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0" w:rsidRPr="00BA12BE" w:rsidRDefault="0039661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96610" w:rsidRPr="00BA12BE" w:rsidRDefault="00C6567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 xml:space="preserve"> Об отмене проведения </w:t>
      </w:r>
      <w:r w:rsidR="009B540D" w:rsidRPr="00BA12BE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Pr="00BA1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40D" w:rsidRPr="00BA12BE">
        <w:rPr>
          <w:rFonts w:ascii="Times New Roman" w:hAnsi="Times New Roman" w:cs="Times New Roman"/>
          <w:b/>
          <w:sz w:val="24"/>
          <w:szCs w:val="24"/>
        </w:rPr>
        <w:t>на право</w:t>
      </w:r>
      <w:r w:rsidRPr="00BA12BE">
        <w:rPr>
          <w:rFonts w:ascii="Times New Roman" w:hAnsi="Times New Roman" w:cs="Times New Roman"/>
          <w:b/>
          <w:sz w:val="24"/>
          <w:szCs w:val="24"/>
        </w:rPr>
        <w:t xml:space="preserve"> заключения</w:t>
      </w:r>
      <w:r w:rsidR="00396610" w:rsidRPr="00BA12BE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B540D">
        <w:rPr>
          <w:rFonts w:ascii="Times New Roman" w:hAnsi="Times New Roman" w:cs="Times New Roman"/>
          <w:b/>
          <w:sz w:val="24"/>
          <w:szCs w:val="24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</w:p>
    <w:p w:rsidR="00396610" w:rsidRPr="00BA12BE" w:rsidRDefault="00396610" w:rsidP="0039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10" w:rsidRPr="00BA12BE" w:rsidRDefault="009B540D" w:rsidP="00C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потребительской сферы администрации муниципального образования Кавказский район 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>объявляет об отмене 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>электронного аукциона на право заключения договора</w:t>
      </w:r>
      <w:r w:rsidRPr="009B540D">
        <w:t xml:space="preserve"> </w:t>
      </w:r>
      <w:r w:rsidRPr="009B540D">
        <w:rPr>
          <w:rFonts w:ascii="Times New Roman" w:eastAsia="Times New Roman" w:hAnsi="Times New Roman" w:cs="Times New Roman"/>
          <w:sz w:val="24"/>
          <w:szCs w:val="24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, который назначен на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="002075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аукциона: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Кавказский район в лице отдела потребительской сферы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540D" w:rsidRPr="009B540D" w:rsidRDefault="00AB374B" w:rsidP="009B5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Кавказский район 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352380, </w:t>
      </w:r>
      <w:proofErr w:type="spellStart"/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г.Кропоткин</w:t>
      </w:r>
      <w:proofErr w:type="spellEnd"/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Красная, 37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hyperlink r:id="rId5" w:history="1">
        <w:r w:rsidR="009B540D" w:rsidRPr="003C7671">
          <w:rPr>
            <w:rStyle w:val="a4"/>
            <w:rFonts w:ascii="Calibri" w:eastAsia="Times New Roman" w:hAnsi="Calibri" w:cs="Times New Roman"/>
            <w:lang w:val="en-US"/>
          </w:rPr>
          <w:t>otdel-torgovli@mail.ru</w:t>
        </w:r>
      </w:hyperlink>
    </w:p>
    <w:p w:rsidR="00AB374B" w:rsidRPr="00AB374B" w:rsidRDefault="00AB374B" w:rsidP="009B5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8(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86138</w:t>
      </w:r>
      <w:r w:rsid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) 6-41-20</w:t>
      </w:r>
      <w:r w:rsidR="009B540D" w:rsidRPr="009B540D">
        <w:rPr>
          <w:rFonts w:ascii="Times New Roman" w:eastAsia="Times New Roman" w:hAnsi="Times New Roman" w:cs="Times New Roman"/>
          <w:sz w:val="24"/>
          <w:szCs w:val="24"/>
          <w:lang w:eastAsia="ar-SA"/>
        </w:rPr>
        <w:t>, 6-40-50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Оператор электронной площадки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РТС-Тендер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оператора электронной площадки в сети Интернет </w:t>
      </w:r>
      <w:r w:rsidR="009B540D" w:rsidRPr="009B540D">
        <w:t>https://www.rts-tender.ru/</w:t>
      </w:r>
    </w:p>
    <w:p w:rsidR="00AB374B" w:rsidRDefault="00AB374B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о</w:t>
      </w:r>
      <w:r w:rsidR="00781AA4" w:rsidRPr="00BA12BE">
        <w:rPr>
          <w:rFonts w:ascii="Times New Roman" w:eastAsia="Times New Roman" w:hAnsi="Times New Roman" w:cs="Times New Roman"/>
          <w:bCs/>
          <w:iCs/>
          <w:sz w:val="24"/>
          <w:szCs w:val="24"/>
        </w:rPr>
        <w:t>б отмене проведения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 в электронной форме на право заключения договора аренды земельного участка</w:t>
      </w:r>
      <w:r w:rsidR="002075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</w:t>
      </w:r>
      <w:r w:rsidR="002075DC">
        <w:rPr>
          <w:rFonts w:ascii="Times New Roman" w:eastAsia="Times New Roman" w:hAnsi="Times New Roman" w:cs="Times New Roman"/>
          <w:bCs/>
          <w:iCs/>
          <w:sz w:val="24"/>
          <w:szCs w:val="24"/>
        </w:rPr>
        <w:t>по техническим причинам.</w:t>
      </w:r>
    </w:p>
    <w:p w:rsidR="002075DC" w:rsidRPr="00AB374B" w:rsidRDefault="002075DC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4B" w:rsidRDefault="00AB374B" w:rsidP="002075D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5D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 с указанием кратких характеристик:</w:t>
      </w:r>
    </w:p>
    <w:p w:rsidR="002075DC" w:rsidRPr="002075DC" w:rsidRDefault="002075DC" w:rsidP="002075D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75DC" w:rsidRPr="00E877A7" w:rsidRDefault="002075DC" w:rsidP="00317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  <w:bookmarkStart w:id="0" w:name="_GoBack"/>
      <w:bookmarkEnd w:id="0"/>
    </w:p>
    <w:p w:rsidR="002075DC" w:rsidRPr="00E877A7" w:rsidRDefault="002075DC" w:rsidP="00207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77"/>
        <w:gridCol w:w="857"/>
        <w:gridCol w:w="911"/>
        <w:gridCol w:w="1485"/>
        <w:gridCol w:w="1238"/>
        <w:gridCol w:w="1362"/>
        <w:gridCol w:w="1482"/>
        <w:gridCol w:w="1482"/>
      </w:tblGrid>
      <w:tr w:rsidR="002075DC" w:rsidRPr="00E877A7" w:rsidTr="00317AAB">
        <w:trPr>
          <w:trHeight w:val="1793"/>
        </w:trPr>
        <w:tc>
          <w:tcPr>
            <w:tcW w:w="567" w:type="dxa"/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Тип и специализация нестационарного торгового объекта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( за год)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5)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2075DC" w:rsidRPr="00E877A7" w:rsidTr="00317AAB">
        <w:trPr>
          <w:trHeight w:val="1066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Красная, 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(напротив торгового центра «Оазис»)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торговля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 xml:space="preserve">3)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№ 300/2/02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Пушкина 161 а 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300/2/03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2075DC" w:rsidRPr="00E877A7" w:rsidTr="00317AAB">
        <w:trPr>
          <w:trHeight w:val="847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№5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300/2/05</w:t>
            </w:r>
          </w:p>
        </w:tc>
      </w:tr>
      <w:tr w:rsidR="002075DC" w:rsidRPr="00E877A7" w:rsidTr="00317AAB">
        <w:trPr>
          <w:trHeight w:val="847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№6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м.1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proofErr w:type="spellStart"/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торговляхвойными</w:t>
            </w:r>
            <w:proofErr w:type="spellEnd"/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№7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м.2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№8</w:t>
            </w: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м.3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2075DC" w:rsidRPr="00E877A7" w:rsidTr="00317AAB">
        <w:trPr>
          <w:trHeight w:val="1793"/>
        </w:trPr>
        <w:tc>
          <w:tcPr>
            <w:tcW w:w="56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№9</w:t>
            </w:r>
          </w:p>
          <w:p w:rsidR="002075DC" w:rsidRPr="00E877A7" w:rsidRDefault="002075DC" w:rsidP="008F3165">
            <w:pPr>
              <w:spacing w:after="160" w:line="259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Ворошилова, 84</w:t>
            </w:r>
          </w:p>
        </w:tc>
        <w:tc>
          <w:tcPr>
            <w:tcW w:w="857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11" w:type="dxa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6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2075DC" w:rsidRPr="00E877A7" w:rsidRDefault="002075DC" w:rsidP="008F3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2075DC" w:rsidRPr="00E877A7" w:rsidRDefault="002075DC" w:rsidP="008F31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5) с 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82" w:type="dxa"/>
            <w:shd w:val="clear" w:color="FFFFFF" w:fill="FFFFFF"/>
            <w:vAlign w:val="center"/>
          </w:tcPr>
          <w:p w:rsidR="002075DC" w:rsidRPr="00E877A7" w:rsidRDefault="002075DC" w:rsidP="008F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lastRenderedPageBreak/>
              <w:t>№ 300/4</w:t>
            </w:r>
          </w:p>
        </w:tc>
      </w:tr>
    </w:tbl>
    <w:p w:rsidR="00AB374B" w:rsidRPr="00AB374B" w:rsidRDefault="00AB374B" w:rsidP="00AB3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Предметом аукциона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является право на заключение договор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075DC" w:rsidRPr="002075DC">
        <w:t xml:space="preserve"> </w:t>
      </w:r>
      <w:r w:rsidR="002075DC" w:rsidRPr="002075D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396610" w:rsidRPr="00BA12BE" w:rsidRDefault="00BA12BE" w:rsidP="00AB374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Извещение о проведении электронного аукциона на право </w:t>
      </w:r>
      <w:r w:rsidR="002075DC" w:rsidRPr="002075DC">
        <w:rPr>
          <w:rFonts w:ascii="Times New Roman" w:eastAsia="Times New Roman" w:hAnsi="Times New Roman" w:cs="Times New Roman"/>
          <w:sz w:val="24"/>
          <w:szCs w:val="28"/>
        </w:rPr>
        <w:t>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, было опубликовано </w:t>
      </w:r>
      <w:r w:rsidR="002075DC">
        <w:rPr>
          <w:rFonts w:ascii="Times New Roman" w:eastAsia="Times New Roman" w:hAnsi="Times New Roman" w:cs="Times New Roman"/>
          <w:sz w:val="24"/>
          <w:szCs w:val="28"/>
        </w:rPr>
        <w:t>на официальном сайте администрации муниципального образования Кавказский район</w:t>
      </w:r>
      <w:r w:rsidR="002075DC" w:rsidRPr="002075DC">
        <w:t xml:space="preserve"> </w:t>
      </w:r>
      <w:r w:rsidR="002075DC" w:rsidRPr="002075DC">
        <w:rPr>
          <w:rFonts w:ascii="Times New Roman" w:eastAsia="Times New Roman" w:hAnsi="Times New Roman" w:cs="Times New Roman"/>
          <w:sz w:val="24"/>
          <w:szCs w:val="28"/>
        </w:rPr>
        <w:t>https://www.kavraion.ru/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A12BE">
        <w:rPr>
          <w:rFonts w:ascii="Segoe UI" w:eastAsia="Times New Roman" w:hAnsi="Segoe UI" w:cs="Segoe UI"/>
          <w:szCs w:val="24"/>
        </w:rPr>
        <w:t xml:space="preserve"> </w:t>
      </w:r>
      <w:r w:rsidR="00317AAB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Pr="00BA12BE">
        <w:rPr>
          <w:rFonts w:ascii="Times New Roman" w:eastAsia="Times New Roman" w:hAnsi="Times New Roman" w:cs="Times New Roman"/>
          <w:sz w:val="24"/>
          <w:szCs w:val="28"/>
        </w:rPr>
        <w:t xml:space="preserve">на официальном сайте в сети Интернет: </w:t>
      </w:r>
      <w:r w:rsidR="002075DC" w:rsidRPr="002075DC">
        <w:t>https://www.rts-tender.ru/</w:t>
      </w:r>
      <w:r w:rsidR="002075DC">
        <w:t>.</w:t>
      </w:r>
    </w:p>
    <w:sectPr w:rsidR="00396610" w:rsidRPr="00BA12BE" w:rsidSect="00C656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5E16"/>
    <w:multiLevelType w:val="hybridMultilevel"/>
    <w:tmpl w:val="B67A0DB4"/>
    <w:lvl w:ilvl="0" w:tplc="AEE8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0"/>
    <w:rsid w:val="0004033B"/>
    <w:rsid w:val="002075DC"/>
    <w:rsid w:val="002B4417"/>
    <w:rsid w:val="00317AAB"/>
    <w:rsid w:val="00396610"/>
    <w:rsid w:val="006D1164"/>
    <w:rsid w:val="006E6F17"/>
    <w:rsid w:val="00781AA4"/>
    <w:rsid w:val="00984736"/>
    <w:rsid w:val="009B540D"/>
    <w:rsid w:val="00AB374B"/>
    <w:rsid w:val="00B27FA4"/>
    <w:rsid w:val="00B62BB1"/>
    <w:rsid w:val="00BA12BE"/>
    <w:rsid w:val="00C65670"/>
    <w:rsid w:val="00D55064"/>
    <w:rsid w:val="00EE137A"/>
    <w:rsid w:val="00F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5911"/>
  <w15:docId w15:val="{7A3D195A-3D3C-402B-B68E-D1279082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96610"/>
    <w:rPr>
      <w:color w:val="0000FF"/>
      <w:u w:val="single"/>
    </w:rPr>
  </w:style>
  <w:style w:type="character" w:styleId="a5">
    <w:name w:val="Strong"/>
    <w:basedOn w:val="a0"/>
    <w:uiPriority w:val="22"/>
    <w:qFormat/>
    <w:rsid w:val="00396610"/>
    <w:rPr>
      <w:b/>
      <w:bCs/>
    </w:rPr>
  </w:style>
  <w:style w:type="paragraph" w:styleId="a6">
    <w:name w:val="Body Text"/>
    <w:basedOn w:val="a"/>
    <w:link w:val="a7"/>
    <w:unhideWhenUsed/>
    <w:rsid w:val="00396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9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075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-torgov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User-22-12</cp:lastModifiedBy>
  <cp:revision>2</cp:revision>
  <cp:lastPrinted>2024-10-15T08:19:00Z</cp:lastPrinted>
  <dcterms:created xsi:type="dcterms:W3CDTF">2024-10-15T08:25:00Z</dcterms:created>
  <dcterms:modified xsi:type="dcterms:W3CDTF">2024-10-15T08:25:00Z</dcterms:modified>
</cp:coreProperties>
</file>