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spacing w:after="0" w:line="240" w:lineRule="auto"/>
        <w:rPr>
          <w:rFonts w:eastAsiaTheme="minorEastAsia"/>
          <w:b/>
          <w:sz w:val="34"/>
          <w:szCs w:val="28"/>
          <w:lang w:val="en-US"/>
        </w:rPr>
      </w:pPr>
      <w:r>
        <w:rPr>
          <w:rFonts w:eastAsiaTheme="minorEastAsia"/>
          <w:b/>
          <w:sz w:val="34"/>
          <w:szCs w:val="28"/>
        </w:rPr>
      </w:r>
      <w:r>
        <w:rPr>
          <w:rFonts w:ascii="PT Astra Serif" w:hAnsi="PT Astra Serif" w:eastAsia="PT Astra Serif" w:cs="PT Astra Serif"/>
          <w:b/>
          <w:sz w:val="3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6760" cy="90678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553623" name=""/>
                        <pic:cNvPicPr/>
                        <pic:nvPr/>
                      </pic:nvPicPr>
                      <pic:blipFill>
                        <a:blip r:embed="rId23">
                          <a:extLst>
                            <a:ext uri="{96DAC541-7B7A-43D3-8B79-37D633B846F1}">
                              <asvg:svgBlip xmlns:asvg="http://schemas.microsoft.com/office/drawing/2016/SVG/main" r:embed="rId24"/>
                            </a:ext>
                          </a:extLst>
                        </a:blip>
                        <a:stretch/>
                      </pic:blipFill>
                      <pic:spPr bwMode="auto">
                        <a:xfrm rot="0" flipH="0" flipV="0">
                          <a:off x="0" y="0"/>
                          <a:ext cx="746758" cy="906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8.80pt;height:71.40pt;mso-wrap-distance-left:0.00pt;mso-wrap-distance-top:0.00pt;mso-wrap-distance-right:0.00pt;mso-wrap-distance-bottom:0.00pt;rotation:0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eastAsiaTheme="minorEastAsia"/>
          <w:b/>
          <w:sz w:val="34"/>
          <w:szCs w:val="28"/>
          <w:lang w:val="en-US"/>
        </w:rPr>
      </w:r>
      <w:r>
        <w:rPr>
          <w:rFonts w:eastAsiaTheme="minorEastAsia"/>
          <w:b/>
          <w:sz w:val="34"/>
          <w:szCs w:val="28"/>
          <w:lang w:val="en-US"/>
        </w:rPr>
      </w:r>
    </w:p>
    <w:p>
      <w:pPr>
        <w:ind w:firstLine="0"/>
        <w:jc w:val="center"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  <w:r>
        <w:rPr>
          <w:rFonts w:ascii="Times New Roman" w:hAnsi="Times New Roman" w:eastAsia="Times New Roman" w:cs="Times New Roman" w:eastAsiaTheme="minorEastAsia"/>
          <w:b/>
          <w:sz w:val="16"/>
          <w:szCs w:val="28"/>
          <w:lang w:val="en-US"/>
        </w:rPr>
      </w:r>
      <w:r>
        <w:rPr>
          <w:rFonts w:ascii="Times New Roman" w:hAnsi="Times New Roman" w:cs="Times New Roman"/>
          <w:b/>
          <w:sz w:val="16"/>
          <w:szCs w:val="28"/>
        </w:rPr>
      </w:r>
      <w:r>
        <w:rPr>
          <w:rFonts w:ascii="Times New Roman" w:hAnsi="Times New Roman" w:cs="Times New Roman"/>
          <w:b/>
          <w:sz w:val="16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b/>
          <w:sz w:val="34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z w:val="34"/>
          <w:szCs w:val="28"/>
        </w:rPr>
        <w:t xml:space="preserve">ЦЕНТРАЛЬНАЯ ИЗБИРАТЕЛЬНАЯ КОМИССИЯ</w:t>
      </w:r>
      <w:r>
        <w:rPr>
          <w:rFonts w:ascii="PT Astra Serif" w:hAnsi="PT Astra Serif" w:eastAsia="PT Astra Serif" w:cs="PT Astra Serif" w:eastAsiaTheme="minorEastAsia"/>
          <w:b/>
          <w:sz w:val="34"/>
          <w:szCs w:val="28"/>
        </w:rPr>
        <w:br/>
        <w:t xml:space="preserve">РОССИЙСКОЙ ФЕДЕРАЦИИ</w:t>
      </w:r>
      <w:r>
        <w:rPr>
          <w:rFonts w:ascii="PT Astra Serif" w:hAnsi="PT Astra Serif" w:cs="PT Astra Serif"/>
          <w:b/>
          <w:sz w:val="34"/>
          <w:szCs w:val="28"/>
        </w:rPr>
      </w:r>
      <w:r>
        <w:rPr>
          <w:rFonts w:ascii="PT Astra Serif" w:hAnsi="PT Astra Serif" w:cs="PT Astra Serif"/>
          <w:b/>
          <w:sz w:val="34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szCs w:val="28"/>
        </w:rPr>
      </w:pPr>
      <w:r>
        <w:rPr>
          <w:rFonts w:ascii="PT Astra Serif" w:hAnsi="PT Astra Serif" w:eastAsia="PT Astra Serif" w:cs="PT Astra Serif" w:eastAsiaTheme="minorEastAsia"/>
          <w:sz w:val="28"/>
          <w:szCs w:val="28"/>
        </w:rPr>
      </w:r>
      <w:r>
        <w:rPr>
          <w:rFonts w:ascii="PT Astra Serif" w:hAnsi="PT Astra Serif" w:cs="PT Astra Serif"/>
          <w:szCs w:val="28"/>
        </w:rPr>
      </w:r>
      <w:r>
        <w:rPr>
          <w:rFonts w:ascii="PT Astra Serif" w:hAnsi="PT Astra Serif" w:cs="PT Astra Serif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b/>
          <w:spacing w:val="60"/>
          <w:sz w:val="32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pacing w:val="60"/>
          <w:sz w:val="32"/>
          <w:szCs w:val="28"/>
        </w:rPr>
        <w:t xml:space="preserve">ПОСТАНОВЛЕНИЕ</w:t>
      </w:r>
      <w:r>
        <w:rPr>
          <w:rFonts w:ascii="PT Astra Serif" w:hAnsi="PT Astra Serif" w:cs="PT Astra Serif"/>
          <w:b/>
          <w:spacing w:val="60"/>
          <w:sz w:val="32"/>
          <w:szCs w:val="28"/>
        </w:rPr>
      </w:r>
      <w:r>
        <w:rPr>
          <w:rFonts w:ascii="PT Astra Serif" w:hAnsi="PT Astra Serif" w:cs="PT Astra Serif"/>
          <w:b/>
          <w:spacing w:val="60"/>
          <w:sz w:val="32"/>
          <w:szCs w:val="28"/>
        </w:rPr>
      </w:r>
    </w:p>
    <w:p>
      <w:pPr>
        <w:ind w:firstLine="0"/>
        <w:jc w:val="center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 w:eastAsiaTheme="minorEastAsia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3107"/>
      </w:tblGrid>
      <w:tr>
        <w:tblPrEx/>
        <w:trPr>
          <w:trHeight w:val="159"/>
        </w:trPr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107" w:type="dxa"/>
            <w:textDirection w:val="lrTb"/>
            <w:noWrap w:val="false"/>
          </w:tcPr>
          <w:p>
            <w:pPr>
              <w:ind w:firstLine="0"/>
              <w:jc w:val="center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18 марта 2026 г.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ind w:firstLine="0"/>
              <w:jc w:val="right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107" w:type="dxa"/>
            <w:textDirection w:val="lrTb"/>
            <w:noWrap w:val="false"/>
          </w:tcPr>
          <w:p>
            <w:pPr>
              <w:ind w:firstLine="0"/>
              <w:jc w:val="left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219/1695-8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</w:tr>
    </w:tbl>
    <w:p>
      <w:pPr>
        <w:ind w:firstLine="0"/>
        <w:jc w:val="center"/>
        <w:spacing w:after="0"/>
        <w:rPr>
          <w:rFonts w:ascii="PT Astra Serif" w:hAnsi="PT Astra Serif" w:cs="PT Astra Serif"/>
          <w:b/>
          <w:sz w:val="24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z w:val="22"/>
          <w:szCs w:val="24"/>
        </w:rPr>
        <w:t xml:space="preserve">Москва</w:t>
      </w:r>
      <w:r>
        <w:rPr>
          <w:rFonts w:ascii="PT Astra Serif" w:hAnsi="PT Astra Serif" w:cs="PT Astra Serif"/>
          <w:b/>
          <w:sz w:val="24"/>
          <w:szCs w:val="28"/>
        </w:rPr>
      </w:r>
      <w:r>
        <w:rPr>
          <w:rFonts w:ascii="PT Astra Serif" w:hAnsi="PT Astra Serif" w:cs="PT Astra Serif"/>
          <w:b/>
          <w:sz w:val="24"/>
          <w:szCs w:val="28"/>
        </w:rPr>
      </w:r>
    </w:p>
    <w:p>
      <w:pPr>
        <w:ind w:firstLine="0"/>
        <w:jc w:val="center"/>
        <w:spacing w:after="0"/>
        <w:rPr>
          <w:rFonts w:ascii="PT Astra Serif" w:hAnsi="PT Astra Serif" w:cs="PT Astra Serif"/>
          <w:b/>
          <w:szCs w:val="28"/>
        </w:rPr>
      </w:pPr>
      <w:r>
        <w:rPr>
          <w:rFonts w:ascii="PT Astra Serif" w:hAnsi="PT Astra Serif" w:eastAsia="PT Astra Serif" w:cs="PT Astra Serif"/>
          <w:b/>
          <w:szCs w:val="28"/>
        </w:rPr>
      </w:r>
      <w:r>
        <w:rPr>
          <w:rFonts w:ascii="PT Astra Serif" w:hAnsi="PT Astra Serif" w:cs="PT Astra Serif"/>
          <w:b/>
          <w:szCs w:val="28"/>
        </w:rPr>
      </w:r>
      <w:r>
        <w:rPr>
          <w:rFonts w:ascii="PT Astra Serif" w:hAnsi="PT Astra Serif" w:cs="PT Astra Serif"/>
          <w:b/>
          <w:szCs w:val="28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О Всероссийском конкурсе среди работников региональных </w:t>
        <w:br/>
        <w:t xml:space="preserve">и муниципальных библиотек 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 Российской Федерации</w:t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jc w:val="center"/>
        <w:shd w:val="clear" w:color="auto" w:fill="ffffff"/>
        <w:widowControl/>
        <w:rPr>
          <w:rFonts w:ascii="PT Astra Serif" w:hAnsi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cs="PT Astra Serif"/>
          <w:b/>
          <w:bCs/>
          <w:sz w:val="28"/>
          <w:szCs w:val="28"/>
          <w:highlight w:val="none"/>
        </w:rPr>
      </w:r>
    </w:p>
    <w:p>
      <w:pPr>
        <w:contextualSpacing w:val="0"/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pacing w:val="80"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sz w:val="28"/>
          <w:szCs w:val="28"/>
        </w:rPr>
        <w:t xml:space="preserve">На основании распоряжения Правительства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от 10 июля 2014 года № 1270-р, заслушав информацию члена Центральной избирательной комиссии Российской Федерации Шутова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А.Ю.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 проведении Всероссийского конкурса среди работников региональных и муниципальных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Федерации, Центральная избирательная комиссия Российской Федерации  </w:t>
      </w:r>
      <w:r>
        <w:rPr>
          <w:rFonts w:ascii="PT Astra Serif" w:hAnsi="PT Astra Serif" w:eastAsia="PT Astra Serif" w:cs="PT Astra Serif"/>
          <w:spacing w:val="80"/>
          <w:sz w:val="28"/>
          <w:szCs w:val="28"/>
        </w:rPr>
        <w:t xml:space="preserve">постановляет</w:t>
      </w:r>
      <w:r>
        <w:rPr>
          <w:rFonts w:ascii="PT Astra Serif" w:hAnsi="PT Astra Serif" w:eastAsia="PT Astra Serif" w:cs="PT Astra Serif"/>
          <w:spacing w:val="80"/>
          <w:sz w:val="28"/>
          <w:szCs w:val="28"/>
        </w:rPr>
        <w:t xml:space="preserve">:</w:t>
      </w:r>
      <w:r>
        <w:rPr>
          <w:rFonts w:ascii="PT Astra Serif" w:hAnsi="PT Astra Serif" w:cs="PT Astra Serif"/>
          <w:spacing w:val="80"/>
          <w:sz w:val="28"/>
          <w:szCs w:val="28"/>
        </w:rPr>
      </w:r>
      <w:r>
        <w:rPr>
          <w:rFonts w:ascii="PT Astra Serif" w:hAnsi="PT Astra Serif" w:cs="PT Astra Serif"/>
          <w:spacing w:val="80"/>
          <w:sz w:val="28"/>
          <w:szCs w:val="28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 Провести с 18 марта по 25 декабря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 совместно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Министерством культуры Российской Федерации, федеральным казенным учреждением «Российский центр обучения избирательным технологиям </w:t>
        <w:br/>
        <w:t xml:space="preserve">при Центральной избирательной комиссии Российской Федерации», избирательными комиссиями субъектов Российской Федерации,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екоммерческой организацией «Российский фонд свободных выборов» Всероссийс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кий конкурс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 Утвердить: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Положение о Всероссийском конкурсе среди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 (приложение № 1);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состав Рабочей группы по рассмотрению материалов, поступивших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Всероссийский конкурс среди работников региональных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Российской Федерации (приложение №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 Опубликовать настоящее постановление в официальном печа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тном органе Центральной избирательной комиссии Российской Федерации – журнале «Вестник Центральной избирательной комиссии Российской Федерации» и официальном сетевом издании «Вестник Центральной избирательной комиссии Российской Федерации» и направить его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Министерство культуры Российской Федерации, Некоммерческую организацию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«Российский фонд свободных выборов».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386"/>
        <w:gridCol w:w="3969"/>
      </w:tblGrid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Председатель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Центральной избирательной комиссии Российской Федерации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vAlign w:val="bottom"/>
            <w:textDirection w:val="lrTb"/>
            <w:noWrap w:val="false"/>
          </w:tcPr>
          <w:p>
            <w:pPr>
              <w:pStyle w:val="1343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  <w:t xml:space="preserve">Э.А. Памфилова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343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Секретарь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Центральной избирательной комиссии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1343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Российской Федерации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vAlign w:val="bottom"/>
            <w:textDirection w:val="lrTb"/>
            <w:noWrap w:val="false"/>
          </w:tcPr>
          <w:p>
            <w:pPr>
              <w:pStyle w:val="1343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  <w:t xml:space="preserve">Н.А. </w:t>
            </w:r>
            <w:r>
              <w:rPr>
                <w:rFonts w:ascii="PT Astra Serif" w:hAnsi="PT Astra Serif" w:eastAsia="PT Astra Serif" w:cs="PT Astra Serif"/>
              </w:rPr>
              <w:t xml:space="preserve">Бударина</w:t>
            </w:r>
            <w:r>
              <w:rPr>
                <w:rFonts w:ascii="PT Astra Serif" w:hAnsi="PT Astra Serif" w:eastAsia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</w:tbl>
    <w:p>
      <w:pPr>
        <w:ind w:firstLine="709"/>
        <w:jc w:val="both"/>
        <w:spacing w:line="360" w:lineRule="auto"/>
        <w:shd w:val="clear" w:color="auto" w:fill="ffffff"/>
        <w:widowControl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hd w:val="clear" w:color="auto" w:fill="ffffff"/>
        <w:widowControl/>
        <w:rPr>
          <w:rFonts w:ascii="PT Astra Serif" w:hAnsi="PT Astra Serif" w:cs="PT Astra Serif"/>
          <w:sz w:val="24"/>
          <w:szCs w:val="28"/>
        </w:rPr>
      </w:pPr>
      <w:r>
        <w:rPr>
          <w:rFonts w:ascii="PT Astra Serif" w:hAnsi="PT Astra Serif" w:eastAsia="PT Astra Serif" w:cs="PT Astra Serif"/>
          <w:sz w:val="24"/>
          <w:szCs w:val="28"/>
        </w:rPr>
      </w:r>
      <w:r>
        <w:rPr>
          <w:rFonts w:ascii="PT Astra Serif" w:hAnsi="PT Astra Serif" w:cs="PT Astra Serif"/>
          <w:sz w:val="24"/>
          <w:szCs w:val="28"/>
        </w:rPr>
      </w:r>
      <w:r>
        <w:rPr>
          <w:rFonts w:ascii="PT Astra Serif" w:hAnsi="PT Astra Serif" w:cs="PT Astra Serif"/>
          <w:sz w:val="24"/>
          <w:szCs w:val="28"/>
        </w:rPr>
      </w:r>
    </w:p>
    <w:p>
      <w:pPr>
        <w:spacing w:after="200" w:line="276" w:lineRule="auto"/>
        <w:widowControl/>
        <w:rPr>
          <w:rFonts w:ascii="PT Astra Serif" w:hAnsi="PT Astra Serif" w:cs="PT Astra Serif"/>
          <w:sz w:val="24"/>
          <w:szCs w:val="24"/>
        </w:rPr>
        <w:sectPr>
          <w:headerReference w:type="default" r:id="rId9"/>
          <w:footerReference w:type="default" r:id="rId18"/>
          <w:footerReference w:type="first" r:id="rId19"/>
          <w:footnotePr/>
          <w:endnotePr/>
          <w:type w:val="nextPage"/>
          <w:pgSz w:w="11910" w:h="16840" w:orient="portrait"/>
          <w:pgMar w:top="1134" w:right="964" w:bottom="1134" w:left="1587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1</w:t>
      </w:r>
      <w:r>
        <w:rPr>
          <w:rFonts w:ascii="PT Astra Serif" w:hAnsi="PT Astra Serif" w:cs="PT Astra Serif"/>
          <w:sz w:val="24"/>
          <w:szCs w:val="24"/>
          <w:highlight w:val="none"/>
        </w:rPr>
      </w:r>
      <w:r>
        <w:rPr>
          <w:rFonts w:ascii="PT Astra Serif" w:hAnsi="PT Astra Serif" w:cs="PT Astra Serif"/>
          <w:sz w:val="24"/>
          <w:szCs w:val="24"/>
          <w:highlight w:val="none"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sz w:val="2"/>
          <w:szCs w:val="2"/>
        </w:rPr>
      </w:pPr>
      <w:r>
        <w:rPr>
          <w:rFonts w:ascii="PT Astra Serif" w:hAnsi="PT Astra Serif" w:eastAsia="PT Astra Serif" w:cs="PT Astra Serif"/>
          <w:sz w:val="2"/>
          <w:szCs w:val="2"/>
          <w:highlight w:val="none"/>
        </w:rPr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УТВЕРЖДЕНО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3"/>
        <w:jc w:val="center"/>
        <w:spacing w:before="1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постановлением Центральной</w:t>
      </w:r>
      <w:r>
        <w:rPr>
          <w:rFonts w:ascii="PT Astra Serif" w:hAnsi="PT Astra Serif" w:eastAsia="PT Astra Serif" w:cs="PT Astra Serif"/>
          <w:spacing w:val="-15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избирательной комиссии Российской</w:t>
      </w:r>
      <w:r>
        <w:rPr>
          <w:rFonts w:ascii="PT Astra Serif" w:hAnsi="PT Astra Serif" w:eastAsia="PT Astra Serif" w:cs="PT Astra Serif"/>
          <w:spacing w:val="-6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Федерации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3"/>
        <w:jc w:val="center"/>
        <w:spacing w:before="3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от 18 марта 2026 г. № 219/1695-8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Положение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</w:rPr>
      </w:r>
      <w:bookmarkStart w:id="0" w:name="_Hlk124019736"/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  <w:t xml:space="preserve">и муниципальных библиотек на лучшую </w:t>
      </w:r>
      <w:bookmarkStart w:id="1" w:name="_Hlk124066777"/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организацию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информационно-разъяснительной работы в период подготовки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и проведения выборов в органы государственной власти и органы местного самоуправления в Российской Федерации</w:t>
      </w:r>
      <w:bookmarkEnd w:id="1"/>
      <w:r>
        <w:rPr>
          <w:rFonts w:ascii="PT Astra Serif" w:hAnsi="PT Astra Serif" w:eastAsia="PT Astra Serif" w:cs="PT Astra Serif"/>
        </w:rPr>
      </w:r>
      <w:bookmarkEnd w:id="0"/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0"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1. 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Общие положения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1.1. Настоящее Положение определяет цели проведения, порядок организации, условия проведения и порядок подведения итогов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Всероссийск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ог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 конкурса среди работников региональных и муниципальных библиотек на лучшую организацию информационно-разъяснительной </w:t>
        <w:br/>
        <w:t xml:space="preserve">работы в период подготовки и проведения выборов в органы государственной </w:t>
        <w:br/>
        <w:t xml:space="preserve">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(далее – Конкурс).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1.2. Конкурс проводится Центральной избирательной комиссией Российской Федерации совмест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но с Министерством культуры Российской Федерации, федеральным казенным учреждением «Российский центр обучения избирательным технологиям при Центральной избирательной комиссии Российской Федерации», избирательными комиссиями субъектов Российской Федерации,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екоммерческой организацией «Российский фонд свободных выборов».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1.3. Конкурс проводится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целях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формирования знаний в области избирательного права и избирательного процесса у избирателей, повышения их гражданской ответственности и заинтересованности в участии в выборах,</w:t>
      </w:r>
      <w:r>
        <w:rPr>
          <w:rFonts w:ascii="PT Astra Serif" w:hAnsi="PT Astra Serif" w:eastAsia="PT Astra Serif" w:cs="PT Astra Serif"/>
          <w:sz w:val="28"/>
          <w:szCs w:val="28"/>
          <w:highlight w:val="yellow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yellow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том числе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tabs>
          <w:tab w:val="left" w:pos="1545" w:leader="none"/>
        </w:tabs>
        <w:rPr>
          <w:rFonts w:ascii="PT Astra Serif" w:hAnsi="PT Astra Serif" w:cs="PT Astra Serif"/>
          <w:bCs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совершенствования форм и методов работы библиотек по правовому просвещению избирателей, в том числе в период подготовки и проведения выборов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;</w:t>
      </w:r>
      <w:r>
        <w:rPr>
          <w:rFonts w:ascii="PT Astra Serif" w:hAnsi="PT Astra Serif" w:cs="PT Astra Serif"/>
          <w:bCs/>
          <w:sz w:val="28"/>
          <w:szCs w:val="28"/>
        </w:rPr>
      </w:r>
      <w:r>
        <w:rPr>
          <w:rFonts w:ascii="PT Astra Serif" w:hAnsi="PT Astra Serif" w:cs="PT Astra Serif"/>
          <w:bCs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повышения уровня правовой культуры и информированности о выборах избирателей;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ind w:firstLine="709"/>
        <w:jc w:val="both"/>
        <w:spacing w:line="360" w:lineRule="auto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стимулирования работников библиотек к участию в информационно-просветительской деятельности в области избирательного права </w:t>
      </w:r>
      <w:r>
        <w:rPr>
          <w:rFonts w:ascii="PT Astra Serif" w:hAnsi="PT Astra Serif" w:eastAsia="PT Astra Serif" w:cs="PT Astra Serif"/>
        </w:rPr>
        <w:br/>
        <w:t xml:space="preserve">и избирательного процесса, в том числе во взаимодействии с избирательными комиссиями;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выявления и распространения лучших практик и методик работы библиотек по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правовому просвещению избирателей в рамках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реализации проектов 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области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избирательного права и избирательного процесса;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поддержки инновационной активности библиотек по внедрению современных цифровых технологий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деятельность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 правовому просвещению граждан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ind w:firstLine="709"/>
        <w:jc w:val="both"/>
        <w:spacing w:line="360" w:lineRule="auto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1.4. </w:t>
      </w:r>
      <w:r>
        <w:rPr>
          <w:rFonts w:ascii="PT Astra Serif" w:hAnsi="PT Astra Serif" w:eastAsia="PT Astra Serif" w:cs="PT Astra Serif"/>
        </w:rPr>
        <w:t xml:space="preserve"> </w:t>
      </w:r>
      <w:r>
        <w:rPr>
          <w:rFonts w:ascii="PT Astra Serif" w:hAnsi="PT Astra Serif" w:eastAsia="PT Astra Serif" w:cs="PT Astra Serif"/>
        </w:rPr>
        <w:t xml:space="preserve">Конкурс проводится с 18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марта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по 25 декабря 202</w:t>
      </w:r>
      <w:r>
        <w:rPr>
          <w:rFonts w:ascii="PT Astra Serif" w:hAnsi="PT Astra Serif" w:eastAsia="PT Astra Serif" w:cs="PT Astra Serif"/>
        </w:rPr>
        <w:t xml:space="preserve">6</w:t>
      </w:r>
      <w:r>
        <w:rPr>
          <w:rFonts w:ascii="PT Astra Serif" w:hAnsi="PT Astra Serif" w:eastAsia="PT Astra Serif" w:cs="PT Astra Serif"/>
        </w:rPr>
        <w:t xml:space="preserve"> года.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0"/>
        <w:jc w:val="center"/>
        <w:widowControl/>
        <w:rPr>
          <w:rFonts w:ascii="PT Astra Serif" w:hAnsi="PT Astra Serif" w:cs="PT Astra Serif"/>
        </w:rPr>
        <w:suppressLineNumbers w:val="0"/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jc w:val="center"/>
        <w:widowControl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2. Общие требования к авторам конкурсных работ </w:t>
      </w:r>
      <w:r>
        <w:rPr>
          <w:rFonts w:ascii="PT Astra Serif" w:hAnsi="PT Astra Serif" w:eastAsia="PT Astra Serif" w:cs="PT Astra Serif"/>
          <w:b/>
        </w:rPr>
        <w:br/>
        <w:t xml:space="preserve">и </w:t>
      </w:r>
      <w:r>
        <w:rPr>
          <w:rFonts w:ascii="PT Astra Serif" w:hAnsi="PT Astra Serif" w:eastAsia="PT Astra Serif" w:cs="PT Astra Serif"/>
          <w:b/>
        </w:rPr>
        <w:t xml:space="preserve">к </w:t>
      </w:r>
      <w:r>
        <w:rPr>
          <w:rFonts w:ascii="PT Astra Serif" w:hAnsi="PT Astra Serif" w:eastAsia="PT Astra Serif" w:cs="PT Astra Serif"/>
          <w:b/>
        </w:rPr>
        <w:t xml:space="preserve">конкурсным работам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jc w:val="center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2.1. Автором конкурсной работы может быть гражданин Российской Федерации, достигший 18 лет на день утверждения настоящего Положения, являющийся работником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региональной или муниципальной библиотеки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2.2. Допускается коллективное авторство (не более трех авторов).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 авторы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одной работы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должны являться работниками одной библиотеки.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2.3. Не допускаются к участию в Конкурсе: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работы, авторы которых являются членами избирательных комиссий либо работниками аппаратов избирательных комиссий в период с момента объявления Конкурса и до направления конкурсной работы на федеральный этап Конкурса;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работы, авторы которых являются членами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Комисси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 подведению итогов Всероссийского конкурса среди работников региональных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или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членами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групп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 рассмотрению материалов, поступивших на Всероссийский конкурс среди работников региональных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работы, авторы которых не соответствуют 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ребованиям настоящего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раздела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работы, содержание которых не соответствует заявленной теме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(или) законодательству Российской Федерации.</w:t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ind w:firstLine="709"/>
        <w:jc w:val="both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Автор (коллектив авторов) вправе представить на Конкурс не более одной работы в одной номинации.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втор (коллектив авторов) может представить на Конкурс одну и ту же работу только один раз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Авторы работ должны обеспечить отсутствие некорректных заимствований в работе, а также надлежащее оформление факта заимствования текста, таблицы, схемы, иллюстрации и т.д.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Некорректным заимствованием считается использование чужого материала без ссылки на автора и (или) источник заимствования. Цитирование в работе должно быть оформлено ссылками на автора и (или) источник заимствования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 соответствии с требованиями приложения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№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5.1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к настоящему Положению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2.6.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Автор (коллектив авторов) вправе на любом этапе Конкурса отказаться от участия в нем, уведомив об этом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соответствующ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избирательную комиссию субъекта Российской Федерации или РЦОИТ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при ЦИК России путем направления на их почтовый адрес собственноручно написанного заявления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при отзыве работы коллективом авторов – заявления,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подписанного каждым из соавторов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После получения такого заявления работа не учитывается при проведении Конкурса и подведении его итогов.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Указанное заявление отзыву не подлежит.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0" w:right="0" w:firstLine="0"/>
        <w:jc w:val="center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jc w:val="center"/>
        <w:widowControl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3.</w:t>
      </w:r>
      <w:r>
        <w:rPr>
          <w:rFonts w:ascii="PT Astra Serif" w:hAnsi="PT Astra Serif" w:eastAsia="PT Astra Serif" w:cs="PT Astra Serif"/>
          <w:b/>
        </w:rPr>
        <w:t xml:space="preserve"> </w:t>
      </w:r>
      <w:r>
        <w:rPr>
          <w:rFonts w:ascii="PT Astra Serif" w:hAnsi="PT Astra Serif" w:eastAsia="PT Astra Serif" w:cs="PT Astra Serif"/>
          <w:b/>
        </w:rPr>
        <w:t xml:space="preserve">Номинации Конкурса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jc w:val="center"/>
        <w:widowControl/>
        <w:rPr>
          <w:rFonts w:ascii="PT Astra Serif" w:hAnsi="PT Astra Serif" w:cs="PT Astra Serif"/>
          <w:b/>
          <w:szCs w:val="20"/>
        </w:rPr>
      </w:pPr>
      <w:r>
        <w:rPr>
          <w:rFonts w:ascii="PT Astra Serif" w:hAnsi="PT Astra Serif" w:eastAsia="PT Astra Serif" w:cs="PT Astra Serif"/>
          <w:b/>
          <w:szCs w:val="20"/>
        </w:rPr>
      </w:r>
      <w:r>
        <w:rPr>
          <w:rFonts w:ascii="PT Astra Serif" w:hAnsi="PT Astra Serif" w:cs="PT Astra Serif"/>
          <w:b/>
          <w:szCs w:val="20"/>
        </w:rPr>
      </w:r>
      <w:r>
        <w:rPr>
          <w:rFonts w:ascii="PT Astra Serif" w:hAnsi="PT Astra Serif" w:cs="PT Astra Serif"/>
          <w:b/>
          <w:szCs w:val="20"/>
        </w:rPr>
      </w:r>
    </w:p>
    <w:p>
      <w:pPr>
        <w:ind w:firstLine="709"/>
        <w:jc w:val="both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3.1. Конкурс проводится по следующим номинациям: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«Лучшее информационно-разъяснительное мероприятие»;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«Лучший информационно-разъяснительный материал»;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«Лучший информационно-разъяснительный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shd w:val="clear" w:color="auto" w:fill="ffffff" w:themeFill="background1"/>
        </w:rPr>
        <w:t xml:space="preserve">интернет-проект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</w:rPr>
      </w:r>
      <w:bookmarkStart w:id="2" w:name="_Hlk154525088"/>
      <w:r>
        <w:rPr>
          <w:rFonts w:ascii="PT Astra Serif" w:hAnsi="PT Astra Serif" w:eastAsia="PT Astra Serif" w:cs="PT Astra Serif"/>
          <w:sz w:val="28"/>
          <w:szCs w:val="28"/>
        </w:rPr>
        <w:t xml:space="preserve">«Лучш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информационно-разъяснительн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ый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проект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людей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нарушениями зрения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</w:t>
      </w:r>
      <w:bookmarkEnd w:id="2"/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3.2. В номинации «Лучшее информационно-разъяснительное мероприятие»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рассматриваются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сценарии очных информационно-разъяснительных мероприятий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 вопросам организации и проведения выборов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реализованных в </w:t>
      </w:r>
      <w:bookmarkStart w:id="3" w:name="_Hlk155645779"/>
      <w:r>
        <w:rPr>
          <w:rFonts w:ascii="PT Astra Serif" w:hAnsi="PT Astra Serif" w:eastAsia="PT Astra Serif" w:cs="PT Astra Serif"/>
          <w:sz w:val="28"/>
          <w:szCs w:val="28"/>
        </w:rPr>
        <w:t xml:space="preserve">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</w:t>
      </w:r>
      <w:bookmarkEnd w:id="3"/>
      <w:r>
        <w:rPr>
          <w:rFonts w:ascii="PT Astra Serif" w:hAnsi="PT Astra Serif" w:eastAsia="PT Astra Serif" w:cs="PT Astra Serif"/>
          <w:sz w:val="28"/>
          <w:szCs w:val="28"/>
        </w:rPr>
        <w:t xml:space="preserve">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(лекции, семинары, круглые столы, конференции, деловые игры, конкурсы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тематические занятия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мероприятия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клубами избирателей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базе библиотек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т.д.).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3.3. В номинации «Лучший информационно-разъяснительный материал»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рассматриваются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разработанные и использованные в ходе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информационно-разъяснительной работы по вопросам организации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проведения выборов 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образцы (макеты) наглядных информационно-разъяснительных материалов (памятки, буклеты, плакаты, макеты выставочных стендов (в электронном виде),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настольные игры,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интерактивные материалы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видеоматериалы и др.). Не рассматриваются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номинации «Лучший информационно-разъяснительный материал» наглядные информационно-разъяснительные материалы, представленные (приложенные) в качестве иллюстративных (вспомогательных) 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трех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других номинациях.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3.4.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номинации «Лучший информационно-разъяснительный </w:t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нтернет-проект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 </w:t>
      </w:r>
      <w:bookmarkStart w:id="4" w:name="_Hlk155645991"/>
      <w:r>
        <w:rPr>
          <w:rFonts w:ascii="PT Astra Serif" w:hAnsi="PT Astra Serif" w:eastAsia="PT Astra Serif" w:cs="PT Astra Serif"/>
          <w:sz w:val="28"/>
          <w:szCs w:val="28"/>
        </w:rPr>
        <w:t xml:space="preserve">рассматриваются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разработанные и апробированные </w:t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bookmarkEnd w:id="4"/>
      <w:r>
        <w:rPr>
          <w:rFonts w:ascii="PT Astra Serif" w:hAnsi="PT Astra Serif" w:eastAsia="PT Astra Serif" w:cs="PT Astra Serif"/>
          <w:sz w:val="28"/>
          <w:szCs w:val="28"/>
        </w:rPr>
        <w:t xml:space="preserve">информационно-разъяснительные ресурсы (проекты)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 вопросам организации и проведения выборов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реал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изуемые в дистанционном формате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тематические информационно-разъяснительные ресурсы (проекты) на сайтах библиотек 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информационно-телекоммуникационной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сети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Интернет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электронные игры, викторины, квесты, интерактив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ные методические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пособия,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информационно-справочные ресурсы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др.). Материалы (ресурсы, прое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кты) представляются в виде ссыл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электронные источники, на которых они размещены, и на электронных носителях (при наличии такой возможности)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приложением описания представленного материала (ресурса, проекта).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номинации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«Лучш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информационно-разъяснительн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ый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проект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людей с нарушениями зрения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рассматриваются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информационно-разъяснительные проекты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различных форматах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 вопросам организации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проведения выборов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адаптированные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слепых и слабовидящих избирателей, разработанные и апробированные 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данной номинации могут принимать участие только работники библиотек для слепых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слабовидящих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3.6.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Вместе с конкурсной работой в каждой из номинаций автор (коллектив авторов) представляет пояснительную записку объемом не более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десяти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страниц, которая содержит: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основные цели и задачи работы;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краткое описание (концепцию);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сведения о целевой аудитории;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сроки реализации;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результаты, достигнутые в рамках реализации проекта;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фото- и (или) видеоотчет о реализации проекта.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 конкурсной работе на усмотрение автора (авторов) также могут прилагаться разработанные и использованные в ходе реализации проекта методические, презентационные и иные наглядные материалы, информация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об освещении проекта в СМИ и (или) социальных сетях и другая информация.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7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Оценка работ осуществляется в соответствии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с приложениями №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1.1–1.4 к настоящему Положению.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0" w:right="0" w:firstLine="0"/>
        <w:jc w:val="center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center"/>
        <w:widowControl/>
        <w:tabs>
          <w:tab w:val="left" w:pos="1545" w:leader="none"/>
        </w:tabs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4. Конкурсная комиссия и Рабочая</w:t>
      </w:r>
      <w:r>
        <w:rPr>
          <w:rFonts w:ascii="PT Astra Serif" w:hAnsi="PT Astra Serif" w:eastAsia="PT Astra Serif" w:cs="PT Astra Serif"/>
          <w:b/>
          <w:bCs/>
          <w:spacing w:val="-2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группа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pStyle w:val="1322"/>
        <w:jc w:val="center"/>
        <w:widowControl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 ЦИК России формирует </w:t>
      </w:r>
      <w:bookmarkStart w:id="5" w:name="_Hlk155389764"/>
      <w:r>
        <w:rPr>
          <w:rFonts w:ascii="PT Astra Serif" w:hAnsi="PT Astra Serif" w:eastAsia="PT Astra Serif" w:cs="PT Astra Serif"/>
          <w:sz w:val="28"/>
          <w:szCs w:val="28"/>
        </w:rPr>
        <w:t xml:space="preserve">Комиссию по подведению итогов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Всероссийск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bookmarkEnd w:id="5"/>
      <w:r>
        <w:rPr>
          <w:rFonts w:ascii="PT Astra Serif" w:hAnsi="PT Astra Serif" w:eastAsia="PT Astra Serif" w:cs="PT Astra Serif"/>
          <w:sz w:val="28"/>
          <w:szCs w:val="28"/>
        </w:rPr>
        <w:t xml:space="preserve">(далее – Конкурсная комиссия).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4.1.1.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 функциям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Конкурсной комиссии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относятся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определение победителя в каждой номинации или принятие решения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не определять победителя в какой-либо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(каких-либо)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номинации (номинациях), принятие решений о присуждении премий победителям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о поощрении участников, об опубликовании конкурсных работ;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осуществление иных функций, необходимых для подведения итогов Конкурса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Конкурсная комиссия состоит из председателя, заместителей председателя (не более четырех), секретаря и других членов комиссии.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составе Конкурсной комиссии не может быть меньше 10 и больше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30 членов.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Состав Конкурсной комиссии утверждается постановлением Центральной избирательной комиссии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не позднее 1 октября 2026 года.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Председатель Конкурсной комиссии осуществляет следующие полномочия: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созывает заседания Конкурсной комиссии по мере необходимости;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устанавливает формат проведения заседаний Конкурсной комиссии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ведет их;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координирует деятельность членов Конкурсной комиссии, связанную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с проведением Конкурса;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определяет дату, место и формат проведения церемонии вручения победителям Конк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урса дипломов и благодарностей;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осуществляет иные полномочия, необходимые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подведения итогов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Заместители председателя Конкурсной комиссии оказывают содействие в осуществлении председателем возложенных на него полномочий, выполняют его поручения, в отсутствие председателя один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из них осуществляет его полномочия.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Секретарь Конкурсной комиссии осуществляет следующие полномочия: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обеспечивает организационно-техническое и документационное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сопровождение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работы Конкурсной комиссии;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своевременно передает документы, связанные с деятельностью Конкурсной комиссии, председателю Конкурсной комиссии;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ведет протокол заседания Конкурсной комиссии;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отсутствие председателя Конкурсной комиссии, заместителей председателя Конкурсной комиссии осуществляет их полномочия.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4.1.6. Заседание Конкурсной комиссии считается правомочным,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если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нем участвует более половины от общего числа членов Конкурсной комиссии. По решению председателя Конкурсной комиссии заседание Конкурсной комиссии может проводиться в том числе в дистанционном формате.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.1.7.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Протокол заседания Конкурсной комиссии ведется 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екретарем Конкурсной комиссии или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в случае его отсутствия,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иным ее членом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 поручению председателя Конкурсной комиссии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протоколе заседания Конкурсной комиссии указываются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дата и место проведения заседания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Конкурсной комиссии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список членов Конкурсной комиссии, участвующих в заседании;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председательствующий на заседании Конкурсной комиссии;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вопросы, включенные в повестку дня заседания Конкурсной комиссии;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итоги голосования по каждому вопросу, рассмотренному на заседании Конкурсной комиссии;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принятые Конкурсной комиссией решения.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Протокол заседания Конкурсной комиссии подписывается председателем Конкурсной комиссии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(председательствующим)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секретарем Конкурсной комиссии.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4.1.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8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Решения Конкурсной комиссии принимаются большинством голосов ее членов, участвующих в заседании. При равенстве голосов, поданных за и против принятия решения, голос председательствующего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заседании является решающим.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ЦИК России формирует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Рабоч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групп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по рассмотрению материалов, поступивших на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Всероссий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ский конкурс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(далее – Рабочая группа).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4.2.1.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 функциям Рабочей группы относятся: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  <w:tab w:val="left" w:pos="3544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рассмотрение материалов, поступивших на Конкурс, на предмет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их соответствия требованиям, предусмотренным настоящим Положением;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принятие решения о допуске работы к участию в Конкурсе;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организация и осуществление экспертизы конкурсных работ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соответствии с утвержденными критериями (приложения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1.1–1.4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к настоящему Положению);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представление конкурсных работ по итогам их экспертизы и оценки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на рассмотрение Конкурсной комиссии в порядке и сроки, предусмотренные пунктом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настоящего Положения;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размещение информации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касающейся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проведения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федерального этапа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официальн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сайт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РЦОИТ при ЦИК России;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осуществление иных функций,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связанных с проведением федерального этапа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Рабочая группа состоит из председателя, заместителя председателя, секретаря 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других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членов Рабочей группы.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составе Рабочей группы не может быть меньше 10 и больше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30 членов.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Председатель Рабочей группы осуществляет следующие полномочия: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созывает заседания Рабочей группы по мере необходимости;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устанавливает формат проведения заседаний Рабочей группы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ведет их;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координирует деятельность членов Рабочей группы, связанную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с проведением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федерального этапа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Конкурса;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осуществляет иные полномочия, необходимые для проведения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федерального этапа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Заместитель председателя Рабочей группы оказывает содействие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осуществлении председателем возложенных на него полномочий, выполняет его поручения, в отсутствие председателя осуществляет его полномочия.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Секретарь Рабочей группы осуществляет следующие полномочия: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обеспечивает организационно-техническое и документационное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сопровождение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деятельности Рабочей группы;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своевременно передает документы, связанные с деятельностью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Рабочей группы, председателю Рабочей группы;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ведет протокол заседания Рабочей группы;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отсутствие председателя Рабочей группы, заместителя председателя Рабочей группы исполняет их полномочия.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4.2.6. Заседание Рабочей группы считается правомочным, если в нем участвует более половины от общего числа членов Рабочей группы.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По решению председателя Рабочей группы заседание Рабочей группы может проводиться в том числе в дистанционном формате.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4.2.7.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Протокол заседания Рабочей группы ведется 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екретарем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Рабочей группы или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в случае его отсутствия,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иным ее членом по поручению председателя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Рабочей группы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протокол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заседания Рабочей группы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указываются: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дата и место проведения заседания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Рабочей группы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список членов Рабочей группы, участвующих в заседании;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председательствующий на заседании Рабочей группы;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вопросы, включенные в повестку дня заседания Рабочей группы;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итоги голосования по каждому вопросу, рассмотренному на заседании Рабочей группы;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принятые Рабочей группой решения.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Протокол заседания Рабочей группы подписывается председателем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Рабочей группы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(председательствующим)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 секретарем Рабочей группы.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4.2.8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Решения Рабочей группы принимаются большинством голосов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ее членов, участвующих в заседании. При равенстве голосов, поданных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за и против принятия решения, голос председательствующего на заседании является решающим.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right="0" w:firstLine="0"/>
        <w:jc w:val="center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jc w:val="center"/>
        <w:widowControl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5. Порядок и сроки проведения Конкурса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jc w:val="center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9"/>
        <w:rPr>
          <w:rFonts w:ascii="PT Astra Serif" w:hAnsi="PT Astra Serif" w:cs="PT Astra Serif"/>
          <w:bCs/>
        </w:rPr>
      </w:pPr>
      <w:r>
        <w:rPr>
          <w:rFonts w:ascii="PT Astra Serif" w:hAnsi="PT Astra Serif" w:eastAsia="PT Astra Serif" w:cs="PT Astra Serif"/>
        </w:rPr>
        <w:t xml:space="preserve">5.1. Конкурс проводится </w:t>
      </w:r>
      <w:r>
        <w:rPr>
          <w:rFonts w:ascii="PT Astra Serif" w:hAnsi="PT Astra Serif" w:eastAsia="PT Astra Serif" w:cs="PT Astra Serif"/>
          <w:bCs/>
        </w:rPr>
        <w:t xml:space="preserve">в соответствии с </w:t>
      </w:r>
      <w:r>
        <w:rPr>
          <w:rFonts w:ascii="PT Astra Serif" w:hAnsi="PT Astra Serif" w:eastAsia="PT Astra Serif" w:cs="PT Astra Serif"/>
          <w:bCs/>
        </w:rPr>
        <w:t xml:space="preserve">План</w:t>
      </w:r>
      <w:r>
        <w:rPr>
          <w:rFonts w:ascii="PT Astra Serif" w:hAnsi="PT Astra Serif" w:eastAsia="PT Astra Serif" w:cs="PT Astra Serif"/>
          <w:bCs/>
        </w:rPr>
        <w:t xml:space="preserve">ом</w:t>
      </w:r>
      <w:r>
        <w:rPr>
          <w:rFonts w:ascii="PT Astra Serif" w:hAnsi="PT Astra Serif" w:eastAsia="PT Astra Serif" w:cs="PT Astra Serif"/>
          <w:bCs/>
        </w:rPr>
        <w:t xml:space="preserve">-график</w:t>
      </w:r>
      <w:r>
        <w:rPr>
          <w:rFonts w:ascii="PT Astra Serif" w:hAnsi="PT Astra Serif" w:eastAsia="PT Astra Serif" w:cs="PT Astra Serif"/>
          <w:bCs/>
        </w:rPr>
        <w:t xml:space="preserve">ом</w:t>
      </w:r>
      <w:r>
        <w:rPr>
          <w:rFonts w:ascii="PT Astra Serif" w:hAnsi="PT Astra Serif" w:eastAsia="PT Astra Serif" w:cs="PT Astra Serif"/>
          <w:bCs/>
        </w:rPr>
        <w:t xml:space="preserve"> </w:t>
      </w:r>
      <w:r>
        <w:rPr>
          <w:rFonts w:ascii="PT Astra Serif" w:hAnsi="PT Astra Serif" w:eastAsia="PT Astra Serif" w:cs="PT Astra Serif"/>
          <w:bCs/>
        </w:rPr>
        <w:t xml:space="preserve">проведения Всероссийск</w:t>
      </w:r>
      <w:r>
        <w:rPr>
          <w:rFonts w:ascii="PT Astra Serif" w:hAnsi="PT Astra Serif" w:eastAsia="PT Astra Serif" w:cs="PT Astra Serif"/>
          <w:bCs/>
        </w:rPr>
        <w:t xml:space="preserve">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bCs/>
        </w:rPr>
        <w:t xml:space="preserve"> </w:t>
      </w:r>
      <w:r>
        <w:rPr>
          <w:rFonts w:ascii="PT Astra Serif" w:hAnsi="PT Astra Serif" w:eastAsia="PT Astra Serif" w:cs="PT Astra Serif"/>
          <w:bCs/>
        </w:rPr>
        <w:t xml:space="preserve">(</w:t>
      </w:r>
      <w:r>
        <w:rPr>
          <w:rFonts w:ascii="PT Astra Serif" w:hAnsi="PT Astra Serif" w:eastAsia="PT Astra Serif" w:cs="PT Astra Serif"/>
          <w:bCs/>
        </w:rPr>
        <w:t xml:space="preserve">приложени</w:t>
      </w:r>
      <w:r>
        <w:rPr>
          <w:rFonts w:ascii="PT Astra Serif" w:hAnsi="PT Astra Serif" w:eastAsia="PT Astra Serif" w:cs="PT Astra Serif"/>
          <w:bCs/>
        </w:rPr>
        <w:t xml:space="preserve">е</w:t>
      </w:r>
      <w:r>
        <w:rPr>
          <w:rFonts w:ascii="PT Astra Serif" w:hAnsi="PT Astra Serif" w:eastAsia="PT Astra Serif" w:cs="PT Astra Serif"/>
          <w:bCs/>
        </w:rPr>
        <w:t xml:space="preserve"> № </w:t>
      </w:r>
      <w:r>
        <w:rPr>
          <w:rFonts w:ascii="PT Astra Serif" w:hAnsi="PT Astra Serif" w:eastAsia="PT Astra Serif" w:cs="PT Astra Serif"/>
          <w:bCs/>
        </w:rPr>
        <w:t xml:space="preserve">8 к настоящему Положению</w:t>
      </w:r>
      <w:r>
        <w:rPr>
          <w:rFonts w:ascii="PT Astra Serif" w:hAnsi="PT Astra Serif" w:eastAsia="PT Astra Serif" w:cs="PT Astra Serif"/>
          <w:bCs/>
        </w:rPr>
        <w:t xml:space="preserve">)</w:t>
      </w:r>
      <w:r>
        <w:rPr>
          <w:rFonts w:ascii="PT Astra Serif" w:hAnsi="PT Astra Serif" w:eastAsia="PT Astra Serif" w:cs="PT Astra Serif"/>
          <w:bCs/>
        </w:rPr>
        <w:t xml:space="preserve">.</w:t>
      </w:r>
      <w:r>
        <w:rPr>
          <w:rFonts w:ascii="PT Astra Serif" w:hAnsi="PT Astra Serif" w:cs="PT Astra Serif"/>
          <w:bCs/>
        </w:rPr>
      </w:r>
      <w:r>
        <w:rPr>
          <w:rFonts w:ascii="PT Astra Serif" w:hAnsi="PT Astra Serif" w:cs="PT Astra Serif"/>
          <w:bCs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Конкурс проводится в два этапа: региональный и федеральный.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Порядок и сроки проведения регионального этапа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Региональный этап начинается со дня принятия постановления ЦИК России о Кон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курсе и завершается 20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октября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Организаторами регионального этапа являются избирательные комиссии субъектов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Региональный этап включает в себя прием работ, направленных для участия в Конкурсе, их оценку и отбор для участия в федеральном этапе.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.4. Автор (коллектив авторов) в срок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сентября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включительно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должен направить на почтовый адрес избирательной комиссии соответствующего субъекта Российской Федерации: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</w:rPr>
      </w:r>
      <w:bookmarkStart w:id="6" w:name="_Hlk155646796"/>
      <w:r>
        <w:rPr>
          <w:rFonts w:ascii="PT Astra Serif" w:hAnsi="PT Astra Serif" w:eastAsia="PT Astra Serif" w:cs="PT Astra Serif"/>
          <w:sz w:val="28"/>
          <w:szCs w:val="28"/>
        </w:rPr>
        <w:t xml:space="preserve">оригинал заявки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участие в Конкурсе, подпи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санной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руководите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лем библиотеки (приложение № 2.2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конкурсную работу на бумажном и электронном носителях, оформленную в соответствии с требованиями, предусмотренными приложени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ями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5.2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5.3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опи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страниц паспорта, содержащих сведения о фамилии, имени, отчестве (при наличии);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</w:rPr>
      </w:r>
      <w:bookmarkStart w:id="7" w:name="_Hlk155647024"/>
      <w:r>
        <w:rPr>
          <w:rFonts w:ascii="PT Astra Serif" w:hAnsi="PT Astra Serif" w:eastAsia="PT Astra Serif" w:cs="PT Astra Serif"/>
        </w:rPr>
      </w:r>
      <w:bookmarkEnd w:id="6"/>
      <w:r>
        <w:rPr>
          <w:rFonts w:ascii="PT Astra Serif" w:hAnsi="PT Astra Serif" w:eastAsia="PT Astra Serif" w:cs="PT Astra Serif"/>
          <w:sz w:val="28"/>
          <w:szCs w:val="28"/>
        </w:rPr>
        <w:t xml:space="preserve">оригинал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справк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места работы;</w:t>
      </w:r>
      <w:bookmarkEnd w:id="7"/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оригинал согласия на обработку персональных данных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(приложение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 к настоящему Положению);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оригинал согласия на обработку персональных данных, разрешенных для распространения (приложения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7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7.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Положению);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видеоролик о представленной на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онкурс работе, подготовленный автором (коллективом авторов) в соответствии требованиями приложения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 к настоящему Положению, на электронном носителе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фото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графию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автора (коллектива авторов)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рабочей обстановке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формате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jpg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электронном носителе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 качестве, пригодном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размещения на официальных сайтах и в социальных сетях ЦИК России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РЦОИТ при ЦИК России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случае подачи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комплекта документов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коллектив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авторов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копии страниц паспорта, содержащих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сведения о фамилии, имени, отчестве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автора,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справка с места работы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согласие на обработку персональных данных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обработку персональных данных, разрешенных для распространения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представляются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каждым участником авторского коллектива.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Конкурсная работа (описание конкурсной работы), представленная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бумажном носителе, должна быть идентична конкурсной работе (описанию конкурсной работы), представленной в электронной форме.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Лица, не направившие конкурсную работу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установленный срок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(или)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не пред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ставившие документы,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перечисленные в пункте 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.4 настоящего Положения,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участию в Конкурсе не допускаются.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Д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ата отправления конкурсной работы определяется по отметкам операторов почты (службы доставки).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5.3.6.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Материалы, направленные для участия в Конкурсе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 соответствии с пунктом 5.3.4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не возвращаются. Представление работы для участия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Конкурсе является согласием автора (коллектива авторов) </w:t>
        <w:br/>
        <w:t xml:space="preserve">на то,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что конкурсная работа с указанием имени автора 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коллектива авторов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) может быть обнародована и использована в деятельности ЦИК России,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РЦОИТ при ЦИК России, ФЦИ при ЦИК России и избирательных комиссий субъектов Российской Федерации без выплаты какого-либо вознаграждения.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3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7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. Избирательная комиссия субъекта Российской Федерации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br/>
        <w:t xml:space="preserve">проводит оценку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конкурсных работ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и отб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ирае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т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из них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не более пяти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лучших работ.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8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Избирательные комиссии субъектов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при оценке и отборе работ для участия в федеральном этапе Конкурса руководствуются: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требованиями к авторам конкурсных работ 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конкурсным работам, указанными в раздел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3, пункте 5.3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настоящего Положения;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критериями оценки конкурсных рабо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т, приведенными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приложениях №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1.1–1.4 к настоящему Положению.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9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онкурсные работы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отобранные для участия в федеральном этапе Конкурса,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в срок до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20 октября 202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 года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включительно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направляются избирательными комиссиями субъектов Российской Федерации </w:t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br/>
      </w:r>
      <w:r>
        <w:rPr>
          <w:rFonts w:ascii="PT Astra Serif" w:hAnsi="PT Astra Serif" w:eastAsia="PT Astra Serif" w:cs="PT Astra Serif"/>
          <w:sz w:val="28"/>
          <w:szCs w:val="28"/>
          <w:lang w:eastAsia="ar-SA"/>
        </w:rPr>
        <w:t xml:space="preserve">в РЦОИТ при ЦИК России 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101000, Москва,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 тер. г. муниципальный округ Красносельский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улица Мясницкая,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дом 47) фельдсвязью или почтой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бумажном и электронном носителях. Дата отправки определяется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 штемпелю почтового отделения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реестру отправки корреспонденции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Вместе с материалами, указанными в пункте 5.3.4 настоящего Положения, избирательным комиссиям субъектов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необходимо представить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сопроводительно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письм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избирательной комиссии субъекта Российской Федерации;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отзыв избирательной комиссии субъекта Российской Федерации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каждую работу, который должен содержать оценку представленной работы,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том числе информацию о возможности ее применения в рамках информационно-разъяснительной деятельности в ходе подготовки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проведения выборов;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сводн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заявк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участие в Конкурсе (приложение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Положению) на бумажном и электронном носителях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Работы, направленные позже срока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указанного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 пункте 5.3.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9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)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поступившие не через избирательные комиссии субъектов Российской Федерации, к участию в федеральном этапе Конкурса не допускаются.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5.3.10.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Избирательная комиссия субъекта Российской Федерации может принимать решение о награждении участников регионального этапа Конкурса электронным сертификатом (приложение №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9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Порядок и сроки проведения федерального этапа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.1.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Федеральный этап включает в себя экспертизу конкурсных работ и определение победителей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.2. Федеральный этап начинается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октября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заканчивается 25 декабря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Организатором федерального этапа является Рабочая группа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Порядок и сроки проведения экспертизы конкурсных работ.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.1. Рабочая группа рассматривает работы и материалы, поступившие на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федеральный этап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на предмет их соответствия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требованиям, предусмотренным разделами 2, 3, 5 настоящего Положения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приложениями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3,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настоящему Положению, и осуществляет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их экспертизу.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.4.2.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Экспертиза конкурсных работ организуется и проводится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абочей группой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Оценки (баллы) за каждую работу выставляются членами Рабочей группы, осуществляющими экспертизу (далее – эксперты), в соответствии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приложениями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1.1–1.4 к настоящему Положению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оценке работы прилагает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отзыв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эксперт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 свободной форме.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  <w:highlight w:val="yellow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.4.3.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Рабочая группа в срок до 25 ноября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 включительно направляет Конкурсн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комисси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работы, получившие по результатам экспертизы не менее 80 % от максимального количества баллов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соответствующей номинации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для участия в финале Конкурса.</w:t>
      </w:r>
      <w:r>
        <w:rPr>
          <w:rFonts w:ascii="PT Astra Serif" w:hAnsi="PT Astra Serif" w:cs="PT Astra Serif"/>
          <w:sz w:val="28"/>
          <w:szCs w:val="28"/>
          <w:highlight w:val="yellow"/>
        </w:rPr>
      </w:r>
      <w:r>
        <w:rPr>
          <w:rFonts w:ascii="PT Astra Serif" w:hAnsi="PT Astra Serif" w:cs="PT Astra Serif"/>
          <w:sz w:val="28"/>
          <w:szCs w:val="28"/>
          <w:highlight w:val="yellow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Финал Конкурса проводится в рамках заседания Конкурсной комиссии не позднее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декабря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Формат проведения заседания определяется председателем Конкурсной комиссии.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Конкурсная комиссия рассматривает работы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допущенные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для участия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финале Конкурса,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определяет победителей в каждой номинации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либо принимает решение не определять победителя в какой-либо номинации (номинациях) Конкурса.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Решение Конкурсной комиссии оформляется протоколом о результатах рассмотрения работ,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допущенных к участию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финале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На основании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указанного протокола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Конкурсной комиссии ЦИК России на одном из ближайших заседаний принимает постановление об итогах Конкурса, которое размещается на официальных сайтах ЦИК России,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РЦОИТ при ЦИК России, публикуется в официальном печатном органе Центральной избирательной комиссии Российской Федерации – журнале «Вестник Центральной избирательной комиссии Российской Федерации»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официальном сетевом издании «Вестник Центральной избирательной комиссии Российской Федерации».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firstLine="709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Расходы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участников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связанные с участием в Конкурсе, осуществляются за счет средств направляющей стороны либо за счет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их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собственных средств.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5"/>
        <w:ind w:left="0" w:right="0" w:firstLine="0"/>
        <w:jc w:val="center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jc w:val="center"/>
        <w:widowControl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6. Награждение победителей Конкурса, поощрение участников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jc w:val="center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6.1. Победителю в каждой номинации Конкурса присуждается премия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размере 100 000 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тысяч) рублей.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случае присуждения премии коллективу авторов сумма премии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не увеличивается, а распределяется между членами коллектива авторов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соответствии с достигнутым между ними соглашением.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Расходы, связанные с выплатой премий победителям Конкурса, осуществляются за счет средств федерального бюджета, выделенных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ЦИК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России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соответствующий год на реализацию соответствующего расходного обязательства.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случае принятия Конкурсной комиссией решения не определять победителя в какой-либо номинации (номинациях) премия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соответствующей номинации (номинациях) не выплачивается, денежные средства не перераспределяются.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6.2. Выплата премий осуществ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ляется в срок до 25 декабря 202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года путем перечисления средств на счета победителей Конкурса,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открытые в банках, расположенных на территории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6.3. Для перечисления премии победитель Конкурса в течение трех дней со дня подведения итогов Конкурса должен подать заявление, приложив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к нему необходимые документы (приложение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6 к настоящему Положению). В случае если победителем Конкурса признан коллектив авторов,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к указанн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 заявлени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ям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прилагается соглашение авторов, предусмотренное пунктом 2 статьи 1059 Гражданского кодекса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5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6.4. Победителям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 финалистам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вручаются дипломы Центральной избирательной комиссии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Победителям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 финалистам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Конкурса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 также библиотекам, в которых они работают,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может быть объявлена благодарность Председателя Центральной избирательной комиссии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Победителям Конкурса могут быть вручены благодарственные письма Министерства культуры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Участникам федерального этапа Конкурса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направляются сертификаты об участии в Конкурсе в электронном виде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6.5. Церемония вручения дипломов и благодарностей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победителям Конкурса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организуется РЦОИТ при ЦИК России и проводится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торжественной обстановке. По решению председателя Конкурсной комиссии церемонии вручения победителям Конкурса дипломов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благодарностей могут организовываться соответствующими избирательными комиссиями субъектов Российской Федерации.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6.6. Расходы, связанные с пребыванием победителей Конкурса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 церемонии вручения дипломов и благодарностей (проезд к месту вручения и обратно, проживание, питание, медицинское обслуживание), осуществляются за счет направляющей стороны либо за счет собственных средств участников.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widowControl/>
        <w:tabs>
          <w:tab w:val="left" w:pos="154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6.7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 Министерство культуры Российской Федерации, избирательные комиссии субъектов Российской Федерации,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екоммерческая организация «Российский фонд свободных выборов», региональные и муниципальные библиотеки, иные организации (по согласованию) вправе предусмотреть дополнительные формы поощрения победителей и участников Конкурса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за счет соответствующих средств.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after="200" w:line="276" w:lineRule="auto"/>
        <w:widowControl/>
        <w:rPr>
          <w:rFonts w:ascii="PT Astra Serif" w:hAnsi="PT Astra Serif" w:cs="PT Astra Serif"/>
          <w:sz w:val="28"/>
          <w:szCs w:val="28"/>
        </w:rPr>
        <w:sectPr>
          <w:headerReference w:type="default" r:id="rId10"/>
          <w:footnotePr/>
          <w:endnotePr/>
          <w:type w:val="nextPage"/>
          <w:pgSz w:w="11910" w:h="16840" w:orient="portrait"/>
          <w:pgMar w:top="1134" w:right="850" w:bottom="1134" w:left="1701" w:header="709" w:footer="624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4536" w:right="0"/>
        <w:jc w:val="center"/>
        <w:spacing w:before="0" w:beforeAutospacing="0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1.1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spacing w:before="0" w:beforeAutospacing="0"/>
        <w:rPr>
          <w:rFonts w:ascii="PT Astra Serif" w:hAnsi="PT Astra Serif" w:cs="PT Astra Serif"/>
          <w:spacing w:val="4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к Положению о </w:t>
      </w:r>
      <w:bookmarkStart w:id="8" w:name="_Hlk124019851"/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bookmarkEnd w:id="8"/>
      <w:r>
        <w:rPr>
          <w:rFonts w:ascii="PT Astra Serif" w:hAnsi="PT Astra Serif" w:cs="PT Astra Serif"/>
          <w:spacing w:val="4"/>
          <w:sz w:val="24"/>
          <w:szCs w:val="24"/>
        </w:rPr>
      </w:r>
      <w:r>
        <w:rPr>
          <w:rFonts w:ascii="PT Astra Serif" w:hAnsi="PT Astra Serif" w:cs="PT Astra Serif"/>
          <w:spacing w:val="4"/>
          <w:sz w:val="24"/>
          <w:szCs w:val="24"/>
        </w:rPr>
      </w:r>
    </w:p>
    <w:p>
      <w:pPr>
        <w:ind w:left="4536" w:right="3"/>
        <w:spacing w:before="3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right="0"/>
        <w:jc w:val="center"/>
        <w:spacing w:line="240" w:lineRule="auto"/>
        <w:rPr>
          <w:rFonts w:ascii="PT Astra Serif" w:hAnsi="PT Astra Serif" w:cs="PT Astra Serif"/>
          <w:b/>
          <w:bCs/>
          <w:sz w:val="28"/>
          <w:szCs w:val="28"/>
        </w:rPr>
        <w:outlineLvl w:val="0"/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Критерии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0"/>
        <w:jc w:val="center"/>
        <w:spacing w:line="240" w:lineRule="auto"/>
        <w:rPr>
          <w:rFonts w:ascii="PT Astra Serif" w:hAnsi="PT Astra Serif" w:cs="PT Astra Serif"/>
          <w:b/>
          <w:bCs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оценки конкурсных работ в номинации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«Лучшее информационно-разъяснительное мероприятие»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left="468" w:right="589"/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  <w:b/>
          <w:bCs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0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192405</wp:posOffset>
                </wp:positionV>
                <wp:extent cx="3108325" cy="12700"/>
                <wp:effectExtent l="0" t="0" r="15875" b="6350"/>
                <wp:wrapTopAndBottom/>
                <wp:docPr id="2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08325" cy="12700"/>
                          <a:chOff x="3927" y="303"/>
                          <a:chExt cx="4895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927" y="312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5185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02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686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770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8543" y="312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9264;o:allowoverlap:true;o:allowincell:false;mso-position-horizontal-relative:page;margin-left:196.35pt;mso-position-horizontal:absolute;mso-position-vertical-relative:text;margin-top:15.15pt;mso-position-vertical:absolute;width:244.75pt;height:1.00pt;mso-wrap-distance-left:0.00pt;mso-wrap-distance-top:0.00pt;mso-wrap-distance-right:0.00pt;mso-wrap-distance-bottom:0.00pt;" coordorigin="39,3" coordsize="48,0">
                <v:shape id="shape 2" o:spid="_x0000_s2" style="position:absolute;left:39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3" o:spid="_x0000_s3" style="position:absolute;left:51;top:3;width:8;height:0;visibility:visible;" path="m0,0l99880,0e" coordsize="100000,100000" filled="f" strokecolor="#000000" strokeweight="0.88pt">
                  <v:path textboxrect="0,0,100000,100000"/>
                </v:shape>
                <v:shape id="shape 4" o:spid="_x0000_s4" style="position:absolute;left:60;top:3;width:8;height:0;visibility:visible;" path="m0,0l99880,0e" coordsize="100000,100000" filled="f" strokecolor="#000000" strokeweight="0.88pt">
                  <v:path textboxrect="0,0,100000,100000"/>
                </v:shape>
                <v:shape id="shape 5" o:spid="_x0000_s5" style="position:absolute;left:68;top:3;width:8;height:0;visibility:visible;" path="m0,0l99880,0e" coordsize="100000,100000" filled="f" strokecolor="#000000" strokeweight="0.88pt">
                  <v:path textboxrect="0,0,100000,100000"/>
                </v:shape>
                <v:shape id="shape 6" o:spid="_x0000_s6" style="position:absolute;left:77;top:3;width:8;height:0;visibility:visible;" path="m0,0l99880,0e" coordsize="100000,100000" filled="f" strokecolor="#000000" strokeweight="0.88pt">
                  <v:path textboxrect="0,0,100000,100000"/>
                </v:shape>
                <v:shape id="shape 7" o:spid="_x0000_s7" style="position:absolute;left:85;top:3;width:2;height:0;visibility:visible;" path="m0,0l99641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b/>
          <w:bCs/>
          <w:sz w:val="23"/>
          <w:szCs w:val="23"/>
        </w:rPr>
      </w:r>
      <w:r>
        <w:rPr>
          <w:rFonts w:ascii="PT Astra Serif" w:hAnsi="PT Astra Serif" w:cs="PT Astra Serif"/>
          <w:b/>
          <w:bCs/>
          <w:sz w:val="23"/>
          <w:szCs w:val="23"/>
        </w:rPr>
      </w:r>
    </w:p>
    <w:p>
      <w:pPr>
        <w:ind w:left="476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(шифр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1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0" locked="0" layoutInCell="0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193675</wp:posOffset>
                </wp:positionV>
                <wp:extent cx="5774055" cy="12700"/>
                <wp:effectExtent l="0" t="0" r="17145" b="6350"/>
                <wp:wrapTopAndBottom/>
                <wp:docPr id="3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74054" cy="12700"/>
                          <a:chOff x="1699" y="305"/>
                          <a:chExt cx="9093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699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95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7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63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47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6315" y="314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598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785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86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953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0374" y="314"/>
                            <a:ext cx="417" cy="20"/>
                          </a:xfrm>
                          <a:custGeom>
                            <a:avLst/>
                            <a:gdLst>
                              <a:gd name="T0" fmla="*/ 0 w 418"/>
                              <a:gd name="T1" fmla="*/ 0 h 20"/>
                              <a:gd name="T2" fmla="*/ 417 w 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8" h="20" fill="norm" stroke="1" extrusionOk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0000" style="position:absolute;z-index:251660288;o:allowoverlap:true;o:allowincell:false;mso-position-horizontal-relative:page;margin-left:84.95pt;mso-position-horizontal:absolute;mso-position-vertical-relative:text;margin-top:15.25pt;mso-position-vertical:absolute;width:454.65pt;height:1.00pt;mso-wrap-distance-left:0.00pt;mso-wrap-distance-top:0.00pt;mso-wrap-distance-right:0.00pt;mso-wrap-distance-bottom:0.00pt;" coordorigin="16,3" coordsize="90,0">
                <v:shape id="shape 9" o:spid="_x0000_s9" style="position:absolute;left:16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10" o:spid="_x0000_s10" style="position:absolute;left:29;top:3;width:8;height:0;visibility:visible;" path="m0,0l99880,0e" coordsize="100000,100000" filled="f" strokecolor="#000000" strokeweight="0.88pt">
                  <v:path textboxrect="0,0,100000,100000"/>
                </v:shape>
                <v:shape id="shape 11" o:spid="_x0000_s11" style="position:absolute;left:37;top:3;width:8;height:0;visibility:visible;" path="m0,0l99880,0e" coordsize="100000,100000" filled="f" strokecolor="#000000" strokeweight="0.88pt">
                  <v:path textboxrect="0,0,100000,100000"/>
                </v:shape>
                <v:shape id="shape 12" o:spid="_x0000_s12" style="position:absolute;left:46;top:3;width:8;height:0;visibility:visible;" path="m0,0l99880,0e" coordsize="100000,100000" filled="f" strokecolor="#000000" strokeweight="0.88pt">
                  <v:path textboxrect="0,0,100000,100000"/>
                </v:shape>
                <v:shape id="shape 13" o:spid="_x0000_s13" style="position:absolute;left:54;top:3;width:8;height:0;visibility:visible;" path="m0,0l99880,0e" coordsize="100000,100000" filled="f" strokecolor="#000000" strokeweight="0.88pt">
                  <v:path textboxrect="0,0,100000,100000"/>
                </v:shape>
                <v:shape id="shape 14" o:spid="_x0000_s14" style="position:absolute;left:63;top:3;width:2;height:0;visibility:visible;" path="m0,0l99641,0e" coordsize="100000,100000" filled="f" strokecolor="#000000" strokeweight="0.88pt">
                  <v:path textboxrect="0,0,100000,100000"/>
                </v:shape>
                <v:shape id="shape 15" o:spid="_x0000_s15" style="position:absolute;left:65;top:3;width:12;height:0;visibility:visible;" path="m0,0l99919,0e" coordsize="100000,100000" filled="f" strokecolor="#000000" strokeweight="0.88pt">
                  <v:path textboxrect="0,0,100000,100000"/>
                </v:shape>
                <v:shape id="shape 16" o:spid="_x0000_s16" style="position:absolute;left:78;top:3;width:8;height:0;visibility:visible;" path="m0,0l99880,0e" coordsize="100000,100000" filled="f" strokecolor="#000000" strokeweight="0.88pt">
                  <v:path textboxrect="0,0,100000,100000"/>
                </v:shape>
                <v:shape id="shape 17" o:spid="_x0000_s17" style="position:absolute;left:86;top:3;width:8;height:0;visibility:visible;" path="m0,0l99880,0e" coordsize="100000,100000" filled="f" strokecolor="#000000" strokeweight="0.88pt">
                  <v:path textboxrect="0,0,100000,100000"/>
                </v:shape>
                <v:shape id="shape 18" o:spid="_x0000_s18" style="position:absolute;left:95;top:3;width:8;height:0;visibility:visible;" path="m0,0l99880,0e" coordsize="100000,100000" filled="f" strokecolor="#000000" strokeweight="0.88pt">
                  <v:path textboxrect="0,0,100000,100000"/>
                </v:shape>
                <v:shape id="shape 19" o:spid="_x0000_s19" style="position:absolute;left:103;top:3;width:4;height:0;visibility:visible;" path="m0,0l99759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p>
      <w:pPr>
        <w:ind w:left="478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(тема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8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95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"/>
        <w:gridCol w:w="5128"/>
        <w:gridCol w:w="3789"/>
      </w:tblGrid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63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959" w:right="195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Критерии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ind w:left="748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432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3" w:type="dxa"/>
            <w:textDirection w:val="lrTb"/>
            <w:noWrap w:val="false"/>
          </w:tcPr>
          <w:p>
            <w:pPr>
              <w:pStyle w:val="1322"/>
              <w:ind w:left="3682" w:right="3673"/>
              <w:jc w:val="center"/>
              <w:spacing w:before="4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Общие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2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15" w:lineRule="exact"/>
              <w:tabs>
                <w:tab w:val="left" w:pos="1985" w:leader="none"/>
                <w:tab w:val="left" w:pos="3658" w:leader="none"/>
                <w:tab w:val="left" w:pos="477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работы ее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09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теме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3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9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4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работы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законодательству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Российской Федерации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4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Оригинальность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Новизна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11" w:lineRule="exact"/>
              <w:tabs>
                <w:tab w:val="left" w:pos="362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Самостоятельность (отсутствие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09"/>
              <w:spacing w:line="312" w:lineRule="exact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некорректных заимствований)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5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Достоверность содержания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Логичность и удобство структуры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4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15" w:lineRule="exact"/>
              <w:tabs>
                <w:tab w:val="left" w:pos="2579" w:leader="none"/>
                <w:tab w:val="left" w:pos="3111" w:leader="none"/>
                <w:tab w:val="left" w:pos="4205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Перспективность с точки зрения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09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применения работы на практике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6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37" w:right="129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10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15" w:lineRule="exact"/>
              <w:tabs>
                <w:tab w:val="left" w:pos="1342" w:leader="none"/>
                <w:tab w:val="left" w:pos="3735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организационного механизма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09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реализации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37" w:right="129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апробации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pStyle w:val="1322"/>
              <w:ind w:left="137" w:right="129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pStyle w:val="1322"/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нормам русского языка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</w:tbl>
    <w:p>
      <w:pPr>
        <w:spacing w:before="1"/>
        <w:rPr>
          <w:rFonts w:ascii="PT Astra Serif" w:hAnsi="PT Astra Serif" w:cs="PT Astra Serif"/>
          <w:sz w:val="2"/>
          <w:szCs w:val="2"/>
        </w:rPr>
      </w:pPr>
      <w:r>
        <w:rPr>
          <w:rFonts w:ascii="PT Astra Serif" w:hAnsi="PT Astra Serif" w:eastAsia="PT Astra Serif" w:cs="PT Astra Serif"/>
          <w:sz w:val="2"/>
          <w:szCs w:val="2"/>
        </w:rPr>
        <w:br w:type="page" w:clear="all"/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tbl>
      <w:tblPr>
        <w:tblW w:w="941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"/>
        <w:gridCol w:w="5176"/>
        <w:gridCol w:w="3745"/>
      </w:tblGrid>
      <w:tr>
        <w:tblPrEx/>
        <w:trPr>
          <w:trHeight w:val="412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16" w:type="dxa"/>
            <w:textDirection w:val="lrTb"/>
            <w:noWrap w:val="false"/>
          </w:tcPr>
          <w:p>
            <w:pPr>
              <w:pStyle w:val="1322"/>
              <w:ind w:left="3247" w:right="3232"/>
              <w:jc w:val="center"/>
              <w:spacing w:before="29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Специальные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6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12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89" w:right="76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  <w:p>
            <w:pPr>
              <w:pStyle w:val="1322"/>
              <w:ind w:left="89" w:right="76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13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Методический уровень представления материалов (наличие методических, информационно-справочных, презентационных, рекомендательных,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ind w:left="110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проверочных материалов)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иллюстративных материалов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Доступность стиля изложения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102" w:beforeAutospacing="0" w:line="302" w:lineRule="exact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16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Применение нестандартных решений при подготовке мероприятия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102" w:beforeAutospacing="0"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Степень вовлеченности участников (интерактивность)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Информативность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Адаптация к целевой аудитории мероприятия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20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Эффективность проведения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249" w:beforeAutospacing="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Степень информационного освещения мероприятия (в СМИ, на сайте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(сайтах)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 социальных сетях)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pStyle w:val="1322"/>
              <w:ind w:left="89" w:right="76"/>
              <w:jc w:val="center"/>
              <w:spacing w:before="0" w:beforeAutospacing="0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</w:rPr>
            </w:r>
          </w:p>
          <w:p>
            <w:pPr>
              <w:pStyle w:val="1322"/>
              <w:ind w:left="89" w:right="76"/>
              <w:jc w:val="center"/>
              <w:spacing w:before="153" w:before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 источников. Использование материалов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 официальных ресурсов ЦИК России, ИКСРФ, ТИК, РЦОИТ при ЦИК России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1" w:type="dxa"/>
            <w:textDirection w:val="lrTb"/>
            <w:noWrap w:val="false"/>
          </w:tcPr>
          <w:p>
            <w:pPr>
              <w:pStyle w:val="1322"/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Общее 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</w:tbl>
    <w:p>
      <w:pPr>
        <w:pStyle w:val="1313"/>
        <w:ind w:right="6" w:firstLine="709"/>
        <w:jc w:val="center"/>
        <w:spacing w:line="360" w:lineRule="auto"/>
        <w:tabs>
          <w:tab w:val="left" w:pos="2226" w:leader="none"/>
          <w:tab w:val="left" w:pos="4509" w:leader="none"/>
          <w:tab w:val="left" w:pos="6702" w:leader="none"/>
          <w:tab w:val="left" w:pos="9498" w:leader="none"/>
        </w:tabs>
        <w:rPr>
          <w:rFonts w:ascii="PT Astra Serif" w:hAnsi="PT Astra Serif" w:cs="PT Astra Serif"/>
          <w:spacing w:val="-3"/>
        </w:rPr>
      </w:pPr>
      <w:r>
        <w:rPr>
          <w:rFonts w:ascii="PT Astra Serif" w:hAnsi="PT Astra Serif" w:eastAsia="PT Astra Serif" w:cs="PT Astra Serif"/>
          <w:spacing w:val="-3"/>
        </w:rPr>
      </w:r>
      <w:r>
        <w:rPr>
          <w:rFonts w:ascii="PT Astra Serif" w:hAnsi="PT Astra Serif" w:cs="PT Astra Serif"/>
          <w:spacing w:val="-3"/>
        </w:rPr>
      </w:r>
      <w:r>
        <w:rPr>
          <w:rFonts w:ascii="PT Astra Serif" w:hAnsi="PT Astra Serif" w:cs="PT Astra Serif"/>
          <w:spacing w:val="-3"/>
        </w:rPr>
      </w:r>
    </w:p>
    <w:p>
      <w:pPr>
        <w:pStyle w:val="1313"/>
        <w:ind w:right="0" w:firstLine="709"/>
        <w:jc w:val="both"/>
        <w:spacing w:line="360" w:lineRule="auto"/>
        <w:tabs>
          <w:tab w:val="left" w:pos="2226" w:leader="none"/>
          <w:tab w:val="left" w:pos="4509" w:leader="none"/>
          <w:tab w:val="left" w:pos="6702" w:leader="none"/>
          <w:tab w:val="left" w:pos="9498" w:leader="none"/>
        </w:tabs>
        <w:rPr>
          <w:rFonts w:ascii="PT Astra Serif" w:hAnsi="PT Astra Serif" w:cs="PT Astra Serif"/>
        </w:rPr>
        <w:suppressLineNumbers w:val="0"/>
      </w:pPr>
      <w:r>
        <w:rPr>
          <w:rFonts w:ascii="PT Astra Serif" w:hAnsi="PT Astra Serif" w:eastAsia="PT Astra Serif" w:cs="PT Astra Serif"/>
          <w:spacing w:val="-3"/>
        </w:rPr>
        <w:t xml:space="preserve">По </w:t>
      </w:r>
      <w:r>
        <w:rPr>
          <w:rFonts w:ascii="PT Astra Serif" w:hAnsi="PT Astra Serif" w:eastAsia="PT Astra Serif" w:cs="PT Astra Serif"/>
        </w:rPr>
        <w:t xml:space="preserve">результатам экспертизы конкурсная </w:t>
      </w:r>
      <w:r>
        <w:rPr>
          <w:rFonts w:ascii="PT Astra Serif" w:hAnsi="PT Astra Serif" w:eastAsia="PT Astra Serif" w:cs="PT Astra Serif"/>
          <w:spacing w:val="-3"/>
        </w:rPr>
        <w:t xml:space="preserve">работа </w:t>
      </w:r>
      <w:r>
        <w:rPr>
          <w:rFonts w:ascii="PT Astra Serif" w:hAnsi="PT Astra Serif" w:eastAsia="PT Astra Serif" w:cs="PT Astra Serif"/>
          <w:b/>
          <w:bCs/>
        </w:rPr>
        <w:t xml:space="preserve">рекомендуется/не</w:t>
      </w:r>
      <w:r>
        <w:rPr>
          <w:rFonts w:ascii="PT Astra Serif" w:hAnsi="PT Astra Serif" w:eastAsia="PT Astra Serif" w:cs="PT Astra Serif"/>
          <w:b/>
          <w:bCs/>
        </w:rPr>
        <w:t xml:space="preserve"> </w:t>
      </w:r>
      <w:r>
        <w:rPr>
          <w:rFonts w:ascii="PT Astra Serif" w:hAnsi="PT Astra Serif" w:eastAsia="PT Astra Serif" w:cs="PT Astra Serif"/>
          <w:b/>
          <w:bCs/>
        </w:rPr>
        <w:t xml:space="preserve">рекомендуется </w:t>
      </w:r>
      <w:r>
        <w:rPr>
          <w:rFonts w:ascii="PT Astra Serif" w:hAnsi="PT Astra Serif" w:eastAsia="PT Astra Serif" w:cs="PT Astra Serif"/>
        </w:rPr>
        <w:t xml:space="preserve">(нужное подчеркнуть) к </w:t>
      </w:r>
      <w:r>
        <w:rPr>
          <w:rFonts w:ascii="PT Astra Serif" w:hAnsi="PT Astra Serif" w:eastAsia="PT Astra Serif" w:cs="PT Astra Serif"/>
        </w:rPr>
        <w:t xml:space="preserve">рассмотрению Комисси</w:t>
      </w:r>
      <w:r>
        <w:rPr>
          <w:rFonts w:ascii="PT Astra Serif" w:hAnsi="PT Astra Serif" w:eastAsia="PT Astra Serif" w:cs="PT Astra Serif"/>
        </w:rPr>
        <w:t xml:space="preserve">ей</w:t>
      </w:r>
      <w:r>
        <w:rPr>
          <w:rFonts w:ascii="PT Astra Serif" w:hAnsi="PT Astra Serif" w:eastAsia="PT Astra Serif" w:cs="PT Astra Serif"/>
        </w:rPr>
        <w:t xml:space="preserve"> по подведению итогов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Всероссийск</w:t>
      </w:r>
      <w:r>
        <w:rPr>
          <w:rFonts w:ascii="PT Astra Serif" w:hAnsi="PT Astra Serif" w:eastAsia="PT Astra Serif" w:cs="PT Astra Serif"/>
        </w:rPr>
        <w:t xml:space="preserve">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</w:rPr>
        <w:t xml:space="preserve">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455" w:firstLine="1059"/>
        <w:jc w:val="both"/>
        <w:spacing w:before="180" w:after="13" w:line="360" w:lineRule="auto"/>
        <w:tabs>
          <w:tab w:val="left" w:pos="2226" w:leader="none"/>
          <w:tab w:val="left" w:pos="4509" w:leader="none"/>
          <w:tab w:val="left" w:pos="6702" w:leader="none"/>
          <w:tab w:val="left" w:pos="8894" w:leader="none"/>
        </w:tabs>
        <w:rPr>
          <w:rFonts w:ascii="PT Astra Serif" w:hAnsi="PT Astra Serif" w:cs="PT Astra Serif"/>
          <w:sz w:val="10"/>
          <w:szCs w:val="10"/>
        </w:rPr>
      </w:pPr>
      <w:r>
        <w:rPr>
          <w:rFonts w:ascii="PT Astra Serif" w:hAnsi="PT Astra Serif" w:eastAsia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</w:p>
    <w:tbl>
      <w:tblPr>
        <w:tblW w:w="0" w:type="auto"/>
        <w:tblInd w:w="7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556"/>
        <w:gridCol w:w="2038"/>
        <w:gridCol w:w="2002"/>
      </w:tblGrid>
      <w:tr>
        <w:tblPrEx/>
        <w:trPr>
          <w:trHeight w:val="313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pStyle w:val="1322"/>
              <w:ind w:left="200"/>
              <w:spacing w:line="294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pStyle w:val="1322"/>
              <w:ind w:left="784"/>
              <w:spacing w:line="294" w:lineRule="exact"/>
              <w:tabs>
                <w:tab w:val="left" w:pos="2385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pStyle w:val="1322"/>
              <w:ind w:left="33"/>
              <w:jc w:val="center"/>
              <w:spacing w:line="294" w:lineRule="exact"/>
              <w:tabs>
                <w:tab w:val="left" w:pos="1634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pStyle w:val="1322"/>
              <w:ind w:left="133"/>
              <w:jc w:val="center"/>
              <w:spacing w:line="294" w:lineRule="exact"/>
              <w:tabs>
                <w:tab w:val="left" w:pos="1733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pStyle w:val="1322"/>
              <w:rPr>
                <w:rFonts w:ascii="PT Astra Serif" w:hAnsi="PT Astra Serif" w:cs="PT Astra Serif"/>
                <w:sz w:val="12"/>
                <w:szCs w:val="12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pStyle w:val="1322"/>
              <w:ind w:left="818"/>
              <w:spacing w:line="161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(фамилия, инициалы)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pStyle w:val="1322"/>
              <w:ind w:left="33" w:right="61"/>
              <w:jc w:val="center"/>
              <w:spacing w:line="161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(подпись)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pStyle w:val="1322"/>
              <w:ind w:left="74"/>
              <w:jc w:val="center"/>
              <w:spacing w:line="161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(дата)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</w:tr>
    </w:tbl>
    <w:p>
      <w:pPr>
        <w:pStyle w:val="1313"/>
        <w:spacing w:before="6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pStyle w:val="1313"/>
        <w:spacing w:before="6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pStyle w:val="1313"/>
        <w:spacing w:before="6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pStyle w:val="1313"/>
        <w:spacing w:before="6"/>
        <w:rPr>
          <w:rFonts w:ascii="PT Astra Serif" w:hAnsi="PT Astra Serif" w:cs="PT Astra Serif"/>
          <w:sz w:val="20"/>
          <w:szCs w:val="20"/>
        </w:rPr>
        <w:sectPr>
          <w:footnotePr/>
          <w:endnotePr/>
          <w:type w:val="nextPage"/>
          <w:pgSz w:w="11910" w:h="16840" w:orient="portrait"/>
          <w:pgMar w:top="1134" w:right="850" w:bottom="1134" w:left="1701" w:header="709" w:footer="567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ind w:left="4536" w:right="0"/>
        <w:jc w:val="center"/>
        <w:spacing w:before="0" w:beforeAutospacing="0"/>
        <w:tabs>
          <w:tab w:val="left" w:pos="9214" w:leader="none"/>
        </w:tabs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1.2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spacing w:before="0" w:beforeAutospacing="0"/>
        <w:tabs>
          <w:tab w:val="left" w:pos="9214" w:leader="none"/>
        </w:tabs>
        <w:rPr>
          <w:rFonts w:ascii="PT Astra Serif" w:hAnsi="PT Astra Serif" w:cs="PT Astra Serif"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к Положению 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482" w:right="589"/>
        <w:jc w:val="center"/>
        <w:spacing w:before="1" w:line="322" w:lineRule="exact"/>
        <w:rPr>
          <w:rFonts w:ascii="PT Astra Serif" w:hAnsi="PT Astra Serif" w:cs="PT Astra Serif"/>
          <w:b/>
          <w:bCs/>
          <w:sz w:val="28"/>
          <w:szCs w:val="28"/>
        </w:rPr>
        <w:outlineLvl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jc w:val="center"/>
        <w:spacing w:before="0" w:beforeAutospacing="0" w:line="240" w:lineRule="auto"/>
        <w:rPr>
          <w:rFonts w:ascii="PT Astra Serif" w:hAnsi="PT Astra Serif" w:cs="PT Astra Serif"/>
          <w:b/>
          <w:bCs/>
          <w:sz w:val="28"/>
          <w:szCs w:val="28"/>
        </w:rPr>
        <w:outlineLvl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Критерии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jc w:val="center"/>
        <w:spacing w:before="0" w:beforeAutospacing="0" w:line="240" w:lineRule="auto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оценки конкурсных работ в номинации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«Лучший информационно-разъяснительный материал»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left="469" w:right="589"/>
        <w:jc w:val="center"/>
        <w:spacing w:line="322" w:lineRule="exact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spacing w:before="11"/>
        <w:rPr>
          <w:rFonts w:ascii="PT Astra Serif" w:hAnsi="PT Astra Serif" w:cs="PT Astra Serif"/>
          <w:b/>
          <w:bCs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5888" behindDoc="0" locked="0" layoutInCell="0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192405</wp:posOffset>
                </wp:positionV>
                <wp:extent cx="3108325" cy="12700"/>
                <wp:effectExtent l="0" t="0" r="15875" b="6350"/>
                <wp:wrapTopAndBottom/>
                <wp:docPr id="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08325" cy="12700"/>
                          <a:chOff x="3927" y="303"/>
                          <a:chExt cx="4895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927" y="312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5185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02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686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770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8543" y="312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0000" style="position:absolute;z-index:251685888;o:allowoverlap:true;o:allowincell:false;mso-position-horizontal-relative:page;margin-left:196.35pt;mso-position-horizontal:absolute;mso-position-vertical-relative:text;margin-top:15.15pt;mso-position-vertical:absolute;width:244.75pt;height:1.00pt;mso-wrap-distance-left:0.00pt;mso-wrap-distance-top:0.00pt;mso-wrap-distance-right:0.00pt;mso-wrap-distance-bottom:0.00pt;" coordorigin="39,3" coordsize="48,0">
                <v:shape id="shape 21" o:spid="_x0000_s21" style="position:absolute;left:39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22" o:spid="_x0000_s22" style="position:absolute;left:51;top:3;width:8;height:0;visibility:visible;" path="m0,0l99880,0e" coordsize="100000,100000" filled="f" strokecolor="#000000" strokeweight="0.88pt">
                  <v:path textboxrect="0,0,100000,100000"/>
                </v:shape>
                <v:shape id="shape 23" o:spid="_x0000_s23" style="position:absolute;left:60;top:3;width:8;height:0;visibility:visible;" path="m0,0l99880,0e" coordsize="100000,100000" filled="f" strokecolor="#000000" strokeweight="0.88pt">
                  <v:path textboxrect="0,0,100000,100000"/>
                </v:shape>
                <v:shape id="shape 24" o:spid="_x0000_s24" style="position:absolute;left:68;top:3;width:8;height:0;visibility:visible;" path="m0,0l99880,0e" coordsize="100000,100000" filled="f" strokecolor="#000000" strokeweight="0.88pt">
                  <v:path textboxrect="0,0,100000,100000"/>
                </v:shape>
                <v:shape id="shape 25" o:spid="_x0000_s25" style="position:absolute;left:77;top:3;width:8;height:0;visibility:visible;" path="m0,0l99880,0e" coordsize="100000,100000" filled="f" strokecolor="#000000" strokeweight="0.88pt">
                  <v:path textboxrect="0,0,100000,100000"/>
                </v:shape>
                <v:shape id="shape 26" o:spid="_x0000_s26" style="position:absolute;left:85;top:3;width:2;height:0;visibility:visible;" path="m0,0l99641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</w:p>
    <w:p>
      <w:pPr>
        <w:ind w:left="478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(шифр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1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6912" behindDoc="0" locked="0" layoutInCell="0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193675</wp:posOffset>
                </wp:positionV>
                <wp:extent cx="5774055" cy="12700"/>
                <wp:effectExtent l="0" t="0" r="17145" b="6350"/>
                <wp:wrapTopAndBottom/>
                <wp:docPr id="5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74054" cy="12700"/>
                          <a:chOff x="1699" y="305"/>
                          <a:chExt cx="9093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699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95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7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63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47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6315" y="314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598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785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86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953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0374" y="314"/>
                            <a:ext cx="417" cy="20"/>
                          </a:xfrm>
                          <a:custGeom>
                            <a:avLst/>
                            <a:gdLst>
                              <a:gd name="T0" fmla="*/ 0 w 418"/>
                              <a:gd name="T1" fmla="*/ 0 h 20"/>
                              <a:gd name="T2" fmla="*/ 417 w 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8" h="20" fill="norm" stroke="1" extrusionOk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0000" style="position:absolute;z-index:251686912;o:allowoverlap:true;o:allowincell:false;mso-position-horizontal-relative:page;margin-left:84.95pt;mso-position-horizontal:absolute;mso-position-vertical-relative:text;margin-top:15.25pt;mso-position-vertical:absolute;width:454.65pt;height:1.00pt;mso-wrap-distance-left:0.00pt;mso-wrap-distance-top:0.00pt;mso-wrap-distance-right:0.00pt;mso-wrap-distance-bottom:0.00pt;" coordorigin="16,3" coordsize="90,0">
                <v:shape id="shape 28" o:spid="_x0000_s28" style="position:absolute;left:16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29" o:spid="_x0000_s29" style="position:absolute;left:29;top:3;width:8;height:0;visibility:visible;" path="m0,0l99880,0e" coordsize="100000,100000" filled="f" strokecolor="#000000" strokeweight="0.88pt">
                  <v:path textboxrect="0,0,100000,100000"/>
                </v:shape>
                <v:shape id="shape 30" o:spid="_x0000_s30" style="position:absolute;left:37;top:3;width:8;height:0;visibility:visible;" path="m0,0l99880,0e" coordsize="100000,100000" filled="f" strokecolor="#000000" strokeweight="0.88pt">
                  <v:path textboxrect="0,0,100000,100000"/>
                </v:shape>
                <v:shape id="shape 31" o:spid="_x0000_s31" style="position:absolute;left:46;top:3;width:8;height:0;visibility:visible;" path="m0,0l99880,0e" coordsize="100000,100000" filled="f" strokecolor="#000000" strokeweight="0.88pt">
                  <v:path textboxrect="0,0,100000,100000"/>
                </v:shape>
                <v:shape id="shape 32" o:spid="_x0000_s32" style="position:absolute;left:54;top:3;width:8;height:0;visibility:visible;" path="m0,0l99880,0e" coordsize="100000,100000" filled="f" strokecolor="#000000" strokeweight="0.88pt">
                  <v:path textboxrect="0,0,100000,100000"/>
                </v:shape>
                <v:shape id="shape 33" o:spid="_x0000_s33" style="position:absolute;left:63;top:3;width:2;height:0;visibility:visible;" path="m0,0l99641,0e" coordsize="100000,100000" filled="f" strokecolor="#000000" strokeweight="0.88pt">
                  <v:path textboxrect="0,0,100000,100000"/>
                </v:shape>
                <v:shape id="shape 34" o:spid="_x0000_s34" style="position:absolute;left:65;top:3;width:12;height:0;visibility:visible;" path="m0,0l99919,0e" coordsize="100000,100000" filled="f" strokecolor="#000000" strokeweight="0.88pt">
                  <v:path textboxrect="0,0,100000,100000"/>
                </v:shape>
                <v:shape id="shape 35" o:spid="_x0000_s35" style="position:absolute;left:78;top:3;width:8;height:0;visibility:visible;" path="m0,0l99880,0e" coordsize="100000,100000" filled="f" strokecolor="#000000" strokeweight="0.88pt">
                  <v:path textboxrect="0,0,100000,100000"/>
                </v:shape>
                <v:shape id="shape 36" o:spid="_x0000_s36" style="position:absolute;left:86;top:3;width:8;height:0;visibility:visible;" path="m0,0l99880,0e" coordsize="100000,100000" filled="f" strokecolor="#000000" strokeweight="0.88pt">
                  <v:path textboxrect="0,0,100000,100000"/>
                </v:shape>
                <v:shape id="shape 37" o:spid="_x0000_s37" style="position:absolute;left:95;top:3;width:8;height:0;visibility:visible;" path="m0,0l99880,0e" coordsize="100000,100000" filled="f" strokecolor="#000000" strokeweight="0.88pt">
                  <v:path textboxrect="0,0,100000,100000"/>
                </v:shape>
                <v:shape id="shape 38" o:spid="_x0000_s38" style="position:absolute;left:103;top:3;width:4;height:0;visibility:visible;" path="m0,0l99759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p>
      <w:pPr>
        <w:ind w:left="478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(тема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8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95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"/>
        <w:gridCol w:w="5128"/>
        <w:gridCol w:w="3789"/>
      </w:tblGrid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63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959" w:right="195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Критерии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ind w:left="748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432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13" w:type="dxa"/>
            <w:textDirection w:val="lrTb"/>
            <w:noWrap w:val="false"/>
          </w:tcPr>
          <w:p>
            <w:pPr>
              <w:ind w:left="3682" w:right="3673"/>
              <w:jc w:val="center"/>
              <w:spacing w:before="4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Общие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7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15" w:lineRule="exact"/>
              <w:tabs>
                <w:tab w:val="left" w:pos="1985" w:leader="none"/>
                <w:tab w:val="left" w:pos="3658" w:leader="none"/>
                <w:tab w:val="left" w:pos="477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работы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еме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8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9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4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работы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законодательству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Российской Федерации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9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Оригинальность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Новизна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11" w:lineRule="exact"/>
              <w:tabs>
                <w:tab w:val="left" w:pos="362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Самостоятельность (отсутствие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09"/>
              <w:spacing w:line="312" w:lineRule="exact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некорректных заимствований)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0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Достоверность содержания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Логичность и удобство структуры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4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15" w:lineRule="exact"/>
              <w:tabs>
                <w:tab w:val="left" w:pos="2579" w:leader="none"/>
                <w:tab w:val="left" w:pos="3111" w:leader="none"/>
                <w:tab w:val="left" w:pos="4205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Перспективность с точки зрения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09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применения работы на практике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37" w:right="129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0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апробации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" w:type="dxa"/>
            <w:textDirection w:val="lrTb"/>
            <w:noWrap w:val="false"/>
          </w:tcPr>
          <w:p>
            <w:pPr>
              <w:ind w:left="137" w:right="129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28" w:type="dxa"/>
            <w:textDirection w:val="lrTb"/>
            <w:noWrap w:val="false"/>
          </w:tcPr>
          <w:p>
            <w:pPr>
              <w:ind w:left="109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нормам русского языка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9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</w:tbl>
    <w:p>
      <w:pPr>
        <w:widowControl/>
        <w:rPr>
          <w:rFonts w:ascii="PT Astra Serif" w:hAnsi="PT Astra Serif" w:cs="PT Astra Serif"/>
          <w:sz w:val="2"/>
          <w:szCs w:val="2"/>
        </w:rPr>
      </w:pPr>
      <w:r>
        <w:rPr>
          <w:rFonts w:ascii="PT Astra Serif" w:hAnsi="PT Astra Serif" w:eastAsia="PT Astra Serif" w:cs="PT Astra Serif"/>
          <w:sz w:val="2"/>
          <w:szCs w:val="2"/>
        </w:rPr>
        <w:br w:type="page" w:clear="all"/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tbl>
      <w:tblPr>
        <w:tblW w:w="941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"/>
        <w:gridCol w:w="5176"/>
        <w:gridCol w:w="3745"/>
      </w:tblGrid>
      <w:tr>
        <w:tblPrEx/>
        <w:trPr>
          <w:trHeight w:val="412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16" w:type="dxa"/>
            <w:textDirection w:val="lrTb"/>
            <w:noWrap w:val="false"/>
          </w:tcPr>
          <w:p>
            <w:pPr>
              <w:ind w:left="3247" w:right="3232"/>
              <w:jc w:val="center"/>
              <w:spacing w:before="29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Специальные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1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Дизайн, композиционное решение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Информативность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before="119" w:beforeAutospacing="0"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Наглядность (четкость, доступность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для восприятия)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Качество иллюстративных материалов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before="113" w:beforeAutospacing="0"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Применение нестандартных решений 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75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подготовке проекта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Техника исполнения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before="119" w:beforeAutospacing="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textDirection w:val="lrTb"/>
            <w:noWrap w:val="false"/>
          </w:tcPr>
          <w:p>
            <w:pPr>
              <w:ind w:left="75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Мотивационный потенциал (эффективность)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1" w:type="dxa"/>
            <w:textDirection w:val="lrTb"/>
            <w:noWrap w:val="false"/>
          </w:tcPr>
          <w:p>
            <w:pPr>
              <w:ind w:left="75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Общее 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45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</w:tbl>
    <w:p>
      <w:pPr>
        <w:jc w:val="center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2226" w:leader="none"/>
          <w:tab w:val="left" w:pos="4509" w:leader="none"/>
          <w:tab w:val="left" w:pos="6702" w:leader="none"/>
        </w:tabs>
        <w:rPr>
          <w:rFonts w:ascii="PT Astra Serif" w:hAnsi="PT Astra Serif" w:cs="PT Astra Serif"/>
          <w:spacing w:val="-3"/>
          <w:sz w:val="28"/>
          <w:szCs w:val="28"/>
        </w:rPr>
      </w:pP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По результатам экспертизы конкурсная работа 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рекомендуется/не рекомендуется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 (нужное подчеркнуть) к рассмотрению Комисси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ей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 по подведе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нию итогов Всероссийского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br/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в Российской Федерации.</w:t>
      </w:r>
      <w:r>
        <w:rPr>
          <w:rFonts w:ascii="PT Astra Serif" w:hAnsi="PT Astra Serif" w:cs="PT Astra Serif"/>
          <w:spacing w:val="-3"/>
          <w:sz w:val="28"/>
          <w:szCs w:val="28"/>
        </w:rPr>
      </w:r>
      <w:r>
        <w:rPr>
          <w:rFonts w:ascii="PT Astra Serif" w:hAnsi="PT Astra Serif" w:cs="PT Astra Serif"/>
          <w:spacing w:val="-3"/>
          <w:sz w:val="28"/>
          <w:szCs w:val="28"/>
        </w:rPr>
      </w:r>
    </w:p>
    <w:p>
      <w:pPr>
        <w:spacing w:before="7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556"/>
        <w:gridCol w:w="2038"/>
        <w:gridCol w:w="2002"/>
      </w:tblGrid>
      <w:tr>
        <w:tblPrEx/>
        <w:trPr>
          <w:trHeight w:val="313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ind w:left="200"/>
              <w:spacing w:line="29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right="168"/>
              <w:jc w:val="right"/>
              <w:spacing w:line="293" w:lineRule="exact"/>
              <w:tabs>
                <w:tab w:val="left" w:pos="160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4"/>
              <w:jc w:val="center"/>
              <w:spacing w:line="293" w:lineRule="exact"/>
              <w:tabs>
                <w:tab w:val="left" w:pos="1634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133"/>
              <w:jc w:val="center"/>
              <w:spacing w:line="293" w:lineRule="exact"/>
              <w:tabs>
                <w:tab w:val="left" w:pos="1733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12"/>
                <w:szCs w:val="12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right="267"/>
              <w:jc w:val="right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(фамилия, инициалы)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3" w:right="61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(подпись)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74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(дата)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spacing w:before="1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spacing w:after="200" w:line="276" w:lineRule="auto"/>
        <w:widowControl/>
        <w:rPr>
          <w:rFonts w:ascii="PT Astra Serif" w:hAnsi="PT Astra Serif" w:cs="PT Astra Serif"/>
          <w:sz w:val="28"/>
          <w:szCs w:val="28"/>
        </w:rPr>
        <w:sectPr>
          <w:footnotePr>
            <w:numRestart w:val="eachSect"/>
          </w:footnotePr>
          <w:endnotePr/>
          <w:type w:val="nextPage"/>
          <w:pgSz w:w="11910" w:h="16840" w:orient="portrait"/>
          <w:pgMar w:top="1134" w:right="711" w:bottom="1134" w:left="1701" w:header="709" w:footer="567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4536" w:right="0"/>
        <w:jc w:val="center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1.3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rPr>
          <w:rFonts w:ascii="PT Astra Serif" w:hAnsi="PT Astra Serif" w:cs="PT Astra Serif"/>
          <w:spacing w:val="4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к Положению 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pacing w:val="4"/>
          <w:sz w:val="24"/>
          <w:szCs w:val="24"/>
        </w:rPr>
      </w:r>
      <w:r>
        <w:rPr>
          <w:rFonts w:ascii="PT Astra Serif" w:hAnsi="PT Astra Serif" w:cs="PT Astra Serif"/>
          <w:spacing w:val="4"/>
          <w:sz w:val="24"/>
          <w:szCs w:val="24"/>
        </w:rPr>
      </w:r>
    </w:p>
    <w:p>
      <w:pPr>
        <w:ind w:left="4536" w:right="3"/>
        <w:jc w:val="center"/>
        <w:rPr>
          <w:rFonts w:ascii="PT Astra Serif" w:hAnsi="PT Astra Serif" w:cs="PT Astra Serif"/>
          <w:sz w:val="30"/>
          <w:szCs w:val="30"/>
        </w:rPr>
      </w:pPr>
      <w:r>
        <w:rPr>
          <w:rFonts w:ascii="PT Astra Serif" w:hAnsi="PT Astra Serif" w:eastAsia="PT Astra Serif" w:cs="PT Astra Serif"/>
          <w:sz w:val="30"/>
          <w:szCs w:val="30"/>
        </w:rPr>
      </w:r>
      <w:r>
        <w:rPr>
          <w:rFonts w:ascii="PT Astra Serif" w:hAnsi="PT Astra Serif" w:cs="PT Astra Serif"/>
          <w:sz w:val="30"/>
          <w:szCs w:val="30"/>
        </w:rPr>
      </w:r>
      <w:r>
        <w:rPr>
          <w:rFonts w:ascii="PT Astra Serif" w:hAnsi="PT Astra Serif" w:cs="PT Astra Serif"/>
          <w:sz w:val="30"/>
          <w:szCs w:val="30"/>
        </w:rPr>
      </w:r>
    </w:p>
    <w:p>
      <w:pPr>
        <w:ind w:right="0"/>
        <w:jc w:val="center"/>
        <w:spacing w:line="240" w:lineRule="auto"/>
        <w:rPr>
          <w:rFonts w:ascii="PT Astra Serif" w:hAnsi="PT Astra Serif" w:cs="PT Astra Serif"/>
          <w:b/>
          <w:bCs/>
          <w:sz w:val="28"/>
          <w:szCs w:val="28"/>
        </w:rPr>
        <w:outlineLvl w:val="0"/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Критерии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0"/>
        <w:jc w:val="center"/>
        <w:spacing w:line="240" w:lineRule="auto"/>
        <w:rPr>
          <w:rFonts w:ascii="PT Astra Serif" w:hAnsi="PT Astra Serif" w:cs="PT Astra Serif"/>
          <w:b/>
          <w:bCs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оценки конкурсных работ в номинации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«Лучший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 информационно-разъяснительный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нтернет-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проект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»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3"/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  <w:b/>
          <w:bCs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8960" behindDoc="0" locked="0" layoutInCell="0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192405</wp:posOffset>
                </wp:positionV>
                <wp:extent cx="3108325" cy="12700"/>
                <wp:effectExtent l="0" t="0" r="15875" b="6350"/>
                <wp:wrapTopAndBottom/>
                <wp:docPr id="6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08325" cy="12700"/>
                          <a:chOff x="3927" y="303"/>
                          <a:chExt cx="4895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927" y="312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5185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02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686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770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8543" y="312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0000" style="position:absolute;z-index:251688960;o:allowoverlap:true;o:allowincell:false;mso-position-horizontal-relative:page;margin-left:196.35pt;mso-position-horizontal:absolute;mso-position-vertical-relative:text;margin-top:15.15pt;mso-position-vertical:absolute;width:244.75pt;height:1.00pt;mso-wrap-distance-left:0.00pt;mso-wrap-distance-top:0.00pt;mso-wrap-distance-right:0.00pt;mso-wrap-distance-bottom:0.00pt;" coordorigin="39,3" coordsize="48,0">
                <v:shape id="shape 40" o:spid="_x0000_s40" style="position:absolute;left:39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41" o:spid="_x0000_s41" style="position:absolute;left:51;top:3;width:8;height:0;visibility:visible;" path="m0,0l99880,0e" coordsize="100000,100000" filled="f" strokecolor="#000000" strokeweight="0.88pt">
                  <v:path textboxrect="0,0,100000,100000"/>
                </v:shape>
                <v:shape id="shape 42" o:spid="_x0000_s42" style="position:absolute;left:60;top:3;width:8;height:0;visibility:visible;" path="m0,0l99880,0e" coordsize="100000,100000" filled="f" strokecolor="#000000" strokeweight="0.88pt">
                  <v:path textboxrect="0,0,100000,100000"/>
                </v:shape>
                <v:shape id="shape 43" o:spid="_x0000_s43" style="position:absolute;left:68;top:3;width:8;height:0;visibility:visible;" path="m0,0l99880,0e" coordsize="100000,100000" filled="f" strokecolor="#000000" strokeweight="0.88pt">
                  <v:path textboxrect="0,0,100000,100000"/>
                </v:shape>
                <v:shape id="shape 44" o:spid="_x0000_s44" style="position:absolute;left:77;top:3;width:8;height:0;visibility:visible;" path="m0,0l99880,0e" coordsize="100000,100000" filled="f" strokecolor="#000000" strokeweight="0.88pt">
                  <v:path textboxrect="0,0,100000,100000"/>
                </v:shape>
                <v:shape id="shape 45" o:spid="_x0000_s45" style="position:absolute;left:85;top:3;width:2;height:0;visibility:visible;" path="m0,0l99641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b/>
          <w:bCs/>
          <w:sz w:val="23"/>
          <w:szCs w:val="23"/>
        </w:rPr>
      </w:r>
      <w:r>
        <w:rPr>
          <w:rFonts w:ascii="PT Astra Serif" w:hAnsi="PT Astra Serif" w:cs="PT Astra Serif"/>
          <w:b/>
          <w:bCs/>
          <w:sz w:val="23"/>
          <w:szCs w:val="23"/>
        </w:rPr>
      </w:r>
    </w:p>
    <w:p>
      <w:pPr>
        <w:ind w:left="476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(шифр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1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9984" behindDoc="0" locked="0" layoutInCell="0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193675</wp:posOffset>
                </wp:positionV>
                <wp:extent cx="5774055" cy="12700"/>
                <wp:effectExtent l="0" t="0" r="17145" b="635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74054" cy="12700"/>
                          <a:chOff x="1699" y="305"/>
                          <a:chExt cx="9093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699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95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7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63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47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6315" y="314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598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785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86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953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0374" y="314"/>
                            <a:ext cx="417" cy="20"/>
                          </a:xfrm>
                          <a:custGeom>
                            <a:avLst/>
                            <a:gdLst>
                              <a:gd name="T0" fmla="*/ 0 w 418"/>
                              <a:gd name="T1" fmla="*/ 0 h 20"/>
                              <a:gd name="T2" fmla="*/ 417 w 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8" h="20" fill="norm" stroke="1" extrusionOk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0000" style="position:absolute;z-index:251689984;o:allowoverlap:true;o:allowincell:false;mso-position-horizontal-relative:page;margin-left:84.95pt;mso-position-horizontal:absolute;mso-position-vertical-relative:text;margin-top:15.25pt;mso-position-vertical:absolute;width:454.65pt;height:1.00pt;mso-wrap-distance-left:0.00pt;mso-wrap-distance-top:0.00pt;mso-wrap-distance-right:0.00pt;mso-wrap-distance-bottom:0.00pt;" coordorigin="16,3" coordsize="90,0">
                <v:shape id="shape 47" o:spid="_x0000_s47" style="position:absolute;left:16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48" o:spid="_x0000_s48" style="position:absolute;left:29;top:3;width:8;height:0;visibility:visible;" path="m0,0l99880,0e" coordsize="100000,100000" filled="f" strokecolor="#000000" strokeweight="0.88pt">
                  <v:path textboxrect="0,0,100000,100000"/>
                </v:shape>
                <v:shape id="shape 49" o:spid="_x0000_s49" style="position:absolute;left:37;top:3;width:8;height:0;visibility:visible;" path="m0,0l99880,0e" coordsize="100000,100000" filled="f" strokecolor="#000000" strokeweight="0.88pt">
                  <v:path textboxrect="0,0,100000,100000"/>
                </v:shape>
                <v:shape id="shape 50" o:spid="_x0000_s50" style="position:absolute;left:46;top:3;width:8;height:0;visibility:visible;" path="m0,0l99880,0e" coordsize="100000,100000" filled="f" strokecolor="#000000" strokeweight="0.88pt">
                  <v:path textboxrect="0,0,100000,100000"/>
                </v:shape>
                <v:shape id="shape 51" o:spid="_x0000_s51" style="position:absolute;left:54;top:3;width:8;height:0;visibility:visible;" path="m0,0l99880,0e" coordsize="100000,100000" filled="f" strokecolor="#000000" strokeweight="0.88pt">
                  <v:path textboxrect="0,0,100000,100000"/>
                </v:shape>
                <v:shape id="shape 52" o:spid="_x0000_s52" style="position:absolute;left:63;top:3;width:2;height:0;visibility:visible;" path="m0,0l99641,0e" coordsize="100000,100000" filled="f" strokecolor="#000000" strokeweight="0.88pt">
                  <v:path textboxrect="0,0,100000,100000"/>
                </v:shape>
                <v:shape id="shape 53" o:spid="_x0000_s53" style="position:absolute;left:65;top:3;width:12;height:0;visibility:visible;" path="m0,0l99919,0e" coordsize="100000,100000" filled="f" strokecolor="#000000" strokeweight="0.88pt">
                  <v:path textboxrect="0,0,100000,100000"/>
                </v:shape>
                <v:shape id="shape 54" o:spid="_x0000_s54" style="position:absolute;left:78;top:3;width:8;height:0;visibility:visible;" path="m0,0l99880,0e" coordsize="100000,100000" filled="f" strokecolor="#000000" strokeweight="0.88pt">
                  <v:path textboxrect="0,0,100000,100000"/>
                </v:shape>
                <v:shape id="shape 55" o:spid="_x0000_s55" style="position:absolute;left:86;top:3;width:8;height:0;visibility:visible;" path="m0,0l99880,0e" coordsize="100000,100000" filled="f" strokecolor="#000000" strokeweight="0.88pt">
                  <v:path textboxrect="0,0,100000,100000"/>
                </v:shape>
                <v:shape id="shape 56" o:spid="_x0000_s56" style="position:absolute;left:95;top:3;width:8;height:0;visibility:visible;" path="m0,0l99880,0e" coordsize="100000,100000" filled="f" strokecolor="#000000" strokeweight="0.88pt">
                  <v:path textboxrect="0,0,100000,100000"/>
                </v:shape>
                <v:shape id="shape 57" o:spid="_x0000_s57" style="position:absolute;left:103;top:3;width:4;height:0;visibility:visible;" path="m0,0l99759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p>
      <w:pPr>
        <w:ind w:left="478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(тема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8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948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"/>
        <w:gridCol w:w="96"/>
        <w:gridCol w:w="5075"/>
        <w:gridCol w:w="39"/>
        <w:gridCol w:w="3783"/>
      </w:tblGrid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162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950" w:right="1951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Критерии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ind w:left="738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432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88" w:type="dxa"/>
            <w:textDirection w:val="lrTb"/>
            <w:noWrap w:val="false"/>
          </w:tcPr>
          <w:p>
            <w:pPr>
              <w:ind w:left="3668" w:right="3650"/>
              <w:jc w:val="center"/>
              <w:spacing w:before="4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Общие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2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975" w:leader="none"/>
                <w:tab w:val="left" w:pos="3639" w:leader="none"/>
                <w:tab w:val="left" w:pos="4742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работы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еме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3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969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0"/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законодательству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Российской Федерации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4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Оригинальность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Новизна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Самостоятельность (отсутствие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2" w:lineRule="exact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некорректных заимствований)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5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Достоверность содержания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Логичность и удобство структуры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2574" w:leader="none"/>
                <w:tab w:val="left" w:pos="3102" w:leader="none"/>
                <w:tab w:val="left" w:pos="4191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Перспективность с точки зрения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применения работы на практике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10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337" w:leader="none"/>
                <w:tab w:val="left" w:pos="3721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организационного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механизма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реализации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апробации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0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  <w:suppressLineNumbers w:val="0"/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нормам русского языка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83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417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88" w:type="dxa"/>
            <w:textDirection w:val="lrTb"/>
            <w:noWrap w:val="false"/>
          </w:tcPr>
          <w:p>
            <w:pPr>
              <w:ind w:left="3247" w:right="3232"/>
              <w:jc w:val="center"/>
              <w:spacing w:before="3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Специальные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6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vAlign w:val="center"/>
            <w:textDirection w:val="lrTb"/>
            <w:noWrap w:val="false"/>
          </w:tcPr>
          <w:p>
            <w:pPr>
              <w:ind w:left="89" w:right="76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Методический уровень представления материалов (наличие информационно-справочных, рекомендательных, проверочных материалов)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vAlign w:val="center"/>
            <w:textDirection w:val="lrTb"/>
            <w:noWrap w:val="false"/>
          </w:tcPr>
          <w:p>
            <w:pPr>
              <w:ind w:left="89" w:right="76"/>
              <w:jc w:val="center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Техническое исполнение (применение современных информационных технологий, эргономичность, наглядность, дизайн,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качество графических объектов,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удобство навигации и др.)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Доступность стиля изложения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Информативность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898" w:leader="none"/>
                <w:tab w:val="left" w:pos="3998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Применение нестандартных решений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подготовке проекта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Востребованность ресурса (проекта)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целевой аудитории ресурса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 источников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. Использование материалов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 официальных ресурсов ЦИК России, ИКСРФ, ТИК, РЦОИТ при ЦИК России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6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Общее 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2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</w:tbl>
    <w:p>
      <w:pPr>
        <w:jc w:val="center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right="0" w:firstLine="709"/>
        <w:jc w:val="both"/>
        <w:spacing w:line="360" w:lineRule="auto"/>
        <w:tabs>
          <w:tab w:val="left" w:pos="2226" w:leader="none"/>
          <w:tab w:val="left" w:pos="4509" w:leader="none"/>
          <w:tab w:val="left" w:pos="6702" w:leader="none"/>
          <w:tab w:val="left" w:pos="9498" w:leader="none"/>
        </w:tabs>
        <w:rPr>
          <w:rFonts w:ascii="PT Astra Serif" w:hAnsi="PT Astra Serif" w:cs="PT Astra Serif"/>
          <w:spacing w:val="-3"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По результатам экспертизы конкурсная работа 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рекомендуется/не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рекомендуется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 (нужное подчеркнуть) к рассмотрению Комиссией по подведе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нию итогов Всероссийского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br/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в Российской Федерации.</w:t>
      </w:r>
      <w:r>
        <w:rPr>
          <w:rFonts w:ascii="PT Astra Serif" w:hAnsi="PT Astra Serif" w:cs="PT Astra Serif"/>
          <w:spacing w:val="-3"/>
          <w:sz w:val="28"/>
          <w:szCs w:val="28"/>
        </w:rPr>
      </w:r>
      <w:r>
        <w:rPr>
          <w:rFonts w:ascii="PT Astra Serif" w:hAnsi="PT Astra Serif" w:cs="PT Astra Serif"/>
          <w:spacing w:val="-3"/>
          <w:sz w:val="28"/>
          <w:szCs w:val="28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556"/>
        <w:gridCol w:w="2038"/>
        <w:gridCol w:w="2002"/>
      </w:tblGrid>
      <w:tr>
        <w:tblPrEx/>
        <w:trPr>
          <w:trHeight w:val="313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ind w:left="200"/>
              <w:spacing w:line="29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right="168"/>
              <w:jc w:val="right"/>
              <w:spacing w:line="293" w:lineRule="exact"/>
              <w:tabs>
                <w:tab w:val="left" w:pos="160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4"/>
              <w:jc w:val="center"/>
              <w:spacing w:line="293" w:lineRule="exact"/>
              <w:tabs>
                <w:tab w:val="left" w:pos="1634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133"/>
              <w:jc w:val="center"/>
              <w:spacing w:line="293" w:lineRule="exact"/>
              <w:tabs>
                <w:tab w:val="left" w:pos="1733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12"/>
                <w:szCs w:val="12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right="267"/>
              <w:jc w:val="right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(фамилия, инициалы)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3" w:right="61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(подпись)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74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(дата)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17"/>
          <w:szCs w:val="17"/>
        </w:rPr>
      </w:pPr>
      <w:r>
        <w:rPr>
          <w:rFonts w:ascii="PT Astra Serif" w:hAnsi="PT Astra Serif" w:eastAsia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</w:p>
    <w:p>
      <w:pPr>
        <w:ind w:left="4536" w:right="3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3"/>
        <w:jc w:val="center"/>
        <w:rPr>
          <w:rFonts w:ascii="PT Astra Serif" w:hAnsi="PT Astra Serif" w:cs="PT Astra Serif"/>
          <w:sz w:val="24"/>
          <w:szCs w:val="24"/>
        </w:rPr>
        <w:sectPr>
          <w:footnotePr>
            <w:numRestart w:val="eachSect"/>
          </w:footnotePr>
          <w:endnotePr/>
          <w:type w:val="nextPage"/>
          <w:pgSz w:w="11910" w:h="16840" w:orient="portrait"/>
          <w:pgMar w:top="1134" w:right="850" w:bottom="1134" w:left="1701" w:header="709" w:footer="567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1.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4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rPr>
          <w:rFonts w:ascii="PT Astra Serif" w:hAnsi="PT Astra Serif" w:cs="PT Astra Serif"/>
          <w:spacing w:val="4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к Положению 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pacing w:val="4"/>
          <w:sz w:val="24"/>
          <w:szCs w:val="24"/>
        </w:rPr>
      </w:r>
      <w:r>
        <w:rPr>
          <w:rFonts w:ascii="PT Astra Serif" w:hAnsi="PT Astra Serif" w:cs="PT Astra Serif"/>
          <w:spacing w:val="4"/>
          <w:sz w:val="24"/>
          <w:szCs w:val="24"/>
        </w:rPr>
      </w:r>
    </w:p>
    <w:p>
      <w:pPr>
        <w:ind w:left="4536" w:right="3"/>
        <w:jc w:val="center"/>
        <w:rPr>
          <w:rFonts w:ascii="PT Astra Serif" w:hAnsi="PT Astra Serif" w:cs="PT Astra Serif"/>
          <w:sz w:val="30"/>
          <w:szCs w:val="30"/>
        </w:rPr>
      </w:pPr>
      <w:r>
        <w:rPr>
          <w:rFonts w:ascii="PT Astra Serif" w:hAnsi="PT Astra Serif" w:eastAsia="PT Astra Serif" w:cs="PT Astra Serif"/>
          <w:sz w:val="30"/>
          <w:szCs w:val="30"/>
        </w:rPr>
      </w:r>
      <w:r>
        <w:rPr>
          <w:rFonts w:ascii="PT Astra Serif" w:hAnsi="PT Astra Serif" w:cs="PT Astra Serif"/>
          <w:sz w:val="30"/>
          <w:szCs w:val="30"/>
        </w:rPr>
      </w:r>
      <w:r>
        <w:rPr>
          <w:rFonts w:ascii="PT Astra Serif" w:hAnsi="PT Astra Serif" w:cs="PT Astra Serif"/>
          <w:sz w:val="30"/>
          <w:szCs w:val="30"/>
        </w:rPr>
      </w:r>
    </w:p>
    <w:p>
      <w:pPr>
        <w:ind w:right="0"/>
        <w:jc w:val="center"/>
        <w:rPr>
          <w:rFonts w:ascii="PT Astra Serif" w:hAnsi="PT Astra Serif" w:cs="PT Astra Serif"/>
          <w:b/>
          <w:bCs/>
          <w:sz w:val="28"/>
          <w:szCs w:val="28"/>
        </w:rPr>
        <w:outlineLvl w:val="0"/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Критерии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0"/>
        <w:jc w:val="center"/>
        <w:rPr>
          <w:rFonts w:ascii="PT Astra Serif" w:hAnsi="PT Astra Serif" w:cs="PT Astra Serif"/>
          <w:b/>
          <w:bCs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оценки конкурсных работ в номинации 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0"/>
        <w:jc w:val="center"/>
        <w:rPr>
          <w:rFonts w:ascii="PT Astra Serif" w:hAnsi="PT Astra Serif" w:cs="PT Astra Serif"/>
          <w:b/>
          <w:bCs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«Лучший информационно-разъяснительный проект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для людей с нарушениями зрения»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  <w:b/>
          <w:bCs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5408" behindDoc="0" locked="0" layoutInCell="0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192405</wp:posOffset>
                </wp:positionV>
                <wp:extent cx="3108325" cy="12700"/>
                <wp:effectExtent l="0" t="0" r="15875" b="6350"/>
                <wp:wrapTopAndBottom/>
                <wp:docPr id="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08325" cy="12700"/>
                          <a:chOff x="3927" y="303"/>
                          <a:chExt cx="4895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927" y="312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5185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02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686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7704" y="312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8543" y="312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0000" style="position:absolute;z-index:251665408;o:allowoverlap:true;o:allowincell:false;mso-position-horizontal-relative:page;margin-left:196.35pt;mso-position-horizontal:absolute;mso-position-vertical-relative:text;margin-top:15.15pt;mso-position-vertical:absolute;width:244.75pt;height:1.00pt;mso-wrap-distance-left:0.00pt;mso-wrap-distance-top:0.00pt;mso-wrap-distance-right:0.00pt;mso-wrap-distance-bottom:0.00pt;" coordorigin="39,3" coordsize="48,0">
                <v:shape id="shape 59" o:spid="_x0000_s59" style="position:absolute;left:39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60" o:spid="_x0000_s60" style="position:absolute;left:51;top:3;width:8;height:0;visibility:visible;" path="m0,0l99880,0e" coordsize="100000,100000" filled="f" strokecolor="#000000" strokeweight="0.88pt">
                  <v:path textboxrect="0,0,100000,100000"/>
                </v:shape>
                <v:shape id="shape 61" o:spid="_x0000_s61" style="position:absolute;left:60;top:3;width:8;height:0;visibility:visible;" path="m0,0l99880,0e" coordsize="100000,100000" filled="f" strokecolor="#000000" strokeweight="0.88pt">
                  <v:path textboxrect="0,0,100000,100000"/>
                </v:shape>
                <v:shape id="shape 62" o:spid="_x0000_s62" style="position:absolute;left:68;top:3;width:8;height:0;visibility:visible;" path="m0,0l99880,0e" coordsize="100000,100000" filled="f" strokecolor="#000000" strokeweight="0.88pt">
                  <v:path textboxrect="0,0,100000,100000"/>
                </v:shape>
                <v:shape id="shape 63" o:spid="_x0000_s63" style="position:absolute;left:77;top:3;width:8;height:0;visibility:visible;" path="m0,0l99880,0e" coordsize="100000,100000" filled="f" strokecolor="#000000" strokeweight="0.88pt">
                  <v:path textboxrect="0,0,100000,100000"/>
                </v:shape>
                <v:shape id="shape 64" o:spid="_x0000_s64" style="position:absolute;left:85;top:3;width:2;height:0;visibility:visible;" path="m0,0l99641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b/>
          <w:bCs/>
          <w:sz w:val="23"/>
          <w:szCs w:val="23"/>
        </w:rPr>
      </w:r>
      <w:r>
        <w:rPr>
          <w:rFonts w:ascii="PT Astra Serif" w:hAnsi="PT Astra Serif" w:cs="PT Astra Serif"/>
          <w:b/>
          <w:bCs/>
          <w:sz w:val="23"/>
          <w:szCs w:val="23"/>
        </w:rPr>
      </w:r>
    </w:p>
    <w:p>
      <w:pPr>
        <w:ind w:left="476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(шифр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1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6432" behindDoc="0" locked="0" layoutInCell="0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193675</wp:posOffset>
                </wp:positionV>
                <wp:extent cx="5774055" cy="12700"/>
                <wp:effectExtent l="0" t="0" r="17145" b="6350"/>
                <wp:wrapTopAndBottom/>
                <wp:docPr id="9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74054" cy="12700"/>
                          <a:chOff x="1699" y="305"/>
                          <a:chExt cx="9093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699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95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7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636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47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6315" y="314"/>
                            <a:ext cx="279" cy="20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0"/>
                              <a:gd name="T2" fmla="*/ 278 w 2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20" fill="norm" stroke="1" extrusionOk="0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598" y="314"/>
                            <a:ext cx="1253" cy="20"/>
                          </a:xfrm>
                          <a:custGeom>
                            <a:avLst/>
                            <a:gdLst>
                              <a:gd name="T0" fmla="*/ 0 w 1253"/>
                              <a:gd name="T1" fmla="*/ 0 h 20"/>
                              <a:gd name="T2" fmla="*/ 1252 w 12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3" h="20" fill="norm" stroke="1" extrusionOk="0">
                                <a:moveTo>
                                  <a:pt x="0" y="0"/>
                                </a:moveTo>
                                <a:lnTo>
                                  <a:pt x="1252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785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8695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9534" y="314"/>
                            <a:ext cx="835" cy="20"/>
                          </a:xfrm>
                          <a:custGeom>
                            <a:avLst/>
                            <a:gdLst>
                              <a:gd name="T0" fmla="*/ 0 w 836"/>
                              <a:gd name="T1" fmla="*/ 0 h 20"/>
                              <a:gd name="T2" fmla="*/ 835 w 8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6" h="20" fill="norm" stroke="1" extrusionOk="0">
                                <a:moveTo>
                                  <a:pt x="0" y="0"/>
                                </a:moveTo>
                                <a:lnTo>
                                  <a:pt x="835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0374" y="314"/>
                            <a:ext cx="417" cy="20"/>
                          </a:xfrm>
                          <a:custGeom>
                            <a:avLst/>
                            <a:gdLst>
                              <a:gd name="T0" fmla="*/ 0 w 418"/>
                              <a:gd name="T1" fmla="*/ 0 h 20"/>
                              <a:gd name="T2" fmla="*/ 417 w 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8" h="20" fill="norm" stroke="1" extrusionOk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0000" style="position:absolute;z-index:251666432;o:allowoverlap:true;o:allowincell:false;mso-position-horizontal-relative:page;margin-left:84.95pt;mso-position-horizontal:absolute;mso-position-vertical-relative:text;margin-top:15.25pt;mso-position-vertical:absolute;width:454.65pt;height:1.00pt;mso-wrap-distance-left:0.00pt;mso-wrap-distance-top:0.00pt;mso-wrap-distance-right:0.00pt;mso-wrap-distance-bottom:0.00pt;" coordorigin="16,3" coordsize="90,0">
                <v:shape id="shape 66" o:spid="_x0000_s66" style="position:absolute;left:16;top:3;width:12;height:0;visibility:visible;" path="m0,0l99919,0e" coordsize="100000,100000" filled="f" strokecolor="#000000" strokeweight="0.88pt">
                  <v:path textboxrect="0,0,100000,100000"/>
                  <w10:wrap type="topAndBottom"/>
                </v:shape>
                <v:shape id="shape 67" o:spid="_x0000_s67" style="position:absolute;left:29;top:3;width:8;height:0;visibility:visible;" path="m0,0l99880,0e" coordsize="100000,100000" filled="f" strokecolor="#000000" strokeweight="0.88pt">
                  <v:path textboxrect="0,0,100000,100000"/>
                </v:shape>
                <v:shape id="shape 68" o:spid="_x0000_s68" style="position:absolute;left:37;top:3;width:8;height:0;visibility:visible;" path="m0,0l99880,0e" coordsize="100000,100000" filled="f" strokecolor="#000000" strokeweight="0.88pt">
                  <v:path textboxrect="0,0,100000,100000"/>
                </v:shape>
                <v:shape id="shape 69" o:spid="_x0000_s69" style="position:absolute;left:46;top:3;width:8;height:0;visibility:visible;" path="m0,0l99880,0e" coordsize="100000,100000" filled="f" strokecolor="#000000" strokeweight="0.88pt">
                  <v:path textboxrect="0,0,100000,100000"/>
                </v:shape>
                <v:shape id="shape 70" o:spid="_x0000_s70" style="position:absolute;left:54;top:3;width:8;height:0;visibility:visible;" path="m0,0l99880,0e" coordsize="100000,100000" filled="f" strokecolor="#000000" strokeweight="0.88pt">
                  <v:path textboxrect="0,0,100000,100000"/>
                </v:shape>
                <v:shape id="shape 71" o:spid="_x0000_s71" style="position:absolute;left:63;top:3;width:2;height:0;visibility:visible;" path="m0,0l99641,0e" coordsize="100000,100000" filled="f" strokecolor="#000000" strokeweight="0.88pt">
                  <v:path textboxrect="0,0,100000,100000"/>
                </v:shape>
                <v:shape id="shape 72" o:spid="_x0000_s72" style="position:absolute;left:65;top:3;width:12;height:0;visibility:visible;" path="m0,0l99919,0e" coordsize="100000,100000" filled="f" strokecolor="#000000" strokeweight="0.88pt">
                  <v:path textboxrect="0,0,100000,100000"/>
                </v:shape>
                <v:shape id="shape 73" o:spid="_x0000_s73" style="position:absolute;left:78;top:3;width:8;height:0;visibility:visible;" path="m0,0l99880,0e" coordsize="100000,100000" filled="f" strokecolor="#000000" strokeweight="0.88pt">
                  <v:path textboxrect="0,0,100000,100000"/>
                </v:shape>
                <v:shape id="shape 74" o:spid="_x0000_s74" style="position:absolute;left:86;top:3;width:8;height:0;visibility:visible;" path="m0,0l99880,0e" coordsize="100000,100000" filled="f" strokecolor="#000000" strokeweight="0.88pt">
                  <v:path textboxrect="0,0,100000,100000"/>
                </v:shape>
                <v:shape id="shape 75" o:spid="_x0000_s75" style="position:absolute;left:95;top:3;width:8;height:0;visibility:visible;" path="m0,0l99880,0e" coordsize="100000,100000" filled="f" strokecolor="#000000" strokeweight="0.88pt">
                  <v:path textboxrect="0,0,100000,100000"/>
                </v:shape>
                <v:shape id="shape 76" o:spid="_x0000_s76" style="position:absolute;left:103;top:3;width:4;height:0;visibility:visible;" path="m0,0l99759,0e" coordsize="100000,100000" filled="f" strokecolor="#000000" strokeweight="0.88pt">
                  <v:path textboxrect="0,0,100000,100000"/>
                </v:shape>
              </v:group>
            </w:pict>
          </mc:Fallback>
        </mc:AlternateContent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p>
      <w:pPr>
        <w:ind w:left="478" w:right="589"/>
        <w:jc w:val="center"/>
        <w:spacing w:line="152" w:lineRule="exact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16"/>
          <w:szCs w:val="16"/>
        </w:rPr>
        <w:t xml:space="preserve">(тема конкурсной работы)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spacing w:before="8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W w:w="9475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"/>
        <w:gridCol w:w="96"/>
        <w:gridCol w:w="5075"/>
        <w:gridCol w:w="39"/>
        <w:gridCol w:w="3711"/>
        <w:gridCol w:w="59"/>
      </w:tblGrid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162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950" w:right="1951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Критерии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ind w:left="738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432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75" w:type="dxa"/>
            <w:textDirection w:val="lrTb"/>
            <w:noWrap w:val="false"/>
          </w:tcPr>
          <w:p>
            <w:pPr>
              <w:ind w:left="3668" w:right="3650"/>
              <w:jc w:val="center"/>
              <w:spacing w:before="4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Общие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7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975" w:leader="none"/>
                <w:tab w:val="left" w:pos="3639" w:leader="none"/>
                <w:tab w:val="left" w:pos="4742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работы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еме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8"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969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jc w:val="left"/>
              <w:spacing w:before="4"/>
              <w:rPr>
                <w:rFonts w:ascii="PT Astra Serif" w:hAnsi="PT Astra Serif" w:cs="PT Astra Serif"/>
                <w:sz w:val="27"/>
                <w:szCs w:val="27"/>
              </w:rPr>
            </w:pPr>
            <w:r>
              <w:rPr>
                <w:rFonts w:ascii="PT Astra Serif" w:hAnsi="PT Astra Serif" w:eastAsia="PT Astra Serif" w:cs="PT Astra Serif"/>
                <w:sz w:val="27"/>
                <w:szCs w:val="27"/>
              </w:rPr>
            </w:r>
            <w:r>
              <w:rPr>
                <w:rFonts w:ascii="PT Astra Serif" w:hAnsi="PT Astra Serif" w:cs="PT Astra Serif"/>
                <w:sz w:val="27"/>
                <w:szCs w:val="27"/>
              </w:rPr>
            </w:r>
            <w:r>
              <w:rPr>
                <w:rFonts w:ascii="PT Astra Serif" w:hAnsi="PT Astra Serif" w:cs="PT Astra Serif"/>
                <w:sz w:val="27"/>
                <w:szCs w:val="27"/>
              </w:rPr>
            </w:r>
          </w:p>
          <w:p>
            <w:pPr>
              <w:ind w:left="230"/>
              <w:jc w:val="lef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содержания законодательству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Российской Федерации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19"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6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Оригинальность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Новизна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Самостоятельность (отсутствие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2" w:lineRule="exact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некорректных заимствований)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20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Достоверность содержания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Логичность и удобство структуры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230"/>
              <w:jc w:val="left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2574" w:leader="none"/>
                <w:tab w:val="left" w:pos="3102" w:leader="none"/>
                <w:tab w:val="left" w:pos="4191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Перспективность с точки зрения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применения работы на практике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64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158"/>
              <w:jc w:val="left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10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337" w:leader="none"/>
                <w:tab w:val="left" w:pos="3721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организационного механизма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реализации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158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Наличие апробации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3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1" w:type="dxa"/>
            <w:textDirection w:val="lrTb"/>
            <w:noWrap w:val="false"/>
          </w:tcPr>
          <w:p>
            <w:pPr>
              <w:ind w:left="158"/>
              <w:jc w:val="left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14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нормам русского языка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417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16" w:type="dxa"/>
            <w:textDirection w:val="lrTb"/>
            <w:noWrap w:val="false"/>
          </w:tcPr>
          <w:p>
            <w:pPr>
              <w:ind w:left="3247" w:right="3232"/>
              <w:jc w:val="center"/>
              <w:spacing w:before="34"/>
              <w:rPr>
                <w:rFonts w:ascii="PT Astra Serif" w:hAnsi="PT Astra Serif" w:cs="PT Astra Serif"/>
                <w:position w:val="10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Специальные критерии</w:t>
            </w:r>
            <w:r>
              <w:rPr>
                <w:rStyle w:val="1325"/>
                <w:rFonts w:ascii="PT Astra Serif" w:hAnsi="PT Astra Serif" w:eastAsia="PT Astra Serif" w:cs="PT Astra Serif"/>
                <w:sz w:val="28"/>
                <w:szCs w:val="28"/>
              </w:rPr>
              <w:footnoteReference w:id="21"/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  <w:r>
              <w:rPr>
                <w:rFonts w:ascii="PT Astra Serif" w:hAnsi="PT Astra Serif" w:cs="PT Astra Serif"/>
                <w:position w:val="10"/>
                <w:sz w:val="18"/>
                <w:szCs w:val="18"/>
              </w:rPr>
            </w:r>
          </w:p>
        </w:tc>
      </w:tr>
      <w:tr>
        <w:tblPrEx/>
        <w:trPr>
          <w:gridAfter w:val="1"/>
          <w:trHeight w:val="6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vAlign w:val="center"/>
            <w:textDirection w:val="lrTb"/>
            <w:noWrap w:val="false"/>
          </w:tcPr>
          <w:p>
            <w:pPr>
              <w:ind w:left="89" w:right="76"/>
              <w:jc w:val="center"/>
              <w:spacing w:before="15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Методический уровень представления материалов (наличие информационно-справочных, рекомендательных, проверочных материалов)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vAlign w:val="center"/>
            <w:textDirection w:val="lrTb"/>
            <w:noWrap w:val="false"/>
          </w:tcPr>
          <w:p>
            <w:pPr>
              <w:ind w:left="89" w:right="76"/>
              <w:jc w:val="center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рименение современных информационных технологий 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Доступность стиля изложения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Информативность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before="156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15" w:lineRule="exact"/>
              <w:tabs>
                <w:tab w:val="left" w:pos="1898" w:leader="none"/>
                <w:tab w:val="left" w:pos="3998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Применение нестандартных решений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подготовке проекта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6"/>
                <w:szCs w:val="26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  <w:r>
              <w:rPr>
                <w:rFonts w:ascii="PT Astra Serif" w:hAnsi="PT Astra Serif" w:cs="PT Astra Serif"/>
                <w:sz w:val="26"/>
                <w:szCs w:val="26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ind w:left="89" w:right="76"/>
              <w:jc w:val="center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18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2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Востребованность проекта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19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Соответствие целевой аудитории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" w:type="dxa"/>
            <w:textDirection w:val="lrTb"/>
            <w:noWrap w:val="false"/>
          </w:tcPr>
          <w:p>
            <w:pPr>
              <w:jc w:val="center"/>
              <w:spacing w:before="0" w:beforeAutospacing="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jc w:val="center"/>
              <w:spacing w:before="102" w:beforeAutospacing="0"/>
              <w:rPr>
                <w:rFonts w:ascii="PT Astra Serif" w:hAnsi="PT Astra Serif" w:cs="PT Astra Serif"/>
                <w:sz w:val="28"/>
                <w:szCs w:val="28"/>
                <w:highlight w:val="none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20</w:t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  <w:r>
              <w:rPr>
                <w:rFonts w:ascii="PT Astra Serif" w:hAnsi="PT Astra Serif" w:cs="PT Astra Serif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1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Актуальность источников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. Использование материалов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 официальных ресурсов ЦИК России, ИКСРФ, ТИК, РЦОИТ при ЦИК России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21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66" w:type="dxa"/>
            <w:textDirection w:val="lrTb"/>
            <w:noWrap w:val="false"/>
          </w:tcPr>
          <w:p>
            <w:pPr>
              <w:ind w:left="110"/>
              <w:spacing w:line="301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Общее количество баллов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5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</w:tbl>
    <w:p>
      <w:pPr>
        <w:jc w:val="center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right="0" w:firstLine="709"/>
        <w:jc w:val="both"/>
        <w:spacing w:line="360" w:lineRule="auto"/>
        <w:tabs>
          <w:tab w:val="left" w:pos="2226" w:leader="none"/>
          <w:tab w:val="left" w:pos="4509" w:leader="none"/>
          <w:tab w:val="left" w:pos="6702" w:leader="none"/>
          <w:tab w:val="left" w:pos="9498" w:leader="none"/>
        </w:tabs>
        <w:rPr>
          <w:rFonts w:ascii="PT Astra Serif" w:hAnsi="PT Astra Serif" w:cs="PT Astra Serif"/>
          <w:spacing w:val="-3"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По результатам экспертизы конкурсная работа 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рекомендуется/не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b/>
          <w:spacing w:val="-3"/>
          <w:sz w:val="28"/>
          <w:szCs w:val="28"/>
        </w:rPr>
        <w:t xml:space="preserve">рекомендуется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 (нужное подчеркнуть) к 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рассмотрению Комисси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ей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 по подведе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нию итогов Всероссийского конкурса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br/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в Российской Федерации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.</w:t>
      </w:r>
      <w:r>
        <w:rPr>
          <w:rFonts w:ascii="PT Astra Serif" w:hAnsi="PT Astra Serif" w:cs="PT Astra Serif"/>
          <w:spacing w:val="-3"/>
          <w:sz w:val="28"/>
          <w:szCs w:val="28"/>
        </w:rPr>
      </w:r>
      <w:r>
        <w:rPr>
          <w:rFonts w:ascii="PT Astra Serif" w:hAnsi="PT Astra Serif" w:cs="PT Astra Serif"/>
          <w:spacing w:val="-3"/>
          <w:sz w:val="28"/>
          <w:szCs w:val="28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17"/>
          <w:szCs w:val="17"/>
        </w:rPr>
      </w:pPr>
      <w:r>
        <w:rPr>
          <w:rFonts w:ascii="PT Astra Serif" w:hAnsi="PT Astra Serif" w:eastAsia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</w:p>
    <w:tbl>
      <w:tblPr>
        <w:tblW w:w="0" w:type="auto"/>
        <w:tblInd w:w="7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556"/>
        <w:gridCol w:w="2038"/>
        <w:gridCol w:w="2002"/>
      </w:tblGrid>
      <w:tr>
        <w:tblPrEx/>
        <w:trPr>
          <w:trHeight w:val="313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ind w:left="200"/>
              <w:spacing w:line="29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Эксперт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left="784"/>
              <w:spacing w:line="293" w:lineRule="exact"/>
              <w:tabs>
                <w:tab w:val="left" w:pos="2385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3"/>
              <w:jc w:val="center"/>
              <w:spacing w:line="293" w:lineRule="exact"/>
              <w:tabs>
                <w:tab w:val="left" w:pos="1634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133"/>
              <w:jc w:val="center"/>
              <w:spacing w:line="293" w:lineRule="exact"/>
              <w:tabs>
                <w:tab w:val="left" w:pos="1733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u w:val="single"/>
              </w:rPr>
              <w:tab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1960" w:type="dxa"/>
            <w:textDirection w:val="lrTb"/>
            <w:noWrap w:val="false"/>
          </w:tcPr>
          <w:p>
            <w:pPr>
              <w:rPr>
                <w:rFonts w:ascii="PT Astra Serif" w:hAnsi="PT Astra Serif" w:cs="PT Astra Serif"/>
                <w:sz w:val="12"/>
                <w:szCs w:val="12"/>
              </w:rPr>
            </w:pPr>
            <w:r>
              <w:rPr>
                <w:rFonts w:ascii="PT Astra Serif" w:hAnsi="PT Astra Serif" w:eastAsia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  <w:r>
              <w:rPr>
                <w:rFonts w:ascii="PT Astra Serif" w:hAnsi="PT Astra Serif" w:cs="PT Astra Serif"/>
                <w:sz w:val="12"/>
                <w:szCs w:val="12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556" w:type="dxa"/>
            <w:textDirection w:val="lrTb"/>
            <w:noWrap w:val="false"/>
          </w:tcPr>
          <w:p>
            <w:pPr>
              <w:ind w:left="818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(фамилия, инициалы)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38" w:type="dxa"/>
            <w:textDirection w:val="lrTb"/>
            <w:noWrap w:val="false"/>
          </w:tcPr>
          <w:p>
            <w:pPr>
              <w:ind w:left="33" w:right="61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(подпись)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002" w:type="dxa"/>
            <w:textDirection w:val="lrTb"/>
            <w:noWrap w:val="false"/>
          </w:tcPr>
          <w:p>
            <w:pPr>
              <w:ind w:left="74"/>
              <w:jc w:val="center"/>
              <w:spacing w:line="160" w:lineRule="exact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  <w:t xml:space="preserve">(дата)</w:t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</w:tr>
    </w:tbl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spacing w:before="1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spacing w:after="200" w:line="276" w:lineRule="auto"/>
        <w:widowControl/>
        <w:rPr>
          <w:rFonts w:ascii="PT Astra Serif" w:hAnsi="PT Astra Serif" w:cs="PT Astra Serif"/>
          <w:sz w:val="28"/>
          <w:szCs w:val="28"/>
        </w:rPr>
        <w:sectPr>
          <w:footnotePr>
            <w:numRestart w:val="eachSect"/>
          </w:footnotePr>
          <w:endnotePr/>
          <w:type w:val="nextPage"/>
          <w:pgSz w:w="11910" w:h="16840" w:orient="portrait"/>
          <w:pgMar w:top="1134" w:right="850" w:bottom="1134" w:left="1701" w:header="709" w:footer="567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9781" w:right="0" w:hanging="1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</w:rPr>
      </w:r>
      <w:bookmarkStart w:id="10" w:name="_Hlk155813438"/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2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.1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9781" w:right="0" w:hanging="1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к Положению о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9781"/>
        <w:jc w:val="both"/>
        <w:rPr>
          <w:rFonts w:ascii="PT Astra Serif" w:hAnsi="PT Astra Serif" w:cs="PT Astra Serif"/>
          <w:sz w:val="20"/>
        </w:rPr>
      </w:pPr>
      <w:r>
        <w:rPr>
          <w:rFonts w:ascii="PT Astra Serif" w:hAnsi="PT Astra Serif" w:eastAsia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Сводная заявка 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на участие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во Всероссийском конкурсе среди работников региональных и муниципальных библиотек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ind w:left="142" w:right="114"/>
        <w:jc w:val="center"/>
        <w:rPr>
          <w:rFonts w:ascii="PT Astra Serif" w:hAnsi="PT Astra Serif" w:cs="PT Astra Serif"/>
          <w:sz w:val="28"/>
          <w:szCs w:val="28"/>
          <w:u w:val="single"/>
        </w:rPr>
        <w:pBdr>
          <w:bottom w:val="single" w:color="000000" w:sz="4" w:space="1"/>
        </w:pBdr>
      </w:pPr>
      <w:r>
        <w:rPr>
          <w:rFonts w:ascii="PT Astra Serif" w:hAnsi="PT Astra Serif" w:eastAsia="PT Astra Serif" w:cs="PT Astra Serif"/>
          <w:sz w:val="28"/>
          <w:szCs w:val="28"/>
          <w:u w:val="single"/>
        </w:rPr>
      </w:r>
      <w:r>
        <w:rPr>
          <w:rFonts w:ascii="PT Astra Serif" w:hAnsi="PT Astra Serif" w:cs="PT Astra Serif"/>
          <w:sz w:val="28"/>
          <w:szCs w:val="28"/>
          <w:u w:val="single"/>
        </w:rPr>
      </w:r>
      <w:r>
        <w:rPr>
          <w:rFonts w:ascii="PT Astra Serif" w:hAnsi="PT Astra Serif" w:cs="PT Astra Serif"/>
          <w:sz w:val="28"/>
          <w:szCs w:val="28"/>
          <w:u w:val="single"/>
        </w:rPr>
      </w:r>
    </w:p>
    <w:p>
      <w:pPr>
        <w:jc w:val="center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(избирательная комиссия субъекта Российской Федерации)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ind w:left="851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11907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851"/>
        <w:jc w:val="both"/>
        <w:rPr>
          <w:rFonts w:ascii="PT Astra Serif" w:hAnsi="PT Astra Serif" w:cs="PT Astra Serif"/>
          <w:sz w:val="10"/>
          <w:szCs w:val="10"/>
        </w:rPr>
      </w:pPr>
      <w:r>
        <w:rPr>
          <w:rFonts w:ascii="PT Astra Serif" w:hAnsi="PT Astra Serif" w:eastAsia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</w:p>
    <w:tbl>
      <w:tblPr>
        <w:tblW w:w="151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94"/>
        <w:gridCol w:w="2662"/>
        <w:gridCol w:w="4110"/>
        <w:gridCol w:w="2892"/>
        <w:gridCol w:w="2583"/>
        <w:gridCol w:w="2268"/>
      </w:tblGrid>
      <w:tr>
        <w:tblPrEx/>
        <w:trPr>
          <w:jc w:val="center"/>
        </w:trPr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 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ФИО участника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(участников)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411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Место работы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участника (участников)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(на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именование библиотеки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название населенного пункта)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 должность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89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Контактная информация (телефон, электронная почта)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58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Номинация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(тема)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работы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4110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89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58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right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______________________________________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(п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одпись председателя ИКСРФ или лица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,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его замещающего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____________________________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(дата)</w:t>
      </w:r>
      <w:bookmarkEnd w:id="10"/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both"/>
        <w:rPr>
          <w:rFonts w:ascii="PT Astra Serif" w:hAnsi="PT Astra Serif" w:cs="PT Astra Serif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9780"/>
        <w:jc w:val="center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2.2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9780"/>
        <w:jc w:val="center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к Положению о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Всероссийском конкурсе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разъяснительной работы в период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0"/>
        </w:rPr>
      </w:pPr>
      <w:r>
        <w:rPr>
          <w:rFonts w:ascii="PT Astra Serif" w:hAnsi="PT Astra Serif" w:eastAsia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</w:p>
    <w:p>
      <w:pPr>
        <w:jc w:val="both"/>
        <w:rPr>
          <w:rFonts w:ascii="PT Astra Serif" w:hAnsi="PT Astra Serif" w:cs="PT Astra Serif"/>
          <w:sz w:val="20"/>
        </w:rPr>
      </w:pPr>
      <w:r>
        <w:rPr>
          <w:rFonts w:ascii="PT Astra Serif" w:hAnsi="PT Astra Serif" w:eastAsia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Заявка на участие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во Всероссийском конкурсе среди работников региональных и муниципальных библиотек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ind w:left="142" w:right="114"/>
        <w:jc w:val="center"/>
        <w:rPr>
          <w:rFonts w:ascii="PT Astra Serif" w:hAnsi="PT Astra Serif" w:cs="PT Astra Serif"/>
          <w:sz w:val="28"/>
          <w:szCs w:val="28"/>
          <w:u w:val="single"/>
        </w:rPr>
        <w:pBdr>
          <w:bottom w:val="single" w:color="000000" w:sz="4" w:space="1"/>
        </w:pBdr>
      </w:pPr>
      <w:r>
        <w:rPr>
          <w:rFonts w:ascii="PT Astra Serif" w:hAnsi="PT Astra Serif" w:eastAsia="PT Astra Serif" w:cs="PT Astra Serif"/>
          <w:sz w:val="28"/>
          <w:szCs w:val="28"/>
          <w:u w:val="single"/>
        </w:rPr>
      </w:r>
      <w:r>
        <w:rPr>
          <w:rFonts w:ascii="PT Astra Serif" w:hAnsi="PT Astra Serif" w:cs="PT Astra Serif"/>
          <w:sz w:val="28"/>
          <w:szCs w:val="28"/>
          <w:u w:val="single"/>
        </w:rPr>
      </w:r>
      <w:r>
        <w:rPr>
          <w:rFonts w:ascii="PT Astra Serif" w:hAnsi="PT Astra Serif" w:cs="PT Astra Serif"/>
          <w:sz w:val="28"/>
          <w:szCs w:val="28"/>
          <w:u w:val="single"/>
        </w:rPr>
      </w:r>
    </w:p>
    <w:p>
      <w:pPr>
        <w:jc w:val="center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(наименование библиотеки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и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субъект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а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Российской Федерации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, где она расположена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ind w:left="851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11907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851"/>
        <w:jc w:val="both"/>
        <w:rPr>
          <w:rFonts w:ascii="PT Astra Serif" w:hAnsi="PT Astra Serif" w:cs="PT Astra Serif"/>
          <w:sz w:val="10"/>
          <w:szCs w:val="10"/>
        </w:rPr>
      </w:pPr>
      <w:r>
        <w:rPr>
          <w:rFonts w:ascii="PT Astra Serif" w:hAnsi="PT Astra Serif" w:eastAsia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94"/>
        <w:gridCol w:w="2662"/>
        <w:gridCol w:w="3171"/>
        <w:gridCol w:w="2892"/>
        <w:gridCol w:w="2583"/>
        <w:gridCol w:w="2268"/>
      </w:tblGrid>
      <w:tr>
        <w:tblPrEx/>
        <w:trPr>
          <w:jc w:val="center"/>
        </w:trPr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 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ФИО участника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(участников)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3171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Должность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участника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(участников)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89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Контактная информация (телефон, электронная почта)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58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Номинация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(тема)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работы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3171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892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58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right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______________________________________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(п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одпись руководителя библиотеки или лица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,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его замещающего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____________________________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jc w:val="right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(дата)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3"/>
        <w:jc w:val="center"/>
        <w:rPr>
          <w:rFonts w:ascii="PT Astra Serif" w:hAnsi="PT Astra Serif" w:cs="PT Astra Serif"/>
          <w:sz w:val="24"/>
          <w:szCs w:val="24"/>
        </w:rPr>
        <w:sectPr>
          <w:footnotePr/>
          <w:endnotePr/>
          <w:type w:val="nextPage"/>
          <w:pgSz w:w="16840" w:h="11910" w:orient="landscape"/>
          <w:pgMar w:top="850" w:right="1134" w:bottom="1701" w:left="1134" w:header="709" w:footer="709" w:gutter="0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spacing w:before="0" w:beforeAutospacing="0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3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 w:firstLine="4"/>
        <w:jc w:val="center"/>
        <w:spacing w:before="0" w:beforeAutospacing="0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к Положению 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before="0" w:beforeAutospacing="0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before="4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before="4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</w:rPr>
        <w:outlineLvl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Перечень требований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 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видеороликам о работах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представленных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  <w:t xml:space="preserve">на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Всероссийск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ий конкурс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 среди работников региональных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 муниципальных библиотек на лучшую организацию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информационно-разъяснительной работы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spacing w:before="6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 Формат файла – mpeg4 с качеством звука в диапазоне 60–12 500 Гц, разрешением не менее 1024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768 пикселей и частотой кадров не менее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25 кадров/сек, размер – не более 1 Гб.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 Продолжительность видеозаписи –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3 минут.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 Наименование файла должно содержать фамилию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инициалы автора (каждого из коллектива авторов), субъект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Российской Федерации (в соответствии с заявкой), номинацию,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номер телефона автора (одного из авторов для коллектива авторов).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Например: «Иванов И.И. Санкт-Петербург.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i/>
          <w:sz w:val="28"/>
          <w:szCs w:val="28"/>
        </w:rPr>
        <w:t xml:space="preserve">Наименование номинации</w:t>
      </w:r>
      <w:r>
        <w:rPr>
          <w:rFonts w:ascii="PT Astra Serif" w:hAnsi="PT Astra Serif" w:eastAsia="PT Astra Serif" w:cs="PT Astra Serif"/>
          <w:i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89001112345» или «Петров П.П.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Николаев Н.Н.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Вологодская область. </w:t>
      </w:r>
      <w:r>
        <w:rPr>
          <w:rFonts w:ascii="PT Astra Serif" w:hAnsi="PT Astra Serif" w:eastAsia="PT Astra Serif" w:cs="PT Astra Serif"/>
          <w:i/>
          <w:sz w:val="28"/>
          <w:szCs w:val="28"/>
        </w:rPr>
        <w:t xml:space="preserve">Наименование номинации</w:t>
      </w:r>
      <w:r>
        <w:rPr>
          <w:rFonts w:ascii="PT Astra Serif" w:hAnsi="PT Astra Serif" w:eastAsia="PT Astra Serif" w:cs="PT Astra Serif"/>
          <w:i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89011112233».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Видео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материал должен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быть записан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на русском языке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деловом стиле изложения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Представлять работу должен ее автор (авторы).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Видеоматериал должен содержать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краткое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обоснование выбора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темы,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описание сути работы,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поставленны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цел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 достигнуты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результат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опыта реализации проекта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 Участник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онкурса вправе использовать вспомогательные,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том числе иллюстративные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средства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36" w:lineRule="auto"/>
        <w:tabs>
          <w:tab w:val="left" w:pos="1418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right="103"/>
        <w:jc w:val="both"/>
        <w:spacing w:before="79" w:line="336" w:lineRule="auto"/>
        <w:tabs>
          <w:tab w:val="left" w:pos="1757" w:leader="none"/>
        </w:tabs>
        <w:rPr>
          <w:rFonts w:ascii="PT Astra Serif" w:hAnsi="PT Astra Serif" w:cs="PT Astra Serif"/>
          <w:sz w:val="28"/>
          <w:szCs w:val="28"/>
        </w:rPr>
        <w:sectPr>
          <w:footnotePr/>
          <w:endnotePr/>
          <w:type w:val="nextPage"/>
          <w:pgSz w:w="11910" w:h="16840" w:orient="portrait"/>
          <w:pgMar w:top="1134" w:right="850" w:bottom="1134" w:left="1701" w:header="709" w:footer="567" w:gutter="0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4535" w:right="0" w:firstLine="0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4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5" w:right="0" w:firstLine="0"/>
        <w:jc w:val="center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к Положению о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spacing w:before="4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spacing w:before="4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eastAsia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  <w:r>
        <w:rPr>
          <w:rFonts w:ascii="PT Astra Serif" w:hAnsi="PT Astra Serif" w:cs="PT Astra Serif"/>
          <w:sz w:val="26"/>
          <w:szCs w:val="26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</w:rPr>
        <w:outlineLvl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Согласие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участника Всероссийского конкурса среди работников региональных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 Российской Федерации на обработку персональных данных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firstLine="70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Я,_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center"/>
        <w:rPr>
          <w:rFonts w:ascii="PT Astra Serif" w:hAnsi="PT Astra Serif" w:cs="PT Astra Serif"/>
          <w:i/>
          <w:sz w:val="20"/>
        </w:rPr>
      </w:pPr>
      <w:r>
        <w:rPr>
          <w:rFonts w:ascii="PT Astra Serif" w:hAnsi="PT Astra Serif" w:eastAsia="PT Astra Serif" w:cs="PT Astra Serif"/>
          <w:i/>
          <w:sz w:val="20"/>
        </w:rPr>
        <w:t xml:space="preserve">(фамилия, имя, отчество (при наличии) участника полностью)</w:t>
      </w:r>
      <w:r>
        <w:rPr>
          <w:rFonts w:ascii="PT Astra Serif" w:hAnsi="PT Astra Serif" w:cs="PT Astra Serif"/>
          <w:i/>
          <w:sz w:val="20"/>
        </w:rPr>
      </w:r>
      <w:r>
        <w:rPr>
          <w:rFonts w:ascii="PT Astra Serif" w:hAnsi="PT Astra Serif" w:cs="PT Astra Serif"/>
          <w:i/>
          <w:sz w:val="20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зарегистрированный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(-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ая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) по адресу: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паспорт:_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_____________________________________________________________________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center"/>
        <w:rPr>
          <w:rFonts w:ascii="PT Astra Serif" w:hAnsi="PT Astra Serif" w:cs="PT Astra Serif"/>
          <w:sz w:val="20"/>
        </w:rPr>
      </w:pPr>
      <w:r>
        <w:rPr>
          <w:rFonts w:ascii="PT Astra Serif" w:hAnsi="PT Astra Serif" w:eastAsia="PT Astra Serif" w:cs="PT Astra Serif"/>
          <w:sz w:val="20"/>
        </w:rPr>
        <w:t xml:space="preserve">(</w:t>
      </w:r>
      <w:r>
        <w:rPr>
          <w:rFonts w:ascii="PT Astra Serif" w:hAnsi="PT Astra Serif" w:eastAsia="PT Astra Serif" w:cs="PT Astra Serif"/>
          <w:i/>
          <w:sz w:val="20"/>
        </w:rPr>
        <w:t xml:space="preserve">серия, номер, дата выдачи, кем выдан</w:t>
      </w:r>
      <w:r>
        <w:rPr>
          <w:rFonts w:ascii="PT Astra Serif" w:hAnsi="PT Astra Serif" w:eastAsia="PT Astra Serif" w:cs="PT Astra Serif"/>
          <w:sz w:val="20"/>
        </w:rPr>
        <w:t xml:space="preserve">)</w:t>
      </w:r>
      <w:r>
        <w:rPr>
          <w:rFonts w:ascii="PT Astra Serif" w:hAnsi="PT Astra Serif" w:cs="PT Astra Serif"/>
          <w:sz w:val="20"/>
        </w:rPr>
      </w:r>
      <w:r>
        <w:rPr>
          <w:rFonts w:ascii="PT Astra Serif" w:hAnsi="PT Astra Serif" w:cs="PT Astra Serif"/>
          <w:sz w:val="20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дата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рождения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:_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0"/>
        </w:rPr>
        <w:t xml:space="preserve">(</w:t>
      </w:r>
      <w:r>
        <w:rPr>
          <w:rFonts w:ascii="PT Astra Serif" w:hAnsi="PT Astra Serif" w:eastAsia="PT Astra Serif" w:cs="PT Astra Serif"/>
          <w:i/>
          <w:sz w:val="20"/>
        </w:rPr>
        <w:t xml:space="preserve">число, месяц, год</w:t>
      </w:r>
      <w:r>
        <w:rPr>
          <w:rFonts w:ascii="PT Astra Serif" w:hAnsi="PT Astra Serif" w:eastAsia="PT Astra Serif" w:cs="PT Astra Serif"/>
          <w:sz w:val="20"/>
        </w:rPr>
        <w:t xml:space="preserve">)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СНИЛС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: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домашний телефон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(при наличии) </w:t>
      </w:r>
      <w:r>
        <w:rPr>
          <w:rFonts w:ascii="PT Astra Serif" w:hAnsi="PT Astra Serif" w:eastAsia="PT Astra Serif" w:cs="PT Astra Serif"/>
          <w:sz w:val="20"/>
        </w:rPr>
        <w:t xml:space="preserve">(</w:t>
      </w:r>
      <w:r>
        <w:rPr>
          <w:rFonts w:ascii="PT Astra Serif" w:hAnsi="PT Astra Serif" w:eastAsia="PT Astra Serif" w:cs="PT Astra Serif"/>
          <w:i/>
          <w:sz w:val="20"/>
        </w:rPr>
        <w:t xml:space="preserve">с кодом</w:t>
      </w:r>
      <w:r>
        <w:rPr>
          <w:rFonts w:ascii="PT Astra Serif" w:hAnsi="PT Astra Serif" w:eastAsia="PT Astra Serif" w:cs="PT Astra Serif"/>
          <w:sz w:val="20"/>
        </w:rPr>
        <w:t xml:space="preserve">)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:_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мобильный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телефон:_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электронный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адрес:_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место работы в настоящее время </w:t>
      </w:r>
      <w:r>
        <w:rPr>
          <w:rFonts w:ascii="PT Astra Serif" w:hAnsi="PT Astra Serif" w:eastAsia="PT Astra Serif" w:cs="PT Astra Serif"/>
          <w:sz w:val="20"/>
        </w:rPr>
        <w:t xml:space="preserve">(</w:t>
      </w:r>
      <w:r>
        <w:rPr>
          <w:rFonts w:ascii="PT Astra Serif" w:hAnsi="PT Astra Serif" w:eastAsia="PT Astra Serif" w:cs="PT Astra Serif"/>
          <w:i/>
          <w:sz w:val="20"/>
        </w:rPr>
        <w:t xml:space="preserve">в соответствии с уставом </w:t>
      </w:r>
      <w:r>
        <w:rPr>
          <w:rFonts w:ascii="PT Astra Serif" w:hAnsi="PT Astra Serif" w:eastAsia="PT Astra Serif" w:cs="PT Astra Serif"/>
          <w:i/>
          <w:sz w:val="20"/>
        </w:rPr>
        <w:t xml:space="preserve">организаци</w:t>
      </w:r>
      <w:r>
        <w:rPr>
          <w:rFonts w:ascii="PT Astra Serif" w:hAnsi="PT Astra Serif" w:eastAsia="PT Astra Serif" w:cs="PT Astra Serif"/>
          <w:i/>
          <w:sz w:val="20"/>
        </w:rPr>
        <w:t xml:space="preserve">и</w:t>
      </w:r>
      <w:r>
        <w:rPr>
          <w:rFonts w:ascii="PT Astra Serif" w:hAnsi="PT Astra Serif" w:eastAsia="PT Astra Serif" w:cs="PT Astra Serif"/>
          <w:sz w:val="20"/>
        </w:rPr>
        <w:t xml:space="preserve">)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: _____________________________________________________________________________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адрес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организации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с указанием типа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населенного пункта</w:t>
      </w:r>
      <w:r>
        <w:rPr>
          <w:rFonts w:ascii="PT Astra Serif" w:hAnsi="PT Astra Serif" w:eastAsia="PT Astra Serif" w:cs="PT Astra Serif"/>
        </w:rPr>
        <w:t xml:space="preserve"> (</w:t>
      </w:r>
      <w:r>
        <w:rPr>
          <w:rFonts w:ascii="PT Astra Serif" w:hAnsi="PT Astra Serif" w:eastAsia="PT Astra Serif" w:cs="PT Astra Serif"/>
          <w:iCs/>
        </w:rPr>
        <w:t xml:space="preserve">город, </w:t>
      </w:r>
      <w:r>
        <w:rPr>
          <w:rFonts w:ascii="PT Astra Serif" w:hAnsi="PT Astra Serif" w:eastAsia="PT Astra Serif" w:cs="PT Astra Serif"/>
          <w:iCs/>
        </w:rPr>
        <w:t xml:space="preserve">пгт</w:t>
      </w:r>
      <w:r>
        <w:rPr>
          <w:rFonts w:ascii="PT Astra Serif" w:hAnsi="PT Astra Serif" w:eastAsia="PT Astra Serif" w:cs="PT Astra Serif"/>
          <w:iCs/>
        </w:rPr>
        <w:t xml:space="preserve">, поселок, село, деревня),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контактные телефоны: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в соответствии с требованиями статьи 9 Федерального закона от 27 июля 2006 года </w:t>
      </w:r>
      <w:r>
        <w:rPr>
          <w:rFonts w:ascii="PT Astra Serif" w:hAnsi="PT Astra Serif" w:eastAsia="PT Astra Serif" w:cs="PT Astra Serif"/>
          <w:sz w:val="24"/>
          <w:szCs w:val="24"/>
        </w:rPr>
        <w:br/>
        <w:t xml:space="preserve">№ 152-ФЗ «О персональных данных»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в целях моего участия в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о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Всероссийско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м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конкурс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е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среди работников региональных и муниципальных библиотек 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  <w:sz w:val="24"/>
          <w:szCs w:val="24"/>
        </w:rPr>
        <w:br/>
      </w:r>
      <w:r>
        <w:rPr>
          <w:rFonts w:ascii="PT Astra Serif" w:hAnsi="PT Astra Serif" w:eastAsia="PT Astra Serif" w:cs="PT Astra Serif"/>
          <w:sz w:val="24"/>
          <w:szCs w:val="24"/>
        </w:rPr>
        <w:t xml:space="preserve">в органы государственной власти и органы местного самоуправления в Российской Федерации (далее – Конкурс)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 а также в целях формирования знаний в области избирательного права и избирательного процесса у избирателей, повышения </w:t>
      </w:r>
      <w:r>
        <w:rPr>
          <w:rFonts w:ascii="PT Astra Serif" w:hAnsi="PT Astra Serif" w:eastAsia="PT Astra Serif" w:cs="PT Astra Serif"/>
          <w:sz w:val="24"/>
          <w:szCs w:val="24"/>
        </w:rPr>
        <w:br/>
      </w:r>
      <w:r>
        <w:rPr>
          <w:rFonts w:ascii="PT Astra Serif" w:hAnsi="PT Astra Serif" w:eastAsia="PT Astra Serif" w:cs="PT Astra Serif"/>
          <w:sz w:val="24"/>
          <w:szCs w:val="24"/>
        </w:rPr>
        <w:t xml:space="preserve">их гражданской ответственности и заинтересованности в участии в выборах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both"/>
        <w:pageBreakBefore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настоящим подтверждаю свое согласие на предоставление и обработку моих персональных данных организаторам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Конкурс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в лице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____________________________________________________________________________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right="-143"/>
        <w:jc w:val="center"/>
        <w:rPr>
          <w:rFonts w:ascii="PT Astra Serif" w:hAnsi="PT Astra Serif" w:cs="PT Astra Serif"/>
          <w:i/>
          <w:sz w:val="24"/>
          <w:szCs w:val="24"/>
        </w:rPr>
      </w:pPr>
      <w:r>
        <w:rPr>
          <w:rFonts w:ascii="PT Astra Serif" w:hAnsi="PT Astra Serif" w:eastAsia="PT Astra Serif" w:cs="PT Astra Serif"/>
          <w:i/>
          <w:sz w:val="20"/>
        </w:rPr>
        <w:t xml:space="preserve">(наименование и адрес организатора Конкурса, получающего согласие субъекта персональных данных</w:t>
      </w:r>
      <w:r>
        <w:rPr>
          <w:rFonts w:ascii="PT Astra Serif" w:hAnsi="PT Astra Serif" w:eastAsia="PT Astra Serif" w:cs="PT Astra Serif"/>
          <w:i/>
          <w:sz w:val="20"/>
        </w:rPr>
        <w:t xml:space="preserve">)</w:t>
      </w:r>
      <w:r>
        <w:rPr>
          <w:rFonts w:ascii="PT Astra Serif" w:hAnsi="PT Astra Serif" w:eastAsia="PT Astra Serif" w:cs="PT Astra Serif"/>
          <w:i/>
          <w:sz w:val="20"/>
          <w:vertAlign w:val="superscript"/>
        </w:rPr>
        <w:footnoteReference w:id="22"/>
      </w:r>
      <w:r>
        <w:rPr>
          <w:rFonts w:ascii="PT Astra Serif" w:hAnsi="PT Astra Serif" w:cs="PT Astra Serif"/>
          <w:i/>
          <w:sz w:val="24"/>
          <w:szCs w:val="24"/>
        </w:rPr>
      </w:r>
      <w:r>
        <w:rPr>
          <w:rFonts w:ascii="PT Astra Serif" w:hAnsi="PT Astra Serif" w:cs="PT Astra Serif"/>
          <w:i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__________________________________________________________________________________________________________________________________________________________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540"/>
        <w:jc w:val="both"/>
        <w:widowControl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а именно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фамилии, имени, отчества,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адреса регистрации по месту жительства и адреса фактического проживания, паспортных данных,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даты рождения,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СНИЛС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 телефона (домашнего, мобильного), электронного адреса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места работы, должности,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пол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 возраст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а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, гражданства,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фотографий, видеоизображений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Предоставляю организаторам право осуществлять все действия (операции) </w:t>
      </w:r>
      <w:r>
        <w:rPr>
          <w:rFonts w:ascii="PT Astra Serif" w:hAnsi="PT Astra Serif" w:eastAsia="PT Astra Serif" w:cs="PT Astra Serif"/>
          <w:sz w:val="24"/>
          <w:szCs w:val="24"/>
        </w:rPr>
        <w:br/>
        <w:t xml:space="preserve">с моими персональными данными, включая сбор, запис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ь, систематизацию, накопление, хранение, уточнение (обновление, изменение), извлечение, использование, передачу (предоставление), обезличивание, блокирование, удаление (с использованием автоматизированных средств и без использования средств автоматизации).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Мои персональные данные передаются по запросам Центральной избирательной комиссии Российской Федерации, Министерства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культуры Российской Федерации, Н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екоммерческой организации «Российский фонд свободных выборов».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Согласие действует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2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(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Д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ва) года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 с даты подписания.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Данное согласие может быть отозвано в любой момент по моему письменному заявлению.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Я подтверждаю, что, давая такое согласие, я действую по собственной воле в своих интересах.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8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Дата: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08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«_____»______________20____г.    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__________/____________________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__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/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tabs>
          <w:tab w:val="center" w:pos="4679" w:leader="none"/>
          <w:tab w:val="left" w:pos="750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ab/>
        <w:t xml:space="preserve">                      </w:t>
      </w:r>
      <w:r>
        <w:rPr>
          <w:rFonts w:ascii="PT Astra Serif" w:hAnsi="PT Astra Serif" w:eastAsia="PT Astra Serif" w:cs="PT Astra Serif"/>
          <w:sz w:val="16"/>
          <w:szCs w:val="16"/>
        </w:rPr>
        <w:t xml:space="preserve">(подпись)</w:t>
      </w:r>
      <w:r>
        <w:rPr>
          <w:rFonts w:ascii="PT Astra Serif" w:hAnsi="PT Astra Serif" w:eastAsia="PT Astra Serif" w:cs="PT Astra Serif"/>
          <w:sz w:val="16"/>
          <w:szCs w:val="16"/>
        </w:rPr>
        <w:tab/>
        <w:t xml:space="preserve">(фамилия, инициалы)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1134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after="160" w:line="259" w:lineRule="auto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en-US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rPr>
          <w:rFonts w:ascii="PT Astra Serif" w:hAnsi="PT Astra Serif" w:cs="PT Astra Serif"/>
          <w:sz w:val="28"/>
          <w:szCs w:val="28"/>
        </w:rPr>
        <w:sectPr>
          <w:headerReference w:type="default" r:id="rId11"/>
          <w:footnotePr>
            <w:numRestart w:val="eachPage"/>
          </w:footnotePr>
          <w:endnotePr/>
          <w:type w:val="nextPage"/>
          <w:pgSz w:w="11910" w:h="16840" w:orient="portrait"/>
          <w:pgMar w:top="1134" w:right="850" w:bottom="1134" w:left="1701" w:header="709" w:footer="624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4536" w:right="0"/>
        <w:jc w:val="center"/>
        <w:spacing w:before="0" w:beforeAutospacing="0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pacing w:val="-5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5.1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left="4536" w:right="0"/>
        <w:jc w:val="center"/>
        <w:spacing w:before="0" w:beforeAutospacing="0"/>
        <w:rPr>
          <w:rFonts w:ascii="PT Astra Serif" w:hAnsi="PT Astra Serif" w:cs="PT Astra Serif"/>
          <w:b/>
          <w:bCs/>
          <w:sz w:val="28"/>
          <w:szCs w:val="28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к Положению о </w:t>
      </w:r>
      <w:bookmarkStart w:id="11" w:name="_Hlk124020187"/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Всероссийском конкурсе среди работников региональных </w:t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br/>
      </w:r>
      <w:r>
        <w:rPr>
          <w:rFonts w:ascii="PT Astra Serif" w:hAnsi="PT Astra Serif" w:eastAsia="PT Astra Serif" w:cs="PT Astra Serif"/>
          <w:spacing w:val="4"/>
          <w:sz w:val="24"/>
          <w:szCs w:val="24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bookmarkEnd w:id="11"/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right="0"/>
        <w:jc w:val="center"/>
        <w:spacing w:before="1"/>
        <w:tabs>
          <w:tab w:val="left" w:pos="6663" w:leader="none"/>
        </w:tabs>
        <w:rPr>
          <w:rFonts w:ascii="PT Astra Serif" w:hAnsi="PT Astra Serif" w:cs="PT Astra Serif"/>
          <w:b/>
          <w:bCs/>
          <w:sz w:val="28"/>
          <w:szCs w:val="28"/>
        </w:rPr>
        <w:outlineLvl w:val="0"/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Перечень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0"/>
        <w:jc w:val="center"/>
        <w:spacing w:before="1"/>
        <w:tabs>
          <w:tab w:val="left" w:pos="6663" w:leader="none"/>
        </w:tabs>
        <w:rPr>
          <w:rFonts w:ascii="PT Astra Serif" w:hAnsi="PT Astra Serif" w:cs="PT Astra Serif"/>
          <w:b/>
          <w:bCs/>
          <w:sz w:val="28"/>
          <w:szCs w:val="28"/>
        </w:rPr>
        <w:outlineLvl w:val="0"/>
        <w:suppressLineNumbers w:val="0"/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требований, предъявляемых к оформлению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конкурсных работ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, 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представленных на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Всероссийский конкурс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 среди работников региональных и муниципальных библиотек на лучшую организацию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информационно-разъяснительной работы в период подготовки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spacing w:before="5"/>
        <w:rPr>
          <w:rFonts w:ascii="PT Astra Serif" w:hAnsi="PT Astra Serif" w:cs="PT Astra Serif"/>
          <w:b/>
          <w:bCs/>
          <w:sz w:val="27"/>
          <w:szCs w:val="27"/>
        </w:rPr>
      </w:pPr>
      <w:r>
        <w:rPr>
          <w:rFonts w:ascii="PT Astra Serif" w:hAnsi="PT Astra Serif" w:eastAsia="PT Astra Serif" w:cs="PT Astra Serif"/>
          <w:b/>
          <w:bCs/>
          <w:sz w:val="27"/>
          <w:szCs w:val="27"/>
        </w:rPr>
      </w:r>
      <w:r>
        <w:rPr>
          <w:rFonts w:ascii="PT Astra Serif" w:hAnsi="PT Astra Serif" w:cs="PT Astra Serif"/>
          <w:b/>
          <w:bCs/>
          <w:sz w:val="27"/>
          <w:szCs w:val="27"/>
        </w:rPr>
      </w:r>
      <w:r>
        <w:rPr>
          <w:rFonts w:ascii="PT Astra Serif" w:hAnsi="PT Astra Serif" w:cs="PT Astra Serif"/>
          <w:b/>
          <w:bCs/>
          <w:sz w:val="27"/>
          <w:szCs w:val="27"/>
        </w:rPr>
      </w:r>
    </w:p>
    <w:p>
      <w:pPr>
        <w:ind w:firstLine="70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 Текст конкурсной работы направляется на бумажном носителе (рукопись) и в электронной форме. Конкурсная работа должна быть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написана на русском</w:t>
      </w:r>
      <w:r>
        <w:rPr>
          <w:rFonts w:ascii="PT Astra Serif" w:hAnsi="PT Astra Serif" w:eastAsia="PT Astra Serif" w:cs="PT Astra Serif"/>
          <w:spacing w:val="6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языке.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 Рукопись должна быть сброшюрована на листах формата А4, страницы должны быть пронумерованы (кроме титульного</w:t>
      </w:r>
      <w:r>
        <w:rPr>
          <w:rFonts w:ascii="PT Astra Serif" w:hAnsi="PT Astra Serif" w:eastAsia="PT Astra Serif" w:cs="PT Astra Serif"/>
          <w:spacing w:val="-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листа).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  <w:tab w:val="left" w:pos="850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Общий 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бъем работы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(сценария мероприятия)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номинации «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Лучшее информационно-разъяснительное мероприятие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 должен составлять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не более 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 страниц. 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бъем описания работы в номинациях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«Лучшее информационно-разъяснительное мероприятие»,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«Лучший информационно-разъяснительный материал»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Лучший информационно-разъяснительный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нтернет-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проект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«Лучший информационно-разъяснительный проект для людей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 нарушениями зрения»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должен составлять не более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10 страниц.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 Текст работы должен иметь следующие параметры: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4.1. 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Шрифт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 –</w:t>
      </w:r>
      <w:r>
        <w:rPr>
          <w:rFonts w:ascii="PT Astra Serif" w:hAnsi="PT Astra Serif" w:eastAsia="PT Astra Serif" w:cs="PT Astra Serif"/>
          <w:spacing w:val="1"/>
          <w:sz w:val="28"/>
          <w:szCs w:val="28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Times New Roman;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4.2. 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Размер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шрифта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 –</w:t>
      </w:r>
      <w:r>
        <w:rPr>
          <w:rFonts w:ascii="PT Astra Serif" w:hAnsi="PT Astra Serif" w:eastAsia="PT Astra Serif" w:cs="PT Astra Serif"/>
          <w:spacing w:val="7"/>
          <w:sz w:val="28"/>
          <w:szCs w:val="28"/>
          <w:lang w:val="en-US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lang w:val="en-US"/>
        </w:rPr>
        <w:t xml:space="preserve">14;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4.3. Междустрочный интервал –</w:t>
      </w:r>
      <w:r>
        <w:rPr>
          <w:rFonts w:ascii="PT Astra Serif" w:hAnsi="PT Astra Serif" w:eastAsia="PT Astra Serif" w:cs="PT Astra Serif"/>
          <w:spacing w:val="7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полуторный;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4.4. Первая строка – отступ на 1,25</w:t>
      </w:r>
      <w:r>
        <w:rPr>
          <w:rFonts w:ascii="PT Astra Serif" w:hAnsi="PT Astra Serif" w:eastAsia="PT Astra Serif" w:cs="PT Astra Serif"/>
          <w:spacing w:val="1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4.5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Выравнивание – по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ширине.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 Размеры полей документа должны иметь следующие</w:t>
      </w:r>
      <w:r>
        <w:rPr>
          <w:rFonts w:ascii="PT Astra Serif" w:hAnsi="PT Astra Serif" w:eastAsia="PT Astra Serif" w:cs="PT Astra Serif"/>
          <w:spacing w:val="-6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значения: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5.1. Верхнее – 2,0</w:t>
      </w:r>
      <w:r>
        <w:rPr>
          <w:rFonts w:ascii="PT Astra Serif" w:hAnsi="PT Astra Serif" w:eastAsia="PT Astra Serif" w:cs="PT Astra Serif"/>
          <w:spacing w:val="6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5.2. Нижнее – 2,0</w:t>
      </w:r>
      <w:r>
        <w:rPr>
          <w:rFonts w:ascii="PT Astra Serif" w:hAnsi="PT Astra Serif" w:eastAsia="PT Astra Serif" w:cs="PT Astra Serif"/>
          <w:spacing w:val="6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5.3. Левое – 3,0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8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5.4. Правое – 1,5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6. Структура рукописи должна включать титульный лист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(приложение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5.3), оглавление, введение, основное содержание, заключение, список использованной литературы, приложения (если</w:t>
      </w:r>
      <w:r>
        <w:rPr>
          <w:rFonts w:ascii="PT Astra Serif" w:hAnsi="PT Astra Serif" w:eastAsia="PT Astra Serif" w:cs="PT Astra Serif"/>
          <w:spacing w:val="3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имеются).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Если рукопись написана коллективом авторов, на титульном листе рукописи указываются данные каждого из них.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-60" w:firstLine="76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7. Прилагаемый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 конкурсной работе иллюстративный материал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должен быть сложен так, чтобы соответствовать формату</w:t>
      </w:r>
      <w:r>
        <w:rPr>
          <w:rFonts w:ascii="PT Astra Serif" w:hAnsi="PT Astra Serif" w:eastAsia="PT Astra Serif" w:cs="PT Astra Serif"/>
          <w:spacing w:val="-4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А4.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  <w:tab w:val="left" w:pos="1979" w:leader="none"/>
          <w:tab w:val="left" w:pos="2263" w:leader="none"/>
          <w:tab w:val="left" w:pos="2482" w:leader="none"/>
          <w:tab w:val="left" w:pos="3225" w:leader="none"/>
          <w:tab w:val="left" w:pos="3946" w:leader="none"/>
          <w:tab w:val="left" w:pos="4304" w:leader="none"/>
          <w:tab w:val="left" w:pos="5087" w:leader="none"/>
          <w:tab w:val="left" w:pos="5404" w:leader="none"/>
          <w:tab w:val="left" w:pos="7068" w:leader="none"/>
          <w:tab w:val="left" w:pos="8080" w:leader="none"/>
          <w:tab w:val="left" w:pos="854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Цитирование в работе должно быть оформлено ссылками на автора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(или) источник заимствования.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При цитировании используются постраничные сноски со сквозной нумерацией по всей работе.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Сноски нумеруются арабскими </w:t>
      </w:r>
      <w:r>
        <w:rPr>
          <w:rFonts w:ascii="PT Astra Serif" w:hAnsi="PT Astra Serif" w:eastAsia="PT Astra Serif" w:cs="PT Astra Serif"/>
          <w:spacing w:val="-3"/>
          <w:sz w:val="28"/>
          <w:szCs w:val="28"/>
        </w:rPr>
        <w:t xml:space="preserve">цифрами,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сноске указываются фамилия, затем инициалы автора (без пробела между инициалами), приводится полное наименование цитируемой работы без кавычек, затем указываются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 необходимые данные работы. Форматирование</w:t>
      </w:r>
      <w:r>
        <w:rPr>
          <w:rFonts w:ascii="PT Astra Serif" w:hAnsi="PT Astra Serif" w:eastAsia="PT Astra Serif" w:cs="PT Astra Serif"/>
          <w:spacing w:val="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сносок должно осуществляться по следующим параметрам: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  <w:tab w:val="left" w:pos="8080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8.1. Шрифт –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Times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New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Roman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  <w:tab w:val="left" w:pos="8080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8.2. Размер шрифта –</w:t>
      </w:r>
      <w:r>
        <w:rPr>
          <w:rFonts w:ascii="PT Astra Serif" w:hAnsi="PT Astra Serif" w:eastAsia="PT Astra Serif" w:cs="PT Astra Serif"/>
          <w:spacing w:val="7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10;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  <w:tab w:val="left" w:pos="8080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8.3. Выравнивание – по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ширине;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  <w:tab w:val="left" w:pos="8080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8.4. Первая строка – отступ на 0,5</w:t>
      </w:r>
      <w:r>
        <w:rPr>
          <w:rFonts w:ascii="PT Astra Serif" w:hAnsi="PT Astra Serif" w:eastAsia="PT Astra Serif" w:cs="PT Astra Serif"/>
          <w:spacing w:val="1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см;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617" w:leader="none"/>
          <w:tab w:val="left" w:pos="8080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8.5. Междустрочный интервал –</w:t>
      </w:r>
      <w:r>
        <w:rPr>
          <w:rFonts w:ascii="PT Astra Serif" w:hAnsi="PT Astra Serif" w:eastAsia="PT Astra Serif" w:cs="PT Astra Serif"/>
          <w:spacing w:val="7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одинарный.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459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9. Список использованной литературы должен содержать библиографические сведения обо всех использованных источниках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помещаться в конце работы. В отдельные разделы списка использованной литературы должны помещаться нормативные правовые акты, правоприменительные акты, учебная литература, научная литература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иные</w:t>
      </w:r>
      <w:r>
        <w:rPr>
          <w:rFonts w:ascii="PT Astra Serif" w:hAnsi="PT Astra Serif" w:eastAsia="PT Astra Serif" w:cs="PT Astra Serif"/>
          <w:spacing w:val="29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источники.</w:t>
      </w:r>
      <w:r>
        <w:rPr>
          <w:rFonts w:ascii="PT Astra Serif" w:hAnsi="PT Astra Serif" w:eastAsia="PT Astra Serif" w:cs="PT Astra Serif"/>
          <w:spacing w:val="3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Библиографические</w:t>
      </w:r>
      <w:r>
        <w:rPr>
          <w:rFonts w:ascii="PT Astra Serif" w:hAnsi="PT Astra Serif" w:eastAsia="PT Astra Serif" w:cs="PT Astra Serif"/>
          <w:spacing w:val="34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записи</w:t>
      </w:r>
      <w:r>
        <w:rPr>
          <w:rFonts w:ascii="PT Astra Serif" w:hAnsi="PT Astra Serif" w:eastAsia="PT Astra Serif" w:cs="PT Astra Serif"/>
          <w:spacing w:val="28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внутри</w:t>
      </w:r>
      <w:r>
        <w:rPr>
          <w:rFonts w:ascii="PT Astra Serif" w:hAnsi="PT Astra Serif" w:eastAsia="PT Astra Serif" w:cs="PT Astra Serif"/>
          <w:spacing w:val="29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каждого</w:t>
      </w:r>
      <w:r>
        <w:rPr>
          <w:rFonts w:ascii="PT Astra Serif" w:hAnsi="PT Astra Serif" w:eastAsia="PT Astra Serif" w:cs="PT Astra Serif"/>
          <w:spacing w:val="29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раздела должны размещаться в алфавитном порядке (нормативные правовые акты –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и по юридической силе) и иметь сквозную нумерацию. 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center"/>
        <w:rPr>
          <w:rFonts w:ascii="PT Astra Serif" w:hAnsi="PT Astra Serif" w:cs="PT Astra Serif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Style w:val="1312"/>
        <w:tblW w:w="0" w:type="auto"/>
        <w:tblInd w:w="43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98"/>
      </w:tblGrid>
      <w:tr>
        <w:tblPrEx/>
        <w:trPr/>
        <w:tc>
          <w:tcPr>
            <w:tcW w:w="5214" w:type="dxa"/>
            <w:textDirection w:val="lrTb"/>
            <w:noWrap w:val="false"/>
          </w:tcPr>
          <w:p>
            <w:pPr>
              <w:ind w:left="67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 5.2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5214" w:type="dxa"/>
            <w:textDirection w:val="lrTb"/>
            <w:noWrap w:val="false"/>
          </w:tcPr>
          <w:p>
            <w:pPr>
              <w:ind w:left="67"/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contextualSpacing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  <w:lang w:eastAsia="ar-SA"/>
        </w:rPr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contextualSpacing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eastAsia="PT Astra Serif" w:cs="PT Astra Serif"/>
          <w:b/>
          <w:sz w:val="28"/>
          <w:szCs w:val="28"/>
          <w:lang w:eastAsia="ar-SA"/>
        </w:rPr>
      </w:r>
      <w:r>
        <w:rPr>
          <w:rFonts w:ascii="PT Astra Serif" w:hAnsi="PT Astra Serif" w:cs="PT Astra Serif"/>
          <w:b/>
          <w:sz w:val="28"/>
          <w:szCs w:val="28"/>
        </w:rPr>
      </w:r>
      <w:r>
        <w:rPr>
          <w:rFonts w:ascii="PT Astra Serif" w:hAnsi="PT Astra Serif" w:cs="PT Astra Serif"/>
          <w:b/>
          <w:sz w:val="28"/>
          <w:szCs w:val="28"/>
        </w:rPr>
      </w:r>
    </w:p>
    <w:p>
      <w:pPr>
        <w:pStyle w:val="1306"/>
        <w:ind w:left="0" w:right="0" w:firstLine="0"/>
        <w:spacing w:after="0"/>
        <w:rPr>
          <w:rFonts w:ascii="PT Astra Serif" w:hAnsi="PT Astra Serif" w:cs="PT Astra Serif"/>
        </w:rPr>
        <w:suppressLineNumbers w:val="0"/>
      </w:pPr>
      <w:r>
        <w:rPr>
          <w:rFonts w:ascii="PT Astra Serif" w:hAnsi="PT Astra Serif" w:eastAsia="PT Astra Serif" w:cs="PT Astra Serif"/>
        </w:rPr>
        <w:t xml:space="preserve">Перечень требований,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0"/>
        <w:jc w:val="center"/>
        <w:rPr>
          <w:rFonts w:ascii="PT Astra Serif" w:hAnsi="PT Astra Serif" w:cs="PT Astra Serif"/>
          <w:b/>
          <w:bCs/>
        </w:rPr>
        <w:suppressLineNumbers w:val="0"/>
      </w:pPr>
      <w:r>
        <w:rPr>
          <w:rFonts w:ascii="PT Astra Serif" w:hAnsi="PT Astra Serif" w:eastAsia="PT Astra Serif" w:cs="PT Astra Serif"/>
          <w:b/>
          <w:bCs/>
        </w:rPr>
        <w:t xml:space="preserve">предъявляемых к работам и материалам в электронной форме</w:t>
      </w:r>
      <w:r>
        <w:rPr>
          <w:rFonts w:ascii="PT Astra Serif" w:hAnsi="PT Astra Serif" w:eastAsia="PT Astra Serif" w:cs="PT Astra Serif"/>
          <w:b/>
          <w:bCs/>
        </w:rPr>
        <w:t xml:space="preserve">, </w:t>
      </w:r>
      <w:r>
        <w:rPr>
          <w:rFonts w:ascii="PT Astra Serif" w:hAnsi="PT Astra Serif" w:eastAsia="PT Astra Serif" w:cs="PT Astra Serif"/>
          <w:b/>
        </w:rPr>
        <w:t xml:space="preserve">представленны</w:t>
      </w:r>
      <w:r>
        <w:rPr>
          <w:rFonts w:ascii="PT Astra Serif" w:hAnsi="PT Astra Serif" w:eastAsia="PT Astra Serif" w:cs="PT Astra Serif"/>
          <w:b/>
        </w:rPr>
        <w:t xml:space="preserve">м</w:t>
      </w:r>
      <w:r>
        <w:rPr>
          <w:rFonts w:ascii="PT Astra Serif" w:hAnsi="PT Astra Serif" w:eastAsia="PT Astra Serif" w:cs="PT Astra Serif"/>
          <w:b/>
        </w:rPr>
        <w:t xml:space="preserve"> на </w:t>
      </w:r>
      <w:r>
        <w:rPr>
          <w:rFonts w:ascii="PT Astra Serif" w:hAnsi="PT Astra Serif" w:eastAsia="PT Astra Serif" w:cs="PT Astra Serif"/>
          <w:b/>
          <w:bCs/>
        </w:rPr>
        <w:t xml:space="preserve">Всероссийский конкурс</w:t>
      </w:r>
      <w:r>
        <w:rPr>
          <w:rFonts w:ascii="PT Astra Serif" w:hAnsi="PT Astra Serif" w:eastAsia="PT Astra Serif" w:cs="PT Astra Serif"/>
          <w:b/>
          <w:bCs/>
        </w:rPr>
        <w:t xml:space="preserve"> среди работников региональных и муниципальных библиотек на лучшую организацию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информационно-разъяснительной работы в период подготовки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</w:p>
    <w:p>
      <w:pPr>
        <w:pStyle w:val="1313"/>
        <w:ind w:right="158"/>
        <w:jc w:val="center"/>
        <w:spacing w:before="1"/>
        <w:rPr>
          <w:rFonts w:ascii="PT Astra Serif" w:hAnsi="PT Astra Serif" w:cs="PT Astra Serif"/>
          <w:b/>
          <w:bCs/>
        </w:rPr>
      </w:pPr>
      <w:r>
        <w:rPr>
          <w:rFonts w:ascii="PT Astra Serif" w:hAnsi="PT Astra Serif" w:eastAsia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</w:p>
    <w:p>
      <w:pPr>
        <w:pStyle w:val="1313"/>
        <w:ind w:right="158"/>
        <w:jc w:val="center"/>
        <w:spacing w:before="1"/>
        <w:rPr>
          <w:rFonts w:ascii="PT Astra Serif" w:hAnsi="PT Astra Serif" w:cs="PT Astra Serif"/>
          <w:b/>
          <w:bCs/>
        </w:rPr>
      </w:pPr>
      <w:r>
        <w:rPr>
          <w:rFonts w:ascii="PT Astra Serif" w:hAnsi="PT Astra Serif" w:eastAsia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</w:p>
    <w:p>
      <w:pPr>
        <w:ind w:firstLine="709"/>
        <w:jc w:val="both"/>
        <w:spacing w:line="360" w:lineRule="auto"/>
        <w:tabs>
          <w:tab w:val="left" w:pos="1334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1. Программный продукт должен воспроизводиться на персональном компьютере (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мобильном электронном устройстве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) с использованием последн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их ве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рсий веб-браузеров.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ind w:firstLine="709"/>
        <w:jc w:val="both"/>
        <w:spacing w:line="36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Программный продукт должен полноценно функционировать </w:t>
      </w:r>
      <w:r>
        <w:rPr>
          <w:rFonts w:ascii="PT Astra Serif" w:hAnsi="PT Astra Serif" w:eastAsia="PT Astra Serif" w:cs="PT Astra Serif"/>
        </w:rPr>
        <w:br/>
        <w:t xml:space="preserve">на локальном персональном компьютере без </w:t>
      </w:r>
      <w:r>
        <w:rPr>
          <w:rFonts w:ascii="PT Astra Serif" w:hAnsi="PT Astra Serif" w:eastAsia="PT Astra Serif" w:cs="PT Astra Serif"/>
        </w:rPr>
        <w:t xml:space="preserve">подключения к</w:t>
      </w:r>
      <w:r>
        <w:rPr>
          <w:rFonts w:ascii="PT Astra Serif" w:hAnsi="PT Astra Serif" w:eastAsia="PT Astra Serif" w:cs="PT Astra Serif"/>
        </w:rPr>
        <w:t xml:space="preserve"> сети Интернет.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709"/>
        <w:jc w:val="both"/>
        <w:spacing w:line="360" w:lineRule="auto"/>
        <w:tabs>
          <w:tab w:val="left" w:pos="1334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2. 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Текстовые материалы дол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жны быть предоставлены в формате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doc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docx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презентационные материалы – в формат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ppt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или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pptx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334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3. Формат видеоматериалов – mpeg4 с качеством звука в диапазоне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60–12 500 Гц, разрешением не менее 1024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768 пикселей и с частотой кадров не менее 25</w:t>
      </w:r>
      <w:r>
        <w:rPr>
          <w:rFonts w:ascii="PT Astra Serif" w:hAnsi="PT Astra Serif" w:eastAsia="PT Astra Serif" w:cs="PT Astra Serif"/>
          <w:spacing w:val="4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кадров/сек.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tabs>
          <w:tab w:val="left" w:pos="1334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4. Формат аудиоматериалов –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wav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mp3 с качеством звука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 диапазоне 60–12 500</w:t>
      </w:r>
      <w:r>
        <w:rPr>
          <w:rFonts w:ascii="PT Astra Serif" w:hAnsi="PT Astra Serif" w:eastAsia="PT Astra Serif" w:cs="PT Astra Serif"/>
          <w:spacing w:val="1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Гц.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5. Формат фотоматериалов –</w:t>
      </w:r>
      <w:r>
        <w:rPr>
          <w:rFonts w:ascii="PT Astra Serif" w:hAnsi="PT Astra Serif" w:eastAsia="PT Astra Serif" w:cs="PT Astra Serif"/>
          <w:spacing w:val="5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jpg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line="320" w:lineRule="exact"/>
        <w:tabs>
          <w:tab w:val="left" w:pos="1325" w:leader="none"/>
        </w:tabs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spacing w:line="320" w:lineRule="exact"/>
        <w:tabs>
          <w:tab w:val="left" w:pos="1325" w:leader="none"/>
        </w:tabs>
        <w:rPr>
          <w:rFonts w:ascii="PT Astra Serif" w:hAnsi="PT Astra Serif" w:cs="PT Astra Serif"/>
          <w:sz w:val="28"/>
          <w:szCs w:val="28"/>
        </w:rPr>
        <w:sectPr>
          <w:headerReference w:type="default" r:id="rId12"/>
          <w:footnotePr/>
          <w:endnotePr/>
          <w:type w:val="nextPage"/>
          <w:pgSz w:w="11910" w:h="16840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tbl>
      <w:tblPr>
        <w:tblStyle w:val="1312"/>
        <w:tblW w:w="0" w:type="auto"/>
        <w:tblInd w:w="43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98"/>
      </w:tblGrid>
      <w:tr>
        <w:tblPrEx/>
        <w:trPr/>
        <w:tc>
          <w:tcPr>
            <w:tcW w:w="521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</w:rPr>
            </w:r>
            <w:bookmarkStart w:id="12" w:name="_Hlk155629076"/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 5.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521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tbl>
      <w:tblPr>
        <w:tblStyle w:val="1312"/>
        <w:tblW w:w="0" w:type="auto"/>
        <w:tblInd w:w="5637" w:type="dxa"/>
        <w:tblLook w:val="04A0" w:firstRow="1" w:lastRow="0" w:firstColumn="1" w:lastColumn="0" w:noHBand="0" w:noVBand="1"/>
      </w:tblPr>
      <w:tblGrid>
        <w:gridCol w:w="3722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38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6"/>
                <w:szCs w:val="26"/>
              </w:rPr>
              <w:t xml:space="preserve">Образец титульного листа конкурсной работы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p>
      <w:pPr>
        <w:pStyle w:val="1306"/>
        <w:ind w:left="0" w:right="514" w:firstLine="13"/>
        <w:spacing w:before="0" w:beforeAutospacing="0"/>
        <w:tabs>
          <w:tab w:val="left" w:pos="6756" w:leader="none"/>
          <w:tab w:val="left" w:pos="7521" w:leader="none"/>
          <w:tab w:val="left" w:pos="9258" w:leader="none"/>
        </w:tabs>
        <w:rPr>
          <w:rFonts w:ascii="PT Astra Serif" w:hAnsi="PT Astra Serif" w:cs="PT Astra Serif"/>
          <w:b w:val="0"/>
          <w:bCs w:val="0"/>
        </w:rPr>
      </w:pPr>
      <w:r>
        <w:rPr>
          <w:rFonts w:ascii="PT Astra Serif" w:hAnsi="PT Astra Serif" w:eastAsia="PT Astra Serif" w:cs="PT Astra Serif"/>
          <w:b w:val="0"/>
          <w:bCs w:val="0"/>
          <w:highlight w:val="none"/>
          <w:u w:val="single"/>
        </w:rPr>
      </w:r>
      <w:r>
        <w:rPr>
          <w:rFonts w:ascii="PT Astra Serif" w:hAnsi="PT Astra Serif" w:eastAsia="PT Astra Serif" w:cs="PT Astra Serif"/>
          <w:b w:val="0"/>
          <w:bCs w:val="0"/>
          <w:highlight w:val="none"/>
          <w:u w:val="single"/>
        </w:rPr>
      </w:r>
      <w:r>
        <w:rPr>
          <w:rFonts w:ascii="PT Astra Serif" w:hAnsi="PT Astra Serif" w:cs="PT Astra Serif"/>
          <w:b w:val="0"/>
          <w:bCs w:val="0"/>
        </w:rPr>
      </w:r>
    </w:p>
    <w:p>
      <w:pPr>
        <w:pStyle w:val="1306"/>
        <w:ind w:left="0" w:right="0" w:firstLine="0"/>
        <w:spacing w:before="0" w:beforeAutospacing="0"/>
        <w:tabs>
          <w:tab w:val="left" w:pos="6756" w:leader="none"/>
          <w:tab w:val="left" w:pos="7521" w:leader="none"/>
          <w:tab w:val="left" w:pos="9258" w:leader="none"/>
        </w:tabs>
        <w:rPr>
          <w:rFonts w:ascii="PT Astra Serif" w:hAnsi="PT Astra Serif" w:cs="PT Astra Serif"/>
          <w:b w:val="0"/>
          <w:bCs w:val="0"/>
        </w:rPr>
        <w:suppressLineNumbers w:val="0"/>
      </w:pPr>
      <w:r>
        <w:rPr>
          <w:rFonts w:ascii="PT Astra Serif" w:hAnsi="PT Astra Serif" w:eastAsia="PT Astra Serif" w:cs="PT Astra Serif"/>
        </w:rPr>
        <w:t xml:space="preserve">Всероссийск</w:t>
      </w:r>
      <w:r>
        <w:rPr>
          <w:rFonts w:ascii="PT Astra Serif" w:hAnsi="PT Astra Serif" w:eastAsia="PT Astra Serif" w:cs="PT Astra Serif"/>
        </w:rPr>
        <w:t xml:space="preserve">ий</w:t>
      </w:r>
      <w:r>
        <w:rPr>
          <w:rFonts w:ascii="PT Astra Serif" w:hAnsi="PT Astra Serif" w:eastAsia="PT Astra Serif" w:cs="PT Astra Serif"/>
        </w:rPr>
        <w:t xml:space="preserve"> конкурс среди работников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ре</w:t>
      </w:r>
      <w:r>
        <w:rPr>
          <w:rFonts w:ascii="PT Astra Serif" w:hAnsi="PT Astra Serif" w:eastAsia="PT Astra Serif" w:cs="PT Astra Serif"/>
        </w:rPr>
        <w:t xml:space="preserve">г</w:t>
      </w:r>
      <w:r>
        <w:rPr>
          <w:rFonts w:ascii="PT Astra Serif" w:hAnsi="PT Astra Serif" w:eastAsia="PT Astra Serif" w:cs="PT Astra Serif"/>
        </w:rPr>
        <w:t xml:space="preserve">иональных и муниципальных библиотек на лучшую организацию информационно-разъяснительной работы в период подготовки </w:t>
        <w:br/>
        <w:t xml:space="preserve">и проведения выборов в органы государственной власти и органы местного самоуправления в Российской Федерации, объявленный постановлением ЦИК</w:t>
      </w:r>
      <w:r>
        <w:rPr>
          <w:rFonts w:ascii="PT Astra Serif" w:hAnsi="PT Astra Serif" w:eastAsia="PT Astra Serif" w:cs="PT Astra Serif"/>
          <w:spacing w:val="-8"/>
        </w:rPr>
        <w:t xml:space="preserve"> </w:t>
      </w:r>
      <w:r>
        <w:rPr>
          <w:rFonts w:ascii="PT Astra Serif" w:hAnsi="PT Astra Serif" w:eastAsia="PT Astra Serif" w:cs="PT Astra Serif"/>
        </w:rPr>
        <w:t xml:space="preserve">России</w:t>
      </w:r>
      <w:r>
        <w:rPr>
          <w:rFonts w:ascii="PT Astra Serif" w:hAnsi="PT Astra Serif" w:eastAsia="PT Astra Serif" w:cs="PT Astra Serif"/>
          <w:spacing w:val="-1"/>
        </w:rPr>
        <w:t xml:space="preserve"> </w:t>
      </w:r>
      <w:r>
        <w:rPr>
          <w:rFonts w:ascii="PT Astra Serif" w:hAnsi="PT Astra Serif" w:eastAsia="PT Astra Serif" w:cs="PT Astra Serif"/>
        </w:rPr>
        <w:t xml:space="preserve">от 18 марта </w:t>
      </w:r>
      <w:r>
        <w:rPr>
          <w:rFonts w:ascii="PT Astra Serif" w:hAnsi="PT Astra Serif" w:eastAsia="PT Astra Serif" w:cs="PT Astra Serif"/>
        </w:rPr>
        <w:t xml:space="preserve">202</w:t>
      </w:r>
      <w:r>
        <w:rPr>
          <w:rFonts w:ascii="PT Astra Serif" w:hAnsi="PT Astra Serif" w:eastAsia="PT Astra Serif" w:cs="PT Astra Serif"/>
        </w:rPr>
        <w:t xml:space="preserve">6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года</w:t>
      </w:r>
      <w:r>
        <w:rPr>
          <w:rFonts w:ascii="PT Astra Serif" w:hAnsi="PT Astra Serif" w:eastAsia="PT Astra Serif" w:cs="PT Astra Serif"/>
          <w:spacing w:val="-4"/>
        </w:rPr>
        <w:t xml:space="preserve"> </w:t>
      </w:r>
      <w:r>
        <w:rPr>
          <w:rFonts w:ascii="PT Astra Serif" w:hAnsi="PT Astra Serif" w:eastAsia="PT Astra Serif" w:cs="PT Astra Serif"/>
        </w:rPr>
        <w:t xml:space="preserve">№ </w:t>
      </w:r>
      <w:r>
        <w:rPr>
          <w:rFonts w:ascii="PT Astra Serif" w:hAnsi="PT Astra Serif" w:eastAsia="PT Astra Serif" w:cs="PT Astra Serif"/>
        </w:rPr>
        <w:t xml:space="preserve">219/1695-8</w:t>
      </w:r>
      <w:r>
        <w:rPr>
          <w:rFonts w:ascii="PT Astra Serif" w:hAnsi="PT Astra Serif" w:cs="PT Astra Serif"/>
          <w:b w:val="0"/>
          <w:bCs w:val="0"/>
        </w:rPr>
      </w:r>
      <w:r>
        <w:rPr>
          <w:rFonts w:ascii="PT Astra Serif" w:hAnsi="PT Astra Serif" w:cs="PT Astra Serif"/>
          <w:b w:val="0"/>
          <w:bCs w:val="0"/>
        </w:rPr>
      </w:r>
    </w:p>
    <w:p>
      <w:pPr>
        <w:pStyle w:val="1313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spacing w:before="7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7"/>
      </w:tblGrid>
      <w:tr>
        <w:tblPrEx/>
        <w:trPr>
          <w:trHeight w:val="814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8587" w:type="dxa"/>
            <w:textDirection w:val="lrTb"/>
            <w:noWrap w:val="false"/>
          </w:tcPr>
          <w:p>
            <w:pPr>
              <w:pStyle w:val="1322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 субъекта Российской Федерации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 библиотеки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 номинации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pStyle w:val="1313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06"/>
        <w:ind w:left="0" w:firstLine="0"/>
        <w:spacing w:after="0"/>
        <w:rPr>
          <w:rFonts w:ascii="PT Astra Serif" w:hAnsi="PT Astra Serif" w:cs="PT Astra Serif"/>
          <w:b w:val="0"/>
          <w:bCs w:val="0"/>
        </w:rPr>
      </w:pPr>
      <w:r>
        <w:rPr>
          <w:rFonts w:ascii="PT Astra Serif" w:hAnsi="PT Astra Serif" w:eastAsia="PT Astra Serif" w:cs="PT Astra Serif"/>
          <w:b w:val="0"/>
          <w:bCs w:val="0"/>
        </w:rPr>
        <w:t xml:space="preserve">Тема работы</w:t>
      </w:r>
      <w:r>
        <w:rPr>
          <w:rFonts w:ascii="PT Astra Serif" w:hAnsi="PT Astra Serif" w:cs="PT Astra Serif"/>
          <w:b w:val="0"/>
          <w:bCs w:val="0"/>
        </w:rPr>
      </w:r>
      <w:r>
        <w:rPr>
          <w:rFonts w:ascii="PT Astra Serif" w:hAnsi="PT Astra Serif" w:cs="PT Astra Serif"/>
          <w:b w:val="0"/>
          <w:bCs w:val="0"/>
        </w:rPr>
      </w:r>
    </w:p>
    <w:p>
      <w:pPr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ar-SA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jc w:val="center"/>
        <w:tabs>
          <w:tab w:val="left" w:pos="4542" w:leader="none"/>
        </w:tabs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</w:rPr>
        <w:t xml:space="preserve">Фамилия, имя, отчество (при наличии)</w:t>
      </w:r>
      <w:r>
        <w:rPr>
          <w:rFonts w:ascii="PT Astra Serif" w:hAnsi="PT Astra Serif" w:eastAsia="PT Astra Serif" w:cs="PT Astra Serif"/>
        </w:rPr>
        <w:t xml:space="preserve"> автор</w:t>
      </w:r>
      <w:r>
        <w:rPr>
          <w:rFonts w:ascii="PT Astra Serif" w:hAnsi="PT Astra Serif" w:eastAsia="PT Astra Serif" w:cs="PT Astra Serif"/>
        </w:rPr>
        <w:t xml:space="preserve">а</w:t>
      </w:r>
      <w:r>
        <w:rPr>
          <w:rFonts w:ascii="PT Astra Serif" w:hAnsi="PT Astra Serif" w:eastAsia="PT Astra Serif" w:cs="PT Astra Serif"/>
        </w:rPr>
        <w:t xml:space="preserve"> (авторов)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rPr>
          <w:rFonts w:ascii="PT Astra Serif" w:hAnsi="PT Astra Serif" w:cs="PT Astra Serif"/>
          <w:sz w:val="17"/>
          <w:szCs w:val="17"/>
        </w:rPr>
      </w:pPr>
      <w:r>
        <w:rPr>
          <w:rFonts w:ascii="PT Astra Serif" w:hAnsi="PT Astra Serif" w:eastAsia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  <w:r>
        <w:rPr>
          <w:rFonts w:ascii="PT Astra Serif" w:hAnsi="PT Astra Serif" w:cs="PT Astra Serif"/>
          <w:sz w:val="17"/>
          <w:szCs w:val="17"/>
        </w:rPr>
      </w:r>
    </w:p>
    <w:p>
      <w:pPr>
        <w:pStyle w:val="1313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Город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3969" w:right="4412"/>
        <w:jc w:val="center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Год</w:t>
      </w:r>
      <w:bookmarkEnd w:id="12"/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rPr>
          <w:rFonts w:ascii="PT Astra Serif" w:hAnsi="PT Astra Serif" w:cs="PT Astra Serif"/>
          <w:b/>
          <w:bCs/>
          <w:sz w:val="20"/>
        </w:rPr>
        <w:sectPr>
          <w:headerReference w:type="default" r:id="rId13"/>
          <w:footnotePr/>
          <w:endnotePr/>
          <w:type w:val="nextPage"/>
          <w:pgSz w:w="11910" w:h="16850" w:orient="portrait"/>
          <w:pgMar w:top="1134" w:right="850" w:bottom="1134" w:left="1701" w:header="710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tbl>
      <w:tblPr>
        <w:tblStyle w:val="1312"/>
        <w:tblW w:w="0" w:type="auto"/>
        <w:tblInd w:w="45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3"/>
      </w:tblGrid>
      <w:tr>
        <w:tblPrEx/>
        <w:trPr/>
        <w:tc>
          <w:tcPr>
            <w:tcW w:w="510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 5.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510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p>
      <w:pPr>
        <w:pStyle w:val="1306"/>
        <w:ind w:left="0" w:right="369" w:firstLine="0"/>
        <w:spacing w:before="0" w:beforeAutospacing="0"/>
        <w:tabs>
          <w:tab w:val="left" w:pos="6756" w:leader="none"/>
          <w:tab w:val="left" w:pos="7521" w:leader="none"/>
          <w:tab w:val="left" w:pos="9258" w:leader="none"/>
        </w:tabs>
        <w:rPr>
          <w:rFonts w:ascii="PT Astra Serif" w:hAnsi="PT Astra Serif" w:cs="PT Astra Serif"/>
          <w:b w:val="0"/>
          <w:bCs w:val="0"/>
        </w:rPr>
      </w:pPr>
      <w:r>
        <w:rPr>
          <w:rFonts w:ascii="PT Astra Serif" w:hAnsi="PT Astra Serif" w:eastAsia="PT Astra Serif" w:cs="PT Astra Serif"/>
        </w:rPr>
        <w:t xml:space="preserve">Анкета участника Всероссийского конкурс</w:t>
      </w:r>
      <w:r>
        <w:rPr>
          <w:rFonts w:ascii="PT Astra Serif" w:hAnsi="PT Astra Serif" w:eastAsia="PT Astra Serif" w:cs="PT Astra Serif"/>
        </w:rPr>
        <w:t xml:space="preserve">а</w:t>
      </w:r>
      <w:r>
        <w:rPr>
          <w:rFonts w:ascii="PT Astra Serif" w:hAnsi="PT Astra Serif" w:eastAsia="PT Astra Serif" w:cs="PT Astra Serif"/>
        </w:rPr>
        <w:t xml:space="preserve"> среди работников региональных и муниципальных библиотек на лучшую организацию информационно-разъяснительной работы в период подготовки </w:t>
        <w:br/>
        <w:t xml:space="preserve">и проведения выборов в органы государственной власти и органы местного самоуправления в Российской Федерации, объявленн</w:t>
      </w:r>
      <w:r>
        <w:rPr>
          <w:rFonts w:ascii="PT Astra Serif" w:hAnsi="PT Astra Serif" w:eastAsia="PT Astra Serif" w:cs="PT Astra Serif"/>
        </w:rPr>
        <w:t xml:space="preserve">ого</w:t>
      </w:r>
      <w:r>
        <w:rPr>
          <w:rFonts w:ascii="PT Astra Serif" w:hAnsi="PT Astra Serif" w:eastAsia="PT Astra Serif" w:cs="PT Astra Serif"/>
        </w:rPr>
        <w:t xml:space="preserve"> постановлением ЦИК</w:t>
      </w:r>
      <w:r>
        <w:rPr>
          <w:rFonts w:ascii="PT Astra Serif" w:hAnsi="PT Astra Serif" w:eastAsia="PT Astra Serif" w:cs="PT Astra Serif"/>
          <w:spacing w:val="-8"/>
        </w:rPr>
        <w:t xml:space="preserve"> </w:t>
      </w:r>
      <w:r>
        <w:rPr>
          <w:rFonts w:ascii="PT Astra Serif" w:hAnsi="PT Astra Serif" w:eastAsia="PT Astra Serif" w:cs="PT Astra Serif"/>
        </w:rPr>
        <w:t xml:space="preserve">России</w:t>
      </w:r>
      <w:r>
        <w:rPr>
          <w:rFonts w:ascii="PT Astra Serif" w:hAnsi="PT Astra Serif" w:eastAsia="PT Astra Serif" w:cs="PT Astra Serif"/>
          <w:spacing w:val="-1"/>
        </w:rPr>
        <w:t xml:space="preserve"> </w:t>
      </w:r>
      <w:r>
        <w:rPr>
          <w:rFonts w:ascii="PT Astra Serif" w:hAnsi="PT Astra Serif" w:eastAsia="PT Astra Serif" w:cs="PT Astra Serif"/>
        </w:rPr>
        <w:t xml:space="preserve">от 18 марта </w:t>
      </w:r>
      <w:r>
        <w:rPr>
          <w:rFonts w:ascii="PT Astra Serif" w:hAnsi="PT Astra Serif" w:eastAsia="PT Astra Serif" w:cs="PT Astra Serif"/>
        </w:rPr>
        <w:t xml:space="preserve">202</w:t>
      </w:r>
      <w:r>
        <w:rPr>
          <w:rFonts w:ascii="PT Astra Serif" w:hAnsi="PT Astra Serif" w:eastAsia="PT Astra Serif" w:cs="PT Astra Serif"/>
        </w:rPr>
        <w:t xml:space="preserve">6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года</w:t>
      </w:r>
      <w:r>
        <w:rPr>
          <w:rFonts w:ascii="PT Astra Serif" w:hAnsi="PT Astra Serif" w:eastAsia="PT Astra Serif" w:cs="PT Astra Serif"/>
          <w:spacing w:val="-4"/>
        </w:rPr>
        <w:t xml:space="preserve"> </w:t>
      </w:r>
      <w:r>
        <w:rPr>
          <w:rFonts w:ascii="PT Astra Serif" w:hAnsi="PT Astra Serif" w:eastAsia="PT Astra Serif" w:cs="PT Astra Serif"/>
        </w:rPr>
        <w:t xml:space="preserve">№ </w:t>
      </w:r>
      <w:r>
        <w:rPr>
          <w:rFonts w:ascii="PT Astra Serif" w:hAnsi="PT Astra Serif" w:eastAsia="PT Astra Serif" w:cs="PT Astra Serif"/>
        </w:rPr>
        <w:t xml:space="preserve">219/1695-8</w:t>
      </w:r>
      <w:r>
        <w:rPr>
          <w:rStyle w:val="1325"/>
          <w:rFonts w:ascii="PT Astra Serif" w:hAnsi="PT Astra Serif" w:eastAsia="PT Astra Serif" w:cs="PT Astra Serif"/>
          <w:b w:val="0"/>
          <w:bCs w:val="0"/>
          <w:u w:val="single"/>
        </w:rPr>
        <w:footnoteReference w:id="23"/>
      </w:r>
      <w:r>
        <w:rPr>
          <w:rFonts w:ascii="PT Astra Serif" w:hAnsi="PT Astra Serif" w:cs="PT Astra Serif"/>
          <w:b w:val="0"/>
          <w:bCs w:val="0"/>
        </w:rPr>
      </w:r>
      <w:r>
        <w:rPr>
          <w:rFonts w:ascii="PT Astra Serif" w:hAnsi="PT Astra Serif" w:cs="PT Astra Serif"/>
          <w:b w:val="0"/>
          <w:bCs w:val="0"/>
        </w:rPr>
      </w:r>
    </w:p>
    <w:p>
      <w:pPr>
        <w:pStyle w:val="1313"/>
        <w:ind w:right="369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ind w:right="369"/>
        <w:spacing w:before="7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tbl>
      <w:tblPr>
        <w:tblStyle w:val="1312"/>
        <w:tblW w:w="0" w:type="auto"/>
        <w:tblLook w:val="04A0" w:firstRow="1" w:lastRow="0" w:firstColumn="1" w:lastColumn="0" w:noHBand="0" w:noVBand="1"/>
      </w:tblPr>
      <w:tblGrid>
        <w:gridCol w:w="5070"/>
        <w:gridCol w:w="4706"/>
      </w:tblGrid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Сведения об авторе</w:t>
            </w:r>
            <w:r>
              <w:rPr>
                <w:rFonts w:ascii="PT Astra Serif" w:hAnsi="PT Astra Serif" w:cs="PT Astra Serif"/>
                <w:b/>
                <w:bCs/>
              </w:rPr>
            </w:r>
            <w:r>
              <w:rPr>
                <w:rFonts w:ascii="PT Astra Serif" w:hAnsi="PT Astra Serif" w:cs="PT Astra Serif"/>
                <w:b/>
                <w:bCs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22"/>
              <w:ind w:right="369"/>
              <w:spacing w:line="315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Фамилия, имя, отчество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(при наличии)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;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hAnsi="PT Astra Serif" w:eastAsia="PT Astra Serif" w:cs="PT Astra Serif"/>
              </w:rPr>
              <w:t xml:space="preserve">число, месяц, год рождения</w:t>
            </w:r>
            <w:r>
              <w:rPr>
                <w:rFonts w:ascii="PT Astra Serif" w:hAnsi="PT Astra Serif" w:cs="PT Astra Serif"/>
                <w:b/>
                <w:bCs/>
              </w:rPr>
            </w:r>
            <w:r>
              <w:rPr>
                <w:rFonts w:ascii="PT Astra Serif" w:hAnsi="PT Astra Serif" w:cs="PT Astra Serif"/>
                <w:b/>
                <w:bCs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Адрес регистрации и </w:t>
            </w:r>
            <w:r>
              <w:rPr>
                <w:rFonts w:ascii="PT Astra Serif" w:hAnsi="PT Astra Serif" w:eastAsia="PT Astra Serif" w:cs="PT Astra Serif"/>
              </w:rPr>
              <w:t xml:space="preserve">фактического</w:t>
            </w:r>
            <w:r>
              <w:rPr>
                <w:rFonts w:ascii="PT Astra Serif" w:hAnsi="PT Astra Serif" w:eastAsia="PT Astra Serif" w:cs="PT Astra Serif"/>
              </w:rPr>
              <w:t xml:space="preserve"> </w:t>
            </w:r>
            <w:r>
              <w:rPr>
                <w:rFonts w:ascii="PT Astra Serif" w:hAnsi="PT Astra Serif" w:eastAsia="PT Astra Serif" w:cs="PT Astra Serif"/>
              </w:rPr>
              <w:t xml:space="preserve">проживания</w:t>
            </w: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 </w:t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hAnsi="PT Astra Serif" w:eastAsia="PT Astra Serif" w:cs="PT Astra Serif"/>
              </w:rPr>
              <w:t xml:space="preserve">Контактный телефон, адрес электронной почты</w:t>
            </w:r>
            <w:r>
              <w:rPr>
                <w:rFonts w:ascii="PT Astra Serif" w:hAnsi="PT Astra Serif" w:eastAsia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  <w:b/>
                <w:bCs/>
              </w:rPr>
            </w:r>
            <w:r>
              <w:rPr>
                <w:rFonts w:ascii="PT Astra Serif" w:hAnsi="PT Astra Serif" w:cs="PT Astra Serif"/>
                <w:b/>
                <w:bCs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Должность в библиотеке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Сведения о</w:t>
            </w: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 представленной</w:t>
            </w: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 работе</w:t>
            </w:r>
            <w:r>
              <w:rPr>
                <w:rFonts w:ascii="PT Astra Serif" w:hAnsi="PT Astra Serif" w:cs="PT Astra Serif"/>
                <w:b/>
                <w:bCs/>
              </w:rPr>
            </w:r>
            <w:r>
              <w:rPr>
                <w:rFonts w:ascii="PT Astra Serif" w:hAnsi="PT Astra Serif" w:cs="PT Astra Serif"/>
                <w:b/>
                <w:bCs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Номинация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Наименование </w:t>
            </w:r>
            <w:r>
              <w:rPr>
                <w:rFonts w:ascii="PT Astra Serif" w:hAnsi="PT Astra Serif" w:eastAsia="PT Astra Serif" w:cs="PT Astra Serif"/>
              </w:rPr>
              <w:t xml:space="preserve">(тема)</w:t>
            </w:r>
            <w:r>
              <w:rPr>
                <w:rFonts w:ascii="PT Astra Serif" w:hAnsi="PT Astra Serif" w:eastAsia="PT Astra Serif" w:cs="PT Astra Serif"/>
              </w:rPr>
              <w:t xml:space="preserve"> </w:t>
            </w:r>
            <w:r>
              <w:rPr>
                <w:rFonts w:ascii="PT Astra Serif" w:hAnsi="PT Astra Serif" w:eastAsia="PT Astra Serif" w:cs="PT Astra Serif"/>
              </w:rPr>
              <w:t xml:space="preserve">работы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hAnsi="PT Astra Serif" w:eastAsia="PT Astra Serif" w:cs="PT Astra Serif"/>
                <w:b/>
                <w:bCs/>
              </w:rPr>
              <w:t xml:space="preserve">Сведения о библиотеке</w:t>
            </w:r>
            <w:r>
              <w:rPr>
                <w:rFonts w:ascii="PT Astra Serif" w:hAnsi="PT Astra Serif" w:cs="PT Astra Serif"/>
                <w:b/>
                <w:bCs/>
              </w:rPr>
            </w:r>
            <w:r>
              <w:rPr>
                <w:rFonts w:ascii="PT Astra Serif" w:hAnsi="PT Astra Serif" w:cs="PT Astra Serif"/>
                <w:b/>
                <w:bCs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Наименование библиотеки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Адрес (местонахождени</w:t>
            </w:r>
            <w:r>
              <w:rPr>
                <w:rFonts w:ascii="PT Astra Serif" w:hAnsi="PT Astra Serif" w:eastAsia="PT Astra Serif" w:cs="PT Astra Serif"/>
              </w:rPr>
              <w:t xml:space="preserve">е</w:t>
            </w:r>
            <w:r>
              <w:rPr>
                <w:rFonts w:ascii="PT Astra Serif" w:hAnsi="PT Astra Serif" w:eastAsia="PT Astra Serif" w:cs="PT Astra Serif"/>
              </w:rPr>
              <w:t xml:space="preserve">) библиотеки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Руководитель библиотеки – фамилия, имя, отчество (при наличии)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Контактный телефон, адрес электронной почты библиотеки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W w:w="4706" w:type="dxa"/>
            <w:textDirection w:val="lrTb"/>
            <w:noWrap w:val="false"/>
          </w:tcPr>
          <w:p>
            <w:pPr>
              <w:pStyle w:val="1313"/>
              <w:ind w:right="369"/>
              <w:spacing w:before="7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</w:tbl>
    <w:p>
      <w:pPr>
        <w:pStyle w:val="1313"/>
        <w:ind w:right="369"/>
        <w:spacing w:before="7"/>
        <w:rPr>
          <w:rFonts w:ascii="PT Astra Serif" w:hAnsi="PT Astra Serif" w:cs="PT Astra Serif"/>
          <w:sz w:val="23"/>
          <w:szCs w:val="23"/>
        </w:rPr>
      </w:pPr>
      <w:r>
        <w:rPr>
          <w:rFonts w:ascii="PT Astra Serif" w:hAnsi="PT Astra Serif" w:eastAsia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  <w:r>
        <w:rPr>
          <w:rFonts w:ascii="PT Astra Serif" w:hAnsi="PT Astra Serif" w:cs="PT Astra Serif"/>
          <w:sz w:val="23"/>
          <w:szCs w:val="23"/>
        </w:rPr>
      </w: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7"/>
      </w:tblGrid>
      <w:tr>
        <w:tblPrEx/>
        <w:trPr>
          <w:trHeight w:val="595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8587" w:type="dxa"/>
            <w:textDirection w:val="lrTb"/>
            <w:noWrap w:val="false"/>
          </w:tcPr>
          <w:p>
            <w:pPr>
              <w:pStyle w:val="1322"/>
              <w:ind w:left="3450" w:right="369" w:hanging="3251"/>
              <w:jc w:val="center"/>
              <w:spacing w:line="276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Подпись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ab/>
              <w:t xml:space="preserve">Расшифровка подписи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ind w:right="369"/>
        <w:spacing w:after="200" w:line="276" w:lineRule="auto"/>
        <w:widowControl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br w:type="page" w:clear="all"/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tbl>
      <w:tblPr>
        <w:tblStyle w:val="1312"/>
        <w:tblW w:w="0" w:type="auto"/>
        <w:tblInd w:w="45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03"/>
      </w:tblGrid>
      <w:tr>
        <w:tblPrEx/>
        <w:trPr/>
        <w:tc>
          <w:tcPr>
            <w:tcW w:w="510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 6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5103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pStyle w:val="1313"/>
        <w:ind w:left="3744" w:right="453"/>
        <w:jc w:val="both"/>
        <w:spacing w:before="1" w:line="276" w:lineRule="auto"/>
        <w:rPr>
          <w:rFonts w:ascii="PT Astra Serif" w:hAnsi="PT Astra Serif" w:cs="PT Astra Serif"/>
          <w:sz w:val="14"/>
          <w:szCs w:val="14"/>
        </w:rPr>
      </w:pPr>
      <w:r>
        <w:rPr>
          <w:rFonts w:ascii="PT Astra Serif" w:hAnsi="PT Astra Serif" w:eastAsia="PT Astra Serif" w:cs="PT Astra Serif"/>
          <w:sz w:val="20"/>
          <w:szCs w:val="20"/>
        </w:rPr>
      </w:r>
      <w:r>
        <w:rPr>
          <w:rFonts w:ascii="PT Astra Serif" w:hAnsi="PT Astra Serif" w:cs="PT Astra Serif"/>
          <w:sz w:val="14"/>
          <w:szCs w:val="14"/>
        </w:rPr>
      </w:r>
      <w:r>
        <w:rPr>
          <w:rFonts w:ascii="PT Astra Serif" w:hAnsi="PT Astra Serif" w:cs="PT Astra Serif"/>
          <w:sz w:val="14"/>
          <w:szCs w:val="14"/>
        </w:rPr>
      </w:r>
    </w:p>
    <w:p>
      <w:pPr>
        <w:pStyle w:val="1313"/>
        <w:ind w:left="4536" w:right="453"/>
        <w:spacing w:before="1" w:line="276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В Центральную избирательную комиссию Российской Федерации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4536" w:right="453"/>
        <w:spacing w:before="1" w:line="276" w:lineRule="auto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ind w:left="4536" w:right="447"/>
        <w:spacing w:line="276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от победителя </w:t>
      </w:r>
      <w:r>
        <w:rPr>
          <w:rFonts w:ascii="PT Astra Serif" w:hAnsi="PT Astra Serif" w:eastAsia="PT Astra Serif" w:cs="PT Astra Serif"/>
        </w:rPr>
        <w:t xml:space="preserve">Всероссийского конкурса среди работников региональных 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4536" w:right="447"/>
        <w:spacing w:line="276" w:lineRule="auto"/>
        <w:rPr>
          <w:rFonts w:ascii="PT Astra Serif" w:hAnsi="PT Astra Serif" w:eastAsia="PT Astra Serif" w:cs="PT Astra Serif"/>
          <w:highlight w:val="none"/>
        </w:rPr>
      </w:pPr>
      <w:r>
        <w:rPr>
          <w:rFonts w:ascii="PT Astra Serif" w:hAnsi="PT Astra Serif" w:eastAsia="PT Astra Serif" w:cs="PT Astra Serif"/>
        </w:rPr>
        <w:t xml:space="preserve">и муниципальных библиотек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на лучшую организацию информационно-разъяснительной работы в период подготовки и проведения выборов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в органы государственной власти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органы местного самоуправления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в Российской Федерации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ФИО</w:t>
      </w: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eastAsia="PT Astra Serif" w:cs="PT Astra Serif"/>
          <w:highlight w:val="none"/>
        </w:rPr>
      </w:r>
    </w:p>
    <w:p>
      <w:pPr>
        <w:pStyle w:val="1313"/>
        <w:ind w:left="4536" w:right="447"/>
        <w:spacing w:line="276" w:lineRule="auto"/>
        <w:rPr>
          <w:rFonts w:ascii="PT Astra Serif" w:hAnsi="PT Astra Serif" w:eastAsia="PT Astra Serif" w:cs="PT Astra Serif"/>
          <w:highlight w:val="none"/>
        </w:rPr>
      </w:pP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eastAsia="PT Astra Serif" w:cs="PT Astra Serif"/>
          <w:highlight w:val="none"/>
        </w:rPr>
      </w:r>
      <w:r>
        <w:rPr>
          <w:rFonts w:ascii="PT Astra Serif" w:hAnsi="PT Astra Serif" w:eastAsia="PT Astra Serif" w:cs="PT Astra Serif"/>
          <w:highlight w:val="none"/>
        </w:rPr>
      </w:r>
    </w:p>
    <w:p>
      <w:pPr>
        <w:pStyle w:val="1313"/>
        <w:ind w:left="4248"/>
        <w:spacing w:before="0" w:beforeAutospacing="0"/>
        <w:rPr>
          <w:rFonts w:ascii="PT Astra Serif" w:hAnsi="PT Astra Serif" w:cs="PT Astra Serif"/>
          <w:b/>
          <w:spacing w:val="16"/>
        </w:rPr>
      </w:pPr>
      <w:r>
        <w:rPr>
          <w:rFonts w:ascii="PT Astra Serif" w:hAnsi="PT Astra Serif" w:eastAsia="PT Astra Serif" w:cs="PT Astra Serif"/>
          <w:b/>
        </w:rPr>
        <w:t xml:space="preserve">З</w:t>
      </w:r>
      <w:r>
        <w:rPr>
          <w:rFonts w:ascii="PT Astra Serif" w:hAnsi="PT Astra Serif" w:eastAsia="PT Astra Serif" w:cs="PT Astra Serif"/>
          <w:b/>
          <w:spacing w:val="17"/>
        </w:rPr>
        <w:t xml:space="preserve">ая</w:t>
      </w:r>
      <w:r>
        <w:rPr>
          <w:rFonts w:ascii="PT Astra Serif" w:hAnsi="PT Astra Serif" w:eastAsia="PT Astra Serif" w:cs="PT Astra Serif"/>
          <w:b/>
        </w:rPr>
        <w:t xml:space="preserve">в</w:t>
      </w:r>
      <w:r>
        <w:rPr>
          <w:rFonts w:ascii="PT Astra Serif" w:hAnsi="PT Astra Serif" w:eastAsia="PT Astra Serif" w:cs="PT Astra Serif"/>
          <w:b/>
          <w:spacing w:val="16"/>
        </w:rPr>
        <w:t xml:space="preserve">ле</w:t>
      </w:r>
      <w:r>
        <w:rPr>
          <w:rFonts w:ascii="PT Astra Serif" w:hAnsi="PT Astra Serif" w:eastAsia="PT Astra Serif" w:cs="PT Astra Serif"/>
          <w:b/>
        </w:rPr>
        <w:t xml:space="preserve">н</w:t>
      </w:r>
      <w:r>
        <w:rPr>
          <w:rFonts w:ascii="PT Astra Serif" w:hAnsi="PT Astra Serif" w:eastAsia="PT Astra Serif" w:cs="PT Astra Serif"/>
          <w:b/>
          <w:spacing w:val="16"/>
        </w:rPr>
        <w:t xml:space="preserve">ие</w:t>
      </w:r>
      <w:r>
        <w:rPr>
          <w:rFonts w:ascii="PT Astra Serif" w:hAnsi="PT Astra Serif" w:cs="PT Astra Serif"/>
          <w:b/>
          <w:spacing w:val="16"/>
        </w:rPr>
      </w:r>
      <w:r>
        <w:rPr>
          <w:rFonts w:ascii="PT Astra Serif" w:hAnsi="PT Astra Serif" w:cs="PT Astra Serif"/>
          <w:b/>
          <w:spacing w:val="16"/>
        </w:rPr>
      </w:r>
    </w:p>
    <w:p>
      <w:pPr>
        <w:pStyle w:val="1313"/>
        <w:ind w:left="339" w:right="502" w:firstLine="795"/>
        <w:spacing w:line="276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Прошу причитающиеся мне денежные средства перечислить на мой банковский счет по следующим реквизитам: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1134" w:right="3518"/>
        <w:spacing w:before="3" w:line="276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получатель: ФИО (указываются полностью); банк получателя: (наименование);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1134"/>
        <w:spacing w:line="321" w:lineRule="exact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БИК банка: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1134"/>
        <w:spacing w:before="48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№ </w:t>
      </w:r>
      <w:r>
        <w:rPr>
          <w:rFonts w:ascii="PT Astra Serif" w:hAnsi="PT Astra Serif" w:eastAsia="PT Astra Serif" w:cs="PT Astra Serif"/>
        </w:rPr>
        <w:t xml:space="preserve">счета</w:t>
      </w:r>
      <w:r>
        <w:rPr>
          <w:rFonts w:ascii="PT Astra Serif" w:hAnsi="PT Astra Serif" w:eastAsia="PT Astra Serif" w:cs="PT Astra Serif"/>
        </w:rPr>
        <w:t xml:space="preserve">:   </w:t>
      </w:r>
      <w:r>
        <w:rPr>
          <w:rFonts w:ascii="PT Astra Serif" w:hAnsi="PT Astra Serif" w:eastAsia="PT Astra Serif" w:cs="PT Astra Serif"/>
        </w:rPr>
        <w:t xml:space="preserve">               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95"/>
        <w:spacing w:before="7" w:after="1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23"/>
          <w:szCs w:val="23"/>
        </w:rPr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905"/>
      </w:tblGrid>
      <w:tr>
        <w:tblPrEx/>
        <w:trPr>
          <w:trHeight w:val="3270"/>
        </w:trPr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2409" w:type="dxa"/>
            <w:textDirection w:val="lrTb"/>
            <w:noWrap w:val="false"/>
          </w:tcPr>
          <w:p>
            <w:pPr>
              <w:pStyle w:val="1322"/>
              <w:ind w:left="713"/>
              <w:spacing w:line="309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Приложение: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none" w:color="auto" w:sz="6" w:space="0"/>
              <w:left w:val="none" w:color="auto" w:sz="6" w:space="0"/>
              <w:bottom w:val="none" w:color="auto" w:sz="6" w:space="0"/>
              <w:right w:val="none" w:color="auto" w:sz="6" w:space="0"/>
            </w:tcBorders>
            <w:tcW w:w="6905" w:type="dxa"/>
            <w:textDirection w:val="lrTb"/>
            <w:noWrap w:val="false"/>
          </w:tcPr>
          <w:p>
            <w:pPr>
              <w:pStyle w:val="1322"/>
              <w:numPr>
                <w:ilvl w:val="0"/>
                <w:numId w:val="4"/>
              </w:numPr>
              <w:ind w:right="199" w:hanging="8"/>
              <w:jc w:val="both"/>
              <w:spacing w:line="276" w:lineRule="auto"/>
              <w:tabs>
                <w:tab w:val="left" w:pos="44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Копии второй, третьей страниц паспорта и страниц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с отметками о регистрации по месту жительства,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на __ л.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numPr>
                <w:ilvl w:val="0"/>
                <w:numId w:val="4"/>
              </w:numPr>
              <w:ind w:right="198" w:hanging="14"/>
              <w:jc w:val="both"/>
              <w:spacing w:line="276" w:lineRule="auto"/>
              <w:tabs>
                <w:tab w:val="left" w:pos="44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Копия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документ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 подтверждающ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регистрацию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 системе индивидуального (персонифицированного) учета, содержащ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СНИЛС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 на 1</w:t>
            </w:r>
            <w:r>
              <w:rPr>
                <w:rFonts w:ascii="PT Astra Serif" w:hAnsi="PT Astra Serif" w:eastAsia="PT Astra Serif" w:cs="PT Astra Serif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л.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numPr>
                <w:ilvl w:val="0"/>
                <w:numId w:val="4"/>
              </w:numPr>
              <w:ind w:right="202" w:hanging="8"/>
              <w:jc w:val="both"/>
              <w:spacing w:line="276" w:lineRule="auto"/>
              <w:tabs>
                <w:tab w:val="left" w:pos="44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Копия свидетельства о постановке на учет физического лица в налоговом органе, на 1</w:t>
            </w:r>
            <w:r>
              <w:rPr>
                <w:rFonts w:ascii="PT Astra Serif" w:hAnsi="PT Astra Serif" w:eastAsia="PT Astra Serif" w:cs="PT Astra Serif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л.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pStyle w:val="1322"/>
              <w:numPr>
                <w:ilvl w:val="0"/>
                <w:numId w:val="4"/>
              </w:numPr>
              <w:ind w:right="202" w:hanging="8"/>
              <w:jc w:val="both"/>
              <w:spacing w:line="276" w:lineRule="auto"/>
              <w:tabs>
                <w:tab w:val="left" w:pos="440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Соглашение авторов о распределении премии</w:t>
            </w:r>
            <w:r>
              <w:rPr>
                <w:rFonts w:ascii="PT Astra Serif" w:hAnsi="PT Astra Serif" w:eastAsia="PT Astra Serif" w:cs="PT Astra Serif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pacing w:val="-23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(для коллектива авторов), на __ л.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pStyle w:val="1313"/>
        <w:ind w:left="1189" w:firstLine="795"/>
        <w:spacing w:before="163"/>
        <w:tabs>
          <w:tab w:val="left" w:pos="3600" w:leader="none"/>
          <w:tab w:val="left" w:pos="6721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Дата</w:t>
      </w:r>
      <w:r>
        <w:rPr>
          <w:rFonts w:ascii="PT Astra Serif" w:hAnsi="PT Astra Serif" w:eastAsia="PT Astra Serif" w:cs="PT Astra Serif"/>
        </w:rPr>
        <w:tab/>
        <w:t xml:space="preserve">Подпись</w:t>
      </w:r>
      <w:r>
        <w:rPr>
          <w:rFonts w:ascii="PT Astra Serif" w:hAnsi="PT Astra Serif" w:eastAsia="PT Astra Serif" w:cs="PT Astra Serif"/>
        </w:rPr>
        <w:tab/>
        <w:t xml:space="preserve">Расшифровка подписи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left="1189"/>
        <w:spacing w:before="163"/>
        <w:tabs>
          <w:tab w:val="left" w:pos="3600" w:leader="none"/>
          <w:tab w:val="left" w:pos="6721" w:leader="none"/>
        </w:tabs>
        <w:rPr>
          <w:rFonts w:ascii="PT Astra Serif" w:hAnsi="PT Astra Serif" w:cs="PT Astra Serif"/>
          <w:sz w:val="2"/>
          <w:szCs w:val="2"/>
        </w:rPr>
      </w:pPr>
      <w:r>
        <w:rPr>
          <w:rFonts w:ascii="PT Astra Serif" w:hAnsi="PT Astra Serif" w:eastAsia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p>
      <w:pPr>
        <w:pStyle w:val="1313"/>
        <w:ind w:left="1189"/>
        <w:spacing w:before="163"/>
        <w:tabs>
          <w:tab w:val="left" w:pos="3600" w:leader="none"/>
          <w:tab w:val="left" w:pos="6721" w:leader="none"/>
        </w:tabs>
        <w:rPr>
          <w:rFonts w:ascii="PT Astra Serif" w:hAnsi="PT Astra Serif" w:cs="PT Astra Serif"/>
          <w:sz w:val="2"/>
          <w:szCs w:val="2"/>
        </w:rPr>
        <w:sectPr>
          <w:headerReference w:type="default" r:id="rId14"/>
          <w:footnotePr>
            <w:numRestart w:val="eachSect"/>
          </w:footnotePr>
          <w:endnotePr/>
          <w:type w:val="nextPage"/>
          <w:pgSz w:w="11910" w:h="16840" w:orient="portrait"/>
          <w:pgMar w:top="1040" w:right="400" w:bottom="280" w:left="1360" w:header="709" w:footer="709" w:gutter="0"/>
          <w:cols w:num="1" w:sep="0" w:space="720" w:equalWidth="1"/>
          <w:docGrid w:linePitch="360"/>
        </w:sectPr>
      </w:pPr>
      <w:r>
        <w:rPr>
          <w:rFonts w:ascii="PT Astra Serif" w:hAnsi="PT Astra Serif" w:eastAsia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tbl>
      <w:tblPr>
        <w:tblStyle w:val="1312"/>
        <w:tblW w:w="4998" w:type="dxa"/>
        <w:tblInd w:w="43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98"/>
      </w:tblGrid>
      <w:tr>
        <w:tblPrEx/>
        <w:trPr/>
        <w:tc>
          <w:tcPr>
            <w:tcW w:w="4998" w:type="dxa"/>
            <w:textDirection w:val="lrTb"/>
            <w:noWrap w:val="false"/>
          </w:tcPr>
          <w:p>
            <w:pPr>
              <w:ind w:left="34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 7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.1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4998" w:type="dxa"/>
            <w:textDirection w:val="lrTb"/>
            <w:noWrap w:val="false"/>
          </w:tcPr>
          <w:p>
            <w:pPr>
              <w:ind w:left="34"/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pStyle w:val="1313"/>
        <w:spacing w:before="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06"/>
        <w:ind w:left="0" w:right="6" w:firstLine="0"/>
        <w:spacing w:after="0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Согласие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06"/>
        <w:ind w:left="431" w:right="6" w:firstLine="0"/>
        <w:spacing w:after="0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участника Всероссийского конкурса среди работников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региональных и муниципальных библиотек на лучшую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организацию информационно-разъяснительной работы в период подготовки и проведения выборов в органы государственной власти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органы местного самоуправления в Российской Федерации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на обработку персональных данных, разрешенных субъектом персональных данных для распространения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spacing w:line="316" w:lineRule="exact"/>
        <w:tabs>
          <w:tab w:val="left" w:pos="9356" w:leader="none"/>
        </w:tabs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firstLine="709"/>
        <w:spacing w:line="316" w:lineRule="exact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Я,</w:t>
      </w:r>
      <w:r>
        <w:rPr>
          <w:rFonts w:ascii="PT Astra Serif" w:hAnsi="PT Astra Serif" w:eastAsia="PT Astra Serif" w:cs="PT Astra Serif"/>
          <w:u w:val="single"/>
        </w:rPr>
        <w:t xml:space="preserve">   </w:t>
      </w:r>
      <w:r>
        <w:rPr>
          <w:rFonts w:ascii="PT Astra Serif" w:hAnsi="PT Astra Serif" w:eastAsia="PT Astra Serif" w:cs="PT Astra Serif"/>
          <w:u w:val="single"/>
        </w:rPr>
        <w:t xml:space="preserve">                                                                                                </w:t>
      </w:r>
      <w:r>
        <w:rPr>
          <w:rFonts w:ascii="PT Astra Serif" w:hAnsi="PT Astra Serif" w:eastAsia="PT Astra Serif" w:cs="PT Astra Serif"/>
          <w:u w:val="single"/>
        </w:rPr>
        <w:t xml:space="preserve">      </w:t>
      </w:r>
      <w:r>
        <w:rPr>
          <w:rFonts w:ascii="PT Astra Serif" w:hAnsi="PT Astra Serif" w:eastAsia="PT Astra Serif" w:cs="PT Astra Serif"/>
          <w:u w:val="single"/>
        </w:rPr>
        <w:t xml:space="preserve">             </w:t>
      </w:r>
      <w:r>
        <w:rPr>
          <w:rFonts w:ascii="PT Astra Serif" w:hAnsi="PT Astra Serif" w:eastAsia="PT Astra Serif" w:cs="PT Astra Serif"/>
        </w:rPr>
        <w:t xml:space="preserve">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jc w:val="center"/>
        <w:spacing w:line="360" w:lineRule="auto"/>
        <w:tabs>
          <w:tab w:val="left" w:pos="9356" w:leader="none"/>
        </w:tabs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(фамилия, имя, отчество (при наличии), указываются полностью)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jc w:val="both"/>
        <w:spacing w:before="96"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контактная информация (номер телефона, адрес электронной почты</w:t>
      </w:r>
      <w:r>
        <w:rPr>
          <w:rFonts w:ascii="PT Astra Serif" w:hAnsi="PT Astra Serif" w:eastAsia="PT Astra Serif" w:cs="PT Astra Serif"/>
        </w:rPr>
        <w:t xml:space="preserve">,</w:t>
      </w:r>
      <w:r>
        <w:rPr>
          <w:rFonts w:ascii="PT Astra Serif" w:hAnsi="PT Astra Serif" w:eastAsia="PT Astra Serif" w:cs="PT Astra Serif"/>
        </w:rPr>
        <w:t xml:space="preserve"> адрес регистрации (адрес фактического места проживания) субъекта</w:t>
      </w:r>
      <w:r>
        <w:rPr>
          <w:rFonts w:ascii="PT Astra Serif" w:hAnsi="PT Astra Serif" w:eastAsia="PT Astra Serif" w:cs="PT Astra Serif"/>
          <w:spacing w:val="18"/>
        </w:rPr>
        <w:t xml:space="preserve"> </w:t>
      </w:r>
      <w:r>
        <w:rPr>
          <w:rFonts w:ascii="PT Astra Serif" w:hAnsi="PT Astra Serif" w:eastAsia="PT Astra Serif" w:cs="PT Astra Serif"/>
        </w:rPr>
        <w:t xml:space="preserve">персональных</w:t>
      </w:r>
      <w:r>
        <w:rPr>
          <w:rFonts w:ascii="PT Astra Serif" w:hAnsi="PT Astra Serif" w:eastAsia="PT Astra Serif" w:cs="PT Astra Serif"/>
          <w:spacing w:val="48"/>
        </w:rPr>
        <w:t xml:space="preserve"> </w:t>
      </w:r>
      <w:r>
        <w:rPr>
          <w:rFonts w:ascii="PT Astra Serif" w:hAnsi="PT Astra Serif" w:eastAsia="PT Astra Serif" w:cs="PT Astra Serif"/>
        </w:rPr>
        <w:t xml:space="preserve">данных):_____________________________________________</w:t>
      </w:r>
      <w:r>
        <w:rPr>
          <w:rFonts w:ascii="PT Astra Serif" w:hAnsi="PT Astra Serif" w:eastAsia="PT Astra Serif" w:cs="PT Astra Serif"/>
        </w:rPr>
        <w:t xml:space="preserve">_____________</w:t>
      </w:r>
      <w:r>
        <w:rPr>
          <w:rFonts w:ascii="PT Astra Serif" w:hAnsi="PT Astra Serif" w:eastAsia="PT Astra Serif" w:cs="PT Astra Serif"/>
        </w:rPr>
        <w:t xml:space="preserve">_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__________________________________________________________________,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5"/>
        <w:ind w:left="0" w:firstLine="709"/>
        <w:spacing w:line="360" w:lineRule="auto"/>
        <w:tabs>
          <w:tab w:val="left" w:pos="1545" w:leader="none"/>
        </w:tabs>
        <w:rPr>
          <w:rFonts w:ascii="PT Astra Serif" w:hAnsi="PT Astra Serif" w:cs="PT Astra Serif"/>
          <w:spacing w:val="-17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в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соответствии</w:t>
      </w:r>
      <w:r>
        <w:rPr>
          <w:rFonts w:ascii="PT Astra Serif" w:hAnsi="PT Astra Serif" w:eastAsia="PT Astra Serif" w:cs="PT Astra Serif"/>
          <w:spacing w:val="58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со</w:t>
      </w:r>
      <w:r>
        <w:rPr>
          <w:rFonts w:ascii="PT Astra Serif" w:hAnsi="PT Astra Serif" w:eastAsia="PT Astra Serif" w:cs="PT Astra Serif"/>
          <w:spacing w:val="59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статьей</w:t>
      </w:r>
      <w:r>
        <w:rPr>
          <w:rFonts w:ascii="PT Astra Serif" w:hAnsi="PT Astra Serif" w:eastAsia="PT Astra Serif" w:cs="PT Astra Serif"/>
          <w:spacing w:val="58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10</w:t>
      </w:r>
      <w:r>
        <w:rPr>
          <w:rFonts w:ascii="PT Astra Serif" w:hAnsi="PT Astra Serif" w:eastAsia="PT Astra Serif" w:cs="PT Astra Serif"/>
          <w:position w:val="10"/>
          <w:sz w:val="18"/>
          <w:szCs w:val="18"/>
        </w:rPr>
        <w:t xml:space="preserve">1</w:t>
      </w:r>
      <w:r>
        <w:rPr>
          <w:rFonts w:ascii="PT Astra Serif" w:hAnsi="PT Astra Serif" w:eastAsia="PT Astra Serif" w:cs="PT Astra Serif"/>
          <w:position w:val="10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Федерального</w:t>
      </w:r>
      <w:r>
        <w:rPr>
          <w:rFonts w:ascii="PT Astra Serif" w:hAnsi="PT Astra Serif" w:eastAsia="PT Astra Serif" w:cs="PT Astra Serif"/>
          <w:spacing w:val="59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закона</w:t>
      </w:r>
      <w:r>
        <w:rPr>
          <w:rFonts w:ascii="PT Astra Serif" w:hAnsi="PT Astra Serif" w:eastAsia="PT Astra Serif" w:cs="PT Astra Serif"/>
          <w:spacing w:val="63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от</w:t>
      </w:r>
      <w:r>
        <w:rPr>
          <w:rFonts w:ascii="PT Astra Serif" w:hAnsi="PT Astra Serif" w:eastAsia="PT Astra Serif" w:cs="PT Astra Serif"/>
          <w:spacing w:val="57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27</w:t>
      </w:r>
      <w:r>
        <w:rPr>
          <w:rFonts w:ascii="PT Astra Serif" w:hAnsi="PT Astra Serif" w:eastAsia="PT Astra Serif" w:cs="PT Astra Serif"/>
          <w:spacing w:val="59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июля</w:t>
      </w:r>
      <w:r>
        <w:rPr>
          <w:rFonts w:ascii="PT Astra Serif" w:hAnsi="PT Astra Serif" w:eastAsia="PT Astra Serif" w:cs="PT Astra Serif"/>
          <w:spacing w:val="60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2006</w:t>
      </w:r>
      <w:r>
        <w:rPr>
          <w:rFonts w:ascii="PT Astra Serif" w:hAnsi="PT Astra Serif" w:eastAsia="PT Astra Serif" w:cs="PT Astra Serif"/>
          <w:spacing w:val="1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года №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 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152-ФЗ «О персональных данных»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 целях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моего участия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в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Всероссийско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конкурс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е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среди работников региональных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а также в целях формирования знаний в области избирательного права и избирательного процесса у избирателей, повышения их гражданской ответственности и заинтересованности в участии в выборах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даю согласие федеральному казенному учреждению «Российский центр обучения избирательным технологиям при Центральной избирательной</w:t>
      </w:r>
      <w:r>
        <w:rPr>
          <w:rFonts w:ascii="PT Astra Serif" w:hAnsi="PT Astra Serif" w:eastAsia="PT Astra Serif" w:cs="PT Astra Serif"/>
          <w:spacing w:val="33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комиссии Российской Федерации», расположенному по адресу: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101000, Москва,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вн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 тер. г. муниципальный округ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Красносельский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улица Мясницкая, дом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47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(ИНН 7702047147, ОГРН 1027739658825, сведения об информационных ресурсах оператора: https://www.rcoit.ru, https://rutube.ru/channel/24728545/, https://www.youtube.com/простоовыборах, https://t.me/electorium, https://vk.com/rcoit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, https://dzen.ru/rcoit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), на обработку в форме распространения моих персональных данных, в том числе на публикацию моей конкурсной работы.</w:t>
      </w:r>
      <w:r>
        <w:rPr>
          <w:rFonts w:ascii="PT Astra Serif" w:hAnsi="PT Astra Serif" w:cs="PT Astra Serif"/>
          <w:spacing w:val="-17"/>
          <w:sz w:val="28"/>
          <w:szCs w:val="28"/>
        </w:rPr>
      </w:r>
      <w:r>
        <w:rPr>
          <w:rFonts w:ascii="PT Astra Serif" w:hAnsi="PT Astra Serif" w:cs="PT Astra Serif"/>
          <w:spacing w:val="-17"/>
          <w:sz w:val="28"/>
          <w:szCs w:val="28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Категории и перечень моих персональных данных, на обработку </w:t>
      </w:r>
      <w:r>
        <w:rPr>
          <w:rFonts w:ascii="PT Astra Serif" w:hAnsi="PT Astra Serif" w:eastAsia="PT Astra Serif" w:cs="PT Astra Serif"/>
        </w:rPr>
        <w:br/>
        <w:t xml:space="preserve">в форме распространения которых я даю согласие: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персональные данные: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фамилия, имя, отчество,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год</w:t>
      </w:r>
      <w:r>
        <w:rPr>
          <w:rFonts w:ascii="PT Astra Serif" w:hAnsi="PT Astra Serif" w:eastAsia="PT Astra Serif" w:cs="PT Astra Serif"/>
        </w:rPr>
        <w:t xml:space="preserve">, месяц, дата рождения,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пол;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б</w:t>
      </w:r>
      <w:r>
        <w:rPr>
          <w:rFonts w:ascii="PT Astra Serif" w:hAnsi="PT Astra Serif" w:eastAsia="PT Astra Serif" w:cs="PT Astra Serif"/>
        </w:rPr>
        <w:t xml:space="preserve">иометрические персональные данные: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изображение (фотография и видеозапись).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Условия и запреты на обработку вышеуказанных персональных данных (ч. 9 ст. 10</w:t>
      </w:r>
      <w:r>
        <w:rPr>
          <w:rFonts w:ascii="PT Astra Serif" w:hAnsi="PT Astra Serif" w:eastAsia="PT Astra Serif" w:cs="PT Astra Serif"/>
          <w:position w:val="10"/>
          <w:sz w:val="18"/>
          <w:szCs w:val="18"/>
        </w:rPr>
        <w:t xml:space="preserve">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Федерального закона от 27 июля 2006 года № 152-ФЗ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«О персональных данных») (нужное отметить):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0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не устанавливаю;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1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запрет на передачу (кроме предоставления доступа) этих данных оператором неограниченному кругу лиц;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2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запрет на обработку (кроме получения доступа)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этих данных неограниченным кругом лиц;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3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условия обработки (кроме получения доступа)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этих данных неограниченным кругом лиц: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_____________________________.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сотрудников, либо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с использованием информационно-телекоммуникационных сетей, либо без передачи полученных персональных данных: __________________________.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eastAsia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Согласие действует со дня его подписания до дня отзыва в письменной форме.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Я подтверждаю, что, давая такое согласие, я действую по собственной воле и в своих интересах.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_______________________________ ____________ __________ 20__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284"/>
        <w:jc w:val="both"/>
        <w:spacing w:line="360" w:lineRule="auto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(ФИО субъекта персональных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данных)  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                 (подпись)                  (дата)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ind w:firstLine="284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13"/>
        <w:ind w:left="4279" w:right="3"/>
        <w:jc w:val="center"/>
        <w:spacing w:before="67"/>
        <w:rPr>
          <w:rFonts w:ascii="PT Astra Serif" w:hAnsi="PT Astra Serif" w:cs="PT Astra Serif"/>
        </w:rPr>
        <w:sectPr>
          <w:headerReference w:type="default" r:id="rId15"/>
          <w:footnotePr>
            <w:numFmt w:val="chicago"/>
          </w:footnotePr>
          <w:endnotePr/>
          <w:type w:val="nextPage"/>
          <w:pgSz w:w="11910" w:h="16840" w:orient="portrait"/>
          <w:pgMar w:top="1134" w:right="850" w:bottom="1134" w:left="1701" w:header="709" w:footer="567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tbl>
      <w:tblPr>
        <w:tblStyle w:val="1312"/>
        <w:tblW w:w="4994" w:type="dxa"/>
        <w:tblInd w:w="43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94"/>
      </w:tblGrid>
      <w:tr>
        <w:tblPrEx/>
        <w:trPr/>
        <w:tc>
          <w:tcPr>
            <w:tcW w:w="499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 7.2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4994" w:type="dxa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PT Astra Serif"/>
                <w:b/>
                <w:bCs/>
                <w:sz w:val="20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</w:rPr>
            </w:r>
          </w:p>
        </w:tc>
      </w:tr>
    </w:tbl>
    <w:p>
      <w:pPr>
        <w:pStyle w:val="1313"/>
        <w:spacing w:before="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spacing w:before="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spacing w:before="9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06"/>
        <w:ind w:left="0" w:right="0" w:firstLine="0"/>
        <w:spacing w:after="0"/>
        <w:rPr>
          <w:rFonts w:ascii="PT Astra Serif" w:hAnsi="PT Astra Serif" w:cs="PT Astra Serif"/>
        </w:rPr>
        <w:suppressLineNumbers w:val="0"/>
      </w:pPr>
      <w:r>
        <w:rPr>
          <w:rFonts w:ascii="PT Astra Serif" w:hAnsi="PT Astra Serif" w:eastAsia="PT Astra Serif" w:cs="PT Astra Serif"/>
        </w:rPr>
        <w:t xml:space="preserve">Согласие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0"/>
        <w:jc w:val="center"/>
        <w:tabs>
          <w:tab w:val="num" w:pos="0" w:leader="none"/>
        </w:tabs>
        <w:rPr>
          <w:rFonts w:ascii="PT Astra Serif" w:hAnsi="PT Astra Serif" w:cs="PT Astra Serif"/>
          <w:b/>
          <w:bCs/>
        </w:rPr>
        <w:suppressLineNumbers w:val="0"/>
      </w:pPr>
      <w:r>
        <w:rPr>
          <w:rFonts w:ascii="PT Astra Serif" w:hAnsi="PT Astra Serif" w:eastAsia="PT Astra Serif" w:cs="PT Astra Serif"/>
          <w:b/>
          <w:bCs/>
        </w:rPr>
        <w:t xml:space="preserve">участника Всероссийского конкурса среди работников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региональных и муниципальных библиотек на лучшую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организацию информационно-разъяснительной работы в период подготовки и проведения выборов в органы государственной власти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и органы местного самоуправления в Российской Федерации </w:t>
      </w:r>
      <w:r>
        <w:rPr>
          <w:rFonts w:ascii="PT Astra Serif" w:hAnsi="PT Astra Serif" w:eastAsia="PT Astra Serif" w:cs="PT Astra Serif"/>
          <w:b/>
          <w:bCs/>
        </w:rPr>
        <w:br/>
      </w:r>
      <w:r>
        <w:rPr>
          <w:rFonts w:ascii="PT Astra Serif" w:hAnsi="PT Astra Serif" w:eastAsia="PT Astra Serif" w:cs="PT Astra Serif"/>
          <w:b/>
          <w:bCs/>
        </w:rPr>
        <w:t xml:space="preserve">на обработку персональных данных, разрешенных субъектом персональных данных для распространения</w:t>
      </w:r>
      <w:r>
        <w:rPr>
          <w:rFonts w:ascii="PT Astra Serif" w:hAnsi="PT Astra Serif" w:cs="PT Astra Serif"/>
          <w:b/>
          <w:bCs/>
        </w:rPr>
      </w:r>
      <w:r>
        <w:rPr>
          <w:rFonts w:ascii="PT Astra Serif" w:hAnsi="PT Astra Serif" w:cs="PT Astra Serif"/>
          <w:b/>
          <w:bCs/>
        </w:rPr>
      </w:r>
    </w:p>
    <w:p>
      <w:pPr>
        <w:pStyle w:val="1313"/>
        <w:ind w:firstLine="709"/>
        <w:spacing w:line="316" w:lineRule="exact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spacing w:line="316" w:lineRule="exact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spacing w:line="316" w:lineRule="exact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Я,</w:t>
      </w:r>
      <w:r>
        <w:rPr>
          <w:rFonts w:ascii="PT Astra Serif" w:hAnsi="PT Astra Serif" w:eastAsia="PT Astra Serif" w:cs="PT Astra Serif"/>
          <w:u w:val="single"/>
        </w:rPr>
        <w:t xml:space="preserve">   </w:t>
      </w:r>
      <w:r>
        <w:rPr>
          <w:rFonts w:ascii="PT Astra Serif" w:hAnsi="PT Astra Serif" w:eastAsia="PT Astra Serif" w:cs="PT Astra Serif"/>
          <w:u w:val="single"/>
        </w:rPr>
        <w:t xml:space="preserve">                                                                                                         </w:t>
      </w:r>
      <w:r>
        <w:rPr>
          <w:rFonts w:ascii="PT Astra Serif" w:hAnsi="PT Astra Serif" w:eastAsia="PT Astra Serif" w:cs="PT Astra Serif"/>
          <w:u w:val="single"/>
        </w:rPr>
        <w:t xml:space="preserve">     </w:t>
      </w:r>
      <w:r>
        <w:rPr>
          <w:rFonts w:ascii="PT Astra Serif" w:hAnsi="PT Astra Serif" w:eastAsia="PT Astra Serif" w:cs="PT Astra Serif"/>
          <w:u w:val="single"/>
        </w:rPr>
        <w:t xml:space="preserve"> </w:t>
      </w:r>
      <w:r>
        <w:rPr>
          <w:rFonts w:ascii="PT Astra Serif" w:hAnsi="PT Astra Serif" w:eastAsia="PT Astra Serif" w:cs="PT Astra Serif"/>
          <w:u w:val="single"/>
        </w:rPr>
        <w:t xml:space="preserve"> </w:t>
      </w:r>
      <w:r>
        <w:rPr>
          <w:rFonts w:ascii="PT Astra Serif" w:hAnsi="PT Astra Serif" w:eastAsia="PT Astra Serif" w:cs="PT Astra Serif"/>
          <w:u w:val="single"/>
        </w:rPr>
        <w:t xml:space="preserve">   </w:t>
      </w:r>
      <w:r>
        <w:rPr>
          <w:rFonts w:ascii="PT Astra Serif" w:hAnsi="PT Astra Serif" w:eastAsia="PT Astra Serif" w:cs="PT Astra Serif"/>
        </w:rPr>
        <w:t xml:space="preserve">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jc w:val="center"/>
        <w:tabs>
          <w:tab w:val="left" w:pos="9356" w:leader="none"/>
        </w:tabs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(фамилия, имя, отчество (при наличии), указываются полностью)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pStyle w:val="1313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контактная информация (номер телефона, адрес электронной почты</w:t>
      </w:r>
      <w:r>
        <w:rPr>
          <w:rFonts w:ascii="PT Astra Serif" w:hAnsi="PT Astra Serif" w:eastAsia="PT Astra Serif" w:cs="PT Astra Serif"/>
        </w:rPr>
        <w:t xml:space="preserve">, </w:t>
      </w:r>
      <w:r>
        <w:rPr>
          <w:rFonts w:ascii="PT Astra Serif" w:hAnsi="PT Astra Serif" w:eastAsia="PT Astra Serif" w:cs="PT Astra Serif"/>
        </w:rPr>
        <w:t xml:space="preserve">адрес регистрации (адрес фактического места проживания) субъекта</w:t>
      </w:r>
      <w:r>
        <w:rPr>
          <w:rFonts w:ascii="PT Astra Serif" w:hAnsi="PT Astra Serif" w:eastAsia="PT Astra Serif" w:cs="PT Astra Serif"/>
          <w:spacing w:val="18"/>
        </w:rPr>
        <w:t xml:space="preserve"> </w:t>
      </w:r>
      <w:r>
        <w:rPr>
          <w:rFonts w:ascii="PT Astra Serif" w:hAnsi="PT Astra Serif" w:eastAsia="PT Astra Serif" w:cs="PT Astra Serif"/>
        </w:rPr>
        <w:t xml:space="preserve">персональных</w:t>
      </w:r>
      <w:r>
        <w:rPr>
          <w:rFonts w:ascii="PT Astra Serif" w:hAnsi="PT Astra Serif" w:eastAsia="PT Astra Serif" w:cs="PT Astra Serif"/>
          <w:spacing w:val="48"/>
        </w:rPr>
        <w:t xml:space="preserve"> </w:t>
      </w:r>
      <w:r>
        <w:rPr>
          <w:rFonts w:ascii="PT Astra Serif" w:hAnsi="PT Astra Serif" w:eastAsia="PT Astra Serif" w:cs="PT Astra Serif"/>
        </w:rPr>
        <w:t xml:space="preserve">данных):_____________________________________________</w:t>
      </w:r>
      <w:r>
        <w:rPr>
          <w:rFonts w:ascii="PT Astra Serif" w:hAnsi="PT Astra Serif" w:eastAsia="PT Astra Serif" w:cs="PT Astra Serif"/>
        </w:rPr>
        <w:t xml:space="preserve">_________</w:t>
      </w:r>
      <w:r>
        <w:rPr>
          <w:rFonts w:ascii="PT Astra Serif" w:hAnsi="PT Astra Serif" w:eastAsia="PT Astra Serif" w:cs="PT Astra Serif"/>
        </w:rPr>
        <w:t xml:space="preserve">___</w:t>
      </w:r>
      <w:r>
        <w:rPr>
          <w:rFonts w:ascii="PT Astra Serif" w:hAnsi="PT Astra Serif" w:eastAsia="PT Astra Serif" w:cs="PT Astra Serif"/>
        </w:rPr>
        <w:t xml:space="preserve">__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__________________________________________________________________,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firstLine="709"/>
        <w:jc w:val="both"/>
        <w:spacing w:before="96"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в </w:t>
      </w:r>
      <w:r>
        <w:rPr>
          <w:rFonts w:ascii="PT Astra Serif" w:hAnsi="PT Astra Serif" w:eastAsia="PT Astra Serif" w:cs="PT Astra Serif"/>
        </w:rPr>
        <w:t xml:space="preserve">соответствии</w:t>
      </w:r>
      <w:r>
        <w:rPr>
          <w:rFonts w:ascii="PT Astra Serif" w:hAnsi="PT Astra Serif" w:eastAsia="PT Astra Serif" w:cs="PT Astra Serif"/>
          <w:spacing w:val="58"/>
        </w:rPr>
        <w:t xml:space="preserve"> </w:t>
      </w:r>
      <w:r>
        <w:rPr>
          <w:rFonts w:ascii="PT Astra Serif" w:hAnsi="PT Astra Serif" w:eastAsia="PT Astra Serif" w:cs="PT Astra Serif"/>
        </w:rPr>
        <w:t xml:space="preserve">со</w:t>
      </w:r>
      <w:r>
        <w:rPr>
          <w:rFonts w:ascii="PT Astra Serif" w:hAnsi="PT Astra Serif" w:eastAsia="PT Astra Serif" w:cs="PT Astra Serif"/>
          <w:spacing w:val="59"/>
        </w:rPr>
        <w:t xml:space="preserve"> </w:t>
      </w:r>
      <w:r>
        <w:rPr>
          <w:rFonts w:ascii="PT Astra Serif" w:hAnsi="PT Astra Serif" w:eastAsia="PT Astra Serif" w:cs="PT Astra Serif"/>
        </w:rPr>
        <w:t xml:space="preserve">статьей</w:t>
      </w:r>
      <w:r>
        <w:rPr>
          <w:rFonts w:ascii="PT Astra Serif" w:hAnsi="PT Astra Serif" w:eastAsia="PT Astra Serif" w:cs="PT Astra Serif"/>
          <w:spacing w:val="58"/>
        </w:rPr>
        <w:t xml:space="preserve"> </w:t>
      </w:r>
      <w:r>
        <w:rPr>
          <w:rFonts w:ascii="PT Astra Serif" w:hAnsi="PT Astra Serif" w:eastAsia="PT Astra Serif" w:cs="PT Astra Serif"/>
        </w:rPr>
        <w:t xml:space="preserve">10</w:t>
      </w:r>
      <w:r>
        <w:rPr>
          <w:rFonts w:ascii="PT Astra Serif" w:hAnsi="PT Astra Serif" w:eastAsia="PT Astra Serif" w:cs="PT Astra Serif"/>
          <w:position w:val="10"/>
          <w:sz w:val="18"/>
          <w:szCs w:val="18"/>
        </w:rPr>
        <w:t xml:space="preserve">1 </w:t>
      </w:r>
      <w:r>
        <w:rPr>
          <w:rFonts w:ascii="PT Astra Serif" w:hAnsi="PT Astra Serif" w:eastAsia="PT Astra Serif" w:cs="PT Astra Serif"/>
        </w:rPr>
        <w:t xml:space="preserve">Федерального</w:t>
      </w:r>
      <w:r>
        <w:rPr>
          <w:rFonts w:ascii="PT Astra Serif" w:hAnsi="PT Astra Serif" w:eastAsia="PT Astra Serif" w:cs="PT Astra Serif"/>
          <w:spacing w:val="59"/>
        </w:rPr>
        <w:t xml:space="preserve"> </w:t>
      </w:r>
      <w:r>
        <w:rPr>
          <w:rFonts w:ascii="PT Astra Serif" w:hAnsi="PT Astra Serif" w:eastAsia="PT Astra Serif" w:cs="PT Astra Serif"/>
        </w:rPr>
        <w:t xml:space="preserve">закона</w:t>
      </w:r>
      <w:r>
        <w:rPr>
          <w:rFonts w:ascii="PT Astra Serif" w:hAnsi="PT Astra Serif" w:eastAsia="PT Astra Serif" w:cs="PT Astra Serif"/>
          <w:spacing w:val="63"/>
        </w:rPr>
        <w:t xml:space="preserve"> </w:t>
      </w:r>
      <w:r>
        <w:rPr>
          <w:rFonts w:ascii="PT Astra Serif" w:hAnsi="PT Astra Serif" w:eastAsia="PT Astra Serif" w:cs="PT Astra Serif"/>
        </w:rPr>
        <w:t xml:space="preserve">от</w:t>
      </w:r>
      <w:r>
        <w:rPr>
          <w:rFonts w:ascii="PT Astra Serif" w:hAnsi="PT Astra Serif" w:eastAsia="PT Astra Serif" w:cs="PT Astra Serif"/>
          <w:spacing w:val="57"/>
        </w:rPr>
        <w:t xml:space="preserve"> </w:t>
      </w:r>
      <w:r>
        <w:rPr>
          <w:rFonts w:ascii="PT Astra Serif" w:hAnsi="PT Astra Serif" w:eastAsia="PT Astra Serif" w:cs="PT Astra Serif"/>
        </w:rPr>
        <w:t xml:space="preserve">27 </w:t>
      </w:r>
      <w:r>
        <w:rPr>
          <w:rFonts w:ascii="PT Astra Serif" w:hAnsi="PT Astra Serif" w:eastAsia="PT Astra Serif" w:cs="PT Astra Serif"/>
        </w:rPr>
        <w:t xml:space="preserve">июля</w:t>
      </w:r>
      <w:r>
        <w:rPr>
          <w:rFonts w:ascii="PT Astra Serif" w:hAnsi="PT Astra Serif" w:eastAsia="PT Astra Serif" w:cs="PT Astra Serif"/>
          <w:spacing w:val="60"/>
        </w:rPr>
        <w:t xml:space="preserve"> </w:t>
        <w:br/>
      </w:r>
      <w:r>
        <w:rPr>
          <w:rFonts w:ascii="PT Astra Serif" w:hAnsi="PT Astra Serif" w:eastAsia="PT Astra Serif" w:cs="PT Astra Serif"/>
        </w:rPr>
        <w:t xml:space="preserve">2006 </w:t>
      </w:r>
      <w:r>
        <w:rPr>
          <w:rFonts w:ascii="PT Astra Serif" w:hAnsi="PT Astra Serif" w:eastAsia="PT Astra Serif" w:cs="PT Astra Serif"/>
        </w:rPr>
        <w:t xml:space="preserve">года №</w:t>
      </w:r>
      <w:r>
        <w:rPr>
          <w:rFonts w:ascii="PT Astra Serif" w:hAnsi="PT Astra Serif" w:eastAsia="PT Astra Serif" w:cs="PT Astra Serif"/>
        </w:rPr>
        <w:t xml:space="preserve"> </w:t>
      </w:r>
      <w:r>
        <w:rPr>
          <w:rFonts w:ascii="PT Astra Serif" w:hAnsi="PT Astra Serif" w:eastAsia="PT Astra Serif" w:cs="PT Astra Serif"/>
        </w:rPr>
        <w:t xml:space="preserve">152-ФЗ «О персональных данных» </w:t>
      </w:r>
      <w:r>
        <w:rPr>
          <w:rFonts w:ascii="PT Astra Serif" w:hAnsi="PT Astra Serif" w:eastAsia="PT Astra Serif" w:cs="PT Astra Serif"/>
        </w:rPr>
        <w:t xml:space="preserve">в целях</w:t>
      </w:r>
      <w:r>
        <w:rPr>
          <w:rFonts w:ascii="PT Astra Serif" w:hAnsi="PT Astra Serif" w:eastAsia="PT Astra Serif" w:cs="PT Astra Serif"/>
        </w:rPr>
        <w:t xml:space="preserve"> моего участия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во Всероссийском конкурсе среди работников региональных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в Российской Федерации</w:t>
      </w:r>
      <w:r>
        <w:rPr>
          <w:rFonts w:ascii="PT Astra Serif" w:hAnsi="PT Astra Serif" w:eastAsia="PT Astra Serif" w:cs="PT Astra Serif"/>
        </w:rPr>
        <w:t xml:space="preserve">, а также в целях формирования знаний в области избирательного права и избирательного процесса у избирателей, повышения их гражданской ответственности и заинтересованности в участии в выборах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даю согласие Центральной избирательной комиссии Российской Федерации, расположенной по адресу: Москва, Б</w:t>
      </w:r>
      <w:r>
        <w:rPr>
          <w:rFonts w:ascii="PT Astra Serif" w:hAnsi="PT Astra Serif" w:eastAsia="PT Astra Serif" w:cs="PT Astra Serif"/>
        </w:rPr>
        <w:t xml:space="preserve">ольшой Черкасский переулок, дом </w:t>
      </w:r>
      <w:r>
        <w:rPr>
          <w:rFonts w:ascii="PT Astra Serif" w:hAnsi="PT Astra Serif" w:eastAsia="PT Astra Serif" w:cs="PT Astra Serif"/>
        </w:rPr>
        <w:t xml:space="preserve">9 (ИНН 7710010990, сведения об информационных ресурсах оператора: </w:t>
      </w:r>
      <w:hyperlink r:id="rId27" w:tooltip="http://cikrf.ru" w:history="1">
        <w:r>
          <w:rPr>
            <w:rFonts w:ascii="PT Astra Serif" w:hAnsi="PT Astra Serif" w:eastAsia="PT Astra Serif" w:cs="PT Astra Serif"/>
          </w:rPr>
          <w:t xml:space="preserve">http://cikrf.ru</w:t>
        </w:r>
      </w:hyperlink>
      <w:r>
        <w:rPr>
          <w:rFonts w:ascii="PT Astra Serif" w:hAnsi="PT Astra Serif" w:eastAsia="PT Astra Serif" w:cs="PT Astra Serif"/>
        </w:rPr>
        <w:t xml:space="preserve">, </w:t>
      </w:r>
      <w:hyperlink r:id="rId28" w:tooltip="https://vk.com/cikrussia" w:history="1">
        <w:r>
          <w:rPr>
            <w:rFonts w:ascii="PT Astra Serif" w:hAnsi="PT Astra Serif" w:eastAsia="PT Astra Serif" w:cs="PT Astra Serif"/>
          </w:rPr>
          <w:t xml:space="preserve">https://vk.com/cikrussia</w:t>
        </w:r>
      </w:hyperlink>
      <w:r>
        <w:rPr>
          <w:rFonts w:ascii="PT Astra Serif" w:hAnsi="PT Astra Serif" w:eastAsia="PT Astra Serif" w:cs="PT Astra Serif"/>
        </w:rPr>
        <w:t xml:space="preserve">, </w:t>
      </w:r>
      <w:hyperlink r:id="rId29" w:tooltip="https://ok.ru/cikrussia" w:history="1">
        <w:r>
          <w:rPr>
            <w:rFonts w:ascii="PT Astra Serif" w:hAnsi="PT Astra Serif" w:eastAsia="PT Astra Serif" w:cs="PT Astra Serif"/>
          </w:rPr>
          <w:t xml:space="preserve">https://ok.ru/cikrussia</w:t>
        </w:r>
      </w:hyperlink>
      <w:r>
        <w:rPr>
          <w:rFonts w:ascii="PT Astra Serif" w:hAnsi="PT Astra Serif" w:eastAsia="PT Astra Serif" w:cs="PT Astra Serif"/>
        </w:rPr>
        <w:t xml:space="preserve">, </w:t>
      </w:r>
      <w:hyperlink r:id="rId30" w:tooltip="https://t.me/cikrossii" w:history="1">
        <w:r>
          <w:rPr>
            <w:rFonts w:ascii="PT Astra Serif" w:hAnsi="PT Astra Serif" w:eastAsia="PT Astra Serif" w:cs="PT Astra Serif"/>
          </w:rPr>
          <w:t xml:space="preserve">https://t.me/cikrossii</w:t>
        </w:r>
      </w:hyperlink>
      <w:r>
        <w:rPr>
          <w:rFonts w:ascii="PT Astra Serif" w:hAnsi="PT Astra Serif" w:eastAsia="PT Astra Serif" w:cs="PT Astra Serif"/>
        </w:rPr>
        <w:t xml:space="preserve">, </w:t>
      </w:r>
      <w:r>
        <w:rPr>
          <w:rFonts w:ascii="PT Astra Serif" w:hAnsi="PT Astra Serif" w:eastAsia="PT Astra Serif" w:cs="PT Astra Serif"/>
        </w:rPr>
        <w:t xml:space="preserve">https://dzen.ru/cikrf</w:t>
      </w:r>
      <w:r>
        <w:rPr>
          <w:rFonts w:ascii="PT Astra Serif" w:hAnsi="PT Astra Serif" w:eastAsia="PT Astra Serif" w:cs="PT Astra Serif"/>
        </w:rPr>
        <w:t xml:space="preserve">), на обработку в форме распространения моих персональных данных, в том числе на публикацию моей конкурсной работы.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Категории и перечень моих персональных данных, на обработку </w:t>
      </w:r>
      <w:r>
        <w:rPr>
          <w:rFonts w:ascii="PT Astra Serif" w:hAnsi="PT Astra Serif" w:eastAsia="PT Astra Serif" w:cs="PT Astra Serif"/>
        </w:rPr>
        <w:br/>
        <w:t xml:space="preserve">в форме распространения которых я даю согласие: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персональные данные: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фамилия, имя, отчество,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год, месяц, дата рождения,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пол;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б</w:t>
      </w:r>
      <w:r>
        <w:rPr>
          <w:rFonts w:ascii="PT Astra Serif" w:hAnsi="PT Astra Serif" w:eastAsia="PT Astra Serif" w:cs="PT Astra Serif"/>
        </w:rPr>
        <w:t xml:space="preserve">иометрические персональные данные: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13"/>
        <w:ind w:right="3" w:firstLine="709"/>
        <w:jc w:val="both"/>
        <w:spacing w:line="360" w:lineRule="auto"/>
        <w:tabs>
          <w:tab w:val="left" w:pos="9356" w:leader="none"/>
        </w:tabs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  <w:t xml:space="preserve">изображение (фотография и видеозапись).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Условия и запреты на обработку вышеуказанных персональных данных (ч. 9 ст. 10</w:t>
      </w:r>
      <w:r>
        <w:rPr>
          <w:rFonts w:ascii="PT Astra Serif" w:hAnsi="PT Astra Serif" w:eastAsia="PT Astra Serif" w:cs="PT Astra Serif"/>
          <w:position w:val="10"/>
          <w:sz w:val="18"/>
          <w:szCs w:val="18"/>
        </w:rPr>
        <w:t xml:space="preserve">1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Федерального закона от 27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июля 2006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года № 152-ФЗ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«О персональных данных») (нужное отметить):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4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не устанавливаю;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5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запрет на передачу (кроме предоставления доступа) этих данных оператором неограниченному кругу лиц;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6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запрет на обработку (кроме получения доступа)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этих данных неограниченным кругом лиц;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position w:val="-3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5" cy="161925"/>
                <wp:effectExtent l="19050" t="0" r="0" b="0"/>
                <wp:docPr id="17" name="Консультант Плю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нсультант Плю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145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11.45pt;height:12.7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sz w:val="28"/>
          <w:szCs w:val="28"/>
        </w:rPr>
        <w:t xml:space="preserve"> устанавливаю условия обработки (кроме получения доступа) </w:t>
      </w:r>
      <w:r>
        <w:rPr>
          <w:rFonts w:ascii="PT Astra Serif" w:hAnsi="PT Astra Serif" w:eastAsia="PT Astra Serif" w:cs="PT Astra Serif"/>
          <w:sz w:val="28"/>
          <w:szCs w:val="28"/>
        </w:rPr>
        <w:br/>
      </w:r>
      <w:r>
        <w:rPr>
          <w:rFonts w:ascii="PT Astra Serif" w:hAnsi="PT Astra Serif" w:eastAsia="PT Astra Serif" w:cs="PT Astra Serif"/>
          <w:sz w:val="28"/>
          <w:szCs w:val="28"/>
        </w:rPr>
        <w:t xml:space="preserve">этих данных неограниченным кругом 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лиц:_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сотрудников, либо </w:t>
      </w:r>
      <w:r>
        <w:rPr>
          <w:rFonts w:ascii="PT Astra Serif" w:hAnsi="PT Astra Serif" w:eastAsia="PT Astra Serif" w:cs="PT Astra Serif"/>
          <w:sz w:val="28"/>
          <w:szCs w:val="28"/>
        </w:rPr>
        <w:br/>
        <w:t xml:space="preserve">с использованием информационно-телекоммуникационных сетей, либо без передачи полученных персональных данных: __________________________.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Согласие действует со дня его подписания до дня отзыва в письменной форме.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709"/>
        <w:jc w:val="both"/>
        <w:pageBreakBefore/>
        <w:spacing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Я подтверждаю, что, давая такое согласие, я действую по собственной воле и в своих интересах.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pStyle w:val="1328"/>
        <w:ind w:firstLine="1134"/>
        <w:jc w:val="both"/>
        <w:spacing w:before="200" w:line="360" w:lineRule="auto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_______________________________ ____________ __________ 20__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г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firstLine="284"/>
        <w:jc w:val="both"/>
        <w:spacing w:line="360" w:lineRule="auto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</w:rPr>
        <w:t xml:space="preserve">(ФИО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субъекта персональных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данных)   </w:t>
      </w:r>
      <w:r>
        <w:rPr>
          <w:rFonts w:ascii="PT Astra Serif" w:hAnsi="PT Astra Serif" w:eastAsia="PT Astra Serif" w:cs="PT Astra Serif"/>
          <w:sz w:val="20"/>
          <w:szCs w:val="20"/>
        </w:rPr>
        <w:t xml:space="preserve">                 (подпись)                  (дата)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rPr>
          <w:rFonts w:ascii="PT Astra Serif" w:hAnsi="PT Astra Serif" w:cs="PT Astra Serif"/>
          <w:b/>
          <w:bCs/>
          <w:sz w:val="20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tbl>
      <w:tblPr>
        <w:tblW w:w="4961" w:type="dxa"/>
        <w:tblInd w:w="43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</w:tblGrid>
      <w:tr>
        <w:tblPrEx/>
        <w:trPr>
          <w:trHeight w:val="27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left="169" w:right="152"/>
              <w:jc w:val="center"/>
              <w:spacing w:line="252" w:lineRule="exact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 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8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left="169"/>
              <w:jc w:val="center"/>
              <w:spacing w:after="120"/>
              <w:widowControl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left="142"/>
              <w:jc w:val="center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  <w:p>
            <w:pPr>
              <w:ind w:left="169" w:right="163"/>
              <w:jc w:val="center"/>
              <w:spacing w:line="252" w:lineRule="exact"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</w:tbl>
    <w:p>
      <w:pPr>
        <w:spacing w:before="2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spacing w:before="2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-1"/>
        <w:jc w:val="center"/>
        <w:spacing w:before="0" w:beforeAutospacing="0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План-график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-1" w:hanging="14"/>
        <w:jc w:val="center"/>
        <w:spacing w:before="0" w:beforeAutospacing="0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pacing w:val="-3"/>
          <w:sz w:val="28"/>
          <w:szCs w:val="28"/>
        </w:rPr>
        <w:t xml:space="preserve">проведения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Всероссийского конкурса среди работников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региональных и муниципальных библиотек на лучшую организацию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информационно-разъяснительной работы в период подготовки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 проведения выборов в органы государственной власти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и органы местного самоуправления в Российской Федерации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left="357" w:right="375" w:hanging="14"/>
        <w:jc w:val="center"/>
        <w:spacing w:before="2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tbl>
      <w:tblPr>
        <w:tblW w:w="939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5002"/>
        <w:gridCol w:w="3790"/>
      </w:tblGrid>
      <w:tr>
        <w:tblPrEx/>
        <w:trPr>
          <w:trHeight w:val="75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left="110" w:right="80" w:firstLine="57"/>
              <w:spacing w:before="1" w:line="23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№ п/п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816"/>
              <w:spacing w:before="154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Наименование мероприятия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166" w:right="154"/>
              <w:jc w:val="center"/>
              <w:spacing w:before="154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Сроки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485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90" w:type="dxa"/>
            <w:vAlign w:val="center"/>
            <w:textDirection w:val="lrTb"/>
            <w:noWrap w:val="false"/>
          </w:tcPr>
          <w:p>
            <w:pPr>
              <w:ind w:left="3254" w:right="3246"/>
              <w:jc w:val="center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Региональный этап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7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Направление конкурсных работ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с приложением необходимых документов в соответствующую избирательную комиссию субъекта Российской Федерации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14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25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сентября 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eastAsia="PT Astra Serif" w:cs="PT Astra Serif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года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(включительно)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7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Оценка и отбор избирательной комиссией субъекта Российской Федерации конкурсных работ и их направление в РЦОИТ при ЦИК России для участия в федеральном этапе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Всероссийско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конкурс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среди работников региональных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 органы государственной власти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органы местного самоуправления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 Российской Федерации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(далее – Конкурс)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jc w:val="center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  <w:lang w:eastAsia="ar-SA"/>
              </w:rPr>
              <w:t xml:space="preserve">До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lang w:eastAsia="ar-SA"/>
              </w:rPr>
              <w:t xml:space="preserve">20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lang w:eastAsia="ar-SA"/>
              </w:rPr>
              <w:t xml:space="preserve">октября 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lang w:eastAsia="ar-SA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  <w:lang w:eastAsia="ar-SA"/>
              </w:rPr>
              <w:t xml:space="preserve"> года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(включительно)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587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90" w:type="dxa"/>
            <w:vAlign w:val="center"/>
            <w:textDirection w:val="lrTb"/>
            <w:noWrap w:val="false"/>
          </w:tcPr>
          <w:p>
            <w:pPr>
              <w:ind w:left="3254" w:right="3246"/>
              <w:jc w:val="center"/>
              <w:spacing w:line="319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Федеральный этап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3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Регистрация и проверка конкурсных работ на соответствие требованиям Положения о Конкурсе, проведение экспертизы конкурсных работ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, направление конкурсных работ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 рассмотрение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омисси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ей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t xml:space="preserve">по подведению итогов Всероссийского конкурса среди работников региональных и муниципальных библиотек на лучшую организацию информационно-разъяснительной работы в период подготовки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t xml:space="preserve">и проведения выборов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t xml:space="preserve">в органы государственной власти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t xml:space="preserve">и органы местного самоуправления </w:t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bCs/>
                <w:sz w:val="28"/>
                <w:szCs w:val="28"/>
              </w:rPr>
              <w:t xml:space="preserve">в Российской Федерации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 w:right="197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 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 ноября 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года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(включительно)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7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4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Определение победителей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 каждой номинации Конкурса, подведение итогов Конкурса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15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декабря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года (включительно)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753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90" w:type="dxa"/>
            <w:vAlign w:val="center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Утверждение итогов Конкурса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07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 w:right="197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Принятие постановления ЦИК России об итогах Конкурса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1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декабря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года (включительно)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621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90" w:type="dxa"/>
            <w:vAlign w:val="center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Награждение победителей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7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Выплата премий победителям Конкурса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После принятия постановления ЦИК России об итогах Конкурса 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(но не позднее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5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декабря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202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6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года)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7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8" w:type="dxa"/>
            <w:textDirection w:val="lrTb"/>
            <w:noWrap w:val="false"/>
          </w:tcPr>
          <w:p>
            <w:pPr>
              <w:ind w:right="214"/>
              <w:jc w:val="right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7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2" w:type="dxa"/>
            <w:textDirection w:val="lrTb"/>
            <w:noWrap w:val="false"/>
          </w:tcPr>
          <w:p>
            <w:pPr>
              <w:ind w:left="110" w:right="197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Проведение церемонии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вручения победителям Конкурса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дипломов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благодарностей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90" w:type="dxa"/>
            <w:textDirection w:val="lrTb"/>
            <w:noWrap w:val="false"/>
          </w:tcPr>
          <w:p>
            <w:pPr>
              <w:ind w:left="91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После принятия постановления ЦИК России об итогах Конкурса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rPr>
          <w:rFonts w:ascii="PT Astra Serif" w:hAnsi="PT Astra Serif" w:cs="PT Astra Serif"/>
          <w:b/>
          <w:bCs/>
          <w:sz w:val="20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tbl>
      <w:tblPr>
        <w:tblW w:w="4961" w:type="dxa"/>
        <w:tblInd w:w="43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</w:tblGrid>
      <w:tr>
        <w:tblPrEx/>
        <w:trPr>
          <w:trHeight w:val="27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left="169" w:right="152"/>
              <w:jc w:val="center"/>
              <w:spacing w:line="252" w:lineRule="exact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Приложение №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 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82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left="169"/>
              <w:jc w:val="center"/>
              <w:spacing w:after="120"/>
              <w:widowControl/>
              <w:rPr>
                <w:rFonts w:ascii="PT Astra Serif" w:hAnsi="PT Astra Serif" w:cs="PT Astra Serif"/>
                <w:sz w:val="23"/>
                <w:szCs w:val="23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к Положению о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Всероссийском конкурсе среди работников региональных </w:t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br/>
            </w:r>
            <w:r>
              <w:rPr>
                <w:rFonts w:ascii="PT Astra Serif" w:hAnsi="PT Astra Serif" w:eastAsia="PT Astra Serif" w:cs="PT Astra Serif"/>
                <w:spacing w:val="4"/>
                <w:sz w:val="24"/>
                <w:szCs w:val="24"/>
              </w:rPr>
              <w:t xml:space="preserve">и муниципальных библиотек на лучшую организацию информационно-разъяснительной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</w:t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  <w:r>
              <w:rPr>
                <w:rFonts w:ascii="PT Astra Serif" w:hAnsi="PT Astra Serif" w:cs="PT Astra Serif"/>
                <w:sz w:val="23"/>
                <w:szCs w:val="23"/>
              </w:rPr>
            </w:r>
          </w:p>
        </w:tc>
      </w:tr>
    </w:tbl>
    <w:p>
      <w:pPr>
        <w:pStyle w:val="1313"/>
        <w:ind w:left="4536" w:right="3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right="3"/>
        <w:jc w:val="center"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Форма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ind w:right="3"/>
        <w:jc w:val="center"/>
        <w:rPr>
          <w:rFonts w:ascii="PT Astra Serif" w:hAnsi="PT Astra Serif" w:cs="PT Astra Serif"/>
          <w:b/>
        </w:rPr>
      </w:pPr>
      <w:r>
        <w:rPr>
          <w:rFonts w:ascii="PT Astra Serif" w:hAnsi="PT Astra Serif" w:eastAsia="PT Astra Serif" w:cs="PT Astra Serif"/>
          <w:b/>
        </w:rPr>
        <w:t xml:space="preserve">Сертификата участника регионального этапа Всероссийского конкурса среди работников региональных и муниципальных библиотек </w:t>
      </w:r>
      <w:r>
        <w:rPr>
          <w:rFonts w:ascii="PT Astra Serif" w:hAnsi="PT Astra Serif" w:eastAsia="PT Astra Serif" w:cs="PT Astra Serif"/>
          <w:b/>
        </w:rPr>
        <w:br/>
      </w:r>
      <w:r>
        <w:rPr>
          <w:rFonts w:ascii="PT Astra Serif" w:hAnsi="PT Astra Serif" w:eastAsia="PT Astra Serif" w:cs="PT Astra Serif"/>
          <w:b/>
        </w:rPr>
        <w:t xml:space="preserve">на лучшую организацию информационно-разъяснительной работы </w:t>
      </w:r>
      <w:r>
        <w:rPr>
          <w:rFonts w:ascii="PT Astra Serif" w:hAnsi="PT Astra Serif" w:eastAsia="PT Astra Serif" w:cs="PT Astra Serif"/>
          <w:b/>
        </w:rPr>
        <w:br/>
      </w:r>
      <w:r>
        <w:rPr>
          <w:rFonts w:ascii="PT Astra Serif" w:hAnsi="PT Astra Serif" w:eastAsia="PT Astra Serif" w:cs="PT Astra Serif"/>
          <w:b/>
        </w:rPr>
        <w:t xml:space="preserve">в период подготовки и проведения выборов в органы государственной власти и органы местного самоуправления в Российской Федерации</w:t>
      </w:r>
      <w:r>
        <w:rPr>
          <w:rFonts w:ascii="PT Astra Serif" w:hAnsi="PT Astra Serif" w:cs="PT Astra Serif"/>
          <w:b/>
        </w:rPr>
      </w:r>
      <w:r>
        <w:rPr>
          <w:rFonts w:ascii="PT Astra Serif" w:hAnsi="PT Astra Serif" w:cs="PT Astra Serif"/>
          <w:b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3"/>
        <w:jc w:val="center"/>
        <w:rPr>
          <w:rFonts w:ascii="PT Astra Serif" w:hAnsi="PT Astra Serif" w:cs="PT Astra Serif"/>
          <w:b/>
          <w:bCs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PT Astra Serif" w:hAnsi="PT Astra Serif" w:eastAsia="PT Astra Serif" w:cs="PT Astra Serif"/>
          <w:b/>
          <w:bCs/>
          <w:sz w:val="24"/>
          <w:szCs w:val="24"/>
        </w:rPr>
      </w:r>
      <w:r>
        <w:rPr>
          <w:rFonts w:ascii="PT Astra Serif" w:hAnsi="PT Astra Serif" w:cs="PT Astra Serif"/>
          <w:b/>
          <w:bCs/>
          <w:sz w:val="24"/>
          <w:szCs w:val="24"/>
        </w:rPr>
      </w:r>
      <w:r>
        <w:rPr>
          <w:rFonts w:ascii="PT Astra Serif" w:hAnsi="PT Astra Serif" w:cs="PT Astra Serif"/>
          <w:b/>
          <w:bCs/>
          <w:sz w:val="24"/>
          <w:szCs w:val="24"/>
        </w:rPr>
      </w:r>
    </w:p>
    <w:p>
      <w:pPr>
        <w:pStyle w:val="1313"/>
        <w:ind w:left="1701" w:right="574" w:firstLine="0"/>
        <w:jc w:val="both"/>
        <w:spacing w:before="132" w:line="199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color w:val="0061af"/>
          <w:spacing w:val="13"/>
          <w:sz w:val="20"/>
          <w:szCs w:val="20"/>
        </w:rPr>
        <w:t xml:space="preserve">Всероссийский </w:t>
      </w:r>
      <w:r>
        <w:rPr>
          <w:rFonts w:ascii="Myriad Pro" w:hAnsi="Myriad Pro"/>
          <w:color w:val="0061af"/>
          <w:spacing w:val="12"/>
          <w:sz w:val="20"/>
          <w:szCs w:val="20"/>
        </w:rPr>
        <w:t xml:space="preserve">конкурс среди </w:t>
      </w:r>
      <w:r>
        <w:rPr>
          <w:rFonts w:ascii="Myriad Pro" w:hAnsi="Myriad Pro"/>
          <w:color w:val="0061af"/>
          <w:spacing w:val="13"/>
          <w:sz w:val="20"/>
          <w:szCs w:val="20"/>
        </w:rPr>
        <w:t xml:space="preserve">работников </w:t>
      </w:r>
      <w:r>
        <w:rPr>
          <w:rFonts w:ascii="Myriad Pro" w:hAnsi="Myriad Pro"/>
          <w:color w:val="0061af"/>
          <w:spacing w:val="9"/>
          <w:sz w:val="20"/>
          <w:szCs w:val="20"/>
        </w:rPr>
        <w:t xml:space="preserve">региональных </w:t>
      </w:r>
      <w:r>
        <w:rPr>
          <w:rFonts w:ascii="Myriad Pro" w:hAnsi="Myriad Pro"/>
          <w:color w:val="0061af"/>
          <w:sz w:val="20"/>
          <w:szCs w:val="20"/>
        </w:rPr>
        <w:t xml:space="preserve">и</w:t>
      </w:r>
      <w:r>
        <w:rPr>
          <w:rFonts w:ascii="Myriad Pro" w:hAnsi="Myriad Pro"/>
          <w:color w:val="0061af"/>
          <w:spacing w:val="1"/>
          <w:sz w:val="20"/>
          <w:szCs w:val="20"/>
        </w:rPr>
        <w:t xml:space="preserve"> </w:t>
      </w:r>
      <w:r>
        <w:rPr>
          <w:rFonts w:ascii="Myriad Pro" w:hAnsi="Myriad Pro"/>
          <w:color w:val="0061af"/>
          <w:spacing w:val="9"/>
          <w:sz w:val="20"/>
          <w:szCs w:val="20"/>
        </w:rPr>
        <w:t xml:space="preserve">муниципальных</w:t>
      </w:r>
      <w:r>
        <w:rPr>
          <w:rFonts w:ascii="Myriad Pro" w:hAnsi="Myriad Pro"/>
          <w:color w:val="0061af"/>
          <w:spacing w:val="10"/>
          <w:sz w:val="20"/>
          <w:szCs w:val="20"/>
        </w:rPr>
        <w:t xml:space="preserve"> библиотек</w:t>
      </w:r>
      <w:r>
        <w:rPr>
          <w:rFonts w:ascii="Myriad Pro" w:hAnsi="Myriad Pro"/>
          <w:color w:val="0061af"/>
          <w:spacing w:val="63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на</w:t>
      </w:r>
      <w:r>
        <w:rPr>
          <w:rFonts w:ascii="Myriad Pro" w:hAnsi="Myriad Pro"/>
          <w:color w:val="0061af"/>
          <w:spacing w:val="43"/>
          <w:sz w:val="20"/>
          <w:szCs w:val="20"/>
        </w:rPr>
        <w:t xml:space="preserve"> </w:t>
      </w:r>
      <w:r>
        <w:rPr>
          <w:rFonts w:ascii="Myriad Pro" w:hAnsi="Myriad Pro"/>
          <w:color w:val="0061af"/>
          <w:spacing w:val="12"/>
          <w:sz w:val="20"/>
          <w:szCs w:val="20"/>
        </w:rPr>
        <w:t xml:space="preserve">лучшую</w:t>
      </w:r>
      <w:r>
        <w:rPr>
          <w:rFonts w:ascii="Myriad Pro" w:hAnsi="Myriad Pro"/>
          <w:color w:val="0061af"/>
          <w:spacing w:val="67"/>
          <w:sz w:val="20"/>
          <w:szCs w:val="20"/>
        </w:rPr>
        <w:t xml:space="preserve"> </w:t>
      </w:r>
      <w:r>
        <w:rPr>
          <w:rFonts w:ascii="Myriad Pro" w:hAnsi="Myriad Pro"/>
          <w:color w:val="0061af"/>
          <w:spacing w:val="13"/>
          <w:sz w:val="20"/>
          <w:szCs w:val="20"/>
        </w:rPr>
        <w:t xml:space="preserve">организацию </w:t>
      </w:r>
      <w:r>
        <w:rPr>
          <w:rFonts w:ascii="Myriad Pro" w:hAnsi="Myriad Pro"/>
          <w:color w:val="0061af"/>
          <w:spacing w:val="15"/>
          <w:sz w:val="20"/>
          <w:szCs w:val="20"/>
        </w:rPr>
        <w:t xml:space="preserve">информационно-</w:t>
      </w:r>
      <w:r>
        <w:rPr>
          <w:rFonts w:ascii="Myriad Pro" w:hAnsi="Myriad Pro"/>
          <w:color w:val="0061af"/>
          <w:sz w:val="20"/>
          <w:szCs w:val="20"/>
        </w:rPr>
        <w:t xml:space="preserve">разъяснительной</w:t>
      </w:r>
      <w:r>
        <w:rPr>
          <w:rFonts w:ascii="Myriad Pro" w:hAnsi="Myriad Pro"/>
          <w:color w:val="0061af"/>
          <w:spacing w:val="1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работы</w:t>
      </w:r>
      <w:r>
        <w:rPr>
          <w:rFonts w:ascii="Myriad Pro" w:hAnsi="Myriad Pro"/>
          <w:color w:val="0061af"/>
          <w:spacing w:val="42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в</w:t>
      </w:r>
      <w:r>
        <w:rPr>
          <w:rFonts w:ascii="Myriad Pro" w:hAnsi="Myriad Pro"/>
          <w:color w:val="0061af"/>
          <w:spacing w:val="42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период</w:t>
      </w:r>
      <w:r>
        <w:rPr>
          <w:rFonts w:ascii="Myriad Pro" w:hAnsi="Myriad Pro"/>
          <w:color w:val="0061af"/>
          <w:spacing w:val="43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подготовки проведения выборов в органы государственной власти</w:t>
      </w:r>
      <w:r>
        <w:rPr>
          <w:rFonts w:ascii="Myriad Pro" w:hAnsi="Myriad Pro"/>
          <w:color w:val="0061af"/>
          <w:spacing w:val="1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и</w:t>
      </w:r>
      <w:r>
        <w:rPr>
          <w:rFonts w:ascii="Myriad Pro" w:hAnsi="Myriad Pro"/>
          <w:color w:val="0061af"/>
          <w:spacing w:val="10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органы</w:t>
      </w:r>
      <w:r>
        <w:rPr>
          <w:rFonts w:ascii="Myriad Pro" w:hAnsi="Myriad Pro"/>
          <w:color w:val="0061af"/>
          <w:spacing w:val="18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местного</w:t>
      </w:r>
      <w:r>
        <w:rPr>
          <w:rFonts w:ascii="Myriad Pro" w:hAnsi="Myriad Pro"/>
          <w:color w:val="0061af"/>
          <w:spacing w:val="18"/>
          <w:sz w:val="20"/>
          <w:szCs w:val="20"/>
        </w:rPr>
        <w:t xml:space="preserve"> </w:t>
      </w:r>
      <w:r>
        <w:rPr>
          <w:rFonts w:ascii="Myriad Pro" w:hAnsi="Myriad Pro"/>
          <w:color w:val="0061af"/>
          <w:spacing w:val="9"/>
          <w:sz w:val="20"/>
          <w:szCs w:val="20"/>
        </w:rPr>
        <w:t xml:space="preserve">самоуправления</w:t>
      </w:r>
      <w:r>
        <w:rPr>
          <w:rFonts w:ascii="Myriad Pro" w:hAnsi="Myriad Pro"/>
          <w:color w:val="0061af"/>
          <w:spacing w:val="25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в</w:t>
      </w:r>
      <w:r>
        <w:rPr>
          <w:rFonts w:ascii="Myriad Pro" w:hAnsi="Myriad Pro"/>
          <w:color w:val="0061af"/>
          <w:spacing w:val="25"/>
          <w:sz w:val="20"/>
          <w:szCs w:val="20"/>
        </w:rPr>
        <w:t xml:space="preserve"> </w:t>
      </w:r>
      <w:r>
        <w:rPr>
          <w:rFonts w:ascii="Myriad Pro" w:hAnsi="Myriad Pro"/>
          <w:color w:val="0061af"/>
          <w:sz w:val="20"/>
          <w:szCs w:val="20"/>
        </w:rPr>
        <w:t xml:space="preserve">Российской</w:t>
      </w:r>
      <w:r>
        <w:rPr>
          <w:rFonts w:ascii="Myriad Pro" w:hAnsi="Myriad Pro"/>
          <w:color w:val="0061af"/>
          <w:spacing w:val="25"/>
          <w:sz w:val="20"/>
          <w:szCs w:val="20"/>
        </w:rPr>
        <w:t xml:space="preserve"> </w:t>
      </w:r>
      <w:r>
        <w:rPr>
          <w:rFonts w:ascii="Myriad Pro" w:hAnsi="Myriad Pro"/>
          <w:color w:val="0061af"/>
          <w:spacing w:val="10"/>
          <w:sz w:val="20"/>
          <w:szCs w:val="20"/>
        </w:rPr>
        <w:t xml:space="preserve">Федерации</w:t>
      </w:r>
      <w:r>
        <w:rPr>
          <w:rFonts w:ascii="Myriad Pro" w:hAnsi="Myriad Pro"/>
          <w:sz w:val="20"/>
          <w:szCs w:val="20"/>
        </w:rPr>
      </w:r>
      <w:r>
        <w:rPr>
          <w:rFonts w:ascii="Myriad Pro" w:hAnsi="Myriad Pro"/>
          <w:sz w:val="20"/>
          <w:szCs w:val="20"/>
        </w:rPr>
      </w:r>
    </w:p>
    <w:p>
      <w:pPr>
        <w:pStyle w:val="1313"/>
        <w:ind w:left="1701" w:right="574" w:firstLine="0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313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rPr>
          <w:b/>
          <w:bCs/>
          <w:sz w:val="20"/>
        </w:rPr>
      </w:pPr>
      <w:r>
        <w:rPr>
          <w:b/>
          <w:bCs/>
          <w:sz w:val="20"/>
        </w:rPr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rPr>
          <w:b/>
          <w:bCs/>
          <w:sz w:val="20"/>
        </w:rPr>
      </w:pPr>
      <w:r>
        <w:rPr>
          <w:b/>
          <w:bCs/>
          <w:sz w:val="20"/>
        </w:rPr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ind w:left="1701" w:right="0" w:firstLine="0"/>
        <w:spacing w:before="913" w:line="940" w:lineRule="exact"/>
        <w:rPr>
          <w:rFonts w:ascii="Bahnschrift" w:hAnsi="Bahnschrift"/>
          <w:b/>
          <w:color w:val="0061af"/>
          <w:sz w:val="222"/>
          <w:szCs w:val="222"/>
          <w:lang w:val="ru-RU"/>
        </w:rPr>
      </w:pPr>
      <w:r>
        <w:rPr>
          <w:rFonts w:ascii="Roboto Condensed" w:hAnsi="Roboto Condensed" w:eastAsia="Roboto Condensed" w:cs="Roboto Condensed"/>
          <w:b/>
          <w:bCs/>
          <w:color w:val="0061af"/>
          <w:sz w:val="130"/>
          <w:szCs w:val="130"/>
          <w:lang w:val="ru-RU"/>
        </w:rPr>
        <w:t xml:space="preserve">СЕРТИФИКАТ</w:t>
      </w:r>
      <w:r>
        <w:rPr>
          <w:rFonts w:ascii="Bahnschrift" w:hAnsi="Bahnschrift"/>
          <w:b/>
          <w:color w:val="0061af"/>
          <w:sz w:val="222"/>
          <w:szCs w:val="222"/>
          <w:lang w:val="ru-RU"/>
        </w:rPr>
      </w:r>
      <w:r>
        <w:rPr>
          <w:rFonts w:ascii="Bahnschrift" w:hAnsi="Bahnschrift"/>
          <w:b/>
          <w:color w:val="0061af"/>
          <w:sz w:val="222"/>
          <w:szCs w:val="222"/>
          <w:lang w:val="ru-RU"/>
        </w:rPr>
      </w:r>
    </w:p>
    <w:p>
      <w:pPr>
        <w:ind w:left="1754"/>
        <w:spacing w:before="913" w:line="940" w:lineRule="exact"/>
        <w:rPr>
          <w:rFonts w:ascii="Myriad Pro" w:hAnsi="Myriad Pro"/>
          <w:sz w:val="80"/>
          <w:szCs w:val="80"/>
        </w:rPr>
      </w:pPr>
      <w:r>
        <w:rPr>
          <w:rFonts w:ascii="Myriad Pro" w:hAnsi="Myriad Pro"/>
          <w:color w:val="0061af"/>
          <w:sz w:val="80"/>
          <w:highlight w:val="none"/>
        </w:rPr>
      </w:r>
      <w:r>
        <w:rPr>
          <w:rFonts w:ascii="Myriad Pro" w:hAnsi="Myriad Pro"/>
          <w:sz w:val="80"/>
          <w:szCs w:val="80"/>
        </w:rPr>
      </w:r>
      <w:r>
        <w:rPr>
          <w:rFonts w:ascii="Myriad Pro" w:hAnsi="Myriad Pro"/>
          <w:sz w:val="80"/>
          <w:szCs w:val="80"/>
        </w:rPr>
      </w:r>
    </w:p>
    <w:p>
      <w:pPr>
        <w:ind w:left="1754"/>
        <w:spacing w:before="913" w:line="940" w:lineRule="exact"/>
        <w:rPr>
          <w:rFonts w:ascii="Myriad Pro" w:hAnsi="Myriad Pro"/>
          <w:color w:val="0061af"/>
          <w:sz w:val="80"/>
          <w:szCs w:val="80"/>
          <w:highlight w:val="none"/>
        </w:rPr>
      </w:pPr>
      <w:r>
        <w:rPr>
          <w:rFonts w:ascii="Myriad Pro" w:hAnsi="Myriad Pro"/>
          <w:color w:val="0061af"/>
          <w:sz w:val="80"/>
        </w:rPr>
        <w:t xml:space="preserve">ФАМИЛИЯ</w:t>
      </w:r>
      <w:r>
        <w:rPr>
          <w:rFonts w:ascii="Myriad Pro" w:hAnsi="Myriad Pro"/>
          <w:color w:val="0061af"/>
          <w:sz w:val="80"/>
          <w:szCs w:val="80"/>
          <w:highlight w:val="none"/>
        </w:rPr>
      </w:r>
      <w:r>
        <w:rPr>
          <w:rFonts w:ascii="Myriad Pro" w:hAnsi="Myriad Pro"/>
          <w:color w:val="0061af"/>
          <w:sz w:val="80"/>
          <w:szCs w:val="80"/>
          <w:highlight w:val="none"/>
        </w:rPr>
      </w:r>
    </w:p>
    <w:p>
      <w:pPr>
        <w:ind w:left="1754"/>
        <w:spacing w:line="922" w:lineRule="exact"/>
        <w:rPr>
          <w:rFonts w:ascii="Myriad Pro" w:hAnsi="Myriad Pro"/>
          <w:sz w:val="80"/>
        </w:rPr>
      </w:pPr>
      <w:r>
        <w:rPr>
          <w:rFonts w:ascii="Myriad Pro" w:hAnsi="Myriad Pro"/>
          <w:color w:val="0061af"/>
          <w:sz w:val="80"/>
        </w:rPr>
        <w:t xml:space="preserve">Имя Отчество</w:t>
      </w:r>
      <w:r>
        <w:rPr>
          <w:rFonts w:ascii="Myriad Pro" w:hAnsi="Myriad Pro"/>
          <w:sz w:val="80"/>
        </w:rPr>
      </w:r>
      <w:r>
        <w:rPr>
          <w:rFonts w:ascii="Myriad Pro" w:hAnsi="Myriad Pro"/>
          <w:sz w:val="80"/>
        </w:rPr>
      </w:r>
    </w:p>
    <w:p>
      <w:pPr>
        <w:ind w:left="1754"/>
        <w:spacing w:line="510" w:lineRule="exact"/>
        <w:rPr>
          <w:rFonts w:ascii="Myriad Pro" w:hAnsi="Myriad Pro"/>
          <w:sz w:val="44"/>
        </w:rPr>
      </w:pPr>
      <w:r>
        <w:rPr>
          <w:rFonts w:ascii="Myriad Pro" w:hAnsi="Myriad Pro"/>
          <w:color w:val="0061af"/>
          <w:sz w:val="44"/>
        </w:rPr>
        <w:t xml:space="preserve">Субъект Российской Федерации</w:t>
      </w:r>
      <w:r>
        <w:rPr>
          <w:rFonts w:ascii="Myriad Pro" w:hAnsi="Myriad Pro"/>
          <w:sz w:val="44"/>
        </w:rPr>
      </w:r>
      <w:r>
        <w:rPr>
          <w:rFonts w:ascii="Myriad Pro" w:hAnsi="Myriad Pro"/>
          <w:sz w:val="44"/>
        </w:rPr>
      </w:r>
    </w:p>
    <w:p>
      <w:pPr>
        <w:pStyle w:val="1313"/>
        <w:rPr>
          <w:rFonts w:ascii="Myriad Pro" w:hAnsi="Myriad Pro"/>
        </w:rPr>
      </w:pPr>
      <w:r>
        <w:rPr>
          <w:rFonts w:ascii="Myriad Pro" w:hAnsi="Myriad Pro"/>
        </w:rPr>
      </w:r>
      <w:r>
        <w:rPr>
          <w:rFonts w:ascii="Myriad Pro" w:hAnsi="Myriad Pro"/>
        </w:rPr>
      </w:r>
      <w:r>
        <w:rPr>
          <w:rFonts w:ascii="Myriad Pro" w:hAnsi="Myriad Pro"/>
        </w:rPr>
      </w:r>
    </w:p>
    <w:p>
      <w:pPr>
        <w:pStyle w:val="1313"/>
        <w:rPr>
          <w:rFonts w:ascii="Myriad Pro" w:hAnsi="Myriad Pro"/>
        </w:rPr>
      </w:pPr>
      <w:r>
        <w:rPr>
          <w:rFonts w:ascii="Myriad Pro" w:hAnsi="Myriad Pro"/>
        </w:rPr>
      </w:r>
      <w:r>
        <w:rPr>
          <w:rFonts w:ascii="Myriad Pro" w:hAnsi="Myriad Pro"/>
        </w:rPr>
      </w:r>
      <w:r>
        <w:rPr>
          <w:rFonts w:ascii="Myriad Pro" w:hAnsi="Myriad Pro"/>
        </w:rPr>
      </w:r>
    </w:p>
    <w:p>
      <w:pPr>
        <w:pStyle w:val="1313"/>
        <w:rPr>
          <w:rFonts w:ascii="Myriad Pro" w:hAnsi="Myriad Pro"/>
        </w:rPr>
      </w:pPr>
      <w:r>
        <w:rPr>
          <w:rFonts w:ascii="Myriad Pro" w:hAnsi="Myriad Pro"/>
        </w:rPr>
      </w:r>
      <w:r>
        <w:rPr>
          <w:rFonts w:ascii="Myriad Pro" w:hAnsi="Myriad Pro"/>
        </w:rPr>
      </w:r>
      <w:r>
        <w:rPr>
          <w:rFonts w:ascii="Myriad Pro" w:hAnsi="Myriad Pro"/>
        </w:rPr>
      </w:r>
    </w:p>
    <w:p>
      <w:pPr>
        <w:rPr>
          <w:rFonts w:ascii="Myriad Pro" w:hAnsi="Myriad Pro"/>
          <w:sz w:val="19"/>
          <w:szCs w:val="20"/>
        </w:rPr>
      </w:pPr>
      <w:r>
        <w:rPr>
          <w:rFonts w:ascii="Myriad Pro" w:hAnsi="Myriad Pro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-436880</wp:posOffset>
                </wp:positionV>
                <wp:extent cx="1165860" cy="1350010"/>
                <wp:effectExtent l="0" t="0" r="0" b="0"/>
                <wp:wrapNone/>
                <wp:docPr id="18" name="Группа 451914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65860" cy="1350009"/>
                          <a:chOff x="3629" y="-687"/>
                          <a:chExt cx="1834" cy="21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629" y="-34"/>
                            <a:ext cx="1450" cy="1471"/>
                          </a:xfrm>
                          <a:custGeom>
                            <a:avLst/>
                            <a:gdLst>
                              <a:gd name="T0" fmla="+- 0 5081 3630"/>
                              <a:gd name="T1" fmla="*/ T0 w 1451"/>
                              <a:gd name="T2" fmla="+- 0 -34 -34"/>
                              <a:gd name="T3" fmla="*/ -34 h 1472"/>
                              <a:gd name="T4" fmla="+- 0 3630 3630"/>
                              <a:gd name="T5" fmla="*/ T4 w 1451"/>
                              <a:gd name="T6" fmla="+- 0 -34 -34"/>
                              <a:gd name="T7" fmla="*/ -34 h 1472"/>
                              <a:gd name="T8" fmla="+- 0 3630 3630"/>
                              <a:gd name="T9" fmla="*/ T8 w 1451"/>
                              <a:gd name="T10" fmla="+- 0 234 -34"/>
                              <a:gd name="T11" fmla="*/ 234 h 1472"/>
                              <a:gd name="T12" fmla="+- 0 3630 3630"/>
                              <a:gd name="T13" fmla="*/ T12 w 1451"/>
                              <a:gd name="T14" fmla="+- 0 1170 -34"/>
                              <a:gd name="T15" fmla="*/ 1170 h 1472"/>
                              <a:gd name="T16" fmla="+- 0 3630 3630"/>
                              <a:gd name="T17" fmla="*/ T16 w 1451"/>
                              <a:gd name="T18" fmla="+- 0 1438 -34"/>
                              <a:gd name="T19" fmla="*/ 1438 h 1472"/>
                              <a:gd name="T20" fmla="+- 0 5081 3630"/>
                              <a:gd name="T21" fmla="*/ T20 w 1451"/>
                              <a:gd name="T22" fmla="+- 0 1438 -34"/>
                              <a:gd name="T23" fmla="*/ 1438 h 1472"/>
                              <a:gd name="T24" fmla="+- 0 5081 3630"/>
                              <a:gd name="T25" fmla="*/ T24 w 1451"/>
                              <a:gd name="T26" fmla="+- 0 1170 -34"/>
                              <a:gd name="T27" fmla="*/ 1170 h 1472"/>
                              <a:gd name="T28" fmla="+- 0 5081 3630"/>
                              <a:gd name="T29" fmla="*/ T28 w 1451"/>
                              <a:gd name="T30" fmla="+- 0 1170 -34"/>
                              <a:gd name="T31" fmla="*/ 1170 h 1472"/>
                              <a:gd name="T32" fmla="+- 0 5081 3630"/>
                              <a:gd name="T33" fmla="*/ T32 w 1451"/>
                              <a:gd name="T34" fmla="+- 0 235 -34"/>
                              <a:gd name="T35" fmla="*/ 235 h 1472"/>
                              <a:gd name="T36" fmla="+- 0 4804 3630"/>
                              <a:gd name="T37" fmla="*/ T36 w 1451"/>
                              <a:gd name="T38" fmla="+- 0 235 -34"/>
                              <a:gd name="T39" fmla="*/ 235 h 1472"/>
                              <a:gd name="T40" fmla="+- 0 4804 3630"/>
                              <a:gd name="T41" fmla="*/ T40 w 1451"/>
                              <a:gd name="T42" fmla="+- 0 1170 -34"/>
                              <a:gd name="T43" fmla="*/ 1170 h 1472"/>
                              <a:gd name="T44" fmla="+- 0 3907 3630"/>
                              <a:gd name="T45" fmla="*/ T44 w 1451"/>
                              <a:gd name="T46" fmla="+- 0 1170 -34"/>
                              <a:gd name="T47" fmla="*/ 1170 h 1472"/>
                              <a:gd name="T48" fmla="+- 0 3907 3630"/>
                              <a:gd name="T49" fmla="*/ T48 w 1451"/>
                              <a:gd name="T50" fmla="+- 0 234 -34"/>
                              <a:gd name="T51" fmla="*/ 234 h 1472"/>
                              <a:gd name="T52" fmla="+- 0 5081 3630"/>
                              <a:gd name="T53" fmla="*/ T52 w 1451"/>
                              <a:gd name="T54" fmla="+- 0 234 -34"/>
                              <a:gd name="T55" fmla="*/ 234 h 1472"/>
                              <a:gd name="T56" fmla="+- 0 5081 3630"/>
                              <a:gd name="T57" fmla="*/ T56 w 1451"/>
                              <a:gd name="T58" fmla="+- 0 -34 -34"/>
                              <a:gd name="T59" fmla="*/ -34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51" h="1472" fill="norm" stroke="1" extrusionOk="0">
                                <a:moveTo>
                                  <a:pt x="1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0" y="1204"/>
                                </a:lnTo>
                                <a:lnTo>
                                  <a:pt x="0" y="1472"/>
                                </a:lnTo>
                                <a:lnTo>
                                  <a:pt x="1451" y="1472"/>
                                </a:lnTo>
                                <a:lnTo>
                                  <a:pt x="1451" y="1204"/>
                                </a:lnTo>
                                <a:lnTo>
                                  <a:pt x="1451" y="269"/>
                                </a:lnTo>
                                <a:lnTo>
                                  <a:pt x="1174" y="269"/>
                                </a:lnTo>
                                <a:lnTo>
                                  <a:pt x="1174" y="1204"/>
                                </a:lnTo>
                                <a:lnTo>
                                  <a:pt x="277" y="1204"/>
                                </a:lnTo>
                                <a:lnTo>
                                  <a:pt x="277" y="268"/>
                                </a:lnTo>
                                <a:lnTo>
                                  <a:pt x="1451" y="268"/>
                                </a:lnTo>
                                <a:lnTo>
                                  <a:pt x="1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807" y="-687"/>
                            <a:ext cx="1657" cy="1665"/>
                          </a:xfrm>
                          <a:custGeom>
                            <a:avLst/>
                            <a:gdLst>
                              <a:gd name="T0" fmla="+- 0 5352 3809"/>
                              <a:gd name="T1" fmla="*/ T0 w 1658"/>
                              <a:gd name="T2" fmla="+- 0 -649 -688"/>
                              <a:gd name="T3" fmla="*/ -649 h 1666"/>
                              <a:gd name="T4" fmla="+- 0 5225 3809"/>
                              <a:gd name="T5" fmla="*/ T4 w 1658"/>
                              <a:gd name="T6" fmla="+- 0 -562 -688"/>
                              <a:gd name="T7" fmla="*/ -562 h 1666"/>
                              <a:gd name="T8" fmla="+- 0 5101 3809"/>
                              <a:gd name="T9" fmla="*/ T8 w 1658"/>
                              <a:gd name="T10" fmla="+- 0 -464 -688"/>
                              <a:gd name="T11" fmla="*/ -464 h 1666"/>
                              <a:gd name="T12" fmla="+- 0 4983 3809"/>
                              <a:gd name="T13" fmla="*/ T12 w 1658"/>
                              <a:gd name="T14" fmla="+- 0 -356 -688"/>
                              <a:gd name="T15" fmla="*/ -356 h 1666"/>
                              <a:gd name="T16" fmla="+- 0 4869 3809"/>
                              <a:gd name="T17" fmla="*/ T16 w 1658"/>
                              <a:gd name="T18" fmla="+- 0 -240 -688"/>
                              <a:gd name="T19" fmla="*/ -240 h 1666"/>
                              <a:gd name="T20" fmla="+- 0 4760 3809"/>
                              <a:gd name="T21" fmla="*/ T20 w 1658"/>
                              <a:gd name="T22" fmla="+- 0 -118 -688"/>
                              <a:gd name="T23" fmla="*/ -118 h 1666"/>
                              <a:gd name="T24" fmla="+- 0 4658 3809"/>
                              <a:gd name="T25" fmla="*/ T24 w 1658"/>
                              <a:gd name="T26" fmla="+- 0 9 -688"/>
                              <a:gd name="T27" fmla="*/ 9 h 1666"/>
                              <a:gd name="T28" fmla="+- 0 4563 3809"/>
                              <a:gd name="T29" fmla="*/ T28 w 1658"/>
                              <a:gd name="T30" fmla="+- 0 139 -688"/>
                              <a:gd name="T31" fmla="*/ 139 h 1666"/>
                              <a:gd name="T32" fmla="+- 0 4476 3809"/>
                              <a:gd name="T33" fmla="*/ T32 w 1658"/>
                              <a:gd name="T34" fmla="+- 0 270 -688"/>
                              <a:gd name="T35" fmla="*/ 270 h 1666"/>
                              <a:gd name="T36" fmla="+- 0 4396 3809"/>
                              <a:gd name="T37" fmla="*/ T36 w 1658"/>
                              <a:gd name="T38" fmla="+- 0 402 -688"/>
                              <a:gd name="T39" fmla="*/ 402 h 1666"/>
                              <a:gd name="T40" fmla="+- 0 4326 3809"/>
                              <a:gd name="T41" fmla="*/ T40 w 1658"/>
                              <a:gd name="T42" fmla="+- 0 532 -688"/>
                              <a:gd name="T43" fmla="*/ 532 h 1666"/>
                              <a:gd name="T44" fmla="+- 0 4258 3809"/>
                              <a:gd name="T45" fmla="*/ T44 w 1658"/>
                              <a:gd name="T46" fmla="+- 0 400 -688"/>
                              <a:gd name="T47" fmla="*/ 400 h 1666"/>
                              <a:gd name="T48" fmla="+- 0 4163 3809"/>
                              <a:gd name="T49" fmla="*/ T48 w 1658"/>
                              <a:gd name="T50" fmla="+- 0 258 -688"/>
                              <a:gd name="T51" fmla="*/ 258 h 1666"/>
                              <a:gd name="T52" fmla="+- 0 4048 3809"/>
                              <a:gd name="T53" fmla="*/ T52 w 1658"/>
                              <a:gd name="T54" fmla="+- 0 177 -688"/>
                              <a:gd name="T55" fmla="*/ 177 h 1666"/>
                              <a:gd name="T56" fmla="+- 0 3931 3809"/>
                              <a:gd name="T57" fmla="*/ T56 w 1658"/>
                              <a:gd name="T58" fmla="+- 0 208 -688"/>
                              <a:gd name="T59" fmla="*/ 208 h 1666"/>
                              <a:gd name="T60" fmla="+- 0 3809 3809"/>
                              <a:gd name="T61" fmla="*/ T60 w 1658"/>
                              <a:gd name="T62" fmla="+- 0 323 -688"/>
                              <a:gd name="T63" fmla="*/ 323 h 1666"/>
                              <a:gd name="T64" fmla="+- 0 3916 3809"/>
                              <a:gd name="T65" fmla="*/ T64 w 1658"/>
                              <a:gd name="T66" fmla="+- 0 389 -688"/>
                              <a:gd name="T67" fmla="*/ 389 h 1666"/>
                              <a:gd name="T68" fmla="+- 0 4013 3809"/>
                              <a:gd name="T69" fmla="*/ T68 w 1658"/>
                              <a:gd name="T70" fmla="+- 0 500 -688"/>
                              <a:gd name="T71" fmla="*/ 500 h 1666"/>
                              <a:gd name="T72" fmla="+- 0 4100 3809"/>
                              <a:gd name="T73" fmla="*/ T72 w 1658"/>
                              <a:gd name="T74" fmla="+- 0 638 -688"/>
                              <a:gd name="T75" fmla="*/ 638 h 1666"/>
                              <a:gd name="T76" fmla="+- 0 4172 3809"/>
                              <a:gd name="T77" fmla="*/ T76 w 1658"/>
                              <a:gd name="T78" fmla="+- 0 784 -688"/>
                              <a:gd name="T79" fmla="*/ 784 h 1666"/>
                              <a:gd name="T80" fmla="+- 0 4227 3809"/>
                              <a:gd name="T81" fmla="*/ T80 w 1658"/>
                              <a:gd name="T82" fmla="+- 0 920 -688"/>
                              <a:gd name="T83" fmla="*/ 920 h 1666"/>
                              <a:gd name="T84" fmla="+- 0 4484 3809"/>
                              <a:gd name="T85" fmla="*/ T84 w 1658"/>
                              <a:gd name="T86" fmla="+- 0 793 -688"/>
                              <a:gd name="T87" fmla="*/ 793 h 1666"/>
                              <a:gd name="T88" fmla="+- 0 4542 3809"/>
                              <a:gd name="T89" fmla="*/ T88 w 1658"/>
                              <a:gd name="T90" fmla="+- 0 654 -688"/>
                              <a:gd name="T91" fmla="*/ 654 h 1666"/>
                              <a:gd name="T92" fmla="+- 0 4608 3809"/>
                              <a:gd name="T93" fmla="*/ T92 w 1658"/>
                              <a:gd name="T94" fmla="+- 0 513 -688"/>
                              <a:gd name="T95" fmla="*/ 513 h 1666"/>
                              <a:gd name="T96" fmla="+- 0 4681 3809"/>
                              <a:gd name="T97" fmla="*/ T96 w 1658"/>
                              <a:gd name="T98" fmla="+- 0 371 -688"/>
                              <a:gd name="T99" fmla="*/ 371 h 1666"/>
                              <a:gd name="T100" fmla="+- 0 4761 3809"/>
                              <a:gd name="T101" fmla="*/ T100 w 1658"/>
                              <a:gd name="T102" fmla="+- 0 230 -688"/>
                              <a:gd name="T103" fmla="*/ 230 h 1666"/>
                              <a:gd name="T104" fmla="+- 0 4847 3809"/>
                              <a:gd name="T105" fmla="*/ T104 w 1658"/>
                              <a:gd name="T106" fmla="+- 0 91 -688"/>
                              <a:gd name="T107" fmla="*/ 91 h 1666"/>
                              <a:gd name="T108" fmla="+- 0 4938 3809"/>
                              <a:gd name="T109" fmla="*/ T108 w 1658"/>
                              <a:gd name="T110" fmla="+- 0 -45 -688"/>
                              <a:gd name="T111" fmla="*/ -45 h 1666"/>
                              <a:gd name="T112" fmla="+- 0 5035 3809"/>
                              <a:gd name="T113" fmla="*/ T112 w 1658"/>
                              <a:gd name="T114" fmla="+- 0 -176 -688"/>
                              <a:gd name="T115" fmla="*/ -176 h 1666"/>
                              <a:gd name="T116" fmla="+- 0 5137 3809"/>
                              <a:gd name="T117" fmla="*/ T116 w 1658"/>
                              <a:gd name="T118" fmla="+- 0 -301 -688"/>
                              <a:gd name="T119" fmla="*/ -301 h 1666"/>
                              <a:gd name="T120" fmla="+- 0 5243 3809"/>
                              <a:gd name="T121" fmla="*/ T120 w 1658"/>
                              <a:gd name="T122" fmla="+- 0 -418 -688"/>
                              <a:gd name="T123" fmla="*/ -418 h 1666"/>
                              <a:gd name="T124" fmla="+- 0 5353 3809"/>
                              <a:gd name="T125" fmla="*/ T124 w 1658"/>
                              <a:gd name="T126" fmla="+- 0 -526 -688"/>
                              <a:gd name="T127" fmla="*/ -526 h 1666"/>
                              <a:gd name="T128" fmla="+- 0 5466 3809"/>
                              <a:gd name="T129" fmla="*/ T128 w 1658"/>
                              <a:gd name="T130" fmla="+- 0 -623 -688"/>
                              <a:gd name="T131" fmla="*/ -62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58" h="1666" fill="norm" stroke="1" extrusionOk="0">
                                <a:moveTo>
                                  <a:pt x="1607" y="0"/>
                                </a:moveTo>
                                <a:lnTo>
                                  <a:pt x="1543" y="39"/>
                                </a:lnTo>
                                <a:lnTo>
                                  <a:pt x="1479" y="81"/>
                                </a:lnTo>
                                <a:lnTo>
                                  <a:pt x="1416" y="126"/>
                                </a:lnTo>
                                <a:lnTo>
                                  <a:pt x="1354" y="174"/>
                                </a:lnTo>
                                <a:lnTo>
                                  <a:pt x="1292" y="224"/>
                                </a:lnTo>
                                <a:lnTo>
                                  <a:pt x="1232" y="277"/>
                                </a:lnTo>
                                <a:lnTo>
                                  <a:pt x="1174" y="332"/>
                                </a:lnTo>
                                <a:lnTo>
                                  <a:pt x="1116" y="389"/>
                                </a:lnTo>
                                <a:lnTo>
                                  <a:pt x="1060" y="448"/>
                                </a:lnTo>
                                <a:lnTo>
                                  <a:pt x="1005" y="508"/>
                                </a:lnTo>
                                <a:lnTo>
                                  <a:pt x="951" y="570"/>
                                </a:lnTo>
                                <a:lnTo>
                                  <a:pt x="900" y="633"/>
                                </a:lnTo>
                                <a:lnTo>
                                  <a:pt x="849" y="697"/>
                                </a:lnTo>
                                <a:lnTo>
                                  <a:pt x="801" y="761"/>
                                </a:lnTo>
                                <a:lnTo>
                                  <a:pt x="754" y="827"/>
                                </a:lnTo>
                                <a:lnTo>
                                  <a:pt x="709" y="892"/>
                                </a:lnTo>
                                <a:lnTo>
                                  <a:pt x="667" y="958"/>
                                </a:lnTo>
                                <a:lnTo>
                                  <a:pt x="626" y="1024"/>
                                </a:lnTo>
                                <a:lnTo>
                                  <a:pt x="587" y="1090"/>
                                </a:lnTo>
                                <a:lnTo>
                                  <a:pt x="551" y="1155"/>
                                </a:lnTo>
                                <a:lnTo>
                                  <a:pt x="517" y="1220"/>
                                </a:lnTo>
                                <a:lnTo>
                                  <a:pt x="487" y="1160"/>
                                </a:lnTo>
                                <a:lnTo>
                                  <a:pt x="449" y="1088"/>
                                </a:lnTo>
                                <a:lnTo>
                                  <a:pt x="405" y="1014"/>
                                </a:lnTo>
                                <a:lnTo>
                                  <a:pt x="354" y="946"/>
                                </a:lnTo>
                                <a:lnTo>
                                  <a:pt x="299" y="893"/>
                                </a:lnTo>
                                <a:lnTo>
                                  <a:pt x="239" y="865"/>
                                </a:lnTo>
                                <a:lnTo>
                                  <a:pt x="182" y="867"/>
                                </a:lnTo>
                                <a:lnTo>
                                  <a:pt x="122" y="896"/>
                                </a:lnTo>
                                <a:lnTo>
                                  <a:pt x="62" y="945"/>
                                </a:lnTo>
                                <a:lnTo>
                                  <a:pt x="0" y="1011"/>
                                </a:lnTo>
                                <a:lnTo>
                                  <a:pt x="54" y="1037"/>
                                </a:lnTo>
                                <a:lnTo>
                                  <a:pt x="107" y="1077"/>
                                </a:lnTo>
                                <a:lnTo>
                                  <a:pt x="157" y="1128"/>
                                </a:lnTo>
                                <a:lnTo>
                                  <a:pt x="204" y="1188"/>
                                </a:lnTo>
                                <a:lnTo>
                                  <a:pt x="249" y="1255"/>
                                </a:lnTo>
                                <a:lnTo>
                                  <a:pt x="291" y="1326"/>
                                </a:lnTo>
                                <a:lnTo>
                                  <a:pt x="329" y="1399"/>
                                </a:lnTo>
                                <a:lnTo>
                                  <a:pt x="363" y="1472"/>
                                </a:lnTo>
                                <a:lnTo>
                                  <a:pt x="393" y="1543"/>
                                </a:lnTo>
                                <a:lnTo>
                                  <a:pt x="418" y="1608"/>
                                </a:lnTo>
                                <a:lnTo>
                                  <a:pt x="439" y="1666"/>
                                </a:lnTo>
                                <a:lnTo>
                                  <a:pt x="675" y="1481"/>
                                </a:lnTo>
                                <a:lnTo>
                                  <a:pt x="703" y="1412"/>
                                </a:lnTo>
                                <a:lnTo>
                                  <a:pt x="733" y="1342"/>
                                </a:lnTo>
                                <a:lnTo>
                                  <a:pt x="765" y="1272"/>
                                </a:lnTo>
                                <a:lnTo>
                                  <a:pt x="799" y="1201"/>
                                </a:lnTo>
                                <a:lnTo>
                                  <a:pt x="835" y="1130"/>
                                </a:lnTo>
                                <a:lnTo>
                                  <a:pt x="872" y="1059"/>
                                </a:lnTo>
                                <a:lnTo>
                                  <a:pt x="911" y="989"/>
                                </a:lnTo>
                                <a:lnTo>
                                  <a:pt x="952" y="918"/>
                                </a:lnTo>
                                <a:lnTo>
                                  <a:pt x="994" y="848"/>
                                </a:lnTo>
                                <a:lnTo>
                                  <a:pt x="1038" y="779"/>
                                </a:lnTo>
                                <a:lnTo>
                                  <a:pt x="1083" y="711"/>
                                </a:lnTo>
                                <a:lnTo>
                                  <a:pt x="1129" y="643"/>
                                </a:lnTo>
                                <a:lnTo>
                                  <a:pt x="1177" y="577"/>
                                </a:lnTo>
                                <a:lnTo>
                                  <a:pt x="1226" y="512"/>
                                </a:lnTo>
                                <a:lnTo>
                                  <a:pt x="1276" y="449"/>
                                </a:lnTo>
                                <a:lnTo>
                                  <a:pt x="1328" y="387"/>
                                </a:lnTo>
                                <a:lnTo>
                                  <a:pt x="1380" y="328"/>
                                </a:lnTo>
                                <a:lnTo>
                                  <a:pt x="1434" y="270"/>
                                </a:lnTo>
                                <a:lnTo>
                                  <a:pt x="1488" y="215"/>
                                </a:lnTo>
                                <a:lnTo>
                                  <a:pt x="1544" y="162"/>
                                </a:lnTo>
                                <a:lnTo>
                                  <a:pt x="1600" y="112"/>
                                </a:lnTo>
                                <a:lnTo>
                                  <a:pt x="1657" y="65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26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0000" style="position:absolute;z-index:251693056;o:allowoverlap:true;o:allowincell:true;mso-position-horizontal-relative:page;margin-left:181.50pt;mso-position-horizontal:absolute;mso-position-vertical-relative:text;margin-top:-34.40pt;mso-position-vertical:absolute;width:91.80pt;height:106.30pt;mso-wrap-distance-left:9.00pt;mso-wrap-distance-top:0.00pt;mso-wrap-distance-right:9.00pt;mso-wrap-distance-bottom:0.00pt;" coordorigin="36,-6" coordsize="18,21">
                <v:shape id="shape 86" o:spid="_x0000_s86" style="position:absolute;left:36;top:0;width:14;height:14;visibility:visible;" path="m100000,0l0,0l0,18206l0,81792l0,100000l100000,100000l100000,81792l100000,18273l80907,18273l80907,81792l19090,81792l19090,18206l100000,18206l100000,0xe" coordsize="100000,100000" fillcolor="#0061AF" stroked="f">
                  <v:path textboxrect="0,0,100000,100000"/>
                </v:shape>
                <v:shape id="shape 87" o:spid="_x0000_s87" style="position:absolute;left:38;top:-6;width:16;height:16;visibility:visible;" path="m96924,0l93063,2340l89204,4861l85403,7563l81664,10442l77924,13444l74306,16625l70808,19926l67308,23347l63931,26889l60613,30491l57356,34213l54280,37993l51206,41836l48310,45678l45475,49639l42762,53539l40229,57502l37755,61463l35403,65426l33231,69326l31181,73229l29373,69627l27079,65306l24426,60863l21350,56782l18032,53600l14414,51919l10977,52039l7356,53780l3738,56722l0,60683l3255,62243l6451,64646l9468,67706l12303,71308l15016,75329l17551,79590l19843,83972l21894,88354l23701,92616l25211,96519l26477,100000l40711,88894l42400,84752l44208,80551l46139,76350l48190,72088l50361,67826l52593,63565l54944,59363l57417,55102l59951,50898l62604,46757l65319,42676l68093,38595l70988,34632l73944,30731l76958,26949l80095,23229l83231,19688l86488,16206l89745,12905l93123,9722l96500,6722l99938,3900l96924,0xe" coordsize="100000,100000" fillcolor="#E46260" stroked="f">
                  <v:path textboxrect="0,0,100000,100000"/>
                </v:shape>
              </v:group>
            </w:pict>
          </mc:Fallback>
        </mc:AlternateContent>
      </w:r>
      <w:r>
        <w:rPr>
          <w:rFonts w:ascii="Myriad Pro" w:hAnsi="Myriad Pro"/>
          <w:sz w:val="19"/>
          <w:szCs w:val="20"/>
        </w:rPr>
      </w:r>
      <w:r>
        <w:rPr>
          <w:rFonts w:ascii="Myriad Pro" w:hAnsi="Myriad Pro"/>
          <w:sz w:val="19"/>
          <w:szCs w:val="20"/>
        </w:rPr>
      </w:r>
    </w:p>
    <w:p>
      <w:pPr>
        <w:ind w:right="283" w:firstLine="709"/>
        <w:jc w:val="center"/>
        <w:rPr>
          <w:rFonts w:ascii="Myriad Pro" w:hAnsi="Myriad Pro"/>
          <w:color w:val="0061af"/>
          <w:sz w:val="34"/>
          <w:szCs w:val="34"/>
        </w:rPr>
      </w:pPr>
      <w:r>
        <w:rPr>
          <w:rFonts w:ascii="Myriad Pro" w:hAnsi="Myriad Pro"/>
          <w:color w:val="0061af"/>
          <w:sz w:val="34"/>
          <w:szCs w:val="34"/>
        </w:rPr>
        <w:t xml:space="preserve">УЧАСТНИК</w:t>
      </w:r>
      <w:r>
        <w:rPr>
          <w:rFonts w:ascii="Myriad Pro" w:hAnsi="Myriad Pro"/>
          <w:color w:val="0061af"/>
          <w:sz w:val="34"/>
          <w:szCs w:val="34"/>
        </w:rPr>
      </w:r>
      <w:r>
        <w:rPr>
          <w:rFonts w:ascii="Myriad Pro" w:hAnsi="Myriad Pro"/>
          <w:color w:val="0061af"/>
          <w:sz w:val="34"/>
          <w:szCs w:val="34"/>
        </w:rPr>
      </w:r>
    </w:p>
    <w:p>
      <w:pPr>
        <w:ind w:left="3969" w:right="0" w:firstLine="0"/>
        <w:spacing w:before="40" w:line="268" w:lineRule="auto"/>
        <w:rPr>
          <w:rFonts w:ascii="Myriad Pro" w:hAnsi="Myriad Pro"/>
          <w:sz w:val="30"/>
        </w:rPr>
      </w:pPr>
      <w:r>
        <w:rPr>
          <w:rFonts w:ascii="Myriad Pro" w:hAnsi="Myriad Pro"/>
          <w:color w:val="0061af"/>
          <w:sz w:val="30"/>
        </w:rPr>
        <w:t xml:space="preserve">регионального</w:t>
      </w:r>
      <w:r>
        <w:rPr>
          <w:rFonts w:ascii="Myriad Pro" w:hAnsi="Myriad Pro"/>
          <w:color w:val="0061af"/>
          <w:spacing w:val="1"/>
          <w:sz w:val="30"/>
        </w:rPr>
        <w:t xml:space="preserve"> </w:t>
      </w:r>
      <w:r>
        <w:rPr>
          <w:rFonts w:ascii="Myriad Pro" w:hAnsi="Myriad Pro"/>
          <w:color w:val="0061af"/>
          <w:sz w:val="30"/>
        </w:rPr>
        <w:t xml:space="preserve">этапа</w:t>
      </w:r>
      <w:r>
        <w:rPr>
          <w:rFonts w:ascii="Myriad Pro" w:hAnsi="Myriad Pro"/>
          <w:color w:val="0061af"/>
          <w:spacing w:val="1"/>
          <w:sz w:val="30"/>
        </w:rPr>
        <w:t xml:space="preserve"> </w:t>
      </w:r>
      <w:r>
        <w:rPr>
          <w:rFonts w:ascii="Myriad Pro" w:hAnsi="Myriad Pro"/>
          <w:color w:val="0061af"/>
          <w:sz w:val="30"/>
        </w:rPr>
        <w:t xml:space="preserve">Всероссийского</w:t>
      </w:r>
      <w:r>
        <w:rPr>
          <w:rFonts w:ascii="Myriad Pro" w:hAnsi="Myriad Pro"/>
          <w:color w:val="0061af"/>
          <w:spacing w:val="1"/>
          <w:sz w:val="30"/>
        </w:rPr>
        <w:t xml:space="preserve"> </w:t>
      </w:r>
      <w:r>
        <w:rPr>
          <w:rFonts w:ascii="Myriad Pro" w:hAnsi="Myriad Pro"/>
          <w:color w:val="0061af"/>
          <w:sz w:val="30"/>
        </w:rPr>
        <w:t xml:space="preserve">конкурса</w:t>
      </w:r>
      <w:r>
        <w:rPr>
          <w:rFonts w:ascii="Myriad Pro" w:hAnsi="Myriad Pro"/>
          <w:color w:val="0061af"/>
          <w:spacing w:val="-16"/>
          <w:sz w:val="30"/>
        </w:rPr>
        <w:t xml:space="preserve"> </w:t>
      </w:r>
      <w:r>
        <w:rPr>
          <w:rFonts w:ascii="Myriad Pro" w:hAnsi="Myriad Pro"/>
          <w:color w:val="0061af"/>
          <w:sz w:val="30"/>
        </w:rPr>
        <w:t xml:space="preserve">среди</w:t>
      </w:r>
      <w:r>
        <w:rPr>
          <w:rFonts w:ascii="Myriad Pro" w:hAnsi="Myriad Pro"/>
          <w:color w:val="0061af"/>
          <w:spacing w:val="-15"/>
          <w:sz w:val="30"/>
        </w:rPr>
        <w:t xml:space="preserve"> </w:t>
      </w:r>
      <w:r>
        <w:rPr>
          <w:rFonts w:ascii="Myriad Pro" w:hAnsi="Myriad Pro"/>
          <w:color w:val="0061af"/>
          <w:sz w:val="30"/>
        </w:rPr>
        <w:t xml:space="preserve">работников </w:t>
      </w:r>
      <w:r>
        <w:rPr>
          <w:rFonts w:ascii="Myriad Pro" w:hAnsi="Myriad Pro"/>
          <w:color w:val="0061af"/>
          <w:sz w:val="30"/>
        </w:rPr>
        <w:t xml:space="preserve">библиотек</w:t>
      </w:r>
      <w:r>
        <w:rPr>
          <w:rFonts w:ascii="Myriad Pro" w:hAnsi="Myriad Pro"/>
          <w:sz w:val="30"/>
        </w:rPr>
      </w:r>
      <w:r>
        <w:rPr>
          <w:rFonts w:ascii="Myriad Pro" w:hAnsi="Myriad Pro"/>
          <w:sz w:val="30"/>
        </w:rPr>
      </w:r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p>
      <w:pPr>
        <w:pStyle w:val="1313"/>
      </w:pPr>
      <w:r/>
      <w:r/>
    </w:p>
    <w:tbl>
      <w:tblPr>
        <w:tblStyle w:val="1312"/>
        <w:tblpPr w:horzAnchor="page" w:tblpX="3177" w:vertAnchor="page" w:tblpY="13698" w:leftFromText="180" w:topFromText="0" w:rightFromText="180" w:bottomFromText="0"/>
        <w:tblW w:w="871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3895"/>
      </w:tblGrid>
      <w:tr>
        <w:tblPrEx/>
        <w:trPr>
          <w:trHeight w:val="874"/>
        </w:trPr>
        <w:tc>
          <w:tcPr>
            <w:tcW w:w="2694" w:type="dxa"/>
            <w:textDirection w:val="lrTb"/>
            <w:noWrap w:val="false"/>
          </w:tcPr>
          <w:p>
            <w:pPr>
              <w:ind w:left="-426" w:firstLine="745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  <w:t xml:space="preserve">Председатель</w:t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  <w:p>
            <w:pPr>
              <w:ind w:left="-142" w:firstLine="461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  <w:t xml:space="preserve">ИКСРФ</w:t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ind w:left="-109" w:firstLine="142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  <w:p>
            <w:pPr>
              <w:ind w:left="-108" w:firstLine="426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  <w:t xml:space="preserve">подпись</w:t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</w:tc>
        <w:tc>
          <w:tcPr>
            <w:tcW w:w="3895" w:type="dxa"/>
            <w:textDirection w:val="lrTb"/>
            <w:noWrap w:val="false"/>
          </w:tcPr>
          <w:p>
            <w:pPr>
              <w:ind w:left="32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  <w:p>
            <w:pPr>
              <w:ind w:left="32" w:firstLine="145"/>
              <w:rPr>
                <w:color w:val="0061af"/>
                <w:sz w:val="34"/>
                <w:szCs w:val="34"/>
              </w:rPr>
            </w:pPr>
            <w:r>
              <w:rPr>
                <w:color w:val="0061af"/>
                <w:sz w:val="34"/>
                <w:szCs w:val="34"/>
              </w:rPr>
              <w:t xml:space="preserve">Инициалы Фамилия</w:t>
            </w:r>
            <w:r>
              <w:rPr>
                <w:color w:val="0061af"/>
                <w:sz w:val="34"/>
                <w:szCs w:val="34"/>
              </w:rPr>
            </w:r>
            <w:r>
              <w:rPr>
                <w:color w:val="0061af"/>
                <w:sz w:val="34"/>
                <w:szCs w:val="34"/>
              </w:rPr>
            </w:r>
          </w:p>
        </w:tc>
      </w:tr>
    </w:tbl>
    <w:p>
      <w:pPr>
        <w:rPr>
          <w:b/>
          <w:bCs/>
          <w:sz w:val="20"/>
        </w:rPr>
        <w:sectPr>
          <w:headerReference w:type="first" r:id="rId16"/>
          <w:footerReference w:type="first" r:id="rId20"/>
          <w:footnotePr/>
          <w:endnotePr/>
          <w:type w:val="nextPage"/>
          <w:pgSz w:w="11906" w:h="16838" w:orient="portrait"/>
          <w:pgMar w:top="0" w:right="850" w:bottom="1134" w:left="1701" w:header="0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b/>
          <w:bCs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81480" cy="9882600"/>
                <wp:effectExtent l="0" t="0" r="0" b="0"/>
                <wp:wrapNone/>
                <wp:docPr id="19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0" flipV="0">
                          <a:off x="0" y="0"/>
                          <a:ext cx="1681479" cy="9882599"/>
                          <a:chOff x="0" y="0"/>
                          <a:chExt cx="1681479" cy="9882599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0"/>
                            <a:ext cx="745489" cy="715998"/>
                          </a:xfrm>
                          <a:prstGeom prst="rect">
                            <a:avLst/>
                          </a:pr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715430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715430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1438243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929004" y="1438810"/>
                            <a:ext cx="745489" cy="723380"/>
                          </a:xfrm>
                          <a:custGeom>
                            <a:avLst/>
                            <a:gdLst>
                              <a:gd name="T0" fmla="+- 0 2639 1465"/>
                              <a:gd name="T1" fmla="*/ T0 w 1174"/>
                              <a:gd name="T2" fmla="+- 0 2535 2535"/>
                              <a:gd name="T3" fmla="*/ 2535 h 1274"/>
                              <a:gd name="T4" fmla="+- 0 1465 1465"/>
                              <a:gd name="T5" fmla="*/ T4 w 1174"/>
                              <a:gd name="T6" fmla="+- 0 2535 2535"/>
                              <a:gd name="T7" fmla="*/ 2535 h 1274"/>
                              <a:gd name="T8" fmla="+- 0 1465 1465"/>
                              <a:gd name="T9" fmla="*/ T8 w 1174"/>
                              <a:gd name="T10" fmla="+- 0 3808 2535"/>
                              <a:gd name="T11" fmla="*/ 3808 h 1274"/>
                              <a:gd name="T12" fmla="+- 0 2639 1465"/>
                              <a:gd name="T13" fmla="*/ T12 w 1174"/>
                              <a:gd name="T14" fmla="+- 0 2535 2535"/>
                              <a:gd name="T15" fmla="*/ 2535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1274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1438243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184149" y="1438243"/>
                            <a:ext cx="745489" cy="723380"/>
                          </a:xfrm>
                          <a:custGeom>
                            <a:avLst/>
                            <a:gdLst>
                              <a:gd name="T0" fmla="+- 0 290 290"/>
                              <a:gd name="T1" fmla="*/ T0 w 1174"/>
                              <a:gd name="T2" fmla="+- 0 2534 2534"/>
                              <a:gd name="T3" fmla="*/ 2534 h 1274"/>
                              <a:gd name="T4" fmla="+- 0 290 290"/>
                              <a:gd name="T5" fmla="*/ T4 w 1174"/>
                              <a:gd name="T6" fmla="+- 0 3807 2534"/>
                              <a:gd name="T7" fmla="*/ 3807 h 1274"/>
                              <a:gd name="T8" fmla="+- 0 1464 290"/>
                              <a:gd name="T9" fmla="*/ T8 w 1174"/>
                              <a:gd name="T10" fmla="+- 0 3807 2534"/>
                              <a:gd name="T11" fmla="*/ 3807 h 1274"/>
                              <a:gd name="T12" fmla="+- 0 290 290"/>
                              <a:gd name="T13" fmla="*/ T12 w 1174"/>
                              <a:gd name="T14" fmla="+- 0 2534 2534"/>
                              <a:gd name="T15" fmla="*/ 2534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1274" fill="norm" stroke="1" extrusionOk="0">
                                <a:moveTo>
                                  <a:pt x="0" y="0"/>
                                </a:moveTo>
                                <a:lnTo>
                                  <a:pt x="0" y="1273"/>
                                </a:lnTo>
                                <a:lnTo>
                                  <a:pt x="1174" y="1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>
                          <a:spLocks noChangeArrowheads="1"/>
                        </wps:cNvSpPr>
                        <wps:spPr bwMode="auto">
                          <a:xfrm>
                            <a:off x="187324" y="2159920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2883867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2883867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3606112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3606112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4329492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4329492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5052305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BEE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5052305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5775117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5775117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>
                          <a:spLocks noChangeArrowheads="1"/>
                        </wps:cNvSpPr>
                        <wps:spPr bwMode="auto">
                          <a:xfrm>
                            <a:off x="929004" y="6497928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>
                          <a:spLocks noChangeArrowheads="1"/>
                        </wps:cNvSpPr>
                        <wps:spPr bwMode="auto">
                          <a:xfrm>
                            <a:off x="187324" y="6498497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61A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929004" y="7220742"/>
                            <a:ext cx="745489" cy="723380"/>
                          </a:xfrm>
                          <a:custGeom>
                            <a:avLst/>
                            <a:gdLst>
                              <a:gd name="T0" fmla="+- 0 2638 1464"/>
                              <a:gd name="T1" fmla="*/ T0 w 1174"/>
                              <a:gd name="T2" fmla="+- 0 13977 12718"/>
                              <a:gd name="T3" fmla="*/ 13977 h 1274"/>
                              <a:gd name="T4" fmla="+- 0 1464 1464"/>
                              <a:gd name="T5" fmla="*/ T4 w 1174"/>
                              <a:gd name="T6" fmla="+- 0 13977 12718"/>
                              <a:gd name="T7" fmla="*/ 13977 h 1274"/>
                              <a:gd name="T8" fmla="+- 0 1464 1464"/>
                              <a:gd name="T9" fmla="*/ T8 w 1174"/>
                              <a:gd name="T10" fmla="+- 0 13991 12718"/>
                              <a:gd name="T11" fmla="*/ 13991 h 1274"/>
                              <a:gd name="T12" fmla="+- 0 2638 1464"/>
                              <a:gd name="T13" fmla="*/ T12 w 1174"/>
                              <a:gd name="T14" fmla="+- 0 13991 12718"/>
                              <a:gd name="T15" fmla="*/ 13991 h 1274"/>
                              <a:gd name="T16" fmla="+- 0 2638 1464"/>
                              <a:gd name="T17" fmla="*/ T16 w 1174"/>
                              <a:gd name="T18" fmla="+- 0 13977 12718"/>
                              <a:gd name="T19" fmla="*/ 13977 h 1274"/>
                              <a:gd name="T20" fmla="+- 0 2638 1464"/>
                              <a:gd name="T21" fmla="*/ T20 w 1174"/>
                              <a:gd name="T22" fmla="+- 0 12718 12718"/>
                              <a:gd name="T23" fmla="*/ 12718 h 1274"/>
                              <a:gd name="T24" fmla="+- 0 1464 1464"/>
                              <a:gd name="T25" fmla="*/ T24 w 1174"/>
                              <a:gd name="T26" fmla="+- 0 12718 12718"/>
                              <a:gd name="T27" fmla="*/ 12718 h 1274"/>
                              <a:gd name="T28" fmla="+- 0 1464 1464"/>
                              <a:gd name="T29" fmla="*/ T28 w 1174"/>
                              <a:gd name="T30" fmla="+- 0 13653 12718"/>
                              <a:gd name="T31" fmla="*/ 13653 h 1274"/>
                              <a:gd name="T32" fmla="+- 0 2638 1464"/>
                              <a:gd name="T33" fmla="*/ T32 w 1174"/>
                              <a:gd name="T34" fmla="+- 0 13653 12718"/>
                              <a:gd name="T35" fmla="*/ 13653 h 1274"/>
                              <a:gd name="T36" fmla="+- 0 2638 1464"/>
                              <a:gd name="T37" fmla="*/ T36 w 1174"/>
                              <a:gd name="T38" fmla="+- 0 12718 12718"/>
                              <a:gd name="T39" fmla="*/ 12718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4" h="1274" fill="norm" stroke="1" extrusionOk="0">
                                <a:moveTo>
                                  <a:pt x="1174" y="1259"/>
                                </a:moveTo>
                                <a:lnTo>
                                  <a:pt x="0" y="1259"/>
                                </a:lnTo>
                                <a:lnTo>
                                  <a:pt x="0" y="1273"/>
                                </a:lnTo>
                                <a:lnTo>
                                  <a:pt x="1174" y="1273"/>
                                </a:lnTo>
                                <a:lnTo>
                                  <a:pt x="1174" y="1259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"/>
                                </a:lnTo>
                                <a:lnTo>
                                  <a:pt x="1174" y="935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7220742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929004" y="5052305"/>
                            <a:ext cx="748029" cy="723380"/>
                          </a:xfrm>
                          <a:custGeom>
                            <a:avLst/>
                            <a:gdLst>
                              <a:gd name="T0" fmla="+- 0 1464 1464"/>
                              <a:gd name="T1" fmla="*/ T0 w 1178"/>
                              <a:gd name="T2" fmla="+- 0 8899 8899"/>
                              <a:gd name="T3" fmla="*/ 8899 h 1274"/>
                              <a:gd name="T4" fmla="+- 0 1464 1464"/>
                              <a:gd name="T5" fmla="*/ T4 w 1178"/>
                              <a:gd name="T6" fmla="+- 0 10173 8899"/>
                              <a:gd name="T7" fmla="*/ 10173 h 1274"/>
                              <a:gd name="T8" fmla="+- 0 2641 1464"/>
                              <a:gd name="T9" fmla="*/ T8 w 1178"/>
                              <a:gd name="T10" fmla="+- 0 8900 8899"/>
                              <a:gd name="T11" fmla="*/ 8900 h 1274"/>
                              <a:gd name="T12" fmla="+- 0 1464 1464"/>
                              <a:gd name="T13" fmla="*/ T12 w 1178"/>
                              <a:gd name="T14" fmla="+- 0 8899 8899"/>
                              <a:gd name="T15" fmla="*/ 8899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8" h="1274" fill="norm" stroke="1" extrusionOk="0">
                                <a:moveTo>
                                  <a:pt x="0" y="0"/>
                                </a:moveTo>
                                <a:lnTo>
                                  <a:pt x="0" y="1274"/>
                                </a:lnTo>
                                <a:lnTo>
                                  <a:pt x="11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"/>
                        <wps:cNvSpPr/>
                        <wps:spPr bwMode="auto">
                          <a:xfrm>
                            <a:off x="184149" y="5048330"/>
                            <a:ext cx="1489074" cy="3619172"/>
                          </a:xfrm>
                          <a:custGeom>
                            <a:avLst/>
                            <a:gdLst>
                              <a:gd name="T0" fmla="+- 0 1471 290"/>
                              <a:gd name="T1" fmla="*/ T0 w 2345"/>
                              <a:gd name="T2" fmla="+- 0 8891 8891"/>
                              <a:gd name="T3" fmla="*/ 8891 h 6374"/>
                              <a:gd name="T4" fmla="+- 0 290 290"/>
                              <a:gd name="T5" fmla="*/ T4 w 2345"/>
                              <a:gd name="T6" fmla="+- 0 8899 8891"/>
                              <a:gd name="T7" fmla="*/ 8899 h 6374"/>
                              <a:gd name="T8" fmla="+- 0 1464 290"/>
                              <a:gd name="T9" fmla="*/ T8 w 2345"/>
                              <a:gd name="T10" fmla="+- 0 10172 8891"/>
                              <a:gd name="T11" fmla="*/ 10172 h 6374"/>
                              <a:gd name="T12" fmla="+- 0 1471 290"/>
                              <a:gd name="T13" fmla="*/ T12 w 2345"/>
                              <a:gd name="T14" fmla="+- 0 8891 8891"/>
                              <a:gd name="T15" fmla="*/ 8891 h 6374"/>
                              <a:gd name="T16" fmla="+- 0 2635 290"/>
                              <a:gd name="T17" fmla="*/ T16 w 2345"/>
                              <a:gd name="T18" fmla="+- 0 14614 8891"/>
                              <a:gd name="T19" fmla="*/ 14614 h 6374"/>
                              <a:gd name="T20" fmla="+- 0 1461 290"/>
                              <a:gd name="T21" fmla="*/ T20 w 2345"/>
                              <a:gd name="T22" fmla="+- 0 14614 8891"/>
                              <a:gd name="T23" fmla="*/ 14614 h 6374"/>
                              <a:gd name="T24" fmla="+- 0 1461 290"/>
                              <a:gd name="T25" fmla="*/ T24 w 2345"/>
                              <a:gd name="T26" fmla="+- 0 15265 8891"/>
                              <a:gd name="T27" fmla="*/ 15265 h 6374"/>
                              <a:gd name="T28" fmla="+- 0 2635 290"/>
                              <a:gd name="T29" fmla="*/ T28 w 2345"/>
                              <a:gd name="T30" fmla="+- 0 15265 8891"/>
                              <a:gd name="T31" fmla="*/ 15265 h 6374"/>
                              <a:gd name="T32" fmla="+- 0 2635 290"/>
                              <a:gd name="T33" fmla="*/ T32 w 2345"/>
                              <a:gd name="T34" fmla="+- 0 14614 8891"/>
                              <a:gd name="T35" fmla="*/ 14614 h 6374"/>
                              <a:gd name="T36" fmla="+- 0 2635 290"/>
                              <a:gd name="T37" fmla="*/ T36 w 2345"/>
                              <a:gd name="T38" fmla="+- 0 13992 8891"/>
                              <a:gd name="T39" fmla="*/ 13992 h 6374"/>
                              <a:gd name="T40" fmla="+- 0 1461 290"/>
                              <a:gd name="T41" fmla="*/ T40 w 2345"/>
                              <a:gd name="T42" fmla="+- 0 13992 8891"/>
                              <a:gd name="T43" fmla="*/ 13992 h 6374"/>
                              <a:gd name="T44" fmla="+- 0 1461 290"/>
                              <a:gd name="T45" fmla="*/ T44 w 2345"/>
                              <a:gd name="T46" fmla="+- 0 14266 8891"/>
                              <a:gd name="T47" fmla="*/ 14266 h 6374"/>
                              <a:gd name="T48" fmla="+- 0 2635 290"/>
                              <a:gd name="T49" fmla="*/ T48 w 2345"/>
                              <a:gd name="T50" fmla="+- 0 14266 8891"/>
                              <a:gd name="T51" fmla="*/ 14266 h 6374"/>
                              <a:gd name="T52" fmla="+- 0 2635 290"/>
                              <a:gd name="T53" fmla="*/ T52 w 2345"/>
                              <a:gd name="T54" fmla="+- 0 13992 8891"/>
                              <a:gd name="T55" fmla="*/ 13992 h 6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45" h="6374" fill="norm" stroke="1" extrusionOk="0">
                                <a:moveTo>
                                  <a:pt x="1181" y="0"/>
                                </a:moveTo>
                                <a:lnTo>
                                  <a:pt x="0" y="8"/>
                                </a:lnTo>
                                <a:lnTo>
                                  <a:pt x="1174" y="1281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2345" y="5723"/>
                                </a:moveTo>
                                <a:lnTo>
                                  <a:pt x="1171" y="5723"/>
                                </a:lnTo>
                                <a:lnTo>
                                  <a:pt x="1171" y="6374"/>
                                </a:lnTo>
                                <a:lnTo>
                                  <a:pt x="2345" y="6374"/>
                                </a:lnTo>
                                <a:lnTo>
                                  <a:pt x="2345" y="5723"/>
                                </a:lnTo>
                                <a:close/>
                                <a:moveTo>
                                  <a:pt x="2345" y="5101"/>
                                </a:moveTo>
                                <a:lnTo>
                                  <a:pt x="1171" y="5101"/>
                                </a:lnTo>
                                <a:lnTo>
                                  <a:pt x="1171" y="5375"/>
                                </a:lnTo>
                                <a:lnTo>
                                  <a:pt x="2345" y="5375"/>
                                </a:lnTo>
                                <a:lnTo>
                                  <a:pt x="2345" y="5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"/>
                        <wps:cNvSpPr>
                          <a:spLocks noChangeArrowheads="1"/>
                        </wps:cNvSpPr>
                        <wps:spPr bwMode="auto">
                          <a:xfrm>
                            <a:off x="184149" y="7944690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00BE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"/>
                        <wps:cNvSpPr/>
                        <wps:spPr bwMode="auto">
                          <a:xfrm>
                            <a:off x="927099" y="8665799"/>
                            <a:ext cx="746124" cy="723947"/>
                          </a:xfrm>
                          <a:custGeom>
                            <a:avLst/>
                            <a:gdLst>
                              <a:gd name="T0" fmla="+- 0 2636 1461"/>
                              <a:gd name="T1" fmla="*/ T0 w 1175"/>
                              <a:gd name="T2" fmla="+- 0 15263 15263"/>
                              <a:gd name="T3" fmla="*/ 15263 h 1275"/>
                              <a:gd name="T4" fmla="+- 0 1462 1461"/>
                              <a:gd name="T5" fmla="*/ T4 w 1175"/>
                              <a:gd name="T6" fmla="+- 0 15263 15263"/>
                              <a:gd name="T7" fmla="*/ 15263 h 1275"/>
                              <a:gd name="T8" fmla="+- 0 1461 1461"/>
                              <a:gd name="T9" fmla="*/ T8 w 1175"/>
                              <a:gd name="T10" fmla="+- 0 16537 15263"/>
                              <a:gd name="T11" fmla="*/ 16537 h 1275"/>
                              <a:gd name="T12" fmla="+- 0 2636 1461"/>
                              <a:gd name="T13" fmla="*/ T12 w 1175"/>
                              <a:gd name="T14" fmla="+- 0 16536 15263"/>
                              <a:gd name="T15" fmla="*/ 16536 h 1275"/>
                              <a:gd name="T16" fmla="+- 0 2636 1461"/>
                              <a:gd name="T17" fmla="*/ T16 w 1175"/>
                              <a:gd name="T18" fmla="+- 0 15263 15263"/>
                              <a:gd name="T19" fmla="*/ 15263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5" h="1275" fill="norm" stroke="1" extrusionOk="0">
                                <a:moveTo>
                                  <a:pt x="117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74"/>
                                </a:lnTo>
                                <a:lnTo>
                                  <a:pt x="1175" y="1273"/>
                                </a:lnTo>
                                <a:lnTo>
                                  <a:pt x="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"/>
                        <wps:cNvSpPr>
                          <a:spLocks noChangeArrowheads="1"/>
                        </wps:cNvSpPr>
                        <wps:spPr bwMode="auto">
                          <a:xfrm>
                            <a:off x="186054" y="8666934"/>
                            <a:ext cx="745489" cy="723380"/>
                          </a:xfrm>
                          <a:prstGeom prst="rect">
                            <a:avLst/>
                          </a:pr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"/>
                        <wps:cNvSpPr/>
                        <wps:spPr bwMode="auto">
                          <a:xfrm>
                            <a:off x="929004" y="9389747"/>
                            <a:ext cx="749933" cy="492852"/>
                          </a:xfrm>
                          <a:custGeom>
                            <a:avLst/>
                            <a:gdLst>
                              <a:gd name="T0" fmla="+- 0 2638 1464"/>
                              <a:gd name="T1" fmla="*/ T0 w 1181"/>
                              <a:gd name="T2" fmla="+- 0 16537 16537"/>
                              <a:gd name="T3" fmla="*/ 16537 h 868"/>
                              <a:gd name="T4" fmla="+- 0 1464 1464"/>
                              <a:gd name="T5" fmla="*/ T4 w 1181"/>
                              <a:gd name="T6" fmla="+- 0 16537 16537"/>
                              <a:gd name="T7" fmla="*/ 16537 h 868"/>
                              <a:gd name="T8" fmla="+- 0 1470 1464"/>
                              <a:gd name="T9" fmla="*/ T8 w 1181"/>
                              <a:gd name="T10" fmla="+- 0 17405 16537"/>
                              <a:gd name="T11" fmla="*/ 17405 h 868"/>
                              <a:gd name="T12" fmla="+- 0 2644 1464"/>
                              <a:gd name="T13" fmla="*/ T12 w 1181"/>
                              <a:gd name="T14" fmla="+- 0 17405 16537"/>
                              <a:gd name="T15" fmla="*/ 17405 h 868"/>
                              <a:gd name="T16" fmla="+- 0 2638 1464"/>
                              <a:gd name="T17" fmla="*/ T16 w 1181"/>
                              <a:gd name="T18" fmla="+- 0 16537 16537"/>
                              <a:gd name="T19" fmla="*/ 16537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1" h="868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868"/>
                                </a:lnTo>
                                <a:lnTo>
                                  <a:pt x="1180" y="868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"/>
                        <wps:cNvSpPr/>
                        <wps:spPr bwMode="auto">
                          <a:xfrm>
                            <a:off x="184149" y="9389747"/>
                            <a:ext cx="749933" cy="492852"/>
                          </a:xfrm>
                          <a:custGeom>
                            <a:avLst/>
                            <a:gdLst>
                              <a:gd name="T0" fmla="+- 0 1464 290"/>
                              <a:gd name="T1" fmla="*/ T0 w 1181"/>
                              <a:gd name="T2" fmla="+- 0 16537 16537"/>
                              <a:gd name="T3" fmla="*/ 16537 h 868"/>
                              <a:gd name="T4" fmla="+- 0 290 290"/>
                              <a:gd name="T5" fmla="*/ T4 w 1181"/>
                              <a:gd name="T6" fmla="+- 0 16537 16537"/>
                              <a:gd name="T7" fmla="*/ 16537 h 868"/>
                              <a:gd name="T8" fmla="+- 0 297 290"/>
                              <a:gd name="T9" fmla="*/ T8 w 1181"/>
                              <a:gd name="T10" fmla="+- 0 17405 16537"/>
                              <a:gd name="T11" fmla="*/ 17405 h 868"/>
                              <a:gd name="T12" fmla="+- 0 1470 290"/>
                              <a:gd name="T13" fmla="*/ T12 w 1181"/>
                              <a:gd name="T14" fmla="+- 0 17405 16537"/>
                              <a:gd name="T15" fmla="*/ 17405 h 868"/>
                              <a:gd name="T16" fmla="+- 0 1464 290"/>
                              <a:gd name="T17" fmla="*/ T16 w 1181"/>
                              <a:gd name="T18" fmla="+- 0 16537 16537"/>
                              <a:gd name="T19" fmla="*/ 16537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1" h="868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68"/>
                                </a:lnTo>
                                <a:lnTo>
                                  <a:pt x="1180" y="868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F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"/>
                        <wps:cNvSpPr>
                          <a:spLocks noChangeArrowheads="1"/>
                        </wps:cNvSpPr>
                        <wps:spPr bwMode="auto">
                          <a:xfrm>
                            <a:off x="556894" y="0"/>
                            <a:ext cx="372744" cy="354308"/>
                          </a:xfrm>
                          <a:prstGeom prst="rect">
                            <a:avLst/>
                          </a:pr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"/>
                        <wps:cNvSpPr/>
                        <wps:spPr bwMode="auto">
                          <a:xfrm>
                            <a:off x="185419" y="4330628"/>
                            <a:ext cx="744854" cy="721676"/>
                          </a:xfrm>
                          <a:custGeom>
                            <a:avLst/>
                            <a:gdLst>
                              <a:gd name="T0" fmla="+- 0 874 292"/>
                              <a:gd name="T1" fmla="*/ T0 w 1173"/>
                              <a:gd name="T2" fmla="+- 0 8264 7627"/>
                              <a:gd name="T3" fmla="*/ 8264 h 1271"/>
                              <a:gd name="T4" fmla="+- 0 871 292"/>
                              <a:gd name="T5" fmla="*/ T4 w 1173"/>
                              <a:gd name="T6" fmla="+- 0 7627 7627"/>
                              <a:gd name="T7" fmla="*/ 7627 h 1271"/>
                              <a:gd name="T8" fmla="+- 0 292 292"/>
                              <a:gd name="T9" fmla="*/ T8 w 1173"/>
                              <a:gd name="T10" fmla="+- 0 7627 7627"/>
                              <a:gd name="T11" fmla="*/ 7627 h 1271"/>
                              <a:gd name="T12" fmla="+- 0 292 292"/>
                              <a:gd name="T13" fmla="*/ T12 w 1173"/>
                              <a:gd name="T14" fmla="+- 0 8264 7627"/>
                              <a:gd name="T15" fmla="*/ 8264 h 1271"/>
                              <a:gd name="T16" fmla="+- 0 874 292"/>
                              <a:gd name="T17" fmla="*/ T16 w 1173"/>
                              <a:gd name="T18" fmla="+- 0 8264 7627"/>
                              <a:gd name="T19" fmla="*/ 8264 h 1271"/>
                              <a:gd name="T20" fmla="+- 0 1464 292"/>
                              <a:gd name="T21" fmla="*/ T20 w 1173"/>
                              <a:gd name="T22" fmla="+- 0 8261 7627"/>
                              <a:gd name="T23" fmla="*/ 8261 h 1271"/>
                              <a:gd name="T24" fmla="+- 0 877 292"/>
                              <a:gd name="T25" fmla="*/ T24 w 1173"/>
                              <a:gd name="T26" fmla="+- 0 8261 7627"/>
                              <a:gd name="T27" fmla="*/ 8261 h 1271"/>
                              <a:gd name="T28" fmla="+- 0 877 292"/>
                              <a:gd name="T29" fmla="*/ T28 w 1173"/>
                              <a:gd name="T30" fmla="+- 0 8898 7627"/>
                              <a:gd name="T31" fmla="*/ 8898 h 1271"/>
                              <a:gd name="T32" fmla="+- 0 1464 292"/>
                              <a:gd name="T33" fmla="*/ T32 w 1173"/>
                              <a:gd name="T34" fmla="+- 0 8898 7627"/>
                              <a:gd name="T35" fmla="*/ 8898 h 1271"/>
                              <a:gd name="T36" fmla="+- 0 1464 292"/>
                              <a:gd name="T37" fmla="*/ T36 w 1173"/>
                              <a:gd name="T38" fmla="+- 0 8261 7627"/>
                              <a:gd name="T39" fmla="*/ 8261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3" h="1271" fill="norm" stroke="1" extrusionOk="0">
                                <a:moveTo>
                                  <a:pt x="582" y="637"/>
                                </a:moveTo>
                                <a:lnTo>
                                  <a:pt x="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"/>
                                </a:lnTo>
                                <a:lnTo>
                                  <a:pt x="582" y="637"/>
                                </a:lnTo>
                                <a:close/>
                                <a:moveTo>
                                  <a:pt x="1172" y="634"/>
                                </a:moveTo>
                                <a:lnTo>
                                  <a:pt x="585" y="634"/>
                                </a:lnTo>
                                <a:lnTo>
                                  <a:pt x="585" y="1271"/>
                                </a:lnTo>
                                <a:lnTo>
                                  <a:pt x="1172" y="1271"/>
                                </a:lnTo>
                                <a:lnTo>
                                  <a:pt x="1172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"/>
                        <wps:cNvSpPr/>
                        <wps:spPr bwMode="auto">
                          <a:xfrm>
                            <a:off x="190499" y="354308"/>
                            <a:ext cx="1490344" cy="9528291"/>
                          </a:xfrm>
                          <a:custGeom>
                            <a:avLst/>
                            <a:gdLst>
                              <a:gd name="T0" fmla="+- 0 877 301"/>
                              <a:gd name="T1" fmla="*/ T0 w 2347"/>
                              <a:gd name="T2" fmla="+- 0 624 624"/>
                              <a:gd name="T3" fmla="*/ 624 h 16781"/>
                              <a:gd name="T4" fmla="+- 0 301 301"/>
                              <a:gd name="T5" fmla="*/ T4 w 2347"/>
                              <a:gd name="T6" fmla="+- 0 624 624"/>
                              <a:gd name="T7" fmla="*/ 624 h 16781"/>
                              <a:gd name="T8" fmla="+- 0 301 301"/>
                              <a:gd name="T9" fmla="*/ T8 w 2347"/>
                              <a:gd name="T10" fmla="+- 0 1261 624"/>
                              <a:gd name="T11" fmla="*/ 1261 h 16781"/>
                              <a:gd name="T12" fmla="+- 0 877 301"/>
                              <a:gd name="T13" fmla="*/ T12 w 2347"/>
                              <a:gd name="T14" fmla="+- 0 1261 624"/>
                              <a:gd name="T15" fmla="*/ 1261 h 16781"/>
                              <a:gd name="T16" fmla="+- 0 877 301"/>
                              <a:gd name="T17" fmla="*/ T16 w 2347"/>
                              <a:gd name="T18" fmla="+- 0 624 624"/>
                              <a:gd name="T19" fmla="*/ 624 h 16781"/>
                              <a:gd name="T20" fmla="+- 0 2647 301"/>
                              <a:gd name="T21" fmla="*/ T20 w 2347"/>
                              <a:gd name="T22" fmla="+- 0 17174 624"/>
                              <a:gd name="T23" fmla="*/ 17174 h 16781"/>
                              <a:gd name="T24" fmla="+- 0 2638 301"/>
                              <a:gd name="T25" fmla="*/ T24 w 2347"/>
                              <a:gd name="T26" fmla="+- 0 16538 624"/>
                              <a:gd name="T27" fmla="*/ 16538 h 16781"/>
                              <a:gd name="T28" fmla="+- 0 2051 301"/>
                              <a:gd name="T29" fmla="*/ T28 w 2347"/>
                              <a:gd name="T30" fmla="+- 0 16538 624"/>
                              <a:gd name="T31" fmla="*/ 16538 h 16781"/>
                              <a:gd name="T32" fmla="+- 0 2051 301"/>
                              <a:gd name="T33" fmla="*/ T32 w 2347"/>
                              <a:gd name="T34" fmla="+- 0 17169 624"/>
                              <a:gd name="T35" fmla="*/ 17169 h 16781"/>
                              <a:gd name="T36" fmla="+- 0 1469 301"/>
                              <a:gd name="T37" fmla="*/ T36 w 2347"/>
                              <a:gd name="T38" fmla="+- 0 17169 624"/>
                              <a:gd name="T39" fmla="*/ 17169 h 16781"/>
                              <a:gd name="T40" fmla="+- 0 1469 301"/>
                              <a:gd name="T41" fmla="*/ T40 w 2347"/>
                              <a:gd name="T42" fmla="+- 0 17405 624"/>
                              <a:gd name="T43" fmla="*/ 17405 h 16781"/>
                              <a:gd name="T44" fmla="+- 0 2056 301"/>
                              <a:gd name="T45" fmla="*/ T44 w 2347"/>
                              <a:gd name="T46" fmla="+- 0 17405 624"/>
                              <a:gd name="T47" fmla="*/ 17405 h 16781"/>
                              <a:gd name="T48" fmla="+- 0 2056 301"/>
                              <a:gd name="T49" fmla="*/ T48 w 2347"/>
                              <a:gd name="T50" fmla="+- 0 17174 624"/>
                              <a:gd name="T51" fmla="*/ 17174 h 16781"/>
                              <a:gd name="T52" fmla="+- 0 2647 301"/>
                              <a:gd name="T53" fmla="*/ T52 w 2347"/>
                              <a:gd name="T54" fmla="+- 0 17174 624"/>
                              <a:gd name="T55" fmla="*/ 17174 h 16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47" h="16781" fill="norm" stroke="1" extrusionOk="0">
                                <a:moveTo>
                                  <a:pt x="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"/>
                                </a:lnTo>
                                <a:lnTo>
                                  <a:pt x="576" y="637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2346" y="16550"/>
                                </a:moveTo>
                                <a:lnTo>
                                  <a:pt x="2337" y="15914"/>
                                </a:lnTo>
                                <a:lnTo>
                                  <a:pt x="1750" y="15914"/>
                                </a:lnTo>
                                <a:lnTo>
                                  <a:pt x="1750" y="16545"/>
                                </a:lnTo>
                                <a:lnTo>
                                  <a:pt x="1168" y="16545"/>
                                </a:lnTo>
                                <a:lnTo>
                                  <a:pt x="1168" y="16781"/>
                                </a:lnTo>
                                <a:lnTo>
                                  <a:pt x="1755" y="16781"/>
                                </a:lnTo>
                                <a:lnTo>
                                  <a:pt x="1755" y="16550"/>
                                </a:lnTo>
                                <a:lnTo>
                                  <a:pt x="2346" y="1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"/>
                        <wps:cNvSpPr/>
                        <wps:spPr bwMode="auto">
                          <a:xfrm>
                            <a:off x="369569" y="3079759"/>
                            <a:ext cx="580389" cy="527488"/>
                          </a:xfrm>
                          <a:custGeom>
                            <a:avLst/>
                            <a:gdLst>
                              <a:gd name="T0" fmla="+- 0 583 583"/>
                              <a:gd name="T1" fmla="*/ T0 w 914"/>
                              <a:gd name="T2" fmla="+- 0 5425 5425"/>
                              <a:gd name="T3" fmla="*/ 5425 h 929"/>
                              <a:gd name="T4" fmla="+- 0 1468 583"/>
                              <a:gd name="T5" fmla="*/ T4 w 914"/>
                              <a:gd name="T6" fmla="+- 0 6353 5425"/>
                              <a:gd name="T7" fmla="*/ 6353 h 929"/>
                              <a:gd name="T8" fmla="+- 0 1496 583"/>
                              <a:gd name="T9" fmla="*/ T8 w 914"/>
                              <a:gd name="T10" fmla="+- 0 5919 5425"/>
                              <a:gd name="T11" fmla="*/ 5919 h 929"/>
                              <a:gd name="T12" fmla="+- 0 583 583"/>
                              <a:gd name="T13" fmla="*/ T12 w 914"/>
                              <a:gd name="T14" fmla="+- 0 5425 5425"/>
                              <a:gd name="T15" fmla="*/ 5425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" h="929" fill="norm" stroke="1" extrusionOk="0">
                                <a:moveTo>
                                  <a:pt x="0" y="0"/>
                                </a:moveTo>
                                <a:lnTo>
                                  <a:pt x="885" y="928"/>
                                </a:lnTo>
                                <a:lnTo>
                                  <a:pt x="913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"/>
                        <wps:cNvSpPr/>
                        <wps:spPr bwMode="auto">
                          <a:xfrm>
                            <a:off x="190499" y="2883867"/>
                            <a:ext cx="1485264" cy="3183667"/>
                          </a:xfrm>
                          <a:custGeom>
                            <a:avLst/>
                            <a:gdLst>
                              <a:gd name="T0" fmla="+- 0 1463 301"/>
                              <a:gd name="T1" fmla="*/ T0 w 2339"/>
                              <a:gd name="T2" fmla="+- 0 6353 5080"/>
                              <a:gd name="T3" fmla="*/ 6353 h 5608"/>
                              <a:gd name="T4" fmla="+- 0 301 301"/>
                              <a:gd name="T5" fmla="*/ T4 w 2339"/>
                              <a:gd name="T6" fmla="+- 0 7627 5080"/>
                              <a:gd name="T7" fmla="*/ 7627 h 5608"/>
                              <a:gd name="T8" fmla="+- 0 1463 301"/>
                              <a:gd name="T9" fmla="*/ T8 w 2339"/>
                              <a:gd name="T10" fmla="+- 0 6761 5080"/>
                              <a:gd name="T11" fmla="*/ 6761 h 5608"/>
                              <a:gd name="T12" fmla="+- 0 1463 301"/>
                              <a:gd name="T13" fmla="*/ T12 w 2339"/>
                              <a:gd name="T14" fmla="+- 0 6353 5080"/>
                              <a:gd name="T15" fmla="*/ 6353 h 5608"/>
                              <a:gd name="T16" fmla="+- 0 2638 301"/>
                              <a:gd name="T17" fmla="*/ T16 w 2339"/>
                              <a:gd name="T18" fmla="+- 0 10172 5080"/>
                              <a:gd name="T19" fmla="*/ 10172 h 5608"/>
                              <a:gd name="T20" fmla="+- 0 1464 301"/>
                              <a:gd name="T21" fmla="*/ T20 w 2339"/>
                              <a:gd name="T22" fmla="+- 0 10172 5080"/>
                              <a:gd name="T23" fmla="*/ 10172 h 5608"/>
                              <a:gd name="T24" fmla="+- 0 2056 301"/>
                              <a:gd name="T25" fmla="*/ T24 w 2339"/>
                              <a:gd name="T26" fmla="+- 0 10688 5080"/>
                              <a:gd name="T27" fmla="*/ 10688 h 5608"/>
                              <a:gd name="T28" fmla="+- 0 2638 301"/>
                              <a:gd name="T29" fmla="*/ T28 w 2339"/>
                              <a:gd name="T30" fmla="+- 0 10172 5080"/>
                              <a:gd name="T31" fmla="*/ 10172 h 5608"/>
                              <a:gd name="T32" fmla="+- 0 2638 301"/>
                              <a:gd name="T33" fmla="*/ T32 w 2339"/>
                              <a:gd name="T34" fmla="+- 0 7626 5080"/>
                              <a:gd name="T35" fmla="*/ 7626 h 5608"/>
                              <a:gd name="T36" fmla="+- 0 1465 301"/>
                              <a:gd name="T37" fmla="*/ T36 w 2339"/>
                              <a:gd name="T38" fmla="+- 0 6353 5080"/>
                              <a:gd name="T39" fmla="*/ 6353 h 5608"/>
                              <a:gd name="T40" fmla="+- 0 1465 301"/>
                              <a:gd name="T41" fmla="*/ T40 w 2339"/>
                              <a:gd name="T42" fmla="+- 0 6761 5080"/>
                              <a:gd name="T43" fmla="*/ 6761 h 5608"/>
                              <a:gd name="T44" fmla="+- 0 2638 301"/>
                              <a:gd name="T45" fmla="*/ T44 w 2339"/>
                              <a:gd name="T46" fmla="+- 0 7626 5080"/>
                              <a:gd name="T47" fmla="*/ 7626 h 5608"/>
                              <a:gd name="T48" fmla="+- 0 2639 301"/>
                              <a:gd name="T49" fmla="*/ T48 w 2339"/>
                              <a:gd name="T50" fmla="+- 0 5080 5080"/>
                              <a:gd name="T51" fmla="*/ 5080 h 5608"/>
                              <a:gd name="T52" fmla="+- 0 1464 301"/>
                              <a:gd name="T53" fmla="*/ T52 w 2339"/>
                              <a:gd name="T54" fmla="+- 0 5902 5080"/>
                              <a:gd name="T55" fmla="*/ 5902 h 5608"/>
                              <a:gd name="T56" fmla="+- 0 1464 301"/>
                              <a:gd name="T57" fmla="*/ T56 w 2339"/>
                              <a:gd name="T58" fmla="+- 0 6353 5080"/>
                              <a:gd name="T59" fmla="*/ 6353 h 5608"/>
                              <a:gd name="T60" fmla="+- 0 2639 301"/>
                              <a:gd name="T61" fmla="*/ T60 w 2339"/>
                              <a:gd name="T62" fmla="+- 0 5080 5080"/>
                              <a:gd name="T63" fmla="*/ 5080 h 5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39" h="5608" fill="norm" stroke="1" extrusionOk="0">
                                <a:moveTo>
                                  <a:pt x="1162" y="1273"/>
                                </a:moveTo>
                                <a:lnTo>
                                  <a:pt x="0" y="2547"/>
                                </a:lnTo>
                                <a:lnTo>
                                  <a:pt x="1162" y="1681"/>
                                </a:lnTo>
                                <a:lnTo>
                                  <a:pt x="1162" y="1273"/>
                                </a:lnTo>
                                <a:close/>
                                <a:moveTo>
                                  <a:pt x="2337" y="5092"/>
                                </a:moveTo>
                                <a:lnTo>
                                  <a:pt x="1163" y="5092"/>
                                </a:lnTo>
                                <a:lnTo>
                                  <a:pt x="1755" y="5608"/>
                                </a:lnTo>
                                <a:lnTo>
                                  <a:pt x="2337" y="5092"/>
                                </a:lnTo>
                                <a:close/>
                                <a:moveTo>
                                  <a:pt x="2337" y="2546"/>
                                </a:moveTo>
                                <a:lnTo>
                                  <a:pt x="1164" y="1273"/>
                                </a:lnTo>
                                <a:lnTo>
                                  <a:pt x="1164" y="1681"/>
                                </a:lnTo>
                                <a:lnTo>
                                  <a:pt x="2337" y="2546"/>
                                </a:lnTo>
                                <a:close/>
                                <a:moveTo>
                                  <a:pt x="2338" y="0"/>
                                </a:moveTo>
                                <a:lnTo>
                                  <a:pt x="1163" y="822"/>
                                </a:lnTo>
                                <a:lnTo>
                                  <a:pt x="1163" y="1273"/>
                                </a:lnTo>
                                <a:lnTo>
                                  <a:pt x="2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"/>
                        <wps:cNvSpPr/>
                        <wps:spPr bwMode="auto">
                          <a:xfrm>
                            <a:off x="181609" y="719973"/>
                            <a:ext cx="745489" cy="292986"/>
                          </a:xfrm>
                          <a:custGeom>
                            <a:avLst/>
                            <a:gdLst>
                              <a:gd name="T0" fmla="+- 0 1461 287"/>
                              <a:gd name="T1" fmla="*/ T0 w 1174"/>
                              <a:gd name="T2" fmla="+- 0 1268 1268"/>
                              <a:gd name="T3" fmla="*/ 1268 h 516"/>
                              <a:gd name="T4" fmla="+- 0 287 287"/>
                              <a:gd name="T5" fmla="*/ T4 w 1174"/>
                              <a:gd name="T6" fmla="+- 0 1268 1268"/>
                              <a:gd name="T7" fmla="*/ 1268 h 516"/>
                              <a:gd name="T8" fmla="+- 0 878 287"/>
                              <a:gd name="T9" fmla="*/ T8 w 1174"/>
                              <a:gd name="T10" fmla="+- 0 1784 1268"/>
                              <a:gd name="T11" fmla="*/ 1784 h 516"/>
                              <a:gd name="T12" fmla="+- 0 1461 287"/>
                              <a:gd name="T13" fmla="*/ T12 w 1174"/>
                              <a:gd name="T14" fmla="+- 0 1268 1268"/>
                              <a:gd name="T15" fmla="*/ 126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516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591" y="516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"/>
                        <wps:cNvSpPr/>
                        <wps:spPr bwMode="auto">
                          <a:xfrm>
                            <a:off x="199389" y="6206647"/>
                            <a:ext cx="745489" cy="292986"/>
                          </a:xfrm>
                          <a:custGeom>
                            <a:avLst/>
                            <a:gdLst>
                              <a:gd name="T0" fmla="+- 0 897 314"/>
                              <a:gd name="T1" fmla="*/ T0 w 1174"/>
                              <a:gd name="T2" fmla="+- 0 10932 10932"/>
                              <a:gd name="T3" fmla="*/ 10932 h 516"/>
                              <a:gd name="T4" fmla="+- 0 314 314"/>
                              <a:gd name="T5" fmla="*/ T4 w 1174"/>
                              <a:gd name="T6" fmla="+- 0 11448 10932"/>
                              <a:gd name="T7" fmla="*/ 11448 h 516"/>
                              <a:gd name="T8" fmla="+- 0 1488 314"/>
                              <a:gd name="T9" fmla="*/ T8 w 1174"/>
                              <a:gd name="T10" fmla="+- 0 11448 10932"/>
                              <a:gd name="T11" fmla="*/ 11448 h 516"/>
                              <a:gd name="T12" fmla="+- 0 897 314"/>
                              <a:gd name="T13" fmla="*/ T12 w 1174"/>
                              <a:gd name="T14" fmla="+- 0 10932 10932"/>
                              <a:gd name="T15" fmla="*/ 1093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516" fill="norm" stroke="1" extrusionOk="0">
                                <a:moveTo>
                                  <a:pt x="583" y="0"/>
                                </a:moveTo>
                                <a:lnTo>
                                  <a:pt x="0" y="516"/>
                                </a:lnTo>
                                <a:lnTo>
                                  <a:pt x="1174" y="516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"/>
                        <wps:cNvSpPr/>
                        <wps:spPr bwMode="auto">
                          <a:xfrm>
                            <a:off x="929004" y="6497928"/>
                            <a:ext cx="745489" cy="356011"/>
                          </a:xfrm>
                          <a:custGeom>
                            <a:avLst/>
                            <a:gdLst>
                              <a:gd name="T0" fmla="+- 0 2638 1464"/>
                              <a:gd name="T1" fmla="*/ T0 w 1174"/>
                              <a:gd name="T2" fmla="+- 0 11445 11445"/>
                              <a:gd name="T3" fmla="*/ 11445 h 627"/>
                              <a:gd name="T4" fmla="+- 0 1464 1464"/>
                              <a:gd name="T5" fmla="*/ T4 w 1174"/>
                              <a:gd name="T6" fmla="+- 0 11445 11445"/>
                              <a:gd name="T7" fmla="*/ 11445 h 627"/>
                              <a:gd name="T8" fmla="+- 0 2036 1464"/>
                              <a:gd name="T9" fmla="*/ T8 w 1174"/>
                              <a:gd name="T10" fmla="+- 0 12071 11445"/>
                              <a:gd name="T11" fmla="*/ 12071 h 627"/>
                              <a:gd name="T12" fmla="+- 0 2638 1464"/>
                              <a:gd name="T13" fmla="*/ T12 w 1174"/>
                              <a:gd name="T14" fmla="+- 0 11445 11445"/>
                              <a:gd name="T15" fmla="*/ 11445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27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572" y="626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"/>
                        <wps:cNvSpPr/>
                        <wps:spPr bwMode="auto">
                          <a:xfrm>
                            <a:off x="183514" y="2523881"/>
                            <a:ext cx="745489" cy="361689"/>
                          </a:xfrm>
                          <a:custGeom>
                            <a:avLst/>
                            <a:gdLst>
                              <a:gd name="T0" fmla="+- 0 893 290"/>
                              <a:gd name="T1" fmla="*/ T0 w 1174"/>
                              <a:gd name="T2" fmla="+- 0 4446 4446"/>
                              <a:gd name="T3" fmla="*/ 4446 h 637"/>
                              <a:gd name="T4" fmla="+- 0 290 290"/>
                              <a:gd name="T5" fmla="*/ T4 w 1174"/>
                              <a:gd name="T6" fmla="+- 0 5082 4446"/>
                              <a:gd name="T7" fmla="*/ 5082 h 637"/>
                              <a:gd name="T8" fmla="+- 0 1464 290"/>
                              <a:gd name="T9" fmla="*/ T8 w 1174"/>
                              <a:gd name="T10" fmla="+- 0 5082 4446"/>
                              <a:gd name="T11" fmla="*/ 5082 h 637"/>
                              <a:gd name="T12" fmla="+- 0 893 290"/>
                              <a:gd name="T13" fmla="*/ T12 w 1174"/>
                              <a:gd name="T14" fmla="+- 0 4446 4446"/>
                              <a:gd name="T15" fmla="*/ 444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37" fill="norm" stroke="1" extrusionOk="0">
                                <a:moveTo>
                                  <a:pt x="603" y="0"/>
                                </a:moveTo>
                                <a:lnTo>
                                  <a:pt x="0" y="636"/>
                                </a:lnTo>
                                <a:lnTo>
                                  <a:pt x="1174" y="636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"/>
                        <wps:cNvSpPr/>
                        <wps:spPr bwMode="auto">
                          <a:xfrm>
                            <a:off x="186054" y="2158784"/>
                            <a:ext cx="745489" cy="365664"/>
                          </a:xfrm>
                          <a:custGeom>
                            <a:avLst/>
                            <a:gdLst>
                              <a:gd name="T0" fmla="+- 0 1468 294"/>
                              <a:gd name="T1" fmla="*/ T0 w 1174"/>
                              <a:gd name="T2" fmla="+- 0 3802 3802"/>
                              <a:gd name="T3" fmla="*/ 3802 h 644"/>
                              <a:gd name="T4" fmla="+- 0 294 294"/>
                              <a:gd name="T5" fmla="*/ T4 w 1174"/>
                              <a:gd name="T6" fmla="+- 0 3802 3802"/>
                              <a:gd name="T7" fmla="*/ 3802 h 644"/>
                              <a:gd name="T8" fmla="+- 0 893 294"/>
                              <a:gd name="T9" fmla="*/ T8 w 1174"/>
                              <a:gd name="T10" fmla="+- 0 4446 3802"/>
                              <a:gd name="T11" fmla="*/ 4446 h 644"/>
                              <a:gd name="T12" fmla="+- 0 1468 294"/>
                              <a:gd name="T13" fmla="*/ T12 w 1174"/>
                              <a:gd name="T14" fmla="+- 0 3802 3802"/>
                              <a:gd name="T15" fmla="*/ 380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44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599" y="644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"/>
                        <wps:cNvSpPr/>
                        <wps:spPr bwMode="auto">
                          <a:xfrm>
                            <a:off x="929004" y="4695157"/>
                            <a:ext cx="745489" cy="357147"/>
                          </a:xfrm>
                          <a:custGeom>
                            <a:avLst/>
                            <a:gdLst>
                              <a:gd name="T0" fmla="+- 0 2065 1464"/>
                              <a:gd name="T1" fmla="*/ T0 w 1174"/>
                              <a:gd name="T2" fmla="+- 0 8270 8270"/>
                              <a:gd name="T3" fmla="*/ 8270 h 629"/>
                              <a:gd name="T4" fmla="+- 0 1464 1464"/>
                              <a:gd name="T5" fmla="*/ T4 w 1174"/>
                              <a:gd name="T6" fmla="+- 0 8899 8270"/>
                              <a:gd name="T7" fmla="*/ 8899 h 629"/>
                              <a:gd name="T8" fmla="+- 0 2638 1464"/>
                              <a:gd name="T9" fmla="*/ T8 w 1174"/>
                              <a:gd name="T10" fmla="+- 0 8899 8270"/>
                              <a:gd name="T11" fmla="*/ 8899 h 629"/>
                              <a:gd name="T12" fmla="+- 0 2065 1464"/>
                              <a:gd name="T13" fmla="*/ T12 w 1174"/>
                              <a:gd name="T14" fmla="+- 0 8270 8270"/>
                              <a:gd name="T15" fmla="*/ 8270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29" fill="norm" stroke="1" extrusionOk="0">
                                <a:moveTo>
                                  <a:pt x="601" y="0"/>
                                </a:moveTo>
                                <a:lnTo>
                                  <a:pt x="0" y="629"/>
                                </a:lnTo>
                                <a:lnTo>
                                  <a:pt x="1174" y="629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"/>
                        <wps:cNvSpPr/>
                        <wps:spPr bwMode="auto">
                          <a:xfrm>
                            <a:off x="930909" y="4330060"/>
                            <a:ext cx="745489" cy="365664"/>
                          </a:xfrm>
                          <a:custGeom>
                            <a:avLst/>
                            <a:gdLst>
                              <a:gd name="T0" fmla="+- 0 2641 1467"/>
                              <a:gd name="T1" fmla="*/ T0 w 1174"/>
                              <a:gd name="T2" fmla="+- 0 7626 7626"/>
                              <a:gd name="T3" fmla="*/ 7626 h 644"/>
                              <a:gd name="T4" fmla="+- 0 1467 1467"/>
                              <a:gd name="T5" fmla="*/ T4 w 1174"/>
                              <a:gd name="T6" fmla="+- 0 7626 7626"/>
                              <a:gd name="T7" fmla="*/ 7626 h 644"/>
                              <a:gd name="T8" fmla="+- 0 2065 1467"/>
                              <a:gd name="T9" fmla="*/ T8 w 1174"/>
                              <a:gd name="T10" fmla="+- 0 8270 7626"/>
                              <a:gd name="T11" fmla="*/ 8270 h 644"/>
                              <a:gd name="T12" fmla="+- 0 2641 1467"/>
                              <a:gd name="T13" fmla="*/ T12 w 1174"/>
                              <a:gd name="T14" fmla="+- 0 7626 7626"/>
                              <a:gd name="T15" fmla="*/ 7626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44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598" y="644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"/>
                        <wps:cNvSpPr/>
                        <wps:spPr bwMode="auto">
                          <a:xfrm>
                            <a:off x="374014" y="715998"/>
                            <a:ext cx="1106169" cy="9166601"/>
                          </a:xfrm>
                          <a:custGeom>
                            <a:avLst/>
                            <a:gdLst>
                              <a:gd name="T0" fmla="+- 0 1096 590"/>
                              <a:gd name="T1" fmla="*/ T0 w 1743"/>
                              <a:gd name="T2" fmla="+- 0 17405 1261"/>
                              <a:gd name="T3" fmla="*/ 17405 h 16144"/>
                              <a:gd name="T4" fmla="+- 0 907 590"/>
                              <a:gd name="T5" fmla="*/ T4 w 1743"/>
                              <a:gd name="T6" fmla="+- 0 16542 1261"/>
                              <a:gd name="T7" fmla="*/ 16542 h 16144"/>
                              <a:gd name="T8" fmla="+- 0 710 590"/>
                              <a:gd name="T9" fmla="*/ T8 w 1743"/>
                              <a:gd name="T10" fmla="+- 0 17405 1261"/>
                              <a:gd name="T11" fmla="*/ 17405 h 16144"/>
                              <a:gd name="T12" fmla="+- 0 1096 590"/>
                              <a:gd name="T13" fmla="*/ T12 w 1743"/>
                              <a:gd name="T14" fmla="+- 0 17405 1261"/>
                              <a:gd name="T15" fmla="*/ 17405 h 16144"/>
                              <a:gd name="T16" fmla="+- 0 1158 590"/>
                              <a:gd name="T17" fmla="*/ T16 w 1743"/>
                              <a:gd name="T18" fmla="+- 0 12721 1261"/>
                              <a:gd name="T19" fmla="*/ 12721 h 16144"/>
                              <a:gd name="T20" fmla="+- 0 879 590"/>
                              <a:gd name="T21" fmla="*/ T20 w 1743"/>
                              <a:gd name="T22" fmla="+- 0 11449 1261"/>
                              <a:gd name="T23" fmla="*/ 11449 h 16144"/>
                              <a:gd name="T24" fmla="+- 0 590 590"/>
                              <a:gd name="T25" fmla="*/ T24 w 1743"/>
                              <a:gd name="T26" fmla="+- 0 12721 1261"/>
                              <a:gd name="T27" fmla="*/ 12721 h 16144"/>
                              <a:gd name="T28" fmla="+- 0 1158 590"/>
                              <a:gd name="T29" fmla="*/ T28 w 1743"/>
                              <a:gd name="T30" fmla="+- 0 12721 1261"/>
                              <a:gd name="T31" fmla="*/ 12721 h 16144"/>
                              <a:gd name="T32" fmla="+- 0 2332 590"/>
                              <a:gd name="T33" fmla="*/ T32 w 1743"/>
                              <a:gd name="T34" fmla="+- 0 2533 1261"/>
                              <a:gd name="T35" fmla="*/ 2533 h 16144"/>
                              <a:gd name="T36" fmla="+- 0 2054 590"/>
                              <a:gd name="T37" fmla="*/ T36 w 1743"/>
                              <a:gd name="T38" fmla="+- 0 1261 1261"/>
                              <a:gd name="T39" fmla="*/ 1261 h 16144"/>
                              <a:gd name="T40" fmla="+- 0 1764 590"/>
                              <a:gd name="T41" fmla="*/ T40 w 1743"/>
                              <a:gd name="T42" fmla="+- 0 2533 1261"/>
                              <a:gd name="T43" fmla="*/ 2533 h 16144"/>
                              <a:gd name="T44" fmla="+- 0 2332 590"/>
                              <a:gd name="T45" fmla="*/ T44 w 1743"/>
                              <a:gd name="T46" fmla="+- 0 2533 1261"/>
                              <a:gd name="T47" fmla="*/ 2533 h 16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3" h="16144" fill="norm" stroke="1" extrusionOk="0">
                                <a:moveTo>
                                  <a:pt x="506" y="16144"/>
                                </a:moveTo>
                                <a:lnTo>
                                  <a:pt x="317" y="15281"/>
                                </a:lnTo>
                                <a:lnTo>
                                  <a:pt x="120" y="16144"/>
                                </a:lnTo>
                                <a:lnTo>
                                  <a:pt x="506" y="16144"/>
                                </a:lnTo>
                                <a:close/>
                                <a:moveTo>
                                  <a:pt x="568" y="11460"/>
                                </a:moveTo>
                                <a:lnTo>
                                  <a:pt x="289" y="10188"/>
                                </a:lnTo>
                                <a:lnTo>
                                  <a:pt x="0" y="11460"/>
                                </a:lnTo>
                                <a:lnTo>
                                  <a:pt x="568" y="11460"/>
                                </a:lnTo>
                                <a:close/>
                                <a:moveTo>
                                  <a:pt x="1742" y="1272"/>
                                </a:moveTo>
                                <a:lnTo>
                                  <a:pt x="1464" y="0"/>
                                </a:lnTo>
                                <a:lnTo>
                                  <a:pt x="1174" y="1272"/>
                                </a:lnTo>
                                <a:lnTo>
                                  <a:pt x="1742" y="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"/>
                        <wps:cNvSpPr/>
                        <wps:spPr bwMode="auto">
                          <a:xfrm>
                            <a:off x="934718" y="8099700"/>
                            <a:ext cx="743584" cy="198162"/>
                          </a:xfrm>
                          <a:custGeom>
                            <a:avLst/>
                            <a:gdLst>
                              <a:gd name="T0" fmla="+- 0 2641 1472"/>
                              <a:gd name="T1" fmla="*/ T0 w 1171"/>
                              <a:gd name="T2" fmla="+- 0 14266 14266"/>
                              <a:gd name="T3" fmla="*/ 14266 h 349"/>
                              <a:gd name="T4" fmla="+- 0 1472 1472"/>
                              <a:gd name="T5" fmla="*/ T4 w 1171"/>
                              <a:gd name="T6" fmla="+- 0 14266 14266"/>
                              <a:gd name="T7" fmla="*/ 14266 h 349"/>
                              <a:gd name="T8" fmla="+- 0 1472 1472"/>
                              <a:gd name="T9" fmla="*/ T8 w 1171"/>
                              <a:gd name="T10" fmla="+- 0 14614 14266"/>
                              <a:gd name="T11" fmla="*/ 14614 h 349"/>
                              <a:gd name="T12" fmla="+- 0 2642 1472"/>
                              <a:gd name="T13" fmla="*/ T12 w 1171"/>
                              <a:gd name="T14" fmla="+- 0 14613 14266"/>
                              <a:gd name="T15" fmla="*/ 14613 h 349"/>
                              <a:gd name="T16" fmla="+- 0 2641 1472"/>
                              <a:gd name="T17" fmla="*/ T16 w 1171"/>
                              <a:gd name="T18" fmla="+- 0 14266 14266"/>
                              <a:gd name="T19" fmla="*/ 1426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349" fill="norm" stroke="1" extrusionOk="0">
                                <a:moveTo>
                                  <a:pt x="1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1170" y="347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"/>
                        <wps:cNvSpPr/>
                        <wps:spPr bwMode="auto">
                          <a:xfrm>
                            <a:off x="181609" y="8301270"/>
                            <a:ext cx="745489" cy="356011"/>
                          </a:xfrm>
                          <a:custGeom>
                            <a:avLst/>
                            <a:gdLst>
                              <a:gd name="T0" fmla="+- 0 858 287"/>
                              <a:gd name="T1" fmla="*/ T0 w 1174"/>
                              <a:gd name="T2" fmla="+- 0 14620 14620"/>
                              <a:gd name="T3" fmla="*/ 14620 h 627"/>
                              <a:gd name="T4" fmla="+- 0 287 287"/>
                              <a:gd name="T5" fmla="*/ T4 w 1174"/>
                              <a:gd name="T6" fmla="+- 0 15247 14620"/>
                              <a:gd name="T7" fmla="*/ 15247 h 627"/>
                              <a:gd name="T8" fmla="+- 0 1461 287"/>
                              <a:gd name="T9" fmla="*/ T8 w 1174"/>
                              <a:gd name="T10" fmla="+- 0 15247 14620"/>
                              <a:gd name="T11" fmla="*/ 15247 h 627"/>
                              <a:gd name="T12" fmla="+- 0 858 287"/>
                              <a:gd name="T13" fmla="*/ T12 w 1174"/>
                              <a:gd name="T14" fmla="+- 0 14620 14620"/>
                              <a:gd name="T15" fmla="*/ 14620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627" fill="norm" stroke="1" extrusionOk="0">
                                <a:moveTo>
                                  <a:pt x="571" y="0"/>
                                </a:moveTo>
                                <a:lnTo>
                                  <a:pt x="0" y="627"/>
                                </a:lnTo>
                                <a:lnTo>
                                  <a:pt x="1174" y="627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"/>
                        <wps:cNvSpPr/>
                        <wps:spPr bwMode="auto">
                          <a:xfrm>
                            <a:off x="933449" y="7752205"/>
                            <a:ext cx="745489" cy="183967"/>
                          </a:xfrm>
                          <a:custGeom>
                            <a:avLst/>
                            <a:gdLst>
                              <a:gd name="T0" fmla="+- 0 2644 1470"/>
                              <a:gd name="T1" fmla="*/ T0 w 1174"/>
                              <a:gd name="T2" fmla="+- 0 13653 13653"/>
                              <a:gd name="T3" fmla="*/ 13653 h 324"/>
                              <a:gd name="T4" fmla="+- 0 1470 1470"/>
                              <a:gd name="T5" fmla="*/ T4 w 1174"/>
                              <a:gd name="T6" fmla="+- 0 13653 13653"/>
                              <a:gd name="T7" fmla="*/ 13653 h 324"/>
                              <a:gd name="T8" fmla="+- 0 1470 1470"/>
                              <a:gd name="T9" fmla="*/ T8 w 1174"/>
                              <a:gd name="T10" fmla="+- 0 13977 13653"/>
                              <a:gd name="T11" fmla="*/ 13977 h 324"/>
                              <a:gd name="T12" fmla="+- 0 2643 1470"/>
                              <a:gd name="T13" fmla="*/ T12 w 1174"/>
                              <a:gd name="T14" fmla="+- 0 13977 13653"/>
                              <a:gd name="T15" fmla="*/ 13977 h 324"/>
                              <a:gd name="T16" fmla="+- 0 2644 1470"/>
                              <a:gd name="T17" fmla="*/ T16 w 1174"/>
                              <a:gd name="T18" fmla="+- 0 13653 13653"/>
                              <a:gd name="T19" fmla="*/ 1365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" h="324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1173" y="324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E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134" cy="716566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"/>
                        <wps:cNvSpPr>
                          <a:spLocks noChangeArrowheads="1"/>
                        </wps:cNvSpPr>
                        <wps:spPr bwMode="auto">
                          <a:xfrm>
                            <a:off x="0" y="715998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"/>
                        <wps:cNvSpPr>
                          <a:spLocks noChangeArrowheads="1"/>
                        </wps:cNvSpPr>
                        <wps:spPr bwMode="auto">
                          <a:xfrm>
                            <a:off x="0" y="1438810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"/>
                        <wps:cNvSpPr>
                          <a:spLocks noChangeArrowheads="1"/>
                        </wps:cNvSpPr>
                        <wps:spPr bwMode="auto">
                          <a:xfrm>
                            <a:off x="0" y="2161623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"/>
                        <wps:cNvSpPr>
                          <a:spLocks noChangeArrowheads="1"/>
                        </wps:cNvSpPr>
                        <wps:spPr bwMode="auto">
                          <a:xfrm>
                            <a:off x="0" y="2884435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61A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3607248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"/>
                        <wps:cNvSpPr>
                          <a:spLocks noChangeArrowheads="1"/>
                        </wps:cNvSpPr>
                        <wps:spPr bwMode="auto">
                          <a:xfrm>
                            <a:off x="0" y="4330060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"/>
                        <wps:cNvSpPr>
                          <a:spLocks noChangeArrowheads="1"/>
                        </wps:cNvSpPr>
                        <wps:spPr bwMode="auto">
                          <a:xfrm>
                            <a:off x="0" y="5053440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BEE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"/>
                        <wps:cNvSpPr>
                          <a:spLocks noChangeArrowheads="1"/>
                        </wps:cNvSpPr>
                        <wps:spPr bwMode="auto">
                          <a:xfrm>
                            <a:off x="0" y="5776253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C1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"/>
                        <wps:cNvSpPr>
                          <a:spLocks noChangeArrowheads="1"/>
                        </wps:cNvSpPr>
                        <wps:spPr bwMode="auto">
                          <a:xfrm>
                            <a:off x="0" y="6498497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"/>
                        <wps:cNvSpPr>
                          <a:spLocks noChangeArrowheads="1"/>
                        </wps:cNvSpPr>
                        <wps:spPr bwMode="auto">
                          <a:xfrm>
                            <a:off x="0" y="7221877"/>
                            <a:ext cx="191134" cy="723380"/>
                          </a:xfrm>
                          <a:prstGeom prst="rect">
                            <a:avLst/>
                          </a:prstGeom>
                          <a:solidFill>
                            <a:srgbClr val="0064A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"/>
                        <wps:cNvSpPr/>
                        <wps:spPr bwMode="auto">
                          <a:xfrm>
                            <a:off x="0" y="7944690"/>
                            <a:ext cx="191134" cy="1937909"/>
                          </a:xfrm>
                          <a:custGeom>
                            <a:avLst/>
                            <a:gdLst>
                              <a:gd name="T0" fmla="*/ 301 w 301"/>
                              <a:gd name="T1" fmla="+- 0 13992 13992"/>
                              <a:gd name="T2" fmla="*/ 13992 h 3413"/>
                              <a:gd name="T3" fmla="*/ 0 w 301"/>
                              <a:gd name="T4" fmla="+- 0 13992 13992"/>
                              <a:gd name="T5" fmla="*/ 13992 h 3413"/>
                              <a:gd name="T6" fmla="*/ 0 w 301"/>
                              <a:gd name="T7" fmla="+- 0 15265 13992"/>
                              <a:gd name="T8" fmla="*/ 15265 h 3413"/>
                              <a:gd name="T9" fmla="*/ 0 w 301"/>
                              <a:gd name="T10" fmla="+- 0 17405 13992"/>
                              <a:gd name="T11" fmla="*/ 17405 h 3413"/>
                              <a:gd name="T12" fmla="*/ 301 w 301"/>
                              <a:gd name="T13" fmla="+- 0 17405 13992"/>
                              <a:gd name="T14" fmla="*/ 17405 h 3413"/>
                              <a:gd name="T15" fmla="*/ 301 w 301"/>
                              <a:gd name="T16" fmla="+- 0 15265 13992"/>
                              <a:gd name="T17" fmla="*/ 15265 h 3413"/>
                              <a:gd name="T18" fmla="*/ 301 w 301"/>
                              <a:gd name="T19" fmla="+- 0 13992 13992"/>
                              <a:gd name="T20" fmla="*/ 13992 h 34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01" h="3413" fill="norm" stroke="1" extrusionOk="0">
                                <a:moveTo>
                                  <a:pt x="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"/>
                                </a:lnTo>
                                <a:lnTo>
                                  <a:pt x="0" y="3413"/>
                                </a:lnTo>
                                <a:lnTo>
                                  <a:pt x="301" y="3413"/>
                                </a:lnTo>
                                <a:lnTo>
                                  <a:pt x="301" y="1273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"/>
                        <wps:cNvSpPr/>
                        <wps:spPr bwMode="auto">
                          <a:xfrm>
                            <a:off x="202564" y="7221877"/>
                            <a:ext cx="715644" cy="723947"/>
                          </a:xfrm>
                          <a:custGeom>
                            <a:avLst/>
                            <a:gdLst>
                              <a:gd name="T0" fmla="+- 0 1161 319"/>
                              <a:gd name="T1" fmla="*/ T0 w 1127"/>
                              <a:gd name="T2" fmla="+- 0 12719 12719"/>
                              <a:gd name="T3" fmla="*/ 12719 h 1275"/>
                              <a:gd name="T4" fmla="+- 0 878 319"/>
                              <a:gd name="T5" fmla="*/ T4 w 1127"/>
                              <a:gd name="T6" fmla="+- 0 13355 12719"/>
                              <a:gd name="T7" fmla="*/ 13355 h 1275"/>
                              <a:gd name="T8" fmla="+- 0 596 319"/>
                              <a:gd name="T9" fmla="*/ T8 w 1127"/>
                              <a:gd name="T10" fmla="+- 0 12719 12719"/>
                              <a:gd name="T11" fmla="*/ 12719 h 1275"/>
                              <a:gd name="T12" fmla="+- 0 319 319"/>
                              <a:gd name="T13" fmla="*/ T12 w 1127"/>
                              <a:gd name="T14" fmla="+- 0 12720 12719"/>
                              <a:gd name="T15" fmla="*/ 12720 h 1275"/>
                              <a:gd name="T16" fmla="+- 0 882 319"/>
                              <a:gd name="T17" fmla="*/ T16 w 1127"/>
                              <a:gd name="T18" fmla="+- 0 13993 12719"/>
                              <a:gd name="T19" fmla="*/ 13993 h 1275"/>
                              <a:gd name="T20" fmla="+- 0 1446 319"/>
                              <a:gd name="T21" fmla="*/ T20 w 1127"/>
                              <a:gd name="T22" fmla="+- 0 12720 12719"/>
                              <a:gd name="T23" fmla="*/ 12720 h 1275"/>
                              <a:gd name="T24" fmla="+- 0 1161 319"/>
                              <a:gd name="T25" fmla="*/ T24 w 1127"/>
                              <a:gd name="T26" fmla="+- 0 12719 12719"/>
                              <a:gd name="T27" fmla="*/ 12719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7" h="1275" fill="norm" stroke="1" extrusionOk="0">
                                <a:moveTo>
                                  <a:pt x="842" y="0"/>
                                </a:moveTo>
                                <a:lnTo>
                                  <a:pt x="559" y="636"/>
                                </a:lnTo>
                                <a:lnTo>
                                  <a:pt x="277" y="0"/>
                                </a:lnTo>
                                <a:lnTo>
                                  <a:pt x="0" y="1"/>
                                </a:lnTo>
                                <a:lnTo>
                                  <a:pt x="563" y="1274"/>
                                </a:lnTo>
                                <a:lnTo>
                                  <a:pt x="1127" y="1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"/>
                        <wps:cNvSpPr/>
                        <wps:spPr bwMode="auto">
                          <a:xfrm>
                            <a:off x="929004" y="0"/>
                            <a:ext cx="745489" cy="2884435"/>
                          </a:xfrm>
                          <a:custGeom>
                            <a:avLst/>
                            <a:gdLst>
                              <a:gd name="T0" fmla="+- 0 2638 1464"/>
                              <a:gd name="T1" fmla="*/ T0 w 1174"/>
                              <a:gd name="T2" fmla="*/ 0 h 5080"/>
                              <a:gd name="T3" fmla="+- 0 1464 1464"/>
                              <a:gd name="T4" fmla="*/ T3 w 1174"/>
                              <a:gd name="T5" fmla="*/ 0 h 5080"/>
                              <a:gd name="T6" fmla="+- 0 1464 1464"/>
                              <a:gd name="T7" fmla="*/ T6 w 1174"/>
                              <a:gd name="T8" fmla="*/ 1261 h 5080"/>
                              <a:gd name="T9" fmla="+- 0 2638 1464"/>
                              <a:gd name="T10" fmla="*/ T9 w 1174"/>
                              <a:gd name="T11" fmla="*/ 1261 h 5080"/>
                              <a:gd name="T12" fmla="+- 0 2638 1464"/>
                              <a:gd name="T13" fmla="*/ T12 w 1174"/>
                              <a:gd name="T14" fmla="*/ 0 h 5080"/>
                              <a:gd name="T15" fmla="+- 0 2638 1464"/>
                              <a:gd name="T16" fmla="*/ T15 w 1174"/>
                              <a:gd name="T17" fmla="*/ 3807 h 5080"/>
                              <a:gd name="T18" fmla="+- 0 1464 1464"/>
                              <a:gd name="T19" fmla="*/ T18 w 1174"/>
                              <a:gd name="T20" fmla="*/ 3807 h 5080"/>
                              <a:gd name="T21" fmla="+- 0 1464 1464"/>
                              <a:gd name="T22" fmla="*/ T21 w 1174"/>
                              <a:gd name="T23" fmla="*/ 5080 h 5080"/>
                              <a:gd name="T24" fmla="+- 0 2638 1464"/>
                              <a:gd name="T25" fmla="*/ T24 w 1174"/>
                              <a:gd name="T26" fmla="*/ 5080 h 5080"/>
                              <a:gd name="T27" fmla="+- 0 2638 1464"/>
                              <a:gd name="T28" fmla="*/ T27 w 1174"/>
                              <a:gd name="T29" fmla="*/ 3807 h 50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4" h="5080" fill="norm" stroke="1" extrusionOk="0">
                                <a:moveTo>
                                  <a:pt x="1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  <a:lnTo>
                                  <a:pt x="1174" y="1261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1174" y="3807"/>
                                </a:moveTo>
                                <a:lnTo>
                                  <a:pt x="0" y="3807"/>
                                </a:lnTo>
                                <a:lnTo>
                                  <a:pt x="0" y="5080"/>
                                </a:lnTo>
                                <a:lnTo>
                                  <a:pt x="1174" y="5080"/>
                                </a:lnTo>
                                <a:lnTo>
                                  <a:pt x="1174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"/>
                        <wps:cNvSpPr/>
                        <wps:spPr bwMode="auto">
                          <a:xfrm>
                            <a:off x="372744" y="8862258"/>
                            <a:ext cx="580389" cy="527488"/>
                          </a:xfrm>
                          <a:custGeom>
                            <a:avLst/>
                            <a:gdLst>
                              <a:gd name="T0" fmla="+- 0 588 588"/>
                              <a:gd name="T1" fmla="*/ T0 w 914"/>
                              <a:gd name="T2" fmla="+- 0 15608 15608"/>
                              <a:gd name="T3" fmla="*/ 15608 h 929"/>
                              <a:gd name="T4" fmla="+- 0 1470 588"/>
                              <a:gd name="T5" fmla="*/ T4 w 914"/>
                              <a:gd name="T6" fmla="+- 0 16536 15608"/>
                              <a:gd name="T7" fmla="*/ 16536 h 929"/>
                              <a:gd name="T8" fmla="+- 0 1501 588"/>
                              <a:gd name="T9" fmla="*/ T8 w 914"/>
                              <a:gd name="T10" fmla="+- 0 16103 15608"/>
                              <a:gd name="T11" fmla="*/ 16103 h 929"/>
                              <a:gd name="T12" fmla="+- 0 588 588"/>
                              <a:gd name="T13" fmla="*/ T12 w 914"/>
                              <a:gd name="T14" fmla="+- 0 15608 15608"/>
                              <a:gd name="T15" fmla="*/ 15608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" h="929" fill="norm" stroke="1" extrusionOk="0">
                                <a:moveTo>
                                  <a:pt x="0" y="0"/>
                                </a:moveTo>
                                <a:lnTo>
                                  <a:pt x="882" y="928"/>
                                </a:lnTo>
                                <a:lnTo>
                                  <a:pt x="913" y="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"/>
                        <wps:cNvSpPr/>
                        <wps:spPr bwMode="auto">
                          <a:xfrm>
                            <a:off x="932814" y="0"/>
                            <a:ext cx="746124" cy="9389747"/>
                          </a:xfrm>
                          <a:custGeom>
                            <a:avLst/>
                            <a:gdLst>
                              <a:gd name="T0" fmla="+- 0 2612 1470"/>
                              <a:gd name="T1" fmla="*/ T0 w 1175"/>
                              <a:gd name="T2" fmla="*/ 0 h 16537"/>
                              <a:gd name="T3" fmla="+- 0 2326 1470"/>
                              <a:gd name="T4" fmla="*/ T3 w 1175"/>
                              <a:gd name="T5" fmla="*/ 0 h 16537"/>
                              <a:gd name="T6" fmla="+- 0 2050 1470"/>
                              <a:gd name="T7" fmla="*/ T6 w 1175"/>
                              <a:gd name="T8" fmla="*/ 622 h 16537"/>
                              <a:gd name="T9" fmla="+- 0 1774 1470"/>
                              <a:gd name="T10" fmla="*/ T9 w 1175"/>
                              <a:gd name="T11" fmla="*/ 0 h 16537"/>
                              <a:gd name="T12" fmla="+- 0 1497 1470"/>
                              <a:gd name="T13" fmla="*/ T12 w 1175"/>
                              <a:gd name="T14" fmla="*/ 0 h 16537"/>
                              <a:gd name="T15" fmla="+- 0 2054 1470"/>
                              <a:gd name="T16" fmla="*/ T15 w 1175"/>
                              <a:gd name="T17" fmla="*/ 1260 h 16537"/>
                              <a:gd name="T18" fmla="+- 0 2612 1470"/>
                              <a:gd name="T19" fmla="*/ T18 w 1175"/>
                              <a:gd name="T20" fmla="*/ 0 h 16537"/>
                              <a:gd name="T21" fmla="+- 0 2644 1470"/>
                              <a:gd name="T22" fmla="*/ T21 w 1175"/>
                              <a:gd name="T23" fmla="*/ 15263 h 16537"/>
                              <a:gd name="T24" fmla="+- 0 1470 1470"/>
                              <a:gd name="T25" fmla="*/ T24 w 1175"/>
                              <a:gd name="T26" fmla="*/ 16085 h 16537"/>
                              <a:gd name="T27" fmla="+- 0 1470 1470"/>
                              <a:gd name="T28" fmla="*/ T27 w 1175"/>
                              <a:gd name="T29" fmla="*/ 16536 h 16537"/>
                              <a:gd name="T30" fmla="+- 0 2644 1470"/>
                              <a:gd name="T31" fmla="*/ T30 w 1175"/>
                              <a:gd name="T32" fmla="*/ 15263 h 165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175" h="16537" fill="norm" stroke="1" extrusionOk="0">
                                <a:moveTo>
                                  <a:pt x="1142" y="0"/>
                                </a:moveTo>
                                <a:lnTo>
                                  <a:pt x="856" y="0"/>
                                </a:lnTo>
                                <a:lnTo>
                                  <a:pt x="580" y="622"/>
                                </a:lnTo>
                                <a:lnTo>
                                  <a:pt x="304" y="0"/>
                                </a:lnTo>
                                <a:lnTo>
                                  <a:pt x="27" y="0"/>
                                </a:lnTo>
                                <a:lnTo>
                                  <a:pt x="584" y="1260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174" y="15263"/>
                                </a:moveTo>
                                <a:lnTo>
                                  <a:pt x="0" y="16085"/>
                                </a:lnTo>
                                <a:lnTo>
                                  <a:pt x="0" y="16536"/>
                                </a:lnTo>
                                <a:lnTo>
                                  <a:pt x="1174" y="15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F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"/>
                        <wps:cNvSpPr/>
                        <wps:spPr bwMode="auto">
                          <a:xfrm>
                            <a:off x="929004" y="2159920"/>
                            <a:ext cx="745489" cy="723947"/>
                          </a:xfrm>
                          <a:custGeom>
                            <a:avLst/>
                            <a:gdLst>
                              <a:gd name="T0" fmla="+- 0 2638 1464"/>
                              <a:gd name="T1" fmla="*/ T0 w 1174"/>
                              <a:gd name="T2" fmla="+- 0 3805 3805"/>
                              <a:gd name="T3" fmla="*/ 3805 h 1275"/>
                              <a:gd name="T4" fmla="+- 0 1464 1464"/>
                              <a:gd name="T5" fmla="*/ T4 w 1174"/>
                              <a:gd name="T6" fmla="+- 0 3807 3805"/>
                              <a:gd name="T7" fmla="*/ 3807 h 1275"/>
                              <a:gd name="T8" fmla="+- 0 2638 1464"/>
                              <a:gd name="T9" fmla="*/ T8 w 1174"/>
                              <a:gd name="T10" fmla="+- 0 5080 3805"/>
                              <a:gd name="T11" fmla="*/ 5080 h 1275"/>
                              <a:gd name="T12" fmla="+- 0 2638 1464"/>
                              <a:gd name="T13" fmla="*/ T12 w 1174"/>
                              <a:gd name="T14" fmla="+- 0 3805 3805"/>
                              <a:gd name="T15" fmla="*/ 3805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4" h="1275" fill="norm" stroke="1" extrusionOk="0">
                                <a:moveTo>
                                  <a:pt x="1174" y="0"/>
                                </a:moveTo>
                                <a:lnTo>
                                  <a:pt x="0" y="2"/>
                                </a:lnTo>
                                <a:lnTo>
                                  <a:pt x="1174" y="1275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0000" style="position:absolute;z-index:-251691008;o:allowoverlap:true;o:allowincell:true;mso-position-horizontal-relative:page;margin-left:0.00pt;mso-position-horizontal:absolute;mso-position-vertical-relative:page;margin-top:0.00pt;mso-position-vertical:absolute;width:132.40pt;height:778.16pt;mso-wrap-distance-left:9.00pt;mso-wrap-distance-top:0.00pt;mso-wrap-distance-right:9.00pt;mso-wrap-distance-bottom:0.00pt;" coordorigin="0,0" coordsize="16814,98825">
                <v:shape id="shape 89" o:spid="_x0000_s89" o:spt="1" type="#_x0000_t1" style="position:absolute;left:1841;top:0;width:7454;height:7159;visibility:visible;" fillcolor="#0081C8" stroked="f"/>
                <v:shape id="shape 90" o:spid="_x0000_s90" o:spt="1" type="#_x0000_t1" style="position:absolute;left:1841;top:7154;width:7454;height:7233;visibility:visible;" fillcolor="#00AEEF" stroked="f"/>
                <v:shape id="shape 91" o:spid="_x0000_s91" o:spt="1" type="#_x0000_t1" style="position:absolute;left:9290;top:7154;width:7454;height:7233;visibility:visible;" fillcolor="#0061AF" stroked="f"/>
                <v:shape id="shape 92" o:spid="_x0000_s92" o:spt="1" type="#_x0000_t1" style="position:absolute;left:9290;top:14382;width:7454;height:7233;visibility:visible;" fillcolor="#00C1F3" stroked="f"/>
                <v:shape id="shape 93" o:spid="_x0000_s93" style="position:absolute;left:9290;top:14388;width:7454;height:7233;visibility:visible;" path="m99998,0l0,0l0,99921l99998,0xe" coordsize="100000,100000" fillcolor="#00AEEF" stroked="f">
                  <v:path textboxrect="0,0,100000,100000"/>
                </v:shape>
                <v:shape id="shape 94" o:spid="_x0000_s94" o:spt="1" type="#_x0000_t1" style="position:absolute;left:1841;top:14382;width:7454;height:7233;visibility:visible;" fillcolor="#C8E5F2" stroked="f"/>
                <v:shape id="shape 95" o:spid="_x0000_s95" style="position:absolute;left:1841;top:14382;width:7454;height:7233;visibility:visible;" path="m0,0l0,99921l99998,99921l0,0xe" coordsize="100000,100000" fillcolor="#0061AF" stroked="f">
                  <v:path textboxrect="0,0,100000,100000"/>
                </v:shape>
                <v:shape id="shape 96" o:spid="_x0000_s96" o:spt="1" type="#_x0000_t1" style="position:absolute;left:1873;top:21599;width:7454;height:7233;visibility:visible;" fillcolor="#00C1F3" stroked="f"/>
                <v:shape id="shape 97" o:spid="_x0000_s97" o:spt="1" type="#_x0000_t1" style="position:absolute;left:9290;top:28838;width:7454;height:7233;visibility:visible;" fillcolor="#0061AF" stroked="f"/>
                <v:shape id="shape 98" o:spid="_x0000_s98" o:spt="1" type="#_x0000_t1" style="position:absolute;left:1841;top:28838;width:7454;height:7233;visibility:visible;" fillcolor="#00AEEF" stroked="f"/>
                <v:shape id="shape 99" o:spid="_x0000_s99" o:spt="1" type="#_x0000_t1" style="position:absolute;left:9290;top:36061;width:7454;height:7233;visibility:visible;" fillcolor="#00C1F3" stroked="f"/>
                <v:shape id="shape 100" o:spid="_x0000_s100" o:spt="1" type="#_x0000_t1" style="position:absolute;left:1841;top:36061;width:7454;height:7233;visibility:visible;" fillcolor="#0081C8" stroked="f"/>
                <v:shape id="shape 101" o:spid="_x0000_s101" o:spt="1" type="#_x0000_t1" style="position:absolute;left:9290;top:43294;width:7454;height:7233;visibility:visible;" fillcolor="#00A6E4" stroked="f"/>
                <v:shape id="shape 102" o:spid="_x0000_s102" o:spt="1" type="#_x0000_t1" style="position:absolute;left:1841;top:43294;width:7454;height:7233;visibility:visible;" fillcolor="#00C1F3" stroked="f"/>
                <v:shape id="shape 103" o:spid="_x0000_s103" o:spt="1" type="#_x0000_t1" style="position:absolute;left:9290;top:50523;width:7454;height:7233;visibility:visible;" fillcolor="#00BEED" stroked="f"/>
                <v:shape id="shape 104" o:spid="_x0000_s104" o:spt="1" type="#_x0000_t1" style="position:absolute;left:1841;top:50523;width:7454;height:7233;visibility:visible;" fillcolor="#C8E5F2" stroked="f"/>
                <v:shape id="shape 105" o:spid="_x0000_s105" o:spt="1" type="#_x0000_t1" style="position:absolute;left:9290;top:57751;width:7454;height:7233;visibility:visible;" fillcolor="#00C1F3" stroked="f"/>
                <v:shape id="shape 106" o:spid="_x0000_s106" o:spt="1" type="#_x0000_t1" style="position:absolute;left:1841;top:57751;width:7454;height:7233;visibility:visible;" fillcolor="#00AEEF" stroked="f"/>
                <v:shape id="shape 107" o:spid="_x0000_s107" o:spt="1" type="#_x0000_t1" style="position:absolute;left:9290;top:64979;width:7454;height:7233;visibility:visible;" fillcolor="#0081C8" stroked="f"/>
                <v:shape id="shape 108" o:spid="_x0000_s108" o:spt="1" type="#_x0000_t1" style="position:absolute;left:1873;top:64984;width:7454;height:7233;visibility:visible;" fillcolor="#0061A4" stroked="f"/>
                <v:shape id="shape 109" o:spid="_x0000_s109" style="position:absolute;left:9290;top:72207;width:7454;height:7233;visibility:visible;" path="m99998,98822l0,98822l0,99921l99998,99921l99998,98822xm99998,0l0,0l0,73389l99998,73389l99998,0xe" coordsize="100000,100000" fillcolor="#0064A3" stroked="f">
                  <v:path textboxrect="0,0,100000,100000"/>
                </v:shape>
                <v:shape id="shape 110" o:spid="_x0000_s110" o:spt="1" type="#_x0000_t1" style="position:absolute;left:1841;top:72207;width:7454;height:7233;visibility:visible;" fillcolor="#00AEEF" stroked="f"/>
                <v:shape id="shape 111" o:spid="_x0000_s111" style="position:absolute;left:9290;top:50523;width:7480;height:7233;visibility:visible;" path="m0,0l0,100000l99914,76l0,0xe" coordsize="100000,100000" fillcolor="#0061AF" stroked="f">
                  <v:path textboxrect="0,0,100000,100000"/>
                </v:shape>
                <v:shape id="shape 112" o:spid="_x0000_s112" style="position:absolute;left:1841;top:50483;width:14890;height:36191;visibility:visible;" path="m50361,0l0,125l50063,20097l50361,0xm100000,89785l49935,89785l49935,100000l100000,100000l100000,89785xm100000,80028l49935,80028l49935,84326l100000,84326l100000,80028xe" coordsize="100000,100000" fillcolor="#0081C8" stroked="f">
                  <v:path textboxrect="0,0,100000,100000"/>
                </v:shape>
                <v:shape id="shape 113" o:spid="_x0000_s113" o:spt="1" type="#_x0000_t1" style="position:absolute;left:1841;top:79446;width:7454;height:7233;visibility:visible;" fillcolor="#00BEF3" stroked="f"/>
                <v:shape id="shape 114" o:spid="_x0000_s114" style="position:absolute;left:9270;top:86657;width:7461;height:7239;visibility:visible;" path="m100000,0l83,0l0,99921l100000,99843l100000,0xe" coordsize="100000,100000" fillcolor="#00A6E4" stroked="f">
                  <v:path textboxrect="0,0,100000,100000"/>
                </v:shape>
                <v:shape id="shape 115" o:spid="_x0000_s115" o:spt="1" type="#_x0000_t1" style="position:absolute;left:1860;top:86669;width:7454;height:7233;visibility:visible;" fillcolor="#C8E5F2" stroked="f"/>
                <v:shape id="shape 116" o:spid="_x0000_s116" style="position:absolute;left:9290;top:93897;width:7499;height:4928;visibility:visible;" path="m99405,0l0,0l507,100000l99914,100000l99405,0xe" coordsize="100000,100000" fillcolor="#0061AF" stroked="f">
                  <v:path textboxrect="0,0,100000,100000"/>
                </v:shape>
                <v:shape id="shape 117" o:spid="_x0000_s117" style="position:absolute;left:1841;top:93897;width:7499;height:4928;visibility:visible;" path="m99405,0l0,0l593,100000l99914,100000l99405,0xe" coordsize="100000,100000" fillcolor="#00BEF1" stroked="f">
                  <v:path textboxrect="0,0,100000,100000"/>
                </v:shape>
                <v:shape id="shape 118" o:spid="_x0000_s118" o:spt="1" type="#_x0000_t1" style="position:absolute;left:5568;top:0;width:3727;height:3543;visibility:visible;" fillcolor="#C8E5F2" stroked="f"/>
                <v:shape id="shape 119" o:spid="_x0000_s119" style="position:absolute;left:1854;top:43306;width:7448;height:7216;visibility:visible;" path="m49616,50116l49359,0l0,0l0,50116l49616,50116xm99914,49882l49870,49882l49870,100000l99914,100000l99914,49882xe" coordsize="100000,100000" fillcolor="#00A6E4" stroked="f">
                  <v:path textboxrect="0,0,100000,100000"/>
                </v:shape>
                <v:shape id="shape 120" o:spid="_x0000_s120" style="position:absolute;left:1904;top:3543;width:14903;height:95282;visibility:visible;" path="m24542,0l0,0l0,3794l24542,3794l24542,0xm99956,98623l99572,94833l74563,94833l74563,98593l49764,98593l49764,100000l74775,100000l74775,98623l99956,98623xe" coordsize="100000,100000" fillcolor="#C8E5F2" stroked="f">
                  <v:path textboxrect="0,0,100000,100000"/>
                </v:shape>
                <v:shape id="shape 121" o:spid="_x0000_s121" style="position:absolute;left:3695;top:30797;width:5803;height:5274;visibility:visible;" path="m0,0l96826,99891l99889,53174l0,0xe" coordsize="100000,100000" fillcolor="#0061AF" stroked="f">
                  <v:path textboxrect="0,0,100000,100000"/>
                </v:shape>
                <v:shape id="shape 122" o:spid="_x0000_s122" style="position:absolute;left:1904;top:28838;width:14852;height:31836;visibility:visible;" path="m49678,22699l0,45417l49678,29975l49678,22699xm99914,90799l49720,90799l75030,100000l99914,90799xm99914,45398l49764,22699l49764,29975l99914,45398xm99956,0l49720,14657l49720,22699l99956,0xe" coordsize="100000,100000" fillcolor="#C8E5F2" stroked="f">
                  <v:path textboxrect="0,0,100000,100000"/>
                </v:shape>
                <v:shape id="shape 123" o:spid="_x0000_s123" style="position:absolute;left:1816;top:7199;width:7454;height:2929;visibility:visible;" path="m99998,0l0,0l50340,100000l99998,0xe" coordsize="100000,100000" fillcolor="#0081C8" stroked="f">
                  <v:path textboxrect="0,0,100000,100000"/>
                </v:shape>
                <v:shape id="shape 124" o:spid="_x0000_s124" style="position:absolute;left:1993;top:62066;width:7454;height:2929;visibility:visible;" path="m49657,0l0,100000l99998,100000l49657,0xe" coordsize="100000,100000" fillcolor="#00C1F3" stroked="f">
                  <v:path textboxrect="0,0,100000,100000"/>
                </v:shape>
                <v:shape id="shape 125" o:spid="_x0000_s125" style="position:absolute;left:9290;top:64979;width:7454;height:3560;visibility:visible;" path="m99998,0l0,0l48722,99840l99998,0xe" coordsize="100000,100000" fillcolor="#00AEEF" stroked="f">
                  <v:path textboxrect="0,0,100000,100000"/>
                </v:shape>
                <v:shape id="shape 126" o:spid="_x0000_s126" style="position:absolute;left:1835;top:25238;width:7454;height:3616;visibility:visible;" path="m51361,0l0,99843l99998,99843l51361,0xe" coordsize="100000,100000" fillcolor="#0081C8" stroked="f">
                  <v:path textboxrect="0,0,100000,100000"/>
                </v:shape>
                <v:shape id="shape 127" o:spid="_x0000_s127" style="position:absolute;left:1860;top:21587;width:7454;height:3656;visibility:visible;" path="m99998,0l0,0l51021,99998l99998,0xe" coordsize="100000,100000" fillcolor="#00AEEF" stroked="f">
                  <v:path textboxrect="0,0,100000,100000"/>
                </v:shape>
                <v:shape id="shape 128" o:spid="_x0000_s128" style="position:absolute;left:9290;top:46951;width:7454;height:3571;visibility:visible;" path="m51192,0l0,100000l99998,100000l51192,0xe" coordsize="100000,100000" fillcolor="#0081C8" stroked="f">
                  <v:path textboxrect="0,0,100000,100000"/>
                </v:shape>
                <v:shape id="shape 129" o:spid="_x0000_s129" style="position:absolute;left:9309;top:43300;width:7454;height:3656;visibility:visible;" path="m99998,0l0,0l50935,99998l99998,0xe" coordsize="100000,100000" fillcolor="#C8E5F2" stroked="f">
                  <v:path textboxrect="0,0,100000,100000"/>
                </v:shape>
                <v:shape id="shape 130" o:spid="_x0000_s130" style="position:absolute;left:3740;top:7159;width:11061;height:91666;visibility:visible;" path="m29030,100000l18185,94653l6884,100000l29030,100000xm32586,70986l16579,63106l0,70986l32586,70986xm99942,7877l83993,0l67354,7877l99942,7877xe" coordsize="100000,100000" fillcolor="#0081C8" stroked="f">
                  <v:path textboxrect="0,0,100000,100000"/>
                </v:shape>
                <v:shape id="shape 131" o:spid="_x0000_s131" style="position:absolute;left:9347;top:80997;width:7435;height:1981;visibility:visible;" path="m99829,0l0,0l0,99713l99914,99426l99829,0xe" coordsize="100000,100000" fillcolor="#C8E5F2" stroked="f">
                  <v:path textboxrect="0,0,100000,100000"/>
                </v:shape>
                <v:shape id="shape 132" o:spid="_x0000_s132" style="position:absolute;left:1816;top:83012;width:7454;height:3560;visibility:visible;" path="m48637,0l0,100000l99998,100000l48637,0xe" coordsize="100000,100000" fillcolor="#00A6E4" stroked="f">
                  <v:path textboxrect="0,0,100000,100000"/>
                </v:shape>
                <v:shape id="shape 133" o:spid="_x0000_s133" style="position:absolute;left:9334;top:77522;width:7454;height:1839;visibility:visible;" path="m99998,0l0,0l0,100000l99914,100000l99998,0xe" coordsize="100000,100000" fillcolor="#00BEED" stroked="f">
                  <v:path textboxrect="0,0,100000,100000"/>
                </v:shape>
                <v:shape id="shape 134" o:spid="_x0000_s134" o:spt="1" type="#_x0000_t1" style="position:absolute;left:0;top:0;width:1911;height:7165;visibility:visible;" fillcolor="#00AEEF" stroked="f"/>
                <v:shape id="shape 135" o:spid="_x0000_s135" o:spt="1" type="#_x0000_t1" style="position:absolute;left:0;top:7159;width:1911;height:7233;visibility:visible;" fillcolor="#00C1F3" stroked="f"/>
                <v:shape id="shape 136" o:spid="_x0000_s136" o:spt="1" type="#_x0000_t1" style="position:absolute;left:0;top:14388;width:1911;height:7233;visibility:visible;" fillcolor="#0081C8" stroked="f"/>
                <v:shape id="shape 137" o:spid="_x0000_s137" o:spt="1" type="#_x0000_t1" style="position:absolute;left:0;top:21616;width:1911;height:7233;visibility:visible;" fillcolor="#00AEEF" stroked="f"/>
                <v:shape id="shape 138" o:spid="_x0000_s138" o:spt="1" type="#_x0000_t1" style="position:absolute;left:0;top:28844;width:1911;height:7233;visibility:visible;" fillcolor="#0061AF" stroked="f"/>
                <v:shape id="shape 139" o:spid="_x0000_s139" o:spt="1" type="#_x0000_t1" style="position:absolute;left:0;top:36072;width:1911;height:7233;visibility:visible;" fillcolor="#00C1F3" stroked="f"/>
                <v:shape id="shape 140" o:spid="_x0000_s140" o:spt="1" type="#_x0000_t1" style="position:absolute;left:0;top:43300;width:1911;height:7233;visibility:visible;" fillcolor="#00A6E4" stroked="f"/>
                <v:shape id="shape 141" o:spid="_x0000_s141" o:spt="1" type="#_x0000_t1" style="position:absolute;left:0;top:50534;width:1911;height:7233;visibility:visible;" fillcolor="#00BEED" stroked="f"/>
                <v:shape id="shape 142" o:spid="_x0000_s142" o:spt="1" type="#_x0000_t1" style="position:absolute;left:0;top:57762;width:1911;height:7233;visibility:visible;" fillcolor="#00C1F3" stroked="f"/>
                <v:shape id="shape 143" o:spid="_x0000_s143" o:spt="1" type="#_x0000_t1" style="position:absolute;left:0;top:64984;width:1911;height:7233;visibility:visible;" fillcolor="#0081C8" stroked="f"/>
                <v:shape id="shape 144" o:spid="_x0000_s144" o:spt="1" type="#_x0000_t1" style="position:absolute;left:0;top:72218;width:1911;height:7233;visibility:visible;" fillcolor="#0064A3" stroked="f"/>
                <v:shape id="shape 145" o:spid="_x0000_s145" style="position:absolute;left:0;top:79446;width:1911;height:19379;visibility:visible;" path="m100000,0l0,0l0,37296l0,100000l100000,100000l100000,37296l100000,0xe" coordsize="100000,100000" fillcolor="#00A6E4" stroked="f">
                  <v:path textboxrect="0,0,100000,100000"/>
                </v:shape>
                <v:shape id="shape 146" o:spid="_x0000_s146" style="position:absolute;left:2025;top:72218;width:7156;height:7239;visibility:visible;" path="m74711,0l49600,49882l24576,0l0,76l49954,99921l100000,76l74711,0xe" coordsize="100000,100000" fillcolor="#C8E5F2" stroked="f">
                  <v:path textboxrect="0,0,100000,100000"/>
                </v:shape>
                <v:shape id="shape 147" o:spid="_x0000_s147" style="position:absolute;left:9290;top:0;width:7454;height:28844;visibility:visible;" path="m99998,0l0,0l0,24822l99998,24822l99998,0xm99998,74940l0,74940l0,100000l99998,100000l99998,74940xe" coordsize="100000,100000" fillcolor="#00AEEF" stroked="f">
                  <v:path textboxrect="0,0,100000,100000"/>
                </v:shape>
                <v:shape id="shape 148" o:spid="_x0000_s148" style="position:absolute;left:3727;top:88622;width:5803;height:5274;visibility:visible;" path="m0,0l96498,99891l99889,53282l0,0xe" coordsize="100000,100000" fillcolor="#00A6E4" stroked="f">
                  <v:path textboxrect="0,0,100000,100000"/>
                </v:shape>
                <v:shape id="shape 149" o:spid="_x0000_s149" style="position:absolute;left:9328;top:0;width:7461;height:93897;visibility:visible;" path="m97190,0l72850,0l49361,3759l25870,0l2296,0l49701,7618l97190,0xm99914,92294l0,97266l0,99993l99914,92294xe" coordsize="100000,100000" fillcolor="#C8E5F2" stroked="f">
                  <v:path textboxrect="0,0,100000,100000"/>
                </v:shape>
                <v:shape id="shape 150" o:spid="_x0000_s150" style="position:absolute;left:9290;top:21599;width:7454;height:7239;visibility:visible;" path="m99998,0l0,155l99998,100000l99998,0xe" coordsize="100000,100000" fillcolor="#0081C8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pStyle w:val="1313"/>
        <w:ind w:left="4536" w:right="0"/>
        <w:jc w:val="center"/>
        <w:rPr>
          <w:rFonts w:ascii="PT Astra Serif" w:hAnsi="PT Astra Serif" w:eastAsia="PT Astra Serif" w:cs="PT Astra Serif"/>
          <w:sz w:val="24"/>
          <w:szCs w:val="24"/>
          <w:highlight w:val="none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Приложение №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 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2</w:t>
      </w:r>
      <w:r>
        <w:rPr>
          <w:rFonts w:ascii="PT Astra Serif" w:hAnsi="PT Astra Serif" w:eastAsia="PT Astra Serif" w:cs="PT Astra Serif"/>
          <w:sz w:val="24"/>
          <w:szCs w:val="24"/>
          <w:highlight w:val="none"/>
        </w:rPr>
      </w:r>
      <w:r>
        <w:rPr>
          <w:rFonts w:ascii="PT Astra Serif" w:hAnsi="PT Astra Serif" w:eastAsia="PT Astra Serif" w:cs="PT Astra Serif"/>
          <w:sz w:val="24"/>
          <w:szCs w:val="24"/>
          <w:highlight w:val="none"/>
        </w:rPr>
      </w:r>
    </w:p>
    <w:p>
      <w:pPr>
        <w:pStyle w:val="1313"/>
        <w:ind w:left="4536" w:right="0"/>
        <w:jc w:val="center"/>
        <w:rPr>
          <w:rFonts w:ascii="PT Astra Serif" w:hAnsi="PT Astra Serif" w:cs="PT Astra Serif"/>
          <w:sz w:val="2"/>
          <w:szCs w:val="2"/>
        </w:rPr>
        <w:suppressLineNumbers w:val="0"/>
      </w:pPr>
      <w:r>
        <w:rPr>
          <w:rFonts w:ascii="PT Astra Serif" w:hAnsi="PT Astra Serif" w:eastAsia="PT Astra Serif" w:cs="PT Astra Serif"/>
          <w:sz w:val="2"/>
          <w:szCs w:val="2"/>
          <w:highlight w:val="none"/>
        </w:rPr>
      </w:r>
      <w:r>
        <w:rPr>
          <w:rFonts w:ascii="PT Astra Serif" w:hAnsi="PT Astra Serif" w:cs="PT Astra Serif"/>
          <w:sz w:val="2"/>
          <w:szCs w:val="2"/>
        </w:rPr>
      </w:r>
      <w:r>
        <w:rPr>
          <w:rFonts w:ascii="PT Astra Serif" w:hAnsi="PT Astra Serif" w:cs="PT Astra Serif"/>
          <w:sz w:val="2"/>
          <w:szCs w:val="2"/>
        </w:rPr>
      </w:r>
    </w:p>
    <w:p>
      <w:pPr>
        <w:pStyle w:val="1313"/>
        <w:ind w:left="4536" w:right="0"/>
        <w:jc w:val="center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УТВЕРЖДЕН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pStyle w:val="1313"/>
        <w:ind w:left="4536" w:right="0"/>
        <w:jc w:val="center"/>
        <w:spacing w:before="1"/>
        <w:rPr>
          <w:rFonts w:ascii="PT Astra Serif" w:hAnsi="PT Astra Serif" w:cs="PT Astra Serif"/>
          <w:sz w:val="24"/>
          <w:szCs w:val="24"/>
        </w:rPr>
        <w:suppressLineNumbers w:val="0"/>
      </w:pPr>
      <w:r>
        <w:rPr>
          <w:rFonts w:ascii="PT Astra Serif" w:hAnsi="PT Astra Serif" w:eastAsia="PT Astra Serif" w:cs="PT Astra Serif"/>
          <w:sz w:val="24"/>
          <w:szCs w:val="24"/>
        </w:rPr>
        <w:t xml:space="preserve">постановлением Центральной</w:t>
      </w:r>
      <w:r>
        <w:rPr>
          <w:rFonts w:ascii="PT Astra Serif" w:hAnsi="PT Astra Serif" w:eastAsia="PT Astra Serif" w:cs="PT Astra Serif"/>
          <w:spacing w:val="-15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избирательной комиссии Российской</w:t>
      </w:r>
      <w:r>
        <w:rPr>
          <w:rFonts w:ascii="PT Astra Serif" w:hAnsi="PT Astra Serif" w:eastAsia="PT Astra Serif" w:cs="PT Astra Serif"/>
          <w:spacing w:val="-6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Федерации</w:t>
      </w:r>
      <w:r>
        <w:rPr>
          <w:rFonts w:ascii="PT Astra Serif" w:hAnsi="PT Astra Serif" w:eastAsia="PT Astra Serif" w:cs="PT Astra Serif"/>
          <w:sz w:val="24"/>
          <w:szCs w:val="24"/>
        </w:rPr>
        <w:br/>
        <w:t xml:space="preserve">от 18 марта 2026 г. № 219/1695-8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right="3"/>
        <w:jc w:val="center"/>
        <w:spacing w:before="89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3"/>
        <w:jc w:val="center"/>
        <w:spacing w:before="89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3"/>
        <w:jc w:val="center"/>
        <w:spacing w:before="89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3"/>
        <w:jc w:val="center"/>
        <w:spacing w:before="89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Состав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ind w:right="3"/>
        <w:jc w:val="center"/>
        <w:spacing w:before="2"/>
        <w:rPr>
          <w:rFonts w:ascii="PT Astra Serif" w:hAnsi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Рабочей группы по рассмотрению материалов,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br/>
        <w:t xml:space="preserve">поступивших на 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Всероссийск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ий</w:t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 конкурс среди работников региональных и муниципальных библиотек на лучшую организацию информационно-разъяснительной работы в период подготовки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и проведения выборов в органы государственной власти </w:t>
      </w:r>
      <w:r>
        <w:rPr>
          <w:rFonts w:ascii="PT Astra Serif" w:hAnsi="PT Astra Serif" w:eastAsia="PT Astra Serif" w:cs="PT Astra Serif"/>
          <w:b/>
          <w:sz w:val="28"/>
          <w:szCs w:val="28"/>
        </w:rPr>
        <w:br/>
      </w:r>
      <w:r>
        <w:rPr>
          <w:rFonts w:ascii="PT Astra Serif" w:hAnsi="PT Astra Serif" w:eastAsia="PT Astra Serif" w:cs="PT Astra Serif"/>
          <w:b/>
          <w:sz w:val="28"/>
          <w:szCs w:val="28"/>
        </w:rPr>
        <w:t xml:space="preserve">и органы местного самоуправления в Российской Федерации</w:t>
      </w:r>
      <w:r>
        <w:rPr>
          <w:rFonts w:ascii="PT Astra Serif" w:hAnsi="PT Astra Serif" w:cs="PT Astra Serif"/>
          <w:b/>
          <w:bCs/>
          <w:sz w:val="28"/>
          <w:szCs w:val="28"/>
        </w:rPr>
      </w:r>
      <w:r>
        <w:rPr>
          <w:rFonts w:ascii="PT Astra Serif" w:hAnsi="PT Astra Serif" w:cs="PT Astra Serif"/>
          <w:b/>
          <w:bCs/>
          <w:sz w:val="28"/>
          <w:szCs w:val="28"/>
        </w:rPr>
      </w:r>
    </w:p>
    <w:p>
      <w:pPr>
        <w:rPr>
          <w:rFonts w:ascii="PT Astra Serif" w:hAnsi="PT Astra Serif" w:cs="PT Astra Serif"/>
          <w:b/>
          <w:bCs/>
          <w:sz w:val="20"/>
        </w:rPr>
      </w:pPr>
      <w:r>
        <w:rPr>
          <w:rFonts w:ascii="PT Astra Serif" w:hAnsi="PT Astra Serif" w:eastAsia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  <w:r>
        <w:rPr>
          <w:rFonts w:ascii="PT Astra Serif" w:hAnsi="PT Astra Serif" w:cs="PT Astra Serif"/>
          <w:b/>
          <w:bCs/>
          <w:sz w:val="20"/>
        </w:rPr>
      </w:r>
    </w:p>
    <w:p>
      <w:pPr>
        <w:spacing w:before="3"/>
        <w:rPr>
          <w:rFonts w:ascii="PT Astra Serif" w:hAnsi="PT Astra Serif" w:cs="PT Astra Serif"/>
          <w:b/>
          <w:bCs/>
          <w:sz w:val="14"/>
          <w:szCs w:val="14"/>
        </w:rPr>
      </w:pPr>
      <w:r>
        <w:rPr>
          <w:rFonts w:ascii="PT Astra Serif" w:hAnsi="PT Astra Serif" w:eastAsia="PT Astra Serif" w:cs="PT Astra Serif"/>
          <w:b/>
          <w:bCs/>
          <w:sz w:val="14"/>
          <w:szCs w:val="14"/>
        </w:rPr>
      </w:r>
      <w:r>
        <w:rPr>
          <w:rFonts w:ascii="PT Astra Serif" w:hAnsi="PT Astra Serif" w:cs="PT Astra Serif"/>
          <w:b/>
          <w:bCs/>
          <w:sz w:val="14"/>
          <w:szCs w:val="14"/>
        </w:rPr>
      </w:r>
      <w:r>
        <w:rPr>
          <w:rFonts w:ascii="PT Astra Serif" w:hAnsi="PT Astra Serif" w:cs="PT Astra Serif"/>
          <w:b/>
          <w:bCs/>
          <w:sz w:val="14"/>
          <w:szCs w:val="14"/>
        </w:rPr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3"/>
        <w:gridCol w:w="40"/>
        <w:gridCol w:w="6055"/>
        <w:gridCol w:w="142"/>
      </w:tblGrid>
      <w:tr>
        <w:tblPrEx/>
        <w:trPr>
          <w:gridAfter w:val="1"/>
          <w:trHeight w:val="581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98" w:type="dxa"/>
            <w:vAlign w:val="center"/>
            <w:textDirection w:val="lrTb"/>
            <w:noWrap w:val="false"/>
          </w:tcPr>
          <w:p>
            <w:pPr>
              <w:ind w:left="142"/>
              <w:jc w:val="center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Председатель Рабочей группы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9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ОСИПОВА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Елена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95" w:type="dxa"/>
            <w:textDirection w:val="lrTb"/>
            <w:noWrap w:val="false"/>
          </w:tcPr>
          <w:p>
            <w:pPr>
              <w:ind w:left="111" w:right="71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руководитель федерального казенного учреждения «Российский центр обучения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избирательным технологиям при Центральной избирательной комиссии Российской Федерации», кандидат педагогических наук, доцент, почетный работник общего образования Российской Федерации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gridAfter w:val="1"/>
          <w:trHeight w:val="580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98" w:type="dxa"/>
            <w:vAlign w:val="center"/>
            <w:textDirection w:val="lrTb"/>
            <w:noWrap w:val="false"/>
          </w:tcPr>
          <w:p>
            <w:pPr>
              <w:ind w:left="142"/>
              <w:jc w:val="center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Заместитель председателя Рабочей группы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6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ФРОЛЕНКОВА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Ольга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95" w:type="dxa"/>
            <w:textDirection w:val="lrTb"/>
            <w:noWrap w:val="false"/>
          </w:tcPr>
          <w:p>
            <w:pPr>
              <w:ind w:left="111" w:right="71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руководителя федерального казенного учреждения «Российский центр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gridAfter w:val="1"/>
          <w:trHeight w:val="580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98" w:type="dxa"/>
            <w:vAlign w:val="center"/>
            <w:textDirection w:val="lrTb"/>
            <w:noWrap w:val="false"/>
          </w:tcPr>
          <w:p>
            <w:pPr>
              <w:ind w:left="142"/>
              <w:jc w:val="center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Секретарь Рабочей группы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9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ЧЕРНОВА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Юлия Сергеевна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95" w:type="dxa"/>
            <w:textDirection w:val="lrTb"/>
            <w:noWrap w:val="false"/>
          </w:tcPr>
          <w:p>
            <w:pPr>
              <w:ind w:left="111" w:right="276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руководителя федерального казенного учреждения «Российский центр обучения избирательным технологиям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Российской Федерации», </w:t>
            </w:r>
            <w:bookmarkStart w:id="13" w:name="_GoBack"/>
            <w:r>
              <w:rPr>
                <w:rFonts w:ascii="PT Astra Serif" w:hAnsi="PT Astra Serif" w:eastAsia="PT Astra Serif" w:cs="PT Astra Serif"/>
              </w:rPr>
            </w:r>
            <w:bookmarkEnd w:id="13"/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кандидат юридических наук, доцент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276"/>
              <w:spacing w:line="242" w:lineRule="auto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  <w:p>
            <w:pPr>
              <w:ind w:left="111" w:right="276"/>
              <w:spacing w:line="242" w:lineRule="auto"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trHeight w:val="559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40" w:type="dxa"/>
            <w:vAlign w:val="center"/>
            <w:textDirection w:val="lrTb"/>
            <w:noWrap w:val="false"/>
          </w:tcPr>
          <w:p>
            <w:pPr>
              <w:ind w:left="142"/>
              <w:jc w:val="center"/>
              <w:pageBreakBefore/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8"/>
                <w:szCs w:val="28"/>
              </w:rPr>
              <w:t xml:space="preserve">Члены Рабочей группы</w:t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  <w:r>
              <w:rPr>
                <w:rFonts w:ascii="PT Astra Serif" w:hAnsi="PT Astra Serif" w:cs="PT Astra Serif"/>
                <w:b/>
                <w:bCs/>
                <w:sz w:val="28"/>
                <w:szCs w:val="28"/>
              </w:rPr>
            </w:r>
          </w:p>
        </w:tc>
      </w:tr>
      <w:tr>
        <w:tblPrEx/>
        <w:trPr>
          <w:trHeight w:val="196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БАБАЕВ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Иван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Владимирович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обучения организаторов выборов и повышения правовой культуры участников избирательного процесса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6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БОРОДУЛИНА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Клавдия Юрьевна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Правового управления Аппарата Центральной избирательной комиссии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Российской Федерации – начальник отдела регионального законодательства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o выборах и референдумах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6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БУРАКОВА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Ульяна Сергеевна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консультант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отдела обучения организаторов выборов и повышения правовой культуры участников избирательного процесса федерального казенного учреждения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6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ГАЛКИНА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Юлия Александровна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советник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отдела электронных ресурсов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и издательской деятельности федерального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казенного учреждения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6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ЕФИМОВА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Наталия Яковлевна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советник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отдела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информационного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аналитического сопровождения проектов 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71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ЗАХАРОВА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Елена Васильевна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0" w:right="37"/>
              <w:tabs>
                <w:tab w:val="left" w:pos="4992" w:leader="none"/>
              </w:tabs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директор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федерального государственного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бюджетного учреждения культуры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«Российская государственная библиотека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для слепых»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225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КОКОЛЕВА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Юлия Владимировна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консультант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отдела электронных ресурсов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и издательской деятельности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9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КРИВЦОВ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Владимир Ильич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18" w:lineRule="exact"/>
              <w:rPr>
                <w:rFonts w:ascii="PT Astra Serif" w:hAnsi="PT Astra Serif" w:cs="PT Astra Serif"/>
                <w:spacing w:val="-5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начальник отдела электронных ресурсов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издательской деятельности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федерального 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</w:rPr>
              <w:t xml:space="preserve">казенного </w:t>
            </w: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</w:rPr>
              <w:t xml:space="preserve">учреждения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«Российский 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</w:rPr>
              <w:t xml:space="preserve">центр </w:t>
            </w: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</w:rPr>
              <w:t xml:space="preserve">обучения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избирательным технологиям </w:t>
            </w:r>
            <w:r>
              <w:rPr>
                <w:rFonts w:ascii="PT Astra Serif" w:hAnsi="PT Astra Serif" w:eastAsia="PT Astra Serif" w:cs="PT Astra Serif"/>
                <w:spacing w:val="-4"/>
                <w:sz w:val="28"/>
                <w:szCs w:val="28"/>
              </w:rPr>
              <w:t xml:space="preserve">при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Центральной избирательной</w:t>
            </w:r>
            <w:r>
              <w:rPr>
                <w:rFonts w:ascii="PT Astra Serif" w:hAnsi="PT Astra Serif" w:eastAsia="PT Astra Serif" w:cs="PT Astra Serif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комиссии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 w:eastAsia="PT Astra Serif" w:cs="PT Astra Serif"/>
                <w:spacing w:val="-6"/>
                <w:sz w:val="28"/>
                <w:szCs w:val="28"/>
              </w:rPr>
              <w:t xml:space="preserve">Российской </w:t>
            </w:r>
            <w:r>
              <w:rPr>
                <w:rFonts w:ascii="PT Astra Serif" w:hAnsi="PT Astra Serif" w:eastAsia="PT Astra Serif" w:cs="PT Astra Serif"/>
                <w:spacing w:val="-5"/>
                <w:sz w:val="28"/>
                <w:szCs w:val="28"/>
              </w:rPr>
              <w:t xml:space="preserve">Федерации»</w:t>
            </w:r>
            <w:r>
              <w:rPr>
                <w:rFonts w:ascii="PT Astra Serif" w:hAnsi="PT Astra Serif" w:cs="PT Astra Serif"/>
                <w:spacing w:val="-5"/>
                <w:sz w:val="28"/>
                <w:szCs w:val="28"/>
              </w:rPr>
            </w:r>
            <w:r>
              <w:rPr>
                <w:rFonts w:ascii="PT Astra Serif" w:hAnsi="PT Astra Serif" w:cs="PT Astra Serif"/>
                <w:spacing w:val="-5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225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ЛАРИОНОВ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Андрей Геннадьевич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начальник отдела обучения организаторов выборов и повышения правовой культуры участников избирательного процесса федерального казенного учреждения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МАХОРИНА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Марина Юрьевна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129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советник отдела обеспечения избирательных прав отдельных категорий избирателей Управления организации избирательного процесса Аппарата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Центральной избирательной комиссии Российской Федерации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МИРАКОВА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Ирина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129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консультант отдела информационного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  <w:t xml:space="preserve">и аналитического сопровождения проектов 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129"/>
              <w:spacing w:line="242" w:lineRule="auto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firstLine="93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НЕЧИПОРЕНКО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Таисия Владимировна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1244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общественных проектов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Управления информации и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общественных проектов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Аппарата Центральной избирательной комиссии Российской Федерации, кандидат юридических наук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1244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НИЗОВА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Елена Васильевна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152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консул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ьтант отдела обучения организаторов выборов и повышения правовой культуры участников избирательного процесса 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1244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84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ПАРХОМЧУК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Владимир Александрович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советник отдела электронных ресурсов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издательской деятельности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ПРОСЬКИН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Андрей Аркадьевич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17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электронных ресурсов и издательской деятельности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/>
              <w:spacing w:line="317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49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РОМАНОВА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Наталья Владимировна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советник – юрисконсульт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49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СВЕШНИКОВ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Дмитрий Андреевич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главный советник отдела электронных ресурсов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 издательской деятельности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225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СЕРООКАЯ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Анна Юрьевна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информационного и аналитического сопровождения проектов 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225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СИДОРОВА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3" w:line="320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Юлия Олеговна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обучения организаторов выборов и повышения правовой культуры участников избирательного процесса федерального казенного учреждения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 w:right="71"/>
              <w:spacing w:before="3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ТРАКТИНА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before="2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Татьяна Александровна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заместитель начальника отдела электронных ресурсов и издательской деятельности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ФОМИЧЕВА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Дарья Евгеньевна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консультант отдела обучения организаторов выборов и повышения правовой культуры участников избирательного процесса федерального казенного учреждения «Российский центр обучения избирательным технологиям 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br/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  <w:tr>
        <w:tblPrEx/>
        <w:trPr>
          <w:trHeight w:val="193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43" w:type="dxa"/>
            <w:textDirection w:val="lrTb"/>
            <w:noWrap w:val="false"/>
          </w:tcPr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ШИШКОВ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0"/>
              <w:spacing w:line="318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Илья Вадимович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97" w:type="dxa"/>
            <w:textDirection w:val="lrTb"/>
            <w:noWrap w:val="false"/>
          </w:tcPr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советник</w:t>
            </w:r>
            <w:r>
              <w:rPr>
                <w:rFonts w:ascii="PT Astra Serif" w:hAnsi="PT Astra Serif" w:eastAsia="PT Astra Serif" w:cs="PT Astra Serif"/>
                <w:sz w:val="28"/>
                <w:szCs w:val="28"/>
              </w:rPr>
              <w:t xml:space="preserve"> отдела обучения организаторов выборов и повышения правовой культуры участников избирательного процесса федерального казенного учреждения «Российский центр обучения избирательным технологиям при Центральной избирательной комиссии Российской Федерации»</w:t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  <w:p>
            <w:pPr>
              <w:ind w:left="111"/>
              <w:spacing w:line="313" w:lineRule="exact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eastAsia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  <w:r>
              <w:rPr>
                <w:rFonts w:ascii="PT Astra Serif" w:hAnsi="PT Astra Serif" w:cs="PT Astra Serif"/>
                <w:sz w:val="28"/>
                <w:szCs w:val="28"/>
              </w:rPr>
            </w:r>
          </w:p>
        </w:tc>
      </w:tr>
    </w:tbl>
    <w:p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sectPr>
      <w:headerReference w:type="first" r:id="rId17"/>
      <w:footerReference w:type="first" r:id="rId21"/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 Condensed">
    <w:panose1 w:val="02000000000000000000"/>
  </w:font>
  <w:font w:name="Bahnschrift">
    <w:panose1 w:val="02000603000000000000"/>
  </w:font>
  <w:font w:name="Myriad Pro">
    <w:panose1 w:val="02000603000000000000"/>
  </w:font>
  <w:font w:name="Times New Roman CYR">
    <w:panose1 w:val="02020603050405020304"/>
  </w:font>
  <w:font w:name="Bahnschrift Light">
    <w:panose1 w:val="02000603000000000000"/>
  </w:font>
  <w:font w:name="Tahoma">
    <w:panose1 w:val="020B0604030504040204"/>
  </w:font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Liberation Sans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6"/>
      <w:spacing w:after="0" w:afterAutospacing="0" w:line="240" w:lineRule="auto"/>
      <w:rPr>
        <w:rFonts w:ascii="PT Astra Serif" w:hAnsi="PT Astra Serif" w:cs="PT Astra Serif"/>
        <w:sz w:val="16"/>
        <w:szCs w:val="16"/>
      </w:rPr>
    </w:pPr>
    <w:r>
      <w:rPr>
        <w:rFonts w:ascii="PT Astra Serif" w:hAnsi="PT Astra Serif" w:eastAsia="PT Astra Serif" w:cs="PT Astra Serif"/>
        <w:sz w:val="16"/>
        <w:szCs w:val="16"/>
      </w:rPr>
      <w:t xml:space="preserve">s0303013</w:t>
    </w:r>
    <w:r>
      <w:rPr>
        <w:rFonts w:ascii="PT Astra Serif" w:hAnsi="PT Astra Serif" w:cs="PT Astra Serif"/>
        <w:sz w:val="16"/>
        <w:szCs w:val="16"/>
      </w:rPr>
    </w:r>
    <w:r>
      <w:rPr>
        <w:rFonts w:ascii="PT Astra Serif" w:hAnsi="PT Astra Serif" w:cs="PT Astra Serif"/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6"/>
      <w:spacing w:after="0" w:afterAutospacing="0" w:line="240" w:lineRule="auto"/>
      <w:rPr>
        <w:rFonts w:ascii="PT Astra Serif" w:hAnsi="PT Astra Serif" w:cs="PT Astra Serif"/>
        <w:sz w:val="16"/>
        <w:szCs w:val="16"/>
      </w:rPr>
    </w:pPr>
    <w:r>
      <w:rPr>
        <w:rFonts w:ascii="PT Astra Serif" w:hAnsi="PT Astra Serif" w:eastAsia="PT Astra Serif" w:cs="PT Astra Serif"/>
        <w:sz w:val="16"/>
        <w:szCs w:val="16"/>
      </w:rPr>
      <w:t xml:space="preserve">s0303013</w:t>
    </w:r>
    <w:r>
      <w:rPr>
        <w:rFonts w:ascii="PT Astra Serif" w:hAnsi="PT Astra Serif" w:eastAsia="PT Astra Serif" w:cs="PT Astra Serif"/>
        <w:sz w:val="16"/>
        <w:szCs w:val="16"/>
      </w:rPr>
    </w:r>
    <w:r>
      <w:rPr>
        <w:rFonts w:ascii="PT Astra Serif" w:hAnsi="PT Astra Serif" w:cs="PT Astra Serif"/>
        <w:sz w:val="16"/>
        <w:szCs w:val="16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6"/>
      <w:spacing w:after="0" w:afterAutospacing="0" w:line="240" w:lineRule="auto"/>
      <w:tabs>
        <w:tab w:val="left" w:pos="2081" w:leader="none"/>
        <w:tab w:val="clear" w:pos="4320" w:leader="none"/>
        <w:tab w:val="clear" w:pos="8640" w:leader="none"/>
      </w:tabs>
      <w:rPr>
        <w:rFonts w:ascii="PT Astra Serif" w:hAnsi="PT Astra Serif" w:cs="PT Astra Serif"/>
        <w:sz w:val="16"/>
        <w:szCs w:val="16"/>
      </w:rPr>
    </w:pPr>
    <w:r>
      <w:rPr>
        <w:rFonts w:ascii="PT Astra Serif" w:hAnsi="PT Astra Serif" w:eastAsia="PT Astra Serif" w:cs="PT Astra Serif"/>
        <w:sz w:val="16"/>
        <w:szCs w:val="16"/>
      </w:rPr>
      <w:t xml:space="preserve">s0303013</w:t>
    </w:r>
    <w:r>
      <w:rPr>
        <w:rFonts w:ascii="PT Astra Serif" w:hAnsi="PT Astra Serif" w:eastAsia="PT Astra Serif" w:cs="PT Astra Serif"/>
        <w:sz w:val="16"/>
        <w:szCs w:val="16"/>
      </w:rPr>
    </w:r>
    <w:r>
      <w:rPr>
        <w:rFonts w:ascii="PT Astra Serif" w:hAnsi="PT Astra Serif" w:cs="PT Astra Serif"/>
        <w:sz w:val="16"/>
        <w:szCs w:val="16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6"/>
      <w:spacing w:after="0" w:afterAutospacing="0" w:line="240" w:lineRule="auto"/>
      <w:tabs>
        <w:tab w:val="left" w:pos="2081" w:leader="none"/>
        <w:tab w:val="clear" w:pos="4320" w:leader="none"/>
        <w:tab w:val="clear" w:pos="8640" w:leader="none"/>
      </w:tabs>
      <w:rPr>
        <w:rFonts w:ascii="PT Astra Serif" w:hAnsi="PT Astra Serif" w:cs="PT Astra Serif"/>
        <w:sz w:val="16"/>
        <w:szCs w:val="16"/>
      </w:rPr>
    </w:pPr>
    <w:r>
      <w:rPr>
        <w:rFonts w:ascii="PT Astra Serif" w:hAnsi="PT Astra Serif" w:eastAsia="PT Astra Serif" w:cs="PT Astra Serif"/>
        <w:sz w:val="16"/>
        <w:szCs w:val="16"/>
      </w:rPr>
      <w:t xml:space="preserve">s0303013</w:t>
    </w:r>
    <w:r>
      <w:rPr>
        <w:rFonts w:ascii="PT Astra Serif" w:hAnsi="PT Astra Serif" w:eastAsia="PT Astra Serif" w:cs="PT Astra Serif"/>
        <w:sz w:val="16"/>
        <w:szCs w:val="16"/>
      </w:rPr>
    </w:r>
    <w:r>
      <w:rPr>
        <w:rFonts w:ascii="PT Astra Serif" w:hAnsi="PT Astra Serif" w:cs="PT Astra Serif"/>
        <w:sz w:val="16"/>
        <w:szCs w:val="16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323"/>
        <w:ind w:right="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разделе «Общие критерии» эксперт выставляет 0 или 1 балл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3">
    <w:p>
      <w:pPr>
        <w:pStyle w:val="1323"/>
        <w:ind w:right="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случае </w:t>
      </w:r>
      <w:r>
        <w:rPr>
          <w:rFonts w:ascii="PT Astra Serif" w:hAnsi="PT Astra Serif" w:eastAsia="PT Astra Serif" w:cs="PT Astra Serif"/>
        </w:rPr>
        <w:t xml:space="preserve">несоответствия содержания работы заявленной теме эксперт выставляет </w:t>
      </w:r>
      <w:r>
        <w:rPr>
          <w:rFonts w:ascii="PT Astra Serif" w:hAnsi="PT Astra Serif" w:eastAsia="PT Astra Serif" w:cs="PT Astra Serif"/>
        </w:rPr>
        <w:t xml:space="preserve">0 баллов по данному критерию</w:t>
      </w:r>
      <w:r>
        <w:rPr>
          <w:rFonts w:ascii="PT Astra Serif" w:hAnsi="PT Astra Serif" w:eastAsia="PT Astra Serif" w:cs="PT Astra Serif"/>
        </w:rPr>
        <w:t xml:space="preserve">, далее</w:t>
      </w:r>
      <w:r>
        <w:rPr>
          <w:rFonts w:ascii="PT Astra Serif" w:hAnsi="PT Astra Serif" w:eastAsia="PT Astra Serif" w:cs="PT Astra Serif"/>
        </w:rPr>
        <w:t xml:space="preserve"> работа не оценивается и к дальнейшему рассмотрению 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4">
    <w:p>
      <w:pPr>
        <w:pStyle w:val="1323"/>
        <w:ind w:right="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случае </w:t>
      </w:r>
      <w:r>
        <w:rPr>
          <w:rFonts w:ascii="PT Astra Serif" w:hAnsi="PT Astra Serif" w:eastAsia="PT Astra Serif" w:cs="PT Astra Serif"/>
        </w:rPr>
        <w:t xml:space="preserve">несоответствия содержания работы </w:t>
      </w:r>
      <w:r>
        <w:rPr>
          <w:rFonts w:ascii="PT Astra Serif" w:hAnsi="PT Astra Serif" w:eastAsia="PT Astra Serif" w:cs="PT Astra Serif"/>
        </w:rPr>
        <w:t xml:space="preserve">законодательству Российской Федерации </w:t>
      </w:r>
      <w:r>
        <w:rPr>
          <w:rFonts w:ascii="PT Astra Serif" w:hAnsi="PT Astra Serif" w:eastAsia="PT Astra Serif" w:cs="PT Astra Serif"/>
        </w:rPr>
        <w:t xml:space="preserve">эксперт выставляет 0</w:t>
      </w:r>
      <w:r>
        <w:rPr>
          <w:rFonts w:ascii="PT Astra Serif" w:hAnsi="PT Astra Serif" w:eastAsia="PT Astra Serif" w:cs="PT Astra Serif"/>
        </w:rPr>
        <w:t xml:space="preserve"> </w:t>
      </w:r>
      <w:r>
        <w:rPr>
          <w:rFonts w:ascii="PT Astra Serif" w:hAnsi="PT Astra Serif" w:eastAsia="PT Astra Serif" w:cs="PT Astra Serif"/>
        </w:rPr>
        <w:t xml:space="preserve">баллов по данному критерию, далее работа не оценивается и к дальнейшему рассмотрению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не допускается</w:t>
      </w:r>
      <w:r>
        <w:rPr>
          <w:rFonts w:ascii="PT Astra Serif" w:hAnsi="PT Astra Serif" w:eastAsia="PT Astra Serif" w:cs="PT Astra Serif"/>
        </w:rPr>
        <w:t xml:space="preserve">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5">
    <w:p>
      <w:pPr>
        <w:pStyle w:val="1323"/>
        <w:ind w:right="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Некорректным заимствованием считается использование чужого материала без ссылки на автора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(или) источник заимствования.</w:t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6">
    <w:p>
      <w:pPr>
        <w:pStyle w:val="1323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разделе «Специальные критерии» эксперт выставляет от 0 до 5 баллов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7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разделе «Общие критерии» эксперт выставляет 0 или 1 балл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8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заявленной теме эксперт выставляет 0 баллов по данному критерию, далее работа не оценивается и к дальнейшему рассмотрению 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9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законодательству Российской Федерации эксперт выставляет 0 баллов по данному критерию, далее работа не оценивается и к дальнейшему рассмотрению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0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bookmarkStart w:id="9" w:name="_Hlk155812443"/>
      <w:r>
        <w:rPr>
          <w:rFonts w:ascii="PT Astra Serif" w:hAnsi="PT Astra Serif" w:eastAsia="PT Astra Serif" w:cs="PT Astra Serif"/>
        </w:rPr>
        <w:t xml:space="preserve">Некорректным заимствованием считается использование чужого материала без ссылки на автора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(или) источник заимствования.</w:t>
      </w:r>
      <w:bookmarkEnd w:id="9"/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1">
    <w:p>
      <w:pPr>
        <w:pStyle w:val="1323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разделе «Специальные критерии» эксперт выставляет от 0 до 5 баллов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2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разделе «Общие критерии» эксперт выставляет 0 или 1 балл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3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заявленной теме эксперт выставляет 0 баллов по данному критерию, далее работа не оценивается и к дальнейшему рассмотрению 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4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законодательству Российской Федерации эксперт выставляет 0 баллов по данному критерию, далее работа не оценивается и к дальнейшему рассмотрению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5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Некорректным заимствованием считается использование чужого материала без ссылки на автора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(или) источник заимствования.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6">
    <w:p>
      <w:pPr>
        <w:pStyle w:val="1323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разделе «Специальные критерии» эксперт выставляет от 0 до 5 баллов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7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разделе «Общие критерии» эксперт выставляет 0 или 1 балл по каждому критерию.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8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заявленной теме эксперт выставляет 0 баллов по данному критерию, далее работа не оценивается и к дальнейшему рассмотрению 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19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случае несоответствия содержания работы законодательству Российской</w:t>
      </w:r>
      <w:r>
        <w:rPr>
          <w:rFonts w:ascii="PT Astra Serif" w:hAnsi="PT Astra Serif" w:eastAsia="PT Astra Serif" w:cs="PT Astra Serif"/>
        </w:rPr>
        <w:t xml:space="preserve"> Федерации эксперт выставляет 0 </w:t>
      </w:r>
      <w:r>
        <w:rPr>
          <w:rFonts w:ascii="PT Astra Serif" w:hAnsi="PT Astra Serif" w:eastAsia="PT Astra Serif" w:cs="PT Astra Serif"/>
        </w:rPr>
        <w:t xml:space="preserve">баллов по данному критерию, далее работа не оценивается и к дальнейшему рассмотрению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не допускается.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20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Некорректным заимствованием считается использование чужого материала без ссылки на автора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(или)</w:t>
      </w:r>
      <w:r>
        <w:rPr>
          <w:rFonts w:ascii="PT Astra Serif" w:hAnsi="PT Astra Serif" w:eastAsia="PT Astra Serif" w:cs="PT Astra Serif"/>
        </w:rPr>
        <w:t xml:space="preserve"> источник заимствования</w:t>
      </w:r>
      <w:r>
        <w:rPr>
          <w:rFonts w:ascii="PT Astra Serif" w:hAnsi="PT Astra Serif" w:eastAsia="PT Astra Serif" w:cs="PT Astra Serif"/>
        </w:rPr>
        <w:t xml:space="preserve">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21">
    <w:p>
      <w:pPr>
        <w:pStyle w:val="1323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</w:t>
      </w:r>
      <w:r>
        <w:rPr>
          <w:rFonts w:ascii="PT Astra Serif" w:hAnsi="PT Astra Serif" w:eastAsia="PT Astra Serif" w:cs="PT Astra Serif"/>
        </w:rPr>
        <w:t xml:space="preserve">В разделе «Специальные критерии» эксперт выставляет от 0 до 5 баллов по каждому критерию.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22">
    <w:p>
      <w:pPr>
        <w:pStyle w:val="1323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 </w:t>
      </w:r>
      <w:r>
        <w:rPr>
          <w:rFonts w:ascii="PT Astra Serif" w:hAnsi="PT Astra Serif" w:eastAsia="PT Astra Serif" w:cs="PT Astra Serif"/>
        </w:rPr>
        <w:t xml:space="preserve">При участии в региональном этапе</w:t>
      </w:r>
      <w:r>
        <w:rPr>
          <w:rFonts w:ascii="PT Astra Serif" w:hAnsi="PT Astra Serif" w:eastAsia="PT Astra Serif" w:cs="PT Astra Serif"/>
        </w:rPr>
        <w:t xml:space="preserve"> Конкурса </w:t>
      </w:r>
      <w:r>
        <w:rPr>
          <w:rFonts w:ascii="PT Astra Serif" w:hAnsi="PT Astra Serif" w:eastAsia="PT Astra Serif" w:cs="PT Astra Serif"/>
        </w:rPr>
        <w:t xml:space="preserve">в согласии указываются наименование и адрес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ИКСРФ (организатора регионального этапа). При участии в </w:t>
      </w:r>
      <w:r>
        <w:rPr>
          <w:rFonts w:ascii="PT Astra Serif" w:hAnsi="PT Astra Serif" w:eastAsia="PT Astra Serif" w:cs="PT Astra Serif"/>
        </w:rPr>
        <w:t xml:space="preserve">федеральном</w:t>
      </w:r>
      <w:r>
        <w:rPr>
          <w:rFonts w:ascii="PT Astra Serif" w:hAnsi="PT Astra Serif" w:eastAsia="PT Astra Serif" w:cs="PT Astra Serif"/>
        </w:rPr>
        <w:t xml:space="preserve"> этапе в согласии указываются наименование и адрес РЦОИТ при ЦИК России.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</w:footnote>
  <w:footnote w:id="23">
    <w:p>
      <w:pPr>
        <w:pStyle w:val="1323"/>
        <w:ind w:right="369"/>
        <w:jc w:val="both"/>
        <w:rPr>
          <w:rFonts w:ascii="PT Astra Serif" w:hAnsi="PT Astra Serif" w:cs="PT Astra Serif"/>
        </w:rPr>
      </w:pPr>
      <w:r>
        <w:rPr>
          <w:rStyle w:val="1325"/>
          <w:rFonts w:ascii="PT Astra Serif" w:hAnsi="PT Astra Serif" w:eastAsia="PT Astra Serif" w:cs="PT Astra Serif"/>
        </w:rPr>
        <w:footnoteRef/>
      </w:r>
      <w:r>
        <w:rPr>
          <w:rFonts w:ascii="PT Astra Serif" w:hAnsi="PT Astra Serif" w:eastAsia="PT Astra Serif" w:cs="PT Astra Serif"/>
        </w:rPr>
        <w:t xml:space="preserve"> В случае представления работы коллективом авторов анкета заполняется каждым автором отдельно.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Анкета представляется на отдельном листе (листах) и не брошюруется вместе с работой, иными материалами </w:t>
      </w:r>
      <w:r>
        <w:rPr>
          <w:rFonts w:ascii="PT Astra Serif" w:hAnsi="PT Astra Serif" w:eastAsia="PT Astra Serif" w:cs="PT Astra Serif"/>
        </w:rPr>
        <w:br/>
      </w:r>
      <w:r>
        <w:rPr>
          <w:rFonts w:ascii="PT Astra Serif" w:hAnsi="PT Astra Serif" w:eastAsia="PT Astra Serif" w:cs="PT Astra Serif"/>
        </w:rPr>
        <w:t xml:space="preserve">и документами, представленными на </w:t>
      </w:r>
      <w:r>
        <w:rPr>
          <w:rFonts w:ascii="PT Astra Serif" w:hAnsi="PT Astra Serif" w:eastAsia="PT Astra Serif" w:cs="PT Astra Serif"/>
        </w:rPr>
        <w:t xml:space="preserve">К</w:t>
      </w:r>
      <w:r>
        <w:rPr>
          <w:rFonts w:ascii="PT Astra Serif" w:hAnsi="PT Astra Serif" w:eastAsia="PT Astra Serif" w:cs="PT Astra Serif"/>
        </w:rPr>
        <w:t xml:space="preserve">онкурс.</w:t>
      </w: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</w:p>
    <w:p>
      <w:pPr>
        <w:pStyle w:val="1323"/>
        <w:ind w:right="369"/>
        <w:jc w:val="both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  <w:jc w:val="center"/>
      <w:rPr>
        <w:rFonts w:ascii="PT Astra Serif" w:hAnsi="PT Astra Serif" w:cs="PT Astra Serif"/>
        <w:sz w:val="24"/>
        <w:szCs w:val="24"/>
      </w:rPr>
    </w:pPr>
    <w:fldSimple w:instr="PAGE \* MERGEFORMAT">
      <w:r>
        <w:rPr>
          <w:rFonts w:ascii="PT Astra Serif" w:hAnsi="PT Astra Serif" w:eastAsia="PT Astra Serif" w:cs="PT Astra Serif"/>
          <w:sz w:val="24"/>
          <w:szCs w:val="24"/>
        </w:rPr>
        <w:t xml:space="preserve">1</w:t>
      </w:r>
    </w:fldSimple>
    <w:r>
      <w:rPr>
        <w:rFonts w:ascii="PT Astra Serif" w:hAnsi="PT Astra Serif" w:eastAsia="PT Astra Serif" w:cs="PT Astra Serif"/>
        <w:sz w:val="24"/>
        <w:szCs w:val="24"/>
      </w:rPr>
    </w:r>
    <w:r>
      <w:rPr>
        <w:rFonts w:ascii="PT Astra Serif" w:hAnsi="PT Astra Serif" w:eastAsia="PT Astra Serif" w:cs="PT Astra Serif"/>
        <w:sz w:val="24"/>
        <w:szCs w:val="24"/>
      </w:rPr>
    </w:r>
    <w:r>
      <w:rPr>
        <w:rFonts w:ascii="PT Astra Serif" w:hAnsi="PT Astra Serif" w:cs="PT Astra Serif"/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  <w:jc w:val="center"/>
      <w:rPr>
        <w:rFonts w:ascii="PT Astra Serif" w:hAnsi="PT Astra Serif" w:cs="PT Astra Serif"/>
        <w:sz w:val="28"/>
        <w:szCs w:val="28"/>
      </w:rPr>
    </w:pPr>
    <w:fldSimple w:instr="PAGE \* MERGEFORMAT">
      <w:r>
        <w:rPr>
          <w:rFonts w:ascii="PT Astra Serif" w:hAnsi="PT Astra Serif" w:eastAsia="PT Astra Serif" w:cs="PT Astra Serif"/>
          <w:sz w:val="24"/>
          <w:szCs w:val="24"/>
        </w:rPr>
        <w:t xml:space="preserve">1</w:t>
      </w:r>
    </w:fldSimple>
    <w:r>
      <w:rPr>
        <w:rFonts w:ascii="PT Astra Serif" w:hAnsi="PT Astra Serif" w:eastAsia="PT Astra Serif" w:cs="PT Astra Serif"/>
        <w:sz w:val="24"/>
        <w:szCs w:val="24"/>
      </w:rPr>
    </w:r>
    <w:r>
      <w:rPr>
        <w:rFonts w:ascii="PT Astra Serif" w:hAnsi="PT Astra Serif" w:cs="PT Astra Serif"/>
        <w:sz w:val="28"/>
        <w:szCs w:val="28"/>
      </w:rPr>
    </w:r>
    <w:r>
      <w:rPr>
        <w:rFonts w:ascii="PT Astra Serif" w:hAnsi="PT Astra Serif" w:cs="PT Astra Serif"/>
        <w:sz w:val="28"/>
        <w:szCs w:val="28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  <w:jc w:val="center"/>
      <w:rPr>
        <w:rFonts w:ascii="PT Astra Serif" w:hAnsi="PT Astra Serif" w:cs="PT Astra Serif"/>
        <w:sz w:val="24"/>
        <w:szCs w:val="24"/>
      </w:rPr>
    </w:pPr>
    <w:fldSimple w:instr="PAGE \* MERGEFORMAT">
      <w:r>
        <w:rPr>
          <w:rFonts w:ascii="PT Astra Serif" w:hAnsi="PT Astra Serif" w:eastAsia="PT Astra Serif" w:cs="PT Astra Serif"/>
          <w:sz w:val="24"/>
          <w:szCs w:val="24"/>
        </w:rPr>
        <w:t xml:space="preserve">1</w:t>
      </w:r>
    </w:fldSimple>
    <w:r>
      <w:rPr>
        <w:rFonts w:ascii="PT Astra Serif" w:hAnsi="PT Astra Serif" w:eastAsia="PT Astra Serif" w:cs="PT Astra Serif"/>
        <w:sz w:val="24"/>
        <w:szCs w:val="24"/>
      </w:rPr>
    </w:r>
    <w:r>
      <w:rPr>
        <w:rFonts w:ascii="PT Astra Serif" w:hAnsi="PT Astra Serif" w:cs="PT Astra Serif"/>
        <w:sz w:val="24"/>
        <w:szCs w:val="24"/>
      </w:rPr>
    </w:r>
    <w:r>
      <w:rPr>
        <w:rFonts w:ascii="PT Astra Serif" w:hAnsi="PT Astra Serif" w:cs="PT Astra Serif"/>
        <w:sz w:val="24"/>
        <w:szCs w:val="24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13"/>
      <w:spacing w:line="14" w:lineRule="auto"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13"/>
      <w:spacing w:line="14" w:lineRule="auto"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  <w:jc w:val="center"/>
      <w:rPr>
        <w:rFonts w:ascii="PT Astra Serif" w:hAnsi="PT Astra Serif" w:cs="PT Astra Serif"/>
        <w:sz w:val="22"/>
        <w:szCs w:val="22"/>
      </w:rPr>
    </w:pPr>
    <w:fldSimple w:instr="PAGE \* MERGEFORMAT">
      <w:r>
        <w:rPr>
          <w:rFonts w:ascii="PT Astra Serif" w:hAnsi="PT Astra Serif" w:eastAsia="PT Astra Serif" w:cs="PT Astra Serif"/>
          <w:sz w:val="24"/>
          <w:szCs w:val="24"/>
        </w:rPr>
        <w:t xml:space="preserve">1</w:t>
      </w:r>
    </w:fldSimple>
    <w:r>
      <w:rPr>
        <w:rFonts w:ascii="PT Astra Serif" w:hAnsi="PT Astra Serif" w:eastAsia="PT Astra Serif" w:cs="PT Astra Serif"/>
        <w:sz w:val="24"/>
        <w:szCs w:val="24"/>
      </w:rPr>
    </w:r>
    <w:r>
      <w:rPr>
        <w:rFonts w:ascii="PT Astra Serif" w:hAnsi="PT Astra Serif" w:cs="PT Astra Serif"/>
        <w:sz w:val="22"/>
        <w:szCs w:val="22"/>
      </w:rPr>
    </w:r>
    <w:r>
      <w:rPr>
        <w:rFonts w:ascii="PT Astra Serif" w:hAnsi="PT Astra Serif" w:cs="PT Astra Serif"/>
        <w:sz w:val="22"/>
        <w:szCs w:val="22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</w:pPr>
    <w:r/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1306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pStyle w:val="1307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pStyle w:val="1308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9" w:hanging="28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320" w:hanging="284"/>
      </w:pPr>
    </w:lvl>
    <w:lvl w:ilvl="2">
      <w:start w:val="1"/>
      <w:numFmt w:val="bullet"/>
      <w:isLgl w:val="false"/>
      <w:suff w:val="tab"/>
      <w:lvlText w:val="•"/>
      <w:lvlJc w:val="left"/>
      <w:pPr>
        <w:ind w:left="2300" w:hanging="284"/>
      </w:pPr>
    </w:lvl>
    <w:lvl w:ilvl="3">
      <w:start w:val="1"/>
      <w:numFmt w:val="bullet"/>
      <w:isLgl w:val="false"/>
      <w:suff w:val="tab"/>
      <w:lvlText w:val="•"/>
      <w:lvlJc w:val="left"/>
      <w:pPr>
        <w:ind w:left="3281" w:hanging="284"/>
      </w:pPr>
    </w:lvl>
    <w:lvl w:ilvl="4">
      <w:start w:val="1"/>
      <w:numFmt w:val="bullet"/>
      <w:isLgl w:val="false"/>
      <w:suff w:val="tab"/>
      <w:lvlText w:val="•"/>
      <w:lvlJc w:val="left"/>
      <w:pPr>
        <w:ind w:left="4261" w:hanging="284"/>
      </w:pPr>
    </w:lvl>
    <w:lvl w:ilvl="5">
      <w:start w:val="1"/>
      <w:numFmt w:val="bullet"/>
      <w:isLgl w:val="false"/>
      <w:suff w:val="tab"/>
      <w:lvlText w:val="•"/>
      <w:lvlJc w:val="left"/>
      <w:pPr>
        <w:ind w:left="5242" w:hanging="284"/>
      </w:pPr>
    </w:lvl>
    <w:lvl w:ilvl="6">
      <w:start w:val="1"/>
      <w:numFmt w:val="bullet"/>
      <w:isLgl w:val="false"/>
      <w:suff w:val="tab"/>
      <w:lvlText w:val="•"/>
      <w:lvlJc w:val="left"/>
      <w:pPr>
        <w:ind w:left="6222" w:hanging="284"/>
      </w:pPr>
    </w:lvl>
    <w:lvl w:ilvl="7">
      <w:start w:val="1"/>
      <w:numFmt w:val="bullet"/>
      <w:isLgl w:val="false"/>
      <w:suff w:val="tab"/>
      <w:lvlText w:val="•"/>
      <w:lvlJc w:val="left"/>
      <w:pPr>
        <w:ind w:left="7202" w:hanging="284"/>
      </w:pPr>
    </w:lvl>
    <w:lvl w:ilvl="8">
      <w:start w:val="1"/>
      <w:numFmt w:val="bullet"/>
      <w:isLgl w:val="false"/>
      <w:suff w:val="tab"/>
      <w:lvlText w:val="•"/>
      <w:lvlJc w:val="left"/>
      <w:pPr>
        <w:ind w:left="8183" w:hanging="284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6" w:hanging="28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834" w:hanging="284"/>
      </w:pPr>
    </w:lvl>
    <w:lvl w:ilvl="2">
      <w:start w:val="1"/>
      <w:numFmt w:val="bullet"/>
      <w:isLgl w:val="false"/>
      <w:suff w:val="tab"/>
      <w:lvlText w:val="•"/>
      <w:lvlJc w:val="left"/>
      <w:pPr>
        <w:ind w:left="1509" w:hanging="284"/>
      </w:pPr>
    </w:lvl>
    <w:lvl w:ilvl="3">
      <w:start w:val="1"/>
      <w:numFmt w:val="bullet"/>
      <w:isLgl w:val="false"/>
      <w:suff w:val="tab"/>
      <w:lvlText w:val="•"/>
      <w:lvlJc w:val="left"/>
      <w:pPr>
        <w:ind w:left="2183" w:hanging="284"/>
      </w:pPr>
    </w:lvl>
    <w:lvl w:ilvl="4">
      <w:start w:val="1"/>
      <w:numFmt w:val="bullet"/>
      <w:isLgl w:val="false"/>
      <w:suff w:val="tab"/>
      <w:lvlText w:val="•"/>
      <w:lvlJc w:val="left"/>
      <w:pPr>
        <w:ind w:left="2858" w:hanging="284"/>
      </w:pPr>
    </w:lvl>
    <w:lvl w:ilvl="5">
      <w:start w:val="1"/>
      <w:numFmt w:val="bullet"/>
      <w:isLgl w:val="false"/>
      <w:suff w:val="tab"/>
      <w:lvlText w:val="•"/>
      <w:lvlJc w:val="left"/>
      <w:pPr>
        <w:ind w:left="3532" w:hanging="284"/>
      </w:pPr>
    </w:lvl>
    <w:lvl w:ilvl="6">
      <w:start w:val="1"/>
      <w:numFmt w:val="bullet"/>
      <w:isLgl w:val="false"/>
      <w:suff w:val="tab"/>
      <w:lvlText w:val="•"/>
      <w:lvlJc w:val="left"/>
      <w:pPr>
        <w:ind w:left="4207" w:hanging="284"/>
      </w:pPr>
    </w:lvl>
    <w:lvl w:ilvl="7">
      <w:start w:val="1"/>
      <w:numFmt w:val="bullet"/>
      <w:isLgl w:val="false"/>
      <w:suff w:val="tab"/>
      <w:lvlText w:val="•"/>
      <w:lvlJc w:val="left"/>
      <w:pPr>
        <w:ind w:left="4881" w:hanging="284"/>
      </w:pPr>
    </w:lvl>
    <w:lvl w:ilvl="8">
      <w:start w:val="1"/>
      <w:numFmt w:val="bullet"/>
      <w:isLgl w:val="false"/>
      <w:suff w:val="tab"/>
      <w:lvlText w:val="•"/>
      <w:lvlJc w:val="left"/>
      <w:pPr>
        <w:ind w:left="5556" w:hanging="284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9" w:hanging="716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320" w:hanging="716"/>
      </w:pPr>
    </w:lvl>
    <w:lvl w:ilvl="2">
      <w:start w:val="1"/>
      <w:numFmt w:val="bullet"/>
      <w:isLgl w:val="false"/>
      <w:suff w:val="tab"/>
      <w:lvlText w:val="•"/>
      <w:lvlJc w:val="left"/>
      <w:pPr>
        <w:ind w:left="2300" w:hanging="716"/>
      </w:pPr>
    </w:lvl>
    <w:lvl w:ilvl="3">
      <w:start w:val="1"/>
      <w:numFmt w:val="bullet"/>
      <w:isLgl w:val="false"/>
      <w:suff w:val="tab"/>
      <w:lvlText w:val="•"/>
      <w:lvlJc w:val="left"/>
      <w:pPr>
        <w:ind w:left="3281" w:hanging="716"/>
      </w:pPr>
    </w:lvl>
    <w:lvl w:ilvl="4">
      <w:start w:val="1"/>
      <w:numFmt w:val="bullet"/>
      <w:isLgl w:val="false"/>
      <w:suff w:val="tab"/>
      <w:lvlText w:val="•"/>
      <w:lvlJc w:val="left"/>
      <w:pPr>
        <w:ind w:left="4261" w:hanging="716"/>
      </w:pPr>
    </w:lvl>
    <w:lvl w:ilvl="5">
      <w:start w:val="1"/>
      <w:numFmt w:val="bullet"/>
      <w:isLgl w:val="false"/>
      <w:suff w:val="tab"/>
      <w:lvlText w:val="•"/>
      <w:lvlJc w:val="left"/>
      <w:pPr>
        <w:ind w:left="5242" w:hanging="716"/>
      </w:pPr>
    </w:lvl>
    <w:lvl w:ilvl="6">
      <w:start w:val="1"/>
      <w:numFmt w:val="bullet"/>
      <w:isLgl w:val="false"/>
      <w:suff w:val="tab"/>
      <w:lvlText w:val="•"/>
      <w:lvlJc w:val="left"/>
      <w:pPr>
        <w:ind w:left="6222" w:hanging="716"/>
      </w:pPr>
    </w:lvl>
    <w:lvl w:ilvl="7">
      <w:start w:val="1"/>
      <w:numFmt w:val="bullet"/>
      <w:isLgl w:val="false"/>
      <w:suff w:val="tab"/>
      <w:lvlText w:val="•"/>
      <w:lvlJc w:val="left"/>
      <w:pPr>
        <w:ind w:left="7202" w:hanging="716"/>
      </w:pPr>
    </w:lvl>
    <w:lvl w:ilvl="8">
      <w:start w:val="1"/>
      <w:numFmt w:val="bullet"/>
      <w:isLgl w:val="false"/>
      <w:suff w:val="tab"/>
      <w:lvlText w:val="•"/>
      <w:lvlJc w:val="left"/>
      <w:pPr>
        <w:ind w:left="8183" w:hanging="716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140">
    <w:name w:val="Heading 1 Char"/>
    <w:basedOn w:val="1309"/>
    <w:link w:val="1306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141">
    <w:name w:val="Heading 2"/>
    <w:basedOn w:val="1305"/>
    <w:next w:val="1305"/>
    <w:link w:val="1142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142">
    <w:name w:val="Heading 2 Char"/>
    <w:basedOn w:val="1309"/>
    <w:link w:val="1141"/>
    <w:uiPriority w:val="9"/>
    <w:rPr>
      <w:rFonts w:ascii="Liberation Sans" w:hAnsi="Liberation Sans" w:eastAsia="Liberation Sans" w:cs="Liberation Sans"/>
      <w:sz w:val="34"/>
    </w:rPr>
  </w:style>
  <w:style w:type="paragraph" w:styleId="1143">
    <w:name w:val="Heading 3"/>
    <w:basedOn w:val="1305"/>
    <w:next w:val="1305"/>
    <w:link w:val="1144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144">
    <w:name w:val="Heading 3 Char"/>
    <w:basedOn w:val="1309"/>
    <w:link w:val="1143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1145">
    <w:name w:val="Heading 4"/>
    <w:basedOn w:val="1305"/>
    <w:next w:val="1305"/>
    <w:link w:val="1146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1146">
    <w:name w:val="Heading 4 Char"/>
    <w:basedOn w:val="1309"/>
    <w:link w:val="1145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1147">
    <w:name w:val="Heading 5 Char"/>
    <w:basedOn w:val="1309"/>
    <w:link w:val="1307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1148">
    <w:name w:val="Heading 6"/>
    <w:basedOn w:val="1305"/>
    <w:next w:val="1305"/>
    <w:link w:val="1149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1149">
    <w:name w:val="Heading 6 Char"/>
    <w:basedOn w:val="1309"/>
    <w:link w:val="1148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1150">
    <w:name w:val="Heading 7 Char"/>
    <w:basedOn w:val="1309"/>
    <w:link w:val="1308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1151">
    <w:name w:val="Heading 8"/>
    <w:basedOn w:val="1305"/>
    <w:next w:val="1305"/>
    <w:link w:val="1152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1152">
    <w:name w:val="Heading 8 Char"/>
    <w:basedOn w:val="1309"/>
    <w:link w:val="1151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1153">
    <w:name w:val="Heading 9"/>
    <w:basedOn w:val="1305"/>
    <w:next w:val="1305"/>
    <w:link w:val="1154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1154">
    <w:name w:val="Heading 9 Char"/>
    <w:basedOn w:val="1309"/>
    <w:link w:val="1153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1155">
    <w:name w:val="No Spacing"/>
    <w:uiPriority w:val="1"/>
    <w:qFormat/>
    <w:pPr>
      <w:spacing w:before="0" w:after="0" w:line="240" w:lineRule="auto"/>
    </w:pPr>
  </w:style>
  <w:style w:type="character" w:styleId="1156">
    <w:name w:val="Title Char"/>
    <w:basedOn w:val="1309"/>
    <w:link w:val="1341"/>
    <w:uiPriority w:val="10"/>
    <w:rPr>
      <w:sz w:val="48"/>
      <w:szCs w:val="48"/>
    </w:rPr>
  </w:style>
  <w:style w:type="paragraph" w:styleId="1157">
    <w:name w:val="Subtitle"/>
    <w:basedOn w:val="1305"/>
    <w:next w:val="1305"/>
    <w:link w:val="1158"/>
    <w:uiPriority w:val="11"/>
    <w:qFormat/>
    <w:pPr>
      <w:spacing w:before="200" w:after="200"/>
    </w:pPr>
    <w:rPr>
      <w:sz w:val="24"/>
      <w:szCs w:val="24"/>
    </w:rPr>
  </w:style>
  <w:style w:type="character" w:styleId="1158">
    <w:name w:val="Subtitle Char"/>
    <w:basedOn w:val="1309"/>
    <w:link w:val="1157"/>
    <w:uiPriority w:val="11"/>
    <w:rPr>
      <w:sz w:val="24"/>
      <w:szCs w:val="24"/>
    </w:rPr>
  </w:style>
  <w:style w:type="paragraph" w:styleId="1159">
    <w:name w:val="Quote"/>
    <w:basedOn w:val="1305"/>
    <w:next w:val="1305"/>
    <w:link w:val="1160"/>
    <w:uiPriority w:val="29"/>
    <w:qFormat/>
    <w:pPr>
      <w:ind w:left="720" w:right="720"/>
    </w:pPr>
    <w:rPr>
      <w:i/>
    </w:rPr>
  </w:style>
  <w:style w:type="character" w:styleId="1160">
    <w:name w:val="Quote Char"/>
    <w:link w:val="1159"/>
    <w:uiPriority w:val="29"/>
    <w:rPr>
      <w:i/>
    </w:rPr>
  </w:style>
  <w:style w:type="paragraph" w:styleId="1161">
    <w:name w:val="Intense Quote"/>
    <w:basedOn w:val="1305"/>
    <w:next w:val="1305"/>
    <w:link w:val="11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162">
    <w:name w:val="Intense Quote Char"/>
    <w:link w:val="1161"/>
    <w:uiPriority w:val="30"/>
    <w:rPr>
      <w:i/>
    </w:rPr>
  </w:style>
  <w:style w:type="character" w:styleId="1163">
    <w:name w:val="Header Char"/>
    <w:basedOn w:val="1309"/>
    <w:link w:val="1320"/>
    <w:uiPriority w:val="99"/>
  </w:style>
  <w:style w:type="character" w:styleId="1164">
    <w:name w:val="Footer Char"/>
    <w:basedOn w:val="1309"/>
    <w:link w:val="1326"/>
    <w:uiPriority w:val="99"/>
  </w:style>
  <w:style w:type="paragraph" w:styleId="1165">
    <w:name w:val="Caption"/>
    <w:basedOn w:val="1305"/>
    <w:next w:val="1305"/>
    <w:link w:val="11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166">
    <w:name w:val="Caption Char"/>
    <w:basedOn w:val="1309"/>
    <w:link w:val="1165"/>
    <w:uiPriority w:val="35"/>
    <w:rPr>
      <w:b/>
      <w:bCs/>
      <w:color w:val="4f81bd" w:themeColor="accent1"/>
      <w:sz w:val="18"/>
      <w:szCs w:val="18"/>
    </w:rPr>
  </w:style>
  <w:style w:type="table" w:styleId="1167">
    <w:name w:val="Table Grid Light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168">
    <w:name w:val="Plain Table 1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1169">
    <w:name w:val="Plain Table 2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1170">
    <w:name w:val="Plain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171">
    <w:name w:val="Plain Table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2">
    <w:name w:val="Plain Table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173">
    <w:name w:val="Grid Table 1 Light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4">
    <w:name w:val="Grid Table 1 Light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5">
    <w:name w:val="Grid Table 1 Light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6">
    <w:name w:val="Grid Table 1 Light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7">
    <w:name w:val="Grid Table 1 Light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8">
    <w:name w:val="Grid Table 1 Light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9">
    <w:name w:val="Grid Table 1 Light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0">
    <w:name w:val="Grid Table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1">
    <w:name w:val="Grid Table 2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2">
    <w:name w:val="Grid Table 2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3">
    <w:name w:val="Grid Table 2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4">
    <w:name w:val="Grid Table 2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5">
    <w:name w:val="Grid Table 2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6">
    <w:name w:val="Grid Table 2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7">
    <w:name w:val="Grid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8">
    <w:name w:val="Grid Table 3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89">
    <w:name w:val="Grid Table 3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0">
    <w:name w:val="Grid Table 3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1">
    <w:name w:val="Grid Table 3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2">
    <w:name w:val="Grid Table 3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3">
    <w:name w:val="Grid Table 3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4">
    <w:name w:val="Grid Table 4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195">
    <w:name w:val="Grid Table 4 - Accent 1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196">
    <w:name w:val="Grid Table 4 - Accent 2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197">
    <w:name w:val="Grid Table 4 - Accent 3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198">
    <w:name w:val="Grid Table 4 - Accent 4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199">
    <w:name w:val="Grid Table 4 - Accent 5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200">
    <w:name w:val="Grid Table 4 - Accent 6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201">
    <w:name w:val="Grid Table 5 Dark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202">
    <w:name w:val="Grid Table 5 Dark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203">
    <w:name w:val="Grid Table 5 Dark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204">
    <w:name w:val="Grid Table 5 Dark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205">
    <w:name w:val="Grid Table 5 Dark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206">
    <w:name w:val="Grid Table 5 Dark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207">
    <w:name w:val="Grid Table 5 Dark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208">
    <w:name w:val="Grid Table 6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1209">
    <w:name w:val="Grid Table 6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1210">
    <w:name w:val="Grid Table 6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1211">
    <w:name w:val="Grid Table 6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1212">
    <w:name w:val="Grid Table 6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1213">
    <w:name w:val="Grid Table 6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1214">
    <w:name w:val="Grid Table 6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1215">
    <w:name w:val="Grid Table 7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16">
    <w:name w:val="Grid Table 7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17">
    <w:name w:val="Grid Table 7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18">
    <w:name w:val="Grid Table 7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19">
    <w:name w:val="Grid Table 7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0">
    <w:name w:val="Grid Table 7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1">
    <w:name w:val="Grid Table 7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2">
    <w:name w:val="List Table 1 Light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3">
    <w:name w:val="List Table 1 Light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4">
    <w:name w:val="List Table 1 Light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5">
    <w:name w:val="List Table 1 Light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6">
    <w:name w:val="List Table 1 Light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7">
    <w:name w:val="List Table 1 Light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8">
    <w:name w:val="List Table 1 Light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9">
    <w:name w:val="List Table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230">
    <w:name w:val="List Table 2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231">
    <w:name w:val="List Table 2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232">
    <w:name w:val="List Table 2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233">
    <w:name w:val="List Table 2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234">
    <w:name w:val="List Table 2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235">
    <w:name w:val="List Table 2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236">
    <w:name w:val="List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7">
    <w:name w:val="List Table 3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8">
    <w:name w:val="List Table 3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9">
    <w:name w:val="List Table 3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0">
    <w:name w:val="List Table 3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1">
    <w:name w:val="List Table 3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2">
    <w:name w:val="List Table 3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3">
    <w:name w:val="List Table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4">
    <w:name w:val="List Table 4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5">
    <w:name w:val="List Table 4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6">
    <w:name w:val="List Table 4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7">
    <w:name w:val="List Table 4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8">
    <w:name w:val="List Table 4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9">
    <w:name w:val="List Table 4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0">
    <w:name w:val="List Table 5 Dark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1">
    <w:name w:val="List Table 5 Dark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2">
    <w:name w:val="List Table 5 Dark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3">
    <w:name w:val="List Table 5 Dark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4">
    <w:name w:val="List Table 5 Dark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5">
    <w:name w:val="List Table 5 Dark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6">
    <w:name w:val="List Table 5 Dark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257">
    <w:name w:val="List Table 6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258">
    <w:name w:val="List Table 6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259">
    <w:name w:val="List Table 6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260">
    <w:name w:val="List Table 6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261">
    <w:name w:val="List Table 6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262">
    <w:name w:val="List Table 6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263">
    <w:name w:val="List Table 6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264">
    <w:name w:val="List Table 7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265">
    <w:name w:val="List Table 7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266">
    <w:name w:val="List Table 7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267">
    <w:name w:val="List Table 7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268">
    <w:name w:val="List Table 7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269">
    <w:name w:val="List Table 7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270">
    <w:name w:val="List Table 7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271">
    <w:name w:val="Lined - Accent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272">
    <w:name w:val="Lined - Accent 1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273">
    <w:name w:val="Lined - Accent 2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274">
    <w:name w:val="Lined - Accent 3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275">
    <w:name w:val="Lined - Accent 4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276">
    <w:name w:val="Lined - Accent 5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277">
    <w:name w:val="Lined - Accent 6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278">
    <w:name w:val="Bordered &amp; Lined - Accent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279">
    <w:name w:val="Bordered &amp; Lined - Accent 1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280">
    <w:name w:val="Bordered &amp; Lined - Accent 2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281">
    <w:name w:val="Bordered &amp; Lined - Accent 3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282">
    <w:name w:val="Bordered &amp; Lined - Accent 4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283">
    <w:name w:val="Bordered &amp; Lined - Accent 5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284">
    <w:name w:val="Bordered &amp; Lined - Accent 6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285">
    <w:name w:val="Bordered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286">
    <w:name w:val="Bordered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287">
    <w:name w:val="Bordered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288">
    <w:name w:val="Bordered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289">
    <w:name w:val="Bordered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290">
    <w:name w:val="Bordered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291">
    <w:name w:val="Bordered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292">
    <w:name w:val="Footnote Text Char"/>
    <w:link w:val="1323"/>
    <w:uiPriority w:val="99"/>
    <w:rPr>
      <w:sz w:val="18"/>
    </w:rPr>
  </w:style>
  <w:style w:type="character" w:styleId="1293">
    <w:name w:val="Endnote Text Char"/>
    <w:link w:val="1337"/>
    <w:uiPriority w:val="99"/>
    <w:rPr>
      <w:sz w:val="20"/>
    </w:rPr>
  </w:style>
  <w:style w:type="paragraph" w:styleId="1294">
    <w:name w:val="toc 1"/>
    <w:basedOn w:val="1305"/>
    <w:next w:val="1305"/>
    <w:uiPriority w:val="39"/>
    <w:unhideWhenUsed/>
    <w:pPr>
      <w:ind w:left="0" w:right="0" w:firstLine="0"/>
      <w:spacing w:after="57"/>
    </w:pPr>
  </w:style>
  <w:style w:type="paragraph" w:styleId="1295">
    <w:name w:val="toc 2"/>
    <w:basedOn w:val="1305"/>
    <w:next w:val="1305"/>
    <w:uiPriority w:val="39"/>
    <w:unhideWhenUsed/>
    <w:pPr>
      <w:ind w:left="283" w:right="0" w:firstLine="0"/>
      <w:spacing w:after="57"/>
    </w:pPr>
  </w:style>
  <w:style w:type="paragraph" w:styleId="1296">
    <w:name w:val="toc 3"/>
    <w:basedOn w:val="1305"/>
    <w:next w:val="1305"/>
    <w:uiPriority w:val="39"/>
    <w:unhideWhenUsed/>
    <w:pPr>
      <w:ind w:left="567" w:right="0" w:firstLine="0"/>
      <w:spacing w:after="57"/>
    </w:pPr>
  </w:style>
  <w:style w:type="paragraph" w:styleId="1297">
    <w:name w:val="toc 4"/>
    <w:basedOn w:val="1305"/>
    <w:next w:val="1305"/>
    <w:uiPriority w:val="39"/>
    <w:unhideWhenUsed/>
    <w:pPr>
      <w:ind w:left="850" w:right="0" w:firstLine="0"/>
      <w:spacing w:after="57"/>
    </w:pPr>
  </w:style>
  <w:style w:type="paragraph" w:styleId="1298">
    <w:name w:val="toc 5"/>
    <w:basedOn w:val="1305"/>
    <w:next w:val="1305"/>
    <w:uiPriority w:val="39"/>
    <w:unhideWhenUsed/>
    <w:pPr>
      <w:ind w:left="1134" w:right="0" w:firstLine="0"/>
      <w:spacing w:after="57"/>
    </w:pPr>
  </w:style>
  <w:style w:type="paragraph" w:styleId="1299">
    <w:name w:val="toc 6"/>
    <w:basedOn w:val="1305"/>
    <w:next w:val="1305"/>
    <w:uiPriority w:val="39"/>
    <w:unhideWhenUsed/>
    <w:pPr>
      <w:ind w:left="1417" w:right="0" w:firstLine="0"/>
      <w:spacing w:after="57"/>
    </w:pPr>
  </w:style>
  <w:style w:type="paragraph" w:styleId="1300">
    <w:name w:val="toc 7"/>
    <w:basedOn w:val="1305"/>
    <w:next w:val="1305"/>
    <w:uiPriority w:val="39"/>
    <w:unhideWhenUsed/>
    <w:pPr>
      <w:ind w:left="1701" w:right="0" w:firstLine="0"/>
      <w:spacing w:after="57"/>
    </w:pPr>
  </w:style>
  <w:style w:type="paragraph" w:styleId="1301">
    <w:name w:val="toc 8"/>
    <w:basedOn w:val="1305"/>
    <w:next w:val="1305"/>
    <w:uiPriority w:val="39"/>
    <w:unhideWhenUsed/>
    <w:pPr>
      <w:ind w:left="1984" w:right="0" w:firstLine="0"/>
      <w:spacing w:after="57"/>
    </w:pPr>
  </w:style>
  <w:style w:type="paragraph" w:styleId="1302">
    <w:name w:val="toc 9"/>
    <w:basedOn w:val="1305"/>
    <w:next w:val="1305"/>
    <w:uiPriority w:val="39"/>
    <w:unhideWhenUsed/>
    <w:pPr>
      <w:ind w:left="2268" w:right="0" w:firstLine="0"/>
      <w:spacing w:after="57"/>
    </w:pPr>
  </w:style>
  <w:style w:type="paragraph" w:styleId="1303">
    <w:name w:val="TOC Heading"/>
    <w:uiPriority w:val="39"/>
    <w:unhideWhenUsed/>
  </w:style>
  <w:style w:type="paragraph" w:styleId="1304">
    <w:name w:val="table of figures"/>
    <w:basedOn w:val="1305"/>
    <w:next w:val="1305"/>
    <w:uiPriority w:val="99"/>
    <w:unhideWhenUsed/>
    <w:pPr>
      <w:spacing w:after="0" w:afterAutospacing="0"/>
    </w:pPr>
  </w:style>
  <w:style w:type="paragraph" w:styleId="1305" w:default="1">
    <w:name w:val="Normal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lang w:eastAsia="ru-RU"/>
    </w:rPr>
  </w:style>
  <w:style w:type="paragraph" w:styleId="1306">
    <w:name w:val="Heading 1"/>
    <w:basedOn w:val="1305"/>
    <w:next w:val="1305"/>
    <w:link w:val="1316"/>
    <w:qFormat/>
    <w:pPr>
      <w:numPr>
        <w:ilvl w:val="0"/>
        <w:numId w:val="1"/>
      </w:numPr>
      <w:jc w:val="center"/>
      <w:keepNext/>
      <w:spacing w:after="120"/>
      <w:outlineLvl w:val="0"/>
    </w:pPr>
    <w:rPr>
      <w:b/>
      <w:bCs/>
      <w:sz w:val="28"/>
      <w:szCs w:val="28"/>
      <w:lang w:eastAsia="ar-SA"/>
    </w:rPr>
  </w:style>
  <w:style w:type="paragraph" w:styleId="1307">
    <w:name w:val="Heading 5"/>
    <w:basedOn w:val="1305"/>
    <w:next w:val="1305"/>
    <w:link w:val="1317"/>
    <w:qFormat/>
    <w:pPr>
      <w:numPr>
        <w:ilvl w:val="4"/>
        <w:numId w:val="1"/>
      </w:numPr>
      <w:jc w:val="center"/>
      <w:keepNext/>
      <w:outlineLvl w:val="4"/>
    </w:pPr>
    <w:rPr>
      <w:b/>
      <w:bCs/>
      <w:sz w:val="28"/>
      <w:szCs w:val="28"/>
      <w:lang w:eastAsia="ar-SA"/>
    </w:rPr>
  </w:style>
  <w:style w:type="paragraph" w:styleId="1308">
    <w:name w:val="Heading 7"/>
    <w:basedOn w:val="1305"/>
    <w:next w:val="1305"/>
    <w:link w:val="1318"/>
    <w:qFormat/>
    <w:pPr>
      <w:numPr>
        <w:ilvl w:val="6"/>
        <w:numId w:val="1"/>
      </w:numPr>
      <w:jc w:val="both"/>
      <w:keepNext/>
      <w:spacing w:before="240" w:line="360" w:lineRule="auto"/>
      <w:widowControl/>
      <w:outlineLvl w:val="6"/>
    </w:pPr>
    <w:rPr>
      <w:b/>
      <w:bCs/>
      <w:sz w:val="26"/>
      <w:szCs w:val="26"/>
      <w:lang w:eastAsia="ar-SA"/>
    </w:rPr>
  </w:style>
  <w:style w:type="character" w:styleId="1309" w:default="1">
    <w:name w:val="Default Paragraph Font"/>
    <w:uiPriority w:val="1"/>
    <w:unhideWhenUsed/>
  </w:style>
  <w:style w:type="table" w:styleId="13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11" w:default="1">
    <w:name w:val="No List"/>
    <w:uiPriority w:val="99"/>
    <w:semiHidden/>
    <w:unhideWhenUsed/>
  </w:style>
  <w:style w:type="table" w:styleId="1312">
    <w:name w:val="Table Grid"/>
    <w:basedOn w:val="1310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313">
    <w:name w:val="Body Text"/>
    <w:basedOn w:val="1305"/>
    <w:link w:val="1314"/>
    <w:qFormat/>
    <w:rPr>
      <w:sz w:val="28"/>
      <w:szCs w:val="28"/>
    </w:rPr>
  </w:style>
  <w:style w:type="character" w:styleId="1314" w:customStyle="1">
    <w:name w:val="Основной текст Знак"/>
    <w:basedOn w:val="1309"/>
    <w:link w:val="1313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315">
    <w:name w:val="List Paragraph"/>
    <w:basedOn w:val="1305"/>
    <w:uiPriority w:val="1"/>
    <w:qFormat/>
    <w:pPr>
      <w:ind w:left="339" w:firstLine="710"/>
      <w:jc w:val="both"/>
    </w:pPr>
    <w:rPr>
      <w:sz w:val="24"/>
      <w:szCs w:val="24"/>
    </w:rPr>
  </w:style>
  <w:style w:type="character" w:styleId="1316" w:customStyle="1">
    <w:name w:val="Заголовок 1 Знак"/>
    <w:basedOn w:val="1309"/>
    <w:link w:val="1306"/>
    <w:rPr>
      <w:rFonts w:ascii="Times New Roman" w:hAnsi="Times New Roman" w:eastAsia="Times New Roman" w:cs="Times New Roman"/>
      <w:b/>
      <w:bCs/>
      <w:sz w:val="28"/>
      <w:szCs w:val="28"/>
      <w:lang w:eastAsia="ar-SA"/>
    </w:rPr>
  </w:style>
  <w:style w:type="character" w:styleId="1317" w:customStyle="1">
    <w:name w:val="Заголовок 5 Знак"/>
    <w:basedOn w:val="1309"/>
    <w:link w:val="1307"/>
    <w:rPr>
      <w:rFonts w:ascii="Times New Roman" w:hAnsi="Times New Roman" w:eastAsia="Times New Roman" w:cs="Times New Roman"/>
      <w:b/>
      <w:bCs/>
      <w:sz w:val="28"/>
      <w:szCs w:val="28"/>
      <w:lang w:eastAsia="ar-SA"/>
    </w:rPr>
  </w:style>
  <w:style w:type="character" w:styleId="1318" w:customStyle="1">
    <w:name w:val="Заголовок 7 Знак"/>
    <w:basedOn w:val="1309"/>
    <w:link w:val="1308"/>
    <w:rPr>
      <w:rFonts w:ascii="Times New Roman" w:hAnsi="Times New Roman" w:eastAsia="Times New Roman" w:cs="Times New Roman"/>
      <w:b/>
      <w:bCs/>
      <w:sz w:val="26"/>
      <w:szCs w:val="26"/>
      <w:lang w:eastAsia="ar-SA"/>
    </w:rPr>
  </w:style>
  <w:style w:type="paragraph" w:styleId="1319" w:customStyle="1">
    <w:name w:val="14-15"/>
    <w:basedOn w:val="1305"/>
    <w:pPr>
      <w:ind w:firstLine="709"/>
      <w:jc w:val="both"/>
      <w:spacing w:line="360" w:lineRule="auto"/>
      <w:widowControl/>
    </w:pPr>
    <w:rPr>
      <w:sz w:val="28"/>
      <w:szCs w:val="24"/>
    </w:rPr>
  </w:style>
  <w:style w:type="paragraph" w:styleId="1320">
    <w:name w:val="Header"/>
    <w:basedOn w:val="1305"/>
    <w:link w:val="1321"/>
    <w:uiPriority w:val="99"/>
    <w:pPr>
      <w:widowControl/>
      <w:tabs>
        <w:tab w:val="center" w:pos="4153" w:leader="none"/>
        <w:tab w:val="right" w:pos="8306" w:leader="none"/>
      </w:tabs>
    </w:pPr>
    <w:rPr>
      <w:sz w:val="20"/>
      <w:szCs w:val="20"/>
      <w:lang w:eastAsia="ar-SA"/>
    </w:rPr>
  </w:style>
  <w:style w:type="character" w:styleId="1321" w:customStyle="1">
    <w:name w:val="Верхний колонтитул Знак"/>
    <w:basedOn w:val="1309"/>
    <w:link w:val="1320"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1322" w:customStyle="1">
    <w:name w:val="Table Paragraph"/>
    <w:basedOn w:val="1305"/>
    <w:uiPriority w:val="1"/>
    <w:qFormat/>
    <w:rPr>
      <w:sz w:val="24"/>
      <w:szCs w:val="24"/>
    </w:rPr>
  </w:style>
  <w:style w:type="paragraph" w:styleId="1323">
    <w:name w:val="footnote text"/>
    <w:basedOn w:val="1305"/>
    <w:link w:val="1324"/>
    <w:uiPriority w:val="99"/>
    <w:unhideWhenUsed/>
    <w:rPr>
      <w:sz w:val="20"/>
      <w:szCs w:val="20"/>
    </w:rPr>
  </w:style>
  <w:style w:type="character" w:styleId="1324" w:customStyle="1">
    <w:name w:val="Текст сноски Знак"/>
    <w:basedOn w:val="1309"/>
    <w:link w:val="13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325">
    <w:name w:val="footnote reference"/>
    <w:uiPriority w:val="99"/>
    <w:unhideWhenUsed/>
    <w:rPr>
      <w:vertAlign w:val="superscript"/>
    </w:rPr>
  </w:style>
  <w:style w:type="paragraph" w:styleId="1326">
    <w:name w:val="Footer"/>
    <w:basedOn w:val="1305"/>
    <w:link w:val="1327"/>
    <w:uiPriority w:val="99"/>
    <w:unhideWhenUsed/>
    <w:pPr>
      <w:spacing w:after="200" w:line="276" w:lineRule="auto"/>
      <w:widowControl/>
      <w:tabs>
        <w:tab w:val="center" w:pos="4320" w:leader="none"/>
        <w:tab w:val="right" w:pos="8640" w:leader="none"/>
      </w:tabs>
    </w:pPr>
    <w:rPr>
      <w:rFonts w:asciiTheme="minorHAnsi" w:hAnsiTheme="minorHAnsi" w:eastAsiaTheme="minorEastAsia" w:cstheme="minorBidi"/>
      <w:lang w:eastAsia="en-US"/>
    </w:rPr>
  </w:style>
  <w:style w:type="character" w:styleId="1327" w:customStyle="1">
    <w:name w:val="Нижний колонтитул Знак"/>
    <w:basedOn w:val="1309"/>
    <w:link w:val="1326"/>
    <w:uiPriority w:val="99"/>
    <w:rPr>
      <w:rFonts w:eastAsiaTheme="minorEastAsia"/>
    </w:rPr>
  </w:style>
  <w:style w:type="paragraph" w:styleId="1328" w:customStyle="1">
    <w:name w:val="ConsPlusNormal"/>
    <w:pPr>
      <w:spacing w:after="0" w:line="240" w:lineRule="auto"/>
      <w:widowControl w:val="off"/>
    </w:pPr>
    <w:rPr>
      <w:rFonts w:ascii="Arial" w:hAnsi="Arial" w:eastAsia="Times New Roman" w:cs="Arial"/>
      <w:sz w:val="20"/>
      <w:lang w:eastAsia="ru-RU"/>
    </w:rPr>
  </w:style>
  <w:style w:type="paragraph" w:styleId="1329">
    <w:name w:val="Balloon Text"/>
    <w:basedOn w:val="1305"/>
    <w:link w:val="1330"/>
    <w:uiPriority w:val="99"/>
    <w:semiHidden/>
    <w:unhideWhenUsed/>
    <w:rPr>
      <w:rFonts w:ascii="Tahoma" w:hAnsi="Tahoma" w:cs="Tahoma"/>
      <w:sz w:val="16"/>
      <w:szCs w:val="16"/>
    </w:rPr>
  </w:style>
  <w:style w:type="character" w:styleId="1330" w:customStyle="1">
    <w:name w:val="Текст выноски Знак"/>
    <w:basedOn w:val="1309"/>
    <w:link w:val="1329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1331">
    <w:name w:val="annotation reference"/>
    <w:basedOn w:val="1309"/>
    <w:uiPriority w:val="99"/>
    <w:semiHidden/>
    <w:unhideWhenUsed/>
    <w:rPr>
      <w:sz w:val="16"/>
      <w:szCs w:val="16"/>
    </w:rPr>
  </w:style>
  <w:style w:type="paragraph" w:styleId="1332">
    <w:name w:val="annotation text"/>
    <w:basedOn w:val="1305"/>
    <w:link w:val="1333"/>
    <w:uiPriority w:val="99"/>
    <w:semiHidden/>
    <w:unhideWhenUsed/>
    <w:rPr>
      <w:sz w:val="20"/>
      <w:szCs w:val="20"/>
    </w:rPr>
  </w:style>
  <w:style w:type="character" w:styleId="1333" w:customStyle="1">
    <w:name w:val="Текст примечания Знак"/>
    <w:basedOn w:val="1309"/>
    <w:link w:val="1332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334">
    <w:name w:val="annotation subject"/>
    <w:basedOn w:val="1332"/>
    <w:next w:val="1332"/>
    <w:link w:val="1335"/>
    <w:uiPriority w:val="99"/>
    <w:semiHidden/>
    <w:unhideWhenUsed/>
    <w:rPr>
      <w:b/>
      <w:bCs/>
    </w:rPr>
  </w:style>
  <w:style w:type="character" w:styleId="1335" w:customStyle="1">
    <w:name w:val="Тема примечания Знак"/>
    <w:basedOn w:val="1333"/>
    <w:link w:val="1334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336">
    <w:name w:val="Revision"/>
    <w:hidden/>
    <w:uiPriority w:val="99"/>
    <w:semiHidden/>
    <w:pPr>
      <w:spacing w:after="0" w:line="240" w:lineRule="auto"/>
    </w:pPr>
    <w:rPr>
      <w:rFonts w:ascii="Times New Roman" w:hAnsi="Times New Roman" w:eastAsia="Times New Roman" w:cs="Times New Roman"/>
      <w:lang w:eastAsia="ru-RU"/>
    </w:rPr>
  </w:style>
  <w:style w:type="paragraph" w:styleId="1337">
    <w:name w:val="endnote text"/>
    <w:basedOn w:val="1305"/>
    <w:link w:val="1338"/>
    <w:uiPriority w:val="99"/>
    <w:semiHidden/>
    <w:unhideWhenUsed/>
    <w:rPr>
      <w:sz w:val="20"/>
      <w:szCs w:val="20"/>
    </w:rPr>
  </w:style>
  <w:style w:type="character" w:styleId="1338" w:customStyle="1">
    <w:name w:val="Текст концевой сноски Знак"/>
    <w:basedOn w:val="1309"/>
    <w:link w:val="1337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339">
    <w:name w:val="endnote reference"/>
    <w:basedOn w:val="1309"/>
    <w:uiPriority w:val="99"/>
    <w:semiHidden/>
    <w:unhideWhenUsed/>
    <w:rPr>
      <w:vertAlign w:val="superscript"/>
    </w:rPr>
  </w:style>
  <w:style w:type="character" w:styleId="1340">
    <w:name w:val="Hyperlink"/>
    <w:basedOn w:val="1309"/>
    <w:uiPriority w:val="99"/>
    <w:unhideWhenUsed/>
    <w:rPr>
      <w:color w:val="0000ff" w:themeColor="hyperlink"/>
      <w:u w:val="single"/>
    </w:rPr>
  </w:style>
  <w:style w:type="paragraph" w:styleId="1341">
    <w:name w:val="Title"/>
    <w:basedOn w:val="1305"/>
    <w:link w:val="1342"/>
    <w:uiPriority w:val="10"/>
    <w:qFormat/>
    <w:pPr>
      <w:ind w:left="1643"/>
      <w:spacing w:before="213"/>
    </w:pPr>
    <w:rPr>
      <w:rFonts w:ascii="Bahnschrift Light" w:hAnsi="Bahnschrift Light" w:eastAsia="Bahnschrift Light" w:cs="Bahnschrift Light"/>
      <w:sz w:val="223"/>
      <w:szCs w:val="223"/>
      <w:lang w:val="en-US" w:eastAsia="en-US"/>
    </w:rPr>
  </w:style>
  <w:style w:type="character" w:styleId="1342" w:customStyle="1">
    <w:name w:val="Название Знак"/>
    <w:basedOn w:val="1309"/>
    <w:link w:val="1341"/>
    <w:uiPriority w:val="10"/>
    <w:rPr>
      <w:rFonts w:ascii="Bahnschrift Light" w:hAnsi="Bahnschrift Light" w:eastAsia="Bahnschrift Light" w:cs="Bahnschrift Light"/>
      <w:sz w:val="223"/>
      <w:szCs w:val="223"/>
      <w:lang w:val="en-US"/>
    </w:rPr>
  </w:style>
  <w:style w:type="paragraph" w:styleId="1343" w:customStyle="1">
    <w:name w:val="Body Text Indent 3"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 CYR" w:hAnsi="Times New Roman CYR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0" Type="http://schemas.openxmlformats.org/officeDocument/2006/relationships/footer" Target="footer3.xml" /><Relationship Id="rId21" Type="http://schemas.openxmlformats.org/officeDocument/2006/relationships/footer" Target="footer4.xml" /><Relationship Id="rId22" Type="http://schemas.openxmlformats.org/officeDocument/2006/relationships/customXml" Target="../customXml/item1.xml" /><Relationship Id="rId23" Type="http://schemas.openxmlformats.org/officeDocument/2006/relationships/image" Target="media/image1.png"/><Relationship Id="rId24" Type="http://schemas.openxmlformats.org/officeDocument/2006/relationships/image" Target="media/media1.svg"/><Relationship Id="rId25" Type="http://schemas.openxmlformats.org/officeDocument/2006/relationships/image" Target="media/image2.png"/><Relationship Id="rId26" Type="http://schemas.openxmlformats.org/officeDocument/2006/relationships/image" Target="media/media2.svg"/><Relationship Id="rId27" Type="http://schemas.openxmlformats.org/officeDocument/2006/relationships/hyperlink" Target="http://cikrf.ru" TargetMode="External"/><Relationship Id="rId28" Type="http://schemas.openxmlformats.org/officeDocument/2006/relationships/hyperlink" Target="https://vk.com/cikrussia" TargetMode="External"/><Relationship Id="rId29" Type="http://schemas.openxmlformats.org/officeDocument/2006/relationships/hyperlink" Target="https://ok.ru/cikrussia" TargetMode="External"/><Relationship Id="rId30" Type="http://schemas.openxmlformats.org/officeDocument/2006/relationships/hyperlink" Target="https://t.me/cikrossi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28908-BA9B-4FD1-BE36-E232CAFD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Р7-Офис/2025.4.1.1604</Application>
  <Company>Hewlett-Packard Company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frolenkova</dc:creator>
  <cp:lastModifiedBy>a.v.nesmelova</cp:lastModifiedBy>
  <cp:revision>21</cp:revision>
  <dcterms:created xsi:type="dcterms:W3CDTF">2026-01-30T06:52:00Z</dcterms:created>
  <dcterms:modified xsi:type="dcterms:W3CDTF">2026-03-18T09:30:13Z</dcterms:modified>
</cp:coreProperties>
</file>