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51627E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 w:rsidRPr="0051627E">
        <w:rPr>
          <w:snapToGrid w:val="0"/>
          <w:sz w:val="28"/>
          <w:szCs w:val="28"/>
        </w:rPr>
        <w:t xml:space="preserve">10 января 2023 г.                                                                                    № </w:t>
      </w:r>
      <w:r w:rsidR="00ED1BFF" w:rsidRPr="00ED1BFF">
        <w:rPr>
          <w:snapToGrid w:val="0"/>
          <w:sz w:val="28"/>
          <w:szCs w:val="28"/>
        </w:rPr>
        <w:t>69</w:t>
      </w:r>
      <w:r w:rsidRPr="00ED1BFF">
        <w:rPr>
          <w:snapToGrid w:val="0"/>
          <w:sz w:val="28"/>
          <w:szCs w:val="28"/>
        </w:rPr>
        <w:t>/</w:t>
      </w:r>
      <w:r w:rsidR="00ED1BFF" w:rsidRPr="00ED1BFF">
        <w:rPr>
          <w:snapToGrid w:val="0"/>
          <w:sz w:val="28"/>
          <w:szCs w:val="28"/>
        </w:rPr>
        <w:t>393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а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заполнения подписных листов в поддержку выдвижения кандидата в депутаты Совета Мирского сельского </w:t>
      </w: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поселения Кавказского района по Мирскому двухмандатному </w:t>
      </w: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избирательному округу № 1, назначенных на 2 апреля 2023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муниципальных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комиссия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образец заполнения подписных листов в поддержку выдвижения кандидата в депутаты Совета Мирского сельского поселения Кавказского района по Мирскому двухмандатному избирательному округу № 1 в части, касающейся указания наименования представительного органа муниципального образования и наименования и номера избирательного округа (прилагается).</w:t>
      </w:r>
    </w:p>
    <w:p w:rsidR="0051627E" w:rsidRPr="0051627E" w:rsidRDefault="0051627E" w:rsidP="0051627E">
      <w:pPr>
        <w:pStyle w:val="2"/>
        <w:spacing w:line="336" w:lineRule="auto"/>
        <w:divId w:val="1475103985"/>
        <w:rPr>
          <w:rFonts w:eastAsia="Calibri"/>
          <w:szCs w:val="28"/>
          <w:lang w:val="ru-RU" w:eastAsia="en-US"/>
        </w:rPr>
      </w:pPr>
      <w:r w:rsidRPr="0051627E">
        <w:rPr>
          <w:szCs w:val="28"/>
          <w:lang w:val="ru-RU"/>
        </w:rPr>
        <w:t>2. </w:t>
      </w:r>
      <w:r w:rsidRPr="0051627E">
        <w:rPr>
          <w:rFonts w:eastAsia="Calibri"/>
          <w:szCs w:val="28"/>
          <w:lang w:val="ru-RU" w:eastAsia="en-US"/>
        </w:rPr>
        <w:t xml:space="preserve">Разместить настоящее решение </w:t>
      </w:r>
      <w:r w:rsidRPr="0051627E">
        <w:rPr>
          <w:rFonts w:eastAsia="Calibri"/>
          <w:szCs w:val="28"/>
          <w:lang w:eastAsia="en-US"/>
        </w:rPr>
        <w:t xml:space="preserve">на странице территориальной избирательной комиссии </w:t>
      </w:r>
      <w:r w:rsidRPr="0051627E">
        <w:rPr>
          <w:rFonts w:eastAsia="Calibri"/>
          <w:szCs w:val="28"/>
          <w:lang w:val="ru-RU" w:eastAsia="en-US"/>
        </w:rPr>
        <w:t>Кавказская в сети Интернет.</w:t>
      </w:r>
    </w:p>
    <w:p w:rsidR="0051627E" w:rsidRPr="0051627E" w:rsidRDefault="0051627E" w:rsidP="0051627E">
      <w:pPr>
        <w:tabs>
          <w:tab w:val="left" w:pos="2488"/>
        </w:tabs>
        <w:spacing w:line="336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627E">
        <w:rPr>
          <w:rFonts w:eastAsia="Calibri"/>
          <w:sz w:val="28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 w:val="28"/>
          <w:szCs w:val="28"/>
          <w:lang w:eastAsia="en-US"/>
        </w:rPr>
        <w:br/>
      </w:r>
      <w:proofErr w:type="spellStart"/>
      <w:r w:rsidRPr="0051627E">
        <w:rPr>
          <w:rFonts w:eastAsia="Calibri"/>
          <w:sz w:val="28"/>
          <w:szCs w:val="28"/>
          <w:lang w:eastAsia="en-US"/>
        </w:rPr>
        <w:t>Цымбаленко</w:t>
      </w:r>
      <w:proofErr w:type="spellEnd"/>
      <w:r w:rsidRPr="0051627E">
        <w:rPr>
          <w:rFonts w:eastAsia="Calibri"/>
          <w:sz w:val="28"/>
          <w:szCs w:val="28"/>
          <w:lang w:eastAsia="en-US"/>
        </w:rPr>
        <w:t xml:space="preserve">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Pr="0051627E">
        <w:rPr>
          <w:szCs w:val="28"/>
        </w:rPr>
        <w:t>Н.Д.</w:t>
      </w:r>
      <w:r>
        <w:rPr>
          <w:szCs w:val="28"/>
          <w:lang w:val="ru-RU"/>
        </w:rPr>
        <w:t xml:space="preserve"> </w:t>
      </w:r>
      <w:r w:rsidRPr="0051627E">
        <w:rPr>
          <w:szCs w:val="28"/>
        </w:rPr>
        <w:t>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</w:t>
      </w:r>
      <w:r>
        <w:rPr>
          <w:szCs w:val="28"/>
          <w:lang w:val="ru-RU"/>
        </w:rPr>
        <w:t xml:space="preserve"> </w:t>
      </w:r>
      <w:proofErr w:type="spellStart"/>
      <w:r w:rsidRPr="0051627E">
        <w:rPr>
          <w:szCs w:val="28"/>
        </w:rPr>
        <w:t>Цымбаленко</w:t>
      </w:r>
      <w:proofErr w:type="spellEnd"/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54398F" w:rsidP="0054398F">
            <w:pPr>
              <w:ind w:right="6"/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Дополнительные выборы депутата Мирского сельского поселения Кавказского района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1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54398F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Мирскому двухмандатному</w:t>
            </w:r>
          </w:p>
          <w:p w:rsidR="0054398F" w:rsidRPr="0054398F" w:rsidRDefault="0054398F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552F7F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552F7F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2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Pr="0054398F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Pr="0054398F">
        <w:rPr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B26C76" w:rsidRPr="0054398F" w:rsidRDefault="00B26C76">
      <w:pPr>
        <w:divId w:val="1475103985"/>
        <w:rPr>
          <w:sz w:val="16"/>
          <w:szCs w:val="16"/>
        </w:rPr>
      </w:pPr>
    </w:p>
    <w:sectPr w:rsidR="00B26C76" w:rsidRPr="0054398F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1F" w:rsidRDefault="005A531F">
      <w:r>
        <w:separator/>
      </w:r>
    </w:p>
  </w:endnote>
  <w:endnote w:type="continuationSeparator" w:id="0">
    <w:p w:rsidR="005A531F" w:rsidRDefault="005A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1F" w:rsidRDefault="005A531F">
      <w:r>
        <w:separator/>
      </w:r>
    </w:p>
  </w:footnote>
  <w:footnote w:type="continuationSeparator" w:id="0">
    <w:p w:rsidR="005A531F" w:rsidRDefault="005A531F">
      <w:r>
        <w:continuationSeparator/>
      </w:r>
    </w:p>
  </w:footnote>
  <w:footnote w:id="1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16"/>
    <w:rsid w:val="00000DC7"/>
    <w:rsid w:val="000329F2"/>
    <w:rsid w:val="00057EE4"/>
    <w:rsid w:val="000714DA"/>
    <w:rsid w:val="000965F8"/>
    <w:rsid w:val="000B036E"/>
    <w:rsid w:val="000B2030"/>
    <w:rsid w:val="001462D6"/>
    <w:rsid w:val="001B5956"/>
    <w:rsid w:val="001C5754"/>
    <w:rsid w:val="00225D37"/>
    <w:rsid w:val="00256716"/>
    <w:rsid w:val="002B5605"/>
    <w:rsid w:val="002F6059"/>
    <w:rsid w:val="00352AA7"/>
    <w:rsid w:val="003568D7"/>
    <w:rsid w:val="00371EF8"/>
    <w:rsid w:val="0037563E"/>
    <w:rsid w:val="003C2D12"/>
    <w:rsid w:val="0046227E"/>
    <w:rsid w:val="004926A6"/>
    <w:rsid w:val="004C6BA8"/>
    <w:rsid w:val="0051627E"/>
    <w:rsid w:val="0054398F"/>
    <w:rsid w:val="00552F7F"/>
    <w:rsid w:val="005A531F"/>
    <w:rsid w:val="005B1D0C"/>
    <w:rsid w:val="00631735"/>
    <w:rsid w:val="008609A2"/>
    <w:rsid w:val="0087303C"/>
    <w:rsid w:val="00877714"/>
    <w:rsid w:val="0089166A"/>
    <w:rsid w:val="008A7A43"/>
    <w:rsid w:val="00A27A6E"/>
    <w:rsid w:val="00AC2122"/>
    <w:rsid w:val="00AD3F9E"/>
    <w:rsid w:val="00AE6616"/>
    <w:rsid w:val="00B00744"/>
    <w:rsid w:val="00B26C76"/>
    <w:rsid w:val="00B27003"/>
    <w:rsid w:val="00B671CD"/>
    <w:rsid w:val="00B81471"/>
    <w:rsid w:val="00CA0F4C"/>
    <w:rsid w:val="00CA19AE"/>
    <w:rsid w:val="00CF5F60"/>
    <w:rsid w:val="00D06DC2"/>
    <w:rsid w:val="00D1566B"/>
    <w:rsid w:val="00DF703F"/>
    <w:rsid w:val="00E21ADF"/>
    <w:rsid w:val="00ED1BFF"/>
    <w:rsid w:val="00F55F19"/>
    <w:rsid w:val="00FA20C0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0A55551-36BC-4CD2-BB46-9C47269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756A-F7EC-4F74-8629-987087F3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8</cp:revision>
  <dcterms:created xsi:type="dcterms:W3CDTF">2022-12-09T11:09:00Z</dcterms:created>
  <dcterms:modified xsi:type="dcterms:W3CDTF">2023-01-10T06:58:00Z</dcterms:modified>
</cp:coreProperties>
</file>