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C0" w:rsidRPr="000E43C0" w:rsidRDefault="0089084B" w:rsidP="0089084B">
      <w:pPr>
        <w:spacing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52635"/>
          <w:lang w:eastAsia="ru-RU"/>
        </w:rPr>
      </w:pPr>
      <w:r w:rsidRPr="0089084B">
        <w:rPr>
          <w:rFonts w:ascii="Verdana" w:eastAsia="Times New Roman" w:hAnsi="Verdana" w:cs="Times New Roman"/>
          <w:b/>
          <w:bCs/>
          <w:color w:val="052635"/>
          <w:lang w:eastAsia="ru-RU"/>
        </w:rPr>
        <w:t>Информация</w:t>
      </w:r>
      <w:r w:rsidR="000E43C0" w:rsidRPr="000E43C0">
        <w:rPr>
          <w:rFonts w:ascii="Verdana" w:eastAsia="Times New Roman" w:hAnsi="Verdana" w:cs="Times New Roman"/>
          <w:b/>
          <w:bCs/>
          <w:color w:val="052635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52635"/>
          <w:lang w:eastAsia="ru-RU"/>
        </w:rPr>
        <w:t>для организаций и индивидуальных предпринимателей</w:t>
      </w:r>
      <w:r w:rsidR="000E43C0" w:rsidRPr="000E43C0">
        <w:rPr>
          <w:rFonts w:ascii="Verdana" w:eastAsia="Times New Roman" w:hAnsi="Verdana" w:cs="Times New Roman"/>
          <w:b/>
          <w:bCs/>
          <w:color w:val="052635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52635"/>
          <w:lang w:eastAsia="ru-RU"/>
        </w:rPr>
        <w:t>по</w:t>
      </w:r>
      <w:r w:rsidR="000E43C0" w:rsidRPr="000E43C0">
        <w:rPr>
          <w:rFonts w:ascii="Verdana" w:eastAsia="Times New Roman" w:hAnsi="Verdana" w:cs="Times New Roman"/>
          <w:b/>
          <w:bCs/>
          <w:color w:val="052635"/>
          <w:lang w:eastAsia="ru-RU"/>
        </w:rPr>
        <w:t xml:space="preserve"> оказ</w:t>
      </w:r>
      <w:r>
        <w:rPr>
          <w:rFonts w:ascii="Verdana" w:eastAsia="Times New Roman" w:hAnsi="Verdana" w:cs="Times New Roman"/>
          <w:b/>
          <w:bCs/>
          <w:color w:val="052635"/>
          <w:lang w:eastAsia="ru-RU"/>
        </w:rPr>
        <w:t>анию</w:t>
      </w:r>
      <w:r w:rsidR="000E43C0" w:rsidRPr="000E43C0">
        <w:rPr>
          <w:rFonts w:ascii="Verdana" w:eastAsia="Times New Roman" w:hAnsi="Verdana" w:cs="Times New Roman"/>
          <w:b/>
          <w:bCs/>
          <w:color w:val="052635"/>
          <w:lang w:eastAsia="ru-RU"/>
        </w:rPr>
        <w:t xml:space="preserve"> услуг по изготовлению </w:t>
      </w:r>
      <w:r w:rsidR="00D422A7">
        <w:rPr>
          <w:rFonts w:ascii="Verdana" w:eastAsia="Times New Roman" w:hAnsi="Verdana" w:cs="Times New Roman"/>
          <w:b/>
          <w:bCs/>
          <w:color w:val="052635"/>
          <w:lang w:eastAsia="ru-RU"/>
        </w:rPr>
        <w:t>печатных</w:t>
      </w:r>
      <w:r w:rsidR="000E43C0" w:rsidRPr="000E43C0">
        <w:rPr>
          <w:rFonts w:ascii="Verdana" w:eastAsia="Times New Roman" w:hAnsi="Verdana" w:cs="Times New Roman"/>
          <w:b/>
          <w:bCs/>
          <w:color w:val="052635"/>
          <w:lang w:eastAsia="ru-RU"/>
        </w:rPr>
        <w:t xml:space="preserve"> агитационных материалов!</w:t>
      </w:r>
    </w:p>
    <w:p w:rsidR="000E43C0" w:rsidRPr="0089084B" w:rsidRDefault="000E43C0" w:rsidP="008908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0"/>
          <w:szCs w:val="20"/>
          <w:lang w:eastAsia="ru-RU"/>
        </w:rPr>
      </w:pPr>
      <w:r w:rsidRPr="0089084B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Территориальная избирательная комиссия </w:t>
      </w:r>
      <w:r w:rsidR="0089084B" w:rsidRPr="0089084B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Кавказская </w:t>
      </w:r>
      <w:r w:rsidRPr="0089084B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принимает </w:t>
      </w:r>
      <w:r w:rsidR="00D422A7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сведения</w:t>
      </w:r>
      <w:r w:rsidRPr="0089084B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 о готовности изготавливать агитационные материалы на муниципальных выборах, которые состоятся в единый день голосования 8 сентября 2019 года: </w:t>
      </w:r>
    </w:p>
    <w:p w:rsidR="0089084B" w:rsidRPr="00202791" w:rsidRDefault="000E43C0" w:rsidP="000E43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0"/>
          <w:szCs w:val="20"/>
          <w:lang w:eastAsia="ru-RU"/>
        </w:rPr>
      </w:pP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1) </w:t>
      </w:r>
      <w:r w:rsidR="0089084B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Выборы депутатов Совета </w:t>
      </w:r>
      <w:r w:rsidR="0089084B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Дмитриевского</w:t>
      </w:r>
      <w:r w:rsidR="0089084B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 сельского поселения </w:t>
      </w:r>
      <w:r w:rsidR="0089084B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Кавказского</w:t>
      </w:r>
      <w:r w:rsidR="0089084B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 района</w:t>
      </w:r>
      <w:r w:rsidR="0089084B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;</w:t>
      </w:r>
    </w:p>
    <w:p w:rsidR="000E43C0" w:rsidRPr="00202791" w:rsidRDefault="0089084B" w:rsidP="000E43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0"/>
          <w:szCs w:val="20"/>
          <w:lang w:eastAsia="ru-RU"/>
        </w:rPr>
      </w:pP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 </w:t>
      </w:r>
      <w:r w:rsidR="000E43C0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2) Выборы депутатов Совета </w:t>
      </w: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и главы Кавказского</w:t>
      </w:r>
      <w:r w:rsidR="000E43C0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 сельского поселения </w:t>
      </w: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Кавказского</w:t>
      </w:r>
      <w:r w:rsidR="000E43C0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 района; </w:t>
      </w:r>
    </w:p>
    <w:p w:rsidR="000E43C0" w:rsidRPr="00202791" w:rsidRDefault="000E43C0" w:rsidP="008908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0"/>
          <w:szCs w:val="20"/>
          <w:lang w:eastAsia="ru-RU"/>
        </w:rPr>
      </w:pP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3) </w:t>
      </w:r>
      <w:r w:rsidR="0089084B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Выборы депутатов Совета </w:t>
      </w:r>
      <w:r w:rsidR="0089084B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Казанского </w:t>
      </w:r>
      <w:r w:rsidR="0089084B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сельского поселения Кавказского района;</w:t>
      </w:r>
    </w:p>
    <w:p w:rsidR="000E43C0" w:rsidRPr="00202791" w:rsidRDefault="000E43C0" w:rsidP="000E43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0"/>
          <w:szCs w:val="20"/>
          <w:lang w:eastAsia="ru-RU"/>
        </w:rPr>
      </w:pP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4) </w:t>
      </w:r>
      <w:r w:rsidR="0089084B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Выборы депутатов Совета </w:t>
      </w:r>
      <w:proofErr w:type="spellStart"/>
      <w:r w:rsidR="0089084B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Лосевского</w:t>
      </w:r>
      <w:proofErr w:type="spellEnd"/>
      <w:r w:rsidR="0089084B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 </w:t>
      </w:r>
      <w:r w:rsidR="0089084B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сельского поселения Кавказского района;</w:t>
      </w:r>
    </w:p>
    <w:p w:rsidR="000E43C0" w:rsidRPr="00202791" w:rsidRDefault="0089084B" w:rsidP="000E43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0"/>
          <w:szCs w:val="20"/>
          <w:lang w:eastAsia="ru-RU"/>
        </w:rPr>
      </w:pP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5) Выборы депутатов Совета </w:t>
      </w:r>
      <w:r w:rsidR="000E43C0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сельского поселения </w:t>
      </w: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им. М. Горького Кавказского</w:t>
      </w:r>
      <w:r w:rsidR="000E43C0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 района; </w:t>
      </w:r>
    </w:p>
    <w:p w:rsidR="0089084B" w:rsidRPr="00202791" w:rsidRDefault="000E43C0" w:rsidP="000E43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0"/>
          <w:szCs w:val="20"/>
          <w:lang w:eastAsia="ru-RU"/>
        </w:rPr>
      </w:pP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6) </w:t>
      </w:r>
      <w:r w:rsidR="0089084B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Выборы депутатов Совета и главы </w:t>
      </w:r>
      <w:r w:rsidR="0089084B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Мирского</w:t>
      </w:r>
      <w:r w:rsidR="0089084B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 сельского поселения Кавказского района; </w:t>
      </w:r>
    </w:p>
    <w:p w:rsidR="000E43C0" w:rsidRPr="00202791" w:rsidRDefault="000E43C0" w:rsidP="000E43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0"/>
          <w:szCs w:val="20"/>
          <w:lang w:eastAsia="ru-RU"/>
        </w:rPr>
      </w:pP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7) Выборы депутатов Совета </w:t>
      </w:r>
      <w:r w:rsidR="0089084B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и досрочные выборы главы Привольного</w:t>
      </w: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 сельского поселения </w:t>
      </w:r>
      <w:r w:rsidR="0089084B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Кавказского района</w:t>
      </w: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; </w:t>
      </w:r>
    </w:p>
    <w:p w:rsidR="000E43C0" w:rsidRPr="00202791" w:rsidRDefault="000E43C0" w:rsidP="000E43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52635"/>
          <w:sz w:val="20"/>
          <w:szCs w:val="20"/>
          <w:lang w:eastAsia="ru-RU"/>
        </w:rPr>
      </w:pP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8) Выборы депутатов Совета </w:t>
      </w:r>
      <w:proofErr w:type="spellStart"/>
      <w:r w:rsidR="0089084B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Темижбекского</w:t>
      </w:r>
      <w:proofErr w:type="spellEnd"/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 сельского поселения </w:t>
      </w:r>
      <w:r w:rsidR="0089084B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Кавказ</w:t>
      </w:r>
      <w:bookmarkStart w:id="0" w:name="_GoBack"/>
      <w:bookmarkEnd w:id="0"/>
      <w:r w:rsidR="0089084B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ского</w:t>
      </w: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 района; </w:t>
      </w:r>
    </w:p>
    <w:p w:rsidR="000E43C0" w:rsidRPr="00202791" w:rsidRDefault="00D422A7" w:rsidP="00D422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Сведения </w:t>
      </w:r>
      <w:r w:rsidR="000E43C0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о готовности изготавливать агитационные материалы на муниципальных выборах, которые состоятся в единый день голосования 8 сентября 2019 года </w:t>
      </w:r>
      <w:r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необходимо предоставить в ТИК Кавказская. </w:t>
      </w:r>
    </w:p>
    <w:p w:rsidR="006F25E4" w:rsidRPr="00202791" w:rsidRDefault="000E43C0" w:rsidP="00202791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352360 Краснодарский край, </w:t>
      </w:r>
      <w:r w:rsidR="00202791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Кавказский</w:t>
      </w: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 район, </w:t>
      </w: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br/>
        <w:t xml:space="preserve">ст. </w:t>
      </w:r>
      <w:r w:rsidR="00202791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Кавказская</w:t>
      </w: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,  ул. </w:t>
      </w:r>
      <w:r w:rsidR="00202791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Ленина</w:t>
      </w: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, 1</w:t>
      </w:r>
      <w:r w:rsidR="00202791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91</w:t>
      </w: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,  кабинет № </w:t>
      </w:r>
      <w:r w:rsidR="00202791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10</w:t>
      </w: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, </w:t>
      </w: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br/>
        <w:t>контактный телефон (факс):8 (861</w:t>
      </w:r>
      <w:r w:rsidR="00202791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93</w:t>
      </w: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) </w:t>
      </w:r>
      <w:r w:rsidR="00202791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2</w:t>
      </w: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-2</w:t>
      </w:r>
      <w:r w:rsidR="00202791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4</w:t>
      </w: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-</w:t>
      </w:r>
      <w:r w:rsidR="00202791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72</w:t>
      </w: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, </w:t>
      </w:r>
      <w:r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br/>
        <w:t xml:space="preserve">адрес электронной почты: </w:t>
      </w:r>
      <w:proofErr w:type="spellStart"/>
      <w:r w:rsidR="00202791" w:rsidRPr="00202791">
        <w:rPr>
          <w:rFonts w:ascii="Arial" w:eastAsia="Times New Roman" w:hAnsi="Arial" w:cs="Arial"/>
          <w:color w:val="052635"/>
          <w:sz w:val="20"/>
          <w:szCs w:val="20"/>
          <w:lang w:val="en-US" w:eastAsia="ru-RU"/>
        </w:rPr>
        <w:t>izbirkom</w:t>
      </w:r>
      <w:proofErr w:type="spellEnd"/>
      <w:r w:rsidR="00202791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111@</w:t>
      </w:r>
      <w:proofErr w:type="spellStart"/>
      <w:r w:rsidR="00202791" w:rsidRPr="00202791">
        <w:rPr>
          <w:rFonts w:ascii="Arial" w:eastAsia="Times New Roman" w:hAnsi="Arial" w:cs="Arial"/>
          <w:color w:val="052635"/>
          <w:sz w:val="20"/>
          <w:szCs w:val="20"/>
          <w:lang w:val="en-US" w:eastAsia="ru-RU"/>
        </w:rPr>
        <w:t>yandex</w:t>
      </w:r>
      <w:proofErr w:type="spellEnd"/>
      <w:r w:rsidR="00202791" w:rsidRPr="00202791">
        <w:rPr>
          <w:rFonts w:ascii="Arial" w:eastAsia="Times New Roman" w:hAnsi="Arial" w:cs="Arial"/>
          <w:color w:val="052635"/>
          <w:sz w:val="20"/>
          <w:szCs w:val="20"/>
          <w:lang w:eastAsia="ru-RU"/>
        </w:rPr>
        <w:t xml:space="preserve">. </w:t>
      </w:r>
      <w:proofErr w:type="spellStart"/>
      <w:r w:rsidR="00202791" w:rsidRPr="00202791">
        <w:rPr>
          <w:rFonts w:ascii="Arial" w:eastAsia="Times New Roman" w:hAnsi="Arial" w:cs="Arial"/>
          <w:color w:val="052635"/>
          <w:sz w:val="20"/>
          <w:szCs w:val="20"/>
          <w:lang w:val="en-US" w:eastAsia="ru-RU"/>
        </w:rPr>
        <w:t>ru</w:t>
      </w:r>
      <w:proofErr w:type="spellEnd"/>
    </w:p>
    <w:sectPr w:rsidR="006F25E4" w:rsidRPr="0020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C0"/>
    <w:rsid w:val="000E43C0"/>
    <w:rsid w:val="00202791"/>
    <w:rsid w:val="006F25E4"/>
    <w:rsid w:val="0089084B"/>
    <w:rsid w:val="00D4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2BF6"/>
  <w15:chartTrackingRefBased/>
  <w15:docId w15:val="{83D84F4D-0736-45C8-BF51-B1F2226C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4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4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4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2019-06-20T09:23:00Z</dcterms:created>
  <dcterms:modified xsi:type="dcterms:W3CDTF">2019-06-20T09:56:00Z</dcterms:modified>
</cp:coreProperties>
</file>