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4A584" w14:textId="77777777" w:rsidR="00872035" w:rsidRDefault="004C0108">
      <w:pPr>
        <w:suppressAutoHyphens w:val="0"/>
        <w:ind w:left="4956"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</w:t>
      </w:r>
    </w:p>
    <w:p w14:paraId="359EADD8" w14:textId="77777777" w:rsidR="00872035" w:rsidRDefault="004C0108">
      <w:pPr>
        <w:suppressAutoHyphens w:val="0"/>
        <w:ind w:left="4956"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решению Совета</w:t>
      </w:r>
    </w:p>
    <w:p w14:paraId="237FF8BC" w14:textId="77777777" w:rsidR="00872035" w:rsidRDefault="004C0108">
      <w:pPr>
        <w:suppressAutoHyphens w:val="0"/>
        <w:ind w:left="566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муниципального образования</w:t>
      </w:r>
    </w:p>
    <w:p w14:paraId="7F75FFC9" w14:textId="77777777" w:rsidR="00872035" w:rsidRDefault="004C0108">
      <w:pPr>
        <w:suppressAutoHyphens w:val="0"/>
        <w:ind w:left="4956"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Кавказский район</w:t>
      </w:r>
    </w:p>
    <w:p w14:paraId="6CE2CAC3" w14:textId="633CF6D3" w:rsidR="00872035" w:rsidRDefault="004C0108">
      <w:pPr>
        <w:suppressAutoHyphens w:val="0"/>
        <w:ind w:left="4956"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 </w:t>
      </w:r>
      <w:r w:rsidR="005C2E66">
        <w:rPr>
          <w:sz w:val="28"/>
          <w:szCs w:val="28"/>
          <w:lang w:eastAsia="ru-RU"/>
        </w:rPr>
        <w:t xml:space="preserve">26 июня 2025 </w:t>
      </w:r>
      <w:r>
        <w:rPr>
          <w:sz w:val="28"/>
          <w:szCs w:val="28"/>
          <w:lang w:eastAsia="ru-RU"/>
        </w:rPr>
        <w:t xml:space="preserve">года  № </w:t>
      </w:r>
      <w:r w:rsidR="005452FC">
        <w:rPr>
          <w:sz w:val="28"/>
          <w:szCs w:val="28"/>
          <w:lang w:eastAsia="ru-RU"/>
        </w:rPr>
        <w:t>256</w:t>
      </w:r>
    </w:p>
    <w:p w14:paraId="538987B6" w14:textId="77777777" w:rsidR="007543B3" w:rsidRDefault="007543B3">
      <w:pPr>
        <w:ind w:firstLine="900"/>
        <w:jc w:val="both"/>
        <w:rPr>
          <w:b/>
          <w:sz w:val="28"/>
          <w:szCs w:val="28"/>
        </w:rPr>
      </w:pPr>
    </w:p>
    <w:p w14:paraId="5E28281B" w14:textId="77777777" w:rsidR="00872035" w:rsidRDefault="00872035">
      <w:pPr>
        <w:ind w:firstLine="900"/>
        <w:jc w:val="both"/>
        <w:rPr>
          <w:b/>
          <w:sz w:val="28"/>
          <w:szCs w:val="28"/>
        </w:rPr>
      </w:pPr>
    </w:p>
    <w:p w14:paraId="45978F97" w14:textId="77777777" w:rsidR="00872035" w:rsidRDefault="004C01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</w:p>
    <w:p w14:paraId="626C7064" w14:textId="77777777" w:rsidR="00872035" w:rsidRDefault="004C01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деятельности Муниципального бюджетного учреждения «Управление архитектуры и градостроительства» муниципального образования Кавказский </w:t>
      </w:r>
      <w:r w:rsidR="0098344F">
        <w:rPr>
          <w:b/>
          <w:sz w:val="28"/>
          <w:szCs w:val="28"/>
        </w:rPr>
        <w:t>район в 2024</w:t>
      </w:r>
      <w:r>
        <w:rPr>
          <w:b/>
          <w:sz w:val="28"/>
          <w:szCs w:val="28"/>
        </w:rPr>
        <w:t xml:space="preserve"> году</w:t>
      </w:r>
    </w:p>
    <w:p w14:paraId="752092AD" w14:textId="77777777" w:rsidR="00872035" w:rsidRDefault="00872035">
      <w:pPr>
        <w:jc w:val="center"/>
        <w:rPr>
          <w:b/>
          <w:sz w:val="28"/>
          <w:szCs w:val="28"/>
        </w:rPr>
      </w:pPr>
    </w:p>
    <w:p w14:paraId="7DA7FBB1" w14:textId="77777777" w:rsidR="00872035" w:rsidRDefault="00872035">
      <w:pPr>
        <w:jc w:val="center"/>
        <w:rPr>
          <w:b/>
          <w:sz w:val="28"/>
          <w:szCs w:val="28"/>
        </w:rPr>
      </w:pPr>
    </w:p>
    <w:p w14:paraId="306FB774" w14:textId="77777777" w:rsidR="00872035" w:rsidRDefault="004C0108">
      <w:pPr>
        <w:pStyle w:val="Style3"/>
        <w:widowControl/>
        <w:tabs>
          <w:tab w:val="left" w:pos="851"/>
        </w:tabs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>Муниципальное бюджетное учреждение «Управление архитектуры и градостроительства» муниципального образования Кавказский район (далее -Учреждение) создано на основании постановления администрации муниципального образования Кавказский район</w:t>
      </w:r>
      <w:r>
        <w:rPr>
          <w:rFonts w:eastAsia="Times New Roman"/>
          <w:color w:val="000000" w:themeColor="text1"/>
          <w:sz w:val="28"/>
          <w:szCs w:val="28"/>
          <w:lang w:eastAsia="ar-SA"/>
        </w:rPr>
        <w:t xml:space="preserve"> </w:t>
      </w:r>
      <w:r w:rsidR="00EA4054">
        <w:rPr>
          <w:color w:val="000000" w:themeColor="text1"/>
          <w:sz w:val="28"/>
          <w:szCs w:val="28"/>
        </w:rPr>
        <w:t>от 26 декабря 2011 г.</w:t>
      </w:r>
      <w:r>
        <w:rPr>
          <w:rStyle w:val="FontStyle22"/>
          <w:color w:val="000000" w:themeColor="text1"/>
          <w:sz w:val="28"/>
          <w:szCs w:val="28"/>
        </w:rPr>
        <w:t xml:space="preserve">  № 1391 о создании муниципального бюджетного учреждения «Управление архитектуры и градостроительства» муниципально</w:t>
      </w:r>
      <w:r w:rsidR="00EA4054">
        <w:rPr>
          <w:rStyle w:val="FontStyle22"/>
          <w:color w:val="000000" w:themeColor="text1"/>
          <w:sz w:val="28"/>
          <w:szCs w:val="28"/>
        </w:rPr>
        <w:t>го образования Кавказский район</w:t>
      </w:r>
      <w:r>
        <w:rPr>
          <w:rStyle w:val="FontStyle22"/>
          <w:color w:val="000000" w:themeColor="text1"/>
          <w:sz w:val="28"/>
          <w:szCs w:val="28"/>
        </w:rPr>
        <w:t xml:space="preserve"> путем изменения типа существующего Муниципального бюджетного учреждения «Управление архитектуры и градостроительства» муниципального образования Кавказский район, с целью обеспечения полномочий органа местного самоуправления в градостроительной деятельности.</w:t>
      </w:r>
    </w:p>
    <w:p w14:paraId="48DDA43F" w14:textId="77777777" w:rsidR="00872035" w:rsidRDefault="004C0108">
      <w:pPr>
        <w:pStyle w:val="Style3"/>
        <w:widowControl/>
        <w:tabs>
          <w:tab w:val="left" w:pos="851"/>
        </w:tabs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>Учредителем Учреждения и собственником его имущества является муниципальное образование Кавказский район. Функции и полномочия учредителя и собственника Учреждения осуществляются администрацией муниципального образования Кавказский район в лице главы администрации муниципального образования Кавказский район, управления имущественных отношений администрации муниципального образования Кавказский район (далее - Управление) и управления архитектуры и градостроительства администрации муниципального образования Кавказский район.</w:t>
      </w:r>
    </w:p>
    <w:p w14:paraId="79F2ED2F" w14:textId="77777777" w:rsidR="00872035" w:rsidRDefault="004C0108">
      <w:pPr>
        <w:pStyle w:val="Style3"/>
        <w:widowControl/>
        <w:tabs>
          <w:tab w:val="left" w:pos="851"/>
        </w:tabs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 xml:space="preserve">Основными целями деятельности учреждения </w:t>
      </w:r>
      <w:r w:rsidR="00C95F5E">
        <w:rPr>
          <w:rStyle w:val="FontStyle22"/>
          <w:color w:val="000000" w:themeColor="text1"/>
          <w:sz w:val="28"/>
          <w:szCs w:val="28"/>
        </w:rPr>
        <w:t>в 2024 году являю</w:t>
      </w:r>
      <w:r>
        <w:rPr>
          <w:rStyle w:val="FontStyle22"/>
          <w:color w:val="000000" w:themeColor="text1"/>
          <w:sz w:val="28"/>
          <w:szCs w:val="28"/>
        </w:rPr>
        <w:t xml:space="preserve">тся: </w:t>
      </w:r>
    </w:p>
    <w:p w14:paraId="77821E47" w14:textId="77777777" w:rsidR="00872035" w:rsidRDefault="007543B3">
      <w:pPr>
        <w:pStyle w:val="Style3"/>
        <w:widowControl/>
        <w:tabs>
          <w:tab w:val="left" w:pos="851"/>
        </w:tabs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 xml:space="preserve">- </w:t>
      </w:r>
      <w:r w:rsidR="004C0108">
        <w:rPr>
          <w:rStyle w:val="FontStyle22"/>
          <w:color w:val="000000" w:themeColor="text1"/>
          <w:sz w:val="28"/>
          <w:szCs w:val="28"/>
        </w:rPr>
        <w:t>рассмотрение, согласование и предоставление на утверждение в установленном законом порядке градостроительной документации;</w:t>
      </w:r>
    </w:p>
    <w:p w14:paraId="55D093E3" w14:textId="77777777" w:rsidR="00872035" w:rsidRDefault="007543B3">
      <w:pPr>
        <w:pStyle w:val="Style8"/>
        <w:widowControl/>
        <w:spacing w:line="240" w:lineRule="auto"/>
        <w:ind w:firstLine="851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 xml:space="preserve">- </w:t>
      </w:r>
      <w:r w:rsidR="004C0108">
        <w:rPr>
          <w:rStyle w:val="FontStyle22"/>
          <w:color w:val="000000" w:themeColor="text1"/>
          <w:sz w:val="28"/>
          <w:szCs w:val="28"/>
        </w:rPr>
        <w:t>разработка   и    реализация    градостроительной    документации    и обеспечение органичного сочетания архитектурных решений зданий и сооружений с существующей застройкой, памятниками архитектуры и природой, использование национальных традиций приемов застройки, ландшафтной архитектуры и малых форм, синтеза архитектуры монументального искусства.</w:t>
      </w:r>
    </w:p>
    <w:p w14:paraId="3DC63C50" w14:textId="77777777" w:rsidR="00872035" w:rsidRDefault="004C0108">
      <w:pPr>
        <w:pStyle w:val="Style8"/>
        <w:widowControl/>
        <w:spacing w:line="240" w:lineRule="auto"/>
        <w:ind w:firstLine="851"/>
        <w:rPr>
          <w:rStyle w:val="FontStyle22"/>
          <w:color w:val="000000" w:themeColor="text1"/>
          <w:sz w:val="28"/>
          <w:szCs w:val="28"/>
        </w:rPr>
      </w:pPr>
      <w:r>
        <w:rPr>
          <w:rStyle w:val="FontStyle21"/>
          <w:b w:val="0"/>
          <w:color w:val="000000" w:themeColor="text1"/>
          <w:sz w:val="28"/>
          <w:szCs w:val="28"/>
        </w:rPr>
        <w:t>Основные виды</w:t>
      </w:r>
      <w:r>
        <w:rPr>
          <w:rStyle w:val="FontStyle21"/>
          <w:color w:val="000000" w:themeColor="text1"/>
          <w:sz w:val="28"/>
          <w:szCs w:val="28"/>
        </w:rPr>
        <w:t xml:space="preserve"> </w:t>
      </w:r>
      <w:r>
        <w:rPr>
          <w:rStyle w:val="FontStyle22"/>
          <w:color w:val="000000" w:themeColor="text1"/>
          <w:sz w:val="28"/>
          <w:szCs w:val="28"/>
        </w:rPr>
        <w:t>деятельности</w:t>
      </w:r>
      <w:r w:rsidR="004D7474">
        <w:rPr>
          <w:rStyle w:val="FontStyle22"/>
          <w:color w:val="000000" w:themeColor="text1"/>
          <w:sz w:val="28"/>
          <w:szCs w:val="28"/>
        </w:rPr>
        <w:t xml:space="preserve"> в 2024 году</w:t>
      </w:r>
      <w:r>
        <w:rPr>
          <w:rStyle w:val="FontStyle22"/>
          <w:color w:val="000000" w:themeColor="text1"/>
          <w:sz w:val="28"/>
          <w:szCs w:val="28"/>
        </w:rPr>
        <w:t>:</w:t>
      </w:r>
    </w:p>
    <w:p w14:paraId="7904A286" w14:textId="77777777" w:rsidR="00872035" w:rsidRDefault="007543B3">
      <w:pPr>
        <w:pStyle w:val="Style8"/>
        <w:widowControl/>
        <w:spacing w:line="240" w:lineRule="auto"/>
        <w:ind w:firstLine="851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 xml:space="preserve">- </w:t>
      </w:r>
      <w:r w:rsidR="004C0108">
        <w:rPr>
          <w:rStyle w:val="FontStyle22"/>
          <w:color w:val="000000" w:themeColor="text1"/>
          <w:sz w:val="28"/>
          <w:szCs w:val="28"/>
        </w:rPr>
        <w:t>подготовка для соглас</w:t>
      </w:r>
      <w:r w:rsidR="00317098">
        <w:rPr>
          <w:rStyle w:val="FontStyle22"/>
          <w:color w:val="000000" w:themeColor="text1"/>
          <w:sz w:val="28"/>
          <w:szCs w:val="28"/>
        </w:rPr>
        <w:t>ования у</w:t>
      </w:r>
      <w:r w:rsidR="004C0108">
        <w:rPr>
          <w:rStyle w:val="FontStyle22"/>
          <w:color w:val="000000" w:themeColor="text1"/>
          <w:sz w:val="28"/>
          <w:szCs w:val="28"/>
        </w:rPr>
        <w:t>правлением архитектуры и градостроительства администрации муниципального образования Кавказский район градостроительного заключения для предварительного согласования места размещения объектов;</w:t>
      </w:r>
    </w:p>
    <w:p w14:paraId="41DBEA3D" w14:textId="77777777" w:rsidR="00872035" w:rsidRDefault="007543B3">
      <w:pPr>
        <w:pStyle w:val="Style6"/>
        <w:widowControl/>
        <w:spacing w:line="240" w:lineRule="auto"/>
        <w:ind w:firstLine="851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 xml:space="preserve">- </w:t>
      </w:r>
      <w:r w:rsidR="00317098">
        <w:rPr>
          <w:rStyle w:val="FontStyle22"/>
          <w:color w:val="000000" w:themeColor="text1"/>
          <w:sz w:val="28"/>
          <w:szCs w:val="28"/>
        </w:rPr>
        <w:t>подготовка для согласования у</w:t>
      </w:r>
      <w:r w:rsidR="004C0108">
        <w:rPr>
          <w:rStyle w:val="FontStyle22"/>
          <w:color w:val="000000" w:themeColor="text1"/>
          <w:sz w:val="28"/>
          <w:szCs w:val="28"/>
        </w:rPr>
        <w:t xml:space="preserve">правлением архитектуры и градостроительства администрации муниципального образования Кавказский </w:t>
      </w:r>
      <w:r w:rsidR="004C0108">
        <w:rPr>
          <w:rStyle w:val="FontStyle22"/>
          <w:color w:val="000000" w:themeColor="text1"/>
          <w:sz w:val="28"/>
          <w:szCs w:val="28"/>
        </w:rPr>
        <w:lastRenderedPageBreak/>
        <w:t>район градостроительного заключения о формировании земельного участка для эксплуатации объектов различного назначения;</w:t>
      </w:r>
    </w:p>
    <w:p w14:paraId="2CB5EDDE" w14:textId="77777777" w:rsidR="00872035" w:rsidRDefault="007543B3">
      <w:pPr>
        <w:pStyle w:val="Style7"/>
        <w:widowControl/>
        <w:tabs>
          <w:tab w:val="left" w:pos="1440"/>
        </w:tabs>
        <w:spacing w:line="240" w:lineRule="auto"/>
        <w:ind w:firstLine="851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 xml:space="preserve">- </w:t>
      </w:r>
      <w:r w:rsidR="00317098">
        <w:rPr>
          <w:rStyle w:val="FontStyle22"/>
          <w:color w:val="000000" w:themeColor="text1"/>
          <w:sz w:val="28"/>
          <w:szCs w:val="28"/>
        </w:rPr>
        <w:t>подготовка для согласования у</w:t>
      </w:r>
      <w:r w:rsidR="004C0108">
        <w:rPr>
          <w:rStyle w:val="FontStyle22"/>
          <w:color w:val="000000" w:themeColor="text1"/>
          <w:sz w:val="28"/>
          <w:szCs w:val="28"/>
        </w:rPr>
        <w:t xml:space="preserve">правлением архитектуры и градостроительства администрации муниципального образования Кавказский район градостроительного заключения о возможности раздела земельного участка </w:t>
      </w:r>
      <w:r w:rsidR="004C0108">
        <w:rPr>
          <w:rStyle w:val="FontStyle22"/>
          <w:color w:val="000000" w:themeColor="text1"/>
          <w:spacing w:val="30"/>
          <w:sz w:val="28"/>
          <w:szCs w:val="28"/>
        </w:rPr>
        <w:t>на</w:t>
      </w:r>
      <w:r w:rsidR="004C0108">
        <w:rPr>
          <w:rStyle w:val="FontStyle22"/>
          <w:color w:val="000000" w:themeColor="text1"/>
          <w:sz w:val="28"/>
          <w:szCs w:val="28"/>
        </w:rPr>
        <w:t xml:space="preserve"> несколько самостоятельных;</w:t>
      </w:r>
    </w:p>
    <w:p w14:paraId="5A7330F8" w14:textId="77777777" w:rsidR="00872035" w:rsidRDefault="007543B3">
      <w:pPr>
        <w:pStyle w:val="Style10"/>
        <w:widowControl/>
        <w:tabs>
          <w:tab w:val="left" w:pos="1440"/>
        </w:tabs>
        <w:spacing w:line="240" w:lineRule="auto"/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 xml:space="preserve">- </w:t>
      </w:r>
      <w:r w:rsidR="004C0108">
        <w:rPr>
          <w:rStyle w:val="FontStyle22"/>
          <w:color w:val="000000" w:themeColor="text1"/>
          <w:sz w:val="28"/>
          <w:szCs w:val="28"/>
        </w:rPr>
        <w:t>подготовка для согласова</w:t>
      </w:r>
      <w:r w:rsidR="00317098">
        <w:rPr>
          <w:rStyle w:val="FontStyle22"/>
          <w:color w:val="000000" w:themeColor="text1"/>
          <w:sz w:val="28"/>
          <w:szCs w:val="28"/>
        </w:rPr>
        <w:t>ния у</w:t>
      </w:r>
      <w:r w:rsidR="004C0108">
        <w:rPr>
          <w:rStyle w:val="FontStyle22"/>
          <w:color w:val="000000" w:themeColor="text1"/>
          <w:sz w:val="28"/>
          <w:szCs w:val="28"/>
        </w:rPr>
        <w:t>правлением архитектуры и градостроительства администрации муниципального образования Кавказский район градостроительного заключения об обосновании земельного участка для эксплуатации объектов различного назначения;</w:t>
      </w:r>
    </w:p>
    <w:p w14:paraId="102A7356" w14:textId="77777777" w:rsidR="00872035" w:rsidRDefault="007543B3">
      <w:pPr>
        <w:pStyle w:val="Style12"/>
        <w:widowControl/>
        <w:tabs>
          <w:tab w:val="left" w:pos="335"/>
        </w:tabs>
        <w:spacing w:line="240" w:lineRule="auto"/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 xml:space="preserve">- </w:t>
      </w:r>
      <w:r w:rsidR="00317098">
        <w:rPr>
          <w:rStyle w:val="FontStyle22"/>
          <w:color w:val="000000" w:themeColor="text1"/>
          <w:sz w:val="28"/>
          <w:szCs w:val="28"/>
        </w:rPr>
        <w:t>подготовка для согласования у</w:t>
      </w:r>
      <w:r w:rsidR="004C0108">
        <w:rPr>
          <w:rStyle w:val="FontStyle22"/>
          <w:color w:val="000000" w:themeColor="text1"/>
          <w:sz w:val="28"/>
          <w:szCs w:val="28"/>
        </w:rPr>
        <w:t>правлением архитектуры и градостроительства администрации муниципального образования Кавказский район заключения о возможности изменения разрешенного вида использования земельного участка;</w:t>
      </w:r>
    </w:p>
    <w:p w14:paraId="47976A88" w14:textId="77777777" w:rsidR="00872035" w:rsidRDefault="007543B3">
      <w:pPr>
        <w:pStyle w:val="Style12"/>
        <w:widowControl/>
        <w:tabs>
          <w:tab w:val="left" w:pos="335"/>
        </w:tabs>
        <w:spacing w:line="240" w:lineRule="auto"/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 xml:space="preserve">- </w:t>
      </w:r>
      <w:r w:rsidR="00317098">
        <w:rPr>
          <w:rStyle w:val="FontStyle22"/>
          <w:color w:val="000000" w:themeColor="text1"/>
          <w:sz w:val="28"/>
          <w:szCs w:val="28"/>
        </w:rPr>
        <w:t>подготовка для согласования у</w:t>
      </w:r>
      <w:r w:rsidR="004C0108">
        <w:rPr>
          <w:rStyle w:val="FontStyle22"/>
          <w:color w:val="000000" w:themeColor="text1"/>
          <w:sz w:val="28"/>
          <w:szCs w:val="28"/>
        </w:rPr>
        <w:t>правлением архитектуры и градостроительства администрации муниципального образования Кавказский район градостроительного заключения о соответствии градостроительным нормам объектов, не требующих разрешения на строительство;</w:t>
      </w:r>
    </w:p>
    <w:p w14:paraId="16DEB767" w14:textId="77777777" w:rsidR="00872035" w:rsidRDefault="007543B3">
      <w:pPr>
        <w:pStyle w:val="Style12"/>
        <w:widowControl/>
        <w:tabs>
          <w:tab w:val="left" w:pos="335"/>
        </w:tabs>
        <w:spacing w:line="240" w:lineRule="auto"/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 xml:space="preserve">- </w:t>
      </w:r>
      <w:r w:rsidR="00317098">
        <w:rPr>
          <w:rStyle w:val="FontStyle22"/>
          <w:color w:val="000000" w:themeColor="text1"/>
          <w:sz w:val="28"/>
          <w:szCs w:val="28"/>
        </w:rPr>
        <w:t>подготовка для согласования у</w:t>
      </w:r>
      <w:r w:rsidR="004C0108">
        <w:rPr>
          <w:rStyle w:val="FontStyle22"/>
          <w:color w:val="000000" w:themeColor="text1"/>
          <w:sz w:val="28"/>
          <w:szCs w:val="28"/>
        </w:rPr>
        <w:t xml:space="preserve">правлением архитектуры и градостроительства администрации муниципального образования Кавказский район заключения о соответствии градостроительным нормам </w:t>
      </w:r>
      <w:r w:rsidR="007617DE">
        <w:rPr>
          <w:rStyle w:val="FontStyle22"/>
          <w:color w:val="000000" w:themeColor="text1"/>
          <w:sz w:val="28"/>
          <w:szCs w:val="28"/>
        </w:rPr>
        <w:t>самовольно построенных объектов;</w:t>
      </w:r>
    </w:p>
    <w:p w14:paraId="792EB5A5" w14:textId="77777777" w:rsidR="007617DE" w:rsidRPr="007543B3" w:rsidRDefault="007543B3">
      <w:pPr>
        <w:pStyle w:val="Style12"/>
        <w:widowControl/>
        <w:tabs>
          <w:tab w:val="left" w:pos="335"/>
        </w:tabs>
        <w:spacing w:line="240" w:lineRule="auto"/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>- геодезические, топографические и другие специальные работы при инженерных изысканиях, строительстве и эксплуатации зданий и сооружений, межевании земель, ведении кадастров, иных изысканиях и специальных работах.</w:t>
      </w:r>
    </w:p>
    <w:p w14:paraId="0FFB62DF" w14:textId="77777777" w:rsidR="00872035" w:rsidRDefault="004C0108">
      <w:pPr>
        <w:pStyle w:val="Style12"/>
        <w:widowControl/>
        <w:tabs>
          <w:tab w:val="left" w:pos="335"/>
        </w:tabs>
        <w:spacing w:line="240" w:lineRule="auto"/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 xml:space="preserve">В учреждении </w:t>
      </w:r>
      <w:r w:rsidR="007617DE">
        <w:rPr>
          <w:rStyle w:val="FontStyle22"/>
          <w:color w:val="000000" w:themeColor="text1"/>
          <w:sz w:val="28"/>
          <w:szCs w:val="28"/>
        </w:rPr>
        <w:t>в 2024 году работало 10</w:t>
      </w:r>
      <w:r>
        <w:rPr>
          <w:rStyle w:val="FontStyle22"/>
          <w:color w:val="000000" w:themeColor="text1"/>
          <w:sz w:val="28"/>
          <w:szCs w:val="28"/>
        </w:rPr>
        <w:t xml:space="preserve"> человек.</w:t>
      </w:r>
    </w:p>
    <w:p w14:paraId="3A0CB617" w14:textId="77777777" w:rsidR="00872035" w:rsidRDefault="0098344F">
      <w:pPr>
        <w:pStyle w:val="Style12"/>
        <w:widowControl/>
        <w:tabs>
          <w:tab w:val="left" w:pos="851"/>
        </w:tabs>
        <w:spacing w:line="240" w:lineRule="auto"/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>За 2024</w:t>
      </w:r>
      <w:r w:rsidR="004C0108">
        <w:rPr>
          <w:rStyle w:val="FontStyle22"/>
          <w:color w:val="000000" w:themeColor="text1"/>
          <w:sz w:val="28"/>
          <w:szCs w:val="28"/>
        </w:rPr>
        <w:t xml:space="preserve"> год учреждением в рамках муниципального задания для формирования земельных участков выполнено топографических съемок для подготовки схем на размещение рекламных конструкций в объеме 12 га, тем самым были освоены выделенные бюджетные средс</w:t>
      </w:r>
      <w:r w:rsidR="007617DE">
        <w:rPr>
          <w:rStyle w:val="FontStyle22"/>
          <w:color w:val="000000" w:themeColor="text1"/>
          <w:sz w:val="28"/>
          <w:szCs w:val="28"/>
        </w:rPr>
        <w:t>тва в полном объеме в размере 26</w:t>
      </w:r>
      <w:r w:rsidR="004C0108">
        <w:rPr>
          <w:rStyle w:val="FontStyle22"/>
          <w:color w:val="000000" w:themeColor="text1"/>
          <w:sz w:val="28"/>
          <w:szCs w:val="28"/>
        </w:rPr>
        <w:t>1,</w:t>
      </w:r>
      <w:r w:rsidR="007617DE">
        <w:rPr>
          <w:rStyle w:val="FontStyle22"/>
          <w:color w:val="000000" w:themeColor="text1"/>
          <w:sz w:val="28"/>
          <w:szCs w:val="28"/>
        </w:rPr>
        <w:t>5</w:t>
      </w:r>
      <w:r w:rsidR="004C0108">
        <w:rPr>
          <w:rStyle w:val="FontStyle22"/>
          <w:color w:val="000000" w:themeColor="text1"/>
          <w:sz w:val="28"/>
          <w:szCs w:val="28"/>
        </w:rPr>
        <w:t xml:space="preserve"> тысячи рублей.</w:t>
      </w:r>
    </w:p>
    <w:p w14:paraId="14B26939" w14:textId="77777777" w:rsidR="00872035" w:rsidRDefault="004C0108">
      <w:pPr>
        <w:pStyle w:val="Style12"/>
        <w:widowControl/>
        <w:tabs>
          <w:tab w:val="left" w:pos="851"/>
        </w:tabs>
        <w:spacing w:line="240" w:lineRule="auto"/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 xml:space="preserve">Также в рамках оказания </w:t>
      </w:r>
      <w:r w:rsidR="0098344F">
        <w:rPr>
          <w:rStyle w:val="FontStyle22"/>
          <w:color w:val="000000" w:themeColor="text1"/>
          <w:sz w:val="28"/>
          <w:szCs w:val="28"/>
        </w:rPr>
        <w:t>услуг населению было принято 585</w:t>
      </w:r>
      <w:r>
        <w:rPr>
          <w:rStyle w:val="FontStyle22"/>
          <w:color w:val="000000" w:themeColor="text1"/>
          <w:sz w:val="28"/>
          <w:szCs w:val="28"/>
        </w:rPr>
        <w:t xml:space="preserve"> заявок от физических и юридических лиц по выполнению различных видов работ. </w:t>
      </w:r>
    </w:p>
    <w:p w14:paraId="1B7B7385" w14:textId="77777777" w:rsidR="00872035" w:rsidRDefault="004C0108">
      <w:pPr>
        <w:pStyle w:val="Style12"/>
        <w:widowControl/>
        <w:tabs>
          <w:tab w:val="left" w:pos="851"/>
        </w:tabs>
        <w:spacing w:line="240" w:lineRule="auto"/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>
        <w:rPr>
          <w:rStyle w:val="FontStyle22"/>
          <w:color w:val="000000" w:themeColor="text1"/>
          <w:sz w:val="28"/>
          <w:szCs w:val="28"/>
        </w:rPr>
        <w:t>Данные работы являются платными, доход учреждения составил 5</w:t>
      </w:r>
      <w:r w:rsidR="00317098">
        <w:rPr>
          <w:rStyle w:val="FontStyle22"/>
          <w:color w:val="000000" w:themeColor="text1"/>
          <w:sz w:val="28"/>
          <w:szCs w:val="28"/>
        </w:rPr>
        <w:t xml:space="preserve"> </w:t>
      </w:r>
      <w:r w:rsidR="007617DE">
        <w:rPr>
          <w:rStyle w:val="FontStyle22"/>
          <w:color w:val="000000" w:themeColor="text1"/>
          <w:sz w:val="28"/>
          <w:szCs w:val="28"/>
        </w:rPr>
        <w:t>417</w:t>
      </w:r>
      <w:r>
        <w:rPr>
          <w:rStyle w:val="FontStyle22"/>
          <w:color w:val="000000" w:themeColor="text1"/>
          <w:sz w:val="28"/>
          <w:szCs w:val="28"/>
        </w:rPr>
        <w:t>,0 тысяч рублей, что позволило провести необходимый профилактический ремонт</w:t>
      </w:r>
      <w:r w:rsidR="007617DE">
        <w:rPr>
          <w:rStyle w:val="FontStyle22"/>
          <w:color w:val="000000" w:themeColor="text1"/>
          <w:sz w:val="28"/>
          <w:szCs w:val="28"/>
        </w:rPr>
        <w:t xml:space="preserve"> геодезического</w:t>
      </w:r>
      <w:r>
        <w:rPr>
          <w:rStyle w:val="FontStyle22"/>
          <w:color w:val="000000" w:themeColor="text1"/>
          <w:sz w:val="28"/>
          <w:szCs w:val="28"/>
        </w:rPr>
        <w:t xml:space="preserve"> оборудования.</w:t>
      </w:r>
    </w:p>
    <w:p w14:paraId="6A0B778D" w14:textId="77777777" w:rsidR="00872035" w:rsidRDefault="004C0108">
      <w:pPr>
        <w:widowControl w:val="0"/>
        <w:ind w:firstLine="851"/>
        <w:jc w:val="both"/>
        <w:rPr>
          <w:rFonts w:eastAsia="Arial Unicode MS"/>
          <w:color w:val="000000" w:themeColor="text1"/>
          <w:sz w:val="28"/>
          <w:szCs w:val="28"/>
        </w:rPr>
      </w:pPr>
      <w:r>
        <w:rPr>
          <w:rFonts w:eastAsia="Arial Unicode MS"/>
          <w:color w:val="000000" w:themeColor="text1"/>
          <w:sz w:val="28"/>
          <w:szCs w:val="28"/>
        </w:rPr>
        <w:t>А</w:t>
      </w:r>
      <w:r w:rsidR="007617DE">
        <w:rPr>
          <w:rFonts w:eastAsia="Arial Unicode MS"/>
          <w:color w:val="000000" w:themeColor="text1"/>
          <w:sz w:val="28"/>
          <w:szCs w:val="28"/>
        </w:rPr>
        <w:t>нализ проделанной работы за 2024</w:t>
      </w:r>
      <w:r>
        <w:rPr>
          <w:rFonts w:eastAsia="Arial Unicode MS"/>
          <w:color w:val="000000" w:themeColor="text1"/>
          <w:sz w:val="28"/>
          <w:szCs w:val="28"/>
        </w:rPr>
        <w:t xml:space="preserve"> год позволил выявить недостатки в работе при оказании услуг жителям Кавказского района и найти пути их решения. Благодаря проделанной работе качество выполнения работ и услуг повысилось, сроки исполнения сократились, количество выполняемых работ и услуг увеличилось.</w:t>
      </w:r>
    </w:p>
    <w:p w14:paraId="54F64BF1" w14:textId="6413EB5B" w:rsidR="00872035" w:rsidRDefault="00872035">
      <w:pPr>
        <w:jc w:val="both"/>
        <w:rPr>
          <w:color w:val="000000" w:themeColor="text1"/>
          <w:sz w:val="28"/>
          <w:szCs w:val="28"/>
        </w:rPr>
      </w:pPr>
    </w:p>
    <w:p w14:paraId="07CC2FBA" w14:textId="3B37D95A" w:rsidR="00872035" w:rsidRDefault="00872035">
      <w:pPr>
        <w:jc w:val="both"/>
        <w:rPr>
          <w:color w:val="000000" w:themeColor="text1"/>
          <w:sz w:val="28"/>
          <w:szCs w:val="28"/>
        </w:rPr>
      </w:pPr>
    </w:p>
    <w:p w14:paraId="3F4F9783" w14:textId="6B6BCBD9" w:rsidR="007543B3" w:rsidRDefault="004C010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Заместитель главы муниципального </w:t>
      </w:r>
    </w:p>
    <w:p w14:paraId="6B74451E" w14:textId="7A40D1BE" w:rsidR="00872035" w:rsidRDefault="007543B3" w:rsidP="004C0108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образования </w:t>
      </w:r>
      <w:r w:rsidR="004C0108">
        <w:rPr>
          <w:color w:val="000000" w:themeColor="text1"/>
          <w:sz w:val="28"/>
          <w:szCs w:val="28"/>
        </w:rPr>
        <w:t xml:space="preserve">Кавказский район           </w:t>
      </w:r>
      <w:r>
        <w:rPr>
          <w:color w:val="000000" w:themeColor="text1"/>
          <w:sz w:val="28"/>
          <w:szCs w:val="28"/>
        </w:rPr>
        <w:t xml:space="preserve">                                            И.В. Демьяненко</w:t>
      </w:r>
    </w:p>
    <w:sectPr w:rsidR="00872035" w:rsidSect="007543B3">
      <w:headerReference w:type="default" r:id="rId7"/>
      <w:pgSz w:w="11906" w:h="16838"/>
      <w:pgMar w:top="709" w:right="567" w:bottom="709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832F8" w14:textId="77777777" w:rsidR="00D209B1" w:rsidRDefault="00D209B1" w:rsidP="00C95F5E">
      <w:r>
        <w:separator/>
      </w:r>
    </w:p>
  </w:endnote>
  <w:endnote w:type="continuationSeparator" w:id="0">
    <w:p w14:paraId="7340C586" w14:textId="77777777" w:rsidR="00D209B1" w:rsidRDefault="00D209B1" w:rsidP="00C95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45C3E" w14:textId="77777777" w:rsidR="00D209B1" w:rsidRDefault="00D209B1" w:rsidP="00C95F5E">
      <w:r>
        <w:separator/>
      </w:r>
    </w:p>
  </w:footnote>
  <w:footnote w:type="continuationSeparator" w:id="0">
    <w:p w14:paraId="6E47CEF5" w14:textId="77777777" w:rsidR="00D209B1" w:rsidRDefault="00D209B1" w:rsidP="00C95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138669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9BF9D35" w14:textId="77777777" w:rsidR="00C95F5E" w:rsidRDefault="00C95F5E">
        <w:pPr>
          <w:pStyle w:val="ab"/>
          <w:jc w:val="center"/>
        </w:pPr>
      </w:p>
      <w:p w14:paraId="16FEB154" w14:textId="77777777" w:rsidR="00C95F5E" w:rsidRDefault="00C95F5E">
        <w:pPr>
          <w:pStyle w:val="ab"/>
          <w:jc w:val="center"/>
        </w:pPr>
      </w:p>
      <w:p w14:paraId="43E5AA66" w14:textId="77777777" w:rsidR="00C95F5E" w:rsidRPr="00C95F5E" w:rsidRDefault="00C95F5E">
        <w:pPr>
          <w:pStyle w:val="ab"/>
          <w:jc w:val="center"/>
          <w:rPr>
            <w:sz w:val="28"/>
            <w:szCs w:val="28"/>
          </w:rPr>
        </w:pPr>
        <w:r w:rsidRPr="00C95F5E">
          <w:rPr>
            <w:sz w:val="28"/>
            <w:szCs w:val="28"/>
          </w:rPr>
          <w:fldChar w:fldCharType="begin"/>
        </w:r>
        <w:r w:rsidRPr="00C95F5E">
          <w:rPr>
            <w:sz w:val="28"/>
            <w:szCs w:val="28"/>
          </w:rPr>
          <w:instrText>PAGE   \* MERGEFORMAT</w:instrText>
        </w:r>
        <w:r w:rsidRPr="00C95F5E">
          <w:rPr>
            <w:sz w:val="28"/>
            <w:szCs w:val="28"/>
          </w:rPr>
          <w:fldChar w:fldCharType="separate"/>
        </w:r>
        <w:r w:rsidR="007543B3">
          <w:rPr>
            <w:noProof/>
            <w:sz w:val="28"/>
            <w:szCs w:val="28"/>
          </w:rPr>
          <w:t>2</w:t>
        </w:r>
        <w:r w:rsidRPr="00C95F5E">
          <w:rPr>
            <w:sz w:val="28"/>
            <w:szCs w:val="28"/>
          </w:rPr>
          <w:fldChar w:fldCharType="end"/>
        </w:r>
      </w:p>
    </w:sdtContent>
  </w:sdt>
  <w:p w14:paraId="5CC6DE73" w14:textId="77777777" w:rsidR="00C95F5E" w:rsidRPr="00C95F5E" w:rsidRDefault="00C95F5E">
    <w:pPr>
      <w:pStyle w:val="ab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035"/>
    <w:rsid w:val="00144894"/>
    <w:rsid w:val="00317098"/>
    <w:rsid w:val="00335473"/>
    <w:rsid w:val="004115A7"/>
    <w:rsid w:val="004B464A"/>
    <w:rsid w:val="004C0108"/>
    <w:rsid w:val="004D7474"/>
    <w:rsid w:val="005452FC"/>
    <w:rsid w:val="005C2E66"/>
    <w:rsid w:val="007543B3"/>
    <w:rsid w:val="007617DE"/>
    <w:rsid w:val="00872035"/>
    <w:rsid w:val="0098344F"/>
    <w:rsid w:val="00C95F5E"/>
    <w:rsid w:val="00D209B1"/>
    <w:rsid w:val="00E337CB"/>
    <w:rsid w:val="00E81ECA"/>
    <w:rsid w:val="00EA4054"/>
    <w:rsid w:val="00EE1AC4"/>
    <w:rsid w:val="00F1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4F6EC"/>
  <w15:docId w15:val="{F19228A4-88DA-4B01-B4D3-67965584D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11DF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3">
    <w:name w:val="Font Style43"/>
    <w:basedOn w:val="a0"/>
    <w:uiPriority w:val="99"/>
    <w:qFormat/>
    <w:rsid w:val="00BA479F"/>
    <w:rPr>
      <w:rFonts w:ascii="Times New Roman" w:hAnsi="Times New Roman" w:cs="Times New Roman"/>
      <w:spacing w:val="-20"/>
      <w:sz w:val="62"/>
      <w:szCs w:val="62"/>
    </w:rPr>
  </w:style>
  <w:style w:type="character" w:customStyle="1" w:styleId="FontStyle51">
    <w:name w:val="Font Style51"/>
    <w:basedOn w:val="a0"/>
    <w:uiPriority w:val="99"/>
    <w:qFormat/>
    <w:rsid w:val="00BA479F"/>
    <w:rPr>
      <w:rFonts w:ascii="Times New Roman" w:hAnsi="Times New Roman" w:cs="Times New Roman"/>
      <w:b/>
      <w:bCs/>
      <w:spacing w:val="-40"/>
      <w:sz w:val="62"/>
      <w:szCs w:val="62"/>
    </w:rPr>
  </w:style>
  <w:style w:type="character" w:customStyle="1" w:styleId="FontStyle22">
    <w:name w:val="Font Style22"/>
    <w:basedOn w:val="a0"/>
    <w:uiPriority w:val="99"/>
    <w:qFormat/>
    <w:rsid w:val="00950051"/>
    <w:rPr>
      <w:rFonts w:ascii="Times New Roman" w:hAnsi="Times New Roman" w:cs="Times New Roman"/>
      <w:sz w:val="26"/>
      <w:szCs w:val="26"/>
    </w:rPr>
  </w:style>
  <w:style w:type="character" w:customStyle="1" w:styleId="FontStyle21">
    <w:name w:val="Font Style21"/>
    <w:basedOn w:val="a0"/>
    <w:uiPriority w:val="99"/>
    <w:qFormat/>
    <w:rsid w:val="00950051"/>
    <w:rPr>
      <w:rFonts w:ascii="Times New Roman" w:hAnsi="Times New Roman" w:cs="Times New Roman"/>
      <w:b/>
      <w:bCs/>
      <w:sz w:val="26"/>
      <w:szCs w:val="26"/>
    </w:rPr>
  </w:style>
  <w:style w:type="character" w:customStyle="1" w:styleId="a3">
    <w:name w:val="Текст выноски Знак"/>
    <w:basedOn w:val="a0"/>
    <w:uiPriority w:val="99"/>
    <w:semiHidden/>
    <w:qFormat/>
    <w:rsid w:val="00266C11"/>
    <w:rPr>
      <w:rFonts w:ascii="Segoe UI" w:hAnsi="Segoe UI" w:cs="Segoe UI"/>
      <w:sz w:val="18"/>
      <w:szCs w:val="18"/>
      <w:lang w:eastAsia="ar-SA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Style3">
    <w:name w:val="Style3"/>
    <w:basedOn w:val="a"/>
    <w:uiPriority w:val="99"/>
    <w:qFormat/>
    <w:rsid w:val="00BA479F"/>
    <w:pPr>
      <w:widowControl w:val="0"/>
      <w:suppressAutoHyphens w:val="0"/>
    </w:pPr>
    <w:rPr>
      <w:rFonts w:eastAsiaTheme="minorEastAsia"/>
      <w:lang w:eastAsia="ru-RU"/>
    </w:rPr>
  </w:style>
  <w:style w:type="paragraph" w:customStyle="1" w:styleId="Style5">
    <w:name w:val="Style5"/>
    <w:basedOn w:val="a"/>
    <w:uiPriority w:val="99"/>
    <w:qFormat/>
    <w:rsid w:val="00BA479F"/>
    <w:pPr>
      <w:widowControl w:val="0"/>
      <w:suppressAutoHyphens w:val="0"/>
      <w:spacing w:line="1120" w:lineRule="exact"/>
      <w:ind w:firstLine="1520"/>
      <w:jc w:val="both"/>
    </w:pPr>
    <w:rPr>
      <w:rFonts w:eastAsiaTheme="minorEastAsia"/>
      <w:lang w:eastAsia="ru-RU"/>
    </w:rPr>
  </w:style>
  <w:style w:type="paragraph" w:customStyle="1" w:styleId="Style6">
    <w:name w:val="Style6"/>
    <w:basedOn w:val="a"/>
    <w:uiPriority w:val="99"/>
    <w:qFormat/>
    <w:rsid w:val="00BA479F"/>
    <w:pPr>
      <w:widowControl w:val="0"/>
      <w:suppressAutoHyphens w:val="0"/>
      <w:spacing w:line="1093" w:lineRule="exact"/>
      <w:ind w:firstLine="1560"/>
      <w:jc w:val="both"/>
    </w:pPr>
    <w:rPr>
      <w:rFonts w:eastAsiaTheme="minorEastAsia"/>
      <w:lang w:eastAsia="ru-RU"/>
    </w:rPr>
  </w:style>
  <w:style w:type="paragraph" w:customStyle="1" w:styleId="Style9">
    <w:name w:val="Style9"/>
    <w:basedOn w:val="a"/>
    <w:uiPriority w:val="99"/>
    <w:qFormat/>
    <w:rsid w:val="00BA479F"/>
    <w:pPr>
      <w:widowControl w:val="0"/>
      <w:suppressAutoHyphens w:val="0"/>
      <w:spacing w:line="1140" w:lineRule="exact"/>
      <w:ind w:firstLine="960"/>
    </w:pPr>
    <w:rPr>
      <w:rFonts w:eastAsiaTheme="minorEastAsia"/>
      <w:lang w:eastAsia="ru-RU"/>
    </w:rPr>
  </w:style>
  <w:style w:type="paragraph" w:customStyle="1" w:styleId="Style4">
    <w:name w:val="Style4"/>
    <w:basedOn w:val="a"/>
    <w:uiPriority w:val="99"/>
    <w:qFormat/>
    <w:rsid w:val="00950051"/>
    <w:pPr>
      <w:widowControl w:val="0"/>
      <w:suppressAutoHyphens w:val="0"/>
      <w:spacing w:line="326" w:lineRule="exact"/>
      <w:ind w:firstLine="1469"/>
      <w:jc w:val="both"/>
    </w:pPr>
    <w:rPr>
      <w:rFonts w:eastAsiaTheme="minorEastAsia"/>
      <w:lang w:eastAsia="ru-RU"/>
    </w:rPr>
  </w:style>
  <w:style w:type="paragraph" w:customStyle="1" w:styleId="Style7">
    <w:name w:val="Style7"/>
    <w:basedOn w:val="a"/>
    <w:uiPriority w:val="99"/>
    <w:qFormat/>
    <w:rsid w:val="00950051"/>
    <w:pPr>
      <w:widowControl w:val="0"/>
      <w:suppressAutoHyphens w:val="0"/>
      <w:spacing w:line="325" w:lineRule="exact"/>
      <w:ind w:firstLine="1120"/>
      <w:jc w:val="both"/>
    </w:pPr>
    <w:rPr>
      <w:rFonts w:eastAsiaTheme="minorEastAsia"/>
      <w:lang w:eastAsia="ru-RU"/>
    </w:rPr>
  </w:style>
  <w:style w:type="paragraph" w:customStyle="1" w:styleId="Style8">
    <w:name w:val="Style8"/>
    <w:basedOn w:val="a"/>
    <w:uiPriority w:val="99"/>
    <w:qFormat/>
    <w:rsid w:val="00950051"/>
    <w:pPr>
      <w:widowControl w:val="0"/>
      <w:suppressAutoHyphens w:val="0"/>
      <w:spacing w:line="320" w:lineRule="exact"/>
      <w:jc w:val="both"/>
    </w:pPr>
    <w:rPr>
      <w:rFonts w:eastAsiaTheme="minorEastAsia"/>
      <w:lang w:eastAsia="ru-RU"/>
    </w:rPr>
  </w:style>
  <w:style w:type="paragraph" w:customStyle="1" w:styleId="Style10">
    <w:name w:val="Style10"/>
    <w:basedOn w:val="a"/>
    <w:uiPriority w:val="99"/>
    <w:qFormat/>
    <w:rsid w:val="00950051"/>
    <w:pPr>
      <w:widowControl w:val="0"/>
      <w:suppressAutoHyphens w:val="0"/>
      <w:spacing w:line="335" w:lineRule="exact"/>
      <w:ind w:hanging="335"/>
    </w:pPr>
    <w:rPr>
      <w:rFonts w:eastAsiaTheme="minorEastAsia"/>
      <w:lang w:eastAsia="ru-RU"/>
    </w:rPr>
  </w:style>
  <w:style w:type="paragraph" w:customStyle="1" w:styleId="Style12">
    <w:name w:val="Style12"/>
    <w:basedOn w:val="a"/>
    <w:uiPriority w:val="99"/>
    <w:qFormat/>
    <w:rsid w:val="00950051"/>
    <w:pPr>
      <w:widowControl w:val="0"/>
      <w:suppressAutoHyphens w:val="0"/>
      <w:spacing w:line="339" w:lineRule="exact"/>
      <w:ind w:hanging="335"/>
    </w:pPr>
    <w:rPr>
      <w:rFonts w:eastAsiaTheme="minorEastAsia"/>
      <w:lang w:eastAsia="ru-RU"/>
    </w:rPr>
  </w:style>
  <w:style w:type="paragraph" w:customStyle="1" w:styleId="Style13">
    <w:name w:val="Style13"/>
    <w:basedOn w:val="a"/>
    <w:uiPriority w:val="99"/>
    <w:qFormat/>
    <w:rsid w:val="00950051"/>
    <w:pPr>
      <w:widowControl w:val="0"/>
      <w:suppressAutoHyphens w:val="0"/>
      <w:spacing w:line="330" w:lineRule="exact"/>
      <w:ind w:hanging="320"/>
      <w:jc w:val="both"/>
    </w:pPr>
    <w:rPr>
      <w:rFonts w:eastAsiaTheme="minorEastAsia"/>
      <w:lang w:eastAsia="ru-RU"/>
    </w:rPr>
  </w:style>
  <w:style w:type="paragraph" w:customStyle="1" w:styleId="Style14">
    <w:name w:val="Style14"/>
    <w:basedOn w:val="a"/>
    <w:uiPriority w:val="99"/>
    <w:qFormat/>
    <w:rsid w:val="00950051"/>
    <w:pPr>
      <w:widowControl w:val="0"/>
      <w:suppressAutoHyphens w:val="0"/>
      <w:spacing w:line="356" w:lineRule="exact"/>
      <w:ind w:hanging="320"/>
    </w:pPr>
    <w:rPr>
      <w:rFonts w:eastAsiaTheme="minorEastAsia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266C11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E75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C95F5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95F5E"/>
    <w:rPr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C95F5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95F5E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9F3CB-DEA8-41B0-8114-04D4D6E71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Pages>1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dc:description/>
  <cp:lastModifiedBy>Елена Винокурова</cp:lastModifiedBy>
  <cp:revision>20</cp:revision>
  <cp:lastPrinted>2025-07-01T08:10:00Z</cp:lastPrinted>
  <dcterms:created xsi:type="dcterms:W3CDTF">2021-02-10T09:43:00Z</dcterms:created>
  <dcterms:modified xsi:type="dcterms:W3CDTF">2025-07-01T08:10:00Z</dcterms:modified>
  <dc:language>ru-RU</dc:language>
</cp:coreProperties>
</file>