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52597" w14:textId="4DB49698" w:rsidR="00211687" w:rsidRPr="00211687" w:rsidRDefault="00211687" w:rsidP="00211687">
      <w:pPr>
        <w:suppressAutoHyphens/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16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</w:t>
      </w:r>
    </w:p>
    <w:p w14:paraId="648FE8C5" w14:textId="61A48339" w:rsidR="00211687" w:rsidRPr="00211687" w:rsidRDefault="00211687" w:rsidP="00211687">
      <w:pPr>
        <w:suppressAutoHyphens/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1687">
        <w:rPr>
          <w:rFonts w:ascii="Times New Roman" w:eastAsia="Times New Roman" w:hAnsi="Times New Roman" w:cs="Times New Roman"/>
          <w:sz w:val="24"/>
          <w:szCs w:val="24"/>
          <w:lang w:eastAsia="zh-CN"/>
        </w:rPr>
        <w:t>к решению Совета</w:t>
      </w:r>
    </w:p>
    <w:p w14:paraId="7FE1C260" w14:textId="7F4B0702" w:rsidR="00211687" w:rsidRPr="00211687" w:rsidRDefault="00211687" w:rsidP="00211687">
      <w:pPr>
        <w:suppressAutoHyphens/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1687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муниципального образования</w:t>
      </w:r>
    </w:p>
    <w:p w14:paraId="12EAE3E6" w14:textId="77777777" w:rsidR="00211687" w:rsidRPr="00211687" w:rsidRDefault="00211687" w:rsidP="00211687">
      <w:pPr>
        <w:suppressAutoHyphens/>
        <w:spacing w:after="0" w:line="240" w:lineRule="auto"/>
        <w:ind w:firstLine="652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11687">
        <w:rPr>
          <w:rFonts w:ascii="Times New Roman" w:eastAsia="Times New Roman" w:hAnsi="Times New Roman" w:cs="Times New Roman"/>
          <w:sz w:val="24"/>
          <w:szCs w:val="24"/>
          <w:lang w:eastAsia="zh-CN"/>
        </w:rPr>
        <w:t>Кавказский район</w:t>
      </w:r>
    </w:p>
    <w:p w14:paraId="4C5625F7" w14:textId="2362BC95" w:rsidR="00211687" w:rsidRDefault="00211687" w:rsidP="00211687">
      <w:pPr>
        <w:suppressAutoHyphens/>
        <w:spacing w:after="0" w:line="240" w:lineRule="auto"/>
        <w:ind w:firstLine="6521"/>
        <w:rPr>
          <w:b/>
          <w:bCs/>
        </w:rPr>
      </w:pPr>
      <w:r w:rsidRPr="00211687">
        <w:rPr>
          <w:rFonts w:ascii="Times New Roman" w:eastAsia="Times New Roman" w:hAnsi="Times New Roman" w:cs="Times New Roman"/>
          <w:sz w:val="24"/>
          <w:szCs w:val="24"/>
          <w:lang w:eastAsia="zh-CN"/>
        </w:rPr>
        <w:t>от</w:t>
      </w:r>
      <w:r w:rsidR="00575C8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26 февраля</w:t>
      </w:r>
      <w:r w:rsidRPr="002116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2025 года № </w:t>
      </w:r>
      <w:r w:rsidR="00575C82">
        <w:rPr>
          <w:rFonts w:ascii="Times New Roman" w:eastAsia="Times New Roman" w:hAnsi="Times New Roman" w:cs="Times New Roman"/>
          <w:sz w:val="24"/>
          <w:szCs w:val="24"/>
          <w:lang w:eastAsia="zh-CN"/>
        </w:rPr>
        <w:t>216</w:t>
      </w:r>
    </w:p>
    <w:p w14:paraId="081E9BE9" w14:textId="77777777" w:rsidR="00211687" w:rsidRDefault="00211687" w:rsidP="004D3CB5">
      <w:pPr>
        <w:pStyle w:val="a5"/>
        <w:jc w:val="center"/>
        <w:rPr>
          <w:b/>
          <w:bCs/>
        </w:rPr>
      </w:pPr>
    </w:p>
    <w:p w14:paraId="369CD4B9" w14:textId="194FFAAF" w:rsidR="005301E2" w:rsidRPr="004D3CB5" w:rsidRDefault="005301E2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>Информация</w:t>
      </w:r>
    </w:p>
    <w:p w14:paraId="39999579" w14:textId="77777777" w:rsidR="005301E2" w:rsidRPr="004D3CB5" w:rsidRDefault="005301E2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>к проекту решения Совета муниципального образования</w:t>
      </w:r>
    </w:p>
    <w:p w14:paraId="54081BBF" w14:textId="77777777" w:rsidR="00B36524" w:rsidRPr="004D3CB5" w:rsidRDefault="005301E2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 xml:space="preserve">Кавказский район </w:t>
      </w:r>
      <w:r w:rsidR="00B36524" w:rsidRPr="004D3CB5">
        <w:rPr>
          <w:b/>
          <w:bCs/>
        </w:rPr>
        <w:t>«О подведении итогов районного конкурса на звание</w:t>
      </w:r>
    </w:p>
    <w:p w14:paraId="561D5197" w14:textId="269805F1" w:rsidR="00B36524" w:rsidRPr="004D3CB5" w:rsidRDefault="00B36524" w:rsidP="004D3CB5">
      <w:pPr>
        <w:pStyle w:val="a5"/>
        <w:jc w:val="center"/>
        <w:rPr>
          <w:b/>
          <w:bCs/>
        </w:rPr>
      </w:pPr>
      <w:r w:rsidRPr="004D3CB5">
        <w:rPr>
          <w:b/>
          <w:bCs/>
        </w:rPr>
        <w:t>«Лучший орган территориального общественного самоуправления муниципального образования Кавказский район» в 20</w:t>
      </w:r>
      <w:r w:rsidR="000C1BBD" w:rsidRPr="004D3CB5">
        <w:rPr>
          <w:b/>
          <w:bCs/>
        </w:rPr>
        <w:t>2</w:t>
      </w:r>
      <w:r w:rsidR="00F52F2F">
        <w:rPr>
          <w:b/>
          <w:bCs/>
        </w:rPr>
        <w:t>4</w:t>
      </w:r>
      <w:r w:rsidRPr="004D3CB5">
        <w:rPr>
          <w:b/>
          <w:bCs/>
        </w:rPr>
        <w:t xml:space="preserve"> году»</w:t>
      </w:r>
    </w:p>
    <w:p w14:paraId="3DCFFA94" w14:textId="77777777" w:rsidR="005301E2" w:rsidRPr="00755185" w:rsidRDefault="005301E2" w:rsidP="00C507C5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CCC8BE" w14:textId="7C2F356C" w:rsidR="00601CFD" w:rsidRPr="00755185" w:rsidRDefault="00601CFD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5185">
        <w:rPr>
          <w:rFonts w:ascii="Times New Roman" w:hAnsi="Times New Roman" w:cs="Times New Roman"/>
          <w:sz w:val="28"/>
          <w:szCs w:val="28"/>
        </w:rPr>
        <w:t>В целях привлечения наибольшего числа граждан для самостоятельного и под свою ответственность осуществления собственных инициатив по вопросам местного значения, обобщения и распространения положительного опыта работы органов территориального общественного самоуправления по участию граждан в благоустройстве территорий дворов, улиц, микрорайонов, населенных пунктов Законодательным Собранием Краснодарского края ежегодно проводится краевой конкурс «Лучший орган территориального общественного самоуправления».</w:t>
      </w:r>
    </w:p>
    <w:p w14:paraId="413E1E14" w14:textId="0A220549" w:rsidR="00601CFD" w:rsidRDefault="00F43A23" w:rsidP="00EF0D61">
      <w:pPr>
        <w:spacing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01CFD" w:rsidRPr="00755185">
        <w:rPr>
          <w:rFonts w:ascii="Times New Roman" w:hAnsi="Times New Roman" w:cs="Times New Roman"/>
          <w:sz w:val="28"/>
          <w:szCs w:val="28"/>
        </w:rPr>
        <w:t>онкурс проводится в три этапа. На первом этапе органы местного самоуправления городских и сельских поселений подводит итоги конкурса на своей территории, выявляют победителя и утверждают это решением представительного органа поселения. На втором этапе органы местного самоуправления муниципальных районо</w:t>
      </w:r>
      <w:r w:rsidR="00722325" w:rsidRPr="00755185">
        <w:rPr>
          <w:rFonts w:ascii="Times New Roman" w:hAnsi="Times New Roman" w:cs="Times New Roman"/>
          <w:sz w:val="28"/>
          <w:szCs w:val="28"/>
        </w:rPr>
        <w:t>в и городских округов подводят итоги конкурса на своей территории с присуждением 1, 2 и 3-го мест. Победители конкурсов среди органов территориального общественного самоуправления в муниципальном районе определяются из числа победителей конкурсов в поселениях. Окончательные итоги конкурса подводятся краевой комиссией и в форме проекта постановления вносятся на утверждение Законодательного Собрания Краснодарского края.</w:t>
      </w:r>
    </w:p>
    <w:p w14:paraId="0714C541" w14:textId="002BE30A" w:rsidR="00B72336" w:rsidRDefault="00473E01" w:rsidP="00EF0D61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F52F2F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Лосевского</w:t>
      </w:r>
      <w:proofErr w:type="spellEnd"/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зарегистрировано </w:t>
      </w:r>
      <w:r w:rsidR="00F52F2F" w:rsidRPr="00F52F2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225A9" w:rsidRPr="00622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3E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территориального общественного самоуправления</w:t>
      </w:r>
      <w:r w:rsidR="00536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сессии Совета </w:t>
      </w:r>
      <w:proofErr w:type="spellStart"/>
      <w:r w:rsidR="00F52F2F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Лосевского</w:t>
      </w:r>
      <w:proofErr w:type="spellEnd"/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Кавказского района от 18 декабря 202</w:t>
      </w:r>
      <w:r w:rsidR="00F52F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«О подведении итогов конкурс</w:t>
      </w:r>
      <w:r w:rsidR="00175C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звание «Лучший орган территориального общественного самоуправления</w:t>
      </w:r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Лосевском</w:t>
      </w:r>
      <w:proofErr w:type="spellEnd"/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Кавказского района</w:t>
      </w:r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победителем среди органов территориального общественного самоуправления </w:t>
      </w:r>
      <w:proofErr w:type="spellStart"/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Лосевского</w:t>
      </w:r>
      <w:proofErr w:type="spellEnd"/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Кавказского района </w:t>
      </w:r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территориального общественного самоуправления №</w:t>
      </w:r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более 1</w:t>
      </w:r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96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является </w:t>
      </w:r>
      <w:proofErr w:type="spellStart"/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Коневецкая</w:t>
      </w:r>
      <w:proofErr w:type="spellEnd"/>
      <w:r w:rsidR="00C4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Семеновна</w:t>
      </w:r>
      <w:r w:rsidR="00B72336" w:rsidRPr="00B723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2DFF5E0" w14:textId="1BA5C870" w:rsidR="006225A9" w:rsidRDefault="00C422D5" w:rsidP="00EF0D61">
      <w:pPr>
        <w:pStyle w:val="Standard"/>
        <w:ind w:firstLine="708"/>
        <w:jc w:val="both"/>
      </w:pPr>
      <w:r>
        <w:t>О</w:t>
      </w:r>
      <w:r w:rsidR="006225A9">
        <w:t xml:space="preserve">бщее количество жителей </w:t>
      </w:r>
      <w:r>
        <w:t xml:space="preserve">ТОС № 3 </w:t>
      </w:r>
      <w:r w:rsidR="006225A9">
        <w:t xml:space="preserve">составляет </w:t>
      </w:r>
      <w:r>
        <w:t xml:space="preserve">более 224 </w:t>
      </w:r>
      <w:r w:rsidR="006225A9">
        <w:t>человек.</w:t>
      </w:r>
    </w:p>
    <w:p w14:paraId="24E8731C" w14:textId="48AD38B3" w:rsidR="006225A9" w:rsidRDefault="006225A9" w:rsidP="00EF0D61">
      <w:pPr>
        <w:pStyle w:val="Standard"/>
        <w:ind w:firstLine="708"/>
        <w:jc w:val="both"/>
      </w:pPr>
      <w:r>
        <w:t>По санитарному состоянию эта улица является одной из лучших в станице</w:t>
      </w:r>
      <w:r w:rsidR="00175C6A">
        <w:t>.</w:t>
      </w:r>
      <w:r>
        <w:t xml:space="preserve"> </w:t>
      </w:r>
      <w:r w:rsidR="00175C6A">
        <w:t xml:space="preserve">Домовладения, расположенные на этой улице </w:t>
      </w:r>
      <w:r>
        <w:t>образцового содержания</w:t>
      </w:r>
      <w:r w:rsidR="00B048F1">
        <w:t xml:space="preserve">, </w:t>
      </w:r>
      <w:r w:rsidR="00137336">
        <w:t xml:space="preserve">на прилегающей территории разбиты клумбы. </w:t>
      </w:r>
    </w:p>
    <w:p w14:paraId="18042355" w14:textId="0A8399C8" w:rsidR="00EF0D61" w:rsidRDefault="006225A9" w:rsidP="000408AA">
      <w:pPr>
        <w:pStyle w:val="Standard"/>
        <w:ind w:firstLine="708"/>
        <w:jc w:val="both"/>
      </w:pPr>
      <w:r>
        <w:t xml:space="preserve">Большая работа проводится с депутатами Совета муниципального образования Кавказский район и депутатами </w:t>
      </w:r>
      <w:proofErr w:type="spellStart"/>
      <w:r w:rsidR="000408AA">
        <w:t>Лосевского</w:t>
      </w:r>
      <w:proofErr w:type="spellEnd"/>
      <w:r>
        <w:t xml:space="preserve"> сельского поселения.</w:t>
      </w:r>
      <w:r w:rsidR="00C422D5">
        <w:t xml:space="preserve"> </w:t>
      </w:r>
      <w:r>
        <w:t>На территории ТОС в течение 202</w:t>
      </w:r>
      <w:r w:rsidR="000408AA">
        <w:t>4</w:t>
      </w:r>
      <w:r>
        <w:t xml:space="preserve"> года было проведено 6 встреч, на которых принимались различные вопросы, касающиеся жизни поселения, принимались наказы избирателей, проводил</w:t>
      </w:r>
      <w:r w:rsidR="00137336">
        <w:t>и</w:t>
      </w:r>
      <w:r>
        <w:t>сь бесед</w:t>
      </w:r>
      <w:r w:rsidR="00137336">
        <w:t>ы</w:t>
      </w:r>
      <w:r>
        <w:t xml:space="preserve"> по вопросам благоустройства и наведения санитарного порядка на улице.</w:t>
      </w:r>
    </w:p>
    <w:p w14:paraId="71CC2E8C" w14:textId="33A775A2" w:rsidR="006225A9" w:rsidRDefault="00F43A23" w:rsidP="00EF0D61">
      <w:pPr>
        <w:pStyle w:val="Standard"/>
        <w:ind w:firstLine="708"/>
        <w:jc w:val="both"/>
      </w:pPr>
      <w:r>
        <w:t xml:space="preserve">Председателем ТОС № </w:t>
      </w:r>
      <w:r w:rsidR="000408AA">
        <w:t>3</w:t>
      </w:r>
      <w:r>
        <w:t xml:space="preserve"> с</w:t>
      </w:r>
      <w:r w:rsidR="006225A9">
        <w:t xml:space="preserve"> участковыми инспекторами, специалистами управления по социальной защите населения, сотрудниками правоохранительных органов и специалистами администрации </w:t>
      </w:r>
      <w:proofErr w:type="spellStart"/>
      <w:r w:rsidR="000408AA">
        <w:t>Лосевского</w:t>
      </w:r>
      <w:proofErr w:type="spellEnd"/>
      <w:r w:rsidR="006225A9">
        <w:t xml:space="preserve"> сельского поселения проводятся совместные рейды по профилактике неблагополучных семей, трудных подростков.</w:t>
      </w:r>
    </w:p>
    <w:p w14:paraId="41229351" w14:textId="1DBF430D" w:rsidR="006225A9" w:rsidRDefault="00137336" w:rsidP="00EF0D61">
      <w:pPr>
        <w:pStyle w:val="Standard"/>
        <w:ind w:firstLine="708"/>
        <w:jc w:val="both"/>
        <w:rPr>
          <w:szCs w:val="28"/>
        </w:rPr>
      </w:pPr>
      <w:r>
        <w:rPr>
          <w:szCs w:val="28"/>
        </w:rPr>
        <w:lastRenderedPageBreak/>
        <w:t>Р</w:t>
      </w:r>
      <w:r w:rsidR="006225A9">
        <w:rPr>
          <w:szCs w:val="28"/>
        </w:rPr>
        <w:t>уководитель ТОС оказывает помощь в пределах компетенции органа территориального общественного самоуправления:</w:t>
      </w:r>
    </w:p>
    <w:p w14:paraId="667A57F9" w14:textId="77777777" w:rsidR="006225A9" w:rsidRDefault="006225A9" w:rsidP="006225A9">
      <w:pPr>
        <w:pStyle w:val="Standard"/>
        <w:jc w:val="both"/>
        <w:rPr>
          <w:szCs w:val="28"/>
        </w:rPr>
      </w:pPr>
      <w:r>
        <w:rPr>
          <w:szCs w:val="28"/>
        </w:rPr>
        <w:t>- семь</w:t>
      </w:r>
      <w:r w:rsidR="00137336">
        <w:rPr>
          <w:szCs w:val="28"/>
        </w:rPr>
        <w:t>е</w:t>
      </w:r>
      <w:r>
        <w:rPr>
          <w:szCs w:val="28"/>
        </w:rPr>
        <w:t xml:space="preserve"> участника в СВО (заготовили дрова, оказали помощь пр</w:t>
      </w:r>
      <w:r w:rsidR="00137336">
        <w:rPr>
          <w:szCs w:val="28"/>
        </w:rPr>
        <w:t>од</w:t>
      </w:r>
      <w:r>
        <w:rPr>
          <w:szCs w:val="28"/>
        </w:rPr>
        <w:t xml:space="preserve">уктовыми наборами, вручили подарки к </w:t>
      </w:r>
      <w:r w:rsidR="00137336">
        <w:rPr>
          <w:szCs w:val="28"/>
        </w:rPr>
        <w:t>Д</w:t>
      </w:r>
      <w:r>
        <w:rPr>
          <w:szCs w:val="28"/>
        </w:rPr>
        <w:t xml:space="preserve">ню матери и </w:t>
      </w:r>
      <w:r w:rsidR="00137336">
        <w:rPr>
          <w:szCs w:val="28"/>
        </w:rPr>
        <w:t>Н</w:t>
      </w:r>
      <w:r>
        <w:rPr>
          <w:szCs w:val="28"/>
        </w:rPr>
        <w:t>овому году);</w:t>
      </w:r>
    </w:p>
    <w:p w14:paraId="7E8DEB95" w14:textId="392516B8" w:rsidR="006225A9" w:rsidRDefault="006225A9" w:rsidP="00896CB2">
      <w:pPr>
        <w:pStyle w:val="Standard"/>
        <w:jc w:val="both"/>
        <w:rPr>
          <w:szCs w:val="28"/>
        </w:rPr>
      </w:pPr>
      <w:r>
        <w:rPr>
          <w:szCs w:val="28"/>
        </w:rPr>
        <w:t>- труженикам тыла (вруч</w:t>
      </w:r>
      <w:r w:rsidR="00137336">
        <w:rPr>
          <w:szCs w:val="28"/>
        </w:rPr>
        <w:t>ение</w:t>
      </w:r>
      <w:r>
        <w:rPr>
          <w:szCs w:val="28"/>
        </w:rPr>
        <w:t xml:space="preserve"> подарк</w:t>
      </w:r>
      <w:r w:rsidR="00137336">
        <w:rPr>
          <w:szCs w:val="28"/>
        </w:rPr>
        <w:t>ов</w:t>
      </w:r>
      <w:r>
        <w:rPr>
          <w:szCs w:val="28"/>
        </w:rPr>
        <w:t xml:space="preserve"> ко всем праздникам, оказ</w:t>
      </w:r>
      <w:r w:rsidR="00137336">
        <w:rPr>
          <w:szCs w:val="28"/>
        </w:rPr>
        <w:t>ание</w:t>
      </w:r>
      <w:r>
        <w:rPr>
          <w:szCs w:val="28"/>
        </w:rPr>
        <w:t xml:space="preserve"> помощ</w:t>
      </w:r>
      <w:r w:rsidR="00137336">
        <w:rPr>
          <w:szCs w:val="28"/>
        </w:rPr>
        <w:t>и</w:t>
      </w:r>
      <w:r>
        <w:rPr>
          <w:szCs w:val="28"/>
        </w:rPr>
        <w:t xml:space="preserve"> по мере надобности</w:t>
      </w:r>
      <w:r w:rsidR="00137336">
        <w:rPr>
          <w:szCs w:val="28"/>
        </w:rPr>
        <w:t>)</w:t>
      </w:r>
      <w:r>
        <w:rPr>
          <w:szCs w:val="28"/>
        </w:rPr>
        <w:t>.</w:t>
      </w:r>
    </w:p>
    <w:p w14:paraId="2593A433" w14:textId="1275D7DE" w:rsidR="006225A9" w:rsidRDefault="00137336" w:rsidP="00EF0D61">
      <w:pPr>
        <w:pStyle w:val="Standard"/>
        <w:ind w:firstLine="708"/>
        <w:jc w:val="both"/>
      </w:pPr>
      <w:r>
        <w:t>Р</w:t>
      </w:r>
      <w:r w:rsidR="006225A9">
        <w:t xml:space="preserve">уководитель ТОС и жители принимают участие во всех субботниках, проводимых на территории </w:t>
      </w:r>
      <w:proofErr w:type="spellStart"/>
      <w:r w:rsidR="000408AA">
        <w:t>Лосевского</w:t>
      </w:r>
      <w:proofErr w:type="spellEnd"/>
      <w:r w:rsidR="000408AA">
        <w:t xml:space="preserve"> </w:t>
      </w:r>
      <w:r w:rsidR="006225A9">
        <w:t>сельского поселения. Организовывают культурно-массовые мероприятия</w:t>
      </w:r>
      <w:r>
        <w:t>:</w:t>
      </w:r>
      <w:r w:rsidR="006225A9">
        <w:t xml:space="preserve"> День рождения станицы, День семьи, День рождения улицы и т.д.</w:t>
      </w:r>
    </w:p>
    <w:p w14:paraId="61B05899" w14:textId="2C420630" w:rsidR="009035CA" w:rsidRDefault="00F43A23" w:rsidP="00EF0D61">
      <w:pPr>
        <w:pStyle w:val="Standard"/>
        <w:ind w:firstLine="708"/>
        <w:jc w:val="both"/>
        <w:rPr>
          <w:rFonts w:cs="Times New Roman"/>
          <w:szCs w:val="28"/>
        </w:rPr>
      </w:pPr>
      <w:r>
        <w:t xml:space="preserve">Второе </w:t>
      </w:r>
      <w:r w:rsidR="005301E2" w:rsidRPr="005A2384">
        <w:rPr>
          <w:rFonts w:cs="Times New Roman"/>
          <w:szCs w:val="28"/>
        </w:rPr>
        <w:t xml:space="preserve">место в конкурсе </w:t>
      </w:r>
      <w:r w:rsidR="005301E2" w:rsidRPr="0053601F">
        <w:rPr>
          <w:rFonts w:cs="Times New Roman"/>
          <w:szCs w:val="28"/>
        </w:rPr>
        <w:t xml:space="preserve">занял орган территориального общественного самоуправления </w:t>
      </w:r>
      <w:r w:rsidR="005301E2" w:rsidRPr="009035CA">
        <w:rPr>
          <w:rFonts w:cs="Times New Roman"/>
          <w:szCs w:val="28"/>
        </w:rPr>
        <w:t>№</w:t>
      </w:r>
      <w:r w:rsidR="00A92EDC" w:rsidRPr="009035CA">
        <w:rPr>
          <w:rFonts w:cs="Times New Roman"/>
          <w:szCs w:val="28"/>
        </w:rPr>
        <w:t>3</w:t>
      </w:r>
      <w:r w:rsidR="00EF08B9" w:rsidRPr="009035CA">
        <w:rPr>
          <w:rFonts w:cs="Times New Roman"/>
          <w:szCs w:val="28"/>
        </w:rPr>
        <w:t xml:space="preserve"> Дмитриевского </w:t>
      </w:r>
      <w:r w:rsidR="005301E2" w:rsidRPr="009035CA">
        <w:rPr>
          <w:rFonts w:cs="Times New Roman"/>
          <w:szCs w:val="28"/>
        </w:rPr>
        <w:t>сельского поселения</w:t>
      </w:r>
      <w:r w:rsidR="009035CA">
        <w:rPr>
          <w:rFonts w:cs="Times New Roman"/>
          <w:szCs w:val="28"/>
        </w:rPr>
        <w:t xml:space="preserve">, председатель </w:t>
      </w:r>
      <w:proofErr w:type="spellStart"/>
      <w:r w:rsidR="009035CA" w:rsidRPr="009035CA">
        <w:rPr>
          <w:rFonts w:eastAsiaTheme="minorEastAsia" w:cs="Times New Roman"/>
          <w:szCs w:val="28"/>
          <w:lang w:eastAsia="ru-RU"/>
        </w:rPr>
        <w:t>Черемисова</w:t>
      </w:r>
      <w:proofErr w:type="spellEnd"/>
      <w:r w:rsidR="009035CA" w:rsidRPr="009035CA">
        <w:rPr>
          <w:rFonts w:eastAsiaTheme="minorEastAsia" w:cs="Times New Roman"/>
          <w:szCs w:val="28"/>
          <w:lang w:eastAsia="ru-RU"/>
        </w:rPr>
        <w:t xml:space="preserve"> Оксана Сергеевна</w:t>
      </w:r>
      <w:r w:rsidR="00EC2D2D" w:rsidRPr="009035CA">
        <w:rPr>
          <w:rFonts w:cs="Times New Roman"/>
          <w:szCs w:val="28"/>
        </w:rPr>
        <w:t>.</w:t>
      </w:r>
      <w:r w:rsidR="009035CA" w:rsidRPr="009035CA">
        <w:rPr>
          <w:rFonts w:cs="Times New Roman"/>
          <w:szCs w:val="28"/>
        </w:rPr>
        <w:t xml:space="preserve"> </w:t>
      </w:r>
    </w:p>
    <w:p w14:paraId="58FEB446" w14:textId="640AFBCE" w:rsidR="009035CA" w:rsidRPr="009035CA" w:rsidRDefault="009035CA" w:rsidP="009035C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05F4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E05F4A">
        <w:rPr>
          <w:rFonts w:ascii="Times New Roman" w:hAnsi="Times New Roman" w:cs="Times New Roman"/>
          <w:color w:val="000000" w:themeColor="text1"/>
          <w:sz w:val="28"/>
          <w:szCs w:val="28"/>
        </w:rPr>
        <w:t>Дмитриевского сельского поселения Кавказского района осуществляет свою деятельность 4 органов территориального общественного самоуправления</w:t>
      </w:r>
      <w:r w:rsidR="00410FB2">
        <w:rPr>
          <w:rFonts w:cs="Times New Roman"/>
          <w:color w:val="000000" w:themeColor="text1"/>
          <w:szCs w:val="28"/>
        </w:rPr>
        <w:t xml:space="preserve">, </w:t>
      </w:r>
      <w:r w:rsidR="00410FB2" w:rsidRPr="00410FB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410FB2">
        <w:rPr>
          <w:rFonts w:ascii="Times New Roman" w:eastAsia="Arial CYR" w:hAnsi="Times New Roman" w:cs="Times New Roman"/>
          <w:sz w:val="28"/>
          <w:szCs w:val="28"/>
        </w:rPr>
        <w:t xml:space="preserve"> </w:t>
      </w:r>
      <w:r w:rsidRPr="00E05F4A">
        <w:rPr>
          <w:rFonts w:ascii="Times New Roman" w:eastAsia="Arial CYR" w:hAnsi="Times New Roman" w:cs="Times New Roman"/>
          <w:sz w:val="28"/>
          <w:szCs w:val="28"/>
        </w:rPr>
        <w:t xml:space="preserve">состав </w:t>
      </w:r>
      <w:r w:rsidR="00410FB2">
        <w:rPr>
          <w:rFonts w:ascii="Times New Roman" w:eastAsia="Arial CYR" w:hAnsi="Times New Roman" w:cs="Times New Roman"/>
          <w:sz w:val="28"/>
          <w:szCs w:val="28"/>
        </w:rPr>
        <w:t>которых</w:t>
      </w:r>
      <w:r w:rsidRPr="00E05F4A">
        <w:rPr>
          <w:rFonts w:ascii="Times New Roman" w:eastAsia="Arial CYR" w:hAnsi="Times New Roman" w:cs="Times New Roman"/>
          <w:sz w:val="28"/>
          <w:szCs w:val="28"/>
        </w:rPr>
        <w:t xml:space="preserve"> входят 18 квартальных комитетов</w:t>
      </w:r>
      <w:r>
        <w:rPr>
          <w:rFonts w:ascii="Times New Roman" w:eastAsia="Arial CYR" w:hAnsi="Times New Roman" w:cs="Times New Roman"/>
          <w:sz w:val="28"/>
          <w:szCs w:val="28"/>
        </w:rPr>
        <w:t>.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2021 года </w:t>
      </w:r>
      <w:proofErr w:type="spellStart"/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Черемисова</w:t>
      </w:r>
      <w:proofErr w:type="spellEnd"/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Оксана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Сергеевна </w:t>
      </w:r>
      <w:r w:rsidR="000303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избрана председателем ТОС № 3 </w:t>
      </w:r>
      <w:r w:rsidR="00410F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с этого момента 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трудится во благо своего </w:t>
      </w:r>
      <w:r w:rsidR="00A56B7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поселения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0303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="000303BA"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лагодаря активной работе по наведению порядка на </w:t>
      </w:r>
      <w:r w:rsidR="000303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0303BA"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ридворовых участках</w:t>
      </w:r>
      <w:r w:rsidR="000303BA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э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то один из самый чистых и благоустроенных участков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Дмитриевско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 сельском поселении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0303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Оксана Сергеевна организовывает субботники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для наведения порядка в заброшенных дворах, общественных территориях, люди вырубают поросль, собирают мусор, помогают престарелым ухаживать за придомовой территорией.</w:t>
      </w:r>
    </w:p>
    <w:p w14:paraId="3E56B786" w14:textId="29E5385F" w:rsidR="009035CA" w:rsidRPr="009035CA" w:rsidRDefault="009035CA" w:rsidP="009035C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7"/>
          <w:szCs w:val="27"/>
          <w:lang w:eastAsia="ru-RU"/>
        </w:rPr>
      </w:pP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Своим личным примером она привлекает население к благоустройству, озеленению, улучшению санитарного состояния территории. На территории ТОС № 3 проводятся собрания граждан, на которых  рассматриваются различные вопросы, волнующие население, такие как благоустройство территорий, озеленение, наведение санитарного порядка, проведение субботников, взаимодействие с правоохранительными органами по вопросам профилактики распространения и употребления наркотических средств на территори</w:t>
      </w:r>
      <w:r w:rsidR="00410FB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поселения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410FB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профилактика неблагополучных семей,</w:t>
      </w:r>
      <w:r w:rsidRPr="009035C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проводятся акции, направленные на предотвращение мошеннических действий телефонных мошенников.</w:t>
      </w:r>
      <w:r w:rsidRPr="009035CA">
        <w:rPr>
          <w:rFonts w:ascii="Times New Roman" w:eastAsiaTheme="minorEastAsia" w:hAnsi="Times New Roman" w:cs="Times New Roman"/>
          <w:sz w:val="27"/>
          <w:szCs w:val="27"/>
          <w:lang w:eastAsia="ru-RU"/>
        </w:rPr>
        <w:t xml:space="preserve"> </w:t>
      </w:r>
    </w:p>
    <w:p w14:paraId="57BC766F" w14:textId="225ABD62" w:rsidR="00EF08B9" w:rsidRDefault="009035CA" w:rsidP="005838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5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Территориальное общественное самоуправление – это важное связующее звено между властью и жителями поселения. </w:t>
      </w:r>
      <w:r w:rsidR="005838C6">
        <w:rPr>
          <w:rFonts w:ascii="Times New Roman" w:eastAsia="Times New Roman" w:hAnsi="Times New Roman" w:cs="Times New Roman"/>
          <w:sz w:val="28"/>
          <w:szCs w:val="28"/>
          <w:lang w:eastAsia="ar-SA"/>
        </w:rPr>
        <w:t>Оксана Сергеевна</w:t>
      </w:r>
      <w:r w:rsidRPr="009035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это понимает </w:t>
      </w:r>
      <w:r w:rsidR="005838C6">
        <w:rPr>
          <w:rFonts w:ascii="Times New Roman" w:eastAsia="Times New Roman" w:hAnsi="Times New Roman" w:cs="Times New Roman"/>
          <w:sz w:val="28"/>
          <w:szCs w:val="28"/>
          <w:lang w:eastAsia="ar-SA"/>
        </w:rPr>
        <w:t>и тесно сотрудничает с сотрудниками администрации поселения, с участковым, с депутатами поселения.</w:t>
      </w:r>
      <w:r w:rsidRPr="009035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Жители ей доверяют, она пользуется уважением у </w:t>
      </w:r>
      <w:r w:rsidR="005838C6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односельчан.</w:t>
      </w:r>
    </w:p>
    <w:p w14:paraId="27F4FB21" w14:textId="3737C320" w:rsidR="00EF08B9" w:rsidRPr="00EF08B9" w:rsidRDefault="00EF08B9" w:rsidP="00EF08B9">
      <w:pPr>
        <w:tabs>
          <w:tab w:val="left" w:pos="88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территории Кропоткинского городского поселения Кавказского района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свою деятельность</w:t>
      </w:r>
      <w:r w:rsidRPr="00EF08B9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40 органов территориального общественного самоуправления.</w:t>
      </w:r>
    </w:p>
    <w:p w14:paraId="118B00F3" w14:textId="77777777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не первый год в городе Кропоткине проводится конкурс на звание «Лучший орган территориального общественного самоуправления» по четырем номинациям. </w:t>
      </w:r>
    </w:p>
    <w:p w14:paraId="29D45969" w14:textId="77777777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конкурса этого года одним из победителей признано территориальное общественное самоуправление № 26, председатель – Горлова Наталья Юрьевна.</w:t>
      </w:r>
    </w:p>
    <w:p w14:paraId="5276D627" w14:textId="1230DA9A" w:rsidR="00EF08B9" w:rsidRPr="00EF08B9" w:rsidRDefault="00EF08B9" w:rsidP="00EF0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территориальное общественное самоуправление № 26 входят 12 многоквартирных домов, расположенных в МКР-1, дом: № 3, 5, 7, 12, 12-а, 14, 16, 18, 22, 27, 28, Березовый пр</w:t>
      </w:r>
      <w:r w:rsidR="00A92EDC">
        <w:rPr>
          <w:rFonts w:ascii="Times New Roman" w:eastAsia="Times New Roman" w:hAnsi="Times New Roman" w:cs="Times New Roman"/>
          <w:sz w:val="28"/>
          <w:szCs w:val="28"/>
          <w:lang w:eastAsia="ru-RU"/>
        </w:rPr>
        <w:t>оез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д, дом № 1</w:t>
      </w:r>
    </w:p>
    <w:p w14:paraId="34027B2C" w14:textId="77777777" w:rsidR="00EF08B9" w:rsidRPr="00EF08B9" w:rsidRDefault="00EF08B9" w:rsidP="00EF0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жителей, проживающих на территории ТОС, составляет более 2 тысяч человек. </w:t>
      </w:r>
    </w:p>
    <w:p w14:paraId="5E3C1B21" w14:textId="0E9FDBE2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Горлова Наталья Юрьевна на общем собрании жителей в</w:t>
      </w:r>
      <w:r w:rsidRPr="00EF08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2011 году</w:t>
      </w:r>
      <w:r w:rsidRPr="00EF08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избрана председателем ТОС № 26.</w:t>
      </w:r>
    </w:p>
    <w:p w14:paraId="42E99A27" w14:textId="038CF0B4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время своей работы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Наталья Юрьевна 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сумела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сплотить вокруг себя работоспособный актив. В его состав входят председатели домовых комитетов, управляющий ТСН основной задачей которых является благоустройство и развитие своей территории МКР-1. 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 ТОС № 26 тесно сотрудничает с администрацией города, является активным помощником в решении задач, поставленных перед жителями главой города Кропоткина В.А.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Елисеевым.</w:t>
      </w:r>
    </w:p>
    <w:p w14:paraId="16CBA9DB" w14:textId="633C774D" w:rsidR="00EF08B9" w:rsidRPr="00EF08B9" w:rsidRDefault="00EF08B9" w:rsidP="00EF08B9">
      <w:pPr>
        <w:tabs>
          <w:tab w:val="left" w:pos="94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Жильцы многоквартирных домов активно принимают участие в благоустройстве своих дворовых территорий. С ранней весны начинаются работы по уборке двора, побелке, покраске, озеленению. Председатели домовых комитетов, управляющий ТСН совместно с председателем ТОС организуют субботники жителей с участием граждан пожилого возраста, детей ведь совместный труд воспитывает в детях чувство сопричастности и служит хорошим примером для бережного отношения к родному двору, городу.</w:t>
      </w:r>
    </w:p>
    <w:p w14:paraId="1E3FE850" w14:textId="4FD1B073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Председатели домового комитета ТОС № 26 активно поддерживают связь с управляющей компанией ООО «Микрорайон». 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Регулярно проводятся встречи со специалистами компании, на которых заслушивают отчеты о проделанной работе, решают вопросы по определению тарифов на оплату жилищно-коммунальных услуг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вопросы по обслуживанию, ремонту домовладений, 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избираются новые составы совета дома.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C00FEB" w14:textId="2DB35446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Большую помощь в благоустройстве территории ТОС оказывают депутаты районного и городского Советов. </w:t>
      </w:r>
    </w:p>
    <w:p w14:paraId="272F6F75" w14:textId="661C2272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встречах с депутатами члены ТОС активно обсуждают проблемы, просьбы и наказы избирателей. </w:t>
      </w:r>
    </w:p>
    <w:p w14:paraId="61D3A11C" w14:textId="6711A6BD" w:rsidR="00EF08B9" w:rsidRPr="00EF08B9" w:rsidRDefault="00EF08B9" w:rsidP="00EF08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содействии депутатов района</w:t>
      </w:r>
      <w:r w:rsidRPr="00EF08B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F08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депутатов города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Кропоткин появилась возможность отремонтировать на дворовых территориях беседки, восстановить уличное освещение, установить новые ограждения от проезжей части.</w:t>
      </w:r>
      <w:r w:rsidRPr="00EF08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D8A590" w14:textId="38D9CE73" w:rsidR="00EF08B9" w:rsidRPr="00EF08B9" w:rsidRDefault="00EF08B9" w:rsidP="00EF08B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Большую помощь оказали члены ТОС № 26 во время проведения избирательной кампании по выборам Президента Российской Федерации.</w:t>
      </w:r>
    </w:p>
    <w:p w14:paraId="2854387E" w14:textId="51DAD56D" w:rsidR="00EF08B9" w:rsidRPr="00EF08B9" w:rsidRDefault="00EF08B9" w:rsidP="00EF08B9">
      <w:pPr>
        <w:spacing w:after="0" w:line="24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Председатели домовых комитетов, управляющий ТСН и ТОС № 26 поддерживают постоянный контакт с участковым инспектором, сотрудниками ОПДН, проводят проверки неблагополучных семей, совместные рейды по наведению правопорядка на дворовых территориях, меры по осуществлению миграционного контроля, а также под их наблюдением находятся трудные подростки и одинокие пожилые люди.</w:t>
      </w:r>
    </w:p>
    <w:p w14:paraId="4207EF92" w14:textId="5045680D" w:rsidR="00EF08B9" w:rsidRPr="00EF08B9" w:rsidRDefault="00EF08B9" w:rsidP="00EF0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>Много различных мероприятий было реализовано в 2024 году, но самое главное, что люди постоянно ощущают заботу и внимание к себе.</w:t>
      </w:r>
      <w:r w:rsidRPr="00EF08B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14:paraId="457E9DEA" w14:textId="1FC8D0BF" w:rsidR="00EF08B9" w:rsidRPr="00EF08B9" w:rsidRDefault="00EF08B9" w:rsidP="00EF08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Такая работа актива территориального </w:t>
      </w:r>
      <w:r w:rsidRPr="00EF0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</w:t>
      </w:r>
      <w:r w:rsidRPr="00EF08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самоуправления   № 26, сплоченность жителей этого района, помогает жить дружно и воплощать в жизнь все лучшее на благо родного города.</w:t>
      </w:r>
    </w:p>
    <w:p w14:paraId="32558684" w14:textId="222566FC" w:rsidR="00497A4B" w:rsidRDefault="00497A4B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64B766" w14:textId="26A585CC" w:rsidR="00497A4B" w:rsidRDefault="00497A4B" w:rsidP="00F43A2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933AA8" w14:textId="6CDD846C" w:rsidR="00562D67" w:rsidRPr="005A2384" w:rsidRDefault="00562D67" w:rsidP="00C507C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3E1E69" w14:textId="6F9BD2B6" w:rsidR="00BF3DD5" w:rsidRDefault="00562D67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6B21AB1C" w14:textId="52F32DEC" w:rsidR="00BF3DD5" w:rsidRDefault="00210D00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62D67" w:rsidRPr="005A2384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D67" w:rsidRPr="005A2384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14:paraId="05AE52E0" w14:textId="1263FB53" w:rsidR="00562D67" w:rsidRDefault="00562D67" w:rsidP="00562D67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5A2384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Pr="005A2384">
        <w:rPr>
          <w:rFonts w:ascii="Times New Roman" w:hAnsi="Times New Roman" w:cs="Times New Roman"/>
          <w:sz w:val="28"/>
          <w:szCs w:val="28"/>
        </w:rPr>
        <w:tab/>
      </w:r>
      <w:r w:rsidR="006610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11687">
        <w:rPr>
          <w:rFonts w:ascii="Times New Roman" w:hAnsi="Times New Roman" w:cs="Times New Roman"/>
          <w:sz w:val="28"/>
          <w:szCs w:val="28"/>
        </w:rPr>
        <w:t xml:space="preserve">       </w:t>
      </w:r>
      <w:r w:rsidR="006610A6">
        <w:rPr>
          <w:rFonts w:ascii="Times New Roman" w:hAnsi="Times New Roman" w:cs="Times New Roman"/>
          <w:sz w:val="28"/>
          <w:szCs w:val="28"/>
        </w:rPr>
        <w:t xml:space="preserve">   </w:t>
      </w:r>
      <w:r w:rsidR="00211687">
        <w:rPr>
          <w:rFonts w:ascii="Times New Roman" w:hAnsi="Times New Roman" w:cs="Times New Roman"/>
          <w:sz w:val="28"/>
          <w:szCs w:val="28"/>
        </w:rPr>
        <w:t>О. М.</w:t>
      </w:r>
      <w:r w:rsidR="00210D00">
        <w:rPr>
          <w:rFonts w:ascii="Times New Roman" w:hAnsi="Times New Roman" w:cs="Times New Roman"/>
          <w:sz w:val="28"/>
          <w:szCs w:val="28"/>
        </w:rPr>
        <w:t xml:space="preserve"> Ляхов</w:t>
      </w:r>
    </w:p>
    <w:p w14:paraId="0BAE1F0A" w14:textId="77777777" w:rsidR="00562D67" w:rsidRPr="00566FFC" w:rsidRDefault="00562D67" w:rsidP="00C507C5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2D67" w:rsidRPr="00566FFC" w:rsidSect="00211687">
      <w:pgSz w:w="11906" w:h="16838"/>
      <w:pgMar w:top="284" w:right="566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E2"/>
    <w:rsid w:val="000037FB"/>
    <w:rsid w:val="00016361"/>
    <w:rsid w:val="000303BA"/>
    <w:rsid w:val="00036CA5"/>
    <w:rsid w:val="000408AA"/>
    <w:rsid w:val="00042C4D"/>
    <w:rsid w:val="000C1BBD"/>
    <w:rsid w:val="000F3E1B"/>
    <w:rsid w:val="001233B6"/>
    <w:rsid w:val="001234C3"/>
    <w:rsid w:val="00137289"/>
    <w:rsid w:val="00137336"/>
    <w:rsid w:val="00175C6A"/>
    <w:rsid w:val="00192680"/>
    <w:rsid w:val="001C11CC"/>
    <w:rsid w:val="001C70FA"/>
    <w:rsid w:val="001F7EB1"/>
    <w:rsid w:val="00210D00"/>
    <w:rsid w:val="00211687"/>
    <w:rsid w:val="00215477"/>
    <w:rsid w:val="00220837"/>
    <w:rsid w:val="00233581"/>
    <w:rsid w:val="00243601"/>
    <w:rsid w:val="00252EC3"/>
    <w:rsid w:val="00265893"/>
    <w:rsid w:val="0026689A"/>
    <w:rsid w:val="002723BF"/>
    <w:rsid w:val="002A740B"/>
    <w:rsid w:val="002A77B1"/>
    <w:rsid w:val="002B14A9"/>
    <w:rsid w:val="002B6120"/>
    <w:rsid w:val="002C133E"/>
    <w:rsid w:val="002F15DA"/>
    <w:rsid w:val="00321C04"/>
    <w:rsid w:val="003230A8"/>
    <w:rsid w:val="003611B6"/>
    <w:rsid w:val="00375536"/>
    <w:rsid w:val="00385FED"/>
    <w:rsid w:val="0039397C"/>
    <w:rsid w:val="003A2D94"/>
    <w:rsid w:val="003B02F4"/>
    <w:rsid w:val="003D524A"/>
    <w:rsid w:val="003E66A0"/>
    <w:rsid w:val="003F44C6"/>
    <w:rsid w:val="003F7154"/>
    <w:rsid w:val="00410FB2"/>
    <w:rsid w:val="00445942"/>
    <w:rsid w:val="0046283F"/>
    <w:rsid w:val="004705CB"/>
    <w:rsid w:val="00473E01"/>
    <w:rsid w:val="004931D5"/>
    <w:rsid w:val="00497A4B"/>
    <w:rsid w:val="004D0D3A"/>
    <w:rsid w:val="004D3CB5"/>
    <w:rsid w:val="004D7A7A"/>
    <w:rsid w:val="004F74CF"/>
    <w:rsid w:val="00516DE2"/>
    <w:rsid w:val="005301E2"/>
    <w:rsid w:val="0053601F"/>
    <w:rsid w:val="00537417"/>
    <w:rsid w:val="00562D67"/>
    <w:rsid w:val="00566FFC"/>
    <w:rsid w:val="00575C82"/>
    <w:rsid w:val="0058320A"/>
    <w:rsid w:val="005838C6"/>
    <w:rsid w:val="00591D4B"/>
    <w:rsid w:val="005A18C3"/>
    <w:rsid w:val="005A2384"/>
    <w:rsid w:val="005F1BB1"/>
    <w:rsid w:val="005F3257"/>
    <w:rsid w:val="00601CFD"/>
    <w:rsid w:val="00605AAD"/>
    <w:rsid w:val="006225A9"/>
    <w:rsid w:val="006610A6"/>
    <w:rsid w:val="006659D4"/>
    <w:rsid w:val="00681ECE"/>
    <w:rsid w:val="006923D2"/>
    <w:rsid w:val="006A1E72"/>
    <w:rsid w:val="006C0179"/>
    <w:rsid w:val="006D6EF8"/>
    <w:rsid w:val="0071473A"/>
    <w:rsid w:val="00722325"/>
    <w:rsid w:val="00755185"/>
    <w:rsid w:val="00795C37"/>
    <w:rsid w:val="007C2C56"/>
    <w:rsid w:val="007D64FF"/>
    <w:rsid w:val="007F3212"/>
    <w:rsid w:val="008408F2"/>
    <w:rsid w:val="008613DA"/>
    <w:rsid w:val="00886CEA"/>
    <w:rsid w:val="00896CB2"/>
    <w:rsid w:val="008C3D38"/>
    <w:rsid w:val="008C4756"/>
    <w:rsid w:val="008D14CA"/>
    <w:rsid w:val="008E5878"/>
    <w:rsid w:val="009035CA"/>
    <w:rsid w:val="0093655F"/>
    <w:rsid w:val="009414D7"/>
    <w:rsid w:val="0097573E"/>
    <w:rsid w:val="00987944"/>
    <w:rsid w:val="009D0303"/>
    <w:rsid w:val="009D0D35"/>
    <w:rsid w:val="009D295E"/>
    <w:rsid w:val="00A01614"/>
    <w:rsid w:val="00A56B77"/>
    <w:rsid w:val="00A92EDC"/>
    <w:rsid w:val="00A92F77"/>
    <w:rsid w:val="00AF3A7A"/>
    <w:rsid w:val="00AF6BF0"/>
    <w:rsid w:val="00B048F1"/>
    <w:rsid w:val="00B25C76"/>
    <w:rsid w:val="00B36524"/>
    <w:rsid w:val="00B67BC1"/>
    <w:rsid w:val="00B72336"/>
    <w:rsid w:val="00B9795C"/>
    <w:rsid w:val="00BA3AB5"/>
    <w:rsid w:val="00BA76BB"/>
    <w:rsid w:val="00BF3DD5"/>
    <w:rsid w:val="00C15E15"/>
    <w:rsid w:val="00C422D5"/>
    <w:rsid w:val="00C42730"/>
    <w:rsid w:val="00C507C5"/>
    <w:rsid w:val="00C62D95"/>
    <w:rsid w:val="00C65A65"/>
    <w:rsid w:val="00C66D8E"/>
    <w:rsid w:val="00CF1EF3"/>
    <w:rsid w:val="00CF75F9"/>
    <w:rsid w:val="00D45A13"/>
    <w:rsid w:val="00D8278F"/>
    <w:rsid w:val="00D912C2"/>
    <w:rsid w:val="00DB36C8"/>
    <w:rsid w:val="00DD40F4"/>
    <w:rsid w:val="00DE1D2A"/>
    <w:rsid w:val="00E1096C"/>
    <w:rsid w:val="00E318EF"/>
    <w:rsid w:val="00E31B54"/>
    <w:rsid w:val="00E65FD1"/>
    <w:rsid w:val="00E867E6"/>
    <w:rsid w:val="00E908D0"/>
    <w:rsid w:val="00EC2D2D"/>
    <w:rsid w:val="00ED689B"/>
    <w:rsid w:val="00EF08B9"/>
    <w:rsid w:val="00EF0D61"/>
    <w:rsid w:val="00F3066B"/>
    <w:rsid w:val="00F338CA"/>
    <w:rsid w:val="00F43A23"/>
    <w:rsid w:val="00F52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409F"/>
  <w15:docId w15:val="{632BAF97-400A-4382-8CBD-945E5CB7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01E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495B62"/>
      <w:sz w:val="20"/>
      <w:szCs w:val="20"/>
      <w:lang w:eastAsia="ru-RU"/>
    </w:rPr>
  </w:style>
  <w:style w:type="character" w:customStyle="1" w:styleId="a4">
    <w:name w:val="Без интервала Знак"/>
    <w:link w:val="a5"/>
    <w:uiPriority w:val="1"/>
    <w:locked/>
    <w:rsid w:val="005301E2"/>
    <w:rPr>
      <w:rFonts w:ascii="Times New Roman" w:eastAsia="Calibri" w:hAnsi="Times New Roman" w:cs="Times New Roman"/>
      <w:sz w:val="28"/>
      <w:szCs w:val="28"/>
    </w:rPr>
  </w:style>
  <w:style w:type="paragraph" w:styleId="a5">
    <w:name w:val="No Spacing"/>
    <w:link w:val="a4"/>
    <w:uiPriority w:val="1"/>
    <w:qFormat/>
    <w:rsid w:val="005301E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Standard">
    <w:name w:val="Standard"/>
    <w:rsid w:val="006225A9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Arial Unicode MS" w:hAnsi="Times New Roman" w:cs="Tahoma"/>
      <w:kern w:val="3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661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0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9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IRINA-ORK</dc:creator>
  <cp:lastModifiedBy>Елена Винокурова</cp:lastModifiedBy>
  <cp:revision>13</cp:revision>
  <cp:lastPrinted>2025-02-27T15:18:00Z</cp:lastPrinted>
  <dcterms:created xsi:type="dcterms:W3CDTF">2025-02-04T09:10:00Z</dcterms:created>
  <dcterms:modified xsi:type="dcterms:W3CDTF">2025-02-27T15:18:00Z</dcterms:modified>
</cp:coreProperties>
</file>