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88C0C" w14:textId="28E6CED5" w:rsidR="00C71EB2" w:rsidRPr="00AB0F7B" w:rsidRDefault="00C71EB2" w:rsidP="00C71EB2">
      <w:pPr>
        <w:jc w:val="center"/>
        <w:rPr>
          <w:iCs/>
          <w:szCs w:val="28"/>
        </w:rPr>
      </w:pPr>
      <w:bookmarkStart w:id="0" w:name="_Hlk191392000"/>
      <w:r w:rsidRPr="00AB0F7B">
        <w:rPr>
          <w:noProof/>
          <w:szCs w:val="28"/>
          <w:lang w:eastAsia="ru-RU"/>
        </w:rPr>
        <w:drawing>
          <wp:inline distT="0" distB="0" distL="0" distR="0" wp14:anchorId="59A8F47F" wp14:editId="7029EBFF">
            <wp:extent cx="542925" cy="685800"/>
            <wp:effectExtent l="0" t="0" r="0" b="0"/>
            <wp:docPr id="1101676600" name="Рисунок 1" descr="Изображение выглядит как лошадь, символ, зарисовка, графическая вставка&#10;&#10;Контент, сгенерированный ИИ, может содержать ошиб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1676600" name="Рисунок 1" descr="Изображение выглядит как лошадь, символ, зарисовка, графическая вставка&#10;&#10;Контент, сгенерированный ИИ, может содержать ошибки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E16F04" w14:textId="77777777" w:rsidR="00C71EB2" w:rsidRPr="00AB0F7B" w:rsidRDefault="00C71EB2" w:rsidP="00C71EB2">
      <w:pPr>
        <w:jc w:val="center"/>
        <w:rPr>
          <w:b/>
          <w:iCs/>
          <w:szCs w:val="28"/>
        </w:rPr>
      </w:pPr>
    </w:p>
    <w:p w14:paraId="666CD14E" w14:textId="77777777" w:rsidR="00C71EB2" w:rsidRPr="00AB0F7B" w:rsidRDefault="00C71EB2" w:rsidP="00C71EB2">
      <w:pPr>
        <w:jc w:val="center"/>
        <w:rPr>
          <w:b/>
          <w:iCs/>
          <w:szCs w:val="28"/>
          <w:lang w:val="de-DE"/>
        </w:rPr>
      </w:pPr>
      <w:r w:rsidRPr="00AB0F7B">
        <w:rPr>
          <w:b/>
          <w:iCs/>
          <w:szCs w:val="28"/>
          <w:lang w:val="de-DE"/>
        </w:rPr>
        <w:t>СОВЕТ</w:t>
      </w:r>
    </w:p>
    <w:p w14:paraId="77A689E7" w14:textId="77777777" w:rsidR="00C71EB2" w:rsidRPr="00AB0F7B" w:rsidRDefault="00C71EB2" w:rsidP="00C71EB2">
      <w:pPr>
        <w:jc w:val="center"/>
        <w:rPr>
          <w:b/>
          <w:iCs/>
          <w:szCs w:val="28"/>
          <w:lang w:val="de-DE"/>
        </w:rPr>
      </w:pPr>
      <w:r w:rsidRPr="00AB0F7B">
        <w:rPr>
          <w:b/>
          <w:iCs/>
          <w:szCs w:val="28"/>
          <w:lang w:val="de-DE"/>
        </w:rPr>
        <w:t>МУНИЦИПАЛЬНОГО ОБРАЗОВАНИЯ</w:t>
      </w:r>
    </w:p>
    <w:p w14:paraId="4B056AB0" w14:textId="77777777" w:rsidR="00C71EB2" w:rsidRPr="00AB0F7B" w:rsidRDefault="00C71EB2" w:rsidP="00C71EB2">
      <w:pPr>
        <w:jc w:val="center"/>
        <w:rPr>
          <w:b/>
          <w:iCs/>
          <w:szCs w:val="28"/>
          <w:lang w:val="de-DE"/>
        </w:rPr>
      </w:pPr>
      <w:r w:rsidRPr="00AB0F7B">
        <w:rPr>
          <w:b/>
          <w:iCs/>
          <w:szCs w:val="28"/>
          <w:lang w:val="de-DE"/>
        </w:rPr>
        <w:t>КАВКАЗСКИЙ РАЙОН    КРАСНОДАРСКОГО КРАЯ</w:t>
      </w:r>
    </w:p>
    <w:p w14:paraId="29DAC0E0" w14:textId="77777777" w:rsidR="00C71EB2" w:rsidRPr="00AB0F7B" w:rsidRDefault="00C71EB2" w:rsidP="00C71EB2">
      <w:pPr>
        <w:jc w:val="center"/>
        <w:rPr>
          <w:iCs/>
          <w:szCs w:val="28"/>
          <w:lang w:val="de-DE"/>
        </w:rPr>
      </w:pPr>
    </w:p>
    <w:p w14:paraId="48260A2C" w14:textId="77777777" w:rsidR="00C71EB2" w:rsidRPr="00AB0F7B" w:rsidRDefault="00C71EB2" w:rsidP="00C71EB2">
      <w:pPr>
        <w:jc w:val="center"/>
        <w:rPr>
          <w:b/>
          <w:iCs/>
          <w:szCs w:val="28"/>
        </w:rPr>
      </w:pPr>
      <w:r w:rsidRPr="00AB0F7B">
        <w:rPr>
          <w:b/>
          <w:iCs/>
          <w:szCs w:val="28"/>
          <w:lang w:val="de-DE"/>
        </w:rPr>
        <w:t>Р Е Ш Е Н И Е</w:t>
      </w:r>
    </w:p>
    <w:p w14:paraId="766107AF" w14:textId="7EA47BC4" w:rsidR="00C71EB2" w:rsidRPr="00AB0F7B" w:rsidRDefault="00C71EB2" w:rsidP="00C71EB2">
      <w:pPr>
        <w:jc w:val="center"/>
        <w:rPr>
          <w:iCs/>
          <w:szCs w:val="28"/>
        </w:rPr>
      </w:pPr>
      <w:r w:rsidRPr="00AB0F7B">
        <w:rPr>
          <w:iCs/>
          <w:szCs w:val="28"/>
        </w:rPr>
        <w:t>о</w:t>
      </w:r>
      <w:r w:rsidRPr="00AB0F7B">
        <w:rPr>
          <w:iCs/>
          <w:szCs w:val="28"/>
          <w:lang w:val="de-DE"/>
        </w:rPr>
        <w:t xml:space="preserve">т </w:t>
      </w:r>
      <w:r>
        <w:rPr>
          <w:iCs/>
          <w:szCs w:val="28"/>
        </w:rPr>
        <w:t>26 февраля</w:t>
      </w:r>
      <w:r w:rsidRPr="00AB0F7B">
        <w:rPr>
          <w:iCs/>
          <w:szCs w:val="28"/>
        </w:rPr>
        <w:t xml:space="preserve"> </w:t>
      </w:r>
      <w:r w:rsidRPr="00AB0F7B">
        <w:rPr>
          <w:iCs/>
          <w:szCs w:val="28"/>
          <w:lang w:val="de-DE"/>
        </w:rPr>
        <w:t>20</w:t>
      </w:r>
      <w:r w:rsidRPr="00AB0F7B">
        <w:rPr>
          <w:iCs/>
          <w:szCs w:val="28"/>
        </w:rPr>
        <w:t>2</w:t>
      </w:r>
      <w:r>
        <w:rPr>
          <w:iCs/>
          <w:szCs w:val="28"/>
        </w:rPr>
        <w:t>5</w:t>
      </w:r>
      <w:r w:rsidRPr="00AB0F7B">
        <w:rPr>
          <w:iCs/>
          <w:szCs w:val="28"/>
        </w:rPr>
        <w:t xml:space="preserve"> </w:t>
      </w:r>
      <w:r w:rsidRPr="00AB0F7B">
        <w:rPr>
          <w:iCs/>
          <w:szCs w:val="28"/>
          <w:lang w:val="de-DE"/>
        </w:rPr>
        <w:t>года</w:t>
      </w:r>
      <w:r w:rsidRPr="00AB0F7B">
        <w:rPr>
          <w:iCs/>
          <w:szCs w:val="28"/>
        </w:rPr>
        <w:t xml:space="preserve">                                                                              </w:t>
      </w:r>
      <w:r w:rsidRPr="00AB0F7B">
        <w:rPr>
          <w:iCs/>
          <w:szCs w:val="28"/>
          <w:lang w:val="de-DE"/>
        </w:rPr>
        <w:t xml:space="preserve">№ </w:t>
      </w:r>
      <w:r>
        <w:rPr>
          <w:iCs/>
          <w:szCs w:val="28"/>
        </w:rPr>
        <w:t>209</w:t>
      </w:r>
    </w:p>
    <w:p w14:paraId="0370AC47" w14:textId="301395EE" w:rsidR="00C71EB2" w:rsidRPr="00AB0F7B" w:rsidRDefault="00C71EB2" w:rsidP="00C71EB2">
      <w:pPr>
        <w:jc w:val="center"/>
        <w:rPr>
          <w:iCs/>
          <w:szCs w:val="28"/>
        </w:rPr>
      </w:pPr>
      <w:r w:rsidRPr="00AB0F7B">
        <w:rPr>
          <w:iCs/>
          <w:szCs w:val="28"/>
        </w:rPr>
        <w:t>город Кропоткин</w:t>
      </w:r>
    </w:p>
    <w:bookmarkEnd w:id="0"/>
    <w:p w14:paraId="72B0D701" w14:textId="77777777" w:rsidR="007C0047" w:rsidRPr="003A52D2" w:rsidRDefault="007C0047">
      <w:pPr>
        <w:jc w:val="center"/>
        <w:rPr>
          <w:szCs w:val="28"/>
        </w:rPr>
      </w:pPr>
    </w:p>
    <w:p w14:paraId="180FD53D" w14:textId="77777777" w:rsidR="00B852A7" w:rsidRPr="00B852A7" w:rsidRDefault="00000000">
      <w:pPr>
        <w:spacing w:line="240" w:lineRule="auto"/>
        <w:jc w:val="center"/>
        <w:rPr>
          <w:b/>
          <w:bCs/>
          <w:szCs w:val="28"/>
        </w:rPr>
      </w:pPr>
      <w:r w:rsidRPr="00B852A7">
        <w:rPr>
          <w:b/>
          <w:bCs/>
          <w:szCs w:val="28"/>
        </w:rPr>
        <w:t>О дополнительном использовании</w:t>
      </w:r>
      <w:r w:rsidR="00B852A7" w:rsidRPr="00B852A7">
        <w:rPr>
          <w:b/>
          <w:bCs/>
          <w:szCs w:val="28"/>
        </w:rPr>
        <w:t xml:space="preserve"> </w:t>
      </w:r>
      <w:r w:rsidRPr="00B852A7">
        <w:rPr>
          <w:b/>
          <w:bCs/>
          <w:szCs w:val="28"/>
        </w:rPr>
        <w:t>средств бюджета</w:t>
      </w:r>
      <w:r w:rsidR="00B852A7" w:rsidRPr="00B852A7">
        <w:rPr>
          <w:b/>
          <w:bCs/>
          <w:szCs w:val="28"/>
        </w:rPr>
        <w:t xml:space="preserve"> </w:t>
      </w:r>
    </w:p>
    <w:p w14:paraId="2E82A457" w14:textId="77777777" w:rsidR="00B852A7" w:rsidRPr="00B852A7" w:rsidRDefault="00000000">
      <w:pPr>
        <w:spacing w:line="240" w:lineRule="auto"/>
        <w:jc w:val="center"/>
        <w:rPr>
          <w:b/>
          <w:bCs/>
          <w:szCs w:val="28"/>
        </w:rPr>
      </w:pPr>
      <w:r w:rsidRPr="00B852A7">
        <w:rPr>
          <w:b/>
          <w:bCs/>
          <w:szCs w:val="28"/>
        </w:rPr>
        <w:t xml:space="preserve">муниципального образования Кавказский район в 2025 году </w:t>
      </w:r>
    </w:p>
    <w:p w14:paraId="1A0A19B3" w14:textId="7574B2D2" w:rsidR="00B852A7" w:rsidRPr="00B852A7" w:rsidRDefault="00000000">
      <w:pPr>
        <w:spacing w:line="240" w:lineRule="auto"/>
        <w:jc w:val="center"/>
        <w:rPr>
          <w:b/>
          <w:bCs/>
          <w:szCs w:val="28"/>
        </w:rPr>
      </w:pPr>
      <w:r w:rsidRPr="00B852A7">
        <w:rPr>
          <w:b/>
          <w:bCs/>
          <w:szCs w:val="28"/>
        </w:rPr>
        <w:t xml:space="preserve"> в целях </w:t>
      </w:r>
      <w:r w:rsidR="00B852A7" w:rsidRPr="00B852A7">
        <w:rPr>
          <w:b/>
          <w:bCs/>
          <w:szCs w:val="28"/>
        </w:rPr>
        <w:t>выплаты денежной</w:t>
      </w:r>
      <w:r w:rsidRPr="00B852A7">
        <w:rPr>
          <w:b/>
          <w:bCs/>
          <w:szCs w:val="28"/>
        </w:rPr>
        <w:t xml:space="preserve"> компенсации на обеспечение </w:t>
      </w:r>
    </w:p>
    <w:p w14:paraId="76D90898" w14:textId="77777777" w:rsidR="00B852A7" w:rsidRDefault="00000000">
      <w:pPr>
        <w:spacing w:line="240" w:lineRule="auto"/>
        <w:jc w:val="center"/>
        <w:rPr>
          <w:b/>
          <w:bCs/>
          <w:szCs w:val="28"/>
        </w:rPr>
      </w:pPr>
      <w:r w:rsidRPr="00B852A7">
        <w:rPr>
          <w:b/>
          <w:bCs/>
          <w:szCs w:val="28"/>
        </w:rPr>
        <w:t xml:space="preserve">бесплатным </w:t>
      </w:r>
      <w:r w:rsidR="00B852A7" w:rsidRPr="00B852A7">
        <w:rPr>
          <w:b/>
          <w:bCs/>
          <w:szCs w:val="28"/>
        </w:rPr>
        <w:t>двухразовым горячим</w:t>
      </w:r>
      <w:r w:rsidRPr="00B852A7">
        <w:rPr>
          <w:b/>
          <w:bCs/>
          <w:szCs w:val="28"/>
        </w:rPr>
        <w:t xml:space="preserve"> питанием детям-инвалидам (инвалидам), не являющимся обучающимися с ограниченными возможностями здоровья, </w:t>
      </w:r>
      <w:r w:rsidR="00B852A7" w:rsidRPr="00B852A7">
        <w:rPr>
          <w:b/>
          <w:bCs/>
          <w:szCs w:val="28"/>
        </w:rPr>
        <w:t>осваивающим основные</w:t>
      </w:r>
      <w:r w:rsidRPr="00B852A7">
        <w:rPr>
          <w:b/>
          <w:bCs/>
          <w:szCs w:val="28"/>
        </w:rPr>
        <w:t xml:space="preserve"> </w:t>
      </w:r>
    </w:p>
    <w:p w14:paraId="4B94A7DD" w14:textId="17DC3B3B" w:rsidR="007C0047" w:rsidRPr="00B852A7" w:rsidRDefault="00000000">
      <w:pPr>
        <w:spacing w:line="240" w:lineRule="auto"/>
        <w:jc w:val="center"/>
        <w:rPr>
          <w:b/>
          <w:bCs/>
        </w:rPr>
      </w:pPr>
      <w:r w:rsidRPr="00B852A7">
        <w:rPr>
          <w:b/>
          <w:bCs/>
          <w:szCs w:val="28"/>
        </w:rPr>
        <w:t>общеобразовательные программы на дому</w:t>
      </w:r>
    </w:p>
    <w:p w14:paraId="20F89B55" w14:textId="77777777" w:rsidR="007C0047" w:rsidRDefault="007C0047">
      <w:pPr>
        <w:spacing w:line="240" w:lineRule="auto"/>
        <w:jc w:val="center"/>
      </w:pPr>
    </w:p>
    <w:p w14:paraId="7C6BE1BE" w14:textId="431843A1" w:rsidR="007C0047" w:rsidRDefault="00000000">
      <w:pPr>
        <w:spacing w:line="240" w:lineRule="auto"/>
        <w:jc w:val="both"/>
      </w:pPr>
      <w:r>
        <w:rPr>
          <w:szCs w:val="28"/>
        </w:rPr>
        <w:tab/>
        <w:t xml:space="preserve">В соответствии с Законом Краснодарского края от 15 декабря № 805-КЗ «О наделении органов местного самоуправления муниципальных образований Краснодарского края отдельными государственными полномочиями в области социальной сферы» и на </w:t>
      </w:r>
      <w:r w:rsidR="00D54E8E">
        <w:rPr>
          <w:szCs w:val="28"/>
        </w:rPr>
        <w:t>основании статьи</w:t>
      </w:r>
      <w:r>
        <w:rPr>
          <w:szCs w:val="28"/>
        </w:rPr>
        <w:t xml:space="preserve"> 11 Устава муниципального образования Кавказский </w:t>
      </w:r>
      <w:r w:rsidR="00D54E8E">
        <w:rPr>
          <w:szCs w:val="28"/>
        </w:rPr>
        <w:t xml:space="preserve">муниципальный </w:t>
      </w:r>
      <w:r>
        <w:rPr>
          <w:szCs w:val="28"/>
        </w:rPr>
        <w:t>район</w:t>
      </w:r>
      <w:r w:rsidR="00D54E8E">
        <w:rPr>
          <w:szCs w:val="28"/>
        </w:rPr>
        <w:t xml:space="preserve"> Краснодарского края</w:t>
      </w:r>
      <w:r>
        <w:rPr>
          <w:szCs w:val="28"/>
        </w:rPr>
        <w:t>, Совет муниципального образования Кавказский район РЕШИЛ:</w:t>
      </w:r>
      <w:r>
        <w:rPr>
          <w:spacing w:val="-6"/>
          <w:szCs w:val="28"/>
        </w:rPr>
        <w:t xml:space="preserve">               </w:t>
      </w:r>
    </w:p>
    <w:p w14:paraId="51C03C5E" w14:textId="77777777" w:rsidR="007C0047" w:rsidRDefault="00000000">
      <w:pPr>
        <w:jc w:val="both"/>
        <w:rPr>
          <w:szCs w:val="28"/>
        </w:rPr>
      </w:pPr>
      <w:r>
        <w:rPr>
          <w:spacing w:val="-6"/>
          <w:szCs w:val="28"/>
        </w:rPr>
        <w:tab/>
        <w:t xml:space="preserve">1.  В  целях  социальной  защищенности  </w:t>
      </w:r>
      <w:r>
        <w:rPr>
          <w:szCs w:val="28"/>
        </w:rPr>
        <w:t xml:space="preserve">детей-инвалидов (инвалидов), не являющихся обучающимися с ограниченными возможностями здоровья, осваивающих  основные общеобразовательные программы   на дому,   </w:t>
      </w:r>
      <w:r>
        <w:rPr>
          <w:spacing w:val="-6"/>
          <w:szCs w:val="28"/>
        </w:rPr>
        <w:t xml:space="preserve">дать   согласие   администрации  муниципального    образования Кавказский   район на дополнительное использование финансовых средств из бюджета муниципального образования  Кавказский район  в  2025 году в сумме </w:t>
      </w:r>
      <w:r>
        <w:rPr>
          <w:szCs w:val="28"/>
        </w:rPr>
        <w:t>236 600 рублей</w:t>
      </w:r>
      <w:r>
        <w:rPr>
          <w:b/>
          <w:szCs w:val="28"/>
        </w:rPr>
        <w:t xml:space="preserve"> </w:t>
      </w:r>
      <w:r>
        <w:rPr>
          <w:szCs w:val="28"/>
        </w:rPr>
        <w:t>(Двести тридцать шесть тысяч  шестьсот рублей)</w:t>
      </w:r>
      <w:r>
        <w:rPr>
          <w:spacing w:val="-6"/>
          <w:szCs w:val="28"/>
        </w:rPr>
        <w:t xml:space="preserve"> рублей</w:t>
      </w:r>
      <w:r>
        <w:rPr>
          <w:szCs w:val="28"/>
        </w:rPr>
        <w:t xml:space="preserve">,  для </w:t>
      </w:r>
      <w:r>
        <w:rPr>
          <w:spacing w:val="-6"/>
          <w:szCs w:val="28"/>
        </w:rPr>
        <w:t xml:space="preserve"> </w:t>
      </w:r>
      <w:r>
        <w:rPr>
          <w:szCs w:val="28"/>
        </w:rPr>
        <w:t>выплаты родителям (законным представителям):</w:t>
      </w:r>
    </w:p>
    <w:p w14:paraId="56D8D636" w14:textId="198A39AE" w:rsidR="007C0047" w:rsidRDefault="00C71EB2">
      <w:pPr>
        <w:suppressAutoHyphens w:val="0"/>
        <w:spacing w:line="240" w:lineRule="auto"/>
        <w:jc w:val="both"/>
        <w:rPr>
          <w:szCs w:val="28"/>
        </w:rPr>
      </w:pPr>
      <w:r>
        <w:rPr>
          <w:szCs w:val="28"/>
        </w:rPr>
        <w:t>а) денежной</w:t>
      </w:r>
      <w:r w:rsidR="00000000">
        <w:rPr>
          <w:bCs/>
          <w:szCs w:val="28"/>
        </w:rPr>
        <w:t xml:space="preserve"> </w:t>
      </w:r>
      <w:r>
        <w:rPr>
          <w:bCs/>
          <w:szCs w:val="28"/>
        </w:rPr>
        <w:t>компенсации за второе питание</w:t>
      </w:r>
      <w:r w:rsidR="00000000">
        <w:rPr>
          <w:bCs/>
          <w:szCs w:val="28"/>
        </w:rPr>
        <w:t xml:space="preserve"> </w:t>
      </w:r>
      <w:r>
        <w:rPr>
          <w:bCs/>
          <w:szCs w:val="28"/>
        </w:rPr>
        <w:t>для учащихся</w:t>
      </w:r>
      <w:r w:rsidR="00000000">
        <w:rPr>
          <w:bCs/>
          <w:szCs w:val="28"/>
        </w:rPr>
        <w:t xml:space="preserve"> </w:t>
      </w:r>
      <w:r>
        <w:rPr>
          <w:bCs/>
          <w:szCs w:val="28"/>
        </w:rPr>
        <w:t>1–4 классов (включая размер</w:t>
      </w:r>
      <w:r w:rsidR="00000000">
        <w:rPr>
          <w:bCs/>
          <w:szCs w:val="28"/>
        </w:rPr>
        <w:t xml:space="preserve"> </w:t>
      </w:r>
      <w:r>
        <w:rPr>
          <w:bCs/>
          <w:szCs w:val="28"/>
        </w:rPr>
        <w:t>оплаты услуг на</w:t>
      </w:r>
      <w:r w:rsidR="00000000">
        <w:rPr>
          <w:bCs/>
          <w:szCs w:val="28"/>
        </w:rPr>
        <w:t xml:space="preserve"> приготовление пищи)</w:t>
      </w:r>
      <w:r w:rsidR="00000000">
        <w:rPr>
          <w:szCs w:val="28"/>
        </w:rPr>
        <w:t xml:space="preserve">;  </w:t>
      </w:r>
    </w:p>
    <w:p w14:paraId="579EBD51" w14:textId="5D6A0209" w:rsidR="007C0047" w:rsidRDefault="00C71EB2">
      <w:pPr>
        <w:suppressAutoHyphens w:val="0"/>
        <w:spacing w:line="240" w:lineRule="auto"/>
        <w:jc w:val="both"/>
        <w:rPr>
          <w:bCs/>
          <w:szCs w:val="28"/>
        </w:rPr>
      </w:pPr>
      <w:r>
        <w:rPr>
          <w:szCs w:val="28"/>
        </w:rPr>
        <w:t>б) денежной</w:t>
      </w:r>
      <w:r w:rsidR="00000000">
        <w:rPr>
          <w:bCs/>
          <w:szCs w:val="28"/>
        </w:rPr>
        <w:t xml:space="preserve"> </w:t>
      </w:r>
      <w:r>
        <w:rPr>
          <w:bCs/>
          <w:szCs w:val="28"/>
        </w:rPr>
        <w:t>компенсации для</w:t>
      </w:r>
      <w:r>
        <w:rPr>
          <w:szCs w:val="28"/>
        </w:rPr>
        <w:t xml:space="preserve"> учащихся</w:t>
      </w:r>
      <w:r>
        <w:rPr>
          <w:bCs/>
          <w:szCs w:val="28"/>
        </w:rPr>
        <w:t xml:space="preserve"> 5–11 классов, также</w:t>
      </w:r>
      <w:r w:rsidR="00000000">
        <w:rPr>
          <w:bCs/>
          <w:szCs w:val="28"/>
        </w:rPr>
        <w:t xml:space="preserve"> </w:t>
      </w:r>
      <w:r>
        <w:rPr>
          <w:bCs/>
          <w:szCs w:val="28"/>
        </w:rPr>
        <w:t>включив в нее стоимость услуги на приготовление</w:t>
      </w:r>
      <w:r w:rsidR="00000000">
        <w:rPr>
          <w:bCs/>
          <w:szCs w:val="28"/>
        </w:rPr>
        <w:t xml:space="preserve"> пищи. </w:t>
      </w:r>
    </w:p>
    <w:p w14:paraId="7FD1B53F" w14:textId="6D2169E3" w:rsidR="007C0047" w:rsidRDefault="00000000">
      <w:pPr>
        <w:tabs>
          <w:tab w:val="left" w:pos="1134"/>
          <w:tab w:val="left" w:pos="1276"/>
        </w:tabs>
        <w:spacing w:line="240" w:lineRule="auto"/>
        <w:ind w:firstLine="709"/>
        <w:jc w:val="both"/>
      </w:pPr>
      <w:r>
        <w:rPr>
          <w:spacing w:val="-6"/>
        </w:rPr>
        <w:t xml:space="preserve">2. Контроль за выполнением настоящего решения возложить на постоянную комиссию Совета муниципального образования Кавказский район по вопросам образования, культуры, спорта, делам молодежи, социальной защиты населения (Цорионова </w:t>
      </w:r>
      <w:r w:rsidR="00C71EB2">
        <w:rPr>
          <w:spacing w:val="-6"/>
        </w:rPr>
        <w:t>Э. С.</w:t>
      </w:r>
      <w:r>
        <w:rPr>
          <w:spacing w:val="-6"/>
        </w:rPr>
        <w:t>).</w:t>
      </w:r>
    </w:p>
    <w:p w14:paraId="00EF068D" w14:textId="7D2756A3" w:rsidR="007C0047" w:rsidRPr="00FD6080" w:rsidRDefault="00000000" w:rsidP="00FD6080">
      <w:pPr>
        <w:spacing w:line="240" w:lineRule="auto"/>
        <w:ind w:firstLine="709"/>
        <w:jc w:val="both"/>
      </w:pPr>
      <w:r>
        <w:rPr>
          <w:szCs w:val="28"/>
        </w:rPr>
        <w:t>3. Решение вступает в силу со дня его подписания.</w:t>
      </w:r>
    </w:p>
    <w:p w14:paraId="4CFDA642" w14:textId="77777777" w:rsidR="00D5102A" w:rsidRPr="00D54E8E" w:rsidRDefault="00D5102A">
      <w:pPr>
        <w:spacing w:line="240" w:lineRule="auto"/>
        <w:ind w:firstLine="709"/>
        <w:jc w:val="both"/>
        <w:rPr>
          <w:szCs w:val="28"/>
        </w:rPr>
      </w:pPr>
    </w:p>
    <w:p w14:paraId="29177DCC" w14:textId="77777777" w:rsidR="007C0047" w:rsidRDefault="00000000">
      <w:pPr>
        <w:spacing w:line="240" w:lineRule="auto"/>
        <w:jc w:val="both"/>
      </w:pPr>
      <w:r>
        <w:rPr>
          <w:szCs w:val="28"/>
        </w:rPr>
        <w:t>Председатель Совета</w:t>
      </w:r>
    </w:p>
    <w:p w14:paraId="0541C345" w14:textId="77777777" w:rsidR="007C0047" w:rsidRDefault="00000000">
      <w:pPr>
        <w:spacing w:line="240" w:lineRule="auto"/>
        <w:jc w:val="both"/>
      </w:pPr>
      <w:r>
        <w:rPr>
          <w:szCs w:val="28"/>
        </w:rPr>
        <w:t xml:space="preserve">муниципального образования </w:t>
      </w:r>
    </w:p>
    <w:p w14:paraId="1963BFB9" w14:textId="29231D1C" w:rsidR="007C0047" w:rsidRDefault="00000000" w:rsidP="00B852A7">
      <w:pPr>
        <w:spacing w:line="240" w:lineRule="auto"/>
        <w:jc w:val="both"/>
      </w:pPr>
      <w:r>
        <w:rPr>
          <w:szCs w:val="28"/>
        </w:rPr>
        <w:t xml:space="preserve">Кавказский район                                                                       </w:t>
      </w:r>
      <w:r w:rsidR="00B852A7">
        <w:rPr>
          <w:szCs w:val="28"/>
        </w:rPr>
        <w:t xml:space="preserve">        </w:t>
      </w:r>
      <w:r>
        <w:rPr>
          <w:szCs w:val="28"/>
        </w:rPr>
        <w:t xml:space="preserve">      </w:t>
      </w:r>
      <w:r w:rsidR="00B852A7">
        <w:rPr>
          <w:szCs w:val="28"/>
        </w:rPr>
        <w:t>И. В.</w:t>
      </w:r>
      <w:r>
        <w:rPr>
          <w:szCs w:val="28"/>
        </w:rPr>
        <w:t xml:space="preserve"> Сави</w:t>
      </w:r>
      <w:r w:rsidR="00B852A7">
        <w:rPr>
          <w:szCs w:val="28"/>
        </w:rPr>
        <w:t>н</w:t>
      </w:r>
    </w:p>
    <w:sectPr w:rsidR="007C0047" w:rsidSect="00C71EB2">
      <w:pgSz w:w="11906" w:h="16838"/>
      <w:pgMar w:top="709" w:right="566" w:bottom="142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047"/>
    <w:rsid w:val="001E247A"/>
    <w:rsid w:val="00284774"/>
    <w:rsid w:val="003A52D2"/>
    <w:rsid w:val="00696783"/>
    <w:rsid w:val="00736EF8"/>
    <w:rsid w:val="007C0047"/>
    <w:rsid w:val="0087491F"/>
    <w:rsid w:val="00B13D3B"/>
    <w:rsid w:val="00B852A7"/>
    <w:rsid w:val="00C71EB2"/>
    <w:rsid w:val="00D5102A"/>
    <w:rsid w:val="00D54E8E"/>
    <w:rsid w:val="00FD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4A94C"/>
  <w15:docId w15:val="{AC079C23-A807-4A3C-B665-DA044D1D1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7602"/>
    <w:pPr>
      <w:spacing w:line="100" w:lineRule="atLeast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20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Митрофанова</dc:creator>
  <cp:keywords/>
  <dc:description/>
  <cp:lastModifiedBy>Елена Винокурова</cp:lastModifiedBy>
  <cp:revision>1</cp:revision>
  <cp:lastPrinted>2025-02-24T13:25:00Z</cp:lastPrinted>
  <dcterms:created xsi:type="dcterms:W3CDTF">2025-02-17T07:20:00Z</dcterms:created>
  <dcterms:modified xsi:type="dcterms:W3CDTF">2025-02-26T06:32:00Z</dcterms:modified>
  <dc:language>ru-RU</dc:language>
</cp:coreProperties>
</file>