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4C" w:rsidRDefault="00F1304C" w:rsidP="001576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1304C" w:rsidRPr="00F1304C" w:rsidRDefault="00F1304C" w:rsidP="00F1304C">
      <w:pPr>
        <w:widowControl/>
        <w:suppressAutoHyphens w:val="0"/>
        <w:ind w:left="4956" w:firstLine="1565"/>
        <w:rPr>
          <w:rFonts w:ascii="Times New Roman" w:eastAsia="Times New Roman" w:hAnsi="Times New Roman" w:cs="Times New Roman"/>
          <w:szCs w:val="28"/>
          <w:lang w:bidi="ar-SA"/>
        </w:rPr>
      </w:pPr>
      <w:r w:rsidRPr="00F1304C">
        <w:rPr>
          <w:rFonts w:ascii="Times New Roman" w:eastAsia="Times New Roman" w:hAnsi="Times New Roman" w:cs="Times New Roman"/>
          <w:szCs w:val="28"/>
          <w:lang w:bidi="ar-SA"/>
        </w:rPr>
        <w:t>Приложение</w:t>
      </w:r>
    </w:p>
    <w:p w:rsidR="00F1304C" w:rsidRPr="00F1304C" w:rsidRDefault="00F1304C" w:rsidP="00F1304C">
      <w:pPr>
        <w:widowControl/>
        <w:suppressAutoHyphens w:val="0"/>
        <w:ind w:left="4956" w:firstLine="1565"/>
        <w:rPr>
          <w:rFonts w:ascii="Times New Roman" w:eastAsia="Times New Roman" w:hAnsi="Times New Roman" w:cs="Times New Roman"/>
          <w:szCs w:val="28"/>
          <w:lang w:bidi="ar-SA"/>
        </w:rPr>
      </w:pPr>
      <w:r w:rsidRPr="00F1304C">
        <w:rPr>
          <w:rFonts w:ascii="Times New Roman" w:eastAsia="Times New Roman" w:hAnsi="Times New Roman" w:cs="Times New Roman"/>
          <w:szCs w:val="28"/>
          <w:lang w:bidi="ar-SA"/>
        </w:rPr>
        <w:t>к решению Совета</w:t>
      </w:r>
    </w:p>
    <w:p w:rsidR="00F1304C" w:rsidRPr="00F1304C" w:rsidRDefault="00F1304C" w:rsidP="00F1304C">
      <w:pPr>
        <w:widowControl/>
        <w:suppressAutoHyphens w:val="0"/>
        <w:ind w:left="4956" w:firstLine="1565"/>
        <w:rPr>
          <w:rFonts w:ascii="Times New Roman" w:eastAsia="Times New Roman" w:hAnsi="Times New Roman" w:cs="Times New Roman"/>
          <w:szCs w:val="28"/>
          <w:lang w:bidi="ar-SA"/>
        </w:rPr>
      </w:pPr>
      <w:r w:rsidRPr="00F1304C">
        <w:rPr>
          <w:rFonts w:ascii="Times New Roman" w:eastAsia="Times New Roman" w:hAnsi="Times New Roman" w:cs="Times New Roman"/>
          <w:szCs w:val="28"/>
          <w:lang w:bidi="ar-SA"/>
        </w:rPr>
        <w:t>муниципального образования</w:t>
      </w:r>
    </w:p>
    <w:p w:rsidR="00F1304C" w:rsidRPr="00F1304C" w:rsidRDefault="00F1304C" w:rsidP="00F1304C">
      <w:pPr>
        <w:widowControl/>
        <w:suppressAutoHyphens w:val="0"/>
        <w:ind w:left="4956" w:firstLine="1565"/>
        <w:rPr>
          <w:rFonts w:ascii="Times New Roman" w:eastAsia="Times New Roman" w:hAnsi="Times New Roman" w:cs="Times New Roman"/>
          <w:szCs w:val="28"/>
          <w:lang w:bidi="ar-SA"/>
        </w:rPr>
      </w:pPr>
      <w:r w:rsidRPr="00F1304C">
        <w:rPr>
          <w:rFonts w:ascii="Times New Roman" w:eastAsia="Times New Roman" w:hAnsi="Times New Roman" w:cs="Times New Roman"/>
          <w:szCs w:val="28"/>
          <w:lang w:bidi="ar-SA"/>
        </w:rPr>
        <w:t>Кавказский район</w:t>
      </w:r>
    </w:p>
    <w:p w:rsidR="00F1304C" w:rsidRPr="00F1304C" w:rsidRDefault="00F1304C" w:rsidP="00F1304C">
      <w:pPr>
        <w:widowControl/>
        <w:suppressAutoHyphens w:val="0"/>
        <w:ind w:left="4956" w:firstLine="1565"/>
        <w:rPr>
          <w:rFonts w:ascii="Times New Roman" w:eastAsia="Times New Roman" w:hAnsi="Times New Roman" w:cs="Times New Roman"/>
          <w:szCs w:val="28"/>
          <w:lang w:bidi="ar-SA"/>
        </w:rPr>
      </w:pPr>
      <w:r w:rsidRPr="00F1304C">
        <w:rPr>
          <w:rFonts w:ascii="Times New Roman" w:eastAsia="Times New Roman" w:hAnsi="Times New Roman" w:cs="Times New Roman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szCs w:val="28"/>
          <w:lang w:bidi="ar-SA"/>
        </w:rPr>
        <w:t>29 мая 2024 года № 116</w:t>
      </w:r>
    </w:p>
    <w:p w:rsidR="00F1304C" w:rsidRDefault="00F1304C" w:rsidP="001576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57663" w:rsidRDefault="00F1304C" w:rsidP="001576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8535B4" w:rsidRPr="00F76F81" w:rsidRDefault="00F1304C" w:rsidP="001576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06FBB" w:rsidRPr="00F76F81">
        <w:rPr>
          <w:rFonts w:ascii="Times New Roman" w:hAnsi="Times New Roman"/>
          <w:sz w:val="28"/>
          <w:szCs w:val="28"/>
        </w:rPr>
        <w:t>Об итогах работы предприятий ЖКХ в зимний период 2023-2024</w:t>
      </w:r>
      <w:r w:rsidR="00157663">
        <w:rPr>
          <w:rFonts w:ascii="Times New Roman" w:hAnsi="Times New Roman"/>
          <w:sz w:val="28"/>
          <w:szCs w:val="28"/>
        </w:rPr>
        <w:t xml:space="preserve"> </w:t>
      </w:r>
      <w:r w:rsidR="00F76F81" w:rsidRPr="00F76F81">
        <w:rPr>
          <w:rFonts w:ascii="Times New Roman" w:hAnsi="Times New Roman"/>
          <w:sz w:val="28"/>
          <w:szCs w:val="28"/>
        </w:rPr>
        <w:t>годов</w:t>
      </w:r>
    </w:p>
    <w:p w:rsidR="00BB3331" w:rsidRDefault="00BB3331" w:rsidP="00F06FBB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7E34" w:rsidRDefault="00BB3331" w:rsidP="00BB3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6FBB">
        <w:rPr>
          <w:rFonts w:ascii="Times New Roman" w:hAnsi="Times New Roman" w:cs="Times New Roman"/>
          <w:sz w:val="28"/>
          <w:szCs w:val="28"/>
        </w:rPr>
        <w:t>Муниципальное образов</w:t>
      </w:r>
      <w:r w:rsidR="00AE7E34">
        <w:rPr>
          <w:rFonts w:ascii="Times New Roman" w:hAnsi="Times New Roman" w:cs="Times New Roman"/>
          <w:sz w:val="28"/>
          <w:szCs w:val="28"/>
        </w:rPr>
        <w:t xml:space="preserve">ание Кавказский район получило </w:t>
      </w:r>
      <w:r w:rsidR="00F06FB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06FBB">
        <w:rPr>
          <w:rFonts w:ascii="Times New Roman" w:hAnsi="Times New Roman" w:cs="Times New Roman"/>
          <w:sz w:val="28"/>
          <w:szCs w:val="28"/>
        </w:rPr>
        <w:t>Ростехнадзоре</w:t>
      </w:r>
      <w:proofErr w:type="spellEnd"/>
      <w:r w:rsidR="00F06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FBB">
        <w:rPr>
          <w:rFonts w:ascii="Times New Roman" w:hAnsi="Times New Roman" w:cs="Times New Roman"/>
          <w:sz w:val="28"/>
          <w:szCs w:val="28"/>
        </w:rPr>
        <w:t>Паспорт готовности к осенне-зимнему периоду 2023-2024гг.</w:t>
      </w:r>
    </w:p>
    <w:p w:rsidR="00AE7E34" w:rsidRDefault="00BB3331" w:rsidP="00BB3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E7E34">
        <w:rPr>
          <w:rFonts w:ascii="Times New Roman" w:hAnsi="Times New Roman" w:cs="Times New Roman"/>
          <w:sz w:val="28"/>
          <w:szCs w:val="28"/>
        </w:rPr>
        <w:t>Постановлением</w:t>
      </w:r>
      <w:r w:rsidR="008535B4" w:rsidRPr="008535B4">
        <w:rPr>
          <w:rFonts w:ascii="Times New Roman" w:hAnsi="Times New Roman" w:cs="Times New Roman"/>
          <w:sz w:val="28"/>
          <w:szCs w:val="28"/>
        </w:rPr>
        <w:t xml:space="preserve"> от 05 мая 2023г № 646 «О подготовке жилищно-коммунального комплекса и объектов социальной сферы муниципального образования Кавказский район к осенне-зимнему периоду 2023-2024гг»</w:t>
      </w:r>
      <w:r w:rsidR="00AE7E34">
        <w:rPr>
          <w:rFonts w:ascii="Times New Roman" w:hAnsi="Times New Roman" w:cs="Times New Roman"/>
          <w:sz w:val="28"/>
          <w:szCs w:val="28"/>
        </w:rPr>
        <w:t xml:space="preserve"> была </w:t>
      </w:r>
      <w:r w:rsidR="008535B4" w:rsidRPr="008535B4">
        <w:rPr>
          <w:rStyle w:val="60"/>
          <w:b w:val="0"/>
          <w:sz w:val="28"/>
          <w:szCs w:val="28"/>
        </w:rPr>
        <w:t>создана межведомственная комиссия (МВК) по подго</w:t>
      </w:r>
      <w:r w:rsidR="00AE7E34">
        <w:rPr>
          <w:rStyle w:val="60"/>
          <w:b w:val="0"/>
          <w:sz w:val="28"/>
          <w:szCs w:val="28"/>
        </w:rPr>
        <w:t xml:space="preserve">товке к осенне-зимнему периоду </w:t>
      </w:r>
      <w:r w:rsidR="008535B4" w:rsidRPr="008535B4">
        <w:rPr>
          <w:rStyle w:val="60"/>
          <w:b w:val="0"/>
          <w:sz w:val="28"/>
          <w:szCs w:val="28"/>
        </w:rPr>
        <w:t xml:space="preserve">под председательством главы муниципального образования Кавказский район </w:t>
      </w:r>
      <w:proofErr w:type="spellStart"/>
      <w:r w:rsidR="008535B4" w:rsidRPr="008535B4">
        <w:rPr>
          <w:rStyle w:val="60"/>
          <w:b w:val="0"/>
          <w:sz w:val="28"/>
          <w:szCs w:val="28"/>
        </w:rPr>
        <w:t>Очкаласова</w:t>
      </w:r>
      <w:proofErr w:type="spellEnd"/>
      <w:r w:rsidR="008535B4" w:rsidRPr="008535B4">
        <w:rPr>
          <w:rStyle w:val="60"/>
          <w:b w:val="0"/>
          <w:sz w:val="28"/>
          <w:szCs w:val="28"/>
        </w:rPr>
        <w:t xml:space="preserve"> Виталия Николаевича и утверждён комплексный план мероприятий по подготовке объектов социальной сферы, </w:t>
      </w:r>
      <w:r w:rsidR="00AE7E34">
        <w:rPr>
          <w:rStyle w:val="60"/>
          <w:b w:val="0"/>
          <w:sz w:val="28"/>
          <w:szCs w:val="28"/>
        </w:rPr>
        <w:t xml:space="preserve">теплоэнергетики и жилого фонда </w:t>
      </w:r>
      <w:r w:rsidR="008535B4" w:rsidRPr="008535B4">
        <w:rPr>
          <w:rStyle w:val="60"/>
          <w:b w:val="0"/>
          <w:sz w:val="28"/>
          <w:szCs w:val="28"/>
        </w:rPr>
        <w:t>к отопительному периоду</w:t>
      </w:r>
      <w:r w:rsidR="008535B4" w:rsidRPr="008535B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</w:p>
    <w:p w:rsidR="00AE7E34" w:rsidRDefault="00BB3331" w:rsidP="00BB3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35B4" w:rsidRPr="008535B4">
        <w:rPr>
          <w:rFonts w:ascii="Times New Roman" w:hAnsi="Times New Roman" w:cs="Times New Roman"/>
          <w:sz w:val="28"/>
          <w:szCs w:val="28"/>
        </w:rPr>
        <w:t xml:space="preserve">Готовность к отопительному сезону для теплоснабжающих предприятий, потребителей тепловой энергии и муниципальных образований ведется </w:t>
      </w:r>
      <w:proofErr w:type="gramStart"/>
      <w:r w:rsidR="008535B4" w:rsidRPr="008535B4">
        <w:rPr>
          <w:rFonts w:ascii="Times New Roman" w:hAnsi="Times New Roman" w:cs="Times New Roman"/>
          <w:sz w:val="28"/>
          <w:szCs w:val="28"/>
        </w:rPr>
        <w:t>согласно Правил</w:t>
      </w:r>
      <w:proofErr w:type="gramEnd"/>
      <w:r w:rsidR="008535B4" w:rsidRPr="008535B4">
        <w:rPr>
          <w:rFonts w:ascii="Times New Roman" w:hAnsi="Times New Roman" w:cs="Times New Roman"/>
          <w:sz w:val="28"/>
          <w:szCs w:val="28"/>
        </w:rPr>
        <w:t>, утвержденных приказом министерства энергетики РФ от 12 марта 2013 года № 103.</w:t>
      </w:r>
    </w:p>
    <w:p w:rsidR="00FE0535" w:rsidRPr="00AE7E34" w:rsidRDefault="00FE0535" w:rsidP="00BB33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232">
        <w:rPr>
          <w:rFonts w:ascii="Times New Roman" w:hAnsi="Times New Roman" w:cs="Times New Roman"/>
          <w:spacing w:val="20"/>
          <w:sz w:val="28"/>
          <w:szCs w:val="28"/>
        </w:rPr>
        <w:t>На территории муниципального образован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ия Кавказский район - </w:t>
      </w:r>
      <w:r w:rsidR="00AE7E34">
        <w:rPr>
          <w:rFonts w:ascii="Times New Roman" w:hAnsi="Times New Roman" w:cs="Times New Roman"/>
          <w:spacing w:val="20"/>
          <w:sz w:val="28"/>
          <w:szCs w:val="28"/>
        </w:rPr>
        <w:t xml:space="preserve">4  </w:t>
      </w:r>
      <w:proofErr w:type="gramStart"/>
      <w:r w:rsidR="00AE7E34">
        <w:rPr>
          <w:rFonts w:ascii="Times New Roman" w:hAnsi="Times New Roman" w:cs="Times New Roman"/>
          <w:spacing w:val="20"/>
          <w:sz w:val="28"/>
          <w:szCs w:val="28"/>
        </w:rPr>
        <w:t>теплоснабжающих</w:t>
      </w:r>
      <w:proofErr w:type="gramEnd"/>
      <w:r w:rsidR="00AE7E34">
        <w:rPr>
          <w:rFonts w:ascii="Times New Roman" w:hAnsi="Times New Roman" w:cs="Times New Roman"/>
          <w:spacing w:val="20"/>
          <w:sz w:val="28"/>
          <w:szCs w:val="28"/>
        </w:rPr>
        <w:t xml:space="preserve"> предприятия</w:t>
      </w:r>
      <w:r w:rsidRPr="00C85232">
        <w:rPr>
          <w:rFonts w:ascii="Times New Roman" w:hAnsi="Times New Roman" w:cs="Times New Roman"/>
          <w:spacing w:val="20"/>
          <w:sz w:val="28"/>
          <w:szCs w:val="28"/>
        </w:rPr>
        <w:t>:</w:t>
      </w:r>
    </w:p>
    <w:p w:rsidR="00FE0535" w:rsidRPr="00C85232" w:rsidRDefault="00FE0535" w:rsidP="00FE053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Кропоткинский филиал</w:t>
      </w:r>
      <w:r w:rsidRPr="00C85232">
        <w:rPr>
          <w:rFonts w:ascii="Times New Roman" w:hAnsi="Times New Roman" w:cs="Times New Roman"/>
          <w:sz w:val="28"/>
          <w:szCs w:val="28"/>
        </w:rPr>
        <w:t xml:space="preserve"> ООО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232">
        <w:rPr>
          <w:rFonts w:ascii="Times New Roman" w:hAnsi="Times New Roman" w:cs="Times New Roman"/>
          <w:sz w:val="28"/>
          <w:szCs w:val="28"/>
        </w:rPr>
        <w:t xml:space="preserve">«Газпром </w:t>
      </w:r>
      <w:proofErr w:type="spellStart"/>
      <w:r w:rsidRPr="00C85232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C85232">
        <w:rPr>
          <w:rFonts w:ascii="Times New Roman" w:hAnsi="Times New Roman" w:cs="Times New Roman"/>
          <w:sz w:val="28"/>
          <w:szCs w:val="28"/>
        </w:rPr>
        <w:t xml:space="preserve"> Краснодар», </w:t>
      </w:r>
    </w:p>
    <w:p w:rsidR="00FE0535" w:rsidRPr="001122DC" w:rsidRDefault="00FE0535" w:rsidP="00FE053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232">
        <w:rPr>
          <w:rFonts w:ascii="Times New Roman" w:hAnsi="Times New Roman" w:cs="Times New Roman"/>
          <w:sz w:val="28"/>
          <w:szCs w:val="28"/>
        </w:rPr>
        <w:t xml:space="preserve">МУП ТВК «Кавказский», </w:t>
      </w:r>
    </w:p>
    <w:p w:rsidR="00FE0535" w:rsidRPr="00C85232" w:rsidRDefault="00FE0535" w:rsidP="00FE053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МУП «ТВК </w:t>
      </w:r>
      <w:proofErr w:type="spellStart"/>
      <w:r w:rsidRPr="00C85232">
        <w:rPr>
          <w:rFonts w:ascii="Times New Roman" w:hAnsi="Times New Roman" w:cs="Times New Roman"/>
          <w:sz w:val="28"/>
          <w:szCs w:val="28"/>
        </w:rPr>
        <w:t>Темижбекский</w:t>
      </w:r>
      <w:proofErr w:type="spellEnd"/>
      <w:r w:rsidRPr="00C85232">
        <w:rPr>
          <w:rFonts w:ascii="Times New Roman" w:hAnsi="Times New Roman" w:cs="Times New Roman"/>
          <w:sz w:val="28"/>
          <w:szCs w:val="28"/>
        </w:rPr>
        <w:t>»,</w:t>
      </w:r>
    </w:p>
    <w:p w:rsidR="00FE0535" w:rsidRPr="00C85232" w:rsidRDefault="00FE0535" w:rsidP="00FE053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232">
        <w:rPr>
          <w:rFonts w:ascii="Times New Roman" w:hAnsi="Times New Roman" w:cs="Times New Roman"/>
          <w:sz w:val="28"/>
          <w:szCs w:val="28"/>
        </w:rPr>
        <w:t>И.П.Соболев А.М..</w:t>
      </w:r>
    </w:p>
    <w:p w:rsidR="00FE0535" w:rsidRDefault="00FE0535" w:rsidP="00BB33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85232">
        <w:rPr>
          <w:rFonts w:ascii="Times New Roman" w:hAnsi="Times New Roman" w:cs="Times New Roman"/>
          <w:sz w:val="28"/>
          <w:szCs w:val="28"/>
        </w:rPr>
        <w:t>Всего эксплуатируется 99 котельных, в том числе 37 м</w:t>
      </w:r>
      <w:r>
        <w:rPr>
          <w:rFonts w:ascii="Times New Roman" w:hAnsi="Times New Roman" w:cs="Times New Roman"/>
          <w:sz w:val="28"/>
          <w:szCs w:val="28"/>
        </w:rPr>
        <w:t>униципальных, 2 частных</w:t>
      </w:r>
      <w:r w:rsidRPr="00C852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232">
        <w:rPr>
          <w:rFonts w:ascii="Times New Roman" w:hAnsi="Times New Roman" w:cs="Times New Roman"/>
          <w:sz w:val="28"/>
          <w:szCs w:val="28"/>
        </w:rPr>
        <w:t>27 учреждений образования, 13 котельных учреждений здравоохранения, 17 учреждений культуры, 3</w:t>
      </w:r>
      <w:r>
        <w:rPr>
          <w:rFonts w:ascii="Times New Roman" w:hAnsi="Times New Roman"/>
          <w:sz w:val="28"/>
          <w:szCs w:val="28"/>
        </w:rPr>
        <w:t xml:space="preserve"> учреждений спорта и физической культуры.</w:t>
      </w:r>
    </w:p>
    <w:p w:rsidR="00FE0535" w:rsidRDefault="00BB3331" w:rsidP="00FE05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0535">
        <w:rPr>
          <w:rFonts w:ascii="Times New Roman" w:hAnsi="Times New Roman"/>
          <w:sz w:val="28"/>
          <w:szCs w:val="28"/>
        </w:rPr>
        <w:t>Суммарная установленная мощность котельных</w:t>
      </w:r>
      <w:r w:rsidR="00FE0535" w:rsidRPr="00876736">
        <w:rPr>
          <w:rFonts w:ascii="Times New Roman" w:hAnsi="Times New Roman"/>
          <w:sz w:val="28"/>
          <w:szCs w:val="28"/>
        </w:rPr>
        <w:t xml:space="preserve"> </w:t>
      </w:r>
      <w:r w:rsidR="00FE0535">
        <w:rPr>
          <w:rFonts w:ascii="Times New Roman" w:hAnsi="Times New Roman"/>
          <w:sz w:val="28"/>
          <w:szCs w:val="28"/>
        </w:rPr>
        <w:t>специализированных</w:t>
      </w:r>
    </w:p>
    <w:p w:rsidR="00FE0535" w:rsidRDefault="00FE0535" w:rsidP="00BB33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теплоснабжающих предприятий составляет 88,3 Гкал/час, подключенная</w:t>
      </w:r>
    </w:p>
    <w:p w:rsidR="00FE0535" w:rsidRDefault="00FE0535" w:rsidP="00BB33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нагрузка 79,9 Гкал/час.</w:t>
      </w:r>
    </w:p>
    <w:p w:rsidR="00FE0535" w:rsidRDefault="00BB3331" w:rsidP="00BB3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0535">
        <w:rPr>
          <w:rFonts w:ascii="Times New Roman" w:hAnsi="Times New Roman" w:cs="Times New Roman"/>
          <w:sz w:val="28"/>
          <w:szCs w:val="28"/>
        </w:rPr>
        <w:t xml:space="preserve">Протяженность тепловых сетей - 62,5 км, </w:t>
      </w:r>
      <w:r w:rsidR="00AE7E34">
        <w:rPr>
          <w:rFonts w:ascii="Times New Roman" w:hAnsi="Times New Roman" w:cs="Times New Roman"/>
          <w:sz w:val="28"/>
          <w:szCs w:val="28"/>
        </w:rPr>
        <w:t>в ходе подготовки к прошедшему</w:t>
      </w:r>
      <w:r w:rsidR="00FE0535">
        <w:rPr>
          <w:rFonts w:ascii="Times New Roman" w:hAnsi="Times New Roman" w:cs="Times New Roman"/>
          <w:sz w:val="28"/>
          <w:szCs w:val="28"/>
        </w:rPr>
        <w:t xml:space="preserve"> отопительному сезону замене</w:t>
      </w:r>
      <w:r w:rsidR="00AE7E34">
        <w:rPr>
          <w:rFonts w:ascii="Times New Roman" w:hAnsi="Times New Roman" w:cs="Times New Roman"/>
          <w:sz w:val="28"/>
          <w:szCs w:val="28"/>
        </w:rPr>
        <w:t xml:space="preserve">но </w:t>
      </w:r>
      <w:r w:rsidR="00FE0535">
        <w:rPr>
          <w:rFonts w:ascii="Times New Roman" w:hAnsi="Times New Roman" w:cs="Times New Roman"/>
          <w:sz w:val="28"/>
          <w:szCs w:val="28"/>
        </w:rPr>
        <w:t>-5%</w:t>
      </w:r>
      <w:r w:rsidR="00AE7E34">
        <w:rPr>
          <w:rFonts w:ascii="Times New Roman" w:hAnsi="Times New Roman" w:cs="Times New Roman"/>
          <w:sz w:val="28"/>
          <w:szCs w:val="28"/>
        </w:rPr>
        <w:t xml:space="preserve"> от общей протяженности</w:t>
      </w:r>
      <w:r w:rsidR="00FE0535">
        <w:rPr>
          <w:rFonts w:ascii="Times New Roman" w:hAnsi="Times New Roman" w:cs="Times New Roman"/>
          <w:sz w:val="28"/>
          <w:szCs w:val="28"/>
        </w:rPr>
        <w:t>.</w:t>
      </w:r>
    </w:p>
    <w:p w:rsidR="00FE0535" w:rsidRDefault="00BB3331" w:rsidP="00BB3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0535">
        <w:rPr>
          <w:rFonts w:ascii="Times New Roman" w:hAnsi="Times New Roman" w:cs="Times New Roman"/>
          <w:sz w:val="28"/>
          <w:szCs w:val="28"/>
        </w:rPr>
        <w:t>Схемы теплоснабжения утверждены адми</w:t>
      </w:r>
      <w:r w:rsidR="00AE7E34">
        <w:rPr>
          <w:rFonts w:ascii="Times New Roman" w:hAnsi="Times New Roman" w:cs="Times New Roman"/>
          <w:sz w:val="28"/>
          <w:szCs w:val="28"/>
        </w:rPr>
        <w:t xml:space="preserve">нистрациями поселений, ежегодно </w:t>
      </w:r>
      <w:r w:rsidR="00FE0535">
        <w:rPr>
          <w:rFonts w:ascii="Times New Roman" w:hAnsi="Times New Roman" w:cs="Times New Roman"/>
          <w:sz w:val="28"/>
          <w:szCs w:val="28"/>
        </w:rPr>
        <w:t>актуализируются:</w:t>
      </w:r>
    </w:p>
    <w:p w:rsidR="00AE7E34" w:rsidRDefault="00FE0535" w:rsidP="00BB3331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Кропоткинское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32C74">
        <w:rPr>
          <w:rFonts w:ascii="Times New Roman" w:hAnsi="Times New Roman" w:cs="Times New Roman"/>
          <w:sz w:val="28"/>
          <w:szCs w:val="28"/>
        </w:rPr>
        <w:t xml:space="preserve"> </w:t>
      </w:r>
      <w:r w:rsidRPr="00C32C7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утверждена, актуализирована </w:t>
      </w:r>
      <w:r w:rsidRPr="00C32C74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="00AE7E34">
        <w:rPr>
          <w:rFonts w:ascii="Times New Roman" w:hAnsi="Times New Roman"/>
          <w:sz w:val="28"/>
          <w:szCs w:val="28"/>
        </w:rPr>
        <w:t xml:space="preserve"> </w:t>
      </w:r>
      <w:r w:rsidRPr="00C32C74">
        <w:rPr>
          <w:rFonts w:ascii="Times New Roman" w:hAnsi="Times New Roman"/>
          <w:sz w:val="28"/>
          <w:szCs w:val="28"/>
        </w:rPr>
        <w:t>администрации Кропоткинского городского поселения от 19.08.2019г. № 919 «Об утверждении актуализированной схемы теплоснабжения Кропоткинского городского поселения Кавказского района»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32C74">
        <w:rPr>
          <w:rFonts w:ascii="Times New Roman" w:hAnsi="Times New Roman"/>
          <w:sz w:val="28"/>
          <w:szCs w:val="28"/>
        </w:rPr>
        <w:t>Планируется внесение изменений в схему</w:t>
      </w:r>
      <w:r>
        <w:rPr>
          <w:rFonts w:ascii="Times New Roman" w:hAnsi="Times New Roman"/>
          <w:sz w:val="28"/>
          <w:szCs w:val="28"/>
        </w:rPr>
        <w:t xml:space="preserve"> в 2024г. Аукцион разыгран, контракт подписан. Срок исполнения </w:t>
      </w:r>
      <w:r w:rsidRPr="0019720F">
        <w:rPr>
          <w:rFonts w:ascii="Times New Roman" w:hAnsi="Times New Roman"/>
          <w:sz w:val="28"/>
          <w:szCs w:val="28"/>
          <w:shd w:val="clear" w:color="auto" w:fill="FFFFFF" w:themeFill="background1"/>
        </w:rPr>
        <w:t>август</w:t>
      </w:r>
      <w:r>
        <w:rPr>
          <w:rFonts w:ascii="Times New Roman" w:hAnsi="Times New Roman"/>
          <w:sz w:val="28"/>
          <w:szCs w:val="28"/>
        </w:rPr>
        <w:t xml:space="preserve"> 2024г. В остальных поселениях Решением Совета поселений принято, что актуализация схем теплоснабжения не требуется.</w:t>
      </w:r>
    </w:p>
    <w:p w:rsidR="00FE0535" w:rsidRDefault="00AE7E34" w:rsidP="00BB33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E0535">
        <w:rPr>
          <w:rFonts w:ascii="Times New Roman" w:hAnsi="Times New Roman"/>
          <w:sz w:val="28"/>
          <w:szCs w:val="28"/>
        </w:rPr>
        <w:t>Протяжённость водопроводных сетей – 556,68 км, (без концессионера – 468,68 км),</w:t>
      </w:r>
      <w:r>
        <w:rPr>
          <w:rFonts w:ascii="Times New Roman" w:hAnsi="Times New Roman"/>
          <w:sz w:val="28"/>
          <w:szCs w:val="28"/>
        </w:rPr>
        <w:t xml:space="preserve"> в </w:t>
      </w:r>
      <w:r w:rsidR="00FE0535">
        <w:rPr>
          <w:rFonts w:ascii="Times New Roman" w:hAnsi="Times New Roman"/>
          <w:sz w:val="28"/>
          <w:szCs w:val="28"/>
        </w:rPr>
        <w:t>2023году было заменено водопроводных сетей 19,9 км  - 4,3%.</w:t>
      </w:r>
    </w:p>
    <w:p w:rsidR="00FE0535" w:rsidRDefault="00FE0535" w:rsidP="00FE05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отопительный период 2023-2024гг. было освоено 145,5 млн.</w:t>
      </w:r>
    </w:p>
    <w:p w:rsidR="008535B4" w:rsidRDefault="00FE0535" w:rsidP="00BB33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началу прошедшего отопительного сезона</w:t>
      </w:r>
      <w:r w:rsidR="008535B4" w:rsidRPr="008535B4">
        <w:rPr>
          <w:rFonts w:ascii="Times New Roman" w:hAnsi="Times New Roman" w:cs="Times New Roman"/>
          <w:sz w:val="28"/>
          <w:szCs w:val="28"/>
        </w:rPr>
        <w:t xml:space="preserve"> задолженности з</w:t>
      </w:r>
      <w:r>
        <w:rPr>
          <w:rFonts w:ascii="Times New Roman" w:hAnsi="Times New Roman" w:cs="Times New Roman"/>
          <w:sz w:val="28"/>
          <w:szCs w:val="28"/>
        </w:rPr>
        <w:t>а потребленные энергоресурсы отсутствовала</w:t>
      </w:r>
      <w:r w:rsidR="008535B4" w:rsidRPr="008535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35B4" w:rsidRPr="008535B4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8535B4" w:rsidRPr="008535B4">
        <w:rPr>
          <w:rFonts w:ascii="Times New Roman" w:hAnsi="Times New Roman" w:cs="Times New Roman"/>
          <w:sz w:val="28"/>
          <w:szCs w:val="28"/>
        </w:rPr>
        <w:t xml:space="preserve"> предприятиями </w:t>
      </w:r>
      <w:r w:rsidR="00AE7E34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="008535B4" w:rsidRPr="008535B4">
        <w:rPr>
          <w:rFonts w:ascii="Times New Roman" w:hAnsi="Times New Roman" w:cs="Times New Roman"/>
          <w:sz w:val="28"/>
          <w:szCs w:val="28"/>
        </w:rPr>
        <w:t>ведется работа по взысканию дебиторской задолженности с абонентов: ведется досудебная работа с должниками, направляются иски в судебную инстанцию и на исполнение судебным приставам.</w:t>
      </w:r>
    </w:p>
    <w:p w:rsidR="00AE7E34" w:rsidRDefault="00BB3331" w:rsidP="00BB33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7E34">
        <w:rPr>
          <w:rFonts w:ascii="Times New Roman" w:hAnsi="Times New Roman" w:cs="Times New Roman"/>
          <w:sz w:val="28"/>
          <w:szCs w:val="28"/>
        </w:rPr>
        <w:t>Имелись</w:t>
      </w:r>
      <w:r w:rsidR="00AE7E34" w:rsidRPr="008535B4">
        <w:rPr>
          <w:rFonts w:ascii="Times New Roman" w:hAnsi="Times New Roman" w:cs="Times New Roman"/>
          <w:sz w:val="28"/>
          <w:szCs w:val="28"/>
        </w:rPr>
        <w:t xml:space="preserve"> замечания </w:t>
      </w:r>
      <w:proofErr w:type="spellStart"/>
      <w:r w:rsidR="00AE7E34" w:rsidRPr="008535B4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AE7E34" w:rsidRPr="008535B4">
        <w:rPr>
          <w:rFonts w:ascii="Times New Roman" w:hAnsi="Times New Roman" w:cs="Times New Roman"/>
          <w:sz w:val="28"/>
          <w:szCs w:val="28"/>
        </w:rPr>
        <w:t xml:space="preserve"> по Кропоткинскому филиал</w:t>
      </w:r>
      <w:proofErr w:type="gramStart"/>
      <w:r w:rsidR="00AE7E34" w:rsidRPr="008535B4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="00AE7E34" w:rsidRPr="008535B4">
        <w:rPr>
          <w:rFonts w:ascii="Times New Roman" w:hAnsi="Times New Roman" w:cs="Times New Roman"/>
          <w:sz w:val="28"/>
          <w:szCs w:val="28"/>
        </w:rPr>
        <w:t xml:space="preserve"> «Газпром </w:t>
      </w:r>
      <w:proofErr w:type="spellStart"/>
      <w:r w:rsidR="00AE7E34" w:rsidRPr="008535B4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="00AE7E34" w:rsidRPr="008535B4">
        <w:rPr>
          <w:rFonts w:ascii="Times New Roman" w:hAnsi="Times New Roman" w:cs="Times New Roman"/>
          <w:sz w:val="28"/>
          <w:szCs w:val="28"/>
        </w:rPr>
        <w:t xml:space="preserve"> Краснодар». Все замечания </w:t>
      </w:r>
      <w:r w:rsidR="00AE7E34">
        <w:rPr>
          <w:rFonts w:ascii="Times New Roman" w:hAnsi="Times New Roman" w:cs="Times New Roman"/>
          <w:sz w:val="28"/>
          <w:szCs w:val="28"/>
        </w:rPr>
        <w:t xml:space="preserve">были </w:t>
      </w:r>
      <w:r w:rsidR="00AE7E34" w:rsidRPr="008535B4">
        <w:rPr>
          <w:rFonts w:ascii="Times New Roman" w:hAnsi="Times New Roman" w:cs="Times New Roman"/>
          <w:sz w:val="28"/>
          <w:szCs w:val="28"/>
        </w:rPr>
        <w:t xml:space="preserve">устранены </w:t>
      </w:r>
      <w:proofErr w:type="gramStart"/>
      <w:r w:rsidR="00AE7E34" w:rsidRPr="008535B4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="00AE7E34" w:rsidRPr="008535B4">
        <w:rPr>
          <w:rFonts w:ascii="Times New Roman" w:hAnsi="Times New Roman" w:cs="Times New Roman"/>
          <w:sz w:val="28"/>
          <w:szCs w:val="28"/>
        </w:rPr>
        <w:t>.</w:t>
      </w:r>
    </w:p>
    <w:p w:rsidR="00AE7E34" w:rsidRDefault="008535B4" w:rsidP="00AE7E34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За прошедший отопительный сезон аварийных ситуаций не было. </w:t>
      </w:r>
    </w:p>
    <w:p w:rsidR="00AE7E34" w:rsidRDefault="008535B4" w:rsidP="00BB33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Ежегодно администрация района уделяет большое внимание модернизации топливно-энергетического комплекса. Так</w:t>
      </w:r>
      <w:proofErr w:type="gramStart"/>
      <w:r w:rsidRPr="008535B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535B4" w:rsidRPr="00AE7E34" w:rsidRDefault="008535B4" w:rsidP="00AE7E34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-2016 г на территории ст</w:t>
      </w:r>
      <w:proofErr w:type="gramStart"/>
      <w:r w:rsidRPr="008535B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535B4">
        <w:rPr>
          <w:rFonts w:ascii="Times New Roman" w:hAnsi="Times New Roman" w:cs="Times New Roman"/>
          <w:sz w:val="28"/>
          <w:szCs w:val="28"/>
        </w:rPr>
        <w:t xml:space="preserve">авказской  запущена новая модульная котельная, </w:t>
      </w:r>
    </w:p>
    <w:p w:rsidR="008535B4" w:rsidRPr="008535B4" w:rsidRDefault="008535B4" w:rsidP="00AE7E3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 xml:space="preserve">-2017 г запущена новая котельная в ст. </w:t>
      </w:r>
      <w:proofErr w:type="spellStart"/>
      <w:r w:rsidRPr="008535B4">
        <w:rPr>
          <w:rFonts w:ascii="Times New Roman" w:hAnsi="Times New Roman" w:cs="Times New Roman"/>
          <w:sz w:val="28"/>
          <w:szCs w:val="28"/>
        </w:rPr>
        <w:t>Темижбекской</w:t>
      </w:r>
      <w:proofErr w:type="spellEnd"/>
      <w:r w:rsidRPr="008535B4">
        <w:rPr>
          <w:rFonts w:ascii="Times New Roman" w:hAnsi="Times New Roman" w:cs="Times New Roman"/>
          <w:sz w:val="28"/>
          <w:szCs w:val="28"/>
        </w:rPr>
        <w:t>,</w:t>
      </w:r>
    </w:p>
    <w:p w:rsidR="008535B4" w:rsidRPr="008535B4" w:rsidRDefault="008535B4" w:rsidP="00AE7E3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-2019г в  ст</w:t>
      </w:r>
      <w:proofErr w:type="gramStart"/>
      <w:r w:rsidRPr="008535B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535B4">
        <w:rPr>
          <w:rFonts w:ascii="Times New Roman" w:hAnsi="Times New Roman" w:cs="Times New Roman"/>
          <w:sz w:val="28"/>
          <w:szCs w:val="28"/>
        </w:rPr>
        <w:t xml:space="preserve">азанской на территории СОШ№19  было выполнено строительство модульно-блочной котельной, </w:t>
      </w:r>
    </w:p>
    <w:p w:rsidR="008535B4" w:rsidRPr="008535B4" w:rsidRDefault="008535B4" w:rsidP="00AE7E3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-2020 г Мирское сельское поселение детский сад №31 котельная с твердого топлива переоборудована под газ,</w:t>
      </w:r>
    </w:p>
    <w:p w:rsidR="008535B4" w:rsidRPr="008535B4" w:rsidRDefault="008535B4" w:rsidP="00AE7E3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-2021г в сельском поселении им.  М.Горького  перевод котельной в ДК с жидкого топлива на газ,</w:t>
      </w:r>
    </w:p>
    <w:p w:rsidR="00BB3331" w:rsidRDefault="008535B4" w:rsidP="00BB33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5B4">
        <w:rPr>
          <w:rFonts w:ascii="Times New Roman" w:hAnsi="Times New Roman" w:cs="Times New Roman"/>
          <w:sz w:val="28"/>
          <w:szCs w:val="28"/>
        </w:rPr>
        <w:t>-в 2023г перевод котельной с жидкого топлива на газ в пос</w:t>
      </w:r>
      <w:proofErr w:type="gramStart"/>
      <w:r w:rsidRPr="008535B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535B4">
        <w:rPr>
          <w:rFonts w:ascii="Times New Roman" w:hAnsi="Times New Roman" w:cs="Times New Roman"/>
          <w:sz w:val="28"/>
          <w:szCs w:val="28"/>
        </w:rPr>
        <w:t xml:space="preserve">тепном СОШ №10. </w:t>
      </w:r>
    </w:p>
    <w:p w:rsidR="008535B4" w:rsidRPr="008535B4" w:rsidRDefault="00BB3331" w:rsidP="00BB3331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35B4" w:rsidRPr="008535B4">
        <w:rPr>
          <w:rFonts w:ascii="Times New Roman" w:hAnsi="Times New Roman" w:cs="Times New Roman"/>
          <w:sz w:val="28"/>
          <w:szCs w:val="28"/>
        </w:rPr>
        <w:t>В настоящее время ведется разработка</w:t>
      </w:r>
      <w:r>
        <w:rPr>
          <w:rFonts w:ascii="Times New Roman" w:hAnsi="Times New Roman" w:cs="Times New Roman"/>
          <w:sz w:val="28"/>
          <w:szCs w:val="28"/>
        </w:rPr>
        <w:t xml:space="preserve"> ПСД на котельную СОШ №18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535B4" w:rsidRPr="008535B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8535B4" w:rsidRPr="008535B4">
        <w:rPr>
          <w:rFonts w:ascii="Times New Roman" w:hAnsi="Times New Roman" w:cs="Times New Roman"/>
          <w:sz w:val="28"/>
          <w:szCs w:val="28"/>
        </w:rPr>
        <w:t>емижбекской</w:t>
      </w:r>
      <w:proofErr w:type="spellEnd"/>
      <w:r w:rsidR="008535B4" w:rsidRPr="008535B4">
        <w:rPr>
          <w:rFonts w:ascii="Times New Roman" w:hAnsi="Times New Roman" w:cs="Times New Roman"/>
          <w:sz w:val="28"/>
          <w:szCs w:val="28"/>
        </w:rPr>
        <w:t xml:space="preserve"> (перевод с твердого топлива на газ).</w:t>
      </w:r>
    </w:p>
    <w:p w:rsidR="00BB3331" w:rsidRPr="00F1304C" w:rsidRDefault="00BB3331" w:rsidP="00F130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331" w:rsidRDefault="00BB3331" w:rsidP="00AE7E34">
      <w:pPr>
        <w:pStyle w:val="6"/>
        <w:spacing w:before="0" w:after="0"/>
        <w:jc w:val="both"/>
        <w:rPr>
          <w:b w:val="0"/>
          <w:sz w:val="28"/>
          <w:szCs w:val="28"/>
        </w:rPr>
      </w:pPr>
    </w:p>
    <w:p w:rsidR="00CF1BF7" w:rsidRPr="008535B4" w:rsidRDefault="00CF1BF7" w:rsidP="00AE7E34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8535B4">
        <w:rPr>
          <w:b w:val="0"/>
          <w:sz w:val="28"/>
          <w:szCs w:val="28"/>
        </w:rPr>
        <w:t>Заместитель главы</w:t>
      </w:r>
    </w:p>
    <w:p w:rsidR="00AE7E34" w:rsidRDefault="00CF1BF7" w:rsidP="00AE7E34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8535B4">
        <w:rPr>
          <w:b w:val="0"/>
          <w:sz w:val="28"/>
          <w:szCs w:val="28"/>
        </w:rPr>
        <w:t xml:space="preserve">муниципального образования </w:t>
      </w:r>
    </w:p>
    <w:p w:rsidR="00CF1BF7" w:rsidRPr="00AE7E34" w:rsidRDefault="00CF1BF7" w:rsidP="00AE7E34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8535B4">
        <w:rPr>
          <w:b w:val="0"/>
          <w:sz w:val="28"/>
          <w:szCs w:val="28"/>
        </w:rPr>
        <w:t xml:space="preserve">Кавказский район                                        </w:t>
      </w:r>
      <w:r w:rsidR="00AE7E34">
        <w:rPr>
          <w:b w:val="0"/>
          <w:sz w:val="28"/>
          <w:szCs w:val="28"/>
        </w:rPr>
        <w:t xml:space="preserve">     </w:t>
      </w:r>
      <w:r w:rsidR="00BB3331">
        <w:rPr>
          <w:b w:val="0"/>
          <w:sz w:val="28"/>
          <w:szCs w:val="28"/>
        </w:rPr>
        <w:t xml:space="preserve">        </w:t>
      </w:r>
      <w:r w:rsidR="00AE7E34">
        <w:rPr>
          <w:b w:val="0"/>
          <w:sz w:val="28"/>
          <w:szCs w:val="28"/>
        </w:rPr>
        <w:t xml:space="preserve"> </w:t>
      </w:r>
      <w:r w:rsidRPr="008535B4">
        <w:rPr>
          <w:b w:val="0"/>
          <w:sz w:val="28"/>
          <w:szCs w:val="28"/>
        </w:rPr>
        <w:t xml:space="preserve">                              Ю.А. Ханин</w:t>
      </w:r>
    </w:p>
    <w:p w:rsidR="00121A9E" w:rsidRPr="008535B4" w:rsidRDefault="00121A9E" w:rsidP="008535B4">
      <w:pPr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21A9E" w:rsidRPr="008535B4" w:rsidSect="00F76F81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A1E"/>
    <w:rsid w:val="00016279"/>
    <w:rsid w:val="000301DC"/>
    <w:rsid w:val="000E23BD"/>
    <w:rsid w:val="000F0213"/>
    <w:rsid w:val="00121A9E"/>
    <w:rsid w:val="00125500"/>
    <w:rsid w:val="00157663"/>
    <w:rsid w:val="0024611D"/>
    <w:rsid w:val="00292E34"/>
    <w:rsid w:val="002D2E55"/>
    <w:rsid w:val="002D37B8"/>
    <w:rsid w:val="002F5864"/>
    <w:rsid w:val="003136E2"/>
    <w:rsid w:val="00375BFC"/>
    <w:rsid w:val="003830B0"/>
    <w:rsid w:val="0039403C"/>
    <w:rsid w:val="00497DE9"/>
    <w:rsid w:val="004E2D32"/>
    <w:rsid w:val="00594C7F"/>
    <w:rsid w:val="0059556B"/>
    <w:rsid w:val="005E4F2F"/>
    <w:rsid w:val="006925B6"/>
    <w:rsid w:val="006B5A1E"/>
    <w:rsid w:val="006F37BE"/>
    <w:rsid w:val="007F4CAE"/>
    <w:rsid w:val="008172B0"/>
    <w:rsid w:val="008535B4"/>
    <w:rsid w:val="008C5C36"/>
    <w:rsid w:val="008D2E84"/>
    <w:rsid w:val="008D59AB"/>
    <w:rsid w:val="009C435E"/>
    <w:rsid w:val="009E3A50"/>
    <w:rsid w:val="00A7064C"/>
    <w:rsid w:val="00A8093E"/>
    <w:rsid w:val="00AE7E34"/>
    <w:rsid w:val="00BB3331"/>
    <w:rsid w:val="00C10077"/>
    <w:rsid w:val="00CD0272"/>
    <w:rsid w:val="00CF1BF7"/>
    <w:rsid w:val="00D431EA"/>
    <w:rsid w:val="00D63159"/>
    <w:rsid w:val="00D85BD5"/>
    <w:rsid w:val="00DE6788"/>
    <w:rsid w:val="00E108A1"/>
    <w:rsid w:val="00E155AD"/>
    <w:rsid w:val="00E53F46"/>
    <w:rsid w:val="00ED0D6D"/>
    <w:rsid w:val="00EE73CA"/>
    <w:rsid w:val="00F06FBB"/>
    <w:rsid w:val="00F1304C"/>
    <w:rsid w:val="00F556B4"/>
    <w:rsid w:val="00F636F4"/>
    <w:rsid w:val="00F76F81"/>
    <w:rsid w:val="00FC3938"/>
    <w:rsid w:val="00FC5FF6"/>
    <w:rsid w:val="00FE0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No Spacing"/>
    <w:uiPriority w:val="1"/>
    <w:qFormat/>
    <w:rsid w:val="008535B4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57663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63"/>
    <w:rPr>
      <w:rFonts w:ascii="Tahoma" w:eastAsia="Lucida Sans Unicode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ACA5-193A-4B4B-B20B-BB4407D8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SovetPK</cp:lastModifiedBy>
  <cp:revision>8</cp:revision>
  <cp:lastPrinted>2024-05-21T09:09:00Z</cp:lastPrinted>
  <dcterms:created xsi:type="dcterms:W3CDTF">2024-05-13T08:36:00Z</dcterms:created>
  <dcterms:modified xsi:type="dcterms:W3CDTF">2024-05-31T06:36:00Z</dcterms:modified>
</cp:coreProperties>
</file>