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4C" w:rsidRPr="00A07C5D" w:rsidRDefault="0072164C" w:rsidP="00A07C5D">
      <w:pPr>
        <w:pageBreakBefore/>
        <w:tabs>
          <w:tab w:val="right" w:pos="15495"/>
        </w:tabs>
        <w:suppressAutoHyphens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A07C5D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Приложение </w:t>
      </w:r>
    </w:p>
    <w:p w:rsidR="0072164C" w:rsidRPr="00A07C5D" w:rsidRDefault="0072164C" w:rsidP="00A07C5D">
      <w:pPr>
        <w:tabs>
          <w:tab w:val="right" w:pos="15495"/>
        </w:tabs>
        <w:suppressAutoHyphens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A07C5D">
        <w:rPr>
          <w:rFonts w:ascii="Times New Roman" w:eastAsia="Times New Roman" w:hAnsi="Times New Roman" w:cs="Times New Roman"/>
          <w:sz w:val="24"/>
          <w:szCs w:val="28"/>
          <w:lang w:eastAsia="ar-SA"/>
        </w:rPr>
        <w:t>к решению Совета</w:t>
      </w:r>
    </w:p>
    <w:p w:rsidR="0072164C" w:rsidRPr="00A07C5D" w:rsidRDefault="0072164C" w:rsidP="00A07C5D">
      <w:pPr>
        <w:tabs>
          <w:tab w:val="right" w:pos="15495"/>
        </w:tabs>
        <w:suppressAutoHyphens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A07C5D">
        <w:rPr>
          <w:rFonts w:ascii="Times New Roman" w:eastAsia="Times New Roman" w:hAnsi="Times New Roman" w:cs="Times New Roman"/>
          <w:sz w:val="24"/>
          <w:szCs w:val="28"/>
          <w:lang w:eastAsia="ar-SA"/>
        </w:rPr>
        <w:t>муниципального образования</w:t>
      </w:r>
    </w:p>
    <w:p w:rsidR="0072164C" w:rsidRPr="00A07C5D" w:rsidRDefault="0072164C" w:rsidP="00A07C5D">
      <w:pPr>
        <w:tabs>
          <w:tab w:val="right" w:pos="15495"/>
        </w:tabs>
        <w:suppressAutoHyphens/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A07C5D">
        <w:rPr>
          <w:rFonts w:ascii="Times New Roman" w:eastAsia="Times New Roman" w:hAnsi="Times New Roman" w:cs="Times New Roman"/>
          <w:sz w:val="24"/>
          <w:szCs w:val="28"/>
          <w:lang w:eastAsia="ar-SA"/>
        </w:rPr>
        <w:t>Кавказский район</w:t>
      </w:r>
    </w:p>
    <w:p w:rsidR="0072164C" w:rsidRPr="00A07C5D" w:rsidRDefault="0072164C" w:rsidP="00A07C5D">
      <w:pPr>
        <w:widowControl w:val="0"/>
        <w:suppressAutoHyphens/>
        <w:autoSpaceDN w:val="0"/>
        <w:spacing w:after="0" w:line="240" w:lineRule="auto"/>
        <w:ind w:firstLine="6237"/>
        <w:jc w:val="both"/>
        <w:rPr>
          <w:rFonts w:ascii="Times New Roman" w:eastAsia="Andale Sans UI" w:hAnsi="Times New Roman" w:cs="Times New Roman"/>
          <w:kern w:val="3"/>
          <w:sz w:val="24"/>
          <w:szCs w:val="28"/>
          <w:lang w:eastAsia="ja-JP" w:bidi="fa-IR"/>
        </w:rPr>
      </w:pPr>
      <w:r w:rsidRPr="00A07C5D">
        <w:rPr>
          <w:rFonts w:ascii="Times New Roman" w:eastAsia="Andale Sans UI" w:hAnsi="Times New Roman" w:cs="Times New Roman"/>
          <w:kern w:val="3"/>
          <w:sz w:val="24"/>
          <w:szCs w:val="28"/>
          <w:lang w:eastAsia="ja-JP" w:bidi="fa-IR"/>
        </w:rPr>
        <w:t>о</w:t>
      </w:r>
      <w:r w:rsidRPr="00A07C5D">
        <w:rPr>
          <w:rFonts w:ascii="Times New Roman" w:eastAsia="Andale Sans UI" w:hAnsi="Times New Roman" w:cs="Times New Roman"/>
          <w:kern w:val="3"/>
          <w:sz w:val="24"/>
          <w:szCs w:val="28"/>
          <w:lang w:val="de-DE" w:eastAsia="ja-JP" w:bidi="fa-IR"/>
        </w:rPr>
        <w:t>т</w:t>
      </w:r>
      <w:r w:rsidRPr="00A07C5D">
        <w:rPr>
          <w:rFonts w:ascii="Times New Roman" w:eastAsia="Andale Sans UI" w:hAnsi="Times New Roman" w:cs="Times New Roman"/>
          <w:kern w:val="3"/>
          <w:sz w:val="24"/>
          <w:szCs w:val="28"/>
          <w:lang w:eastAsia="ja-JP" w:bidi="fa-IR"/>
        </w:rPr>
        <w:t xml:space="preserve"> </w:t>
      </w:r>
      <w:r w:rsidR="00A07C5D" w:rsidRPr="00A07C5D">
        <w:rPr>
          <w:rFonts w:ascii="Times New Roman" w:eastAsia="Andale Sans UI" w:hAnsi="Times New Roman" w:cs="Times New Roman"/>
          <w:kern w:val="3"/>
          <w:sz w:val="24"/>
          <w:szCs w:val="28"/>
          <w:lang w:eastAsia="ja-JP" w:bidi="fa-IR"/>
        </w:rPr>
        <w:t>26 июня 2024</w:t>
      </w:r>
      <w:r w:rsidRPr="00A07C5D">
        <w:rPr>
          <w:rFonts w:ascii="Times New Roman" w:eastAsia="Andale Sans UI" w:hAnsi="Times New Roman" w:cs="Times New Roman"/>
          <w:kern w:val="3"/>
          <w:sz w:val="24"/>
          <w:szCs w:val="28"/>
          <w:lang w:eastAsia="ja-JP" w:bidi="fa-IR"/>
        </w:rPr>
        <w:t xml:space="preserve"> </w:t>
      </w:r>
      <w:proofErr w:type="spellStart"/>
      <w:r w:rsidRPr="00A07C5D">
        <w:rPr>
          <w:rFonts w:ascii="Times New Roman" w:eastAsia="Andale Sans UI" w:hAnsi="Times New Roman" w:cs="Times New Roman"/>
          <w:kern w:val="3"/>
          <w:sz w:val="24"/>
          <w:szCs w:val="28"/>
          <w:lang w:val="de-DE" w:eastAsia="ja-JP" w:bidi="fa-IR"/>
        </w:rPr>
        <w:t>года</w:t>
      </w:r>
      <w:proofErr w:type="spellEnd"/>
      <w:r w:rsidRPr="00A07C5D">
        <w:rPr>
          <w:rFonts w:ascii="Times New Roman" w:eastAsia="Andale Sans UI" w:hAnsi="Times New Roman" w:cs="Times New Roman"/>
          <w:kern w:val="3"/>
          <w:sz w:val="24"/>
          <w:szCs w:val="28"/>
          <w:lang w:val="de-DE" w:eastAsia="ja-JP" w:bidi="fa-IR"/>
        </w:rPr>
        <w:t xml:space="preserve"> №</w:t>
      </w:r>
      <w:r w:rsidR="002200C7">
        <w:rPr>
          <w:rFonts w:ascii="Times New Roman" w:eastAsia="Andale Sans UI" w:hAnsi="Times New Roman" w:cs="Times New Roman"/>
          <w:kern w:val="3"/>
          <w:sz w:val="24"/>
          <w:szCs w:val="28"/>
          <w:lang w:eastAsia="ja-JP" w:bidi="fa-IR"/>
        </w:rPr>
        <w:t xml:space="preserve"> 121</w:t>
      </w:r>
    </w:p>
    <w:p w:rsidR="0072164C" w:rsidRPr="00A07C5D" w:rsidRDefault="0072164C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1F5" w:rsidRPr="00A07C5D" w:rsidRDefault="00C201F5" w:rsidP="00A0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5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A714D0" w:rsidRPr="00A07C5D" w:rsidRDefault="00C201F5" w:rsidP="00A0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5D">
        <w:rPr>
          <w:rFonts w:ascii="Times New Roman" w:hAnsi="Times New Roman" w:cs="Times New Roman"/>
          <w:b/>
          <w:sz w:val="28"/>
          <w:szCs w:val="28"/>
        </w:rPr>
        <w:t>«О состоянии и развитии инвестиционной деятельности на территории муниципального образования Кавказский район»</w:t>
      </w:r>
      <w:r w:rsidR="00425B8B" w:rsidRPr="00A07C5D">
        <w:rPr>
          <w:rFonts w:ascii="Times New Roman" w:hAnsi="Times New Roman" w:cs="Times New Roman"/>
          <w:b/>
          <w:sz w:val="28"/>
          <w:szCs w:val="28"/>
        </w:rPr>
        <w:t xml:space="preserve"> по итогам за 2023 год</w:t>
      </w:r>
    </w:p>
    <w:p w:rsidR="00425B8B" w:rsidRPr="00A07C5D" w:rsidRDefault="00425B8B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3D2" w:rsidRPr="00A07C5D" w:rsidRDefault="006A63D2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муниципального образования Кавказский район от 06.11.2014 года №1743 утверждена Муниципальная программа муниципального образования Кавказский район «Экономическое развитие и инновационная экономика», включающая в себя, в том числе, подпрограмму «Формирование и продвижение 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инвестиционно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 xml:space="preserve"> – привлекательного образа муниципального образования Кавказский район». Срок реализации подпрограммы установлен на период 2015 – 2026 годы. На реализацию мероприятий указанной подпрограммы в 2023 году затрачено 364,6 тыс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ублей.</w:t>
      </w:r>
    </w:p>
    <w:p w:rsidR="006A63D2" w:rsidRPr="00A07C5D" w:rsidRDefault="006A63D2" w:rsidP="00A07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Объем средств, предусмотренных на реализацию подпрограммы в 2023 году, использован на оплату услуг по техническому обслуживанию инвестиционного портала (</w:t>
      </w:r>
      <w:hyperlink r:id="rId8" w:history="1">
        <w:r w:rsidRPr="00A07C5D">
          <w:rPr>
            <w:rStyle w:val="a3"/>
            <w:rFonts w:ascii="Times New Roman" w:hAnsi="Times New Roman" w:cs="Times New Roman"/>
            <w:noProof w:val="0"/>
            <w:sz w:val="26"/>
            <w:szCs w:val="26"/>
            <w:lang w:val="en-US"/>
          </w:rPr>
          <w:t>www</w:t>
        </w:r>
        <w:r w:rsidRPr="00A07C5D">
          <w:rPr>
            <w:rStyle w:val="a3"/>
            <w:rFonts w:ascii="Times New Roman" w:hAnsi="Times New Roman" w:cs="Times New Roman"/>
            <w:noProof w:val="0"/>
            <w:sz w:val="26"/>
            <w:szCs w:val="26"/>
          </w:rPr>
          <w:t>.</w:t>
        </w:r>
        <w:proofErr w:type="spellStart"/>
        <w:r w:rsidRPr="00A07C5D">
          <w:rPr>
            <w:rStyle w:val="a3"/>
            <w:rFonts w:ascii="Times New Roman" w:hAnsi="Times New Roman" w:cs="Times New Roman"/>
            <w:noProof w:val="0"/>
            <w:sz w:val="26"/>
            <w:szCs w:val="26"/>
            <w:lang w:val="en-US"/>
          </w:rPr>
          <w:t>kavkaz</w:t>
        </w:r>
        <w:proofErr w:type="spellEnd"/>
        <w:r w:rsidRPr="00A07C5D">
          <w:rPr>
            <w:rStyle w:val="a3"/>
            <w:rFonts w:ascii="Times New Roman" w:hAnsi="Times New Roman" w:cs="Times New Roman"/>
            <w:noProof w:val="0"/>
            <w:sz w:val="26"/>
            <w:szCs w:val="26"/>
          </w:rPr>
          <w:t>-</w:t>
        </w:r>
        <w:r w:rsidRPr="00A07C5D">
          <w:rPr>
            <w:rStyle w:val="a3"/>
            <w:rFonts w:ascii="Times New Roman" w:hAnsi="Times New Roman" w:cs="Times New Roman"/>
            <w:noProof w:val="0"/>
            <w:sz w:val="26"/>
            <w:szCs w:val="26"/>
            <w:lang w:val="en-US"/>
          </w:rPr>
          <w:t>invest</w:t>
        </w:r>
        <w:r w:rsidRPr="00A07C5D">
          <w:rPr>
            <w:rStyle w:val="a3"/>
            <w:rFonts w:ascii="Times New Roman" w:hAnsi="Times New Roman" w:cs="Times New Roman"/>
            <w:noProof w:val="0"/>
            <w:sz w:val="26"/>
            <w:szCs w:val="26"/>
          </w:rPr>
          <w:t>.</w:t>
        </w:r>
        <w:proofErr w:type="spellStart"/>
        <w:r w:rsidRPr="00A07C5D">
          <w:rPr>
            <w:rStyle w:val="a3"/>
            <w:rFonts w:ascii="Times New Roman" w:hAnsi="Times New Roman" w:cs="Times New Roman"/>
            <w:noProof w:val="0"/>
            <w:sz w:val="26"/>
            <w:szCs w:val="26"/>
            <w:lang w:val="en-US"/>
          </w:rPr>
          <w:t>ru</w:t>
        </w:r>
        <w:proofErr w:type="spellEnd"/>
      </w:hyperlink>
      <w:r w:rsidRPr="00A07C5D">
        <w:rPr>
          <w:rFonts w:ascii="Times New Roman" w:hAnsi="Times New Roman" w:cs="Times New Roman"/>
          <w:sz w:val="26"/>
          <w:szCs w:val="26"/>
        </w:rPr>
        <w:t xml:space="preserve">) и на его модернизацию. </w:t>
      </w:r>
      <w:r w:rsidRPr="00A07C5D">
        <w:rPr>
          <w:rFonts w:ascii="Times New Roman" w:eastAsia="Times New Roman" w:hAnsi="Times New Roman" w:cs="Times New Roman"/>
          <w:color w:val="000000"/>
          <w:sz w:val="26"/>
          <w:szCs w:val="26"/>
        </w:rPr>
        <w:t>Выставочно</w:t>
      </w:r>
      <w:r w:rsidRPr="00A07C5D">
        <w:rPr>
          <w:rFonts w:ascii="Times New Roman" w:eastAsia="Times New Roman" w:hAnsi="Times New Roman" w:cs="Times New Roman"/>
          <w:sz w:val="26"/>
          <w:szCs w:val="26"/>
        </w:rPr>
        <w:t>-ярмарочные мероприятия в 2023 году не проводились.</w:t>
      </w:r>
    </w:p>
    <w:p w:rsidR="00AF0DDB" w:rsidRPr="00A07C5D" w:rsidRDefault="00AF0DDB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Объем инвестиций в основной капитал крупных и средних предприятий  муниципального образования Кавказский район, согласно данным статистики, по итогам 202</w:t>
      </w:r>
      <w:r w:rsidR="00C77E39" w:rsidRPr="00A07C5D">
        <w:rPr>
          <w:rFonts w:ascii="Times New Roman" w:hAnsi="Times New Roman" w:cs="Times New Roman"/>
          <w:sz w:val="26"/>
          <w:szCs w:val="26"/>
        </w:rPr>
        <w:t>3</w:t>
      </w:r>
      <w:r w:rsidRPr="00A07C5D">
        <w:rPr>
          <w:rFonts w:ascii="Times New Roman" w:hAnsi="Times New Roman" w:cs="Times New Roman"/>
          <w:sz w:val="26"/>
          <w:szCs w:val="26"/>
        </w:rPr>
        <w:t xml:space="preserve"> года составил </w:t>
      </w:r>
      <w:r w:rsidR="00C77E39" w:rsidRPr="00A07C5D">
        <w:rPr>
          <w:rFonts w:ascii="Times New Roman" w:hAnsi="Times New Roman" w:cs="Times New Roman"/>
          <w:sz w:val="26"/>
          <w:szCs w:val="26"/>
        </w:rPr>
        <w:t>3283,6</w:t>
      </w:r>
      <w:r w:rsidRPr="00A07C5D">
        <w:rPr>
          <w:rFonts w:ascii="Times New Roman" w:hAnsi="Times New Roman" w:cs="Times New Roman"/>
          <w:sz w:val="26"/>
          <w:szCs w:val="26"/>
        </w:rPr>
        <w:t xml:space="preserve"> млн. рублей или </w:t>
      </w:r>
      <w:r w:rsidR="00C77E39" w:rsidRPr="00A07C5D">
        <w:rPr>
          <w:rFonts w:ascii="Times New Roman" w:hAnsi="Times New Roman" w:cs="Times New Roman"/>
          <w:sz w:val="26"/>
          <w:szCs w:val="26"/>
        </w:rPr>
        <w:t>74,9</w:t>
      </w:r>
      <w:r w:rsidRPr="00A07C5D">
        <w:rPr>
          <w:rFonts w:ascii="Times New Roman" w:hAnsi="Times New Roman" w:cs="Times New Roman"/>
          <w:sz w:val="26"/>
          <w:szCs w:val="26"/>
        </w:rPr>
        <w:t xml:space="preserve">% к уровню прошлого года в сопоставимых условиях. 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По состоянию на 01.01.2024 года на сопровождении в администрации находилось 11 инвестиционных проектов (общей стоимостью 14,6 млрд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ублей), реализация которых продолжается. В 2023 году в рамках данных проектов освоено 2,05 млрд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ублей.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 xml:space="preserve">Наиболее крупные инвестиционные проекты, реализуемые в отчетном периоде: 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1.Строительство промышленного парка «Достояние». Предполагаемый объем инвестиций более 6 млрд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ублей будет создано порядка 690 новых рабочих мест, по итогам на конец 2023 года создано 223 рабочих места. На территории Промышленного парка «Достояние» в настоящее время размещены 6 резидентов: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 xml:space="preserve">- ООО «Кавказский бювет» - реализация проекта «Строительство завод по розливу 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бутилированной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 xml:space="preserve"> воды (газированных и негазированных), лимонадов, 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сокосодержащих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 xml:space="preserve"> напитков и минеральной воды» - стоимость проекта 1735,0 млн. рублей, завод официально запущен в ноябре 2022 года, создано 223 новых рабочих места;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- ООО «Кубанский бумажный комбинат» - «Строительство завода по изготовлению бумаги для гофрирования (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флютинг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) и двухслойного картона для плоских слоев (лайнер) из вторичного сырья», стоимость проекта -  2695 млн. рублей, планируется создание 210 рабочих мест, срок реализации – до 2027 г.;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- ООО «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Арт-Пласт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» - «Строительство завода по производству кваса до 300 тонн/сутки и производства сидра до 150 тонн/сутки» стоимостью 878,0 млн. рублей, планируется создание 90 рабочих мест, срок реализации до – 2027 г.;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-</w:t>
      </w:r>
      <w:r w:rsidR="001450E7" w:rsidRPr="00A07C5D">
        <w:rPr>
          <w:rFonts w:ascii="Times New Roman" w:hAnsi="Times New Roman" w:cs="Times New Roman"/>
          <w:sz w:val="26"/>
          <w:szCs w:val="26"/>
        </w:rPr>
        <w:t xml:space="preserve"> </w:t>
      </w:r>
      <w:r w:rsidRPr="00A07C5D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СМУ-Кубаньстрой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» (малое предприятие) - планирует организацию производства модульных зданий контейнерного типа.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- ИП «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Шиманский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 xml:space="preserve"> Н.А.» - планирует организовать производство полиграфической продукции. </w:t>
      </w:r>
    </w:p>
    <w:p w:rsidR="00C77E39" w:rsidRPr="00A07C5D" w:rsidRDefault="001450E7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 xml:space="preserve">- </w:t>
      </w:r>
      <w:r w:rsidR="00C77E39" w:rsidRPr="00A07C5D">
        <w:rPr>
          <w:rFonts w:ascii="Times New Roman" w:hAnsi="Times New Roman" w:cs="Times New Roman"/>
          <w:sz w:val="26"/>
          <w:szCs w:val="26"/>
        </w:rPr>
        <w:t>ИП «</w:t>
      </w:r>
      <w:proofErr w:type="spellStart"/>
      <w:r w:rsidR="00C77E39" w:rsidRPr="00A07C5D">
        <w:rPr>
          <w:rFonts w:ascii="Times New Roman" w:hAnsi="Times New Roman" w:cs="Times New Roman"/>
          <w:sz w:val="26"/>
          <w:szCs w:val="26"/>
        </w:rPr>
        <w:t>Черепова</w:t>
      </w:r>
      <w:proofErr w:type="spellEnd"/>
      <w:r w:rsidR="00C77E39" w:rsidRPr="00A07C5D">
        <w:rPr>
          <w:rFonts w:ascii="Times New Roman" w:hAnsi="Times New Roman" w:cs="Times New Roman"/>
          <w:sz w:val="26"/>
          <w:szCs w:val="26"/>
        </w:rPr>
        <w:t xml:space="preserve"> Е.С.» - планирует организовать производство  хлебобулочных изделий.</w:t>
      </w:r>
    </w:p>
    <w:p w:rsidR="00C77E39" w:rsidRPr="00A07C5D" w:rsidRDefault="001450E7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  <w:r w:rsidR="00C77E39" w:rsidRPr="00A07C5D">
        <w:rPr>
          <w:rFonts w:ascii="Times New Roman" w:hAnsi="Times New Roman" w:cs="Times New Roman"/>
          <w:sz w:val="26"/>
          <w:szCs w:val="26"/>
        </w:rPr>
        <w:t>ООО «Управляющая компания «Промышленный парк «Достояние» учувствует в национальном проекте «Малое и среднее предпринимательство и поддержка индивидуальной предпринимательской инициативы», индустриальный па</w:t>
      </w:r>
      <w:proofErr w:type="gramStart"/>
      <w:r w:rsidR="00C77E39" w:rsidRPr="00A07C5D">
        <w:rPr>
          <w:rFonts w:ascii="Times New Roman" w:hAnsi="Times New Roman" w:cs="Times New Roman"/>
          <w:sz w:val="26"/>
          <w:szCs w:val="26"/>
        </w:rPr>
        <w:t>рк вкл</w:t>
      </w:r>
      <w:proofErr w:type="gramEnd"/>
      <w:r w:rsidR="00C77E39" w:rsidRPr="00A07C5D">
        <w:rPr>
          <w:rFonts w:ascii="Times New Roman" w:hAnsi="Times New Roman" w:cs="Times New Roman"/>
          <w:sz w:val="26"/>
          <w:szCs w:val="26"/>
        </w:rPr>
        <w:t xml:space="preserve">ючен в перечень </w:t>
      </w:r>
      <w:proofErr w:type="spellStart"/>
      <w:r w:rsidR="00C77E39" w:rsidRPr="00A07C5D">
        <w:rPr>
          <w:rFonts w:ascii="Times New Roman" w:hAnsi="Times New Roman" w:cs="Times New Roman"/>
          <w:sz w:val="26"/>
          <w:szCs w:val="26"/>
        </w:rPr>
        <w:t>Минпромторга</w:t>
      </w:r>
      <w:proofErr w:type="spellEnd"/>
      <w:r w:rsidR="00C77E39" w:rsidRPr="00A07C5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2. В ст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азанской реализуется инвестиционный проект - «Строительство цеха по переработке масла» - инвестор Березняк Надежда Дмитриевна, стоимость проекта составит 200,0 млн. рублей, планируется создать 50 рабочих мест.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3. «Строительство ж/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 xml:space="preserve"> тупика, складских помещений для хранения и переработки сухих и жидких минеральных удобрений, монтаж линии по грануляции сульфата аммония и калия, монтаж цеха по производству 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тукосмесей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» - инвестор ООО «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Юго-Восток-Агро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» - стоимость проекта –200,0 млн. рублей, будет создано 50 рабочих мест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4. «Реконструкция и модернизация мощностей по переработке масличных культур» инвестор ООО "Кубанские масла», стоимость проекта –2 500,0 млн. рублей, создано 350 рабочих мест.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5. «Строительство предприятия по первичной и глубокой переработке сельскохозяйственной продукции и производству крахмала и продуктов из крахмала» (ООО «Южное») стоимостью 1400 млн. рублей. Создано 350 рабочих мест.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В 2023 году между администрацией МО Кавказский район и инвесторами были подписаны 3 новых протокола о намерениях по взаимодействию в сфере инвестиций общей стоимостью 4,5 млрд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ублей, в рамках которых ожидается создание порядка 622 новых рабочих мест: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- «Строительство хлебозавода» - инвестор ООО «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Кубань-Агро-Сервис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», стоимость проекта – 500,0 млн. рублей, будет создано 120 рабочих мест;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- «Строительство цеха по переработке молока, производству сыров и молочной продукции» - инвестор ООО «Молочный двор», стоимость проекта 50,0 млн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ублей, будет создано 52 рабочих места;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- «Создание технопарка» - инвестор ООО «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Промтехно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», стоимость проекта 4,0 млрд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>ублей, планируется создать 450 новых рабочих мест.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 xml:space="preserve">Формирование положительного инвестиционного имиджа района – один из основных инструментов привлечения потенциальных инвесторов. Администрацией района создан и действует инвестиционный портал муниципального образования Кавказский район – 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www.kavkaz-invest.ru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>. В 2023 году инвестиционный портал работал бесперебойно, количество посещений составило 2532 единицы.</w:t>
      </w:r>
    </w:p>
    <w:p w:rsidR="00C77E39" w:rsidRPr="00A07C5D" w:rsidRDefault="00C77E39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На инвестиционном портале муниципального образования Кавказский район вниманию потенциальных инвесторов предлагается информация об имеющихся на территории Кавказского района свободных земельных участках и планируемых к реализации инвестиционных проектах. Так, по состоянию на 01.01.2024 года на портале размещены материалы по 3-м инвестиционным проектам общей стоимостью 1,8 млрд</w:t>
      </w:r>
      <w:proofErr w:type="gramStart"/>
      <w:r w:rsidRPr="00A07C5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07C5D">
        <w:rPr>
          <w:rFonts w:ascii="Times New Roman" w:hAnsi="Times New Roman" w:cs="Times New Roman"/>
          <w:sz w:val="26"/>
          <w:szCs w:val="26"/>
        </w:rPr>
        <w:t xml:space="preserve">ублей, предлагаемых к реализации на земельных участках общей площадью 13,5 га, а также по 3-м </w:t>
      </w:r>
      <w:proofErr w:type="spellStart"/>
      <w:r w:rsidRPr="00A07C5D">
        <w:rPr>
          <w:rFonts w:ascii="Times New Roman" w:hAnsi="Times New Roman" w:cs="Times New Roman"/>
          <w:sz w:val="26"/>
          <w:szCs w:val="26"/>
        </w:rPr>
        <w:t>инвестиционно</w:t>
      </w:r>
      <w:proofErr w:type="spellEnd"/>
      <w:r w:rsidRPr="00A07C5D">
        <w:rPr>
          <w:rFonts w:ascii="Times New Roman" w:hAnsi="Times New Roman" w:cs="Times New Roman"/>
          <w:sz w:val="26"/>
          <w:szCs w:val="26"/>
        </w:rPr>
        <w:t xml:space="preserve"> – привлекательным земельным участкам общей площадью 19 га.</w:t>
      </w:r>
    </w:p>
    <w:p w:rsidR="00BC175A" w:rsidRPr="00A07C5D" w:rsidRDefault="00BC175A" w:rsidP="00A0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C5D">
        <w:rPr>
          <w:rFonts w:ascii="Times New Roman" w:hAnsi="Times New Roman" w:cs="Times New Roman"/>
          <w:sz w:val="26"/>
          <w:szCs w:val="26"/>
        </w:rPr>
        <w:t>Кроме того,</w:t>
      </w:r>
      <w:r w:rsidR="007B5EB4" w:rsidRPr="00A07C5D">
        <w:rPr>
          <w:rFonts w:ascii="Times New Roman" w:hAnsi="Times New Roman" w:cs="Times New Roman"/>
          <w:sz w:val="26"/>
          <w:szCs w:val="26"/>
        </w:rPr>
        <w:t xml:space="preserve"> </w:t>
      </w:r>
      <w:r w:rsidRPr="00A07C5D">
        <w:rPr>
          <w:rFonts w:ascii="Times New Roman" w:hAnsi="Times New Roman" w:cs="Times New Roman"/>
          <w:sz w:val="26"/>
          <w:szCs w:val="26"/>
        </w:rPr>
        <w:t>вниманию посетителей сайта предлагается информация о социально – экономическом положении района, транспортной инфраструктуре, государственной и муниципальной поддержке инвесторов, большой раздел посвящен вопросам поддержки предпринимателей.</w:t>
      </w:r>
    </w:p>
    <w:p w:rsidR="001450E7" w:rsidRPr="00A07C5D" w:rsidRDefault="001450E7" w:rsidP="00A07C5D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A07C5D" w:rsidRDefault="00DA41C1" w:rsidP="00A07C5D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A07C5D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07C5D" w:rsidRDefault="00DA41C1" w:rsidP="00A07C5D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A07C5D">
        <w:rPr>
          <w:rFonts w:ascii="Times New Roman" w:hAnsi="Times New Roman" w:cs="Times New Roman"/>
          <w:sz w:val="28"/>
          <w:szCs w:val="28"/>
        </w:rPr>
        <w:t>муниципального</w:t>
      </w:r>
      <w:r w:rsidR="00A07C5D">
        <w:rPr>
          <w:rFonts w:ascii="Times New Roman" w:hAnsi="Times New Roman" w:cs="Times New Roman"/>
          <w:sz w:val="28"/>
          <w:szCs w:val="28"/>
        </w:rPr>
        <w:t xml:space="preserve"> </w:t>
      </w:r>
      <w:r w:rsidRPr="00A07C5D">
        <w:rPr>
          <w:rFonts w:ascii="Times New Roman" w:hAnsi="Times New Roman" w:cs="Times New Roman"/>
          <w:sz w:val="28"/>
          <w:szCs w:val="28"/>
        </w:rPr>
        <w:t>образования</w:t>
      </w:r>
    </w:p>
    <w:p w:rsidR="00DA41C1" w:rsidRPr="00A07C5D" w:rsidRDefault="00DA41C1" w:rsidP="00A07C5D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A07C5D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Pr="00A07C5D">
        <w:rPr>
          <w:rFonts w:ascii="Times New Roman" w:hAnsi="Times New Roman" w:cs="Times New Roman"/>
          <w:sz w:val="28"/>
          <w:szCs w:val="28"/>
        </w:rPr>
        <w:tab/>
      </w:r>
      <w:r w:rsidRPr="00A07C5D">
        <w:rPr>
          <w:rFonts w:ascii="Times New Roman" w:hAnsi="Times New Roman" w:cs="Times New Roman"/>
          <w:sz w:val="28"/>
          <w:szCs w:val="28"/>
        </w:rPr>
        <w:tab/>
      </w:r>
      <w:r w:rsidRPr="00A07C5D">
        <w:rPr>
          <w:rFonts w:ascii="Times New Roman" w:hAnsi="Times New Roman" w:cs="Times New Roman"/>
          <w:sz w:val="28"/>
          <w:szCs w:val="28"/>
        </w:rPr>
        <w:tab/>
      </w:r>
      <w:r w:rsidRPr="00A07C5D">
        <w:rPr>
          <w:rFonts w:ascii="Times New Roman" w:hAnsi="Times New Roman" w:cs="Times New Roman"/>
          <w:sz w:val="28"/>
          <w:szCs w:val="28"/>
        </w:rPr>
        <w:tab/>
      </w:r>
      <w:r w:rsidRPr="00A07C5D">
        <w:rPr>
          <w:rFonts w:ascii="Times New Roman" w:hAnsi="Times New Roman" w:cs="Times New Roman"/>
          <w:sz w:val="28"/>
          <w:szCs w:val="28"/>
        </w:rPr>
        <w:tab/>
      </w:r>
      <w:r w:rsidR="00D22322" w:rsidRPr="00A07C5D">
        <w:rPr>
          <w:rFonts w:ascii="Times New Roman" w:hAnsi="Times New Roman" w:cs="Times New Roman"/>
          <w:sz w:val="28"/>
          <w:szCs w:val="28"/>
        </w:rPr>
        <w:t xml:space="preserve">    </w:t>
      </w:r>
      <w:r w:rsidR="00A07C5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D22322" w:rsidRPr="00A07C5D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="00D22322" w:rsidRPr="00A07C5D">
        <w:rPr>
          <w:rFonts w:ascii="Times New Roman" w:hAnsi="Times New Roman" w:cs="Times New Roman"/>
          <w:sz w:val="28"/>
          <w:szCs w:val="28"/>
        </w:rPr>
        <w:t>Синегубова</w:t>
      </w:r>
      <w:proofErr w:type="spellEnd"/>
    </w:p>
    <w:sectPr w:rsidR="00DA41C1" w:rsidRPr="00A07C5D" w:rsidSect="00A07C5D">
      <w:footerReference w:type="default" r:id="rId9"/>
      <w:footerReference w:type="first" r:id="rId10"/>
      <w:pgSz w:w="11906" w:h="16838"/>
      <w:pgMar w:top="567" w:right="566" w:bottom="142" w:left="1134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982" w:rsidRDefault="00674982" w:rsidP="00F91633">
      <w:pPr>
        <w:spacing w:after="0" w:line="240" w:lineRule="auto"/>
      </w:pPr>
      <w:r>
        <w:separator/>
      </w:r>
    </w:p>
  </w:endnote>
  <w:endnote w:type="continuationSeparator" w:id="0">
    <w:p w:rsidR="00674982" w:rsidRDefault="00674982" w:rsidP="00F9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3260"/>
      <w:docPartObj>
        <w:docPartGallery w:val="Page Numbers (Bottom of Page)"/>
        <w:docPartUnique/>
      </w:docPartObj>
    </w:sdtPr>
    <w:sdtContent>
      <w:p w:rsidR="00AF0DDB" w:rsidRDefault="00770536">
        <w:pPr>
          <w:pStyle w:val="a8"/>
          <w:jc w:val="right"/>
        </w:pPr>
        <w:r>
          <w:fldChar w:fldCharType="begin"/>
        </w:r>
        <w:r w:rsidR="001450E7">
          <w:instrText xml:space="preserve"> PAGE   \* MERGEFORMAT </w:instrText>
        </w:r>
        <w:r>
          <w:fldChar w:fldCharType="separate"/>
        </w:r>
        <w:r w:rsidR="00A26C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0DDB" w:rsidRDefault="00AF0DD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DDB" w:rsidRDefault="00AF0DDB">
    <w:pPr>
      <w:pStyle w:val="a8"/>
      <w:jc w:val="right"/>
    </w:pPr>
  </w:p>
  <w:p w:rsidR="00AF0DDB" w:rsidRDefault="00AF0D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982" w:rsidRDefault="00674982" w:rsidP="00F91633">
      <w:pPr>
        <w:spacing w:after="0" w:line="240" w:lineRule="auto"/>
      </w:pPr>
      <w:r>
        <w:separator/>
      </w:r>
    </w:p>
  </w:footnote>
  <w:footnote w:type="continuationSeparator" w:id="0">
    <w:p w:rsidR="00674982" w:rsidRDefault="00674982" w:rsidP="00F91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92FC8"/>
    <w:multiLevelType w:val="hybridMultilevel"/>
    <w:tmpl w:val="2A6E2E5A"/>
    <w:lvl w:ilvl="0" w:tplc="7AB0224C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88712AF"/>
    <w:multiLevelType w:val="hybridMultilevel"/>
    <w:tmpl w:val="F72CE1EC"/>
    <w:lvl w:ilvl="0" w:tplc="B98CD7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5BDA"/>
    <w:rsid w:val="00000CD9"/>
    <w:rsid w:val="00041E29"/>
    <w:rsid w:val="00042F6B"/>
    <w:rsid w:val="00050724"/>
    <w:rsid w:val="00052C93"/>
    <w:rsid w:val="00054217"/>
    <w:rsid w:val="0006295C"/>
    <w:rsid w:val="00063E3E"/>
    <w:rsid w:val="00090F18"/>
    <w:rsid w:val="000920B6"/>
    <w:rsid w:val="000D00F7"/>
    <w:rsid w:val="000D40F8"/>
    <w:rsid w:val="000E2CD2"/>
    <w:rsid w:val="00112E62"/>
    <w:rsid w:val="00117967"/>
    <w:rsid w:val="0012792A"/>
    <w:rsid w:val="00133127"/>
    <w:rsid w:val="00135BDA"/>
    <w:rsid w:val="001450E7"/>
    <w:rsid w:val="00153BF1"/>
    <w:rsid w:val="00157142"/>
    <w:rsid w:val="00157FDE"/>
    <w:rsid w:val="001716C0"/>
    <w:rsid w:val="00172152"/>
    <w:rsid w:val="001810E1"/>
    <w:rsid w:val="0019722D"/>
    <w:rsid w:val="001B1FEB"/>
    <w:rsid w:val="001B4449"/>
    <w:rsid w:val="001C3F88"/>
    <w:rsid w:val="001E0B68"/>
    <w:rsid w:val="001E6FFC"/>
    <w:rsid w:val="00206795"/>
    <w:rsid w:val="002200C7"/>
    <w:rsid w:val="002279B9"/>
    <w:rsid w:val="00231D46"/>
    <w:rsid w:val="00256D17"/>
    <w:rsid w:val="00257C65"/>
    <w:rsid w:val="00273FA6"/>
    <w:rsid w:val="002977E9"/>
    <w:rsid w:val="002A1B70"/>
    <w:rsid w:val="002A3AE4"/>
    <w:rsid w:val="002A7F7C"/>
    <w:rsid w:val="002D305D"/>
    <w:rsid w:val="002E08E0"/>
    <w:rsid w:val="002F6528"/>
    <w:rsid w:val="00305216"/>
    <w:rsid w:val="003053E3"/>
    <w:rsid w:val="00306603"/>
    <w:rsid w:val="0030715C"/>
    <w:rsid w:val="00310120"/>
    <w:rsid w:val="00323891"/>
    <w:rsid w:val="00343867"/>
    <w:rsid w:val="00345967"/>
    <w:rsid w:val="003463FC"/>
    <w:rsid w:val="003562C9"/>
    <w:rsid w:val="00365A1C"/>
    <w:rsid w:val="00366188"/>
    <w:rsid w:val="003B08D6"/>
    <w:rsid w:val="003B208C"/>
    <w:rsid w:val="003B5835"/>
    <w:rsid w:val="003B6962"/>
    <w:rsid w:val="003B75F2"/>
    <w:rsid w:val="003C5345"/>
    <w:rsid w:val="003E0894"/>
    <w:rsid w:val="003E3726"/>
    <w:rsid w:val="003E66C2"/>
    <w:rsid w:val="003F59FC"/>
    <w:rsid w:val="003F61AF"/>
    <w:rsid w:val="0041052D"/>
    <w:rsid w:val="00425B8B"/>
    <w:rsid w:val="00426991"/>
    <w:rsid w:val="00432510"/>
    <w:rsid w:val="00435DD6"/>
    <w:rsid w:val="00437CD6"/>
    <w:rsid w:val="00457BBC"/>
    <w:rsid w:val="00471E14"/>
    <w:rsid w:val="0048391E"/>
    <w:rsid w:val="00496359"/>
    <w:rsid w:val="00497FD0"/>
    <w:rsid w:val="004A34F1"/>
    <w:rsid w:val="004A4824"/>
    <w:rsid w:val="004A6986"/>
    <w:rsid w:val="004C2359"/>
    <w:rsid w:val="004C5CB9"/>
    <w:rsid w:val="004C67A1"/>
    <w:rsid w:val="004C68AE"/>
    <w:rsid w:val="004D1228"/>
    <w:rsid w:val="004D3170"/>
    <w:rsid w:val="004D49D0"/>
    <w:rsid w:val="004F40C1"/>
    <w:rsid w:val="005027DB"/>
    <w:rsid w:val="00502B1D"/>
    <w:rsid w:val="00502D38"/>
    <w:rsid w:val="0050661C"/>
    <w:rsid w:val="00512322"/>
    <w:rsid w:val="0054417E"/>
    <w:rsid w:val="00555751"/>
    <w:rsid w:val="00562A32"/>
    <w:rsid w:val="005A2B7B"/>
    <w:rsid w:val="005A60BB"/>
    <w:rsid w:val="005A7CA0"/>
    <w:rsid w:val="005B2D1D"/>
    <w:rsid w:val="005B347B"/>
    <w:rsid w:val="005F6776"/>
    <w:rsid w:val="00603907"/>
    <w:rsid w:val="00605103"/>
    <w:rsid w:val="00631576"/>
    <w:rsid w:val="00674982"/>
    <w:rsid w:val="006752B3"/>
    <w:rsid w:val="00684090"/>
    <w:rsid w:val="006A0040"/>
    <w:rsid w:val="006A63D2"/>
    <w:rsid w:val="006B6F91"/>
    <w:rsid w:val="006D4049"/>
    <w:rsid w:val="006D6C8C"/>
    <w:rsid w:val="006D79C4"/>
    <w:rsid w:val="006E1C66"/>
    <w:rsid w:val="006E318B"/>
    <w:rsid w:val="006F47F7"/>
    <w:rsid w:val="006F4B69"/>
    <w:rsid w:val="00700626"/>
    <w:rsid w:val="00707DB4"/>
    <w:rsid w:val="007131A9"/>
    <w:rsid w:val="0072164C"/>
    <w:rsid w:val="00723066"/>
    <w:rsid w:val="00763846"/>
    <w:rsid w:val="00764797"/>
    <w:rsid w:val="00770536"/>
    <w:rsid w:val="0077443D"/>
    <w:rsid w:val="00783E69"/>
    <w:rsid w:val="007852DB"/>
    <w:rsid w:val="007A4EBC"/>
    <w:rsid w:val="007B4E53"/>
    <w:rsid w:val="007B5EB4"/>
    <w:rsid w:val="007C3827"/>
    <w:rsid w:val="007E5EB9"/>
    <w:rsid w:val="007E722E"/>
    <w:rsid w:val="007E7BD9"/>
    <w:rsid w:val="007F3783"/>
    <w:rsid w:val="00807D52"/>
    <w:rsid w:val="0081033C"/>
    <w:rsid w:val="00811DC3"/>
    <w:rsid w:val="0083456E"/>
    <w:rsid w:val="00845F01"/>
    <w:rsid w:val="00852F4F"/>
    <w:rsid w:val="008538BB"/>
    <w:rsid w:val="00866756"/>
    <w:rsid w:val="008861F5"/>
    <w:rsid w:val="008866E4"/>
    <w:rsid w:val="008906A1"/>
    <w:rsid w:val="008907FF"/>
    <w:rsid w:val="008A0EE3"/>
    <w:rsid w:val="008A1754"/>
    <w:rsid w:val="008B3F2E"/>
    <w:rsid w:val="008C5B67"/>
    <w:rsid w:val="008D2B5A"/>
    <w:rsid w:val="008E56A9"/>
    <w:rsid w:val="008F3851"/>
    <w:rsid w:val="00901F1C"/>
    <w:rsid w:val="009044F9"/>
    <w:rsid w:val="00912733"/>
    <w:rsid w:val="00912A2A"/>
    <w:rsid w:val="00925DED"/>
    <w:rsid w:val="0093708E"/>
    <w:rsid w:val="00963B60"/>
    <w:rsid w:val="00991A09"/>
    <w:rsid w:val="009944DE"/>
    <w:rsid w:val="009A5864"/>
    <w:rsid w:val="009B1294"/>
    <w:rsid w:val="009C39FF"/>
    <w:rsid w:val="009D0C59"/>
    <w:rsid w:val="009D780E"/>
    <w:rsid w:val="009F59EE"/>
    <w:rsid w:val="00A00332"/>
    <w:rsid w:val="00A07C5D"/>
    <w:rsid w:val="00A2218E"/>
    <w:rsid w:val="00A26CD0"/>
    <w:rsid w:val="00A47199"/>
    <w:rsid w:val="00A5495D"/>
    <w:rsid w:val="00A55D27"/>
    <w:rsid w:val="00A714D0"/>
    <w:rsid w:val="00A839AB"/>
    <w:rsid w:val="00A84A48"/>
    <w:rsid w:val="00AD420A"/>
    <w:rsid w:val="00AD65BD"/>
    <w:rsid w:val="00AE0F45"/>
    <w:rsid w:val="00AF0DDB"/>
    <w:rsid w:val="00AF53CD"/>
    <w:rsid w:val="00B16103"/>
    <w:rsid w:val="00B2432D"/>
    <w:rsid w:val="00B260F3"/>
    <w:rsid w:val="00B31955"/>
    <w:rsid w:val="00B51201"/>
    <w:rsid w:val="00B51E17"/>
    <w:rsid w:val="00B568F7"/>
    <w:rsid w:val="00B73333"/>
    <w:rsid w:val="00B733BC"/>
    <w:rsid w:val="00B73E78"/>
    <w:rsid w:val="00B857F4"/>
    <w:rsid w:val="00B9047A"/>
    <w:rsid w:val="00B90957"/>
    <w:rsid w:val="00BA0B66"/>
    <w:rsid w:val="00BB779F"/>
    <w:rsid w:val="00BC175A"/>
    <w:rsid w:val="00BF4681"/>
    <w:rsid w:val="00BF7C3A"/>
    <w:rsid w:val="00C065F2"/>
    <w:rsid w:val="00C1113B"/>
    <w:rsid w:val="00C15CA4"/>
    <w:rsid w:val="00C162E4"/>
    <w:rsid w:val="00C201F5"/>
    <w:rsid w:val="00C24BDD"/>
    <w:rsid w:val="00C411C7"/>
    <w:rsid w:val="00C63303"/>
    <w:rsid w:val="00C67F33"/>
    <w:rsid w:val="00C77E39"/>
    <w:rsid w:val="00C8102A"/>
    <w:rsid w:val="00C85B51"/>
    <w:rsid w:val="00CD1E2B"/>
    <w:rsid w:val="00CD71A5"/>
    <w:rsid w:val="00CE60AA"/>
    <w:rsid w:val="00CF1076"/>
    <w:rsid w:val="00CF2470"/>
    <w:rsid w:val="00CF56B5"/>
    <w:rsid w:val="00CF5DA8"/>
    <w:rsid w:val="00D07331"/>
    <w:rsid w:val="00D12A99"/>
    <w:rsid w:val="00D17DAE"/>
    <w:rsid w:val="00D22322"/>
    <w:rsid w:val="00D43AC5"/>
    <w:rsid w:val="00D47944"/>
    <w:rsid w:val="00D50274"/>
    <w:rsid w:val="00D51831"/>
    <w:rsid w:val="00D56543"/>
    <w:rsid w:val="00D621E2"/>
    <w:rsid w:val="00D75BDF"/>
    <w:rsid w:val="00D837B5"/>
    <w:rsid w:val="00D84D4C"/>
    <w:rsid w:val="00D902F8"/>
    <w:rsid w:val="00D9250E"/>
    <w:rsid w:val="00D973DE"/>
    <w:rsid w:val="00DA03EA"/>
    <w:rsid w:val="00DA41C1"/>
    <w:rsid w:val="00DA6184"/>
    <w:rsid w:val="00DA660B"/>
    <w:rsid w:val="00DA7A0A"/>
    <w:rsid w:val="00DD160D"/>
    <w:rsid w:val="00DD1D1B"/>
    <w:rsid w:val="00DE5A3B"/>
    <w:rsid w:val="00DF0B1F"/>
    <w:rsid w:val="00E01039"/>
    <w:rsid w:val="00E12AE3"/>
    <w:rsid w:val="00E17A6F"/>
    <w:rsid w:val="00E240E7"/>
    <w:rsid w:val="00E45CFC"/>
    <w:rsid w:val="00E74D93"/>
    <w:rsid w:val="00E90B6F"/>
    <w:rsid w:val="00E93981"/>
    <w:rsid w:val="00EB05BA"/>
    <w:rsid w:val="00EB21CF"/>
    <w:rsid w:val="00EC73A0"/>
    <w:rsid w:val="00ED7F18"/>
    <w:rsid w:val="00F61433"/>
    <w:rsid w:val="00F6581E"/>
    <w:rsid w:val="00F91032"/>
    <w:rsid w:val="00F91633"/>
    <w:rsid w:val="00FB2092"/>
    <w:rsid w:val="00FB57D4"/>
    <w:rsid w:val="00FB6F83"/>
    <w:rsid w:val="00FC5F9D"/>
    <w:rsid w:val="00FD2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9"/>
  </w:style>
  <w:style w:type="paragraph" w:styleId="1">
    <w:name w:val="heading 1"/>
    <w:basedOn w:val="a"/>
    <w:link w:val="10"/>
    <w:uiPriority w:val="9"/>
    <w:qFormat/>
    <w:rsid w:val="00C15C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27DB"/>
    <w:rPr>
      <w:noProof/>
      <w:color w:val="0000FF"/>
      <w:u w:val="single"/>
      <w:lang w:val="ru-RU" w:eastAsia="ru-RU" w:bidi="ar-SA"/>
    </w:rPr>
  </w:style>
  <w:style w:type="paragraph" w:customStyle="1" w:styleId="11">
    <w:name w:val="Без интервала1"/>
    <w:rsid w:val="005027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сновной текст_"/>
    <w:basedOn w:val="a0"/>
    <w:link w:val="3"/>
    <w:rsid w:val="005027DB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5027DB"/>
    <w:pPr>
      <w:shd w:val="clear" w:color="auto" w:fill="FFFFFF"/>
      <w:spacing w:after="300" w:line="322" w:lineRule="exact"/>
      <w:jc w:val="center"/>
    </w:pPr>
    <w:rPr>
      <w:sz w:val="27"/>
      <w:szCs w:val="27"/>
    </w:rPr>
  </w:style>
  <w:style w:type="paragraph" w:styleId="a5">
    <w:name w:val="No Spacing"/>
    <w:uiPriority w:val="1"/>
    <w:qFormat/>
    <w:rsid w:val="005027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5027D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F91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1633"/>
  </w:style>
  <w:style w:type="paragraph" w:styleId="a8">
    <w:name w:val="footer"/>
    <w:basedOn w:val="a"/>
    <w:link w:val="a9"/>
    <w:uiPriority w:val="99"/>
    <w:unhideWhenUsed/>
    <w:rsid w:val="00F91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1633"/>
  </w:style>
  <w:style w:type="table" w:styleId="aa">
    <w:name w:val="Table Grid"/>
    <w:basedOn w:val="a1"/>
    <w:uiPriority w:val="59"/>
    <w:rsid w:val="00C20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83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3E69"/>
    <w:rPr>
      <w:rFonts w:ascii="Tahoma" w:hAnsi="Tahoma" w:cs="Tahoma"/>
      <w:sz w:val="16"/>
      <w:szCs w:val="16"/>
    </w:rPr>
  </w:style>
  <w:style w:type="character" w:customStyle="1" w:styleId="12">
    <w:name w:val="Основной текст1"/>
    <w:basedOn w:val="a0"/>
    <w:rsid w:val="00BF7C3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2"/>
    <w:basedOn w:val="a4"/>
    <w:rsid w:val="0006295C"/>
    <w:rPr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rsid w:val="0006295C"/>
    <w:pPr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d">
    <w:name w:val="List Paragraph"/>
    <w:basedOn w:val="a"/>
    <w:uiPriority w:val="34"/>
    <w:qFormat/>
    <w:rsid w:val="0006295C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15CA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kaz-inve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1AA81-9750-4FC1-830A-A0C64E4D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SovetPK</cp:lastModifiedBy>
  <cp:revision>27</cp:revision>
  <cp:lastPrinted>2024-06-18T06:45:00Z</cp:lastPrinted>
  <dcterms:created xsi:type="dcterms:W3CDTF">2023-05-10T06:53:00Z</dcterms:created>
  <dcterms:modified xsi:type="dcterms:W3CDTF">2024-06-28T07:55:00Z</dcterms:modified>
</cp:coreProperties>
</file>