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99" w:rsidRPr="00366802" w:rsidRDefault="002D7699" w:rsidP="002D7699">
      <w:pPr>
        <w:ind w:firstLine="6096"/>
        <w:rPr>
          <w:sz w:val="28"/>
          <w:szCs w:val="28"/>
        </w:rPr>
      </w:pPr>
      <w:r w:rsidRPr="00366802">
        <w:rPr>
          <w:sz w:val="28"/>
          <w:szCs w:val="28"/>
        </w:rPr>
        <w:t>Приложение</w:t>
      </w:r>
    </w:p>
    <w:p w:rsidR="002D7699" w:rsidRPr="00366802" w:rsidRDefault="002D7699" w:rsidP="002D7699">
      <w:pPr>
        <w:ind w:firstLine="6096"/>
        <w:rPr>
          <w:sz w:val="28"/>
          <w:szCs w:val="28"/>
        </w:rPr>
      </w:pPr>
      <w:r w:rsidRPr="00366802">
        <w:rPr>
          <w:sz w:val="28"/>
          <w:szCs w:val="28"/>
        </w:rPr>
        <w:t>к решению Совета</w:t>
      </w:r>
    </w:p>
    <w:p w:rsidR="002D7699" w:rsidRPr="00366802" w:rsidRDefault="002D7699" w:rsidP="002D7699">
      <w:pPr>
        <w:ind w:firstLine="6096"/>
        <w:rPr>
          <w:sz w:val="28"/>
          <w:szCs w:val="28"/>
        </w:rPr>
      </w:pPr>
      <w:r w:rsidRPr="00366802">
        <w:rPr>
          <w:sz w:val="28"/>
          <w:szCs w:val="28"/>
        </w:rPr>
        <w:t>муниципального образования</w:t>
      </w:r>
    </w:p>
    <w:p w:rsidR="002D7699" w:rsidRPr="00366802" w:rsidRDefault="002D7699" w:rsidP="002D7699">
      <w:pPr>
        <w:ind w:firstLine="6096"/>
        <w:rPr>
          <w:sz w:val="28"/>
          <w:szCs w:val="28"/>
        </w:rPr>
      </w:pPr>
      <w:r w:rsidRPr="00366802">
        <w:rPr>
          <w:sz w:val="28"/>
          <w:szCs w:val="28"/>
        </w:rPr>
        <w:t>Кавказский район</w:t>
      </w:r>
    </w:p>
    <w:p w:rsidR="00291530" w:rsidRPr="00366802" w:rsidRDefault="002D7699" w:rsidP="00740274">
      <w:pPr>
        <w:ind w:firstLine="6096"/>
        <w:rPr>
          <w:sz w:val="28"/>
          <w:szCs w:val="28"/>
        </w:rPr>
      </w:pPr>
      <w:r w:rsidRPr="00366802">
        <w:rPr>
          <w:sz w:val="28"/>
          <w:szCs w:val="28"/>
        </w:rPr>
        <w:t xml:space="preserve">от </w:t>
      </w:r>
      <w:r w:rsidR="00740274" w:rsidRPr="00366802">
        <w:rPr>
          <w:sz w:val="28"/>
          <w:szCs w:val="28"/>
        </w:rPr>
        <w:t>27</w:t>
      </w:r>
      <w:r w:rsidRPr="00366802">
        <w:rPr>
          <w:sz w:val="28"/>
          <w:szCs w:val="28"/>
        </w:rPr>
        <w:t xml:space="preserve"> марта 2024 года №</w:t>
      </w:r>
      <w:r w:rsidR="00963C26">
        <w:rPr>
          <w:sz w:val="28"/>
          <w:szCs w:val="28"/>
        </w:rPr>
        <w:t>101</w:t>
      </w:r>
    </w:p>
    <w:p w:rsidR="00FB6A9B" w:rsidRPr="00366802" w:rsidRDefault="000B4EF9" w:rsidP="00FB6A9B">
      <w:pPr>
        <w:jc w:val="center"/>
        <w:rPr>
          <w:b/>
          <w:bCs/>
          <w:sz w:val="28"/>
          <w:szCs w:val="28"/>
        </w:rPr>
      </w:pPr>
      <w:r w:rsidRPr="00366802">
        <w:rPr>
          <w:b/>
          <w:bCs/>
          <w:sz w:val="28"/>
          <w:szCs w:val="28"/>
        </w:rPr>
        <w:t>Информация</w:t>
      </w:r>
    </w:p>
    <w:p w:rsidR="00A35621" w:rsidRPr="00366802" w:rsidRDefault="000B4EF9" w:rsidP="00FB6A9B">
      <w:pPr>
        <w:jc w:val="center"/>
        <w:rPr>
          <w:b/>
          <w:bCs/>
          <w:sz w:val="28"/>
          <w:szCs w:val="28"/>
        </w:rPr>
      </w:pPr>
      <w:r w:rsidRPr="00366802">
        <w:rPr>
          <w:b/>
          <w:bCs/>
          <w:sz w:val="28"/>
          <w:szCs w:val="28"/>
        </w:rPr>
        <w:t>«</w:t>
      </w:r>
      <w:r w:rsidR="00A35621" w:rsidRPr="00366802">
        <w:rPr>
          <w:b/>
          <w:bCs/>
          <w:sz w:val="28"/>
          <w:szCs w:val="28"/>
        </w:rPr>
        <w:t xml:space="preserve">О работе </w:t>
      </w:r>
      <w:proofErr w:type="spellStart"/>
      <w:r w:rsidR="00A35621" w:rsidRPr="00366802">
        <w:rPr>
          <w:b/>
          <w:bCs/>
          <w:sz w:val="28"/>
          <w:szCs w:val="28"/>
        </w:rPr>
        <w:t>антинаркотической</w:t>
      </w:r>
      <w:proofErr w:type="spellEnd"/>
      <w:r w:rsidR="00A35621" w:rsidRPr="00366802">
        <w:rPr>
          <w:b/>
          <w:bCs/>
          <w:sz w:val="28"/>
          <w:szCs w:val="28"/>
        </w:rPr>
        <w:t xml:space="preserve"> комиссии</w:t>
      </w:r>
      <w:r w:rsidR="00FB6A9B" w:rsidRPr="00366802">
        <w:rPr>
          <w:b/>
          <w:bCs/>
          <w:sz w:val="28"/>
          <w:szCs w:val="28"/>
        </w:rPr>
        <w:t xml:space="preserve"> </w:t>
      </w:r>
      <w:r w:rsidR="00A35621" w:rsidRPr="00366802">
        <w:rPr>
          <w:b/>
          <w:bCs/>
          <w:sz w:val="28"/>
          <w:szCs w:val="28"/>
        </w:rPr>
        <w:t>администрации муниципального образования Кавказский район</w:t>
      </w:r>
      <w:r w:rsidR="00FB6A9B" w:rsidRPr="00366802">
        <w:rPr>
          <w:b/>
          <w:bCs/>
          <w:sz w:val="28"/>
          <w:szCs w:val="28"/>
        </w:rPr>
        <w:t xml:space="preserve"> </w:t>
      </w:r>
      <w:r w:rsidR="00A35621" w:rsidRPr="00366802">
        <w:rPr>
          <w:b/>
          <w:bCs/>
          <w:sz w:val="28"/>
          <w:szCs w:val="28"/>
        </w:rPr>
        <w:t>в 20</w:t>
      </w:r>
      <w:r w:rsidR="005F640E" w:rsidRPr="00366802">
        <w:rPr>
          <w:b/>
          <w:bCs/>
          <w:sz w:val="28"/>
          <w:szCs w:val="28"/>
        </w:rPr>
        <w:t>2</w:t>
      </w:r>
      <w:r w:rsidR="00354C6E" w:rsidRPr="00366802">
        <w:rPr>
          <w:b/>
          <w:bCs/>
          <w:sz w:val="28"/>
          <w:szCs w:val="28"/>
        </w:rPr>
        <w:t>3</w:t>
      </w:r>
      <w:r w:rsidR="00A35621" w:rsidRPr="00366802">
        <w:rPr>
          <w:b/>
          <w:bCs/>
          <w:sz w:val="28"/>
          <w:szCs w:val="28"/>
        </w:rPr>
        <w:t xml:space="preserve"> году»</w:t>
      </w:r>
    </w:p>
    <w:p w:rsidR="000B4EF9" w:rsidRPr="00366802" w:rsidRDefault="000B4EF9" w:rsidP="000B4EF9">
      <w:pPr>
        <w:jc w:val="both"/>
        <w:rPr>
          <w:spacing w:val="8"/>
          <w:sz w:val="28"/>
          <w:szCs w:val="28"/>
        </w:rPr>
      </w:pPr>
    </w:p>
    <w:p w:rsidR="00830BA8" w:rsidRPr="00366802" w:rsidRDefault="005A21C3" w:rsidP="00FB6A9B">
      <w:pPr>
        <w:ind w:firstLine="709"/>
        <w:jc w:val="both"/>
        <w:rPr>
          <w:sz w:val="28"/>
          <w:szCs w:val="28"/>
        </w:rPr>
      </w:pPr>
      <w:r w:rsidRPr="00366802">
        <w:rPr>
          <w:sz w:val="28"/>
          <w:szCs w:val="28"/>
        </w:rPr>
        <w:t xml:space="preserve"> </w:t>
      </w:r>
      <w:proofErr w:type="spellStart"/>
      <w:r w:rsidR="00A35621" w:rsidRPr="00366802">
        <w:rPr>
          <w:sz w:val="28"/>
          <w:szCs w:val="28"/>
        </w:rPr>
        <w:t>Антинаркотической</w:t>
      </w:r>
      <w:proofErr w:type="spellEnd"/>
      <w:r w:rsidR="00A35621" w:rsidRPr="00366802">
        <w:rPr>
          <w:sz w:val="28"/>
          <w:szCs w:val="28"/>
        </w:rPr>
        <w:t xml:space="preserve"> комиссией</w:t>
      </w:r>
      <w:r w:rsidRPr="00366802">
        <w:rPr>
          <w:sz w:val="28"/>
          <w:szCs w:val="28"/>
        </w:rPr>
        <w:t xml:space="preserve"> администрации</w:t>
      </w:r>
      <w:r w:rsidR="00BF0E77" w:rsidRPr="00366802">
        <w:rPr>
          <w:sz w:val="28"/>
          <w:szCs w:val="28"/>
        </w:rPr>
        <w:t xml:space="preserve"> муниципального об</w:t>
      </w:r>
      <w:r w:rsidR="005F640E" w:rsidRPr="00366802">
        <w:rPr>
          <w:sz w:val="28"/>
          <w:szCs w:val="28"/>
        </w:rPr>
        <w:t>разования Кавказский район в 202</w:t>
      </w:r>
      <w:r w:rsidR="00354C6E" w:rsidRPr="00366802">
        <w:rPr>
          <w:sz w:val="28"/>
          <w:szCs w:val="28"/>
        </w:rPr>
        <w:t>3</w:t>
      </w:r>
      <w:r w:rsidR="00BF0E77" w:rsidRPr="00366802">
        <w:rPr>
          <w:sz w:val="28"/>
          <w:szCs w:val="28"/>
        </w:rPr>
        <w:t xml:space="preserve"> году проводи</w:t>
      </w:r>
      <w:r w:rsidR="00A35621" w:rsidRPr="00366802">
        <w:rPr>
          <w:sz w:val="28"/>
          <w:szCs w:val="28"/>
        </w:rPr>
        <w:t>лась</w:t>
      </w:r>
      <w:r w:rsidR="00BF0E77" w:rsidRPr="00366802">
        <w:rPr>
          <w:sz w:val="28"/>
          <w:szCs w:val="28"/>
        </w:rPr>
        <w:t xml:space="preserve"> целенаправленная  работа по </w:t>
      </w:r>
      <w:r w:rsidR="00A35621" w:rsidRPr="00366802">
        <w:rPr>
          <w:sz w:val="28"/>
          <w:szCs w:val="28"/>
        </w:rPr>
        <w:t>профилактике немедицинского</w:t>
      </w:r>
      <w:r w:rsidR="00BF0E77" w:rsidRPr="00366802">
        <w:rPr>
          <w:sz w:val="28"/>
          <w:szCs w:val="28"/>
        </w:rPr>
        <w:t xml:space="preserve"> употреблени</w:t>
      </w:r>
      <w:r w:rsidR="00A35621" w:rsidRPr="00366802">
        <w:rPr>
          <w:sz w:val="28"/>
          <w:szCs w:val="28"/>
        </w:rPr>
        <w:t>я</w:t>
      </w:r>
      <w:r w:rsidR="00BF0E77" w:rsidRPr="00366802">
        <w:rPr>
          <w:sz w:val="28"/>
          <w:szCs w:val="28"/>
        </w:rPr>
        <w:t xml:space="preserve"> наркотических средств.</w:t>
      </w:r>
    </w:p>
    <w:p w:rsidR="00BF0E77" w:rsidRPr="00366802" w:rsidRDefault="005A21C3" w:rsidP="00FB6A9B">
      <w:pPr>
        <w:ind w:firstLine="709"/>
        <w:jc w:val="both"/>
        <w:rPr>
          <w:sz w:val="28"/>
          <w:szCs w:val="28"/>
        </w:rPr>
      </w:pPr>
      <w:r w:rsidRPr="00366802">
        <w:rPr>
          <w:sz w:val="28"/>
          <w:szCs w:val="28"/>
        </w:rPr>
        <w:t xml:space="preserve"> </w:t>
      </w:r>
      <w:r w:rsidR="00BF0E77" w:rsidRPr="00366802">
        <w:rPr>
          <w:sz w:val="28"/>
          <w:szCs w:val="28"/>
        </w:rPr>
        <w:t>В целях профилактики немедицинско</w:t>
      </w:r>
      <w:r w:rsidR="00C07D62" w:rsidRPr="00366802">
        <w:rPr>
          <w:sz w:val="28"/>
          <w:szCs w:val="28"/>
        </w:rPr>
        <w:t>го</w:t>
      </w:r>
      <w:r w:rsidR="00BF0E77" w:rsidRPr="00366802">
        <w:rPr>
          <w:sz w:val="28"/>
          <w:szCs w:val="28"/>
        </w:rPr>
        <w:t xml:space="preserve"> потреблени</w:t>
      </w:r>
      <w:r w:rsidR="00C07D62" w:rsidRPr="00366802">
        <w:rPr>
          <w:sz w:val="28"/>
          <w:szCs w:val="28"/>
        </w:rPr>
        <w:t>я</w:t>
      </w:r>
      <w:r w:rsidR="00BF0E77" w:rsidRPr="00366802">
        <w:rPr>
          <w:sz w:val="28"/>
          <w:szCs w:val="28"/>
        </w:rPr>
        <w:t xml:space="preserve"> наркотических и </w:t>
      </w:r>
      <w:proofErr w:type="spellStart"/>
      <w:r w:rsidR="00BF0E77" w:rsidRPr="00366802">
        <w:rPr>
          <w:sz w:val="28"/>
          <w:szCs w:val="28"/>
        </w:rPr>
        <w:t>психоактивных</w:t>
      </w:r>
      <w:proofErr w:type="spellEnd"/>
      <w:r w:rsidR="00BF0E77" w:rsidRPr="00366802">
        <w:rPr>
          <w:sz w:val="28"/>
          <w:szCs w:val="28"/>
        </w:rPr>
        <w:t xml:space="preserve"> веществ, снижени</w:t>
      </w:r>
      <w:r w:rsidR="00125C18" w:rsidRPr="00366802">
        <w:rPr>
          <w:sz w:val="28"/>
          <w:szCs w:val="28"/>
        </w:rPr>
        <w:t>я</w:t>
      </w:r>
      <w:r w:rsidR="00BF0E77" w:rsidRPr="00366802">
        <w:rPr>
          <w:sz w:val="28"/>
          <w:szCs w:val="28"/>
        </w:rPr>
        <w:t xml:space="preserve"> заболеваемости алкоголизмом и наркоманией на территории района осуществлены следующие мероприятия:</w:t>
      </w:r>
    </w:p>
    <w:p w:rsidR="00BF0E77" w:rsidRPr="00366802" w:rsidRDefault="005F640E" w:rsidP="009247C6">
      <w:pPr>
        <w:shd w:val="clear" w:color="auto" w:fill="FFFFFF"/>
        <w:tabs>
          <w:tab w:val="left" w:pos="2290"/>
          <w:tab w:val="left" w:pos="4877"/>
          <w:tab w:val="left" w:pos="7848"/>
        </w:tabs>
        <w:jc w:val="both"/>
        <w:rPr>
          <w:sz w:val="28"/>
          <w:szCs w:val="28"/>
        </w:rPr>
      </w:pPr>
      <w:r w:rsidRPr="00366802">
        <w:rPr>
          <w:sz w:val="28"/>
          <w:szCs w:val="28"/>
        </w:rPr>
        <w:t>- п</w:t>
      </w:r>
      <w:r w:rsidR="00BF0E77" w:rsidRPr="00366802">
        <w:rPr>
          <w:sz w:val="28"/>
          <w:szCs w:val="28"/>
        </w:rPr>
        <w:t xml:space="preserve">роведено </w:t>
      </w:r>
      <w:r w:rsidRPr="00366802">
        <w:rPr>
          <w:sz w:val="28"/>
          <w:szCs w:val="28"/>
        </w:rPr>
        <w:t>4</w:t>
      </w:r>
      <w:r w:rsidR="00BF0E77" w:rsidRPr="00366802">
        <w:rPr>
          <w:sz w:val="28"/>
          <w:szCs w:val="28"/>
        </w:rPr>
        <w:t xml:space="preserve"> заседани</w:t>
      </w:r>
      <w:r w:rsidRPr="00366802">
        <w:rPr>
          <w:sz w:val="28"/>
          <w:szCs w:val="28"/>
        </w:rPr>
        <w:t>я</w:t>
      </w:r>
      <w:r w:rsidR="00BF0E77" w:rsidRPr="00366802">
        <w:rPr>
          <w:sz w:val="28"/>
          <w:szCs w:val="28"/>
        </w:rPr>
        <w:t xml:space="preserve"> </w:t>
      </w:r>
      <w:proofErr w:type="spellStart"/>
      <w:r w:rsidR="00BF0E77" w:rsidRPr="00366802">
        <w:rPr>
          <w:sz w:val="28"/>
          <w:szCs w:val="28"/>
        </w:rPr>
        <w:t>антинаркотической</w:t>
      </w:r>
      <w:proofErr w:type="spellEnd"/>
      <w:r w:rsidR="00BF0E77" w:rsidRPr="00366802">
        <w:rPr>
          <w:sz w:val="28"/>
          <w:szCs w:val="28"/>
        </w:rPr>
        <w:t xml:space="preserve"> комисси</w:t>
      </w:r>
      <w:r w:rsidR="004F6091" w:rsidRPr="00366802">
        <w:rPr>
          <w:sz w:val="28"/>
          <w:szCs w:val="28"/>
        </w:rPr>
        <w:t>и</w:t>
      </w:r>
      <w:r w:rsidR="00BF0E77" w:rsidRPr="00366802">
        <w:rPr>
          <w:sz w:val="28"/>
          <w:szCs w:val="28"/>
        </w:rPr>
        <w:t xml:space="preserve"> </w:t>
      </w:r>
      <w:r w:rsidR="00E00B99" w:rsidRPr="00366802">
        <w:rPr>
          <w:sz w:val="28"/>
          <w:szCs w:val="28"/>
        </w:rPr>
        <w:t xml:space="preserve">администрации </w:t>
      </w:r>
      <w:r w:rsidR="00E2459A" w:rsidRPr="00366802">
        <w:rPr>
          <w:sz w:val="28"/>
          <w:szCs w:val="28"/>
        </w:rPr>
        <w:t>муниципального образования</w:t>
      </w:r>
      <w:r w:rsidR="00BF0E77" w:rsidRPr="00366802">
        <w:rPr>
          <w:sz w:val="28"/>
          <w:szCs w:val="28"/>
        </w:rPr>
        <w:t xml:space="preserve"> Кавказский район;</w:t>
      </w:r>
    </w:p>
    <w:p w:rsidR="009247C6" w:rsidRPr="00366802" w:rsidRDefault="005F640E" w:rsidP="009247C6">
      <w:pPr>
        <w:jc w:val="both"/>
        <w:rPr>
          <w:sz w:val="28"/>
          <w:szCs w:val="28"/>
        </w:rPr>
      </w:pPr>
      <w:r w:rsidRPr="00366802">
        <w:rPr>
          <w:sz w:val="28"/>
          <w:szCs w:val="28"/>
        </w:rPr>
        <w:t>- е</w:t>
      </w:r>
      <w:r w:rsidR="00BF0E77" w:rsidRPr="00366802">
        <w:rPr>
          <w:sz w:val="28"/>
          <w:szCs w:val="28"/>
        </w:rPr>
        <w:t xml:space="preserve">жемесячно составлялся общий план </w:t>
      </w:r>
      <w:proofErr w:type="spellStart"/>
      <w:r w:rsidR="00BF0E77" w:rsidRPr="00366802">
        <w:rPr>
          <w:sz w:val="28"/>
          <w:szCs w:val="28"/>
        </w:rPr>
        <w:t>антинаркотических</w:t>
      </w:r>
      <w:proofErr w:type="spellEnd"/>
      <w:r w:rsidR="00BF0E77" w:rsidRPr="00366802">
        <w:rPr>
          <w:sz w:val="28"/>
          <w:szCs w:val="28"/>
        </w:rPr>
        <w:t xml:space="preserve"> мероприятий, который </w:t>
      </w:r>
      <w:r w:rsidR="00634B17" w:rsidRPr="00366802">
        <w:rPr>
          <w:sz w:val="28"/>
          <w:szCs w:val="28"/>
        </w:rPr>
        <w:t>о</w:t>
      </w:r>
      <w:r w:rsidR="00BF0E77" w:rsidRPr="00366802">
        <w:rPr>
          <w:sz w:val="28"/>
          <w:szCs w:val="28"/>
        </w:rPr>
        <w:t>публиков</w:t>
      </w:r>
      <w:r w:rsidR="00634B17" w:rsidRPr="00366802">
        <w:rPr>
          <w:sz w:val="28"/>
          <w:szCs w:val="28"/>
        </w:rPr>
        <w:t>ыв</w:t>
      </w:r>
      <w:r w:rsidR="00BF0E77" w:rsidRPr="00366802">
        <w:rPr>
          <w:sz w:val="28"/>
          <w:szCs w:val="28"/>
        </w:rPr>
        <w:t xml:space="preserve">ался в газете «Огни Кубани» и </w:t>
      </w:r>
      <w:r w:rsidR="00634B17" w:rsidRPr="00366802">
        <w:rPr>
          <w:sz w:val="28"/>
          <w:szCs w:val="28"/>
        </w:rPr>
        <w:t xml:space="preserve">размещался </w:t>
      </w:r>
      <w:r w:rsidR="00BF0E77" w:rsidRPr="00366802">
        <w:rPr>
          <w:sz w:val="28"/>
          <w:szCs w:val="28"/>
        </w:rPr>
        <w:t>на официальном сайте</w:t>
      </w:r>
      <w:r w:rsidR="00E2459A" w:rsidRPr="00366802">
        <w:rPr>
          <w:sz w:val="28"/>
          <w:szCs w:val="28"/>
        </w:rPr>
        <w:t xml:space="preserve"> администрации муниципального образования Кавказский район</w:t>
      </w:r>
      <w:r w:rsidR="00BF0E77" w:rsidRPr="00366802">
        <w:rPr>
          <w:sz w:val="28"/>
          <w:szCs w:val="28"/>
        </w:rPr>
        <w:t xml:space="preserve">, </w:t>
      </w:r>
      <w:r w:rsidRPr="00366802">
        <w:rPr>
          <w:sz w:val="28"/>
          <w:szCs w:val="28"/>
        </w:rPr>
        <w:t>о</w:t>
      </w:r>
      <w:r w:rsidR="00BF0E77" w:rsidRPr="00366802">
        <w:rPr>
          <w:sz w:val="28"/>
          <w:szCs w:val="28"/>
        </w:rPr>
        <w:t>сновными задачами данн</w:t>
      </w:r>
      <w:r w:rsidR="00634B17" w:rsidRPr="00366802">
        <w:rPr>
          <w:sz w:val="28"/>
          <w:szCs w:val="28"/>
        </w:rPr>
        <w:t>ого</w:t>
      </w:r>
      <w:r w:rsidR="00BF0E77" w:rsidRPr="00366802">
        <w:rPr>
          <w:sz w:val="28"/>
          <w:szCs w:val="28"/>
        </w:rPr>
        <w:t xml:space="preserve"> мероприяти</w:t>
      </w:r>
      <w:r w:rsidR="00634B17" w:rsidRPr="00366802">
        <w:rPr>
          <w:sz w:val="28"/>
          <w:szCs w:val="28"/>
        </w:rPr>
        <w:t>я</w:t>
      </w:r>
      <w:r w:rsidR="00BF0E77" w:rsidRPr="00366802">
        <w:rPr>
          <w:sz w:val="28"/>
          <w:szCs w:val="28"/>
        </w:rPr>
        <w:t xml:space="preserve"> являл</w:t>
      </w:r>
      <w:r w:rsidR="00634B17" w:rsidRPr="00366802">
        <w:rPr>
          <w:sz w:val="28"/>
          <w:szCs w:val="28"/>
        </w:rPr>
        <w:t>о</w:t>
      </w:r>
      <w:r w:rsidR="00BF0E77" w:rsidRPr="00366802">
        <w:rPr>
          <w:sz w:val="28"/>
          <w:szCs w:val="28"/>
        </w:rPr>
        <w:t xml:space="preserve">сь формирование здорового образа жизни,  профилактика безнадзорности и правонарушений, профилактика наркомании, алкоголизма и </w:t>
      </w:r>
      <w:proofErr w:type="spellStart"/>
      <w:r w:rsidR="00BF0E77" w:rsidRPr="00366802">
        <w:rPr>
          <w:sz w:val="28"/>
          <w:szCs w:val="28"/>
        </w:rPr>
        <w:t>табакокурения</w:t>
      </w:r>
      <w:proofErr w:type="spellEnd"/>
      <w:r w:rsidR="00924FA5" w:rsidRPr="00366802">
        <w:rPr>
          <w:sz w:val="28"/>
          <w:szCs w:val="28"/>
        </w:rPr>
        <w:t xml:space="preserve"> среди не</w:t>
      </w:r>
      <w:r w:rsidR="007E005B" w:rsidRPr="00366802">
        <w:rPr>
          <w:sz w:val="28"/>
          <w:szCs w:val="28"/>
        </w:rPr>
        <w:t>с</w:t>
      </w:r>
      <w:r w:rsidR="00924FA5" w:rsidRPr="00366802">
        <w:rPr>
          <w:sz w:val="28"/>
          <w:szCs w:val="28"/>
        </w:rPr>
        <w:t>овершеннолетних</w:t>
      </w:r>
      <w:r w:rsidR="00BF0E77" w:rsidRPr="00366802">
        <w:rPr>
          <w:sz w:val="28"/>
          <w:szCs w:val="28"/>
        </w:rPr>
        <w:t>;</w:t>
      </w:r>
    </w:p>
    <w:p w:rsidR="00354C6E" w:rsidRPr="00366802" w:rsidRDefault="00354C6E" w:rsidP="00354C6E">
      <w:pPr>
        <w:shd w:val="clear" w:color="auto" w:fill="FFFFFF"/>
        <w:jc w:val="both"/>
        <w:rPr>
          <w:sz w:val="28"/>
          <w:szCs w:val="28"/>
        </w:rPr>
      </w:pPr>
      <w:proofErr w:type="gramStart"/>
      <w:r w:rsidRPr="00366802">
        <w:rPr>
          <w:spacing w:val="15"/>
          <w:sz w:val="28"/>
          <w:szCs w:val="28"/>
        </w:rPr>
        <w:t xml:space="preserve">- в городском и сельских поселениях </w:t>
      </w:r>
      <w:r w:rsidRPr="00366802">
        <w:rPr>
          <w:spacing w:val="4"/>
          <w:sz w:val="28"/>
          <w:szCs w:val="28"/>
        </w:rPr>
        <w:t xml:space="preserve">проведено 109 заседаний территориальных комиссий по профилактике правонарушений, в ходе </w:t>
      </w:r>
      <w:r w:rsidRPr="00366802">
        <w:rPr>
          <w:spacing w:val="2"/>
          <w:sz w:val="28"/>
          <w:szCs w:val="28"/>
        </w:rPr>
        <w:t xml:space="preserve">которых рассмотрено 199 граждан, из них – 156, состоящие на </w:t>
      </w:r>
      <w:proofErr w:type="spellStart"/>
      <w:r w:rsidRPr="00366802">
        <w:rPr>
          <w:spacing w:val="2"/>
          <w:sz w:val="28"/>
          <w:szCs w:val="28"/>
        </w:rPr>
        <w:t>профучетах</w:t>
      </w:r>
      <w:proofErr w:type="spellEnd"/>
      <w:r w:rsidRPr="00366802">
        <w:rPr>
          <w:spacing w:val="2"/>
          <w:sz w:val="28"/>
          <w:szCs w:val="28"/>
        </w:rPr>
        <w:t xml:space="preserve"> в ОМВД,</w:t>
      </w:r>
      <w:r w:rsidRPr="00366802">
        <w:rPr>
          <w:spacing w:val="4"/>
          <w:sz w:val="28"/>
          <w:szCs w:val="28"/>
        </w:rPr>
        <w:t xml:space="preserve"> в том числе </w:t>
      </w:r>
      <w:r w:rsidRPr="00366802">
        <w:rPr>
          <w:spacing w:val="2"/>
          <w:sz w:val="28"/>
          <w:szCs w:val="28"/>
        </w:rPr>
        <w:t>42 лица, состоящих на наркологических учетах с диагнозом – наркомания и эпизодическое употребление наркотических средств,  и 27 лиц, злоупотребляющих алкоголем</w:t>
      </w:r>
      <w:r w:rsidRPr="00366802">
        <w:rPr>
          <w:spacing w:val="1"/>
          <w:sz w:val="28"/>
          <w:szCs w:val="28"/>
        </w:rPr>
        <w:t>;</w:t>
      </w:r>
      <w:proofErr w:type="gramEnd"/>
    </w:p>
    <w:p w:rsidR="00354C6E" w:rsidRPr="00366802" w:rsidRDefault="00354C6E" w:rsidP="00354C6E">
      <w:pPr>
        <w:shd w:val="clear" w:color="auto" w:fill="FFFFFF"/>
        <w:jc w:val="both"/>
        <w:rPr>
          <w:rStyle w:val="1"/>
          <w:sz w:val="28"/>
          <w:szCs w:val="28"/>
          <w:lang w:eastAsia="en-US"/>
        </w:rPr>
      </w:pPr>
      <w:r w:rsidRPr="00366802">
        <w:rPr>
          <w:sz w:val="28"/>
          <w:szCs w:val="28"/>
        </w:rPr>
        <w:t xml:space="preserve">- на территории района </w:t>
      </w:r>
      <w:r w:rsidRPr="00366802">
        <w:rPr>
          <w:spacing w:val="15"/>
          <w:sz w:val="28"/>
          <w:szCs w:val="28"/>
        </w:rPr>
        <w:t xml:space="preserve">комиссиями по </w:t>
      </w:r>
      <w:r w:rsidRPr="00366802">
        <w:rPr>
          <w:sz w:val="28"/>
          <w:szCs w:val="28"/>
        </w:rPr>
        <w:t xml:space="preserve">выявлению и уничтожению дикорастущей </w:t>
      </w:r>
      <w:proofErr w:type="spellStart"/>
      <w:r w:rsidRPr="00366802">
        <w:rPr>
          <w:sz w:val="28"/>
          <w:szCs w:val="28"/>
        </w:rPr>
        <w:t>наркотикосодержащей</w:t>
      </w:r>
      <w:proofErr w:type="spellEnd"/>
      <w:r w:rsidRPr="00366802">
        <w:rPr>
          <w:sz w:val="28"/>
          <w:szCs w:val="28"/>
        </w:rPr>
        <w:t xml:space="preserve"> растительности выявлено и </w:t>
      </w:r>
      <w:r w:rsidR="00D7387A" w:rsidRPr="00366802">
        <w:rPr>
          <w:sz w:val="28"/>
          <w:szCs w:val="28"/>
        </w:rPr>
        <w:t>уничтожено</w:t>
      </w:r>
      <w:r w:rsidRPr="00366802">
        <w:rPr>
          <w:sz w:val="28"/>
          <w:szCs w:val="28"/>
        </w:rPr>
        <w:t xml:space="preserve"> 4 очага произрастания дикорастущей конопли (5445 кустов, общей массой 662 кг);</w:t>
      </w:r>
    </w:p>
    <w:p w:rsidR="00354C6E" w:rsidRPr="00366802" w:rsidRDefault="00354C6E" w:rsidP="00354C6E">
      <w:pPr>
        <w:jc w:val="both"/>
        <w:rPr>
          <w:sz w:val="28"/>
          <w:szCs w:val="28"/>
        </w:rPr>
      </w:pPr>
      <w:r w:rsidRPr="00366802">
        <w:rPr>
          <w:sz w:val="28"/>
          <w:szCs w:val="28"/>
        </w:rPr>
        <w:t xml:space="preserve">- двумя мобильными казачьими группами Кавказского РКО (по 8 человек каждая) совместно с сотрудниками правоохранительных органов проведено 69 выходов. В ходе межведомственных рейдовых мероприятий, выявлено и уничтожено, путем закрашивания 310 надписей </w:t>
      </w:r>
      <w:proofErr w:type="spellStart"/>
      <w:r w:rsidRPr="00366802">
        <w:rPr>
          <w:sz w:val="28"/>
          <w:szCs w:val="28"/>
        </w:rPr>
        <w:t>пронаркотических</w:t>
      </w:r>
      <w:proofErr w:type="spellEnd"/>
      <w:r w:rsidRPr="00366802">
        <w:rPr>
          <w:sz w:val="28"/>
          <w:szCs w:val="28"/>
        </w:rPr>
        <w:t xml:space="preserve"> сайтов, а также принято участие в выявлении и уничтожении 4 очагов произрастания </w:t>
      </w:r>
      <w:proofErr w:type="spellStart"/>
      <w:r w:rsidRPr="00366802">
        <w:rPr>
          <w:sz w:val="28"/>
          <w:szCs w:val="28"/>
        </w:rPr>
        <w:t>наркосодержащей</w:t>
      </w:r>
      <w:proofErr w:type="spellEnd"/>
      <w:r w:rsidRPr="00366802">
        <w:rPr>
          <w:sz w:val="28"/>
          <w:szCs w:val="28"/>
        </w:rPr>
        <w:t xml:space="preserve"> растительности;</w:t>
      </w:r>
    </w:p>
    <w:p w:rsidR="00FC0AF5" w:rsidRPr="00366802" w:rsidRDefault="00BC1094" w:rsidP="009247C6">
      <w:pPr>
        <w:tabs>
          <w:tab w:val="left" w:pos="2130"/>
        </w:tabs>
        <w:jc w:val="both"/>
        <w:rPr>
          <w:sz w:val="28"/>
          <w:szCs w:val="28"/>
        </w:rPr>
      </w:pPr>
      <w:r w:rsidRPr="00366802">
        <w:rPr>
          <w:sz w:val="28"/>
          <w:szCs w:val="28"/>
        </w:rPr>
        <w:t xml:space="preserve">- </w:t>
      </w:r>
      <w:r w:rsidR="00ED4A84" w:rsidRPr="00366802">
        <w:rPr>
          <w:sz w:val="28"/>
          <w:szCs w:val="28"/>
        </w:rPr>
        <w:t>для</w:t>
      </w:r>
      <w:bookmarkStart w:id="0" w:name="_GoBack"/>
      <w:bookmarkEnd w:id="0"/>
      <w:r w:rsidRPr="00366802">
        <w:rPr>
          <w:sz w:val="28"/>
          <w:szCs w:val="28"/>
        </w:rPr>
        <w:t xml:space="preserve"> профилактики немедицинского употребления наркотических средств, пропаганды здорового образа жизни активно задействованы учреждения культуры, физической культуры и спорта, общеобразовательные учреждения, клубы по месту жительства, учреждения здравоохранения;</w:t>
      </w:r>
    </w:p>
    <w:p w:rsidR="00CF6942" w:rsidRPr="00366802" w:rsidRDefault="00FC0AF5" w:rsidP="009247C6">
      <w:pPr>
        <w:tabs>
          <w:tab w:val="left" w:pos="2130"/>
        </w:tabs>
        <w:jc w:val="both"/>
        <w:rPr>
          <w:sz w:val="28"/>
          <w:szCs w:val="28"/>
        </w:rPr>
      </w:pPr>
      <w:r w:rsidRPr="00366802">
        <w:rPr>
          <w:sz w:val="28"/>
          <w:szCs w:val="28"/>
        </w:rPr>
        <w:t>- по итогам социально-психологического тестирования и медицинских осмотров учащихся общеобразовательных учреждений и учреждений профессионального образования, подростков, употребляющих наркотические средства, не выявлено;</w:t>
      </w:r>
    </w:p>
    <w:p w:rsidR="00CF6942" w:rsidRPr="00366802" w:rsidRDefault="00CF6942" w:rsidP="00CF6942">
      <w:pPr>
        <w:pStyle w:val="a3"/>
        <w:ind w:left="0"/>
        <w:jc w:val="both"/>
        <w:rPr>
          <w:color w:val="000000" w:themeColor="text1"/>
          <w:sz w:val="28"/>
          <w:szCs w:val="28"/>
        </w:rPr>
      </w:pPr>
      <w:r w:rsidRPr="00366802">
        <w:rPr>
          <w:color w:val="000000" w:themeColor="text1"/>
          <w:spacing w:val="4"/>
          <w:sz w:val="28"/>
          <w:szCs w:val="28"/>
        </w:rPr>
        <w:t>- обновлены видеофильмы и видеоролики, уголки и кабинеты «</w:t>
      </w:r>
      <w:proofErr w:type="spellStart"/>
      <w:r w:rsidRPr="00366802">
        <w:rPr>
          <w:color w:val="000000" w:themeColor="text1"/>
          <w:spacing w:val="4"/>
          <w:sz w:val="28"/>
          <w:szCs w:val="28"/>
        </w:rPr>
        <w:t>Антинарко</w:t>
      </w:r>
      <w:proofErr w:type="spellEnd"/>
      <w:r w:rsidRPr="00366802">
        <w:rPr>
          <w:color w:val="000000" w:themeColor="text1"/>
          <w:spacing w:val="4"/>
          <w:sz w:val="28"/>
          <w:szCs w:val="28"/>
        </w:rPr>
        <w:t xml:space="preserve">», во всех учебных заведениях и учреждениях культуры </w:t>
      </w:r>
      <w:r w:rsidRPr="00366802">
        <w:rPr>
          <w:color w:val="000000" w:themeColor="text1"/>
          <w:sz w:val="28"/>
          <w:szCs w:val="28"/>
        </w:rPr>
        <w:t xml:space="preserve">проведено 1125 мероприятий профилактической направленности, в том числе показов видеороликов </w:t>
      </w:r>
      <w:proofErr w:type="spellStart"/>
      <w:r w:rsidRPr="00366802">
        <w:rPr>
          <w:color w:val="000000" w:themeColor="text1"/>
          <w:sz w:val="28"/>
          <w:szCs w:val="28"/>
        </w:rPr>
        <w:t>антинаркотической</w:t>
      </w:r>
      <w:proofErr w:type="spellEnd"/>
      <w:r w:rsidRPr="00366802">
        <w:rPr>
          <w:color w:val="000000" w:themeColor="text1"/>
          <w:sz w:val="28"/>
          <w:szCs w:val="28"/>
        </w:rPr>
        <w:t xml:space="preserve"> направленности, в которых приняло участие более 16420 учащихся и их родителей;</w:t>
      </w:r>
    </w:p>
    <w:p w:rsidR="00CF6942" w:rsidRPr="00366802" w:rsidRDefault="00CF6942" w:rsidP="00CF6942">
      <w:pPr>
        <w:pStyle w:val="a3"/>
        <w:ind w:left="0"/>
        <w:jc w:val="both"/>
        <w:rPr>
          <w:color w:val="000000" w:themeColor="text1"/>
          <w:sz w:val="28"/>
          <w:szCs w:val="28"/>
          <w:lang w:eastAsia="ar-SA"/>
        </w:rPr>
      </w:pPr>
      <w:r w:rsidRPr="00366802">
        <w:rPr>
          <w:color w:val="000000" w:themeColor="text1"/>
          <w:sz w:val="28"/>
          <w:szCs w:val="28"/>
          <w:lang w:eastAsia="ar-SA"/>
        </w:rPr>
        <w:lastRenderedPageBreak/>
        <w:t xml:space="preserve">- отделом молодежной политики администрации, волонтерами </w:t>
      </w:r>
      <w:proofErr w:type="spellStart"/>
      <w:r w:rsidRPr="00366802">
        <w:rPr>
          <w:color w:val="000000" w:themeColor="text1"/>
          <w:sz w:val="28"/>
          <w:szCs w:val="28"/>
          <w:lang w:eastAsia="ar-SA"/>
        </w:rPr>
        <w:t>антинаркотического</w:t>
      </w:r>
      <w:proofErr w:type="spellEnd"/>
      <w:r w:rsidRPr="00366802">
        <w:rPr>
          <w:color w:val="000000" w:themeColor="text1"/>
          <w:sz w:val="28"/>
          <w:szCs w:val="28"/>
          <w:lang w:eastAsia="ar-SA"/>
        </w:rPr>
        <w:t xml:space="preserve"> движения, совместно с сотрудниками ОМВД России по Кавказскому району, казаками Кавказского РКО и членами </w:t>
      </w:r>
      <w:proofErr w:type="spellStart"/>
      <w:r w:rsidRPr="00366802">
        <w:rPr>
          <w:color w:val="000000" w:themeColor="text1"/>
          <w:sz w:val="28"/>
          <w:szCs w:val="28"/>
          <w:lang w:eastAsia="ar-SA"/>
        </w:rPr>
        <w:t>антинаркотической</w:t>
      </w:r>
      <w:proofErr w:type="spellEnd"/>
      <w:r w:rsidRPr="00366802">
        <w:rPr>
          <w:color w:val="000000" w:themeColor="text1"/>
          <w:sz w:val="28"/>
          <w:szCs w:val="28"/>
          <w:lang w:eastAsia="ar-SA"/>
        </w:rPr>
        <w:t xml:space="preserve"> комиссии, на территории района было выявлено и закрашено 457 надписей (на фасадах домов, автобусных остановках, ограждениях);</w:t>
      </w:r>
    </w:p>
    <w:p w:rsidR="00CF6942" w:rsidRPr="00366802" w:rsidRDefault="00CF6942" w:rsidP="00CF6942">
      <w:pPr>
        <w:pStyle w:val="a3"/>
        <w:ind w:left="0"/>
        <w:jc w:val="both"/>
        <w:rPr>
          <w:color w:val="000000" w:themeColor="text1"/>
          <w:sz w:val="28"/>
          <w:szCs w:val="28"/>
        </w:rPr>
      </w:pPr>
      <w:r w:rsidRPr="00366802">
        <w:rPr>
          <w:color w:val="000000" w:themeColor="text1"/>
          <w:sz w:val="28"/>
          <w:szCs w:val="28"/>
          <w:lang w:eastAsia="ar-SA"/>
        </w:rPr>
        <w:t xml:space="preserve">- </w:t>
      </w:r>
      <w:r w:rsidRPr="00366802">
        <w:rPr>
          <w:color w:val="000000" w:themeColor="text1"/>
          <w:sz w:val="28"/>
          <w:szCs w:val="28"/>
        </w:rPr>
        <w:t>в рамках акции «</w:t>
      </w:r>
      <w:proofErr w:type="spellStart"/>
      <w:r w:rsidRPr="00366802">
        <w:rPr>
          <w:color w:val="000000" w:themeColor="text1"/>
          <w:sz w:val="28"/>
          <w:szCs w:val="28"/>
        </w:rPr>
        <w:t>Киберпатруль</w:t>
      </w:r>
      <w:proofErr w:type="spellEnd"/>
      <w:r w:rsidRPr="00366802">
        <w:rPr>
          <w:color w:val="000000" w:themeColor="text1"/>
          <w:sz w:val="28"/>
          <w:szCs w:val="28"/>
        </w:rPr>
        <w:t>» еженедельно ведется мониторинг социальных сетей и мобильных приложений на предмет выявления рекламы наркотических средств. За 2023 год установлено 75 таких рекламных объявления и 75 из них заблокированы</w:t>
      </w:r>
      <w:r w:rsidRPr="00366802">
        <w:rPr>
          <w:color w:val="000000" w:themeColor="text1"/>
          <w:sz w:val="28"/>
          <w:szCs w:val="28"/>
          <w:lang w:eastAsia="ar-SA"/>
        </w:rPr>
        <w:t>;</w:t>
      </w:r>
    </w:p>
    <w:p w:rsidR="00FC0AF5" w:rsidRPr="00366802" w:rsidRDefault="00FC0AF5" w:rsidP="00CF6942">
      <w:pPr>
        <w:tabs>
          <w:tab w:val="left" w:pos="2130"/>
        </w:tabs>
        <w:jc w:val="both"/>
        <w:rPr>
          <w:sz w:val="28"/>
          <w:szCs w:val="28"/>
        </w:rPr>
      </w:pPr>
      <w:r w:rsidRPr="00366802">
        <w:rPr>
          <w:rFonts w:eastAsia="Calibri"/>
          <w:sz w:val="28"/>
          <w:szCs w:val="28"/>
        </w:rPr>
        <w:t>- печатными СМИ Кавказского района было опубликовано 250 статей по пропаганде здорового образа жизни, а также по линии «</w:t>
      </w:r>
      <w:proofErr w:type="spellStart"/>
      <w:r w:rsidRPr="00366802">
        <w:rPr>
          <w:rFonts w:eastAsia="Calibri"/>
          <w:sz w:val="28"/>
          <w:szCs w:val="28"/>
        </w:rPr>
        <w:t>Антинарко</w:t>
      </w:r>
      <w:proofErr w:type="spellEnd"/>
      <w:r w:rsidRPr="00366802">
        <w:rPr>
          <w:rFonts w:eastAsia="Calibri"/>
          <w:sz w:val="28"/>
          <w:szCs w:val="28"/>
        </w:rPr>
        <w:t>»</w:t>
      </w:r>
      <w:r w:rsidRPr="00366802">
        <w:rPr>
          <w:sz w:val="28"/>
          <w:szCs w:val="28"/>
        </w:rPr>
        <w:t xml:space="preserve">, ведутся рубрики «Особая тема» и «Сила Закона». Телекомпанией МТРК «Кропоткин» в течение года транслировались 230 видеосюжетов о проведении оздоровительных и спортивных мероприятий, обустройстве инфраструктуры для здорового образа жизни, организованы показы социальных видеороликов (всего 1300 выходов).                </w:t>
      </w:r>
    </w:p>
    <w:p w:rsidR="00FC0AF5" w:rsidRPr="00366802" w:rsidRDefault="00FC0AF5" w:rsidP="00FC0AF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802">
        <w:rPr>
          <w:rFonts w:ascii="Times New Roman" w:hAnsi="Times New Roman"/>
          <w:sz w:val="28"/>
          <w:szCs w:val="28"/>
        </w:rPr>
        <w:t xml:space="preserve">На радио  «Кропоткин – Радио любимого города» было озвучено 236 аудиоматериалов тематической направленности.  </w:t>
      </w:r>
      <w:r w:rsidRPr="00366802">
        <w:rPr>
          <w:rFonts w:ascii="Times New Roman" w:eastAsia="Calibri" w:hAnsi="Times New Roman" w:cs="Times New Roman"/>
          <w:sz w:val="28"/>
          <w:szCs w:val="28"/>
        </w:rPr>
        <w:t>Обновлены странички «</w:t>
      </w:r>
      <w:proofErr w:type="spellStart"/>
      <w:r w:rsidRPr="00366802">
        <w:rPr>
          <w:rFonts w:ascii="Times New Roman" w:eastAsia="Calibri" w:hAnsi="Times New Roman" w:cs="Times New Roman"/>
          <w:sz w:val="28"/>
          <w:szCs w:val="28"/>
        </w:rPr>
        <w:t>Антинарко</w:t>
      </w:r>
      <w:proofErr w:type="spellEnd"/>
      <w:r w:rsidRPr="00366802">
        <w:rPr>
          <w:rFonts w:ascii="Times New Roman" w:eastAsia="Calibri" w:hAnsi="Times New Roman" w:cs="Times New Roman"/>
          <w:sz w:val="28"/>
          <w:szCs w:val="28"/>
        </w:rPr>
        <w:t xml:space="preserve">» расположенные на сайтах общеобразовательных организаций и учреждений культуры района. </w:t>
      </w:r>
      <w:r w:rsidRPr="00366802">
        <w:rPr>
          <w:rFonts w:ascii="Times New Roman" w:hAnsi="Times New Roman" w:cs="Times New Roman"/>
          <w:sz w:val="28"/>
          <w:szCs w:val="28"/>
        </w:rPr>
        <w:t>На официальном сайте администрации района обновлен  раздел «</w:t>
      </w:r>
      <w:proofErr w:type="spellStart"/>
      <w:r w:rsidRPr="00366802">
        <w:rPr>
          <w:rFonts w:ascii="Times New Roman" w:hAnsi="Times New Roman" w:cs="Times New Roman"/>
          <w:sz w:val="28"/>
          <w:szCs w:val="28"/>
        </w:rPr>
        <w:t>Антинаркотическая</w:t>
      </w:r>
      <w:proofErr w:type="spellEnd"/>
      <w:r w:rsidRPr="00366802">
        <w:rPr>
          <w:rFonts w:ascii="Times New Roman" w:hAnsi="Times New Roman" w:cs="Times New Roman"/>
          <w:sz w:val="28"/>
          <w:szCs w:val="28"/>
        </w:rPr>
        <w:t xml:space="preserve"> комиссия». В целом размещено 490 информационных материалов, в том числе на сайте «Одноклассники», в приложениях «</w:t>
      </w:r>
      <w:proofErr w:type="spellStart"/>
      <w:r w:rsidRPr="0036680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366802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366802">
        <w:rPr>
          <w:rFonts w:ascii="Times New Roman" w:hAnsi="Times New Roman" w:cs="Times New Roman"/>
          <w:sz w:val="28"/>
          <w:szCs w:val="28"/>
        </w:rPr>
        <w:t>Вайбер</w:t>
      </w:r>
      <w:proofErr w:type="spellEnd"/>
      <w:r w:rsidRPr="00366802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366802"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 w:rsidRPr="00366802">
        <w:rPr>
          <w:rFonts w:ascii="Times New Roman" w:hAnsi="Times New Roman" w:cs="Times New Roman"/>
          <w:sz w:val="28"/>
          <w:szCs w:val="28"/>
        </w:rPr>
        <w:t xml:space="preserve">», «Телеграмм». </w:t>
      </w:r>
    </w:p>
    <w:p w:rsidR="0037438E" w:rsidRPr="00366802" w:rsidRDefault="00FC0AF5" w:rsidP="00FC0AF5">
      <w:pPr>
        <w:jc w:val="both"/>
        <w:rPr>
          <w:sz w:val="28"/>
          <w:szCs w:val="28"/>
        </w:rPr>
      </w:pPr>
      <w:r w:rsidRPr="00366802">
        <w:rPr>
          <w:sz w:val="28"/>
          <w:szCs w:val="28"/>
        </w:rPr>
        <w:t xml:space="preserve">         Информация постоянно обновляется.</w:t>
      </w:r>
    </w:p>
    <w:p w:rsidR="008D0B4A" w:rsidRPr="00366802" w:rsidRDefault="008D0B4A" w:rsidP="00366802">
      <w:pPr>
        <w:ind w:firstLine="709"/>
        <w:jc w:val="both"/>
        <w:rPr>
          <w:sz w:val="28"/>
          <w:szCs w:val="28"/>
        </w:rPr>
      </w:pPr>
    </w:p>
    <w:p w:rsidR="00CE7EDF" w:rsidRPr="00366802" w:rsidRDefault="00CE7EDF" w:rsidP="0037438E">
      <w:pPr>
        <w:jc w:val="both"/>
        <w:rPr>
          <w:sz w:val="28"/>
          <w:szCs w:val="28"/>
        </w:rPr>
      </w:pPr>
    </w:p>
    <w:p w:rsidR="002D7699" w:rsidRPr="00366802" w:rsidRDefault="002D7699" w:rsidP="002D7699">
      <w:pPr>
        <w:tabs>
          <w:tab w:val="left" w:pos="2130"/>
        </w:tabs>
        <w:jc w:val="both"/>
        <w:rPr>
          <w:color w:val="000000" w:themeColor="text1"/>
          <w:sz w:val="28"/>
          <w:szCs w:val="28"/>
        </w:rPr>
      </w:pPr>
      <w:r w:rsidRPr="00366802">
        <w:rPr>
          <w:color w:val="000000" w:themeColor="text1"/>
          <w:sz w:val="28"/>
          <w:szCs w:val="28"/>
        </w:rPr>
        <w:t>Советник  главы</w:t>
      </w:r>
    </w:p>
    <w:p w:rsidR="002D7699" w:rsidRPr="00366802" w:rsidRDefault="002D7699" w:rsidP="002D7699">
      <w:pPr>
        <w:pStyle w:val="a8"/>
        <w:jc w:val="both"/>
        <w:rPr>
          <w:color w:val="000000" w:themeColor="text1"/>
          <w:sz w:val="28"/>
          <w:szCs w:val="28"/>
        </w:rPr>
      </w:pPr>
      <w:r w:rsidRPr="00366802">
        <w:rPr>
          <w:color w:val="000000" w:themeColor="text1"/>
          <w:sz w:val="28"/>
          <w:szCs w:val="28"/>
        </w:rPr>
        <w:t>муниципального образования</w:t>
      </w:r>
    </w:p>
    <w:p w:rsidR="002D7699" w:rsidRPr="00366802" w:rsidRDefault="002D7699" w:rsidP="002D7699">
      <w:pPr>
        <w:pStyle w:val="a8"/>
        <w:jc w:val="both"/>
        <w:rPr>
          <w:color w:val="000000" w:themeColor="text1"/>
          <w:sz w:val="28"/>
          <w:szCs w:val="28"/>
        </w:rPr>
      </w:pPr>
      <w:r w:rsidRPr="00366802">
        <w:rPr>
          <w:color w:val="000000" w:themeColor="text1"/>
          <w:sz w:val="28"/>
          <w:szCs w:val="28"/>
        </w:rPr>
        <w:t xml:space="preserve">Кавказский  район                         </w:t>
      </w:r>
      <w:r w:rsidR="00740274" w:rsidRPr="00366802">
        <w:rPr>
          <w:color w:val="000000" w:themeColor="text1"/>
          <w:sz w:val="28"/>
          <w:szCs w:val="28"/>
        </w:rPr>
        <w:t xml:space="preserve">                                </w:t>
      </w:r>
      <w:r w:rsidRPr="00366802">
        <w:rPr>
          <w:color w:val="000000" w:themeColor="text1"/>
          <w:sz w:val="28"/>
          <w:szCs w:val="28"/>
        </w:rPr>
        <w:t xml:space="preserve">                       </w:t>
      </w:r>
      <w:r w:rsidR="00366802">
        <w:rPr>
          <w:color w:val="000000" w:themeColor="text1"/>
          <w:sz w:val="28"/>
          <w:szCs w:val="28"/>
        </w:rPr>
        <w:t xml:space="preserve">    </w:t>
      </w:r>
      <w:proofErr w:type="spellStart"/>
      <w:r w:rsidRPr="00366802">
        <w:rPr>
          <w:color w:val="000000" w:themeColor="text1"/>
          <w:sz w:val="28"/>
          <w:szCs w:val="28"/>
        </w:rPr>
        <w:t>Н.Л.Долгополенко</w:t>
      </w:r>
      <w:proofErr w:type="spellEnd"/>
    </w:p>
    <w:p w:rsidR="001A3058" w:rsidRPr="00366802" w:rsidRDefault="001A3058" w:rsidP="0037438E">
      <w:pPr>
        <w:rPr>
          <w:sz w:val="28"/>
          <w:szCs w:val="28"/>
        </w:rPr>
      </w:pPr>
    </w:p>
    <w:sectPr w:rsidR="001A3058" w:rsidRPr="00366802" w:rsidSect="00740274">
      <w:pgSz w:w="11906" w:h="16838"/>
      <w:pgMar w:top="426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A2673"/>
    <w:rsid w:val="00014AFD"/>
    <w:rsid w:val="000224A1"/>
    <w:rsid w:val="000227DE"/>
    <w:rsid w:val="00027020"/>
    <w:rsid w:val="0004684A"/>
    <w:rsid w:val="00072386"/>
    <w:rsid w:val="000828B2"/>
    <w:rsid w:val="00082DF2"/>
    <w:rsid w:val="000A0347"/>
    <w:rsid w:val="000A6891"/>
    <w:rsid w:val="000A69F4"/>
    <w:rsid w:val="000A7525"/>
    <w:rsid w:val="000B4EF9"/>
    <w:rsid w:val="000E20C1"/>
    <w:rsid w:val="00103078"/>
    <w:rsid w:val="001030B4"/>
    <w:rsid w:val="00125C18"/>
    <w:rsid w:val="00127788"/>
    <w:rsid w:val="001532EF"/>
    <w:rsid w:val="001A2676"/>
    <w:rsid w:val="001A3058"/>
    <w:rsid w:val="001A396C"/>
    <w:rsid w:val="001B02B4"/>
    <w:rsid w:val="001C4C42"/>
    <w:rsid w:val="001C6FCE"/>
    <w:rsid w:val="001F56AD"/>
    <w:rsid w:val="0021479D"/>
    <w:rsid w:val="00237816"/>
    <w:rsid w:val="0024556F"/>
    <w:rsid w:val="0025445F"/>
    <w:rsid w:val="002653E7"/>
    <w:rsid w:val="00291530"/>
    <w:rsid w:val="00294F22"/>
    <w:rsid w:val="00295229"/>
    <w:rsid w:val="002A1783"/>
    <w:rsid w:val="002A7405"/>
    <w:rsid w:val="002B0F17"/>
    <w:rsid w:val="002B1A7D"/>
    <w:rsid w:val="002C6113"/>
    <w:rsid w:val="002D7699"/>
    <w:rsid w:val="002F2FCB"/>
    <w:rsid w:val="0033763E"/>
    <w:rsid w:val="00354C6E"/>
    <w:rsid w:val="00366802"/>
    <w:rsid w:val="0037438E"/>
    <w:rsid w:val="00393072"/>
    <w:rsid w:val="003A7C05"/>
    <w:rsid w:val="003C0E6C"/>
    <w:rsid w:val="003C46B4"/>
    <w:rsid w:val="003C721F"/>
    <w:rsid w:val="003D38FE"/>
    <w:rsid w:val="003F5EFB"/>
    <w:rsid w:val="00432E1D"/>
    <w:rsid w:val="0044360F"/>
    <w:rsid w:val="00445520"/>
    <w:rsid w:val="00462363"/>
    <w:rsid w:val="00466A43"/>
    <w:rsid w:val="00486EEE"/>
    <w:rsid w:val="004A2D65"/>
    <w:rsid w:val="004C5E5A"/>
    <w:rsid w:val="004E6177"/>
    <w:rsid w:val="004F2823"/>
    <w:rsid w:val="004F4EFD"/>
    <w:rsid w:val="004F6091"/>
    <w:rsid w:val="005127A4"/>
    <w:rsid w:val="0052501B"/>
    <w:rsid w:val="0058112F"/>
    <w:rsid w:val="00594E28"/>
    <w:rsid w:val="005A21C3"/>
    <w:rsid w:val="005A2673"/>
    <w:rsid w:val="005C2A8F"/>
    <w:rsid w:val="005D631F"/>
    <w:rsid w:val="005F640E"/>
    <w:rsid w:val="00603AA4"/>
    <w:rsid w:val="00634B17"/>
    <w:rsid w:val="00640FA1"/>
    <w:rsid w:val="00667A2A"/>
    <w:rsid w:val="00680F26"/>
    <w:rsid w:val="00694D7E"/>
    <w:rsid w:val="006A5185"/>
    <w:rsid w:val="006B010F"/>
    <w:rsid w:val="006C147F"/>
    <w:rsid w:val="006C5261"/>
    <w:rsid w:val="00701C33"/>
    <w:rsid w:val="0072331D"/>
    <w:rsid w:val="00725ACB"/>
    <w:rsid w:val="00726041"/>
    <w:rsid w:val="00730E9A"/>
    <w:rsid w:val="00740274"/>
    <w:rsid w:val="00754740"/>
    <w:rsid w:val="00794C9D"/>
    <w:rsid w:val="007A5ABA"/>
    <w:rsid w:val="007D500E"/>
    <w:rsid w:val="007E005B"/>
    <w:rsid w:val="007E3CFC"/>
    <w:rsid w:val="007F6EB7"/>
    <w:rsid w:val="008024B7"/>
    <w:rsid w:val="008028F0"/>
    <w:rsid w:val="00804512"/>
    <w:rsid w:val="00811B13"/>
    <w:rsid w:val="00816171"/>
    <w:rsid w:val="0082385C"/>
    <w:rsid w:val="00830BA8"/>
    <w:rsid w:val="0085719D"/>
    <w:rsid w:val="0086311B"/>
    <w:rsid w:val="00864BA8"/>
    <w:rsid w:val="008D0B4A"/>
    <w:rsid w:val="008E4B31"/>
    <w:rsid w:val="00903482"/>
    <w:rsid w:val="009071B6"/>
    <w:rsid w:val="00921671"/>
    <w:rsid w:val="009247C6"/>
    <w:rsid w:val="00924FA5"/>
    <w:rsid w:val="00955026"/>
    <w:rsid w:val="00955543"/>
    <w:rsid w:val="00962FF5"/>
    <w:rsid w:val="00963C26"/>
    <w:rsid w:val="009846F5"/>
    <w:rsid w:val="00992298"/>
    <w:rsid w:val="009A25E6"/>
    <w:rsid w:val="009F3282"/>
    <w:rsid w:val="009F634F"/>
    <w:rsid w:val="00A059AF"/>
    <w:rsid w:val="00A17781"/>
    <w:rsid w:val="00A178E3"/>
    <w:rsid w:val="00A35621"/>
    <w:rsid w:val="00A70F5A"/>
    <w:rsid w:val="00A849BA"/>
    <w:rsid w:val="00A878C9"/>
    <w:rsid w:val="00AD5C02"/>
    <w:rsid w:val="00B16AC9"/>
    <w:rsid w:val="00B417E9"/>
    <w:rsid w:val="00B65439"/>
    <w:rsid w:val="00B661BA"/>
    <w:rsid w:val="00B67DA4"/>
    <w:rsid w:val="00BA1477"/>
    <w:rsid w:val="00BC1094"/>
    <w:rsid w:val="00BC1666"/>
    <w:rsid w:val="00BC73C5"/>
    <w:rsid w:val="00BF0E77"/>
    <w:rsid w:val="00C07D62"/>
    <w:rsid w:val="00C273A8"/>
    <w:rsid w:val="00C31664"/>
    <w:rsid w:val="00C35192"/>
    <w:rsid w:val="00C52C22"/>
    <w:rsid w:val="00CC06D4"/>
    <w:rsid w:val="00CE7EDF"/>
    <w:rsid w:val="00CF6942"/>
    <w:rsid w:val="00D42043"/>
    <w:rsid w:val="00D522B7"/>
    <w:rsid w:val="00D523C0"/>
    <w:rsid w:val="00D5263D"/>
    <w:rsid w:val="00D7387A"/>
    <w:rsid w:val="00D76313"/>
    <w:rsid w:val="00DA6EF7"/>
    <w:rsid w:val="00DB42AF"/>
    <w:rsid w:val="00DC4889"/>
    <w:rsid w:val="00DE5DBF"/>
    <w:rsid w:val="00DF086D"/>
    <w:rsid w:val="00E00B99"/>
    <w:rsid w:val="00E10FBA"/>
    <w:rsid w:val="00E2459A"/>
    <w:rsid w:val="00E430A0"/>
    <w:rsid w:val="00E60A3F"/>
    <w:rsid w:val="00E63E5A"/>
    <w:rsid w:val="00E64786"/>
    <w:rsid w:val="00E8392F"/>
    <w:rsid w:val="00E8563C"/>
    <w:rsid w:val="00E95B22"/>
    <w:rsid w:val="00E9752E"/>
    <w:rsid w:val="00EA31A5"/>
    <w:rsid w:val="00EA7384"/>
    <w:rsid w:val="00EC2A04"/>
    <w:rsid w:val="00ED4A84"/>
    <w:rsid w:val="00EE0491"/>
    <w:rsid w:val="00F1155C"/>
    <w:rsid w:val="00F1302B"/>
    <w:rsid w:val="00F132A9"/>
    <w:rsid w:val="00F138D3"/>
    <w:rsid w:val="00F433C8"/>
    <w:rsid w:val="00F868AE"/>
    <w:rsid w:val="00F8700A"/>
    <w:rsid w:val="00F96AB9"/>
    <w:rsid w:val="00FB403C"/>
    <w:rsid w:val="00FB65BE"/>
    <w:rsid w:val="00FB6A9B"/>
    <w:rsid w:val="00FC0AF5"/>
    <w:rsid w:val="00FD217A"/>
    <w:rsid w:val="00FE2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77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1A305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1A3058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unhideWhenUsed/>
    <w:rsid w:val="001A3058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3058"/>
    <w:rPr>
      <w:rFonts w:eastAsiaTheme="minorEastAsia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6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0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045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04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uiPriority w:val="99"/>
    <w:rsid w:val="00804512"/>
    <w:rPr>
      <w:sz w:val="24"/>
      <w:szCs w:val="24"/>
      <w:lang w:eastAsia="zh-CN"/>
    </w:rPr>
  </w:style>
  <w:style w:type="paragraph" w:customStyle="1" w:styleId="ConsPlusNormal">
    <w:name w:val="ConsPlusNormal"/>
    <w:rsid w:val="009247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qFormat/>
    <w:rsid w:val="002D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77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1A305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1A3058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unhideWhenUsed/>
    <w:rsid w:val="001A3058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3058"/>
    <w:rPr>
      <w:rFonts w:eastAsiaTheme="minorEastAsia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6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0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045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04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uiPriority w:val="99"/>
    <w:rsid w:val="00804512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0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Zakotyansky</dc:creator>
  <cp:keywords/>
  <dc:description/>
  <cp:lastModifiedBy>SovetPK</cp:lastModifiedBy>
  <cp:revision>159</cp:revision>
  <cp:lastPrinted>2024-03-19T08:44:00Z</cp:lastPrinted>
  <dcterms:created xsi:type="dcterms:W3CDTF">2015-05-07T06:55:00Z</dcterms:created>
  <dcterms:modified xsi:type="dcterms:W3CDTF">2024-03-29T08:14:00Z</dcterms:modified>
</cp:coreProperties>
</file>