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91" w:rsidRPr="003E3B01" w:rsidRDefault="00A02091" w:rsidP="00A02091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Приложение</w:t>
      </w:r>
    </w:p>
    <w:p w:rsidR="00A02091" w:rsidRPr="003E3B01" w:rsidRDefault="00A02091" w:rsidP="00A02091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к решению Совета</w:t>
      </w:r>
    </w:p>
    <w:p w:rsidR="00A02091" w:rsidRPr="003E3B01" w:rsidRDefault="00A02091" w:rsidP="00A02091">
      <w:pPr>
        <w:tabs>
          <w:tab w:val="left" w:pos="709"/>
        </w:tabs>
        <w:suppressAutoHyphens w:val="0"/>
        <w:ind w:left="5664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муниципального образования</w:t>
      </w:r>
    </w:p>
    <w:p w:rsidR="00A02091" w:rsidRPr="003E3B01" w:rsidRDefault="00A02091" w:rsidP="00A02091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 w:rsidRPr="003E3B01">
        <w:rPr>
          <w:sz w:val="28"/>
          <w:szCs w:val="28"/>
          <w:lang w:eastAsia="ru-RU"/>
        </w:rPr>
        <w:t>Кавказский район</w:t>
      </w:r>
    </w:p>
    <w:p w:rsidR="00A02091" w:rsidRDefault="00A02091" w:rsidP="00A02091">
      <w:pPr>
        <w:tabs>
          <w:tab w:val="left" w:pos="709"/>
        </w:tabs>
        <w:suppressAutoHyphens w:val="0"/>
        <w:ind w:left="4956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26 января 2023 года </w:t>
      </w:r>
      <w:r w:rsidRPr="003E3B01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481</w:t>
      </w:r>
    </w:p>
    <w:p w:rsidR="007811DF" w:rsidRDefault="007811DF" w:rsidP="00BA479F">
      <w:pPr>
        <w:ind w:firstLine="900"/>
        <w:jc w:val="both"/>
        <w:rPr>
          <w:b/>
          <w:sz w:val="28"/>
          <w:szCs w:val="28"/>
        </w:rPr>
      </w:pPr>
    </w:p>
    <w:p w:rsidR="00257A51" w:rsidRDefault="00257A51" w:rsidP="00BA479F">
      <w:pPr>
        <w:ind w:firstLine="900"/>
        <w:jc w:val="both"/>
        <w:rPr>
          <w:b/>
          <w:sz w:val="28"/>
          <w:szCs w:val="28"/>
        </w:rPr>
      </w:pPr>
    </w:p>
    <w:p w:rsidR="00A94B03" w:rsidRPr="00415F98" w:rsidRDefault="00A94B03" w:rsidP="00A94B03">
      <w:pPr>
        <w:jc w:val="center"/>
        <w:rPr>
          <w:b/>
          <w:sz w:val="28"/>
          <w:szCs w:val="28"/>
        </w:rPr>
      </w:pPr>
      <w:r w:rsidRPr="00415F98">
        <w:rPr>
          <w:b/>
          <w:sz w:val="28"/>
          <w:szCs w:val="28"/>
        </w:rPr>
        <w:t>Информация</w:t>
      </w:r>
    </w:p>
    <w:p w:rsidR="00415F98" w:rsidRDefault="00A94B03" w:rsidP="00415F98">
      <w:pPr>
        <w:jc w:val="center"/>
        <w:rPr>
          <w:b/>
          <w:sz w:val="28"/>
          <w:szCs w:val="28"/>
        </w:rPr>
      </w:pPr>
      <w:r w:rsidRPr="00415F98">
        <w:rPr>
          <w:b/>
          <w:sz w:val="28"/>
          <w:szCs w:val="28"/>
        </w:rPr>
        <w:t>«О деятельности управления архитектуры и градостроительства администрации муниципального образования Кавказский район</w:t>
      </w:r>
      <w:r w:rsidR="00415F98">
        <w:rPr>
          <w:b/>
          <w:sz w:val="28"/>
          <w:szCs w:val="28"/>
        </w:rPr>
        <w:t xml:space="preserve"> </w:t>
      </w:r>
    </w:p>
    <w:p w:rsidR="00A94B03" w:rsidRPr="00415F98" w:rsidRDefault="00936DBB" w:rsidP="00415F98">
      <w:pPr>
        <w:jc w:val="center"/>
        <w:rPr>
          <w:b/>
          <w:sz w:val="28"/>
          <w:szCs w:val="28"/>
        </w:rPr>
      </w:pPr>
      <w:r w:rsidRPr="00415F98">
        <w:rPr>
          <w:b/>
          <w:sz w:val="28"/>
          <w:szCs w:val="28"/>
        </w:rPr>
        <w:t>в 2022</w:t>
      </w:r>
      <w:r w:rsidR="009E0D25" w:rsidRPr="00415F98">
        <w:rPr>
          <w:b/>
          <w:sz w:val="28"/>
          <w:szCs w:val="28"/>
        </w:rPr>
        <w:t xml:space="preserve"> году</w:t>
      </w:r>
      <w:r w:rsidR="00A94B03" w:rsidRPr="00415F98">
        <w:rPr>
          <w:b/>
          <w:sz w:val="28"/>
          <w:szCs w:val="28"/>
        </w:rPr>
        <w:t>»</w:t>
      </w:r>
    </w:p>
    <w:p w:rsidR="00A94B03" w:rsidRDefault="00A94B03" w:rsidP="00A94B03">
      <w:pPr>
        <w:rPr>
          <w:color w:val="000000"/>
          <w:sz w:val="28"/>
          <w:szCs w:val="28"/>
        </w:rPr>
      </w:pPr>
    </w:p>
    <w:p w:rsidR="00936DBB" w:rsidRDefault="00936DBB" w:rsidP="00A94B03">
      <w:pPr>
        <w:rPr>
          <w:color w:val="000000"/>
          <w:sz w:val="28"/>
          <w:szCs w:val="28"/>
        </w:rPr>
      </w:pPr>
    </w:p>
    <w:p w:rsidR="00ED5D5F" w:rsidRDefault="00ED5D5F" w:rsidP="00E2560C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Основными целями </w:t>
      </w:r>
      <w:r w:rsidR="00A94B03" w:rsidRPr="00DB5066">
        <w:rPr>
          <w:color w:val="000000" w:themeColor="text1"/>
          <w:sz w:val="28"/>
          <w:szCs w:val="28"/>
        </w:rPr>
        <w:t xml:space="preserve">работы управления архитектуры и градостроительства администрации муниципального образования Кавказский </w:t>
      </w:r>
      <w:r>
        <w:rPr>
          <w:color w:val="000000" w:themeColor="text1"/>
          <w:sz w:val="28"/>
          <w:szCs w:val="28"/>
        </w:rPr>
        <w:t xml:space="preserve">район </w:t>
      </w:r>
      <w:r w:rsidR="00A94B03" w:rsidRPr="00DB5066">
        <w:rPr>
          <w:color w:val="000000" w:themeColor="text1"/>
          <w:sz w:val="28"/>
          <w:szCs w:val="28"/>
        </w:rPr>
        <w:t>явля</w:t>
      </w:r>
      <w:r>
        <w:rPr>
          <w:color w:val="000000" w:themeColor="text1"/>
          <w:sz w:val="28"/>
          <w:szCs w:val="28"/>
        </w:rPr>
        <w:t>ю</w:t>
      </w:r>
      <w:r w:rsidR="00A94B03" w:rsidRPr="00DB5066">
        <w:rPr>
          <w:color w:val="000000" w:themeColor="text1"/>
          <w:sz w:val="28"/>
          <w:szCs w:val="28"/>
        </w:rPr>
        <w:t>тся</w:t>
      </w:r>
      <w:r>
        <w:rPr>
          <w:color w:val="000000" w:themeColor="text1"/>
          <w:sz w:val="28"/>
          <w:szCs w:val="28"/>
        </w:rPr>
        <w:t>:</w:t>
      </w:r>
    </w:p>
    <w:p w:rsidR="00A94B03" w:rsidRPr="00DB5066" w:rsidRDefault="00ED5D5F" w:rsidP="00E2560C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A94B03" w:rsidRPr="00DB5066">
        <w:rPr>
          <w:color w:val="000000" w:themeColor="text1"/>
          <w:sz w:val="28"/>
          <w:szCs w:val="28"/>
        </w:rPr>
        <w:t xml:space="preserve"> проведение на территории муниципального образования Кавказский район единой политики в области архитектуры и градостроительства с целью создания здоровой и безопасной среды жизнедеятельности населения, а также экономической эффективности использования территории муниципально</w:t>
      </w:r>
      <w:r>
        <w:rPr>
          <w:color w:val="000000" w:themeColor="text1"/>
          <w:sz w:val="28"/>
          <w:szCs w:val="28"/>
        </w:rPr>
        <w:t>го образования Кавказский район;</w:t>
      </w:r>
    </w:p>
    <w:p w:rsidR="00A94B03" w:rsidRPr="00DB5066" w:rsidRDefault="00ED5D5F" w:rsidP="00E2560C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</w:t>
      </w:r>
      <w:r w:rsidR="00A94B03" w:rsidRPr="00DB5066">
        <w:rPr>
          <w:color w:val="000000" w:themeColor="text1"/>
          <w:sz w:val="28"/>
          <w:szCs w:val="28"/>
        </w:rPr>
        <w:t>пределение основных направлений развития системы поселений района, реализация градостроительной политики и осуществление градостроительных мероприятий, направленных на решение текущих и перспективных задач комплексного социально-экономического развития муниципального образования Кавказск</w:t>
      </w:r>
      <w:r>
        <w:rPr>
          <w:color w:val="000000" w:themeColor="text1"/>
          <w:sz w:val="28"/>
          <w:szCs w:val="28"/>
        </w:rPr>
        <w:t>ий район;</w:t>
      </w:r>
    </w:p>
    <w:p w:rsidR="00A94B03" w:rsidRPr="00DB5066" w:rsidRDefault="00ED5D5F" w:rsidP="00E2560C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осуществление контроля за</w:t>
      </w:r>
      <w:r w:rsidR="00A94B03" w:rsidRPr="00DB5066">
        <w:rPr>
          <w:color w:val="000000" w:themeColor="text1"/>
          <w:sz w:val="28"/>
          <w:szCs w:val="28"/>
        </w:rPr>
        <w:t xml:space="preserve"> соблюдением требований градостроительного законодательства и градостроительных регламентов, регулирующих деятельность по строительству, реконструкции и капитальному ремонту объектов недвижимости, размещению и реконструкции временных объектов, расположенных на территории муниципального образования Кавказский район, за исключением объектов, контроль строительства которых осуществляю</w:t>
      </w:r>
      <w:r>
        <w:rPr>
          <w:color w:val="000000" w:themeColor="text1"/>
          <w:sz w:val="28"/>
          <w:szCs w:val="28"/>
        </w:rPr>
        <w:t>т органы государственной власти;</w:t>
      </w:r>
    </w:p>
    <w:p w:rsidR="00A94B03" w:rsidRPr="00DB5066" w:rsidRDefault="00ED5D5F" w:rsidP="00E2560C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</w:t>
      </w:r>
      <w:r w:rsidR="00A94B03" w:rsidRPr="00DB5066">
        <w:rPr>
          <w:color w:val="000000" w:themeColor="text1"/>
          <w:sz w:val="28"/>
          <w:szCs w:val="28"/>
        </w:rPr>
        <w:t>существление организационно-методического обеспечения органов местного самоуправления по вопросам территориального развития и формирования инженерной, транспортной и социальной инфрастру</w:t>
      </w:r>
      <w:r>
        <w:rPr>
          <w:color w:val="000000" w:themeColor="text1"/>
          <w:sz w:val="28"/>
          <w:szCs w:val="28"/>
        </w:rPr>
        <w:t>ктур муниципального образования;</w:t>
      </w:r>
    </w:p>
    <w:p w:rsidR="00A94B03" w:rsidRPr="00DB5066" w:rsidRDefault="00ED5D5F" w:rsidP="00E2560C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</w:t>
      </w:r>
      <w:r w:rsidR="00A94B03" w:rsidRPr="00DB5066">
        <w:rPr>
          <w:color w:val="000000" w:themeColor="text1"/>
          <w:sz w:val="28"/>
          <w:szCs w:val="28"/>
        </w:rPr>
        <w:t xml:space="preserve">одготовка </w:t>
      </w:r>
      <w:r>
        <w:rPr>
          <w:color w:val="000000" w:themeColor="text1"/>
          <w:sz w:val="28"/>
          <w:szCs w:val="28"/>
        </w:rPr>
        <w:t>и</w:t>
      </w:r>
      <w:r w:rsidR="00A94B03" w:rsidRPr="00DB5066">
        <w:rPr>
          <w:color w:val="000000" w:themeColor="text1"/>
          <w:sz w:val="28"/>
          <w:szCs w:val="28"/>
        </w:rPr>
        <w:t xml:space="preserve"> утверждени</w:t>
      </w:r>
      <w:r>
        <w:rPr>
          <w:color w:val="000000" w:themeColor="text1"/>
          <w:sz w:val="28"/>
          <w:szCs w:val="28"/>
        </w:rPr>
        <w:t>е</w:t>
      </w:r>
      <w:r w:rsidR="00A94B03" w:rsidRPr="00DB5066">
        <w:rPr>
          <w:color w:val="000000" w:themeColor="text1"/>
          <w:sz w:val="28"/>
          <w:szCs w:val="28"/>
        </w:rPr>
        <w:t xml:space="preserve"> документо</w:t>
      </w:r>
      <w:r>
        <w:rPr>
          <w:color w:val="000000" w:themeColor="text1"/>
          <w:sz w:val="28"/>
          <w:szCs w:val="28"/>
        </w:rPr>
        <w:t>в территориального планирования;</w:t>
      </w:r>
    </w:p>
    <w:p w:rsidR="00A94B03" w:rsidRPr="00DB5066" w:rsidRDefault="00ED5D5F" w:rsidP="00E2560C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в</w:t>
      </w:r>
      <w:r w:rsidR="00A94B03" w:rsidRPr="00DB5066">
        <w:rPr>
          <w:color w:val="000000" w:themeColor="text1"/>
          <w:sz w:val="28"/>
          <w:szCs w:val="28"/>
        </w:rPr>
        <w:t xml:space="preserve">едение </w:t>
      </w:r>
      <w:r w:rsidR="00936DBB">
        <w:rPr>
          <w:color w:val="000000" w:themeColor="text1"/>
          <w:sz w:val="28"/>
          <w:szCs w:val="28"/>
        </w:rPr>
        <w:t xml:space="preserve">государственной </w:t>
      </w:r>
      <w:r w:rsidR="00A94B03" w:rsidRPr="00DB5066">
        <w:rPr>
          <w:color w:val="000000" w:themeColor="text1"/>
          <w:sz w:val="28"/>
          <w:szCs w:val="28"/>
        </w:rPr>
        <w:t>информационной системы обеспечения градостроительной деятельности на территории муниципального образования Кавказский район</w:t>
      </w:r>
      <w:r w:rsidR="00936DBB">
        <w:rPr>
          <w:color w:val="000000" w:themeColor="text1"/>
          <w:sz w:val="28"/>
          <w:szCs w:val="28"/>
        </w:rPr>
        <w:t xml:space="preserve"> (далее – ГИСОГД)</w:t>
      </w:r>
      <w:r w:rsidR="00A94B03" w:rsidRPr="00DB5066">
        <w:rPr>
          <w:color w:val="000000" w:themeColor="text1"/>
          <w:sz w:val="28"/>
          <w:szCs w:val="28"/>
        </w:rPr>
        <w:t>.</w:t>
      </w:r>
    </w:p>
    <w:p w:rsidR="00A94B03" w:rsidRPr="00DB5066" w:rsidRDefault="00A94B03" w:rsidP="00E2560C">
      <w:pPr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В целях обеспечения градостроительной деятельности на территории муниципального образования Кавказский район была проведена работа по следующим направлениям:</w:t>
      </w:r>
    </w:p>
    <w:p w:rsidR="00A94B03" w:rsidRPr="00B13F15" w:rsidRDefault="00B13F15" w:rsidP="00B13F15">
      <w:pPr>
        <w:autoSpaceDE w:val="0"/>
        <w:ind w:firstLine="851"/>
        <w:jc w:val="both"/>
        <w:rPr>
          <w:bCs/>
          <w:color w:val="000000" w:themeColor="text1"/>
          <w:sz w:val="28"/>
          <w:szCs w:val="28"/>
        </w:rPr>
      </w:pPr>
      <w:r w:rsidRPr="00B13F15">
        <w:rPr>
          <w:bCs/>
          <w:color w:val="000000" w:themeColor="text1"/>
          <w:sz w:val="28"/>
          <w:szCs w:val="28"/>
        </w:rPr>
        <w:lastRenderedPageBreak/>
        <w:t>1.</w:t>
      </w:r>
      <w:r w:rsidR="00FD5D37">
        <w:rPr>
          <w:bCs/>
          <w:color w:val="000000" w:themeColor="text1"/>
          <w:sz w:val="28"/>
          <w:szCs w:val="28"/>
        </w:rPr>
        <w:t>Подготовлены и утверждены документы</w:t>
      </w:r>
      <w:r w:rsidR="0029169D">
        <w:rPr>
          <w:bCs/>
          <w:color w:val="000000" w:themeColor="text1"/>
          <w:sz w:val="28"/>
          <w:szCs w:val="28"/>
        </w:rPr>
        <w:t xml:space="preserve"> территориального планирования:</w:t>
      </w:r>
    </w:p>
    <w:p w:rsidR="00A94B03" w:rsidRDefault="00A94B03" w:rsidP="00E2560C">
      <w:pPr>
        <w:autoSpaceDE w:val="0"/>
        <w:ind w:firstLine="851"/>
        <w:jc w:val="both"/>
        <w:rPr>
          <w:bCs/>
          <w:color w:val="000000" w:themeColor="text1"/>
          <w:sz w:val="28"/>
          <w:szCs w:val="28"/>
        </w:rPr>
      </w:pPr>
      <w:r w:rsidRPr="0088137C">
        <w:rPr>
          <w:bCs/>
          <w:color w:val="000000" w:themeColor="text1"/>
          <w:sz w:val="28"/>
          <w:szCs w:val="28"/>
        </w:rPr>
        <w:t xml:space="preserve">Разработаны проекты внесения изменений </w:t>
      </w:r>
      <w:r w:rsidR="00A71268" w:rsidRPr="0088137C">
        <w:rPr>
          <w:bCs/>
          <w:color w:val="000000" w:themeColor="text1"/>
          <w:sz w:val="28"/>
          <w:szCs w:val="28"/>
        </w:rPr>
        <w:t>в Генеральные планы</w:t>
      </w:r>
      <w:r w:rsidR="0088137C" w:rsidRPr="0088137C">
        <w:rPr>
          <w:bCs/>
          <w:color w:val="000000" w:themeColor="text1"/>
          <w:sz w:val="28"/>
          <w:szCs w:val="28"/>
        </w:rPr>
        <w:t xml:space="preserve"> Кавказского, Казанского, </w:t>
      </w:r>
      <w:r w:rsidR="00A71268" w:rsidRPr="0088137C">
        <w:rPr>
          <w:bCs/>
          <w:color w:val="000000" w:themeColor="text1"/>
          <w:sz w:val="28"/>
          <w:szCs w:val="28"/>
        </w:rPr>
        <w:t>Дмитриевского</w:t>
      </w:r>
      <w:r w:rsidR="0088137C" w:rsidRPr="0088137C">
        <w:rPr>
          <w:bCs/>
          <w:color w:val="000000" w:themeColor="text1"/>
          <w:sz w:val="28"/>
          <w:szCs w:val="28"/>
        </w:rPr>
        <w:t>, Мирского, Привольного</w:t>
      </w:r>
      <w:r w:rsidR="00A71268" w:rsidRPr="0088137C">
        <w:rPr>
          <w:bCs/>
          <w:color w:val="000000" w:themeColor="text1"/>
          <w:sz w:val="28"/>
          <w:szCs w:val="28"/>
        </w:rPr>
        <w:t xml:space="preserve"> сельских поселений</w:t>
      </w:r>
      <w:r w:rsidR="0088137C" w:rsidRPr="0088137C">
        <w:rPr>
          <w:bCs/>
          <w:color w:val="000000" w:themeColor="text1"/>
          <w:sz w:val="28"/>
          <w:szCs w:val="28"/>
        </w:rPr>
        <w:t xml:space="preserve"> и сельского поселения им.М.Горького</w:t>
      </w:r>
      <w:r w:rsidRPr="0088137C">
        <w:rPr>
          <w:bCs/>
          <w:color w:val="000000" w:themeColor="text1"/>
          <w:sz w:val="28"/>
          <w:szCs w:val="28"/>
        </w:rPr>
        <w:t>, которые п</w:t>
      </w:r>
      <w:r w:rsidR="00A71268" w:rsidRPr="0088137C">
        <w:rPr>
          <w:bCs/>
          <w:color w:val="000000" w:themeColor="text1"/>
          <w:sz w:val="28"/>
          <w:szCs w:val="28"/>
        </w:rPr>
        <w:t>ланиру</w:t>
      </w:r>
      <w:r w:rsidR="00BC095E">
        <w:rPr>
          <w:bCs/>
          <w:color w:val="000000" w:themeColor="text1"/>
          <w:sz w:val="28"/>
          <w:szCs w:val="28"/>
        </w:rPr>
        <w:t>е</w:t>
      </w:r>
      <w:r w:rsidR="00A71268" w:rsidRPr="0088137C">
        <w:rPr>
          <w:bCs/>
          <w:color w:val="000000" w:themeColor="text1"/>
          <w:sz w:val="28"/>
          <w:szCs w:val="28"/>
        </w:rPr>
        <w:t xml:space="preserve">тся утвердить в </w:t>
      </w:r>
      <w:r w:rsidRPr="0088137C">
        <w:rPr>
          <w:bCs/>
          <w:color w:val="000000" w:themeColor="text1"/>
          <w:sz w:val="28"/>
          <w:szCs w:val="28"/>
        </w:rPr>
        <w:t>202</w:t>
      </w:r>
      <w:r w:rsidR="0088137C" w:rsidRPr="0088137C">
        <w:rPr>
          <w:bCs/>
          <w:color w:val="000000" w:themeColor="text1"/>
          <w:sz w:val="28"/>
          <w:szCs w:val="28"/>
        </w:rPr>
        <w:t>3</w:t>
      </w:r>
      <w:r w:rsidR="00A71268" w:rsidRPr="0088137C">
        <w:rPr>
          <w:bCs/>
          <w:color w:val="000000" w:themeColor="text1"/>
          <w:sz w:val="28"/>
          <w:szCs w:val="28"/>
        </w:rPr>
        <w:t xml:space="preserve"> году</w:t>
      </w:r>
      <w:r w:rsidRPr="0088137C">
        <w:rPr>
          <w:bCs/>
          <w:color w:val="000000" w:themeColor="text1"/>
          <w:sz w:val="28"/>
          <w:szCs w:val="28"/>
        </w:rPr>
        <w:t>.</w:t>
      </w:r>
    </w:p>
    <w:p w:rsidR="0088137C" w:rsidRDefault="0088137C" w:rsidP="00E2560C">
      <w:pPr>
        <w:autoSpaceDE w:val="0"/>
        <w:ind w:firstLine="851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Утверждены внесения изменений в Генеральный план Лосевского сельского поселения.</w:t>
      </w:r>
    </w:p>
    <w:p w:rsidR="005353F7" w:rsidRPr="0029169D" w:rsidRDefault="005353F7" w:rsidP="00E2560C">
      <w:pPr>
        <w:autoSpaceDE w:val="0"/>
        <w:ind w:firstLine="851"/>
        <w:jc w:val="both"/>
        <w:rPr>
          <w:bCs/>
          <w:sz w:val="28"/>
          <w:szCs w:val="28"/>
        </w:rPr>
      </w:pPr>
      <w:r w:rsidRPr="0029169D">
        <w:rPr>
          <w:bCs/>
          <w:sz w:val="28"/>
          <w:szCs w:val="28"/>
        </w:rPr>
        <w:t xml:space="preserve">2. </w:t>
      </w:r>
      <w:r w:rsidR="0029169D" w:rsidRPr="0029169D">
        <w:rPr>
          <w:bCs/>
          <w:sz w:val="28"/>
          <w:szCs w:val="28"/>
        </w:rPr>
        <w:t>Р</w:t>
      </w:r>
      <w:r w:rsidR="00B13F15" w:rsidRPr="0029169D">
        <w:rPr>
          <w:bCs/>
          <w:sz w:val="28"/>
          <w:szCs w:val="28"/>
        </w:rPr>
        <w:t xml:space="preserve">азработаны и утверждены </w:t>
      </w:r>
      <w:r w:rsidR="0029169D" w:rsidRPr="0029169D">
        <w:rPr>
          <w:bCs/>
          <w:sz w:val="28"/>
          <w:szCs w:val="28"/>
        </w:rPr>
        <w:t xml:space="preserve">внесения изменений в </w:t>
      </w:r>
      <w:r w:rsidR="00B13F15" w:rsidRPr="0029169D">
        <w:rPr>
          <w:bCs/>
          <w:sz w:val="28"/>
          <w:szCs w:val="28"/>
        </w:rPr>
        <w:t>местные нормативы градостроительного</w:t>
      </w:r>
      <w:r w:rsidR="0029169D" w:rsidRPr="0029169D">
        <w:rPr>
          <w:bCs/>
          <w:sz w:val="28"/>
          <w:szCs w:val="28"/>
        </w:rPr>
        <w:t xml:space="preserve"> проектирования муниципального о</w:t>
      </w:r>
      <w:r w:rsidR="00B13F15" w:rsidRPr="0029169D">
        <w:rPr>
          <w:bCs/>
          <w:sz w:val="28"/>
          <w:szCs w:val="28"/>
        </w:rPr>
        <w:t>бразования Кавказский район и сельских поселений Кавказского района.</w:t>
      </w:r>
    </w:p>
    <w:p w:rsidR="00A94B03" w:rsidRPr="00DB5066" w:rsidRDefault="005353F7" w:rsidP="00E2560C">
      <w:pPr>
        <w:tabs>
          <w:tab w:val="left" w:pos="0"/>
        </w:tabs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157908">
        <w:rPr>
          <w:color w:val="000000" w:themeColor="text1"/>
          <w:sz w:val="28"/>
          <w:szCs w:val="28"/>
        </w:rPr>
        <w:t xml:space="preserve">. </w:t>
      </w:r>
      <w:r w:rsidR="00A94B03" w:rsidRPr="00DB5066">
        <w:rPr>
          <w:color w:val="000000" w:themeColor="text1"/>
          <w:sz w:val="28"/>
          <w:szCs w:val="28"/>
        </w:rPr>
        <w:t xml:space="preserve">В </w:t>
      </w:r>
      <w:r w:rsidR="00A94B03">
        <w:rPr>
          <w:color w:val="000000" w:themeColor="text1"/>
          <w:sz w:val="28"/>
          <w:szCs w:val="28"/>
        </w:rPr>
        <w:t xml:space="preserve">целях </w:t>
      </w:r>
      <w:r w:rsidR="00A94B03" w:rsidRPr="00DB5066">
        <w:rPr>
          <w:color w:val="000000" w:themeColor="text1"/>
          <w:sz w:val="28"/>
          <w:szCs w:val="28"/>
        </w:rPr>
        <w:t xml:space="preserve">ведения </w:t>
      </w:r>
      <w:r w:rsidR="00936DBB">
        <w:rPr>
          <w:color w:val="000000" w:themeColor="text1"/>
          <w:sz w:val="28"/>
          <w:szCs w:val="28"/>
        </w:rPr>
        <w:t>ГИСОГД</w:t>
      </w:r>
      <w:r w:rsidR="00A94B03" w:rsidRPr="00DB5066">
        <w:rPr>
          <w:color w:val="000000" w:themeColor="text1"/>
          <w:sz w:val="28"/>
          <w:szCs w:val="28"/>
        </w:rPr>
        <w:t xml:space="preserve"> на территории муниципального образования Кавказский район:</w:t>
      </w:r>
    </w:p>
    <w:p w:rsidR="00A94B03" w:rsidRPr="00DB5066" w:rsidRDefault="00157908" w:rsidP="00E2560C">
      <w:pPr>
        <w:tabs>
          <w:tab w:val="left" w:pos="0"/>
        </w:tabs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="00A94B03" w:rsidRPr="00DB5066">
        <w:rPr>
          <w:color w:val="000000" w:themeColor="text1"/>
          <w:sz w:val="28"/>
          <w:szCs w:val="28"/>
        </w:rPr>
        <w:t>осуществлено наполнение баз</w:t>
      </w:r>
      <w:r w:rsidR="00936DBB">
        <w:rPr>
          <w:color w:val="000000" w:themeColor="text1"/>
          <w:sz w:val="28"/>
          <w:szCs w:val="28"/>
        </w:rPr>
        <w:t>ы</w:t>
      </w:r>
      <w:r w:rsidR="00A94B03" w:rsidRPr="00DB5066">
        <w:rPr>
          <w:color w:val="000000" w:themeColor="text1"/>
          <w:sz w:val="28"/>
          <w:szCs w:val="28"/>
        </w:rPr>
        <w:t xml:space="preserve"> данных </w:t>
      </w:r>
      <w:r w:rsidR="00936DBB">
        <w:rPr>
          <w:color w:val="000000" w:themeColor="text1"/>
          <w:sz w:val="28"/>
          <w:szCs w:val="28"/>
        </w:rPr>
        <w:t>Г</w:t>
      </w:r>
      <w:r w:rsidR="00A94B03" w:rsidRPr="00DB5066">
        <w:rPr>
          <w:color w:val="000000" w:themeColor="text1"/>
          <w:sz w:val="28"/>
          <w:szCs w:val="28"/>
        </w:rPr>
        <w:t>ИСОГД:</w:t>
      </w:r>
    </w:p>
    <w:p w:rsidR="00157908" w:rsidRDefault="00157908" w:rsidP="00E2560C">
      <w:pPr>
        <w:tabs>
          <w:tab w:val="left" w:pos="2636"/>
        </w:tabs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A94B03" w:rsidRPr="00DB5066">
        <w:rPr>
          <w:color w:val="000000" w:themeColor="text1"/>
          <w:sz w:val="28"/>
          <w:szCs w:val="28"/>
        </w:rPr>
        <w:t>ринято</w:t>
      </w:r>
      <w:r>
        <w:rPr>
          <w:color w:val="000000" w:themeColor="text1"/>
          <w:sz w:val="28"/>
          <w:szCs w:val="28"/>
        </w:rPr>
        <w:t>:</w:t>
      </w:r>
    </w:p>
    <w:p w:rsidR="00A94B03" w:rsidRPr="00DB5066" w:rsidRDefault="00157908" w:rsidP="00E2560C">
      <w:pPr>
        <w:tabs>
          <w:tab w:val="left" w:pos="2636"/>
        </w:tabs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936DBB">
        <w:rPr>
          <w:color w:val="000000" w:themeColor="text1"/>
          <w:sz w:val="28"/>
          <w:szCs w:val="28"/>
        </w:rPr>
        <w:t>1122 заявления</w:t>
      </w:r>
      <w:r w:rsidR="00A94B03" w:rsidRPr="00DB5066">
        <w:rPr>
          <w:color w:val="000000" w:themeColor="text1"/>
          <w:sz w:val="28"/>
          <w:szCs w:val="28"/>
        </w:rPr>
        <w:t xml:space="preserve"> на внесение в </w:t>
      </w:r>
      <w:r w:rsidR="00936DBB">
        <w:rPr>
          <w:color w:val="000000" w:themeColor="text1"/>
          <w:sz w:val="28"/>
          <w:szCs w:val="28"/>
        </w:rPr>
        <w:t>ГИСОГД;</w:t>
      </w:r>
    </w:p>
    <w:p w:rsidR="00A94B03" w:rsidRPr="00DB5066" w:rsidRDefault="00E2560C" w:rsidP="00E2560C">
      <w:pPr>
        <w:tabs>
          <w:tab w:val="left" w:pos="2636"/>
        </w:tabs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936DBB">
        <w:rPr>
          <w:color w:val="000000" w:themeColor="text1"/>
          <w:sz w:val="28"/>
          <w:szCs w:val="28"/>
        </w:rPr>
        <w:t xml:space="preserve"> 319</w:t>
      </w:r>
      <w:r w:rsidR="00A94B03" w:rsidRPr="00DB5066">
        <w:rPr>
          <w:color w:val="000000" w:themeColor="text1"/>
          <w:sz w:val="28"/>
          <w:szCs w:val="28"/>
        </w:rPr>
        <w:t>отчет</w:t>
      </w:r>
      <w:r w:rsidR="00936DBB">
        <w:rPr>
          <w:color w:val="000000" w:themeColor="text1"/>
          <w:sz w:val="28"/>
          <w:szCs w:val="28"/>
        </w:rPr>
        <w:t>ов</w:t>
      </w:r>
      <w:r w:rsidR="00A94B03" w:rsidRPr="00DB5066">
        <w:rPr>
          <w:color w:val="000000" w:themeColor="text1"/>
          <w:sz w:val="28"/>
          <w:szCs w:val="28"/>
        </w:rPr>
        <w:t xml:space="preserve"> по топ</w:t>
      </w:r>
      <w:r w:rsidR="00936DBB">
        <w:rPr>
          <w:color w:val="000000" w:themeColor="text1"/>
          <w:sz w:val="28"/>
          <w:szCs w:val="28"/>
        </w:rPr>
        <w:t>ографо-геодезическим изысканиям;</w:t>
      </w:r>
    </w:p>
    <w:p w:rsidR="00936DBB" w:rsidRDefault="00936DBB" w:rsidP="00E2560C">
      <w:pPr>
        <w:tabs>
          <w:tab w:val="left" w:pos="2636"/>
        </w:tabs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A94B03" w:rsidRPr="00DB5066">
        <w:rPr>
          <w:color w:val="000000" w:themeColor="text1"/>
          <w:sz w:val="28"/>
          <w:szCs w:val="28"/>
        </w:rPr>
        <w:t>несено</w:t>
      </w:r>
      <w:r>
        <w:rPr>
          <w:color w:val="000000" w:themeColor="text1"/>
          <w:sz w:val="28"/>
          <w:szCs w:val="28"/>
        </w:rPr>
        <w:t>:</w:t>
      </w:r>
    </w:p>
    <w:p w:rsidR="00A94B03" w:rsidRPr="00DB5066" w:rsidRDefault="008703BD" w:rsidP="00E2560C">
      <w:pPr>
        <w:tabs>
          <w:tab w:val="left" w:pos="2636"/>
        </w:tabs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- 133</w:t>
      </w:r>
      <w:r w:rsidR="00E2560C">
        <w:rPr>
          <w:color w:val="000000" w:themeColor="text1"/>
          <w:sz w:val="28"/>
          <w:szCs w:val="28"/>
        </w:rPr>
        <w:t xml:space="preserve"> градостр</w:t>
      </w:r>
      <w:bookmarkStart w:id="0" w:name="_GoBack"/>
      <w:bookmarkEnd w:id="0"/>
      <w:r w:rsidR="00E2560C">
        <w:rPr>
          <w:color w:val="000000" w:themeColor="text1"/>
          <w:sz w:val="28"/>
          <w:szCs w:val="28"/>
        </w:rPr>
        <w:t>оительных</w:t>
      </w:r>
      <w:r w:rsidR="00452E30">
        <w:rPr>
          <w:color w:val="000000" w:themeColor="text1"/>
          <w:sz w:val="28"/>
          <w:szCs w:val="28"/>
        </w:rPr>
        <w:t xml:space="preserve"> плана</w:t>
      </w:r>
      <w:r w:rsidR="00A94B03">
        <w:rPr>
          <w:color w:val="000000" w:themeColor="text1"/>
          <w:sz w:val="28"/>
          <w:szCs w:val="28"/>
        </w:rPr>
        <w:t xml:space="preserve"> земельных участков </w:t>
      </w:r>
      <w:r w:rsidR="00936DBB">
        <w:rPr>
          <w:color w:val="000000" w:themeColor="text1"/>
          <w:sz w:val="28"/>
          <w:szCs w:val="28"/>
        </w:rPr>
        <w:t>в виде отдельных документов;</w:t>
      </w:r>
    </w:p>
    <w:p w:rsidR="00A94B03" w:rsidRDefault="008332E5" w:rsidP="00E2560C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- 62</w:t>
      </w:r>
      <w:r w:rsidR="00A94B03" w:rsidRPr="00DB5066">
        <w:rPr>
          <w:color w:val="000000" w:themeColor="text1"/>
          <w:sz w:val="28"/>
          <w:szCs w:val="28"/>
        </w:rPr>
        <w:t>разрешени</w:t>
      </w:r>
      <w:r w:rsidR="005353F7">
        <w:rPr>
          <w:color w:val="000000" w:themeColor="text1"/>
          <w:sz w:val="28"/>
          <w:szCs w:val="28"/>
        </w:rPr>
        <w:t>я</w:t>
      </w:r>
      <w:r w:rsidR="00A94B03" w:rsidRPr="00DB5066">
        <w:rPr>
          <w:color w:val="000000" w:themeColor="text1"/>
          <w:sz w:val="28"/>
          <w:szCs w:val="28"/>
        </w:rPr>
        <w:t xml:space="preserve"> на строительство объектов капитального строительства н</w:t>
      </w:r>
      <w:r w:rsidR="00936DBB">
        <w:rPr>
          <w:color w:val="000000" w:themeColor="text1"/>
          <w:sz w:val="28"/>
          <w:szCs w:val="28"/>
        </w:rPr>
        <w:t>а территории Кавказского района;</w:t>
      </w:r>
    </w:p>
    <w:p w:rsidR="00A94B03" w:rsidRDefault="00E2560C" w:rsidP="00E2560C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8332E5">
        <w:rPr>
          <w:color w:val="000000" w:themeColor="text1"/>
          <w:sz w:val="28"/>
          <w:szCs w:val="28"/>
        </w:rPr>
        <w:t>53</w:t>
      </w:r>
      <w:r w:rsidR="00A94B03" w:rsidRPr="00DB5066">
        <w:rPr>
          <w:color w:val="000000" w:themeColor="text1"/>
          <w:sz w:val="28"/>
          <w:szCs w:val="28"/>
        </w:rPr>
        <w:t>разрешени</w:t>
      </w:r>
      <w:r w:rsidR="005353F7">
        <w:rPr>
          <w:color w:val="000000" w:themeColor="text1"/>
          <w:sz w:val="28"/>
          <w:szCs w:val="28"/>
        </w:rPr>
        <w:t>я</w:t>
      </w:r>
      <w:r w:rsidR="00A94B03" w:rsidRPr="00DB5066">
        <w:rPr>
          <w:color w:val="000000" w:themeColor="text1"/>
          <w:sz w:val="28"/>
          <w:szCs w:val="28"/>
        </w:rPr>
        <w:t xml:space="preserve">на ввод </w:t>
      </w:r>
      <w:r w:rsidR="00936DBB">
        <w:rPr>
          <w:color w:val="000000" w:themeColor="text1"/>
          <w:sz w:val="28"/>
          <w:szCs w:val="28"/>
        </w:rPr>
        <w:t xml:space="preserve">в эксплуатацию </w:t>
      </w:r>
      <w:r w:rsidR="00A94B03" w:rsidRPr="00DB5066">
        <w:rPr>
          <w:color w:val="000000" w:themeColor="text1"/>
          <w:sz w:val="28"/>
          <w:szCs w:val="28"/>
        </w:rPr>
        <w:t>объектов капитального строительства</w:t>
      </w:r>
      <w:r w:rsidR="00A57291">
        <w:rPr>
          <w:color w:val="000000" w:themeColor="text1"/>
          <w:sz w:val="28"/>
          <w:szCs w:val="28"/>
        </w:rPr>
        <w:t xml:space="preserve"> на территории Кавказского района</w:t>
      </w:r>
      <w:r w:rsidR="008332E5">
        <w:rPr>
          <w:color w:val="000000" w:themeColor="text1"/>
          <w:sz w:val="28"/>
          <w:szCs w:val="28"/>
        </w:rPr>
        <w:t>;</w:t>
      </w:r>
    </w:p>
    <w:p w:rsidR="008332E5" w:rsidRDefault="008332E5" w:rsidP="008332E5">
      <w:pPr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- 158 уведомлений</w:t>
      </w:r>
      <w:r w:rsidRPr="00C803F9">
        <w:rPr>
          <w:color w:val="000000" w:themeColor="text1"/>
          <w:sz w:val="28"/>
          <w:szCs w:val="28"/>
        </w:rPr>
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color w:val="000000" w:themeColor="text1"/>
          <w:sz w:val="28"/>
          <w:szCs w:val="28"/>
        </w:rPr>
        <w:t>.</w:t>
      </w:r>
    </w:p>
    <w:p w:rsidR="00A94B03" w:rsidRPr="00AB7953" w:rsidRDefault="00A94B03" w:rsidP="00E2560C">
      <w:pPr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Бюджет Кавказ</w:t>
      </w:r>
      <w:r>
        <w:rPr>
          <w:color w:val="000000" w:themeColor="text1"/>
          <w:sz w:val="28"/>
          <w:szCs w:val="28"/>
        </w:rPr>
        <w:t>ского района</w:t>
      </w:r>
      <w:r w:rsidR="00ED5D5F">
        <w:rPr>
          <w:color w:val="000000" w:themeColor="text1"/>
          <w:sz w:val="28"/>
          <w:szCs w:val="28"/>
        </w:rPr>
        <w:t xml:space="preserve"> за счет предоставления сведений,</w:t>
      </w:r>
      <w:r w:rsidR="00936DBB">
        <w:rPr>
          <w:color w:val="000000" w:themeColor="text1"/>
          <w:sz w:val="28"/>
          <w:szCs w:val="28"/>
        </w:rPr>
        <w:t xml:space="preserve"> документов и материалов,</w:t>
      </w:r>
      <w:r w:rsidR="00ED5D5F">
        <w:rPr>
          <w:color w:val="000000" w:themeColor="text1"/>
          <w:sz w:val="28"/>
          <w:szCs w:val="28"/>
        </w:rPr>
        <w:t xml:space="preserve"> содержащихся в </w:t>
      </w:r>
      <w:r w:rsidR="00936DBB">
        <w:rPr>
          <w:color w:val="000000" w:themeColor="text1"/>
          <w:sz w:val="28"/>
          <w:szCs w:val="28"/>
        </w:rPr>
        <w:t>Г</w:t>
      </w:r>
      <w:r w:rsidR="00ED5D5F">
        <w:rPr>
          <w:color w:val="000000" w:themeColor="text1"/>
          <w:sz w:val="28"/>
          <w:szCs w:val="28"/>
        </w:rPr>
        <w:t>ИСОГД</w:t>
      </w:r>
      <w:r w:rsidR="00A57291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пополнен на </w:t>
      </w:r>
      <w:r w:rsidRPr="00AB7953">
        <w:rPr>
          <w:color w:val="000000" w:themeColor="text1"/>
          <w:sz w:val="28"/>
          <w:szCs w:val="28"/>
        </w:rPr>
        <w:t>2</w:t>
      </w:r>
      <w:r w:rsidR="00C803F9" w:rsidRPr="00AB7953">
        <w:rPr>
          <w:color w:val="000000" w:themeColor="text1"/>
          <w:sz w:val="28"/>
          <w:szCs w:val="28"/>
        </w:rPr>
        <w:t>48</w:t>
      </w:r>
      <w:r w:rsidR="00A9164C">
        <w:rPr>
          <w:color w:val="000000" w:themeColor="text1"/>
          <w:sz w:val="28"/>
          <w:szCs w:val="28"/>
        </w:rPr>
        <w:t>,0</w:t>
      </w:r>
      <w:r w:rsidR="005353F7">
        <w:rPr>
          <w:color w:val="000000" w:themeColor="text1"/>
          <w:sz w:val="28"/>
          <w:szCs w:val="28"/>
        </w:rPr>
        <w:t>тысяч</w:t>
      </w:r>
      <w:r w:rsidRPr="00AB7953">
        <w:rPr>
          <w:color w:val="000000" w:themeColor="text1"/>
          <w:sz w:val="28"/>
          <w:szCs w:val="28"/>
        </w:rPr>
        <w:t xml:space="preserve"> рублей.</w:t>
      </w:r>
    </w:p>
    <w:p w:rsidR="00A57291" w:rsidRDefault="005353F7" w:rsidP="00E2560C">
      <w:pPr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A57291" w:rsidRPr="00AB7953">
        <w:rPr>
          <w:color w:val="000000" w:themeColor="text1"/>
          <w:sz w:val="28"/>
          <w:szCs w:val="28"/>
        </w:rPr>
        <w:t>. В целях</w:t>
      </w:r>
      <w:r w:rsidR="00A57291">
        <w:rPr>
          <w:color w:val="000000" w:themeColor="text1"/>
          <w:sz w:val="28"/>
          <w:szCs w:val="28"/>
        </w:rPr>
        <w:t xml:space="preserve"> соблюдения требований градостроительного законодательства </w:t>
      </w:r>
      <w:r w:rsidR="00C803F9">
        <w:rPr>
          <w:color w:val="000000" w:themeColor="text1"/>
          <w:sz w:val="28"/>
          <w:szCs w:val="28"/>
        </w:rPr>
        <w:t xml:space="preserve">и градостроительных регламентов </w:t>
      </w:r>
      <w:r w:rsidR="00A57291">
        <w:rPr>
          <w:color w:val="000000" w:themeColor="text1"/>
          <w:sz w:val="28"/>
          <w:szCs w:val="28"/>
        </w:rPr>
        <w:t>управлением архитектуры и градостроительства администрации муниципального образования Кавказский район на территории сельских поселений Кавказского района за 2022 год выдано:</w:t>
      </w:r>
    </w:p>
    <w:p w:rsidR="00C803F9" w:rsidRDefault="00C803F9" w:rsidP="00E2560C">
      <w:pPr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- 30 градостроительных планов земельных участков;</w:t>
      </w:r>
    </w:p>
    <w:p w:rsidR="00C803F9" w:rsidRDefault="00C803F9" w:rsidP="00E2560C">
      <w:pPr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- 16 разрешений на строительство объектов капитального строительства;</w:t>
      </w:r>
    </w:p>
    <w:p w:rsidR="00C803F9" w:rsidRDefault="00C803F9" w:rsidP="00E2560C">
      <w:pPr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- 7 разрешений на ввод в эксплуатацию объектов капитального строительства;</w:t>
      </w:r>
    </w:p>
    <w:p w:rsidR="00C803F9" w:rsidRDefault="00C803F9" w:rsidP="00E2560C">
      <w:pPr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- 86 уведомлений</w:t>
      </w:r>
      <w:r w:rsidRPr="00C803F9">
        <w:rPr>
          <w:color w:val="000000" w:themeColor="text1"/>
          <w:sz w:val="28"/>
          <w:szCs w:val="28"/>
        </w:rPr>
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</w:t>
      </w:r>
      <w:r w:rsidRPr="00C803F9">
        <w:rPr>
          <w:color w:val="000000" w:themeColor="text1"/>
          <w:sz w:val="28"/>
          <w:szCs w:val="28"/>
        </w:rPr>
        <w:lastRenderedPageBreak/>
        <w:t>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color w:val="000000" w:themeColor="text1"/>
          <w:sz w:val="28"/>
          <w:szCs w:val="28"/>
        </w:rPr>
        <w:t>.</w:t>
      </w:r>
    </w:p>
    <w:p w:rsidR="00A94B03" w:rsidRPr="00DB5066" w:rsidRDefault="00BC095E" w:rsidP="00E2560C">
      <w:pPr>
        <w:autoSpaceDE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="00E2560C" w:rsidRPr="0088137C">
        <w:rPr>
          <w:color w:val="000000" w:themeColor="text1"/>
          <w:sz w:val="28"/>
          <w:szCs w:val="28"/>
        </w:rPr>
        <w:t xml:space="preserve">В рамках </w:t>
      </w:r>
      <w:r w:rsidR="00A94B03" w:rsidRPr="0088137C">
        <w:rPr>
          <w:color w:val="000000" w:themeColor="text1"/>
          <w:sz w:val="28"/>
          <w:szCs w:val="28"/>
        </w:rPr>
        <w:t>контроля</w:t>
      </w:r>
      <w:r w:rsidR="00E2560C" w:rsidRPr="0088137C">
        <w:rPr>
          <w:color w:val="000000" w:themeColor="text1"/>
          <w:sz w:val="28"/>
          <w:szCs w:val="28"/>
        </w:rPr>
        <w:t xml:space="preserve"> в сфере размещения рекламных конструкций на территории муниципального образования Кавказский район было демонтировано </w:t>
      </w:r>
      <w:r w:rsidR="0088137C" w:rsidRPr="0088137C">
        <w:rPr>
          <w:color w:val="000000" w:themeColor="text1"/>
          <w:sz w:val="28"/>
          <w:szCs w:val="28"/>
        </w:rPr>
        <w:t>32</w:t>
      </w:r>
      <w:r w:rsidR="00E2560C" w:rsidRPr="0088137C">
        <w:rPr>
          <w:color w:val="000000" w:themeColor="text1"/>
          <w:sz w:val="28"/>
          <w:szCs w:val="28"/>
        </w:rPr>
        <w:t xml:space="preserve"> незаконны</w:t>
      </w:r>
      <w:r w:rsidR="0088137C" w:rsidRPr="0088137C">
        <w:rPr>
          <w:color w:val="000000" w:themeColor="text1"/>
          <w:sz w:val="28"/>
          <w:szCs w:val="28"/>
        </w:rPr>
        <w:t>е</w:t>
      </w:r>
      <w:r w:rsidR="00E2560C" w:rsidRPr="0088137C">
        <w:rPr>
          <w:color w:val="000000" w:themeColor="text1"/>
          <w:sz w:val="28"/>
          <w:szCs w:val="28"/>
        </w:rPr>
        <w:t xml:space="preserve"> рекламны</w:t>
      </w:r>
      <w:r w:rsidR="0088137C" w:rsidRPr="0088137C">
        <w:rPr>
          <w:color w:val="000000" w:themeColor="text1"/>
          <w:sz w:val="28"/>
          <w:szCs w:val="28"/>
        </w:rPr>
        <w:t>е</w:t>
      </w:r>
      <w:r w:rsidR="00E2560C" w:rsidRPr="0088137C">
        <w:rPr>
          <w:color w:val="000000" w:themeColor="text1"/>
          <w:sz w:val="28"/>
          <w:szCs w:val="28"/>
        </w:rPr>
        <w:t xml:space="preserve"> конструкци</w:t>
      </w:r>
      <w:r w:rsidR="0088137C" w:rsidRPr="0088137C">
        <w:rPr>
          <w:color w:val="000000" w:themeColor="text1"/>
          <w:sz w:val="28"/>
          <w:szCs w:val="28"/>
        </w:rPr>
        <w:t>и</w:t>
      </w:r>
      <w:r w:rsidR="00E2560C" w:rsidRPr="0088137C">
        <w:rPr>
          <w:color w:val="000000" w:themeColor="text1"/>
          <w:sz w:val="28"/>
          <w:szCs w:val="28"/>
        </w:rPr>
        <w:t xml:space="preserve">, выдано </w:t>
      </w:r>
      <w:r w:rsidR="0088137C" w:rsidRPr="0088137C">
        <w:rPr>
          <w:color w:val="000000" w:themeColor="text1"/>
          <w:sz w:val="28"/>
          <w:szCs w:val="28"/>
        </w:rPr>
        <w:t>22</w:t>
      </w:r>
      <w:r w:rsidR="00E2560C" w:rsidRPr="0088137C">
        <w:rPr>
          <w:color w:val="000000" w:themeColor="text1"/>
          <w:sz w:val="28"/>
          <w:szCs w:val="28"/>
        </w:rPr>
        <w:t xml:space="preserve"> разрешени</w:t>
      </w:r>
      <w:r w:rsidR="0088137C" w:rsidRPr="0088137C">
        <w:rPr>
          <w:color w:val="000000" w:themeColor="text1"/>
          <w:sz w:val="28"/>
          <w:szCs w:val="28"/>
        </w:rPr>
        <w:t xml:space="preserve">я </w:t>
      </w:r>
      <w:r w:rsidR="00E2560C" w:rsidRPr="0088137C">
        <w:rPr>
          <w:color w:val="000000" w:themeColor="text1"/>
          <w:sz w:val="28"/>
          <w:szCs w:val="28"/>
        </w:rPr>
        <w:t>на установку рекламных конструкций</w:t>
      </w:r>
      <w:r w:rsidR="0088137C" w:rsidRPr="0088137C">
        <w:rPr>
          <w:color w:val="000000" w:themeColor="text1"/>
          <w:sz w:val="28"/>
          <w:szCs w:val="28"/>
        </w:rPr>
        <w:t>.</w:t>
      </w:r>
    </w:p>
    <w:p w:rsidR="00C9314E" w:rsidRPr="004739CA" w:rsidRDefault="00BC095E" w:rsidP="00E2560C">
      <w:pPr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EA21F7">
        <w:rPr>
          <w:color w:val="000000" w:themeColor="text1"/>
          <w:sz w:val="28"/>
          <w:szCs w:val="28"/>
        </w:rPr>
        <w:t xml:space="preserve">. </w:t>
      </w:r>
      <w:r w:rsidR="00D01CAE">
        <w:rPr>
          <w:color w:val="000000" w:themeColor="text1"/>
          <w:sz w:val="28"/>
          <w:szCs w:val="28"/>
        </w:rPr>
        <w:t>Для</w:t>
      </w:r>
      <w:r w:rsidR="00EA21F7">
        <w:rPr>
          <w:color w:val="000000" w:themeColor="text1"/>
          <w:sz w:val="28"/>
          <w:szCs w:val="28"/>
        </w:rPr>
        <w:t xml:space="preserve"> предоставления муниципальных услуг </w:t>
      </w:r>
      <w:r w:rsidR="00EA21F7" w:rsidRPr="00EA21F7">
        <w:rPr>
          <w:color w:val="000000" w:themeColor="text1"/>
          <w:sz w:val="28"/>
          <w:szCs w:val="28"/>
        </w:rPr>
        <w:t xml:space="preserve">в сфере архитектуры и градостроительства </w:t>
      </w:r>
      <w:r w:rsidR="00EA21F7">
        <w:rPr>
          <w:color w:val="000000" w:themeColor="text1"/>
          <w:sz w:val="28"/>
          <w:szCs w:val="28"/>
        </w:rPr>
        <w:t>а</w:t>
      </w:r>
      <w:r w:rsidR="00ED5D5F">
        <w:rPr>
          <w:color w:val="000000" w:themeColor="text1"/>
          <w:sz w:val="28"/>
          <w:szCs w:val="28"/>
        </w:rPr>
        <w:t xml:space="preserve">дминистрацией муниципального образования Кавказский </w:t>
      </w:r>
      <w:r w:rsidR="00171FA1">
        <w:rPr>
          <w:color w:val="000000" w:themeColor="text1"/>
          <w:sz w:val="28"/>
          <w:szCs w:val="28"/>
        </w:rPr>
        <w:t xml:space="preserve">район </w:t>
      </w:r>
      <w:r w:rsidR="00EA21F7">
        <w:rPr>
          <w:color w:val="000000" w:themeColor="text1"/>
          <w:sz w:val="28"/>
          <w:szCs w:val="28"/>
        </w:rPr>
        <w:t>р</w:t>
      </w:r>
      <w:r w:rsidR="00EA21F7" w:rsidRPr="00EA21F7">
        <w:rPr>
          <w:color w:val="000000" w:themeColor="text1"/>
          <w:sz w:val="28"/>
          <w:szCs w:val="28"/>
        </w:rPr>
        <w:t>азработан</w:t>
      </w:r>
      <w:r w:rsidR="00D01CAE">
        <w:rPr>
          <w:color w:val="000000" w:themeColor="text1"/>
          <w:sz w:val="28"/>
          <w:szCs w:val="28"/>
        </w:rPr>
        <w:t>ы</w:t>
      </w:r>
      <w:r w:rsidR="00EA21F7" w:rsidRPr="00EA21F7">
        <w:rPr>
          <w:color w:val="000000" w:themeColor="text1"/>
          <w:sz w:val="28"/>
          <w:szCs w:val="28"/>
        </w:rPr>
        <w:t xml:space="preserve"> и утвержден</w:t>
      </w:r>
      <w:r>
        <w:rPr>
          <w:color w:val="000000" w:themeColor="text1"/>
          <w:sz w:val="28"/>
          <w:szCs w:val="28"/>
        </w:rPr>
        <w:t>ы</w:t>
      </w:r>
      <w:r w:rsidR="00D01CAE">
        <w:rPr>
          <w:color w:val="000000" w:themeColor="text1"/>
          <w:sz w:val="28"/>
          <w:szCs w:val="28"/>
        </w:rPr>
        <w:t>9 административных</w:t>
      </w:r>
      <w:r w:rsidR="00ED5D5F">
        <w:rPr>
          <w:color w:val="000000" w:themeColor="text1"/>
          <w:sz w:val="28"/>
          <w:szCs w:val="28"/>
        </w:rPr>
        <w:t xml:space="preserve"> регламент</w:t>
      </w:r>
      <w:r w:rsidR="00D01CAE">
        <w:rPr>
          <w:color w:val="000000" w:themeColor="text1"/>
          <w:sz w:val="28"/>
          <w:szCs w:val="28"/>
        </w:rPr>
        <w:t>ов</w:t>
      </w:r>
      <w:r w:rsidR="00ED5D5F">
        <w:rPr>
          <w:color w:val="000000" w:themeColor="text1"/>
          <w:sz w:val="28"/>
          <w:szCs w:val="28"/>
        </w:rPr>
        <w:t xml:space="preserve"> по предоставлению </w:t>
      </w:r>
      <w:r w:rsidR="00A94B03" w:rsidRPr="00DB5066">
        <w:rPr>
          <w:color w:val="000000" w:themeColor="text1"/>
          <w:sz w:val="28"/>
          <w:szCs w:val="28"/>
        </w:rPr>
        <w:t>муниципальных услуг</w:t>
      </w:r>
      <w:r w:rsidR="00EA21F7">
        <w:rPr>
          <w:color w:val="000000" w:themeColor="text1"/>
          <w:sz w:val="28"/>
          <w:szCs w:val="28"/>
        </w:rPr>
        <w:t>. П</w:t>
      </w:r>
      <w:r w:rsidR="00A94B03" w:rsidRPr="00DB5066">
        <w:rPr>
          <w:color w:val="000000" w:themeColor="text1"/>
          <w:sz w:val="28"/>
          <w:szCs w:val="28"/>
        </w:rPr>
        <w:t xml:space="preserve">роведена работа по </w:t>
      </w:r>
      <w:r w:rsidR="00D01CAE">
        <w:rPr>
          <w:color w:val="000000" w:themeColor="text1"/>
          <w:sz w:val="28"/>
          <w:szCs w:val="28"/>
        </w:rPr>
        <w:t xml:space="preserve">их внесению в </w:t>
      </w:r>
      <w:r w:rsidR="00AB7953">
        <w:rPr>
          <w:color w:val="000000" w:themeColor="text1"/>
          <w:sz w:val="28"/>
          <w:szCs w:val="28"/>
        </w:rPr>
        <w:t>Реестр государственных услуг для перевода в электронный вид</w:t>
      </w:r>
      <w:r w:rsidR="00D01CAE">
        <w:rPr>
          <w:color w:val="000000" w:themeColor="text1"/>
          <w:sz w:val="28"/>
          <w:szCs w:val="28"/>
        </w:rPr>
        <w:t xml:space="preserve"> в целях предоставления муниципальных услуг в электронном формате посредством Единого портала государственных и муниципальных услуг (функций) и Регионального портала государственных услуг</w:t>
      </w:r>
      <w:r w:rsidR="00A94B03" w:rsidRPr="00DB5066">
        <w:rPr>
          <w:color w:val="000000" w:themeColor="text1"/>
          <w:sz w:val="28"/>
          <w:szCs w:val="28"/>
        </w:rPr>
        <w:t>.</w:t>
      </w:r>
    </w:p>
    <w:p w:rsidR="00BC095E" w:rsidRPr="00BC095E" w:rsidRDefault="00BC095E" w:rsidP="00BC095E">
      <w:pPr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BC095E">
        <w:rPr>
          <w:color w:val="000000" w:themeColor="text1"/>
          <w:sz w:val="28"/>
          <w:szCs w:val="28"/>
        </w:rPr>
        <w:t xml:space="preserve">В управление архитектуры и градостроительства администрации муниципального образования Кавказский район </w:t>
      </w:r>
      <w:r w:rsidR="00FD5D37" w:rsidRPr="00FD5D37">
        <w:rPr>
          <w:color w:val="000000" w:themeColor="text1"/>
          <w:sz w:val="28"/>
          <w:szCs w:val="28"/>
        </w:rPr>
        <w:t xml:space="preserve">на рассмотрение </w:t>
      </w:r>
      <w:r w:rsidRPr="00BC095E">
        <w:rPr>
          <w:color w:val="000000" w:themeColor="text1"/>
          <w:sz w:val="28"/>
          <w:szCs w:val="28"/>
        </w:rPr>
        <w:t>поступило1 967 письменных обращений</w:t>
      </w:r>
      <w:r w:rsidR="00BD1FD0" w:rsidRPr="00BD1FD0">
        <w:rPr>
          <w:color w:val="000000" w:themeColor="text1"/>
          <w:sz w:val="28"/>
          <w:szCs w:val="28"/>
        </w:rPr>
        <w:t xml:space="preserve"> от граждан и юридических лиц</w:t>
      </w:r>
      <w:r w:rsidRPr="00BC095E">
        <w:rPr>
          <w:b/>
          <w:color w:val="000000" w:themeColor="text1"/>
          <w:sz w:val="28"/>
          <w:szCs w:val="28"/>
        </w:rPr>
        <w:t>.</w:t>
      </w:r>
    </w:p>
    <w:p w:rsidR="007811DF" w:rsidRDefault="007811DF" w:rsidP="00BA479F">
      <w:pPr>
        <w:jc w:val="both"/>
        <w:rPr>
          <w:color w:val="000000" w:themeColor="text1"/>
          <w:sz w:val="28"/>
          <w:szCs w:val="28"/>
        </w:rPr>
      </w:pPr>
    </w:p>
    <w:p w:rsidR="001C34FC" w:rsidRDefault="001C34FC" w:rsidP="00BA479F">
      <w:pPr>
        <w:jc w:val="both"/>
        <w:rPr>
          <w:color w:val="000000" w:themeColor="text1"/>
          <w:sz w:val="28"/>
          <w:szCs w:val="28"/>
        </w:rPr>
      </w:pPr>
    </w:p>
    <w:p w:rsidR="001C34FC" w:rsidRPr="00FE4565" w:rsidRDefault="001C34FC" w:rsidP="00BA479F">
      <w:pPr>
        <w:jc w:val="both"/>
        <w:rPr>
          <w:color w:val="000000" w:themeColor="text1"/>
          <w:sz w:val="28"/>
          <w:szCs w:val="28"/>
        </w:rPr>
      </w:pPr>
    </w:p>
    <w:p w:rsidR="001C34FC" w:rsidRDefault="007811DF" w:rsidP="00BA479F">
      <w:pPr>
        <w:jc w:val="both"/>
        <w:rPr>
          <w:color w:val="000000" w:themeColor="text1"/>
          <w:sz w:val="28"/>
          <w:szCs w:val="28"/>
        </w:rPr>
      </w:pPr>
      <w:r w:rsidRPr="00AB4565">
        <w:rPr>
          <w:color w:val="000000" w:themeColor="text1"/>
          <w:sz w:val="28"/>
          <w:szCs w:val="28"/>
        </w:rPr>
        <w:t xml:space="preserve">Заместитель главы </w:t>
      </w:r>
    </w:p>
    <w:p w:rsidR="001C34FC" w:rsidRDefault="00D4051F" w:rsidP="00BA479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</w:t>
      </w:r>
      <w:r w:rsidR="007811DF" w:rsidRPr="00AB4565">
        <w:rPr>
          <w:color w:val="000000" w:themeColor="text1"/>
          <w:sz w:val="28"/>
          <w:szCs w:val="28"/>
        </w:rPr>
        <w:t xml:space="preserve">образования </w:t>
      </w:r>
    </w:p>
    <w:p w:rsidR="00C9314E" w:rsidRDefault="007811DF" w:rsidP="00BA479F">
      <w:pPr>
        <w:jc w:val="both"/>
        <w:rPr>
          <w:color w:val="000000" w:themeColor="text1"/>
          <w:sz w:val="28"/>
          <w:szCs w:val="28"/>
        </w:rPr>
      </w:pPr>
      <w:r w:rsidRPr="00AB4565">
        <w:rPr>
          <w:color w:val="000000" w:themeColor="text1"/>
          <w:sz w:val="28"/>
          <w:szCs w:val="28"/>
        </w:rPr>
        <w:t xml:space="preserve">Кавказский район                                                     </w:t>
      </w:r>
      <w:r w:rsidR="009E0D25">
        <w:rPr>
          <w:color w:val="000000" w:themeColor="text1"/>
          <w:sz w:val="28"/>
          <w:szCs w:val="28"/>
        </w:rPr>
        <w:t xml:space="preserve"> </w:t>
      </w:r>
      <w:r w:rsidR="00415F98">
        <w:rPr>
          <w:color w:val="000000" w:themeColor="text1"/>
          <w:sz w:val="28"/>
          <w:szCs w:val="28"/>
        </w:rPr>
        <w:t xml:space="preserve">                              </w:t>
      </w:r>
      <w:r w:rsidR="009E0D25">
        <w:rPr>
          <w:color w:val="000000" w:themeColor="text1"/>
          <w:sz w:val="28"/>
          <w:szCs w:val="28"/>
        </w:rPr>
        <w:t>М.Н.Козлова</w:t>
      </w:r>
    </w:p>
    <w:sectPr w:rsidR="00C9314E" w:rsidSect="00936D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2844A2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2">
    <w:nsid w:val="054727D3"/>
    <w:multiLevelType w:val="hybridMultilevel"/>
    <w:tmpl w:val="9F08681E"/>
    <w:lvl w:ilvl="0" w:tplc="0994E1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9E12ACD"/>
    <w:multiLevelType w:val="hybridMultilevel"/>
    <w:tmpl w:val="20F6E0D0"/>
    <w:lvl w:ilvl="0" w:tplc="1DC218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D147692"/>
    <w:multiLevelType w:val="singleLevel"/>
    <w:tmpl w:val="1750B670"/>
    <w:lvl w:ilvl="0">
      <w:start w:val="6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5">
    <w:nsid w:val="494C3BCC"/>
    <w:multiLevelType w:val="singleLevel"/>
    <w:tmpl w:val="64D4768E"/>
    <w:lvl w:ilvl="0">
      <w:start w:val="2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194370"/>
    <w:rsid w:val="000654A1"/>
    <w:rsid w:val="000A0F09"/>
    <w:rsid w:val="000D26B8"/>
    <w:rsid w:val="00136677"/>
    <w:rsid w:val="00157908"/>
    <w:rsid w:val="00171FA1"/>
    <w:rsid w:val="00194370"/>
    <w:rsid w:val="001C34FC"/>
    <w:rsid w:val="0020107D"/>
    <w:rsid w:val="002121F5"/>
    <w:rsid w:val="00257A51"/>
    <w:rsid w:val="0029169D"/>
    <w:rsid w:val="002C05B8"/>
    <w:rsid w:val="00322AEC"/>
    <w:rsid w:val="0034436D"/>
    <w:rsid w:val="003612EB"/>
    <w:rsid w:val="0036331C"/>
    <w:rsid w:val="003826C0"/>
    <w:rsid w:val="003C24E8"/>
    <w:rsid w:val="003E524E"/>
    <w:rsid w:val="003E52CD"/>
    <w:rsid w:val="003E5C44"/>
    <w:rsid w:val="003F1751"/>
    <w:rsid w:val="00415F98"/>
    <w:rsid w:val="00417421"/>
    <w:rsid w:val="004402D2"/>
    <w:rsid w:val="00452E30"/>
    <w:rsid w:val="004739CA"/>
    <w:rsid w:val="00496626"/>
    <w:rsid w:val="00496A72"/>
    <w:rsid w:val="004F57F0"/>
    <w:rsid w:val="00523A8C"/>
    <w:rsid w:val="00527840"/>
    <w:rsid w:val="005353F7"/>
    <w:rsid w:val="00566915"/>
    <w:rsid w:val="005A201A"/>
    <w:rsid w:val="005A2EAE"/>
    <w:rsid w:val="00612010"/>
    <w:rsid w:val="006237D2"/>
    <w:rsid w:val="00676B36"/>
    <w:rsid w:val="00695E84"/>
    <w:rsid w:val="006B278C"/>
    <w:rsid w:val="006D700C"/>
    <w:rsid w:val="00711D7E"/>
    <w:rsid w:val="00717520"/>
    <w:rsid w:val="007543E9"/>
    <w:rsid w:val="007811DF"/>
    <w:rsid w:val="00791E49"/>
    <w:rsid w:val="008132EF"/>
    <w:rsid w:val="008206A2"/>
    <w:rsid w:val="008332E5"/>
    <w:rsid w:val="00857E47"/>
    <w:rsid w:val="008703BD"/>
    <w:rsid w:val="0088137C"/>
    <w:rsid w:val="008D0190"/>
    <w:rsid w:val="00902BA4"/>
    <w:rsid w:val="00936DBB"/>
    <w:rsid w:val="00950051"/>
    <w:rsid w:val="009C014B"/>
    <w:rsid w:val="009E0D25"/>
    <w:rsid w:val="00A02091"/>
    <w:rsid w:val="00A25CA2"/>
    <w:rsid w:val="00A31ED7"/>
    <w:rsid w:val="00A57291"/>
    <w:rsid w:val="00A71268"/>
    <w:rsid w:val="00A9164C"/>
    <w:rsid w:val="00A94B03"/>
    <w:rsid w:val="00AB4565"/>
    <w:rsid w:val="00AB7953"/>
    <w:rsid w:val="00AE0929"/>
    <w:rsid w:val="00AF2AD5"/>
    <w:rsid w:val="00B10B86"/>
    <w:rsid w:val="00B13F15"/>
    <w:rsid w:val="00B342F3"/>
    <w:rsid w:val="00B51A6F"/>
    <w:rsid w:val="00B84DDB"/>
    <w:rsid w:val="00BA479F"/>
    <w:rsid w:val="00BA67F2"/>
    <w:rsid w:val="00BC095E"/>
    <w:rsid w:val="00BD1FD0"/>
    <w:rsid w:val="00BE7482"/>
    <w:rsid w:val="00C76273"/>
    <w:rsid w:val="00C803F9"/>
    <w:rsid w:val="00C9314E"/>
    <w:rsid w:val="00CA3813"/>
    <w:rsid w:val="00CC59F5"/>
    <w:rsid w:val="00CD0CB6"/>
    <w:rsid w:val="00CE6234"/>
    <w:rsid w:val="00D01CAE"/>
    <w:rsid w:val="00D344C6"/>
    <w:rsid w:val="00D4051F"/>
    <w:rsid w:val="00D60371"/>
    <w:rsid w:val="00D73D0A"/>
    <w:rsid w:val="00DA3122"/>
    <w:rsid w:val="00DB48AF"/>
    <w:rsid w:val="00E2560C"/>
    <w:rsid w:val="00E32AE6"/>
    <w:rsid w:val="00E34F3E"/>
    <w:rsid w:val="00E752A9"/>
    <w:rsid w:val="00E83188"/>
    <w:rsid w:val="00E90D7E"/>
    <w:rsid w:val="00EA21F7"/>
    <w:rsid w:val="00ED5D5F"/>
    <w:rsid w:val="00F10434"/>
    <w:rsid w:val="00F54A0F"/>
    <w:rsid w:val="00F57ABE"/>
    <w:rsid w:val="00F6729B"/>
    <w:rsid w:val="00F740D0"/>
    <w:rsid w:val="00FA6286"/>
    <w:rsid w:val="00FB6FDB"/>
    <w:rsid w:val="00FD5D37"/>
    <w:rsid w:val="00FE4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D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5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BA479F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Style5">
    <w:name w:val="Style5"/>
    <w:basedOn w:val="a"/>
    <w:uiPriority w:val="99"/>
    <w:rsid w:val="00BA479F"/>
    <w:pPr>
      <w:widowControl w:val="0"/>
      <w:suppressAutoHyphens w:val="0"/>
      <w:autoSpaceDE w:val="0"/>
      <w:autoSpaceDN w:val="0"/>
      <w:adjustRightInd w:val="0"/>
      <w:spacing w:line="1120" w:lineRule="exact"/>
      <w:ind w:firstLine="1520"/>
      <w:jc w:val="both"/>
    </w:pPr>
    <w:rPr>
      <w:rFonts w:eastAsiaTheme="minorEastAsia"/>
      <w:lang w:eastAsia="ru-RU"/>
    </w:rPr>
  </w:style>
  <w:style w:type="paragraph" w:customStyle="1" w:styleId="Style6">
    <w:name w:val="Style6"/>
    <w:basedOn w:val="a"/>
    <w:uiPriority w:val="99"/>
    <w:rsid w:val="00BA479F"/>
    <w:pPr>
      <w:widowControl w:val="0"/>
      <w:suppressAutoHyphens w:val="0"/>
      <w:autoSpaceDE w:val="0"/>
      <w:autoSpaceDN w:val="0"/>
      <w:adjustRightInd w:val="0"/>
      <w:spacing w:line="1093" w:lineRule="exact"/>
      <w:ind w:firstLine="1560"/>
      <w:jc w:val="both"/>
    </w:pPr>
    <w:rPr>
      <w:rFonts w:eastAsiaTheme="minorEastAsia"/>
      <w:lang w:eastAsia="ru-RU"/>
    </w:rPr>
  </w:style>
  <w:style w:type="paragraph" w:customStyle="1" w:styleId="Style9">
    <w:name w:val="Style9"/>
    <w:basedOn w:val="a"/>
    <w:uiPriority w:val="99"/>
    <w:rsid w:val="00BA479F"/>
    <w:pPr>
      <w:widowControl w:val="0"/>
      <w:suppressAutoHyphens w:val="0"/>
      <w:autoSpaceDE w:val="0"/>
      <w:autoSpaceDN w:val="0"/>
      <w:adjustRightInd w:val="0"/>
      <w:spacing w:line="1140" w:lineRule="exact"/>
      <w:ind w:firstLine="960"/>
    </w:pPr>
    <w:rPr>
      <w:rFonts w:eastAsiaTheme="minorEastAsia"/>
      <w:lang w:eastAsia="ru-RU"/>
    </w:rPr>
  </w:style>
  <w:style w:type="character" w:customStyle="1" w:styleId="FontStyle43">
    <w:name w:val="Font Style43"/>
    <w:basedOn w:val="a0"/>
    <w:uiPriority w:val="99"/>
    <w:rsid w:val="00BA479F"/>
    <w:rPr>
      <w:rFonts w:ascii="Times New Roman" w:hAnsi="Times New Roman" w:cs="Times New Roman"/>
      <w:spacing w:val="-20"/>
      <w:sz w:val="62"/>
      <w:szCs w:val="62"/>
    </w:rPr>
  </w:style>
  <w:style w:type="character" w:customStyle="1" w:styleId="FontStyle51">
    <w:name w:val="Font Style51"/>
    <w:basedOn w:val="a0"/>
    <w:uiPriority w:val="99"/>
    <w:rsid w:val="00BA479F"/>
    <w:rPr>
      <w:rFonts w:ascii="Times New Roman" w:hAnsi="Times New Roman" w:cs="Times New Roman"/>
      <w:b/>
      <w:bCs/>
      <w:spacing w:val="-40"/>
      <w:sz w:val="62"/>
      <w:szCs w:val="62"/>
    </w:rPr>
  </w:style>
  <w:style w:type="paragraph" w:customStyle="1" w:styleId="Style4">
    <w:name w:val="Style4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26" w:lineRule="exact"/>
      <w:ind w:firstLine="1469"/>
      <w:jc w:val="both"/>
    </w:pPr>
    <w:rPr>
      <w:rFonts w:eastAsiaTheme="minorEastAsia"/>
      <w:lang w:eastAsia="ru-RU"/>
    </w:rPr>
  </w:style>
  <w:style w:type="character" w:customStyle="1" w:styleId="FontStyle22">
    <w:name w:val="Font Style22"/>
    <w:basedOn w:val="a0"/>
    <w:uiPriority w:val="99"/>
    <w:rsid w:val="0095005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25" w:lineRule="exact"/>
      <w:ind w:firstLine="1120"/>
      <w:jc w:val="both"/>
    </w:pPr>
    <w:rPr>
      <w:rFonts w:eastAsiaTheme="minorEastAsia"/>
      <w:lang w:eastAsia="ru-RU"/>
    </w:rPr>
  </w:style>
  <w:style w:type="paragraph" w:customStyle="1" w:styleId="Style8">
    <w:name w:val="Style8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20" w:lineRule="exact"/>
      <w:jc w:val="both"/>
    </w:pPr>
    <w:rPr>
      <w:rFonts w:eastAsiaTheme="minorEastAsia"/>
      <w:lang w:eastAsia="ru-RU"/>
    </w:rPr>
  </w:style>
  <w:style w:type="paragraph" w:customStyle="1" w:styleId="Style10">
    <w:name w:val="Style10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35" w:lineRule="exact"/>
      <w:ind w:hanging="335"/>
    </w:pPr>
    <w:rPr>
      <w:rFonts w:eastAsiaTheme="minorEastAsia"/>
      <w:lang w:eastAsia="ru-RU"/>
    </w:rPr>
  </w:style>
  <w:style w:type="paragraph" w:customStyle="1" w:styleId="Style12">
    <w:name w:val="Style12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39" w:lineRule="exact"/>
      <w:ind w:hanging="335"/>
    </w:pPr>
    <w:rPr>
      <w:rFonts w:eastAsiaTheme="minorEastAsia"/>
      <w:lang w:eastAsia="ru-RU"/>
    </w:rPr>
  </w:style>
  <w:style w:type="paragraph" w:customStyle="1" w:styleId="Style13">
    <w:name w:val="Style13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30" w:lineRule="exact"/>
      <w:ind w:hanging="320"/>
      <w:jc w:val="both"/>
    </w:pPr>
    <w:rPr>
      <w:rFonts w:eastAsiaTheme="minorEastAsia"/>
      <w:lang w:eastAsia="ru-RU"/>
    </w:rPr>
  </w:style>
  <w:style w:type="paragraph" w:customStyle="1" w:styleId="Style14">
    <w:name w:val="Style14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56" w:lineRule="exact"/>
      <w:ind w:hanging="320"/>
    </w:pPr>
    <w:rPr>
      <w:rFonts w:eastAsiaTheme="minorEastAsia"/>
      <w:lang w:eastAsia="ru-RU"/>
    </w:rPr>
  </w:style>
  <w:style w:type="character" w:customStyle="1" w:styleId="FontStyle21">
    <w:name w:val="Font Style21"/>
    <w:basedOn w:val="a0"/>
    <w:uiPriority w:val="99"/>
    <w:rsid w:val="00950051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E0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0D25"/>
    <w:rPr>
      <w:rFonts w:ascii="Segoe UI" w:hAnsi="Segoe UI" w:cs="Segoe UI"/>
      <w:sz w:val="18"/>
      <w:szCs w:val="18"/>
      <w:lang w:eastAsia="ar-SA"/>
    </w:rPr>
  </w:style>
  <w:style w:type="paragraph" w:styleId="a6">
    <w:name w:val="List Paragraph"/>
    <w:basedOn w:val="a"/>
    <w:uiPriority w:val="34"/>
    <w:qFormat/>
    <w:rsid w:val="00157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F6A5F-4C2F-4344-8209-5E8EAB961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SovetPK</cp:lastModifiedBy>
  <cp:revision>37</cp:revision>
  <cp:lastPrinted>2023-01-23T13:50:00Z</cp:lastPrinted>
  <dcterms:created xsi:type="dcterms:W3CDTF">2022-01-10T08:04:00Z</dcterms:created>
  <dcterms:modified xsi:type="dcterms:W3CDTF">2023-01-26T12:46:00Z</dcterms:modified>
</cp:coreProperties>
</file>