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686" w:rsidRDefault="001C3408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УВЕДОМЛЕНИЕ </w:t>
      </w:r>
    </w:p>
    <w:p w:rsidR="00543686" w:rsidRDefault="001C3408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 проведении публичных консультаций в рамках анализа </w:t>
      </w:r>
    </w:p>
    <w:p w:rsidR="00543686" w:rsidRDefault="001C3408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нормативных правовых актов на соответствие их антимонопольному законодательству</w:t>
      </w:r>
    </w:p>
    <w:p w:rsidR="00543686" w:rsidRDefault="00543686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543686" w:rsidRDefault="00543686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072D1D" w:rsidRDefault="001C3408" w:rsidP="00072D1D">
      <w:pPr>
        <w:ind w:firstLine="708"/>
        <w:jc w:val="both"/>
        <w:rPr>
          <w:rFonts w:ascii="Times New Roman" w:hAnsi="Times New Roman"/>
          <w:bCs/>
          <w:spacing w:val="1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Настоящим управление образования администрации муниципального образования Кавказский район уведомляет о проведении публичных консультаций по проекту </w:t>
      </w:r>
      <w:r w:rsidR="00411894">
        <w:rPr>
          <w:rFonts w:ascii="Times New Roman" w:hAnsi="Times New Roman"/>
          <w:sz w:val="28"/>
          <w:szCs w:val="28"/>
        </w:rPr>
        <w:t xml:space="preserve">постановления </w:t>
      </w:r>
      <w:r w:rsidR="00072D1D" w:rsidRPr="00072D1D">
        <w:rPr>
          <w:sz w:val="28"/>
          <w:szCs w:val="28"/>
        </w:rPr>
        <w:t>«</w:t>
      </w:r>
      <w:r w:rsidR="00072D1D" w:rsidRPr="00072D1D">
        <w:rPr>
          <w:bCs/>
          <w:sz w:val="28"/>
          <w:szCs w:val="28"/>
        </w:rPr>
        <w:t>О порядке финансирования питания обучающихся в муниципальных общеобразовательных организациях муниципального образования Кавказский муниципальный район Краснодарского края»</w:t>
      </w:r>
      <w:r w:rsidR="00072D1D">
        <w:rPr>
          <w:bCs/>
          <w:szCs w:val="28"/>
        </w:rPr>
        <w:t xml:space="preserve"> </w:t>
      </w:r>
      <w:r w:rsidRPr="001C3408">
        <w:rPr>
          <w:rFonts w:ascii="Times New Roman" w:hAnsi="Times New Roman"/>
          <w:bCs/>
          <w:spacing w:val="1"/>
          <w:sz w:val="28"/>
          <w:szCs w:val="28"/>
          <w:lang w:eastAsia="ru-RU"/>
        </w:rPr>
        <w:t xml:space="preserve"> </w:t>
      </w:r>
    </w:p>
    <w:p w:rsidR="00543686" w:rsidRDefault="001C3408" w:rsidP="00072D1D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публичных консультаций все заинтересованные лица могут направить свои предложения и замечания по данным нормативным правовым актам.</w:t>
      </w:r>
    </w:p>
    <w:p w:rsidR="00543686" w:rsidRDefault="001C3408">
      <w:pPr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Предложения и замечания принимаются по адресу: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352140</w:t>
      </w:r>
      <w:r>
        <w:rPr>
          <w:rFonts w:ascii="Times New Roman" w:hAnsi="Times New Roman"/>
          <w:sz w:val="28"/>
          <w:szCs w:val="28"/>
          <w:u w:val="single"/>
        </w:rPr>
        <w:t xml:space="preserve">, ст. Кавказская, ул. Ленина, д. 191,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каб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. 26, а также по адресу электронной почты: 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</w:rPr>
        <w:t>uokrop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@</w:t>
      </w:r>
      <w:r>
        <w:rPr>
          <w:rFonts w:ascii="Times New Roman" w:hAnsi="Times New Roman"/>
          <w:sz w:val="28"/>
          <w:szCs w:val="28"/>
          <w:u w:val="single"/>
          <w:lang w:val="en-US"/>
        </w:rPr>
        <w:t>mail</w:t>
      </w:r>
      <w:r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.</w:t>
      </w:r>
    </w:p>
    <w:p w:rsidR="00543686" w:rsidRDefault="001C3408">
      <w:pPr>
        <w:ind w:firstLine="709"/>
        <w:jc w:val="both"/>
      </w:pPr>
      <w:r>
        <w:rPr>
          <w:rFonts w:ascii="Times New Roman" w:hAnsi="Times New Roman"/>
          <w:sz w:val="28"/>
          <w:szCs w:val="28"/>
        </w:rPr>
        <w:t>Сроки прие</w:t>
      </w:r>
      <w:r w:rsidR="006D4228">
        <w:rPr>
          <w:rFonts w:ascii="Times New Roman" w:hAnsi="Times New Roman"/>
          <w:sz w:val="28"/>
          <w:szCs w:val="28"/>
        </w:rPr>
        <w:t xml:space="preserve">ма </w:t>
      </w:r>
      <w:r w:rsidR="001F4906">
        <w:rPr>
          <w:rFonts w:ascii="Times New Roman" w:hAnsi="Times New Roman"/>
          <w:sz w:val="28"/>
          <w:szCs w:val="28"/>
        </w:rPr>
        <w:t xml:space="preserve">предложений и замечаний: с </w:t>
      </w:r>
      <w:r w:rsidR="00072D1D">
        <w:rPr>
          <w:rFonts w:ascii="Times New Roman" w:hAnsi="Times New Roman"/>
          <w:sz w:val="28"/>
          <w:szCs w:val="28"/>
        </w:rPr>
        <w:t>08.07</w:t>
      </w:r>
      <w:r w:rsidR="00D83051">
        <w:rPr>
          <w:rFonts w:ascii="Times New Roman" w:hAnsi="Times New Roman"/>
          <w:sz w:val="28"/>
          <w:szCs w:val="28"/>
        </w:rPr>
        <w:t>.2026</w:t>
      </w:r>
      <w:r w:rsidR="006D4228">
        <w:rPr>
          <w:rFonts w:ascii="Times New Roman" w:hAnsi="Times New Roman"/>
          <w:sz w:val="28"/>
          <w:szCs w:val="28"/>
        </w:rPr>
        <w:t xml:space="preserve"> г. по </w:t>
      </w:r>
      <w:r w:rsidR="00072D1D">
        <w:rPr>
          <w:rFonts w:ascii="Times New Roman" w:hAnsi="Times New Roman"/>
          <w:sz w:val="28"/>
          <w:szCs w:val="28"/>
        </w:rPr>
        <w:t>22.07</w:t>
      </w:r>
      <w:r w:rsidR="00D83051">
        <w:rPr>
          <w:rFonts w:ascii="Times New Roman" w:hAnsi="Times New Roman"/>
          <w:sz w:val="28"/>
          <w:szCs w:val="28"/>
        </w:rPr>
        <w:t>.2026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543686" w:rsidRDefault="001C3408">
      <w:pPr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Место размещения уведомления и проекта нормативного правового акта в информационно-телекоммуникационной сети «Интернет» официальный сайт муниципального образования Кавказский район: </w:t>
      </w:r>
      <w:r>
        <w:rPr>
          <w:rFonts w:ascii="Times New Roman" w:hAnsi="Times New Roman"/>
          <w:sz w:val="28"/>
          <w:szCs w:val="28"/>
          <w:lang w:val="en-US"/>
        </w:rPr>
        <w:t>www</w:t>
      </w:r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kavraion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1C3408">
        <w:rPr>
          <w:rFonts w:ascii="Times New Roman" w:hAnsi="Times New Roman"/>
          <w:sz w:val="28"/>
          <w:szCs w:val="28"/>
        </w:rPr>
        <w:t>.</w:t>
      </w:r>
    </w:p>
    <w:p w:rsidR="00543686" w:rsidRDefault="001C3408">
      <w:pPr>
        <w:ind w:firstLine="709"/>
        <w:jc w:val="both"/>
      </w:pPr>
      <w:r>
        <w:rPr>
          <w:rFonts w:ascii="Times New Roman" w:hAnsi="Times New Roman"/>
          <w:sz w:val="28"/>
          <w:szCs w:val="28"/>
        </w:rPr>
        <w:t>Все поступившие предложения и з</w:t>
      </w:r>
      <w:r w:rsidR="0056452F">
        <w:rPr>
          <w:rFonts w:ascii="Times New Roman" w:hAnsi="Times New Roman"/>
          <w:sz w:val="28"/>
          <w:szCs w:val="28"/>
        </w:rPr>
        <w:t>амечания будут рассмотрены</w:t>
      </w:r>
      <w:r w:rsidR="006D4228">
        <w:rPr>
          <w:rFonts w:ascii="Times New Roman" w:hAnsi="Times New Roman"/>
          <w:sz w:val="28"/>
          <w:szCs w:val="28"/>
        </w:rPr>
        <w:t xml:space="preserve"> до </w:t>
      </w:r>
      <w:r w:rsidR="00072D1D">
        <w:rPr>
          <w:rFonts w:ascii="Times New Roman" w:hAnsi="Times New Roman"/>
          <w:sz w:val="28"/>
          <w:szCs w:val="28"/>
        </w:rPr>
        <w:t>22.07.</w:t>
      </w:r>
      <w:r w:rsidR="00D83051">
        <w:rPr>
          <w:rFonts w:ascii="Times New Roman" w:hAnsi="Times New Roman"/>
          <w:sz w:val="28"/>
          <w:szCs w:val="28"/>
        </w:rPr>
        <w:t>2026</w:t>
      </w:r>
    </w:p>
    <w:p w:rsidR="00543686" w:rsidRDefault="0054368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43686" w:rsidRDefault="001C34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уведомлению прилагаются:</w:t>
      </w:r>
    </w:p>
    <w:p w:rsidR="00543686" w:rsidRDefault="001C34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Анкета для участников публичных консультаций (согласно приложению).</w:t>
      </w:r>
    </w:p>
    <w:p w:rsidR="00543686" w:rsidRDefault="00543686">
      <w:pPr>
        <w:rPr>
          <w:rFonts w:ascii="Times New Roman" w:hAnsi="Times New Roman"/>
          <w:sz w:val="28"/>
          <w:szCs w:val="28"/>
        </w:rPr>
      </w:pPr>
    </w:p>
    <w:p w:rsidR="00543686" w:rsidRDefault="001C34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Контактные лица: </w:t>
      </w:r>
    </w:p>
    <w:p w:rsidR="00543686" w:rsidRDefault="001C3408">
      <w:proofErr w:type="spellStart"/>
      <w:r>
        <w:rPr>
          <w:rFonts w:ascii="Times New Roman" w:hAnsi="Times New Roman"/>
          <w:sz w:val="28"/>
          <w:szCs w:val="28"/>
        </w:rPr>
        <w:t>Виниченко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Ирина Юрьевна, начальник отдела общего и дошкольного образования, 8(86193) 21-4-31</w:t>
      </w:r>
    </w:p>
    <w:p w:rsidR="00543686" w:rsidRDefault="001C3408">
      <w:pPr>
        <w:rPr>
          <w:rFonts w:ascii="Times New Roman" w:hAnsi="Times New Roman"/>
          <w:sz w:val="28"/>
          <w:szCs w:val="28"/>
        </w:rPr>
        <w:sectPr w:rsidR="00543686">
          <w:pgSz w:w="11906" w:h="16838"/>
          <w:pgMar w:top="1134" w:right="567" w:bottom="1134" w:left="1701" w:header="0" w:footer="0" w:gutter="0"/>
          <w:pgNumType w:start="1"/>
          <w:cols w:space="720"/>
          <w:formProt w:val="0"/>
          <w:docGrid w:linePitch="381"/>
        </w:sectPr>
      </w:pPr>
      <w:r>
        <w:rPr>
          <w:rFonts w:ascii="Times New Roman" w:hAnsi="Times New Roman"/>
          <w:sz w:val="28"/>
          <w:szCs w:val="28"/>
        </w:rPr>
        <w:t>с 09-00 до 13-00, с 14-00 до 17-00 по рабочим дням.</w:t>
      </w:r>
    </w:p>
    <w:p w:rsidR="00543686" w:rsidRDefault="001C3408">
      <w:pPr>
        <w:ind w:left="43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543686" w:rsidRDefault="001C3408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у</w:t>
      </w:r>
      <w:r>
        <w:rPr>
          <w:rFonts w:ascii="Times New Roman" w:hAnsi="Times New Roman"/>
          <w:bCs/>
          <w:sz w:val="28"/>
          <w:szCs w:val="28"/>
        </w:rPr>
        <w:t>ведомлению о проведении</w:t>
      </w:r>
    </w:p>
    <w:p w:rsidR="00543686" w:rsidRDefault="001C3408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публичных консультаций</w:t>
      </w:r>
    </w:p>
    <w:p w:rsidR="00543686" w:rsidRDefault="001C3408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рамках анализа нормативных</w:t>
      </w:r>
    </w:p>
    <w:p w:rsidR="00543686" w:rsidRDefault="001C3408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правовых актов на соответствие</w:t>
      </w:r>
    </w:p>
    <w:p w:rsidR="00543686" w:rsidRDefault="001C3408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их антимонопольному законодательству</w:t>
      </w:r>
    </w:p>
    <w:p w:rsidR="00543686" w:rsidRDefault="00543686">
      <w:pPr>
        <w:jc w:val="right"/>
        <w:rPr>
          <w:rFonts w:ascii="Times New Roman" w:hAnsi="Times New Roman"/>
          <w:b/>
          <w:sz w:val="28"/>
          <w:szCs w:val="28"/>
        </w:rPr>
      </w:pPr>
    </w:p>
    <w:p w:rsidR="00543686" w:rsidRDefault="00543686">
      <w:pPr>
        <w:tabs>
          <w:tab w:val="left" w:pos="2940"/>
        </w:tabs>
        <w:jc w:val="center"/>
        <w:rPr>
          <w:rFonts w:ascii="Times New Roman" w:hAnsi="Times New Roman"/>
          <w:sz w:val="28"/>
          <w:szCs w:val="28"/>
        </w:rPr>
      </w:pPr>
    </w:p>
    <w:p w:rsidR="00543686" w:rsidRDefault="001C340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Анкета для участников публичных консультаций</w:t>
      </w:r>
    </w:p>
    <w:p w:rsidR="00543686" w:rsidRDefault="00543686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9345" w:type="dxa"/>
        <w:tblLook w:val="04A0"/>
      </w:tblPr>
      <w:tblGrid>
        <w:gridCol w:w="4672"/>
        <w:gridCol w:w="4673"/>
      </w:tblGrid>
      <w:tr w:rsidR="00543686">
        <w:tc>
          <w:tcPr>
            <w:tcW w:w="9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1C34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возможности, укажите:</w:t>
            </w:r>
          </w:p>
        </w:tc>
      </w:tr>
      <w:tr w:rsidR="00543686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1C340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организации: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5436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3686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1C340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Сферу деятельности организации: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5436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3686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1C3408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Ф.И.О контактного лица:</w:t>
            </w:r>
            <w:proofErr w:type="gramEnd"/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5436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3686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1C340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телефон: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5436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3686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1C340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почты: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5436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43686" w:rsidRDefault="00543686">
      <w:pPr>
        <w:jc w:val="center"/>
        <w:rPr>
          <w:rFonts w:ascii="Times New Roman" w:hAnsi="Times New Roman"/>
          <w:sz w:val="28"/>
          <w:szCs w:val="28"/>
        </w:rPr>
      </w:pPr>
    </w:p>
    <w:p w:rsidR="00543686" w:rsidRDefault="001C340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сведения о нормативном правовом акте</w:t>
      </w:r>
    </w:p>
    <w:p w:rsidR="00543686" w:rsidRDefault="00543686">
      <w:pPr>
        <w:rPr>
          <w:rFonts w:ascii="Times New Roman" w:hAnsi="Times New Roman"/>
          <w:sz w:val="28"/>
          <w:szCs w:val="28"/>
        </w:rPr>
      </w:pPr>
    </w:p>
    <w:tbl>
      <w:tblPr>
        <w:tblW w:w="9436" w:type="dxa"/>
        <w:tblLook w:val="04A0"/>
      </w:tblPr>
      <w:tblGrid>
        <w:gridCol w:w="4667"/>
        <w:gridCol w:w="4769"/>
      </w:tblGrid>
      <w:tr w:rsidR="00543686"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1C340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Сфера регулирования: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54368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43686" w:rsidRDefault="005436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3686"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1C340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 и наименование: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5436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43686" w:rsidRDefault="00543686">
      <w:pPr>
        <w:rPr>
          <w:rFonts w:ascii="Times New Roman" w:hAnsi="Times New Roman"/>
          <w:sz w:val="28"/>
          <w:szCs w:val="28"/>
          <w:lang w:val="en-US"/>
        </w:rPr>
      </w:pPr>
    </w:p>
    <w:tbl>
      <w:tblPr>
        <w:tblW w:w="9493" w:type="dxa"/>
        <w:tblLook w:val="04A0"/>
      </w:tblPr>
      <w:tblGrid>
        <w:gridCol w:w="9493"/>
      </w:tblGrid>
      <w:tr w:rsidR="00543686"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1C3408">
            <w:pPr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Наличие (отсутствие) в (проекте) нормативного акта положений, противоречащих антимонопольному законодательству</w:t>
            </w:r>
          </w:p>
        </w:tc>
      </w:tr>
      <w:tr w:rsidR="00543686"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543686">
            <w:pPr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3686"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1C3408">
            <w:pPr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Предложения и замечания по (проекту) нормативного правового акта</w:t>
            </w:r>
          </w:p>
        </w:tc>
      </w:tr>
      <w:tr w:rsidR="00543686"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543686">
            <w:pPr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43686" w:rsidRDefault="00543686"/>
    <w:sectPr w:rsidR="00543686" w:rsidSect="00543686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43686"/>
    <w:rsid w:val="00006462"/>
    <w:rsid w:val="000126AC"/>
    <w:rsid w:val="00072D1D"/>
    <w:rsid w:val="00124E14"/>
    <w:rsid w:val="001C3408"/>
    <w:rsid w:val="001F4906"/>
    <w:rsid w:val="00411894"/>
    <w:rsid w:val="00543686"/>
    <w:rsid w:val="0056452F"/>
    <w:rsid w:val="006D4228"/>
    <w:rsid w:val="00746639"/>
    <w:rsid w:val="007B7E57"/>
    <w:rsid w:val="00886680"/>
    <w:rsid w:val="00B06F29"/>
    <w:rsid w:val="00B87E66"/>
    <w:rsid w:val="00D00FB4"/>
    <w:rsid w:val="00D83051"/>
    <w:rsid w:val="00F30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D39"/>
    <w:pPr>
      <w:widowControl w:val="0"/>
      <w:suppressAutoHyphens/>
    </w:pPr>
    <w:rPr>
      <w:rFonts w:ascii="Liberation Serif" w:eastAsia="Lucida Sans Unicode" w:hAnsi="Liberation Serif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B842B8"/>
    <w:rPr>
      <w:rFonts w:ascii="Tahoma" w:eastAsia="Lucida Sans Unicode" w:hAnsi="Tahoma" w:cs="Tahoma"/>
      <w:kern w:val="2"/>
      <w:sz w:val="16"/>
      <w:szCs w:val="16"/>
    </w:rPr>
  </w:style>
  <w:style w:type="paragraph" w:customStyle="1" w:styleId="a4">
    <w:name w:val="Заголовок"/>
    <w:basedOn w:val="a"/>
    <w:next w:val="a5"/>
    <w:qFormat/>
    <w:rsid w:val="0054368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543686"/>
    <w:pPr>
      <w:spacing w:after="140" w:line="276" w:lineRule="auto"/>
    </w:pPr>
  </w:style>
  <w:style w:type="paragraph" w:styleId="a6">
    <w:name w:val="List"/>
    <w:basedOn w:val="a5"/>
    <w:rsid w:val="00543686"/>
    <w:rPr>
      <w:rFonts w:cs="Arial"/>
    </w:rPr>
  </w:style>
  <w:style w:type="paragraph" w:customStyle="1" w:styleId="Caption">
    <w:name w:val="Caption"/>
    <w:basedOn w:val="a"/>
    <w:qFormat/>
    <w:rsid w:val="00543686"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rsid w:val="00543686"/>
    <w:pPr>
      <w:suppressLineNumbers/>
    </w:pPr>
    <w:rPr>
      <w:rFonts w:cs="Arial"/>
    </w:rPr>
  </w:style>
  <w:style w:type="paragraph" w:styleId="a8">
    <w:name w:val="Balloon Text"/>
    <w:basedOn w:val="a"/>
    <w:uiPriority w:val="99"/>
    <w:semiHidden/>
    <w:unhideWhenUsed/>
    <w:qFormat/>
    <w:rsid w:val="00B842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8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7DB353-1828-4D91-B247-B8E70651C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302</Words>
  <Characters>1724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CityLine</cp:lastModifiedBy>
  <cp:revision>21</cp:revision>
  <cp:lastPrinted>2023-02-17T06:30:00Z</cp:lastPrinted>
  <dcterms:created xsi:type="dcterms:W3CDTF">2019-08-01T11:56:00Z</dcterms:created>
  <dcterms:modified xsi:type="dcterms:W3CDTF">2026-07-07T13:48:00Z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