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sz w:val="24"/>
        </w:rPr>
        <w:drawing>
          <wp:inline>
            <wp:extent cx="472440" cy="61976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-638" l="-804" r="-804" t="-638"/>
                    <a:stretch/>
                  </pic:blipFill>
                  <pic:spPr>
                    <a:xfrm flipH="false" flipV="false" rot="0">
                      <a:ext cx="472440" cy="6197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5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МУНИЦИПАЛЬНОГО ОБРАЗОВАНИЯ</w:t>
      </w:r>
    </w:p>
    <w:p w14:paraId="06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КАВКАЗСКИЙ РАЙОН</w:t>
      </w:r>
    </w:p>
    <w:p w14:paraId="07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32"/>
        </w:rPr>
        <w:t>ПОСТАНОВЛЕНИЕ</w:t>
      </w:r>
    </w:p>
    <w:p w14:paraId="08000000">
      <w:pPr>
        <w:widowControl w:val="0"/>
        <w:ind/>
        <w:jc w:val="center"/>
        <w:rPr>
          <w:rFonts w:ascii="Times New Roman" w:hAnsi="Times New Roman"/>
          <w:sz w:val="28"/>
        </w:rPr>
      </w:pPr>
    </w:p>
    <w:p w14:paraId="09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____________ г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№ </w:t>
      </w:r>
      <w:r>
        <w:rPr>
          <w:rFonts w:ascii="Times New Roman" w:hAnsi="Times New Roman"/>
          <w:sz w:val="28"/>
        </w:rPr>
        <w:t>_______</w:t>
      </w:r>
    </w:p>
    <w:p w14:paraId="0A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Кропоткин</w:t>
      </w:r>
    </w:p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 мерах поддержки членов семей граждан </w:t>
      </w: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Российской Федерации, </w:t>
      </w:r>
      <w:r>
        <w:rPr>
          <w:rFonts w:ascii="Times New Roman" w:hAnsi="Times New Roman"/>
          <w:b w:val="1"/>
          <w:color w:val="000000"/>
          <w:sz w:val="28"/>
        </w:rPr>
        <w:t xml:space="preserve">принимающих </w:t>
      </w:r>
    </w:p>
    <w:p w14:paraId="0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участие в выполнении </w:t>
      </w:r>
      <w:r>
        <w:rPr>
          <w:rFonts w:ascii="Times New Roman" w:hAnsi="Times New Roman"/>
          <w:b w:val="1"/>
          <w:color w:val="000000"/>
          <w:sz w:val="28"/>
        </w:rPr>
        <w:t>зада</w:t>
      </w:r>
      <w:r>
        <w:rPr>
          <w:rFonts w:ascii="Times New Roman" w:hAnsi="Times New Roman"/>
          <w:b w:val="1"/>
          <w:color w:val="000000"/>
          <w:sz w:val="28"/>
        </w:rPr>
        <w:t xml:space="preserve">ч </w:t>
      </w:r>
      <w:r>
        <w:rPr>
          <w:rFonts w:ascii="Times New Roman" w:hAnsi="Times New Roman"/>
          <w:b w:val="1"/>
          <w:color w:val="000000"/>
          <w:sz w:val="28"/>
        </w:rPr>
        <w:t xml:space="preserve">специальной </w:t>
      </w:r>
    </w:p>
    <w:p w14:paraId="0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военной</w:t>
      </w:r>
      <w:r>
        <w:rPr>
          <w:rFonts w:ascii="Times New Roman" w:hAnsi="Times New Roman"/>
          <w:b w:val="1"/>
          <w:color w:val="000000"/>
          <w:sz w:val="28"/>
        </w:rPr>
        <w:t xml:space="preserve"> операции</w:t>
      </w: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В соответствии с пунктом 5 статьи 1 Федерального закона от 27 мая</w:t>
      </w:r>
      <w:r>
        <w:rPr>
          <w:rFonts w:ascii="Times New Roman" w:hAnsi="Times New Roman"/>
          <w:color w:val="000000"/>
          <w:sz w:val="28"/>
        </w:rPr>
        <w:t xml:space="preserve">            </w:t>
      </w:r>
      <w:r>
        <w:rPr>
          <w:rFonts w:ascii="Times New Roman" w:hAnsi="Times New Roman"/>
          <w:color w:val="000000"/>
          <w:sz w:val="28"/>
        </w:rPr>
        <w:t xml:space="preserve"> 1998 г. № 76-ФЗ "О статусе военнослужащих", в целях поддержки членов семей граждан, п</w:t>
      </w:r>
      <w:r>
        <w:rPr>
          <w:rFonts w:ascii="Times New Roman" w:hAnsi="Times New Roman"/>
          <w:color w:val="000000"/>
          <w:sz w:val="28"/>
        </w:rPr>
        <w:t>ризванных на военную службу по мобилизации в Вооруженные Силы Российской Федерац</w:t>
      </w:r>
      <w:r>
        <w:rPr>
          <w:rFonts w:ascii="Times New Roman" w:hAnsi="Times New Roman"/>
          <w:color w:val="000000"/>
          <w:sz w:val="28"/>
        </w:rPr>
        <w:t>ии в соответствии с Указом Презид</w:t>
      </w:r>
      <w:r>
        <w:rPr>
          <w:rFonts w:ascii="Times New Roman" w:hAnsi="Times New Roman"/>
          <w:color w:val="000000"/>
          <w:sz w:val="28"/>
        </w:rPr>
        <w:t>ента Российской Федерации от 21</w:t>
      </w:r>
      <w:r>
        <w:rPr>
          <w:rFonts w:ascii="Times New Roman" w:hAnsi="Times New Roman"/>
          <w:color w:val="000000"/>
          <w:sz w:val="28"/>
        </w:rPr>
        <w:t xml:space="preserve"> сентября 2022  г. № 647 «Об объявлении частичной мобилизации в Российской Федерации», а также </w:t>
      </w:r>
      <w:r>
        <w:rPr>
          <w:rFonts w:ascii="Times New Roman" w:hAnsi="Times New Roman"/>
          <w:color w:val="000000"/>
          <w:sz w:val="28"/>
          <w:highlight w:val="white"/>
        </w:rPr>
        <w:t>проходящих службу по контракту в зоне специальной военной операции или поступивших в добровольчес</w:t>
      </w:r>
      <w:r>
        <w:rPr>
          <w:rFonts w:ascii="Times New Roman" w:hAnsi="Times New Roman"/>
          <w:color w:val="000000"/>
          <w:sz w:val="28"/>
          <w:highlight w:val="white"/>
        </w:rPr>
        <w:t>кие формирования</w:t>
      </w:r>
      <w:r>
        <w:rPr>
          <w:rFonts w:ascii="Times New Roman" w:hAnsi="Times New Roman"/>
          <w:color w:val="000000"/>
          <w:sz w:val="28"/>
        </w:rPr>
        <w:t xml:space="preserve"> Вооруженных Сил Российской Федерации, </w:t>
      </w:r>
      <w:r>
        <w:rPr>
          <w:rFonts w:ascii="Times New Roman" w:hAnsi="Times New Roman"/>
          <w:color w:val="000000"/>
          <w:sz w:val="28"/>
        </w:rPr>
        <w:t xml:space="preserve">               </w:t>
      </w:r>
      <w:r>
        <w:rPr>
          <w:rFonts w:ascii="Times New Roman" w:hAnsi="Times New Roman"/>
          <w:color w:val="000000"/>
          <w:sz w:val="28"/>
        </w:rPr>
        <w:t>п о с т а н о в л я ю:</w:t>
      </w:r>
    </w:p>
    <w:p w14:paraId="11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1. </w:t>
      </w:r>
      <w:r>
        <w:rPr>
          <w:rFonts w:ascii="Times New Roman" w:hAnsi="Times New Roman"/>
          <w:color w:val="000000"/>
          <w:sz w:val="28"/>
        </w:rPr>
        <w:t>Установить для членов семей граждан Российской Федерации, призванных на во</w:t>
      </w:r>
      <w:r>
        <w:rPr>
          <w:rFonts w:ascii="Times New Roman" w:hAnsi="Times New Roman"/>
          <w:color w:val="000000"/>
          <w:sz w:val="28"/>
        </w:rPr>
        <w:t>енную службу по частичной м</w:t>
      </w:r>
      <w:r>
        <w:rPr>
          <w:rFonts w:ascii="Times New Roman" w:hAnsi="Times New Roman"/>
          <w:color w:val="000000"/>
          <w:sz w:val="28"/>
        </w:rPr>
        <w:t>обилизации в Вооруженные Силы Российской Федерации,</w:t>
      </w:r>
      <w:r>
        <w:rPr>
          <w:rFonts w:ascii="Times New Roman" w:hAnsi="Times New Roman"/>
          <w:color w:val="000000"/>
          <w:sz w:val="28"/>
        </w:rPr>
        <w:t xml:space="preserve">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а также военнослужащих, заключивших в период с 24 февраля</w:t>
      </w:r>
      <w:r>
        <w:rPr>
          <w:rFonts w:ascii="Times New Roman" w:hAnsi="Times New Roman"/>
          <w:color w:val="000000"/>
          <w:sz w:val="28"/>
        </w:rPr>
        <w:t xml:space="preserve"> 2022 года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</w:t>
      </w:r>
      <w:r>
        <w:rPr>
          <w:rFonts w:ascii="Times New Roman" w:hAnsi="Times New Roman"/>
          <w:color w:val="000000"/>
          <w:sz w:val="28"/>
        </w:rPr>
        <w:t>и принимавшим (принимающим)</w:t>
      </w:r>
      <w:r>
        <w:rPr>
          <w:rFonts w:ascii="Times New Roman" w:hAnsi="Times New Roman"/>
          <w:color w:val="000000"/>
          <w:sz w:val="28"/>
        </w:rPr>
        <w:t xml:space="preserve"> участие в специал</w:t>
      </w:r>
      <w:r>
        <w:rPr>
          <w:rFonts w:ascii="Times New Roman" w:hAnsi="Times New Roman"/>
          <w:color w:val="000000"/>
          <w:sz w:val="28"/>
        </w:rPr>
        <w:t xml:space="preserve">ьной военной операции после заключения указанного контракта» </w:t>
      </w:r>
      <w:r>
        <w:rPr>
          <w:rFonts w:ascii="Times New Roman" w:hAnsi="Times New Roman"/>
          <w:color w:val="000000"/>
          <w:sz w:val="28"/>
        </w:rPr>
        <w:t>(далее - военнослужащие), следующие меры поддержки: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внеочередной перевод ребенка в другую муниципальную образовательную организацию муниципального образования Кавказский район, приближенную к м</w:t>
      </w:r>
      <w:r>
        <w:rPr>
          <w:rFonts w:ascii="Times New Roman" w:hAnsi="Times New Roman"/>
          <w:color w:val="000000"/>
          <w:sz w:val="28"/>
        </w:rPr>
        <w:t>есту жительства членов семьи;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освобождение от оплаты, взимаемой за присмотр и уход за ребенком в муниципальных образовательных организациях муниципального образования Кавказский район, реализующих программы дошкольного образования;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>предоставление бес</w:t>
      </w:r>
      <w:r>
        <w:rPr>
          <w:rFonts w:ascii="Times New Roman" w:hAnsi="Times New Roman"/>
          <w:color w:val="000000"/>
          <w:sz w:val="28"/>
        </w:rPr>
        <w:t>платного одноразового горячего питания обучающимся 5 – 11 классов в муниципальных общеобразовательных организациях муниципального образования Кавказский район;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 xml:space="preserve">освобождение от взимания платы за одноразовое питание в </w:t>
      </w:r>
      <w:r>
        <w:rPr>
          <w:rFonts w:ascii="Times New Roman" w:hAnsi="Times New Roman"/>
          <w:color w:val="000000"/>
          <w:sz w:val="28"/>
        </w:rPr>
        <w:t xml:space="preserve">группах продленного дня в муниципальных </w:t>
      </w:r>
      <w:r>
        <w:rPr>
          <w:rFonts w:ascii="Times New Roman" w:hAnsi="Times New Roman"/>
          <w:color w:val="000000"/>
          <w:sz w:val="28"/>
        </w:rPr>
        <w:t>обще</w:t>
      </w:r>
      <w:r>
        <w:rPr>
          <w:rFonts w:ascii="Times New Roman" w:hAnsi="Times New Roman"/>
          <w:color w:val="000000"/>
          <w:sz w:val="28"/>
        </w:rPr>
        <w:t>образовательных организациях муниципального образования Кавказский район</w:t>
      </w:r>
      <w:r>
        <w:rPr>
          <w:rFonts w:ascii="Times New Roman" w:hAnsi="Times New Roman"/>
          <w:color w:val="000000"/>
          <w:sz w:val="28"/>
        </w:rPr>
        <w:t>;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 xml:space="preserve">предоставление ребенку права бесплатного посещения занятий по дополнительным образовательным </w:t>
      </w:r>
      <w:r>
        <w:rPr>
          <w:rFonts w:ascii="Times New Roman" w:hAnsi="Times New Roman"/>
          <w:color w:val="000000"/>
          <w:sz w:val="28"/>
        </w:rPr>
        <w:t>программам в муниципальных о</w:t>
      </w:r>
      <w:r>
        <w:rPr>
          <w:rFonts w:ascii="Times New Roman" w:hAnsi="Times New Roman"/>
          <w:color w:val="000000"/>
          <w:sz w:val="28"/>
        </w:rPr>
        <w:t>рганизациях дополнительного образования муниципального образования Кавказский район</w:t>
      </w:r>
      <w:r>
        <w:rPr>
          <w:rFonts w:ascii="Times New Roman" w:hAnsi="Times New Roman"/>
          <w:color w:val="000000"/>
          <w:sz w:val="28"/>
        </w:rPr>
        <w:t>;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 предоставление бесплатного посещения муниципального бюджетного учреждения культуры «Историко-краеведческий музей» муниципального образования Кавказский район.</w:t>
      </w:r>
    </w:p>
    <w:p w14:paraId="18000000">
      <w:pPr>
        <w:pStyle w:val="Style_3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  <w:highlight w:val="white"/>
        </w:rPr>
        <w:t>2.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К членам семьи военнослужащего - получателям мер поддержки, относятся следующие лица, находящиеся по месту жительства или месту пребывания </w:t>
      </w:r>
      <w:r>
        <w:rPr>
          <w:sz w:val="28"/>
          <w:highlight w:val="white"/>
        </w:rPr>
        <w:t>в Кавказском районе (далее - заявитель):</w:t>
      </w:r>
    </w:p>
    <w:p w14:paraId="19000000">
      <w:pPr>
        <w:pStyle w:val="Style_3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супруг (супруга) военнослужащего;</w:t>
      </w:r>
    </w:p>
    <w:p w14:paraId="1A000000">
      <w:pPr>
        <w:pStyle w:val="Style_3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 xml:space="preserve">опекун ребенка военнослужащего, либо другой родственник </w:t>
      </w:r>
      <w:r>
        <w:rPr>
          <w:sz w:val="28"/>
        </w:rPr>
        <w:t>такого ребенка, фактически осуществляющий уход за ним;</w:t>
      </w:r>
    </w:p>
    <w:p w14:paraId="1B000000">
      <w:pPr>
        <w:pStyle w:val="Style_3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  <w:highlight w:val="white"/>
        </w:rPr>
        <w:t xml:space="preserve">3) </w:t>
      </w:r>
      <w:r>
        <w:rPr>
          <w:sz w:val="28"/>
          <w:highlight w:val="white"/>
        </w:rPr>
        <w:t>несовершеннолетние дети, в том числе усыновленные, а также де</w:t>
      </w:r>
      <w:r>
        <w:rPr>
          <w:sz w:val="28"/>
          <w:highlight w:val="white"/>
        </w:rPr>
        <w:t>ти, по отношению к которым военнослужащий является опекуном и (или) попечителем</w:t>
      </w:r>
      <w:r>
        <w:rPr>
          <w:sz w:val="28"/>
        </w:rPr>
        <w:t>.</w:t>
      </w:r>
    </w:p>
    <w:p w14:paraId="1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 xml:space="preserve">Для получения мер поддержки, указанных в пункте 1 </w:t>
      </w:r>
      <w:r>
        <w:rPr>
          <w:rFonts w:ascii="Times New Roman" w:hAnsi="Times New Roman"/>
          <w:color w:val="000000"/>
          <w:sz w:val="28"/>
        </w:rPr>
        <w:t>постановления, заявитель обращается</w:t>
      </w:r>
      <w:r>
        <w:rPr>
          <w:rFonts w:ascii="Times New Roman" w:hAnsi="Times New Roman"/>
          <w:color w:val="000000"/>
          <w:sz w:val="28"/>
        </w:rPr>
        <w:t xml:space="preserve"> в соответствующую образовательную организацию и представляет следующие документы:</w:t>
      </w:r>
    </w:p>
    <w:p w14:paraId="1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заявление на имя руководителя муниципальной образовательной организации муниципального образования Кавказский район;</w:t>
      </w:r>
    </w:p>
    <w:p w14:paraId="1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документ, удостоверяющий личность заявителя;</w:t>
      </w:r>
    </w:p>
    <w:p w14:paraId="1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 xml:space="preserve">копия документа, подтверждающего факт участия военнослужащего, добровольца в </w:t>
      </w:r>
      <w:r>
        <w:rPr>
          <w:rFonts w:ascii="Times New Roman" w:hAnsi="Times New Roman"/>
          <w:color w:val="000000"/>
          <w:sz w:val="28"/>
        </w:rPr>
        <w:t>специальной военной операции</w:t>
      </w:r>
      <w:r>
        <w:rPr>
          <w:rFonts w:ascii="Times New Roman" w:hAnsi="Times New Roman"/>
          <w:color w:val="000000"/>
          <w:sz w:val="28"/>
        </w:rPr>
        <w:t>, выданного соответствующим военным комиссариатом (воинской частью, добровольческим формированием) - для обучающихся из семей военнослужащих и добровольцев;</w:t>
      </w:r>
    </w:p>
    <w:p w14:paraId="2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копия документа,</w:t>
      </w:r>
      <w:r>
        <w:rPr>
          <w:rFonts w:ascii="Times New Roman" w:hAnsi="Times New Roman"/>
          <w:color w:val="000000"/>
          <w:sz w:val="28"/>
        </w:rPr>
        <w:t xml:space="preserve"> подтверждающего факт призыва мобилизованного гражданина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"Об объявлении частичной мобилизации в Ро</w:t>
      </w:r>
      <w:r>
        <w:rPr>
          <w:rFonts w:ascii="Times New Roman" w:hAnsi="Times New Roman"/>
          <w:color w:val="000000"/>
          <w:sz w:val="28"/>
        </w:rPr>
        <w:t>ссийской Федерации" и прохождения мобилизованным гражданином военной службы по мобилизации в Вооруженных Силах Российской Федерации, выданного соответствующим военным комиссариатом - для обучающихся из семей мобилизованных граждан;</w:t>
      </w:r>
    </w:p>
    <w:p w14:paraId="2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 xml:space="preserve">документ, </w:t>
      </w:r>
      <w:r>
        <w:rPr>
          <w:rFonts w:ascii="Times New Roman" w:hAnsi="Times New Roman"/>
          <w:color w:val="000000"/>
          <w:sz w:val="28"/>
        </w:rPr>
        <w:t>подтверждающий степень родства с военнослужащим (свидетельство о рождении ребёнка, на которого распространяется мера поддержки, свидетельство (справка) об усыновлении (удочерении) (при наличии), свидетельство (справка) об установлении отцовства (материнств</w:t>
      </w:r>
      <w:r>
        <w:rPr>
          <w:rFonts w:ascii="Times New Roman" w:hAnsi="Times New Roman"/>
          <w:color w:val="000000"/>
          <w:sz w:val="28"/>
        </w:rPr>
        <w:t>а) (при наличии), свидетельство (справка) о перемене имени (при наличии)</w:t>
      </w:r>
      <w:r>
        <w:rPr>
          <w:rFonts w:ascii="Times New Roman" w:hAnsi="Times New Roman"/>
          <w:color w:val="000000"/>
          <w:sz w:val="28"/>
        </w:rPr>
        <w:t xml:space="preserve">, если военнослужащий проживает совместно с ребенком, но не является отцом, дополнительно представляется </w:t>
      </w:r>
      <w:r>
        <w:rPr>
          <w:rFonts w:ascii="Times New Roman" w:hAnsi="Times New Roman"/>
          <w:color w:val="000000"/>
          <w:sz w:val="28"/>
        </w:rPr>
        <w:t>свидетельство (справка) о браке с военнослужащим и</w:t>
      </w:r>
      <w:r>
        <w:rPr>
          <w:rFonts w:ascii="Times New Roman" w:hAnsi="Times New Roman"/>
          <w:color w:val="000000"/>
          <w:sz w:val="28"/>
        </w:rPr>
        <w:t xml:space="preserve"> справка о составе семьи, под</w:t>
      </w:r>
      <w:r>
        <w:rPr>
          <w:rFonts w:ascii="Times New Roman" w:hAnsi="Times New Roman"/>
          <w:color w:val="000000"/>
          <w:sz w:val="28"/>
        </w:rPr>
        <w:t xml:space="preserve">тверждающая совместное проживание военнослужащего с ребенком, на которого распространяется мера поддержки; </w:t>
      </w:r>
    </w:p>
    <w:p w14:paraId="2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6) копию решения уполномоченного органа об установлении опеки (попечительства) над ребёнком военнослужащего (при наличии)».</w:t>
      </w:r>
    </w:p>
    <w:p w14:paraId="2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fill="FFFAFA" w:val="clear"/>
        </w:rPr>
        <w:t>4.</w:t>
      </w:r>
      <w:r>
        <w:rPr>
          <w:rFonts w:ascii="Times New Roman" w:hAnsi="Times New Roman"/>
          <w:color w:val="000000"/>
          <w:sz w:val="28"/>
          <w:shd w:fill="FFFAFA" w:val="clear"/>
        </w:rPr>
        <w:t xml:space="preserve"> </w:t>
      </w:r>
      <w:r>
        <w:rPr>
          <w:rFonts w:ascii="Times New Roman" w:hAnsi="Times New Roman"/>
          <w:color w:val="000000"/>
          <w:sz w:val="28"/>
        </w:rPr>
        <w:t>Меры поддержки, указанные в пункте 1 настоящего постановления, предоставляются со дня подачи соответствующего заявления.</w:t>
      </w:r>
    </w:p>
    <w:p w14:paraId="2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Меры поддержки, указанные в пункте 1 настоящего постановления, распространяются также </w:t>
      </w:r>
      <w:r>
        <w:rPr>
          <w:rFonts w:ascii="Times New Roman" w:hAnsi="Times New Roman"/>
          <w:color w:val="000000"/>
          <w:sz w:val="28"/>
        </w:rPr>
        <w:t>на членов семей п</w:t>
      </w:r>
      <w:r>
        <w:rPr>
          <w:rFonts w:ascii="Times New Roman" w:hAnsi="Times New Roman"/>
          <w:color w:val="000000"/>
          <w:sz w:val="28"/>
        </w:rPr>
        <w:t xml:space="preserve">огибших (умерших) или получивших инвалидность </w:t>
      </w:r>
      <w:r>
        <w:rPr>
          <w:rFonts w:ascii="Times New Roman" w:hAnsi="Times New Roman"/>
          <w:color w:val="000000"/>
          <w:sz w:val="28"/>
        </w:rPr>
        <w:t>участников специальной военной операции.</w:t>
      </w:r>
    </w:p>
    <w:p w14:paraId="2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Управлению образования администрации муниципального образования Кавказский район (Чибисова М.А.), отделу культу</w:t>
      </w:r>
      <w:r>
        <w:rPr>
          <w:rFonts w:ascii="Times New Roman" w:hAnsi="Times New Roman"/>
          <w:color w:val="000000"/>
          <w:sz w:val="28"/>
        </w:rPr>
        <w:t xml:space="preserve">ры администрации муниципального образования Кавказский район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Соловьева М.А.</w:t>
      </w:r>
      <w:r>
        <w:rPr>
          <w:rFonts w:ascii="Times New Roman" w:hAnsi="Times New Roman"/>
          <w:color w:val="000000"/>
          <w:sz w:val="28"/>
        </w:rPr>
        <w:t xml:space="preserve">) организовать предоставление мер поддержки, указанных в пункте 1 настоящего постановления. </w:t>
      </w:r>
    </w:p>
    <w:p w14:paraId="2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Источником финансирования мероприятий, указанных в пункте 1 настоящего </w:t>
      </w:r>
      <w:r>
        <w:rPr>
          <w:rFonts w:ascii="Times New Roman" w:hAnsi="Times New Roman"/>
          <w:color w:val="000000"/>
          <w:sz w:val="28"/>
        </w:rPr>
        <w:t>постановления, являются средства бюджета муниципального образования Кавказский район.</w:t>
      </w:r>
    </w:p>
    <w:p w14:paraId="2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Постановления администрации муниципального образования Кавказский район от 29 марта 2023 г № 414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мерах поддержки членов семей граждан Российской Федерации, прини</w:t>
      </w:r>
      <w:r>
        <w:rPr>
          <w:rFonts w:ascii="Times New Roman" w:hAnsi="Times New Roman"/>
          <w:color w:val="000000"/>
          <w:sz w:val="28"/>
        </w:rPr>
        <w:t>мающих</w:t>
      </w:r>
      <w:r>
        <w:rPr>
          <w:rFonts w:ascii="Times New Roman" w:hAnsi="Times New Roman"/>
          <w:color w:val="000000"/>
          <w:sz w:val="28"/>
        </w:rPr>
        <w:t xml:space="preserve"> участие в выполнении специальной военной операции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, от 18 февра</w:t>
      </w:r>
      <w:r>
        <w:rPr>
          <w:rFonts w:ascii="Times New Roman" w:hAnsi="Times New Roman"/>
          <w:color w:val="000000"/>
          <w:sz w:val="28"/>
        </w:rPr>
        <w:t xml:space="preserve">ля 2025 г № 221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внесении изменений в постановление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администрации муниципального образования Кавказский район от 29 марта 2023 г № 414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мерах поддержки членов семей граждан Российской Федерации, прини</w:t>
      </w:r>
      <w:r>
        <w:rPr>
          <w:rFonts w:ascii="Times New Roman" w:hAnsi="Times New Roman"/>
          <w:color w:val="000000"/>
          <w:sz w:val="28"/>
        </w:rPr>
        <w:t>мающих</w:t>
      </w:r>
      <w:r>
        <w:rPr>
          <w:rFonts w:ascii="Times New Roman" w:hAnsi="Times New Roman"/>
          <w:color w:val="000000"/>
          <w:sz w:val="28"/>
        </w:rPr>
        <w:t xml:space="preserve"> участие в выполнении специальной военной операции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ризнать утратившим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силу</w:t>
      </w:r>
      <w:r>
        <w:rPr>
          <w:rFonts w:ascii="Times New Roman" w:hAnsi="Times New Roman"/>
          <w:color w:val="000000"/>
          <w:sz w:val="28"/>
        </w:rPr>
        <w:t>.</w:t>
      </w:r>
    </w:p>
    <w:p w14:paraId="2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Отделу информационной политики администрации муниципального образования Кавказский район (</w:t>
      </w:r>
      <w:r>
        <w:rPr>
          <w:rFonts w:ascii="Times New Roman" w:hAnsi="Times New Roman"/>
          <w:color w:val="000000"/>
          <w:sz w:val="28"/>
        </w:rPr>
        <w:t>Жальский Д.В.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>убликовать (обнародовать) настоящее постановление в периодическом печатном издании, распространяемом в муниципальном образовании Кавказский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обеспечить его </w:t>
      </w:r>
      <w:r>
        <w:rPr>
          <w:rFonts w:ascii="Times New Roman" w:hAnsi="Times New Roman"/>
          <w:sz w:val="28"/>
        </w:rPr>
        <w:t>размещение на официальном сайте администрации муниципального образования Кавказский район в и</w:t>
      </w:r>
      <w:r>
        <w:rPr>
          <w:rFonts w:ascii="Times New Roman" w:hAnsi="Times New Roman"/>
          <w:sz w:val="28"/>
        </w:rPr>
        <w:t>нформационно-телекоммуникационной сети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«Интернет».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. Контроль за выполнением настоящего постановления возложить на заместителя главы муниципального образования Кавказский район</w:t>
      </w:r>
      <w:r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Шестакову И.Н.</w:t>
      </w:r>
    </w:p>
    <w:p w14:paraId="2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. Постановление вступает в силу со дня его</w:t>
      </w:r>
      <w:r>
        <w:rPr>
          <w:rFonts w:ascii="Times New Roman" w:hAnsi="Times New Roman"/>
          <w:color w:val="000000"/>
          <w:sz w:val="28"/>
        </w:rPr>
        <w:t xml:space="preserve"> официального опубликования.</w:t>
      </w:r>
    </w:p>
    <w:p w14:paraId="2B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C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D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E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муниципального образования</w:t>
      </w:r>
    </w:p>
    <w:p w14:paraId="2F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Кавка</w:t>
      </w:r>
      <w:r>
        <w:rPr>
          <w:rFonts w:ascii="Times New Roman" w:hAnsi="Times New Roman"/>
          <w:color w:val="000000"/>
          <w:sz w:val="28"/>
        </w:rPr>
        <w:t>зский район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>Ю.А.Хани</w:t>
      </w:r>
      <w:r>
        <w:rPr>
          <w:rFonts w:ascii="Times New Roman" w:hAnsi="Times New Roman"/>
          <w:color w:val="000000"/>
          <w:sz w:val="28"/>
        </w:rPr>
        <w:t>н</w:t>
      </w: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0" w:gutter="0" w:header="568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rPr>
        <w:rFonts w:ascii="Times New Roman" w:hAnsi="Times New Roman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color w:val="00000A"/>
      <w:sz w:val="22"/>
    </w:rPr>
  </w:style>
  <w:style w:default="1" w:styleId="Style_4_ch" w:type="character">
    <w:name w:val="Normal"/>
    <w:link w:val="Style_4"/>
    <w:rPr>
      <w:color w:val="00000A"/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ListLabel 6"/>
    <w:link w:val="Style_9_ch"/>
    <w:rPr>
      <w:color w:val="000000"/>
      <w:sz w:val="28"/>
    </w:rPr>
  </w:style>
  <w:style w:styleId="Style_9_ch" w:type="character">
    <w:name w:val="ListLabel 6"/>
    <w:link w:val="Style_9"/>
    <w:rPr>
      <w:color w:val="000000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"/>
    <w:basedOn w:val="Style_4"/>
    <w:link w:val="Style_12_ch"/>
    <w:pPr>
      <w:spacing w:after="140" w:line="288" w:lineRule="auto"/>
      <w:ind/>
    </w:pPr>
  </w:style>
  <w:style w:styleId="Style_12_ch" w:type="character">
    <w:name w:val="Body Text"/>
    <w:basedOn w:val="Style_4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4" w:type="paragraph">
    <w:name w:val="ListLabel 8"/>
    <w:link w:val="Style_14_ch"/>
  </w:style>
  <w:style w:styleId="Style_14_ch" w:type="character">
    <w:name w:val="ListLabel 8"/>
    <w:link w:val="Style_14"/>
  </w:style>
  <w:style w:styleId="Style_15" w:type="paragraph">
    <w:name w:val="Normal (Web)"/>
    <w:basedOn w:val="Style_4"/>
    <w:link w:val="Style_15_ch"/>
    <w:pPr>
      <w:spacing w:after="119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Normal (Web)"/>
    <w:basedOn w:val="Style_4_ch"/>
    <w:link w:val="Style_15"/>
    <w:rPr>
      <w:rFonts w:ascii="Times New Roman" w:hAnsi="Times New Roman"/>
      <w:sz w:val="24"/>
    </w:rPr>
  </w:style>
  <w:style w:styleId="Style_16" w:type="paragraph">
    <w:name w:val="No Spacing"/>
    <w:link w:val="Style_16_ch"/>
    <w:rPr>
      <w:color w:val="00000A"/>
      <w:sz w:val="22"/>
    </w:rPr>
  </w:style>
  <w:style w:styleId="Style_16_ch" w:type="character">
    <w:name w:val="No Spacing"/>
    <w:link w:val="Style_16"/>
    <w:rPr>
      <w:color w:val="00000A"/>
      <w:sz w:val="22"/>
    </w:rPr>
  </w:style>
  <w:style w:styleId="Style_17" w:type="paragraph">
    <w:name w:val="Без интервала3"/>
    <w:link w:val="Style_17_ch"/>
    <w:rPr>
      <w:color w:val="00000A"/>
      <w:sz w:val="22"/>
    </w:rPr>
  </w:style>
  <w:style w:styleId="Style_17_ch" w:type="character">
    <w:name w:val="Без интервала3"/>
    <w:link w:val="Style_17"/>
    <w:rPr>
      <w:color w:val="00000A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8" w:type="paragraph">
    <w:name w:val="Emphasis"/>
    <w:link w:val="Style_18_ch"/>
    <w:rPr>
      <w:i w:val="1"/>
    </w:rPr>
  </w:style>
  <w:style w:styleId="Style_18_ch" w:type="character">
    <w:name w:val="Emphasis"/>
    <w:link w:val="Style_18"/>
    <w:rPr>
      <w:i w:val="1"/>
    </w:rPr>
  </w:style>
  <w:style w:styleId="Style_19" w:type="paragraph">
    <w:name w:val="ListLabel 1"/>
    <w:link w:val="Style_19_ch"/>
    <w:rPr>
      <w:rFonts w:ascii="Times New Roman" w:hAnsi="Times New Roman"/>
      <w:b w:val="1"/>
      <w:color w:val="000000"/>
      <w:spacing w:val="0"/>
      <w:sz w:val="28"/>
      <w:u w:val="none"/>
    </w:rPr>
  </w:style>
  <w:style w:styleId="Style_19_ch" w:type="character">
    <w:name w:val="ListLabel 1"/>
    <w:link w:val="Style_19"/>
    <w:rPr>
      <w:rFonts w:ascii="Times New Roman" w:hAnsi="Times New Roman"/>
      <w:b w:val="1"/>
      <w:color w:val="000000"/>
      <w:spacing w:val="0"/>
      <w:sz w:val="28"/>
      <w:u w:val="none"/>
    </w:rPr>
  </w:style>
  <w:style w:styleId="Style_20" w:type="paragraph">
    <w:name w:val="Название"/>
    <w:basedOn w:val="Style_4"/>
    <w:link w:val="Style_20_ch"/>
    <w:pPr>
      <w:spacing w:after="120" w:before="120"/>
      <w:ind/>
    </w:pPr>
    <w:rPr>
      <w:i w:val="1"/>
      <w:sz w:val="24"/>
    </w:rPr>
  </w:style>
  <w:style w:styleId="Style_20_ch" w:type="character">
    <w:name w:val="Название"/>
    <w:basedOn w:val="Style_4_ch"/>
    <w:link w:val="Style_20"/>
    <w:rPr>
      <w:i w:val="1"/>
      <w:sz w:val="24"/>
    </w:rPr>
  </w:style>
  <w:style w:styleId="Style_21" w:type="paragraph">
    <w:name w:val="footer"/>
    <w:basedOn w:val="Style_4"/>
    <w:link w:val="Style_2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footer"/>
    <w:basedOn w:val="Style_4_ch"/>
    <w:link w:val="Style_21"/>
  </w:style>
  <w:style w:styleId="Style_22" w:type="paragraph">
    <w:name w:val="toc 3"/>
    <w:next w:val="Style_4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Основной текст2"/>
    <w:basedOn w:val="Style_4"/>
    <w:link w:val="Style_23_ch"/>
    <w:pPr>
      <w:widowControl w:val="0"/>
      <w:spacing w:after="0" w:before="660" w:line="322" w:lineRule="exact"/>
      <w:ind w:hanging="1700" w:left="1700"/>
      <w:jc w:val="both"/>
    </w:pPr>
    <w:rPr>
      <w:rFonts w:ascii="Times New Roman" w:hAnsi="Times New Roman"/>
      <w:sz w:val="26"/>
    </w:rPr>
  </w:style>
  <w:style w:styleId="Style_23_ch" w:type="character">
    <w:name w:val="Основной текст2"/>
    <w:basedOn w:val="Style_4_ch"/>
    <w:link w:val="Style_23"/>
    <w:rPr>
      <w:rFonts w:ascii="Times New Roman" w:hAnsi="Times New Roman"/>
      <w:sz w:val="26"/>
    </w:rPr>
  </w:style>
  <w:style w:styleId="Style_24" w:type="paragraph">
    <w:name w:val="ListLabel 2"/>
    <w:link w:val="Style_24_ch"/>
  </w:style>
  <w:style w:styleId="Style_24_ch" w:type="character">
    <w:name w:val="ListLabel 2"/>
    <w:link w:val="Style_24"/>
  </w:style>
  <w:style w:styleId="Style_25" w:type="paragraph">
    <w:name w:val="heading 5"/>
    <w:next w:val="Style_4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ListLabel 4"/>
    <w:link w:val="Style_26_ch"/>
    <w:rPr>
      <w:rFonts w:ascii="Times New Roman" w:hAnsi="Times New Roman"/>
      <w:b w:val="1"/>
      <w:color w:val="000000"/>
      <w:spacing w:val="0"/>
      <w:sz w:val="28"/>
      <w:u w:val="none"/>
    </w:rPr>
  </w:style>
  <w:style w:styleId="Style_26_ch" w:type="character">
    <w:name w:val="ListLabel 4"/>
    <w:link w:val="Style_26"/>
    <w:rPr>
      <w:rFonts w:ascii="Times New Roman" w:hAnsi="Times New Roman"/>
      <w:b w:val="1"/>
      <w:color w:val="000000"/>
      <w:spacing w:val="0"/>
      <w:sz w:val="28"/>
      <w:u w:val="none"/>
    </w:rPr>
  </w:style>
  <w:style w:styleId="Style_27" w:type="paragraph">
    <w:name w:val="Без интервала2"/>
    <w:link w:val="Style_27_ch"/>
    <w:rPr>
      <w:color w:val="00000A"/>
      <w:sz w:val="22"/>
    </w:rPr>
  </w:style>
  <w:style w:styleId="Style_27_ch" w:type="character">
    <w:name w:val="Без интервала2"/>
    <w:link w:val="Style_27"/>
    <w:rPr>
      <w:color w:val="00000A"/>
      <w:sz w:val="22"/>
    </w:rPr>
  </w:style>
  <w:style w:styleId="Style_28" w:type="paragraph">
    <w:name w:val="heading 1"/>
    <w:next w:val="Style_4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4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" w:type="paragraph">
    <w:name w:val="s_1"/>
    <w:basedOn w:val="Style_4"/>
    <w:link w:val="Style_3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3_ch" w:type="character">
    <w:name w:val="s_1"/>
    <w:basedOn w:val="Style_4_ch"/>
    <w:link w:val="Style_3"/>
    <w:rPr>
      <w:rFonts w:ascii="Times New Roman" w:hAnsi="Times New Roman"/>
      <w:color w:val="000000"/>
      <w:sz w:val="24"/>
    </w:rPr>
  </w:style>
  <w:style w:styleId="Style_33" w:type="paragraph">
    <w:name w:val="List"/>
    <w:basedOn w:val="Style_12"/>
    <w:link w:val="Style_33_ch"/>
  </w:style>
  <w:style w:styleId="Style_33_ch" w:type="character">
    <w:name w:val="List"/>
    <w:basedOn w:val="Style_12_ch"/>
    <w:link w:val="Style_33"/>
  </w:style>
  <w:style w:styleId="Style_34" w:type="paragraph">
    <w:name w:val="ListLabel 11"/>
    <w:link w:val="Style_34_ch"/>
  </w:style>
  <w:style w:styleId="Style_34_ch" w:type="character">
    <w:name w:val="ListLabel 11"/>
    <w:link w:val="Style_34"/>
  </w:style>
  <w:style w:styleId="Style_35" w:type="paragraph">
    <w:name w:val="toc 9"/>
    <w:next w:val="Style_4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ListLabel 7"/>
    <w:link w:val="Style_36_ch"/>
    <w:rPr>
      <w:rFonts w:ascii="Times New Roman" w:hAnsi="Times New Roman"/>
      <w:b w:val="1"/>
      <w:color w:val="000000"/>
      <w:spacing w:val="0"/>
      <w:sz w:val="28"/>
      <w:u w:val="none"/>
    </w:rPr>
  </w:style>
  <w:style w:styleId="Style_36_ch" w:type="character">
    <w:name w:val="ListLabel 7"/>
    <w:link w:val="Style_36"/>
    <w:rPr>
      <w:rFonts w:ascii="Times New Roman" w:hAnsi="Times New Roman"/>
      <w:b w:val="1"/>
      <w:color w:val="000000"/>
      <w:spacing w:val="0"/>
      <w:sz w:val="28"/>
      <w:u w:val="none"/>
    </w:rPr>
  </w:style>
  <w:style w:styleId="Style_37" w:type="paragraph">
    <w:name w:val="Balloon Text"/>
    <w:basedOn w:val="Style_4"/>
    <w:link w:val="Style_37_ch"/>
    <w:rPr>
      <w:rFonts w:ascii="Tahoma" w:hAnsi="Tahoma"/>
      <w:sz w:val="16"/>
    </w:rPr>
  </w:style>
  <w:style w:styleId="Style_37_ch" w:type="character">
    <w:name w:val="Balloon Text"/>
    <w:basedOn w:val="Style_4_ch"/>
    <w:link w:val="Style_37"/>
    <w:rPr>
      <w:rFonts w:ascii="Tahoma" w:hAnsi="Tahoma"/>
      <w:sz w:val="16"/>
    </w:rPr>
  </w:style>
  <w:style w:styleId="Style_38" w:type="paragraph">
    <w:name w:val="toc 8"/>
    <w:next w:val="Style_4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toc 5"/>
    <w:next w:val="Style_4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ListLabel 3"/>
    <w:link w:val="Style_40_ch"/>
    <w:rPr>
      <w:rFonts w:ascii="Times New Roman" w:hAnsi="Times New Roman"/>
      <w:color w:val="000000"/>
      <w:sz w:val="28"/>
    </w:rPr>
  </w:style>
  <w:style w:styleId="Style_40_ch" w:type="character">
    <w:name w:val="ListLabel 3"/>
    <w:link w:val="Style_40"/>
    <w:rPr>
      <w:rFonts w:ascii="Times New Roman" w:hAnsi="Times New Roman"/>
      <w:color w:val="000000"/>
      <w:sz w:val="28"/>
    </w:rPr>
  </w:style>
  <w:style w:styleId="Style_41" w:type="paragraph">
    <w:name w:val="Subtitle"/>
    <w:next w:val="Style_4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basedOn w:val="Style_4"/>
    <w:next w:val="Style_12"/>
    <w:link w:val="Style_42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2_ch" w:type="character">
    <w:name w:val="Title"/>
    <w:basedOn w:val="Style_4_ch"/>
    <w:link w:val="Style_42"/>
    <w:rPr>
      <w:rFonts w:ascii="Liberation Sans" w:hAnsi="Liberation Sans"/>
      <w:sz w:val="28"/>
    </w:rPr>
  </w:style>
  <w:style w:styleId="Style_43" w:type="paragraph">
    <w:name w:val="heading 4"/>
    <w:next w:val="Style_4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ListLabel 9"/>
    <w:link w:val="Style_44_ch"/>
    <w:rPr>
      <w:color w:val="000000"/>
      <w:sz w:val="28"/>
    </w:rPr>
  </w:style>
  <w:style w:styleId="Style_44_ch" w:type="character">
    <w:name w:val="ListLabel 9"/>
    <w:link w:val="Style_44"/>
    <w:rPr>
      <w:color w:val="000000"/>
      <w:sz w:val="28"/>
    </w:rPr>
  </w:style>
  <w:style w:styleId="Style_45" w:type="paragraph">
    <w:name w:val="ListLabel 10"/>
    <w:link w:val="Style_45_ch"/>
    <w:rPr>
      <w:rFonts w:ascii="Times New Roman" w:hAnsi="Times New Roman"/>
      <w:b w:val="1"/>
      <w:color w:val="000000"/>
      <w:spacing w:val="0"/>
      <w:sz w:val="28"/>
      <w:u w:val="none"/>
    </w:rPr>
  </w:style>
  <w:style w:styleId="Style_45_ch" w:type="character">
    <w:name w:val="ListLabel 10"/>
    <w:link w:val="Style_45"/>
    <w:rPr>
      <w:rFonts w:ascii="Times New Roman" w:hAnsi="Times New Roman"/>
      <w:b w:val="1"/>
      <w:color w:val="000000"/>
      <w:spacing w:val="0"/>
      <w:sz w:val="28"/>
      <w:u w:val="none"/>
    </w:rPr>
  </w:style>
  <w:style w:styleId="Style_46" w:type="paragraph">
    <w:name w:val="heading 2"/>
    <w:next w:val="Style_4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ListLabel 5"/>
    <w:link w:val="Style_47_ch"/>
  </w:style>
  <w:style w:styleId="Style_47_ch" w:type="character">
    <w:name w:val="ListLabel 5"/>
    <w:link w:val="Style_47"/>
  </w:style>
  <w:style w:styleId="Style_48" w:type="paragraph">
    <w:name w:val="Без интервала1"/>
    <w:link w:val="Style_48_ch"/>
    <w:rPr>
      <w:rFonts w:ascii="Times New Roman" w:hAnsi="Times New Roman"/>
      <w:color w:val="00000A"/>
      <w:sz w:val="24"/>
    </w:rPr>
  </w:style>
  <w:style w:styleId="Style_48_ch" w:type="character">
    <w:name w:val="Без интервала1"/>
    <w:link w:val="Style_48"/>
    <w:rPr>
      <w:rFonts w:ascii="Times New Roman" w:hAnsi="Times New Roman"/>
      <w:color w:val="00000A"/>
      <w:sz w:val="24"/>
    </w:rPr>
  </w:style>
  <w:style w:styleId="Style_49" w:type="paragraph">
    <w:name w:val="index heading"/>
    <w:basedOn w:val="Style_4"/>
    <w:link w:val="Style_49_ch"/>
  </w:style>
  <w:style w:styleId="Style_49_ch" w:type="character">
    <w:name w:val="index heading"/>
    <w:basedOn w:val="Style_4_ch"/>
    <w:link w:val="Style_49"/>
  </w:style>
  <w:style w:default="1" w:styleId="Style_5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2026-03-17T11:15:48Z</dcterms:modified>
</cp:coreProperties>
</file>