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47" w:rsidRPr="00BE6F24" w:rsidRDefault="00095C47" w:rsidP="00095C47">
      <w:pPr>
        <w:jc w:val="center"/>
      </w:pPr>
      <w:r>
        <w:rPr>
          <w:noProof/>
        </w:rPr>
        <w:drawing>
          <wp:inline distT="0" distB="0" distL="0" distR="0" wp14:anchorId="13733730" wp14:editId="4618D546">
            <wp:extent cx="495300" cy="619125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47" w:rsidRPr="00BE6F24" w:rsidRDefault="00095C47" w:rsidP="00095C47">
      <w:pPr>
        <w:jc w:val="center"/>
      </w:pPr>
    </w:p>
    <w:p w:rsidR="00095C47" w:rsidRPr="00A23C83" w:rsidRDefault="00095C47" w:rsidP="00095C47">
      <w:pPr>
        <w:jc w:val="center"/>
        <w:rPr>
          <w:sz w:val="28"/>
          <w:szCs w:val="28"/>
        </w:rPr>
      </w:pPr>
      <w:r w:rsidRPr="00A23C83">
        <w:rPr>
          <w:sz w:val="28"/>
          <w:szCs w:val="28"/>
        </w:rPr>
        <w:t>АДМИНИСТРАЦИЯ МУНИЦИПАЛЬНОГО ОБРАЗОВАНИЯ</w:t>
      </w:r>
    </w:p>
    <w:p w:rsidR="00095C47" w:rsidRPr="00A23C83" w:rsidRDefault="00095C47" w:rsidP="00095C47">
      <w:pPr>
        <w:jc w:val="center"/>
        <w:rPr>
          <w:sz w:val="28"/>
          <w:szCs w:val="28"/>
        </w:rPr>
      </w:pPr>
      <w:r w:rsidRPr="00A23C83">
        <w:rPr>
          <w:sz w:val="28"/>
          <w:szCs w:val="28"/>
        </w:rPr>
        <w:t>КАВКАЗСКИЙ РАЙОН</w:t>
      </w:r>
    </w:p>
    <w:p w:rsidR="00095C47" w:rsidRPr="00A23C83" w:rsidRDefault="00095C47" w:rsidP="00095C47">
      <w:pPr>
        <w:jc w:val="center"/>
        <w:rPr>
          <w:sz w:val="28"/>
          <w:szCs w:val="28"/>
        </w:rPr>
      </w:pPr>
    </w:p>
    <w:p w:rsidR="00095C47" w:rsidRPr="00A23C83" w:rsidRDefault="00095C47" w:rsidP="00095C47">
      <w:pPr>
        <w:jc w:val="center"/>
        <w:rPr>
          <w:sz w:val="28"/>
          <w:szCs w:val="28"/>
        </w:rPr>
      </w:pPr>
      <w:r w:rsidRPr="00A23C83">
        <w:rPr>
          <w:sz w:val="28"/>
          <w:szCs w:val="28"/>
        </w:rPr>
        <w:t>ПОСТАНОВЛЕНИЕ</w:t>
      </w:r>
    </w:p>
    <w:p w:rsidR="00095C47" w:rsidRPr="00BE6F24" w:rsidRDefault="00095C47" w:rsidP="00095C47">
      <w:pPr>
        <w:jc w:val="center"/>
      </w:pPr>
    </w:p>
    <w:p w:rsidR="00095C47" w:rsidRPr="00A23C83" w:rsidRDefault="00095C47" w:rsidP="00095C4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_________                        </w:t>
      </w:r>
      <w:r w:rsidRPr="00BE6F24">
        <w:tab/>
      </w:r>
      <w:r w:rsidRPr="00BE6F24">
        <w:tab/>
      </w:r>
      <w:r w:rsidRPr="00A23C8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A23C8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095C47" w:rsidRDefault="00095C47" w:rsidP="00095C47">
      <w:pPr>
        <w:rPr>
          <w:b/>
          <w:sz w:val="28"/>
        </w:rPr>
      </w:pPr>
    </w:p>
    <w:p w:rsidR="002613E4" w:rsidRPr="004C6DA3" w:rsidRDefault="002613E4" w:rsidP="00095C47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F46C7F" w:rsidRDefault="00095C47" w:rsidP="00095C47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4C6DA3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F64758">
        <w:rPr>
          <w:rStyle w:val="a3"/>
          <w:rFonts w:ascii="Times New Roman" w:hAnsi="Times New Roman" w:cs="Times New Roman"/>
          <w:color w:val="auto"/>
          <w:sz w:val="28"/>
          <w:szCs w:val="28"/>
        </w:rPr>
        <w:t>П</w:t>
      </w:r>
      <w:r w:rsidR="00F46C7F">
        <w:rPr>
          <w:rStyle w:val="a3"/>
          <w:rFonts w:ascii="Times New Roman" w:hAnsi="Times New Roman" w:cs="Times New Roman"/>
          <w:color w:val="auto"/>
          <w:sz w:val="28"/>
          <w:szCs w:val="28"/>
        </w:rPr>
        <w:t>еречня</w:t>
      </w:r>
      <w:r w:rsidR="00F6475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льгот</w:t>
      </w:r>
      <w:r w:rsidR="0002280C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80C">
        <w:rPr>
          <w:rStyle w:val="a3"/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 w:rsidR="00F46C7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муницип</w:t>
      </w:r>
      <w:r w:rsidR="00E40521">
        <w:rPr>
          <w:rStyle w:val="a3"/>
          <w:rFonts w:ascii="Times New Roman" w:hAnsi="Times New Roman" w:cs="Times New Roman"/>
          <w:color w:val="auto"/>
          <w:sz w:val="28"/>
          <w:szCs w:val="28"/>
        </w:rPr>
        <w:t>альными бюджетными учреждениями</w:t>
      </w:r>
      <w:r w:rsidR="00F46C7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подведомственными отделу культуры администрации муниципального образования Кавказский район</w:t>
      </w:r>
      <w:r w:rsidR="00E40521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="00F46C7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521">
        <w:rPr>
          <w:rStyle w:val="a3"/>
          <w:rFonts w:ascii="Times New Roman" w:hAnsi="Times New Roman" w:cs="Times New Roman"/>
          <w:color w:val="auto"/>
          <w:sz w:val="28"/>
          <w:szCs w:val="28"/>
        </w:rPr>
        <w:t>при оказании платных услуг</w:t>
      </w:r>
      <w:r w:rsidR="00E4052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80C">
        <w:rPr>
          <w:rStyle w:val="a3"/>
          <w:rFonts w:ascii="Times New Roman" w:hAnsi="Times New Roman" w:cs="Times New Roman"/>
          <w:color w:val="auto"/>
          <w:sz w:val="28"/>
          <w:szCs w:val="28"/>
        </w:rPr>
        <w:t>для отдельных категорий граждан</w:t>
      </w:r>
      <w:r w:rsidR="0002280C" w:rsidRPr="0002280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613E4" w:rsidRDefault="002613E4" w:rsidP="00095C47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E40521" w:rsidRDefault="00E40521" w:rsidP="00095C47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095C47" w:rsidRPr="00E40521" w:rsidRDefault="00AB7D6F" w:rsidP="00E405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24FC4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</w:t>
      </w:r>
      <w:r w:rsidR="00E40521">
        <w:rPr>
          <w:rFonts w:ascii="Times New Roman" w:hAnsi="Times New Roman" w:cs="Times New Roman"/>
          <w:sz w:val="26"/>
          <w:szCs w:val="26"/>
        </w:rPr>
        <w:t xml:space="preserve"> 20.03.2025 г. № 33-ФЗ «Об общих принципах организации местного самоуправления в единой системе публичной власти», </w:t>
      </w:r>
      <w:r w:rsidR="00095C47" w:rsidRPr="00095C47">
        <w:rPr>
          <w:rFonts w:ascii="Times New Roman" w:hAnsi="Times New Roman" w:cs="Times New Roman"/>
          <w:sz w:val="28"/>
          <w:szCs w:val="28"/>
        </w:rPr>
        <w:t>статьей 52 Закона Российской Федерации от 9 октября 1992 г. № 3612-1 «Основы законодательства Российской Федерации о культуре»,</w:t>
      </w:r>
      <w:r w:rsidR="00095C47">
        <w:rPr>
          <w:rFonts w:ascii="Times New Roman" w:hAnsi="Times New Roman" w:cs="Times New Roman"/>
          <w:sz w:val="28"/>
          <w:szCs w:val="28"/>
        </w:rPr>
        <w:t xml:space="preserve"> </w:t>
      </w:r>
      <w:r w:rsidR="001A012F" w:rsidRPr="001A012F">
        <w:rPr>
          <w:rFonts w:ascii="Times New Roman" w:hAnsi="Times New Roman" w:cs="Times New Roman"/>
          <w:sz w:val="28"/>
          <w:szCs w:val="28"/>
        </w:rPr>
        <w:t>Федеральны</w:t>
      </w:r>
      <w:r w:rsidR="001A012F">
        <w:rPr>
          <w:rFonts w:ascii="Times New Roman" w:hAnsi="Times New Roman" w:cs="Times New Roman"/>
          <w:sz w:val="28"/>
          <w:szCs w:val="28"/>
        </w:rPr>
        <w:t xml:space="preserve">м </w:t>
      </w:r>
      <w:r w:rsidR="001A012F" w:rsidRPr="001A012F">
        <w:rPr>
          <w:rFonts w:ascii="Times New Roman" w:hAnsi="Times New Roman" w:cs="Times New Roman"/>
          <w:sz w:val="28"/>
          <w:szCs w:val="28"/>
        </w:rPr>
        <w:t>закон</w:t>
      </w:r>
      <w:r w:rsidR="001A012F">
        <w:rPr>
          <w:rFonts w:ascii="Times New Roman" w:hAnsi="Times New Roman" w:cs="Times New Roman"/>
          <w:sz w:val="28"/>
          <w:szCs w:val="28"/>
        </w:rPr>
        <w:t>ом</w:t>
      </w:r>
      <w:r w:rsidR="001A012F" w:rsidRPr="001A012F">
        <w:rPr>
          <w:rFonts w:ascii="Times New Roman" w:hAnsi="Times New Roman" w:cs="Times New Roman"/>
          <w:sz w:val="28"/>
          <w:szCs w:val="28"/>
        </w:rPr>
        <w:t xml:space="preserve"> от 24.11.1995 № 181-ФЗ «О социальной защите инвалидов в Российской Федерации»</w:t>
      </w:r>
      <w:r w:rsidR="001A012F">
        <w:rPr>
          <w:rFonts w:ascii="Times New Roman" w:hAnsi="Times New Roman" w:cs="Times New Roman"/>
          <w:sz w:val="28"/>
          <w:szCs w:val="28"/>
        </w:rPr>
        <w:t xml:space="preserve">, </w:t>
      </w:r>
      <w:r w:rsidR="001A012F" w:rsidRPr="001A012F">
        <w:rPr>
          <w:rFonts w:ascii="Times New Roman" w:hAnsi="Times New Roman" w:cs="Times New Roman"/>
          <w:sz w:val="28"/>
          <w:szCs w:val="28"/>
        </w:rPr>
        <w:t>Федеральны</w:t>
      </w:r>
      <w:r w:rsidR="001A012F">
        <w:rPr>
          <w:rFonts w:ascii="Times New Roman" w:hAnsi="Times New Roman" w:cs="Times New Roman"/>
          <w:sz w:val="28"/>
          <w:szCs w:val="28"/>
        </w:rPr>
        <w:t>м</w:t>
      </w:r>
      <w:r w:rsidR="001A012F" w:rsidRPr="001A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A012F">
        <w:rPr>
          <w:rFonts w:ascii="Times New Roman" w:hAnsi="Times New Roman" w:cs="Times New Roman"/>
          <w:sz w:val="28"/>
          <w:szCs w:val="28"/>
        </w:rPr>
        <w:t>ом</w:t>
      </w:r>
      <w:r w:rsidR="001A012F" w:rsidRPr="001A012F">
        <w:rPr>
          <w:rFonts w:ascii="Times New Roman" w:hAnsi="Times New Roman" w:cs="Times New Roman"/>
          <w:sz w:val="28"/>
          <w:szCs w:val="28"/>
        </w:rPr>
        <w:t xml:space="preserve"> от 12.01.1995 N 5-ФЗ «О ветеранах»</w:t>
      </w:r>
      <w:r w:rsidR="001A012F">
        <w:rPr>
          <w:rFonts w:ascii="Times New Roman" w:hAnsi="Times New Roman" w:cs="Times New Roman"/>
          <w:sz w:val="28"/>
          <w:szCs w:val="28"/>
        </w:rPr>
        <w:t xml:space="preserve">, </w:t>
      </w:r>
      <w:r w:rsidRPr="00AB7D6F">
        <w:rPr>
          <w:rFonts w:ascii="Times New Roman" w:hAnsi="Times New Roman" w:cs="Times New Roman"/>
          <w:sz w:val="28"/>
          <w:szCs w:val="28"/>
        </w:rPr>
        <w:t xml:space="preserve">Указом </w:t>
      </w:r>
      <w:proofErr w:type="gramStart"/>
      <w:r w:rsidRPr="00AB7D6F">
        <w:rPr>
          <w:rFonts w:ascii="Times New Roman" w:hAnsi="Times New Roman" w:cs="Times New Roman"/>
          <w:sz w:val="28"/>
          <w:szCs w:val="28"/>
        </w:rPr>
        <w:t>Президента Российской Федерации от 23.01.2024 № 63 «О мерах по социальной поддержке многодетных семей»,</w:t>
      </w:r>
      <w:r w:rsidR="009A6AC7" w:rsidRPr="009A6AC7">
        <w:t xml:space="preserve"> </w:t>
      </w:r>
      <w:r w:rsidR="002613E4">
        <w:rPr>
          <w:sz w:val="28"/>
          <w:szCs w:val="28"/>
        </w:rPr>
        <w:t>Федерального закона от 27 мая 1988 г. № 76-ФЗ «О</w:t>
      </w:r>
      <w:proofErr w:type="gramEnd"/>
      <w:r w:rsidR="002613E4">
        <w:rPr>
          <w:sz w:val="28"/>
          <w:szCs w:val="28"/>
        </w:rPr>
        <w:t xml:space="preserve"> статусе военнослужащих», Указом Президента Российской Федерации от 21 сентября 2022 г. № 647 «Об объявлении частичной мобилизации в Российской Федерации», </w:t>
      </w:r>
      <w:proofErr w:type="gramStart"/>
      <w:r w:rsidR="00DF2C2B" w:rsidRPr="00DF2C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F2C2B" w:rsidRPr="00DF2C2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95C47" w:rsidRDefault="00095C47" w:rsidP="00095C47">
      <w:pPr>
        <w:widowControl/>
        <w:tabs>
          <w:tab w:val="left" w:pos="1134"/>
        </w:tabs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80C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</w:t>
      </w:r>
      <w:r w:rsidRPr="000228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Переч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ень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льгот, предоставляемых муницип</w:t>
      </w:r>
      <w:r w:rsid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альными бюджетными учреждениями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подведомственными отделу культуры администрации муниципального образования Кавказский район</w:t>
      </w:r>
      <w:r w:rsid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при оказании платных услуг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для отдельных категорий граждан</w:t>
      </w:r>
      <w:r w:rsidR="00E40521"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B7D6F" w:rsidRPr="00AB7D6F" w:rsidRDefault="00AB7D6F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>2. Отделу информационной политики администрации муниципального образования Кавказский район (</w:t>
      </w:r>
      <w:proofErr w:type="spellStart"/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>Жальский</w:t>
      </w:r>
      <w:proofErr w:type="spellEnd"/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Д.В.)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муниципального образования Кавказский район в информационно - телекоммуникационной сети «Интернет». </w:t>
      </w:r>
    </w:p>
    <w:p w:rsidR="00AB7D6F" w:rsidRDefault="00AB7D6F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</w:t>
      </w:r>
      <w:proofErr w:type="gramStart"/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муниципального образования Кавказский район </w:t>
      </w:r>
      <w:r w:rsidR="00DF2C2B">
        <w:rPr>
          <w:rFonts w:ascii="Times New Roman" w:hAnsi="Times New Roman" w:cs="Times New Roman"/>
          <w:bCs/>
          <w:sz w:val="28"/>
          <w:szCs w:val="28"/>
          <w:lang w:eastAsia="ar-SA"/>
        </w:rPr>
        <w:t>Шестакову И.Н.</w:t>
      </w:r>
    </w:p>
    <w:p w:rsidR="00227CF7" w:rsidRDefault="00227CF7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227CF7" w:rsidRPr="00AB7D6F" w:rsidRDefault="00227CF7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AB7D6F" w:rsidRPr="00AB7D6F" w:rsidRDefault="00AB7D6F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B7D6F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4. Постановление вступает в силу со дня его официального опубликования.</w:t>
      </w:r>
    </w:p>
    <w:p w:rsidR="00AB7D6F" w:rsidRDefault="00AB7D6F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2613E4" w:rsidRPr="00AB7D6F" w:rsidRDefault="002613E4" w:rsidP="00AB7D6F">
      <w:pPr>
        <w:widowControl/>
        <w:shd w:val="clear" w:color="auto" w:fill="FFFFFF"/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7D6F" w:rsidRPr="00AB7D6F" w:rsidRDefault="00AB7D6F" w:rsidP="00AB7D6F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7D6F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</w:t>
      </w:r>
    </w:p>
    <w:p w:rsidR="00AB7D6F" w:rsidRPr="00AB7D6F" w:rsidRDefault="00AB7D6F" w:rsidP="00AB7D6F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AB7D6F">
        <w:rPr>
          <w:rFonts w:ascii="Times New Roman" w:hAnsi="Times New Roman" w:cs="Times New Roman"/>
          <w:sz w:val="28"/>
          <w:szCs w:val="28"/>
          <w:lang w:eastAsia="ar-SA"/>
        </w:rPr>
        <w:t xml:space="preserve">Кавказский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AB7D6F">
        <w:rPr>
          <w:rFonts w:ascii="Times New Roman" w:hAnsi="Times New Roman" w:cs="Times New Roman"/>
          <w:sz w:val="28"/>
          <w:szCs w:val="28"/>
          <w:lang w:eastAsia="ar-SA"/>
        </w:rPr>
        <w:t>Ю.А. Ханин</w:t>
      </w:r>
    </w:p>
    <w:p w:rsidR="00E3353B" w:rsidRDefault="00E3353B">
      <w:pPr>
        <w:ind w:firstLine="0"/>
        <w:rPr>
          <w:sz w:val="28"/>
          <w:szCs w:val="28"/>
        </w:rPr>
        <w:sectPr w:rsidR="00E3353B" w:rsidSect="00E4052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DF2C2B" w:rsidTr="00E3353B">
        <w:tc>
          <w:tcPr>
            <w:tcW w:w="10740" w:type="dxa"/>
          </w:tcPr>
          <w:p w:rsidR="00DF2C2B" w:rsidRPr="00DF2C2B" w:rsidRDefault="00DF2C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F2C2B" w:rsidRPr="00DF2C2B" w:rsidRDefault="00DF2C2B">
            <w:pPr>
              <w:ind w:firstLine="0"/>
              <w:rPr>
                <w:sz w:val="28"/>
                <w:szCs w:val="28"/>
              </w:rPr>
            </w:pPr>
            <w:r w:rsidRPr="00DF2C2B">
              <w:rPr>
                <w:sz w:val="28"/>
                <w:szCs w:val="28"/>
              </w:rPr>
              <w:t xml:space="preserve">УТВЕРЖДЕН </w:t>
            </w:r>
          </w:p>
          <w:p w:rsidR="00DF2C2B" w:rsidRPr="00DF2C2B" w:rsidRDefault="00DF2C2B">
            <w:pPr>
              <w:ind w:firstLine="0"/>
              <w:rPr>
                <w:sz w:val="28"/>
                <w:szCs w:val="28"/>
              </w:rPr>
            </w:pPr>
            <w:r w:rsidRPr="00DF2C2B">
              <w:rPr>
                <w:sz w:val="28"/>
                <w:szCs w:val="28"/>
              </w:rPr>
              <w:t>постановлением администрации</w:t>
            </w:r>
          </w:p>
          <w:p w:rsidR="00DF2C2B" w:rsidRPr="00DF2C2B" w:rsidRDefault="00DF2C2B">
            <w:pPr>
              <w:ind w:firstLine="0"/>
              <w:rPr>
                <w:sz w:val="28"/>
                <w:szCs w:val="28"/>
              </w:rPr>
            </w:pPr>
            <w:r w:rsidRPr="00DF2C2B">
              <w:rPr>
                <w:sz w:val="28"/>
                <w:szCs w:val="28"/>
              </w:rPr>
              <w:t>муниципального образования</w:t>
            </w:r>
          </w:p>
          <w:p w:rsidR="00DF2C2B" w:rsidRDefault="00DF2C2B">
            <w:pPr>
              <w:ind w:firstLine="0"/>
              <w:rPr>
                <w:sz w:val="28"/>
                <w:szCs w:val="28"/>
              </w:rPr>
            </w:pPr>
            <w:r w:rsidRPr="00DF2C2B">
              <w:rPr>
                <w:sz w:val="28"/>
                <w:szCs w:val="28"/>
              </w:rPr>
              <w:t>Кавказский район</w:t>
            </w:r>
          </w:p>
          <w:p w:rsidR="002760BE" w:rsidRPr="00DF2C2B" w:rsidRDefault="002760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</w:tr>
    </w:tbl>
    <w:p w:rsidR="00DF2C2B" w:rsidRDefault="00DF2C2B" w:rsidP="00DF2C2B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DF2C2B" w:rsidRDefault="00DF2C2B" w:rsidP="00DF2C2B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05E63" w:rsidRDefault="00B05E63" w:rsidP="00DF2C2B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E40521" w:rsidRDefault="00E40521" w:rsidP="00DF2C2B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льгот, </w:t>
      </w:r>
    </w:p>
    <w:p w:rsidR="00DB022E" w:rsidRDefault="00E40521" w:rsidP="00DF2C2B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предоставляемых муницип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альными бюджетными учреждениями</w:t>
      </w: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подведомственными отделу культуры администрации муниципального образования Кавказский район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при оказании платных услуг</w:t>
      </w: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405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для отдельных категорий граждан </w:t>
      </w:r>
    </w:p>
    <w:p w:rsidR="00B05E63" w:rsidRDefault="00B05E63" w:rsidP="00B05E63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15452" w:type="dxa"/>
        <w:tblInd w:w="-176" w:type="dxa"/>
        <w:tblLook w:val="04A0" w:firstRow="1" w:lastRow="0" w:firstColumn="1" w:lastColumn="0" w:noHBand="0" w:noVBand="1"/>
      </w:tblPr>
      <w:tblGrid>
        <w:gridCol w:w="2978"/>
        <w:gridCol w:w="5244"/>
        <w:gridCol w:w="4111"/>
        <w:gridCol w:w="3119"/>
      </w:tblGrid>
      <w:tr w:rsidR="0023550E" w:rsidTr="003D61B0">
        <w:tc>
          <w:tcPr>
            <w:tcW w:w="2978" w:type="dxa"/>
            <w:vAlign w:val="center"/>
          </w:tcPr>
          <w:p w:rsidR="00B05E63" w:rsidRPr="003D61B0" w:rsidRDefault="00B05E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Наименование учреждения</w:t>
            </w:r>
          </w:p>
        </w:tc>
        <w:tc>
          <w:tcPr>
            <w:tcW w:w="5244" w:type="dxa"/>
            <w:vAlign w:val="center"/>
          </w:tcPr>
          <w:p w:rsidR="00B05E63" w:rsidRPr="003D61B0" w:rsidRDefault="00B05E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Категория лиц, в отношении которых предоставляются льготы</w:t>
            </w:r>
          </w:p>
        </w:tc>
        <w:tc>
          <w:tcPr>
            <w:tcW w:w="4111" w:type="dxa"/>
            <w:vAlign w:val="center"/>
          </w:tcPr>
          <w:p w:rsidR="00B05E63" w:rsidRPr="003D61B0" w:rsidRDefault="00B05E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Условия предоставления</w:t>
            </w:r>
            <w:r w:rsidR="00E3353B" w:rsidRPr="003D61B0">
              <w:rPr>
                <w:rFonts w:ascii="Times New Roman" w:hAnsi="Times New Roman" w:cs="Times New Roman"/>
                <w:bCs/>
              </w:rPr>
              <w:t xml:space="preserve"> льгот</w:t>
            </w:r>
          </w:p>
          <w:p w:rsidR="00B05E63" w:rsidRPr="003D61B0" w:rsidRDefault="00B05E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B05E63" w:rsidRPr="003D61B0" w:rsidRDefault="00B05E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Перечень документов, предъявляемых для получения льготы</w:t>
            </w:r>
          </w:p>
        </w:tc>
      </w:tr>
      <w:tr w:rsidR="004475D4" w:rsidTr="003D61B0">
        <w:tc>
          <w:tcPr>
            <w:tcW w:w="15452" w:type="dxa"/>
            <w:gridSpan w:val="4"/>
          </w:tcPr>
          <w:p w:rsidR="004475D4" w:rsidRPr="003D61B0" w:rsidRDefault="004475D4" w:rsidP="003D61B0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Культурно-досуговые учреждения</w:t>
            </w:r>
          </w:p>
        </w:tc>
      </w:tr>
      <w:tr w:rsidR="0023550E" w:rsidTr="003D61B0">
        <w:trPr>
          <w:trHeight w:val="1824"/>
        </w:trPr>
        <w:tc>
          <w:tcPr>
            <w:tcW w:w="2978" w:type="dxa"/>
            <w:vMerge w:val="restart"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Муниципальное бюджетное учреждение культуры «Дворец культуры» муниципального образования Кавказский район</w:t>
            </w:r>
          </w:p>
        </w:tc>
        <w:tc>
          <w:tcPr>
            <w:tcW w:w="5244" w:type="dxa"/>
          </w:tcPr>
          <w:p w:rsidR="00825BBB" w:rsidRPr="003D61B0" w:rsidRDefault="00825BBB" w:rsidP="003D61B0">
            <w:pPr>
              <w:pStyle w:val="a8"/>
              <w:spacing w:before="0" w:beforeAutospacing="0" w:after="300" w:afterAutospacing="0"/>
            </w:pPr>
            <w:r w:rsidRPr="003D61B0">
              <w:t xml:space="preserve"> Участники и инвалиды Великой Отечественной войны, Герои Советского Союза, Герои Российской Федерации, полные кавалеры ордена славы</w:t>
            </w:r>
            <w:r w:rsidR="0062679B" w:rsidRPr="003D61B0">
              <w:t>, инвалиды боевых действий</w:t>
            </w:r>
          </w:p>
        </w:tc>
        <w:tc>
          <w:tcPr>
            <w:tcW w:w="4111" w:type="dxa"/>
          </w:tcPr>
          <w:p w:rsidR="00825BBB" w:rsidRPr="003D61B0" w:rsidRDefault="005E05D0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</w:t>
            </w:r>
            <w:r w:rsidR="00CF5828" w:rsidRPr="003D61B0">
              <w:t xml:space="preserve"> учреждения</w:t>
            </w:r>
            <w:r w:rsidRPr="003D61B0">
              <w:t xml:space="preserve"> и посещения клубных формирований</w:t>
            </w:r>
            <w:r w:rsidR="00CF5828" w:rsidRPr="003D61B0">
              <w:t>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825BBB" w:rsidRPr="003D61B0" w:rsidRDefault="00825BBB" w:rsidP="003D61B0">
            <w:pPr>
              <w:pStyle w:val="a8"/>
              <w:spacing w:before="0" w:beforeAutospacing="0" w:after="300" w:afterAutospacing="0"/>
            </w:pPr>
            <w:r w:rsidRPr="003D61B0">
              <w:t xml:space="preserve">Удостоверение, иные документы, подтверждающие право на </w:t>
            </w:r>
            <w:r w:rsidR="008B4F63" w:rsidRPr="003D61B0">
              <w:t>получение льготы</w:t>
            </w:r>
            <w:r w:rsidRPr="003D61B0">
              <w:t> </w:t>
            </w:r>
          </w:p>
        </w:tc>
      </w:tr>
      <w:tr w:rsidR="0023550E" w:rsidTr="003D61B0">
        <w:trPr>
          <w:trHeight w:val="2258"/>
        </w:trPr>
        <w:tc>
          <w:tcPr>
            <w:tcW w:w="2978" w:type="dxa"/>
            <w:vMerge/>
          </w:tcPr>
          <w:p w:rsidR="00E3353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3353B" w:rsidRPr="003D61B0" w:rsidRDefault="00E3353B" w:rsidP="003D61B0">
            <w:pPr>
              <w:pStyle w:val="a8"/>
              <w:spacing w:before="0" w:after="300"/>
            </w:pPr>
            <w:r w:rsidRPr="003D61B0">
              <w:t xml:space="preserve">Участники специальной военной операции и члены их семей, члены семей погибших (умерших) участников специальной военной операции </w:t>
            </w:r>
          </w:p>
        </w:tc>
        <w:tc>
          <w:tcPr>
            <w:tcW w:w="4111" w:type="dxa"/>
          </w:tcPr>
          <w:p w:rsidR="00E3353B" w:rsidRPr="003D61B0" w:rsidRDefault="00CF5828" w:rsidP="003D61B0">
            <w:pPr>
              <w:pStyle w:val="a8"/>
              <w:spacing w:before="0" w:after="300"/>
            </w:pPr>
            <w:r w:rsidRPr="003D61B0">
              <w:t>Бесплатно при проведении культурно-массовых мероприятий учреждения и посещения клубных формирований.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E3353B" w:rsidRPr="003D61B0" w:rsidRDefault="00E3353B" w:rsidP="003D61B0">
            <w:pPr>
              <w:pStyle w:val="a8"/>
              <w:spacing w:before="0" w:after="300"/>
            </w:pPr>
            <w:r w:rsidRPr="003D61B0"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308"/>
        </w:trPr>
        <w:tc>
          <w:tcPr>
            <w:tcW w:w="2978" w:type="dxa"/>
            <w:vMerge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825BBB" w:rsidRPr="003D61B0" w:rsidRDefault="00825BBB" w:rsidP="003D61B0">
            <w:pPr>
              <w:pStyle w:val="a8"/>
              <w:spacing w:before="0" w:beforeAutospacing="0" w:after="300" w:afterAutospacing="0"/>
            </w:pPr>
            <w:r w:rsidRPr="003D61B0">
              <w:t>Дети сироты и дети, оставшиеся без попечения родителей; многод</w:t>
            </w:r>
            <w:r w:rsidR="008B4F63" w:rsidRPr="003D61B0">
              <w:t>етные и малообеспеченные семьи.</w:t>
            </w:r>
          </w:p>
        </w:tc>
        <w:tc>
          <w:tcPr>
            <w:tcW w:w="4111" w:type="dxa"/>
          </w:tcPr>
          <w:p w:rsidR="00825BBB" w:rsidRPr="003D61B0" w:rsidRDefault="00CF5828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 учреждения и посещения клубных формирований.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825BBB" w:rsidRPr="003D61B0" w:rsidRDefault="00825BBB" w:rsidP="003D61B0">
            <w:pPr>
              <w:pStyle w:val="a8"/>
              <w:spacing w:before="0" w:beforeAutospacing="0" w:after="300" w:afterAutospacing="0"/>
            </w:pPr>
            <w:r w:rsidRPr="003D61B0">
              <w:t>Удостоверения, документы, подтверждающие право получения льготы.</w:t>
            </w:r>
          </w:p>
        </w:tc>
      </w:tr>
      <w:tr w:rsidR="0023550E" w:rsidTr="003D61B0">
        <w:trPr>
          <w:trHeight w:val="1202"/>
        </w:trPr>
        <w:tc>
          <w:tcPr>
            <w:tcW w:w="2978" w:type="dxa"/>
            <w:vMerge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3353B" w:rsidRPr="003D61B0" w:rsidRDefault="0062679B" w:rsidP="003D61B0">
            <w:pPr>
              <w:pStyle w:val="a8"/>
              <w:spacing w:before="0" w:beforeAutospacing="0" w:after="300" w:afterAutospacing="0"/>
            </w:pPr>
            <w:r w:rsidRPr="003D61B0">
              <w:t>Дети инвалиды, инвалиды 1 и 2 группы</w:t>
            </w:r>
            <w:r w:rsidR="00825BBB" w:rsidRPr="003D61B0">
              <w:t xml:space="preserve"> </w:t>
            </w:r>
          </w:p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25BBB" w:rsidRPr="003D61B0" w:rsidRDefault="00CF5828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 учреждения и посещения клубных формирований.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825BBB" w:rsidRPr="003D61B0" w:rsidRDefault="00825BBB" w:rsidP="003D61B0">
            <w:pPr>
              <w:pStyle w:val="a8"/>
              <w:spacing w:before="0" w:beforeAutospacing="0" w:after="300" w:afterAutospacing="0"/>
            </w:pPr>
            <w:r w:rsidRPr="003D61B0">
              <w:t>Удостоверения, документы, подтве</w:t>
            </w:r>
            <w:r w:rsidR="0062679B" w:rsidRPr="003D61B0">
              <w:t>рждающие право получения льготы</w:t>
            </w:r>
          </w:p>
        </w:tc>
      </w:tr>
      <w:tr w:rsidR="0023550E" w:rsidTr="003D61B0">
        <w:trPr>
          <w:trHeight w:val="672"/>
        </w:trPr>
        <w:tc>
          <w:tcPr>
            <w:tcW w:w="2978" w:type="dxa"/>
            <w:vMerge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 xml:space="preserve">Дети и семьи, состоящие на </w:t>
            </w:r>
            <w:proofErr w:type="gramStart"/>
            <w:r w:rsidRPr="003D61B0">
              <w:rPr>
                <w:rFonts w:ascii="Times New Roman" w:hAnsi="Times New Roman" w:cs="Times New Roman"/>
              </w:rPr>
              <w:t>учете</w:t>
            </w:r>
            <w:proofErr w:type="gramEnd"/>
            <w:r w:rsidRPr="003D61B0">
              <w:rPr>
                <w:rFonts w:ascii="Times New Roman" w:hAnsi="Times New Roman" w:cs="Times New Roman"/>
              </w:rPr>
              <w:t xml:space="preserve"> в комиссии по делам несовершеннолетних; дети, находящиеся в тяжелой жизненной ситуации социально опасном положении</w:t>
            </w:r>
          </w:p>
        </w:tc>
        <w:tc>
          <w:tcPr>
            <w:tcW w:w="4111" w:type="dxa"/>
          </w:tcPr>
          <w:p w:rsidR="00825BBB" w:rsidRPr="003D61B0" w:rsidRDefault="00CF5828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 учреждения и посещения клубных формирований.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 xml:space="preserve">Льготы данной категории предоставляются согласно </w:t>
            </w:r>
            <w:r w:rsidR="008B4F63" w:rsidRPr="003D61B0">
              <w:rPr>
                <w:rFonts w:ascii="Times New Roman" w:hAnsi="Times New Roman" w:cs="Times New Roman"/>
              </w:rPr>
              <w:t>постановлению</w:t>
            </w:r>
            <w:r w:rsidR="00E3353B" w:rsidRPr="003D61B0">
              <w:rPr>
                <w:rFonts w:ascii="Times New Roman" w:hAnsi="Times New Roman" w:cs="Times New Roman"/>
              </w:rPr>
              <w:t xml:space="preserve"> комиссии по делам несовершеннолетних и </w:t>
            </w:r>
            <w:r w:rsidR="000E27EE" w:rsidRPr="003D61B0">
              <w:rPr>
                <w:rFonts w:ascii="Times New Roman" w:hAnsi="Times New Roman" w:cs="Times New Roman"/>
              </w:rPr>
              <w:t xml:space="preserve">защите </w:t>
            </w:r>
            <w:r w:rsidR="00E3353B" w:rsidRPr="003D61B0">
              <w:rPr>
                <w:rFonts w:ascii="Times New Roman" w:hAnsi="Times New Roman" w:cs="Times New Roman"/>
              </w:rPr>
              <w:t>их прав</w:t>
            </w:r>
          </w:p>
        </w:tc>
      </w:tr>
      <w:tr w:rsidR="0023550E" w:rsidTr="003D61B0">
        <w:trPr>
          <w:trHeight w:val="720"/>
        </w:trPr>
        <w:tc>
          <w:tcPr>
            <w:tcW w:w="2978" w:type="dxa"/>
            <w:vMerge/>
            <w:tcBorders>
              <w:bottom w:val="nil"/>
            </w:tcBorders>
          </w:tcPr>
          <w:p w:rsidR="00825BBB" w:rsidRPr="003D61B0" w:rsidRDefault="00825BB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825BBB" w:rsidRPr="003D61B0" w:rsidRDefault="000E27E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="00825BBB" w:rsidRPr="003D61B0">
              <w:rPr>
                <w:rFonts w:ascii="Times New Roman" w:hAnsi="Times New Roman" w:cs="Times New Roman"/>
                <w:shd w:val="clear" w:color="auto" w:fill="FFFFFF"/>
              </w:rPr>
              <w:t>ети в возрасте до 3 лет</w:t>
            </w:r>
          </w:p>
        </w:tc>
        <w:tc>
          <w:tcPr>
            <w:tcW w:w="4111" w:type="dxa"/>
          </w:tcPr>
          <w:p w:rsidR="00825BB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r w:rsidR="00825BBB" w:rsidRPr="003D61B0">
              <w:rPr>
                <w:rFonts w:ascii="Times New Roman" w:hAnsi="Times New Roman" w:cs="Times New Roman"/>
                <w:shd w:val="clear" w:color="auto" w:fill="FFFFFF"/>
              </w:rPr>
              <w:t>есплатное посещение культурно-массовых мероприятий</w:t>
            </w:r>
            <w:r w:rsidR="00F21BF2" w:rsidRPr="003D61B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25BBB" w:rsidRPr="003D61B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:rsidR="00825BBB" w:rsidRPr="003D61B0" w:rsidRDefault="008B4F63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Удостоверение, иные документы, подтверждающие право на получение льготы</w:t>
            </w:r>
          </w:p>
        </w:tc>
      </w:tr>
      <w:tr w:rsidR="001A012F" w:rsidTr="003D61B0">
        <w:trPr>
          <w:trHeight w:val="2280"/>
        </w:trPr>
        <w:tc>
          <w:tcPr>
            <w:tcW w:w="2978" w:type="dxa"/>
            <w:vMerge w:val="restart"/>
            <w:tcBorders>
              <w:top w:val="nil"/>
            </w:tcBorders>
          </w:tcPr>
          <w:p w:rsidR="001A012F" w:rsidRPr="003D61B0" w:rsidRDefault="001A012F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Пенсионеры</w:t>
            </w:r>
          </w:p>
        </w:tc>
        <w:tc>
          <w:tcPr>
            <w:tcW w:w="4111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 учреждения и посещения клубных формирований. Размер льгот на мероприятия гастрольных коллективов устанавливаются организатором (правообладателем программы).</w:t>
            </w:r>
          </w:p>
        </w:tc>
        <w:tc>
          <w:tcPr>
            <w:tcW w:w="3119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Удостоверение, иные документы, подтверждающие право на льготное обслуживание </w:t>
            </w:r>
          </w:p>
        </w:tc>
      </w:tr>
      <w:tr w:rsidR="001A012F" w:rsidTr="003D61B0">
        <w:tc>
          <w:tcPr>
            <w:tcW w:w="2978" w:type="dxa"/>
            <w:vMerge/>
          </w:tcPr>
          <w:p w:rsidR="001A012F" w:rsidRPr="003D61B0" w:rsidRDefault="001A012F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Участники 10 года обучения, постоянно занимающиеся в коллективах учреждения</w:t>
            </w:r>
          </w:p>
        </w:tc>
        <w:tc>
          <w:tcPr>
            <w:tcW w:w="4111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Бесплатно при проведении культурно-массовых мероприятий учреждения и посещения клубных формирований.</w:t>
            </w:r>
          </w:p>
        </w:tc>
        <w:tc>
          <w:tcPr>
            <w:tcW w:w="3119" w:type="dxa"/>
          </w:tcPr>
          <w:p w:rsidR="001A012F" w:rsidRPr="003D61B0" w:rsidRDefault="001A012F" w:rsidP="003D61B0">
            <w:pPr>
              <w:pStyle w:val="a8"/>
              <w:spacing w:before="0" w:beforeAutospacing="0" w:after="300" w:afterAutospacing="0"/>
            </w:pPr>
            <w:r w:rsidRPr="003D61B0">
              <w:t>Льгота для данной категории предоставляется согласно журналу учета клубных формирований</w:t>
            </w:r>
          </w:p>
        </w:tc>
      </w:tr>
      <w:tr w:rsidR="008B4F63" w:rsidTr="003D61B0">
        <w:tc>
          <w:tcPr>
            <w:tcW w:w="15452" w:type="dxa"/>
            <w:gridSpan w:val="4"/>
          </w:tcPr>
          <w:p w:rsidR="008B4F63" w:rsidRPr="003D61B0" w:rsidRDefault="008B4F63" w:rsidP="003D61B0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Муниципальны</w:t>
            </w:r>
            <w:r w:rsidR="00D42867" w:rsidRPr="003D61B0">
              <w:rPr>
                <w:rFonts w:ascii="Times New Roman" w:hAnsi="Times New Roman" w:cs="Times New Roman"/>
                <w:bCs/>
              </w:rPr>
              <w:t>е</w:t>
            </w:r>
            <w:r w:rsidRPr="003D61B0">
              <w:rPr>
                <w:rFonts w:ascii="Times New Roman" w:hAnsi="Times New Roman" w:cs="Times New Roman"/>
                <w:bCs/>
              </w:rPr>
              <w:t xml:space="preserve"> музе</w:t>
            </w:r>
            <w:r w:rsidR="00D42867" w:rsidRPr="003D61B0"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23550E" w:rsidTr="003D61B0">
        <w:trPr>
          <w:trHeight w:val="444"/>
        </w:trPr>
        <w:tc>
          <w:tcPr>
            <w:tcW w:w="2978" w:type="dxa"/>
            <w:vMerge w:val="restart"/>
          </w:tcPr>
          <w:p w:rsidR="00262707" w:rsidRPr="003D61B0" w:rsidRDefault="00262707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Муниципальное бюджетное учреждение культуры «Историко-краеведческий музей» муниципального образования Кавказский район</w:t>
            </w:r>
          </w:p>
        </w:tc>
        <w:tc>
          <w:tcPr>
            <w:tcW w:w="5244" w:type="dxa"/>
          </w:tcPr>
          <w:p w:rsidR="00262707" w:rsidRPr="003D61B0" w:rsidRDefault="0062679B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Участники Великой Отечественной войны, Герои Советского Союза, Герои Российской Фед</w:t>
            </w:r>
            <w:r w:rsidR="002613E4" w:rsidRPr="003D61B0">
              <w:rPr>
                <w:rFonts w:ascii="Times New Roman" w:hAnsi="Times New Roman" w:cs="Times New Roman"/>
              </w:rPr>
              <w:t>ерации, полные кавалеры ордена С</w:t>
            </w:r>
            <w:r w:rsidRPr="003D61B0">
              <w:rPr>
                <w:rFonts w:ascii="Times New Roman" w:hAnsi="Times New Roman" w:cs="Times New Roman"/>
              </w:rPr>
              <w:t>лавы</w:t>
            </w:r>
          </w:p>
        </w:tc>
        <w:tc>
          <w:tcPr>
            <w:tcW w:w="4111" w:type="dxa"/>
          </w:tcPr>
          <w:p w:rsidR="00262707" w:rsidRPr="003D61B0" w:rsidRDefault="0062679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</w:t>
            </w:r>
            <w:r w:rsidR="002F1890" w:rsidRPr="003D61B0">
              <w:rPr>
                <w:rFonts w:ascii="Times New Roman" w:hAnsi="Times New Roman" w:cs="Times New Roman"/>
                <w:bCs/>
              </w:rPr>
              <w:t>е посещение выставок и мероприятий учреждения</w:t>
            </w:r>
            <w:r w:rsidR="00CF5828" w:rsidRPr="003D61B0">
              <w:rPr>
                <w:rFonts w:ascii="Times New Roman" w:hAnsi="Times New Roman" w:cs="Times New Roman"/>
                <w:bCs/>
              </w:rPr>
              <w:t xml:space="preserve">. </w:t>
            </w:r>
            <w:r w:rsidR="002F1890" w:rsidRPr="003D61B0">
              <w:rPr>
                <w:rFonts w:ascii="Times New Roman" w:hAnsi="Times New Roman" w:cs="Times New Roman"/>
                <w:bCs/>
              </w:rPr>
              <w:t>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договора.</w:t>
            </w:r>
          </w:p>
        </w:tc>
        <w:tc>
          <w:tcPr>
            <w:tcW w:w="3119" w:type="dxa"/>
          </w:tcPr>
          <w:p w:rsidR="00262707" w:rsidRPr="003D61B0" w:rsidRDefault="0062679B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444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 xml:space="preserve">Труженики тыла, блокадники, узники; воины, исполнявшие интернациональный долг и участники событий на Северном </w:t>
            </w:r>
            <w:proofErr w:type="gramStart"/>
            <w:r w:rsidRPr="003D61B0">
              <w:rPr>
                <w:rFonts w:ascii="Times New Roman" w:hAnsi="Times New Roman" w:cs="Times New Roman"/>
              </w:rPr>
              <w:t>Кавказе</w:t>
            </w:r>
            <w:proofErr w:type="gramEnd"/>
            <w:r w:rsidRPr="003D61B0">
              <w:rPr>
                <w:rFonts w:ascii="Times New Roman" w:hAnsi="Times New Roman" w:cs="Times New Roman"/>
              </w:rPr>
              <w:t>, солдаты срочной сл</w:t>
            </w:r>
            <w:r w:rsidR="002F1890" w:rsidRPr="003D61B0">
              <w:rPr>
                <w:rFonts w:ascii="Times New Roman" w:hAnsi="Times New Roman" w:cs="Times New Roman"/>
              </w:rPr>
              <w:t>ужбы Российских Вооруженных сил;</w:t>
            </w:r>
            <w:r w:rsidRPr="003D61B0">
              <w:rPr>
                <w:rFonts w:ascii="Times New Roman" w:hAnsi="Times New Roman" w:cs="Times New Roman"/>
              </w:rPr>
              <w:t xml:space="preserve"> участники ликвидации аварии на ЧАЭС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444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 xml:space="preserve">Участники специальной военной операции и члены их семей, члены семей погибших (умерших) участников специальной военной </w:t>
            </w:r>
            <w:r w:rsidRPr="003D61B0">
              <w:rPr>
                <w:rFonts w:ascii="Times New Roman" w:hAnsi="Times New Roman" w:cs="Times New Roman"/>
              </w:rPr>
              <w:lastRenderedPageBreak/>
              <w:t>операции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 xml:space="preserve">Бесплатное посещение выставок и мероприятий учреждения. Льготы на посещение коммерческих выставок и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>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lastRenderedPageBreak/>
              <w:t xml:space="preserve">Удостоверение, иные документы, подтверждающие право на </w:t>
            </w:r>
            <w:r w:rsidRPr="003D61B0">
              <w:rPr>
                <w:rFonts w:ascii="Times New Roman" w:hAnsi="Times New Roman" w:cs="Times New Roman"/>
              </w:rPr>
              <w:lastRenderedPageBreak/>
              <w:t>получение льготы</w:t>
            </w:r>
          </w:p>
        </w:tc>
      </w:tr>
      <w:tr w:rsidR="0023550E" w:rsidTr="003D61B0">
        <w:trPr>
          <w:trHeight w:val="228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инвалиды, инвалиды 1 и 2 группы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84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родителей; многодетные и малообеспеченные семьи.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180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в возрасте до 6 лет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2515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 xml:space="preserve">Дети и семьи, состоящие на </w:t>
            </w:r>
            <w:proofErr w:type="gramStart"/>
            <w:r w:rsidRPr="003D61B0">
              <w:rPr>
                <w:rFonts w:ascii="Times New Roman" w:hAnsi="Times New Roman" w:cs="Times New Roman"/>
              </w:rPr>
              <w:t>учете</w:t>
            </w:r>
            <w:proofErr w:type="gramEnd"/>
            <w:r w:rsidRPr="003D61B0">
              <w:rPr>
                <w:rFonts w:ascii="Times New Roman" w:hAnsi="Times New Roman" w:cs="Times New Roman"/>
              </w:rPr>
              <w:t xml:space="preserve"> в комиссии по делам несовершеннолетних; дети, находящиеся в тяжелой жизненной ситуации социально опасном положении</w:t>
            </w:r>
          </w:p>
        </w:tc>
        <w:tc>
          <w:tcPr>
            <w:tcW w:w="4111" w:type="dxa"/>
            <w:vAlign w:val="center"/>
          </w:tcPr>
          <w:p w:rsidR="00E1724D" w:rsidRPr="003D61B0" w:rsidRDefault="002F1890" w:rsidP="003D61B0">
            <w:pPr>
              <w:pStyle w:val="a8"/>
              <w:spacing w:before="0" w:beforeAutospacing="0" w:after="300" w:afterAutospacing="0"/>
            </w:pPr>
            <w:r w:rsidRPr="003D61B0"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61B0">
              <w:rPr>
                <w:rFonts w:ascii="Times New Roman" w:hAnsi="Times New Roman" w:cs="Times New Roman"/>
              </w:rPr>
              <w:t>Льготы данной категории предоставляются согласно постановлению</w:t>
            </w:r>
            <w:r w:rsidR="00E3353B" w:rsidRPr="003D61B0">
              <w:rPr>
                <w:rFonts w:ascii="Times New Roman" w:hAnsi="Times New Roman" w:cs="Times New Roman"/>
              </w:rPr>
              <w:t xml:space="preserve"> комиссии по делам несовершеннолетних и </w:t>
            </w:r>
            <w:r w:rsidR="000E27EE" w:rsidRPr="003D61B0">
              <w:rPr>
                <w:rFonts w:ascii="Times New Roman" w:hAnsi="Times New Roman" w:cs="Times New Roman"/>
              </w:rPr>
              <w:t xml:space="preserve">защите </w:t>
            </w:r>
            <w:r w:rsidR="00E3353B" w:rsidRPr="003D61B0">
              <w:rPr>
                <w:rFonts w:ascii="Times New Roman" w:hAnsi="Times New Roman" w:cs="Times New Roman"/>
              </w:rPr>
              <w:t>их прав</w:t>
            </w:r>
          </w:p>
        </w:tc>
      </w:tr>
      <w:tr w:rsidR="0023550E" w:rsidTr="003D61B0">
        <w:trPr>
          <w:trHeight w:val="192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Престарелые граждане, находящиеся в домах-интернатах для инвалидов</w:t>
            </w:r>
          </w:p>
        </w:tc>
        <w:tc>
          <w:tcPr>
            <w:tcW w:w="4111" w:type="dxa"/>
          </w:tcPr>
          <w:p w:rsidR="00E1724D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168"/>
        </w:trPr>
        <w:tc>
          <w:tcPr>
            <w:tcW w:w="2978" w:type="dxa"/>
            <w:vMerge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1724D" w:rsidRPr="003D61B0" w:rsidRDefault="00E1724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Лица, не достигшие 18 лет и студенты учебных заведений очной формы обучения</w:t>
            </w:r>
          </w:p>
        </w:tc>
        <w:tc>
          <w:tcPr>
            <w:tcW w:w="4111" w:type="dxa"/>
          </w:tcPr>
          <w:p w:rsidR="00E1724D" w:rsidRPr="003D61B0" w:rsidRDefault="0085680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Бесплатно последнюю субботу каждого месяца</w:t>
            </w:r>
            <w:r w:rsidR="00CF5828" w:rsidRPr="003D61B0">
              <w:rPr>
                <w:rFonts w:ascii="Times New Roman" w:hAnsi="Times New Roman" w:cs="Times New Roman"/>
                <w:bCs/>
              </w:rPr>
              <w:t>.</w:t>
            </w:r>
            <w:r w:rsidR="002F1890" w:rsidRPr="003D61B0">
              <w:rPr>
                <w:rFonts w:ascii="Times New Roman" w:hAnsi="Times New Roman" w:cs="Times New Roman"/>
              </w:rPr>
              <w:t xml:space="preserve"> </w:t>
            </w:r>
            <w:r w:rsidR="002F1890" w:rsidRPr="003D61B0">
              <w:rPr>
                <w:rFonts w:ascii="Times New Roman" w:hAnsi="Times New Roman" w:cs="Times New Roman"/>
                <w:bCs/>
              </w:rPr>
              <w:t>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договора</w:t>
            </w:r>
          </w:p>
        </w:tc>
        <w:tc>
          <w:tcPr>
            <w:tcW w:w="3119" w:type="dxa"/>
          </w:tcPr>
          <w:p w:rsidR="00E1724D" w:rsidRPr="003D61B0" w:rsidRDefault="0085680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Удостоверение, иные документы, подтверждающие право на получение льготы</w:t>
            </w:r>
          </w:p>
        </w:tc>
      </w:tr>
      <w:tr w:rsidR="0023550E" w:rsidTr="003D61B0">
        <w:trPr>
          <w:trHeight w:val="274"/>
        </w:trPr>
        <w:tc>
          <w:tcPr>
            <w:tcW w:w="2978" w:type="dxa"/>
            <w:vMerge/>
          </w:tcPr>
          <w:p w:rsidR="00E3353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E3353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Сотрудники музеев Российской Федерации.</w:t>
            </w:r>
          </w:p>
          <w:p w:rsidR="00E3353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3353B" w:rsidRPr="003D61B0" w:rsidRDefault="002F189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Бесплатное посещение выставок и мероприятий учреждения. Льготы на посещение коммерческих выставок и мероприятий, проводимых сторонними организациями, устанавливаются по согласованию с организатором (собственником выставки) и регулируются условиями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>договора</w:t>
            </w:r>
          </w:p>
        </w:tc>
        <w:tc>
          <w:tcPr>
            <w:tcW w:w="3119" w:type="dxa"/>
          </w:tcPr>
          <w:p w:rsidR="00E3353B" w:rsidRPr="003D61B0" w:rsidRDefault="00E3353B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Удостоверение, иные документы, подтверждающие право на получение льготы</w:t>
            </w:r>
          </w:p>
        </w:tc>
      </w:tr>
      <w:tr w:rsidR="00D42867" w:rsidTr="003D61B0">
        <w:tc>
          <w:tcPr>
            <w:tcW w:w="15452" w:type="dxa"/>
            <w:gridSpan w:val="4"/>
          </w:tcPr>
          <w:p w:rsidR="00D42867" w:rsidRPr="003D61B0" w:rsidRDefault="00D42867" w:rsidP="009E294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Школы дополнительного образования</w:t>
            </w:r>
          </w:p>
        </w:tc>
      </w:tr>
      <w:tr w:rsidR="00D42867" w:rsidTr="003D61B0">
        <w:trPr>
          <w:trHeight w:val="588"/>
        </w:trPr>
        <w:tc>
          <w:tcPr>
            <w:tcW w:w="2978" w:type="dxa"/>
            <w:vMerge w:val="restart"/>
          </w:tcPr>
          <w:p w:rsidR="00D42867" w:rsidRPr="003D61B0" w:rsidRDefault="00D42867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Детская музыкальная школа № 1 им. Г.В. Свиридова города Кропоткин муниципального образования Кавказский район </w:t>
            </w:r>
          </w:p>
        </w:tc>
        <w:tc>
          <w:tcPr>
            <w:tcW w:w="5244" w:type="dxa"/>
          </w:tcPr>
          <w:p w:rsidR="00D42867" w:rsidRPr="003D61B0" w:rsidRDefault="00D42867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- инвалиды</w:t>
            </w:r>
          </w:p>
        </w:tc>
        <w:tc>
          <w:tcPr>
            <w:tcW w:w="4111" w:type="dxa"/>
          </w:tcPr>
          <w:p w:rsidR="00D42867" w:rsidRPr="003D61B0" w:rsidRDefault="00B82AC4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D42867" w:rsidRPr="003D61B0" w:rsidRDefault="003E343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Заявление, паспорт родителя (законного </w:t>
            </w:r>
            <w:r w:rsidR="0023550E" w:rsidRPr="003D61B0">
              <w:rPr>
                <w:rFonts w:ascii="Times New Roman" w:hAnsi="Times New Roman" w:cs="Times New Roman"/>
                <w:bCs/>
              </w:rPr>
              <w:t>представителя</w:t>
            </w:r>
            <w:r w:rsidRPr="003D61B0">
              <w:rPr>
                <w:rFonts w:ascii="Times New Roman" w:hAnsi="Times New Roman" w:cs="Times New Roman"/>
                <w:bCs/>
              </w:rPr>
              <w:t>), свидетельство о рождении ребенка и справк</w:t>
            </w:r>
            <w:r w:rsidR="0023550E" w:rsidRPr="003D61B0">
              <w:rPr>
                <w:rFonts w:ascii="Times New Roman" w:hAnsi="Times New Roman" w:cs="Times New Roman"/>
                <w:bCs/>
              </w:rPr>
              <w:t>у</w:t>
            </w:r>
            <w:r w:rsidR="00D42867" w:rsidRPr="003D61B0">
              <w:rPr>
                <w:rFonts w:ascii="Times New Roman" w:hAnsi="Times New Roman" w:cs="Times New Roman"/>
                <w:bCs/>
              </w:rPr>
              <w:t xml:space="preserve"> об установлении инвалидности, </w:t>
            </w:r>
            <w:proofErr w:type="gramStart"/>
            <w:r w:rsidR="00D42867" w:rsidRPr="003D61B0">
              <w:rPr>
                <w:rFonts w:ascii="Times New Roman" w:hAnsi="Times New Roman" w:cs="Times New Roman"/>
                <w:bCs/>
              </w:rPr>
              <w:t>выданная</w:t>
            </w:r>
            <w:proofErr w:type="gramEnd"/>
            <w:r w:rsidR="00D42867" w:rsidRPr="003D61B0">
              <w:rPr>
                <w:rFonts w:ascii="Times New Roman" w:hAnsi="Times New Roman" w:cs="Times New Roman"/>
                <w:bCs/>
              </w:rPr>
              <w:t xml:space="preserve"> учреждением медико-социальной экспертизы</w:t>
            </w:r>
          </w:p>
        </w:tc>
      </w:tr>
      <w:tr w:rsidR="00D42867" w:rsidTr="003D61B0">
        <w:trPr>
          <w:trHeight w:val="948"/>
        </w:trPr>
        <w:tc>
          <w:tcPr>
            <w:tcW w:w="2978" w:type="dxa"/>
            <w:vMerge/>
          </w:tcPr>
          <w:p w:rsidR="00D42867" w:rsidRPr="003D61B0" w:rsidRDefault="00D42867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D42867" w:rsidRPr="003D61B0" w:rsidRDefault="00B82AC4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</w:t>
            </w:r>
          </w:p>
        </w:tc>
        <w:tc>
          <w:tcPr>
            <w:tcW w:w="4111" w:type="dxa"/>
          </w:tcPr>
          <w:p w:rsidR="00D42867" w:rsidRPr="003D61B0" w:rsidRDefault="00B82AC4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D42867" w:rsidRPr="003D61B0" w:rsidRDefault="003E343D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п</w:t>
            </w:r>
            <w:r w:rsidR="00B82AC4" w:rsidRPr="003D61B0">
              <w:rPr>
                <w:rFonts w:ascii="Times New Roman" w:hAnsi="Times New Roman" w:cs="Times New Roman"/>
                <w:bCs/>
              </w:rPr>
              <w:t xml:space="preserve">остановление суда или приказ управления по вопросам семьи и детства администрации </w:t>
            </w:r>
            <w:r w:rsidR="006A3A27" w:rsidRPr="003D61B0">
              <w:rPr>
                <w:rFonts w:ascii="Times New Roman" w:hAnsi="Times New Roman" w:cs="Times New Roman"/>
                <w:bCs/>
              </w:rPr>
              <w:t>муниципального образования</w:t>
            </w:r>
            <w:r w:rsidRPr="003D61B0">
              <w:rPr>
                <w:rFonts w:ascii="Times New Roman" w:hAnsi="Times New Roman" w:cs="Times New Roman"/>
                <w:bCs/>
              </w:rPr>
              <w:t xml:space="preserve"> Кавказский район</w:t>
            </w:r>
          </w:p>
        </w:tc>
      </w:tr>
      <w:tr w:rsidR="0023550E" w:rsidTr="003D61B0">
        <w:trPr>
          <w:trHeight w:val="2533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3D61B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членов семей граждан Российской Федерации, призванных на военную службу по частичной мобилизации в Вооруженные Силы Российской Федерации; военнослужащих, заключивших в период с 24 февраля 2022 года контракт о прохождении военной службы или контракт о пребывании в добровольческом формировании, и принимавшим (принимающим) участие в специальной военной операции после заключения указанного контракта, а также дети граждан Российской Федерации погибших (умерших) участников специальной военной операции или получивших инвалидность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справку из военкомата/воинской части, подтверждающую участие в специальной военной операции.</w:t>
            </w:r>
          </w:p>
        </w:tc>
      </w:tr>
      <w:tr w:rsidR="0023550E" w:rsidTr="003D61B0">
        <w:trPr>
          <w:trHeight w:val="168"/>
        </w:trPr>
        <w:tc>
          <w:tcPr>
            <w:tcW w:w="2978" w:type="dxa"/>
            <w:vMerge w:val="restart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Муниципальное бюджетное учреждение дополнительного образования детская музыкальная школа № 2 города Кропоткин муниципального образования Кавказский район</w:t>
            </w: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- инвалиды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Заявление, паспорт родителя (законного представителя), свидетельство о рождении ребенка и справку об установлении инвалидности, </w:t>
            </w:r>
            <w:proofErr w:type="gramStart"/>
            <w:r w:rsidRPr="003D61B0">
              <w:rPr>
                <w:rFonts w:ascii="Times New Roman" w:hAnsi="Times New Roman" w:cs="Times New Roman"/>
                <w:bCs/>
              </w:rPr>
              <w:t>выданная</w:t>
            </w:r>
            <w:proofErr w:type="gramEnd"/>
            <w:r w:rsidRPr="003D61B0">
              <w:rPr>
                <w:rFonts w:ascii="Times New Roman" w:hAnsi="Times New Roman" w:cs="Times New Roman"/>
                <w:bCs/>
              </w:rPr>
              <w:t xml:space="preserve"> учреждением медико-социальной экспертизы</w:t>
            </w:r>
          </w:p>
        </w:tc>
      </w:tr>
      <w:tr w:rsidR="0023550E" w:rsidTr="003D61B0">
        <w:trPr>
          <w:trHeight w:val="156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постановление суда или приказ управления по вопросам семьи и детства администрации муниципального образования Кавказский район</w:t>
            </w:r>
          </w:p>
        </w:tc>
      </w:tr>
      <w:tr w:rsidR="0023550E" w:rsidTr="003D61B0">
        <w:trPr>
          <w:trHeight w:val="2675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3D61B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членов семей граждан Российской Федерации, призванных на военную службу по частичной мобилизации в Вооруженные Силы Российской Федерации; военнослужащих, заключивших в период с 24 февраля 2022 года контракт о прохождении военной службы или контракт о пребывании в добровольческом формировании, и принимавшим (принимающим) участие в специальной военной операции после заключения указанного контракта, а также дети граждан Российской Федерации погибших (умерших) участников специальной военной операции или получивших инвалидность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справку из военкомата/воинской части, подтверждающую участие в специальной военной операции.</w:t>
            </w:r>
          </w:p>
        </w:tc>
      </w:tr>
      <w:tr w:rsidR="0023550E" w:rsidTr="003D61B0">
        <w:trPr>
          <w:trHeight w:val="300"/>
        </w:trPr>
        <w:tc>
          <w:tcPr>
            <w:tcW w:w="2978" w:type="dxa"/>
            <w:vMerge w:val="restart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>дополнительного образования детская художественная школа города Кропоткин муниципального образования Кавказский район</w:t>
            </w: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Дети - инвалиды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 xml:space="preserve">Льгота предоставляется в размере 100 % на оказание платных </w:t>
            </w:r>
            <w:r w:rsidRPr="003D61B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 xml:space="preserve">Заявление, паспорт родителя (законного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 xml:space="preserve">представителя), свидетельство о рождении ребенка и справку об установлении инвалидности, </w:t>
            </w:r>
            <w:proofErr w:type="gramStart"/>
            <w:r w:rsidRPr="003D61B0">
              <w:rPr>
                <w:rFonts w:ascii="Times New Roman" w:hAnsi="Times New Roman" w:cs="Times New Roman"/>
                <w:bCs/>
              </w:rPr>
              <w:t>выданная</w:t>
            </w:r>
            <w:proofErr w:type="gramEnd"/>
            <w:r w:rsidRPr="003D61B0">
              <w:rPr>
                <w:rFonts w:ascii="Times New Roman" w:hAnsi="Times New Roman" w:cs="Times New Roman"/>
                <w:bCs/>
              </w:rPr>
              <w:t xml:space="preserve"> учреждением медико-социальной экспертизы</w:t>
            </w:r>
          </w:p>
        </w:tc>
      </w:tr>
      <w:tr w:rsidR="0023550E" w:rsidTr="003D61B0">
        <w:trPr>
          <w:trHeight w:val="336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постановление суда или приказ управления по вопросам семьи и детства администрации муниципального образования Кавказский район</w:t>
            </w:r>
          </w:p>
        </w:tc>
      </w:tr>
      <w:tr w:rsidR="0023550E" w:rsidTr="003D61B0">
        <w:trPr>
          <w:trHeight w:val="699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3D61B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членов семей граждан Российской Федерации, призванных на военную службу по частичной мобилизации в Вооруженные Силы Российской Федерации; военнослужащих, заключивших в период с 24 февраля 2022 года контракт о прохождении военной службы или контракт о пребывании в добровольческом формировании, и принимавшим (принимающим) участие в специальной военной операции после заключения указанного контракта, а также дети граждан Российской Федерации погибших (умерших) участников специальной военной операции или получивших инвалидность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справку из военкомата/воинской части, подтверждающую участие в специальной военной операции.</w:t>
            </w:r>
          </w:p>
        </w:tc>
      </w:tr>
      <w:tr w:rsidR="0023550E" w:rsidTr="003D61B0">
        <w:trPr>
          <w:trHeight w:val="348"/>
        </w:trPr>
        <w:tc>
          <w:tcPr>
            <w:tcW w:w="2978" w:type="dxa"/>
            <w:vMerge w:val="restart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детская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>школа искусств станицы Кавказской муниципального образования Кавказский район</w:t>
            </w: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Дети - инвалиды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Заявление, паспорт родителя (законного представителя), свидетельство о рождении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 xml:space="preserve">ребенка и справку об установлении инвалидности, </w:t>
            </w:r>
            <w:proofErr w:type="gramStart"/>
            <w:r w:rsidRPr="003D61B0">
              <w:rPr>
                <w:rFonts w:ascii="Times New Roman" w:hAnsi="Times New Roman" w:cs="Times New Roman"/>
                <w:bCs/>
              </w:rPr>
              <w:t>выданная</w:t>
            </w:r>
            <w:proofErr w:type="gramEnd"/>
            <w:r w:rsidRPr="003D61B0">
              <w:rPr>
                <w:rFonts w:ascii="Times New Roman" w:hAnsi="Times New Roman" w:cs="Times New Roman"/>
                <w:bCs/>
              </w:rPr>
              <w:t xml:space="preserve"> учреждением медико-социальной экспертизы</w:t>
            </w:r>
          </w:p>
        </w:tc>
      </w:tr>
      <w:tr w:rsidR="0023550E" w:rsidTr="003D61B0">
        <w:trPr>
          <w:trHeight w:val="432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постановление суда или приказ управления по вопросам семьи и детства администрации муниципального образования Кавказский район</w:t>
            </w:r>
          </w:p>
        </w:tc>
      </w:tr>
      <w:tr w:rsidR="0023550E" w:rsidTr="003D61B0">
        <w:trPr>
          <w:trHeight w:val="2484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</w:tcPr>
          <w:p w:rsidR="0023550E" w:rsidRPr="003D61B0" w:rsidRDefault="003D61B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членов семей граждан Российской Федерации, призванных на военную службу по частичной мобилизации в Вооруженные Силы Российской Федерации; военнослужащих, заключивших в период с 24 февраля 2022 года контракт о прохождении военной службы или контракт о пребывании в добровольческом формировании, и принимавшим (принимающим) участие в специальной военной операции после заключения указанного контракта, а также дети граждан Российской Федерации погибших (умерших) участников специальной военной операции или получивших инвалидность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справку из военкомата/воинской части, подтверждающую участие в специальной военной операции.</w:t>
            </w:r>
          </w:p>
        </w:tc>
      </w:tr>
      <w:tr w:rsidR="0023550E" w:rsidTr="003D61B0">
        <w:trPr>
          <w:trHeight w:val="372"/>
        </w:trPr>
        <w:tc>
          <w:tcPr>
            <w:tcW w:w="2978" w:type="dxa"/>
            <w:vMerge w:val="restart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детская школа искусств станицы Казанской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lastRenderedPageBreak/>
              <w:t>Дети - инвалиды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 xml:space="preserve">Заявление, паспорт родителя (законного представителя), свидетельство о рождении ребенка и справку об установлении </w:t>
            </w:r>
            <w:r w:rsidRPr="003D61B0">
              <w:rPr>
                <w:rFonts w:ascii="Times New Roman" w:hAnsi="Times New Roman" w:cs="Times New Roman"/>
                <w:bCs/>
              </w:rPr>
              <w:lastRenderedPageBreak/>
              <w:t xml:space="preserve">инвалидности, </w:t>
            </w:r>
            <w:proofErr w:type="gramStart"/>
            <w:r w:rsidRPr="003D61B0">
              <w:rPr>
                <w:rFonts w:ascii="Times New Roman" w:hAnsi="Times New Roman" w:cs="Times New Roman"/>
                <w:bCs/>
              </w:rPr>
              <w:t>выданная</w:t>
            </w:r>
            <w:proofErr w:type="gramEnd"/>
            <w:r w:rsidRPr="003D61B0">
              <w:rPr>
                <w:rFonts w:ascii="Times New Roman" w:hAnsi="Times New Roman" w:cs="Times New Roman"/>
                <w:bCs/>
              </w:rPr>
              <w:t xml:space="preserve"> учреждением медико-социальной экспертизы</w:t>
            </w:r>
          </w:p>
        </w:tc>
      </w:tr>
      <w:tr w:rsidR="0023550E" w:rsidTr="003D61B0">
        <w:trPr>
          <w:trHeight w:val="432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D61B0">
              <w:rPr>
                <w:rFonts w:ascii="Times New Roman" w:hAnsi="Times New Roman" w:cs="Times New Roman"/>
              </w:rPr>
              <w:t>Дети сироты и дети, оставшиеся без попечения родителей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shd w:val="clear" w:color="auto" w:fill="FFFFFF"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постановление суда или приказ управления по вопросам семьи и детства администрации муниципального образования Кавказский район</w:t>
            </w:r>
          </w:p>
        </w:tc>
      </w:tr>
      <w:tr w:rsidR="0023550E" w:rsidTr="003D61B0">
        <w:trPr>
          <w:trHeight w:val="2675"/>
        </w:trPr>
        <w:tc>
          <w:tcPr>
            <w:tcW w:w="2978" w:type="dxa"/>
            <w:vMerge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</w:tcPr>
          <w:p w:rsidR="0023550E" w:rsidRPr="003D61B0" w:rsidRDefault="003D61B0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Дети членов семей граждан Российской Федерации, призванных на военную службу по частичной мобилизации в Вооруженные Силы Российской Федерации; военнослужащих, заключивших в период с 24 февраля 2022 года контракт о прохождении военной службы или контракт о пребывании в добровольческом формировании, и принимавшим (принимающим) участие в специальной военной операции после заключения указанного контракта, а также дети граждан Российской Федерации погибших (умерших) участников специальной военной операции или получивших инвалидность</w:t>
            </w:r>
          </w:p>
        </w:tc>
        <w:tc>
          <w:tcPr>
            <w:tcW w:w="4111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Льгота предоставляется в размере 100 % на оказание платных дополнительных образовательных услуг</w:t>
            </w:r>
          </w:p>
        </w:tc>
        <w:tc>
          <w:tcPr>
            <w:tcW w:w="3119" w:type="dxa"/>
          </w:tcPr>
          <w:p w:rsidR="0023550E" w:rsidRPr="003D61B0" w:rsidRDefault="0023550E" w:rsidP="003D61B0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D61B0">
              <w:rPr>
                <w:rFonts w:ascii="Times New Roman" w:hAnsi="Times New Roman" w:cs="Times New Roman"/>
                <w:bCs/>
              </w:rPr>
              <w:t>Заявление, паспорт родителя (законного представителя), свидетельство о рождении ребенка и справку из военкомата/воинской части, подтверждающую участие в специальной военной операции.</w:t>
            </w:r>
          </w:p>
        </w:tc>
      </w:tr>
    </w:tbl>
    <w:p w:rsidR="002760BE" w:rsidRDefault="002760BE" w:rsidP="00B05E6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BE" w:rsidRPr="002760BE" w:rsidRDefault="002760BE" w:rsidP="002760BE">
      <w:pPr>
        <w:rPr>
          <w:rFonts w:ascii="Times New Roman" w:hAnsi="Times New Roman" w:cs="Times New Roman"/>
          <w:sz w:val="28"/>
          <w:szCs w:val="28"/>
        </w:rPr>
      </w:pPr>
    </w:p>
    <w:p w:rsidR="002760BE" w:rsidRPr="002760BE" w:rsidRDefault="002760BE" w:rsidP="002760BE">
      <w:pPr>
        <w:rPr>
          <w:rFonts w:ascii="Times New Roman" w:hAnsi="Times New Roman" w:cs="Times New Roman"/>
          <w:sz w:val="28"/>
          <w:szCs w:val="28"/>
        </w:rPr>
      </w:pPr>
    </w:p>
    <w:p w:rsidR="002760BE" w:rsidRPr="002760BE" w:rsidRDefault="002760BE" w:rsidP="00276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2760BE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2760BE" w:rsidRDefault="002760BE" w:rsidP="002760BE">
      <w:pPr>
        <w:rPr>
          <w:rFonts w:ascii="Times New Roman" w:hAnsi="Times New Roman" w:cs="Times New Roman"/>
          <w:sz w:val="28"/>
          <w:szCs w:val="28"/>
        </w:rPr>
      </w:pPr>
      <w:r w:rsidRPr="002760BE"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И.Н. Шестакова</w:t>
      </w:r>
    </w:p>
    <w:p w:rsidR="00B05E63" w:rsidRPr="002760BE" w:rsidRDefault="00B05E63" w:rsidP="002760BE">
      <w:pPr>
        <w:rPr>
          <w:rFonts w:ascii="Times New Roman" w:hAnsi="Times New Roman" w:cs="Times New Roman"/>
          <w:sz w:val="28"/>
          <w:szCs w:val="28"/>
        </w:rPr>
      </w:pPr>
    </w:p>
    <w:sectPr w:rsidR="00B05E63" w:rsidRPr="002760BE" w:rsidSect="003D61B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47"/>
    <w:rsid w:val="0002280C"/>
    <w:rsid w:val="000355D6"/>
    <w:rsid w:val="00095C47"/>
    <w:rsid w:val="000E27EE"/>
    <w:rsid w:val="001A012F"/>
    <w:rsid w:val="001B74C8"/>
    <w:rsid w:val="002222A1"/>
    <w:rsid w:val="00227CF7"/>
    <w:rsid w:val="0023550E"/>
    <w:rsid w:val="002613E4"/>
    <w:rsid w:val="00262707"/>
    <w:rsid w:val="002760BE"/>
    <w:rsid w:val="002F1890"/>
    <w:rsid w:val="00326019"/>
    <w:rsid w:val="003D61B0"/>
    <w:rsid w:val="003E343D"/>
    <w:rsid w:val="004475D4"/>
    <w:rsid w:val="005072B8"/>
    <w:rsid w:val="005E05D0"/>
    <w:rsid w:val="0062679B"/>
    <w:rsid w:val="006A3A27"/>
    <w:rsid w:val="00721F0F"/>
    <w:rsid w:val="00825BBB"/>
    <w:rsid w:val="0085680B"/>
    <w:rsid w:val="008B4F63"/>
    <w:rsid w:val="009A6AC7"/>
    <w:rsid w:val="009E2947"/>
    <w:rsid w:val="00AB7D6F"/>
    <w:rsid w:val="00B05E63"/>
    <w:rsid w:val="00B4755C"/>
    <w:rsid w:val="00B82AC4"/>
    <w:rsid w:val="00CF5828"/>
    <w:rsid w:val="00D42867"/>
    <w:rsid w:val="00DF2C2B"/>
    <w:rsid w:val="00E1724D"/>
    <w:rsid w:val="00E3353B"/>
    <w:rsid w:val="00E40521"/>
    <w:rsid w:val="00F21BF2"/>
    <w:rsid w:val="00F46C7F"/>
    <w:rsid w:val="00F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C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C4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095C47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95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22A1"/>
    <w:pPr>
      <w:ind w:left="720"/>
      <w:contextualSpacing/>
    </w:pPr>
  </w:style>
  <w:style w:type="table" w:styleId="a7">
    <w:name w:val="Table Grid"/>
    <w:basedOn w:val="a1"/>
    <w:uiPriority w:val="59"/>
    <w:rsid w:val="00DF2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475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C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C4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095C47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95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22A1"/>
    <w:pPr>
      <w:ind w:left="720"/>
      <w:contextualSpacing/>
    </w:pPr>
  </w:style>
  <w:style w:type="table" w:styleId="a7">
    <w:name w:val="Table Grid"/>
    <w:basedOn w:val="a1"/>
    <w:uiPriority w:val="59"/>
    <w:rsid w:val="00DF2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475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cp:lastPrinted>2026-03-18T07:50:00Z</cp:lastPrinted>
  <dcterms:created xsi:type="dcterms:W3CDTF">2026-03-17T10:25:00Z</dcterms:created>
  <dcterms:modified xsi:type="dcterms:W3CDTF">2026-04-17T06:58:00Z</dcterms:modified>
</cp:coreProperties>
</file>