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3B202" w14:textId="77777777" w:rsidR="005D529E" w:rsidRPr="00A21858" w:rsidRDefault="005D529E" w:rsidP="00A21858">
      <w:pPr>
        <w:tabs>
          <w:tab w:val="left" w:pos="68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67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D50D19E" w14:textId="77777777" w:rsidR="00A21858" w:rsidRPr="00A21858" w:rsidRDefault="00A21858" w:rsidP="00A21858">
      <w:pPr>
        <w:pStyle w:val="a7"/>
        <w:ind w:left="5664"/>
        <w:rPr>
          <w:rFonts w:ascii="Times New Roman" w:hAnsi="Times New Roman"/>
          <w:sz w:val="28"/>
          <w:szCs w:val="28"/>
        </w:rPr>
      </w:pPr>
      <w:r w:rsidRPr="00A21858">
        <w:rPr>
          <w:rFonts w:ascii="Times New Roman" w:hAnsi="Times New Roman"/>
          <w:sz w:val="28"/>
          <w:szCs w:val="28"/>
        </w:rPr>
        <w:t xml:space="preserve">Приложение </w:t>
      </w:r>
    </w:p>
    <w:p w14:paraId="10865A8A" w14:textId="77777777" w:rsidR="00A21858" w:rsidRPr="00A21858" w:rsidRDefault="00A21858" w:rsidP="00A21858">
      <w:pPr>
        <w:pStyle w:val="a7"/>
        <w:ind w:left="5664"/>
        <w:rPr>
          <w:rFonts w:ascii="Times New Roman" w:hAnsi="Times New Roman"/>
          <w:sz w:val="28"/>
          <w:szCs w:val="28"/>
        </w:rPr>
      </w:pPr>
      <w:r w:rsidRPr="00A21858">
        <w:rPr>
          <w:rFonts w:ascii="Times New Roman" w:hAnsi="Times New Roman"/>
          <w:sz w:val="28"/>
          <w:szCs w:val="28"/>
        </w:rPr>
        <w:t>к решению Совета</w:t>
      </w:r>
    </w:p>
    <w:p w14:paraId="0D4C2632" w14:textId="77777777" w:rsidR="00A21858" w:rsidRPr="00A21858" w:rsidRDefault="00A21858" w:rsidP="00A21858">
      <w:pPr>
        <w:pStyle w:val="a7"/>
        <w:ind w:left="5664"/>
        <w:rPr>
          <w:rFonts w:ascii="Times New Roman" w:hAnsi="Times New Roman"/>
          <w:sz w:val="28"/>
          <w:szCs w:val="28"/>
        </w:rPr>
      </w:pPr>
      <w:r w:rsidRPr="00A21858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A03DBC2" w14:textId="77777777" w:rsidR="002604EE" w:rsidRDefault="00A21858" w:rsidP="002604EE">
      <w:pPr>
        <w:pStyle w:val="a7"/>
        <w:ind w:left="5664"/>
        <w:rPr>
          <w:rFonts w:ascii="Times New Roman" w:hAnsi="Times New Roman"/>
          <w:sz w:val="28"/>
          <w:szCs w:val="28"/>
        </w:rPr>
      </w:pPr>
      <w:r w:rsidRPr="00A21858">
        <w:rPr>
          <w:rFonts w:ascii="Times New Roman" w:hAnsi="Times New Roman"/>
          <w:sz w:val="28"/>
          <w:szCs w:val="28"/>
        </w:rPr>
        <w:t>Кавказский район</w:t>
      </w:r>
    </w:p>
    <w:p w14:paraId="337D2FEF" w14:textId="2C6FABE4" w:rsidR="00A21858" w:rsidRPr="002604EE" w:rsidRDefault="002604EE" w:rsidP="002604EE">
      <w:pPr>
        <w:pStyle w:val="a7"/>
        <w:ind w:left="5664"/>
        <w:rPr>
          <w:rFonts w:ascii="Times New Roman" w:hAnsi="Times New Roman"/>
          <w:sz w:val="28"/>
          <w:szCs w:val="28"/>
        </w:rPr>
      </w:pPr>
      <w:r w:rsidRPr="002604EE">
        <w:rPr>
          <w:rFonts w:ascii="Times New Roman" w:hAnsi="Times New Roman"/>
          <w:sz w:val="28"/>
          <w:szCs w:val="28"/>
        </w:rPr>
        <w:t>от 26 марта 2025 года №</w:t>
      </w:r>
      <w:r>
        <w:rPr>
          <w:rFonts w:ascii="Times New Roman" w:hAnsi="Times New Roman"/>
          <w:sz w:val="28"/>
          <w:szCs w:val="28"/>
        </w:rPr>
        <w:t xml:space="preserve"> 224</w:t>
      </w:r>
    </w:p>
    <w:p w14:paraId="64A4B891" w14:textId="77777777" w:rsidR="00A21858" w:rsidRPr="00A21858" w:rsidRDefault="00A21858" w:rsidP="00A21858">
      <w:pPr>
        <w:pStyle w:val="a7"/>
        <w:ind w:left="5664"/>
        <w:rPr>
          <w:rFonts w:ascii="Times New Roman" w:hAnsi="Times New Roman"/>
          <w:kern w:val="3"/>
          <w:sz w:val="28"/>
          <w:szCs w:val="28"/>
          <w:lang w:eastAsia="ja-JP" w:bidi="fa-IR"/>
        </w:rPr>
      </w:pPr>
      <w:r w:rsidRPr="00A21858">
        <w:rPr>
          <w:rFonts w:ascii="Times New Roman" w:hAnsi="Times New Roman"/>
          <w:b/>
          <w:sz w:val="32"/>
          <w:szCs w:val="32"/>
        </w:rPr>
        <w:t xml:space="preserve"> </w:t>
      </w:r>
      <w:r w:rsidRPr="00A21858">
        <w:rPr>
          <w:rFonts w:ascii="Times New Roman" w:hAnsi="Times New Roman"/>
          <w:sz w:val="28"/>
          <w:szCs w:val="28"/>
        </w:rPr>
        <w:t xml:space="preserve"> </w:t>
      </w:r>
    </w:p>
    <w:p w14:paraId="1E497D3A" w14:textId="77777777" w:rsidR="00A21858" w:rsidRPr="00A21858" w:rsidRDefault="00A21858" w:rsidP="00A21858">
      <w:pPr>
        <w:spacing w:after="0" w:line="240" w:lineRule="auto"/>
        <w:jc w:val="right"/>
        <w:rPr>
          <w:rFonts w:ascii="Times New Roman" w:hAnsi="Times New Roman" w:cs="Times New Roman"/>
          <w:b/>
          <w:bCs/>
          <w:szCs w:val="28"/>
        </w:rPr>
      </w:pPr>
    </w:p>
    <w:p w14:paraId="0455D8CA" w14:textId="77777777" w:rsidR="00A21858" w:rsidRPr="00A21858" w:rsidRDefault="00A21858" w:rsidP="00A21858">
      <w:pPr>
        <w:spacing w:after="0" w:line="240" w:lineRule="auto"/>
        <w:jc w:val="right"/>
        <w:rPr>
          <w:rFonts w:ascii="Times New Roman" w:hAnsi="Times New Roman" w:cs="Times New Roman"/>
          <w:b/>
          <w:bCs/>
          <w:szCs w:val="28"/>
        </w:rPr>
      </w:pPr>
    </w:p>
    <w:p w14:paraId="6C6A7221" w14:textId="77777777" w:rsidR="00A21858" w:rsidRPr="00A21858" w:rsidRDefault="00A21858" w:rsidP="00A21858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A21858">
        <w:rPr>
          <w:rFonts w:ascii="Times New Roman" w:hAnsi="Times New Roman" w:cs="Times New Roman"/>
          <w:b/>
          <w:sz w:val="32"/>
          <w:szCs w:val="32"/>
        </w:rPr>
        <w:t>Информация</w:t>
      </w:r>
    </w:p>
    <w:p w14:paraId="4AA95765" w14:textId="77777777" w:rsidR="00A21858" w:rsidRPr="00A21858" w:rsidRDefault="009B4F0B" w:rsidP="00A21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8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1858" w:rsidRPr="00A21858">
        <w:rPr>
          <w:rFonts w:ascii="Times New Roman" w:hAnsi="Times New Roman" w:cs="Times New Roman"/>
          <w:b/>
          <w:bCs/>
          <w:sz w:val="28"/>
          <w:szCs w:val="28"/>
        </w:rPr>
        <w:t xml:space="preserve"> о работе  по профилактике безнадзорности и правонарушений  несовершеннолетних на территории муниципального образования Кавказский район  за 2024 год</w:t>
      </w:r>
    </w:p>
    <w:p w14:paraId="5D8A9DD3" w14:textId="77777777" w:rsidR="00A1713F" w:rsidRPr="0027167A" w:rsidRDefault="00A1713F" w:rsidP="00EC1B4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29D58337" w14:textId="77777777" w:rsidR="00A1713F" w:rsidRPr="0027167A" w:rsidRDefault="009B4F0B" w:rsidP="00EC1B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F17AD78" w14:textId="77777777" w:rsidR="007F129D" w:rsidRPr="001736FF" w:rsidRDefault="00522811" w:rsidP="00EC1B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865592" w:rsidRPr="001736FF">
        <w:rPr>
          <w:rFonts w:ascii="Times New Roman" w:hAnsi="Times New Roman" w:cs="Times New Roman"/>
          <w:sz w:val="28"/>
          <w:szCs w:val="28"/>
        </w:rPr>
        <w:t>4</w:t>
      </w:r>
      <w:r w:rsidRPr="001736FF">
        <w:rPr>
          <w:rFonts w:ascii="Times New Roman" w:hAnsi="Times New Roman" w:cs="Times New Roman"/>
          <w:sz w:val="28"/>
          <w:szCs w:val="28"/>
        </w:rPr>
        <w:t xml:space="preserve"> года согласно сведениям Управления федеральной службы государственной статистики  по Краснодарскому краю и республике Адыгея численность населения муниципального образования Кавказский район составила </w:t>
      </w:r>
      <w:r w:rsidR="00865592" w:rsidRPr="001736FF">
        <w:rPr>
          <w:rFonts w:ascii="Times New Roman" w:hAnsi="Times New Roman" w:cs="Times New Roman"/>
          <w:sz w:val="28"/>
          <w:szCs w:val="28"/>
        </w:rPr>
        <w:t>115 971</w:t>
      </w:r>
      <w:r w:rsidRPr="001736FF">
        <w:rPr>
          <w:rFonts w:ascii="Times New Roman" w:hAnsi="Times New Roman" w:cs="Times New Roman"/>
          <w:sz w:val="28"/>
          <w:szCs w:val="28"/>
        </w:rPr>
        <w:t xml:space="preserve">  человека, </w:t>
      </w:r>
      <w:r w:rsidR="00651209" w:rsidRPr="001736FF">
        <w:rPr>
          <w:rFonts w:ascii="Times New Roman" w:hAnsi="Times New Roman" w:cs="Times New Roman"/>
          <w:sz w:val="28"/>
          <w:szCs w:val="28"/>
        </w:rPr>
        <w:t xml:space="preserve"> и  по сравнению с предыдущими данными снизилось </w:t>
      </w:r>
      <w:r w:rsidR="00865592" w:rsidRPr="001736FF">
        <w:rPr>
          <w:rFonts w:ascii="Times New Roman" w:hAnsi="Times New Roman" w:cs="Times New Roman"/>
          <w:sz w:val="28"/>
          <w:szCs w:val="28"/>
        </w:rPr>
        <w:t>0,82</w:t>
      </w:r>
      <w:r w:rsidR="00651209" w:rsidRPr="001736FF">
        <w:rPr>
          <w:rFonts w:ascii="Times New Roman" w:hAnsi="Times New Roman" w:cs="Times New Roman"/>
          <w:sz w:val="28"/>
          <w:szCs w:val="28"/>
        </w:rPr>
        <w:t xml:space="preserve">%.  </w:t>
      </w:r>
      <w:r w:rsidR="00865592" w:rsidRPr="001736FF">
        <w:rPr>
          <w:rFonts w:ascii="Times New Roman" w:hAnsi="Times New Roman" w:cs="Times New Roman"/>
          <w:sz w:val="28"/>
          <w:szCs w:val="28"/>
        </w:rPr>
        <w:t>Ч</w:t>
      </w:r>
      <w:r w:rsidR="00651209" w:rsidRPr="001736FF">
        <w:rPr>
          <w:rFonts w:ascii="Times New Roman" w:hAnsi="Times New Roman" w:cs="Times New Roman"/>
          <w:sz w:val="28"/>
          <w:szCs w:val="28"/>
        </w:rPr>
        <w:t xml:space="preserve">исленность детского населения </w:t>
      </w:r>
      <w:r w:rsidR="00865592" w:rsidRPr="001736FF">
        <w:rPr>
          <w:rFonts w:ascii="Times New Roman" w:hAnsi="Times New Roman" w:cs="Times New Roman"/>
          <w:sz w:val="28"/>
          <w:szCs w:val="28"/>
        </w:rPr>
        <w:t>уменьшилась на</w:t>
      </w:r>
      <w:r w:rsidR="00651209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865592" w:rsidRPr="001736FF">
        <w:rPr>
          <w:rFonts w:ascii="Times New Roman" w:hAnsi="Times New Roman" w:cs="Times New Roman"/>
          <w:sz w:val="28"/>
          <w:szCs w:val="28"/>
        </w:rPr>
        <w:t>2,43</w:t>
      </w:r>
      <w:r w:rsidR="00651209" w:rsidRPr="001736FF">
        <w:rPr>
          <w:rFonts w:ascii="Times New Roman" w:hAnsi="Times New Roman" w:cs="Times New Roman"/>
          <w:sz w:val="28"/>
          <w:szCs w:val="28"/>
        </w:rPr>
        <w:t xml:space="preserve">% и </w:t>
      </w:r>
      <w:r w:rsidR="002C651B" w:rsidRPr="001736FF">
        <w:rPr>
          <w:rFonts w:ascii="Times New Roman" w:hAnsi="Times New Roman" w:cs="Times New Roman"/>
          <w:sz w:val="28"/>
          <w:szCs w:val="28"/>
        </w:rPr>
        <w:t>насчитывает</w:t>
      </w:r>
      <w:r w:rsidR="00651209" w:rsidRPr="001736FF">
        <w:rPr>
          <w:rFonts w:ascii="Times New Roman" w:hAnsi="Times New Roman" w:cs="Times New Roman"/>
          <w:sz w:val="28"/>
          <w:szCs w:val="28"/>
        </w:rPr>
        <w:t xml:space="preserve"> 25</w:t>
      </w:r>
      <w:r w:rsidR="00865592" w:rsidRPr="001736FF">
        <w:rPr>
          <w:rFonts w:ascii="Times New Roman" w:hAnsi="Times New Roman" w:cs="Times New Roman"/>
          <w:sz w:val="28"/>
          <w:szCs w:val="28"/>
        </w:rPr>
        <w:t xml:space="preserve"> 266</w:t>
      </w:r>
      <w:r w:rsidR="00651209" w:rsidRPr="001736FF">
        <w:rPr>
          <w:rFonts w:ascii="Times New Roman" w:hAnsi="Times New Roman" w:cs="Times New Roman"/>
          <w:sz w:val="28"/>
          <w:szCs w:val="28"/>
        </w:rPr>
        <w:t xml:space="preserve"> детей, что </w:t>
      </w:r>
      <w:r w:rsidRPr="001736FF">
        <w:rPr>
          <w:rFonts w:ascii="Times New Roman" w:hAnsi="Times New Roman" w:cs="Times New Roman"/>
          <w:sz w:val="28"/>
          <w:szCs w:val="28"/>
        </w:rPr>
        <w:t>2</w:t>
      </w:r>
      <w:r w:rsidR="00865592" w:rsidRPr="001736FF">
        <w:rPr>
          <w:rFonts w:ascii="Times New Roman" w:hAnsi="Times New Roman" w:cs="Times New Roman"/>
          <w:sz w:val="28"/>
          <w:szCs w:val="28"/>
        </w:rPr>
        <w:t>1</w:t>
      </w:r>
      <w:r w:rsidRPr="001736FF">
        <w:rPr>
          <w:rFonts w:ascii="Times New Roman" w:hAnsi="Times New Roman" w:cs="Times New Roman"/>
          <w:sz w:val="28"/>
          <w:szCs w:val="28"/>
        </w:rPr>
        <w:t>,</w:t>
      </w:r>
      <w:r w:rsidR="00865592" w:rsidRPr="001736FF">
        <w:rPr>
          <w:rFonts w:ascii="Times New Roman" w:hAnsi="Times New Roman" w:cs="Times New Roman"/>
          <w:sz w:val="28"/>
          <w:szCs w:val="28"/>
        </w:rPr>
        <w:t>8</w:t>
      </w:r>
      <w:r w:rsidRPr="001736FF">
        <w:rPr>
          <w:rFonts w:ascii="Times New Roman" w:hAnsi="Times New Roman" w:cs="Times New Roman"/>
          <w:sz w:val="28"/>
          <w:szCs w:val="28"/>
        </w:rPr>
        <w:t xml:space="preserve">% составляет </w:t>
      </w:r>
      <w:r w:rsidR="00651209" w:rsidRPr="001736FF">
        <w:rPr>
          <w:rFonts w:ascii="Times New Roman" w:hAnsi="Times New Roman" w:cs="Times New Roman"/>
          <w:sz w:val="28"/>
          <w:szCs w:val="28"/>
        </w:rPr>
        <w:t>от общей численности населения в районе</w:t>
      </w:r>
      <w:r w:rsidRPr="001736FF">
        <w:rPr>
          <w:rFonts w:ascii="Times New Roman" w:hAnsi="Times New Roman" w:cs="Times New Roman"/>
          <w:sz w:val="28"/>
          <w:szCs w:val="28"/>
        </w:rPr>
        <w:t xml:space="preserve"> (</w:t>
      </w:r>
      <w:r w:rsidR="00651209" w:rsidRPr="001736FF">
        <w:rPr>
          <w:rFonts w:ascii="Times New Roman" w:hAnsi="Times New Roman" w:cs="Times New Roman"/>
          <w:sz w:val="28"/>
          <w:szCs w:val="28"/>
        </w:rPr>
        <w:t>АППГ</w:t>
      </w:r>
      <w:r w:rsidR="00865592" w:rsidRPr="001736FF">
        <w:rPr>
          <w:rFonts w:ascii="Times New Roman" w:hAnsi="Times New Roman" w:cs="Times New Roman"/>
          <w:sz w:val="28"/>
          <w:szCs w:val="28"/>
        </w:rPr>
        <w:t>25896)</w:t>
      </w:r>
      <w:r w:rsidRPr="001736FF">
        <w:rPr>
          <w:rFonts w:ascii="Times New Roman" w:hAnsi="Times New Roman" w:cs="Times New Roman"/>
          <w:sz w:val="28"/>
          <w:szCs w:val="28"/>
        </w:rPr>
        <w:t>.</w:t>
      </w:r>
    </w:p>
    <w:p w14:paraId="4A66C24A" w14:textId="77777777" w:rsidR="00FF7808" w:rsidRPr="001736FF" w:rsidRDefault="00FF7808" w:rsidP="00EC1B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 при администрации муниципального образования  Кавказский район (далее Комиссия) осуществляет свою деятельность на основании положения, утвержденного постановлением администрации муниципального образования Кавказский район  </w:t>
      </w:r>
      <w:r w:rsidRPr="001736FF">
        <w:rPr>
          <w:rFonts w:ascii="Times New Roman" w:hAnsi="Times New Roman" w:cs="Times New Roman"/>
          <w:sz w:val="28"/>
          <w:szCs w:val="28"/>
          <w:lang w:eastAsia="ar-SA"/>
        </w:rPr>
        <w:t>от 13 марта   2019 года № 291 «О комиссии по делам несовершеннолетних и защите их прав при администрации муниципального образования Кавказский район».</w:t>
      </w:r>
    </w:p>
    <w:p w14:paraId="633867B9" w14:textId="77777777" w:rsidR="00FF7808" w:rsidRPr="001736FF" w:rsidRDefault="00D37450" w:rsidP="00EC1B4B">
      <w:pPr>
        <w:tabs>
          <w:tab w:val="left" w:pos="3544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FF7808" w:rsidRPr="001736FF">
        <w:rPr>
          <w:rFonts w:ascii="Times New Roman" w:hAnsi="Times New Roman" w:cs="Times New Roman"/>
          <w:sz w:val="28"/>
          <w:szCs w:val="28"/>
        </w:rPr>
        <w:t>В 202</w:t>
      </w:r>
      <w:r w:rsidR="009E0BBA" w:rsidRPr="001736FF">
        <w:rPr>
          <w:rFonts w:ascii="Times New Roman" w:hAnsi="Times New Roman" w:cs="Times New Roman"/>
          <w:sz w:val="28"/>
          <w:szCs w:val="28"/>
        </w:rPr>
        <w:t>4</w:t>
      </w:r>
      <w:r w:rsidR="00FF7808" w:rsidRPr="001736FF">
        <w:rPr>
          <w:rFonts w:ascii="Times New Roman" w:hAnsi="Times New Roman" w:cs="Times New Roman"/>
          <w:sz w:val="28"/>
          <w:szCs w:val="28"/>
        </w:rPr>
        <w:t xml:space="preserve"> году в состав Комиссии в установленном порядке вносилось </w:t>
      </w:r>
      <w:r w:rsidR="009E0BBA" w:rsidRPr="001736FF">
        <w:rPr>
          <w:rFonts w:ascii="Times New Roman" w:hAnsi="Times New Roman" w:cs="Times New Roman"/>
          <w:sz w:val="28"/>
          <w:szCs w:val="28"/>
        </w:rPr>
        <w:t>трижды</w:t>
      </w:r>
      <w:r w:rsidR="009E0BBA" w:rsidRPr="001736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F7808" w:rsidRPr="001736FF">
        <w:rPr>
          <w:rFonts w:ascii="Times New Roman" w:hAnsi="Times New Roman" w:cs="Times New Roman"/>
          <w:sz w:val="28"/>
          <w:szCs w:val="28"/>
        </w:rPr>
        <w:t>в связи с кадровыми перестановками и введением в состав новых членов комиссии</w:t>
      </w:r>
      <w:r w:rsidR="00633E51" w:rsidRPr="001736FF">
        <w:rPr>
          <w:rFonts w:ascii="Times New Roman" w:hAnsi="Times New Roman" w:cs="Times New Roman"/>
          <w:sz w:val="28"/>
          <w:szCs w:val="28"/>
        </w:rPr>
        <w:t xml:space="preserve"> и изменением законодательства.</w:t>
      </w:r>
      <w:r w:rsidR="00914818" w:rsidRPr="001736FF">
        <w:rPr>
          <w:rFonts w:ascii="Times New Roman" w:hAnsi="Times New Roman" w:cs="Times New Roman"/>
          <w:sz w:val="28"/>
          <w:szCs w:val="28"/>
        </w:rPr>
        <w:t xml:space="preserve"> На отчетный период  в составе Комиссии </w:t>
      </w:r>
      <w:r w:rsidR="009E0BBA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914818" w:rsidRPr="001736FF">
        <w:rPr>
          <w:rFonts w:ascii="Times New Roman" w:hAnsi="Times New Roman" w:cs="Times New Roman"/>
          <w:sz w:val="28"/>
          <w:szCs w:val="28"/>
        </w:rPr>
        <w:t xml:space="preserve"> 2</w:t>
      </w:r>
      <w:r w:rsidR="009E0BBA" w:rsidRPr="001736FF">
        <w:rPr>
          <w:rFonts w:ascii="Times New Roman" w:hAnsi="Times New Roman" w:cs="Times New Roman"/>
          <w:sz w:val="28"/>
          <w:szCs w:val="28"/>
        </w:rPr>
        <w:t>2</w:t>
      </w:r>
      <w:r w:rsidR="00914818" w:rsidRPr="001736FF">
        <w:rPr>
          <w:rFonts w:ascii="Times New Roman" w:hAnsi="Times New Roman" w:cs="Times New Roman"/>
          <w:sz w:val="28"/>
          <w:szCs w:val="28"/>
        </w:rPr>
        <w:t xml:space="preserve"> человека.  </w:t>
      </w:r>
    </w:p>
    <w:p w14:paraId="05F0120E" w14:textId="77777777" w:rsidR="00FF7808" w:rsidRPr="001736FF" w:rsidRDefault="00FF7808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Организационно-техническое сопровождение  деятельности Комиссии обеспечивает отдел по делам несовершеннолетних, состоящий из 4 специалистов, имеющих высшее </w:t>
      </w:r>
      <w:r w:rsidR="00015B72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образование.</w:t>
      </w:r>
      <w:r w:rsidR="002F4174" w:rsidRPr="001736FF">
        <w:rPr>
          <w:rFonts w:ascii="Times New Roman" w:hAnsi="Times New Roman" w:cs="Times New Roman"/>
          <w:sz w:val="28"/>
          <w:szCs w:val="28"/>
        </w:rPr>
        <w:t xml:space="preserve"> Все специалисты  прошли курсы повышения квалификации за  последние 3 года.</w:t>
      </w:r>
    </w:p>
    <w:p w14:paraId="65F16180" w14:textId="77777777" w:rsidR="000D7B3F" w:rsidRPr="001736FF" w:rsidRDefault="00C07B73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0D171F" w:rsidRPr="001736F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36FF">
        <w:rPr>
          <w:rFonts w:ascii="Times New Roman" w:eastAsia="Times New Roman" w:hAnsi="Times New Roman" w:cs="Times New Roman"/>
          <w:sz w:val="28"/>
          <w:szCs w:val="28"/>
        </w:rPr>
        <w:t xml:space="preserve"> год проведено </w:t>
      </w:r>
      <w:r w:rsidR="000D171F" w:rsidRPr="001736FF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736FF">
        <w:rPr>
          <w:rFonts w:ascii="Times New Roman" w:eastAsia="Times New Roman" w:hAnsi="Times New Roman" w:cs="Times New Roman"/>
          <w:sz w:val="28"/>
          <w:szCs w:val="28"/>
        </w:rPr>
        <w:t xml:space="preserve"> заседаний Комиссии (2022 г.  – 33), в том числе </w:t>
      </w:r>
      <w:r w:rsidR="000D171F" w:rsidRPr="001736F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36FF">
        <w:rPr>
          <w:rFonts w:ascii="Times New Roman" w:eastAsia="Times New Roman" w:hAnsi="Times New Roman" w:cs="Times New Roman"/>
          <w:sz w:val="28"/>
          <w:szCs w:val="28"/>
        </w:rPr>
        <w:t xml:space="preserve"> внеочередных</w:t>
      </w:r>
      <w:r w:rsidR="00005541" w:rsidRPr="001736FF">
        <w:rPr>
          <w:rFonts w:ascii="Times New Roman" w:eastAsia="Times New Roman" w:hAnsi="Times New Roman" w:cs="Times New Roman"/>
          <w:sz w:val="28"/>
          <w:szCs w:val="28"/>
        </w:rPr>
        <w:t xml:space="preserve">, из них </w:t>
      </w:r>
      <w:r w:rsidR="000D171F" w:rsidRPr="00173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5541" w:rsidRPr="00173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71F" w:rsidRPr="001736FF">
        <w:rPr>
          <w:rFonts w:ascii="Times New Roman" w:eastAsia="Times New Roman" w:hAnsi="Times New Roman" w:cs="Times New Roman"/>
          <w:sz w:val="28"/>
          <w:szCs w:val="28"/>
        </w:rPr>
        <w:t>2 расширенных</w:t>
      </w:r>
      <w:r w:rsidRPr="001736FF">
        <w:rPr>
          <w:rFonts w:ascii="Times New Roman" w:eastAsia="Times New Roman" w:hAnsi="Times New Roman" w:cs="Times New Roman"/>
          <w:sz w:val="28"/>
          <w:szCs w:val="28"/>
        </w:rPr>
        <w:t>. </w:t>
      </w:r>
    </w:p>
    <w:p w14:paraId="7836511A" w14:textId="77777777" w:rsidR="00F845DF" w:rsidRPr="001736FF" w:rsidRDefault="00F845DF" w:rsidP="00EC1B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E80D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173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заседании </w:t>
      </w:r>
      <w:r w:rsidRPr="001736FF">
        <w:rPr>
          <w:rFonts w:ascii="Times New Roman" w:hAnsi="Times New Roman" w:cs="Times New Roman"/>
          <w:bCs/>
          <w:sz w:val="28"/>
          <w:szCs w:val="28"/>
        </w:rPr>
        <w:t>Комиссии</w:t>
      </w:r>
      <w:r w:rsidRPr="00173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ежеквартально рассматриваются вопросы  о состоянии преступности и правонарушений среди несовершеннолетних и мерах по ее профилактике, заслушиваются представители правоохранительных органов и учреждений системы профилактики, разрабатываются мероприятия по учебным заведениям, направленные на профилактику преступлений, правонарушений.   </w:t>
      </w:r>
    </w:p>
    <w:p w14:paraId="56D237F9" w14:textId="77777777" w:rsidR="00304EF6" w:rsidRPr="001736FF" w:rsidRDefault="00805D90" w:rsidP="00EC1B4B">
      <w:pPr>
        <w:pBdr>
          <w:top w:val="single" w:sz="6" w:space="1" w:color="FFFFFF"/>
          <w:left w:val="single" w:sz="6" w:space="0" w:color="FFFFFF"/>
          <w:bottom w:val="single" w:sz="6" w:space="3" w:color="FFFFFF"/>
          <w:right w:val="single" w:sz="6" w:space="6" w:color="FFFFFF"/>
        </w:pBd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lastRenderedPageBreak/>
        <w:t xml:space="preserve">На заседании Комиссии </w:t>
      </w:r>
      <w:r w:rsidR="00F845DF" w:rsidRPr="001736FF">
        <w:rPr>
          <w:rFonts w:ascii="Times New Roman" w:hAnsi="Times New Roman" w:cs="Times New Roman"/>
          <w:sz w:val="28"/>
          <w:szCs w:val="28"/>
        </w:rPr>
        <w:t xml:space="preserve"> в текущем году </w:t>
      </w:r>
      <w:r w:rsidRPr="001736FF">
        <w:rPr>
          <w:rFonts w:ascii="Times New Roman" w:hAnsi="Times New Roman" w:cs="Times New Roman"/>
          <w:sz w:val="28"/>
          <w:szCs w:val="28"/>
        </w:rPr>
        <w:t xml:space="preserve">рассмотрены следующие вопросы:  о состоянии преступности и правонарушений несовершеннолетних,   об организации работы по профилактике незаконного потребления несовершеннолетними наркотических средств,   о работе по предупреждению экстремизма и других деструктивных проявлений несовершеннолетних,   Об организации отдыха и занятости несовершеннолетних, в том числе состоящих на различных видах учета, в период </w:t>
      </w:r>
      <w:r w:rsidRPr="007144A6">
        <w:rPr>
          <w:rFonts w:ascii="Times New Roman" w:hAnsi="Times New Roman" w:cs="Times New Roman"/>
          <w:sz w:val="28"/>
          <w:szCs w:val="28"/>
        </w:rPr>
        <w:t>летней оздоровительной кампании,          об  итогах проведении операции «Подросток»,   50 вопросов о результатах служебных расследований чрезвычайных</w:t>
      </w:r>
      <w:r w:rsidRPr="001736FF">
        <w:rPr>
          <w:rFonts w:ascii="Times New Roman" w:hAnsi="Times New Roman" w:cs="Times New Roman"/>
          <w:sz w:val="28"/>
          <w:szCs w:val="28"/>
        </w:rPr>
        <w:t xml:space="preserve"> происшествий, в том числе 18 вопросов о причинах и условиях самовольных уходов несовершеннолетних  и многие другие вопросы.  По результатам рассмотрения вынесены постановления Комиссии, даны поручения и рекомендации субъектам системы профилактики</w:t>
      </w:r>
      <w:r w:rsidR="00F845DF" w:rsidRPr="001736FF">
        <w:rPr>
          <w:rFonts w:ascii="Times New Roman" w:hAnsi="Times New Roman" w:cs="Times New Roman"/>
          <w:sz w:val="28"/>
          <w:szCs w:val="28"/>
        </w:rPr>
        <w:t>.</w:t>
      </w:r>
    </w:p>
    <w:p w14:paraId="59BA2A17" w14:textId="77777777" w:rsidR="00A24CAC" w:rsidRPr="007973E8" w:rsidRDefault="00A24CAC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          На заседания Комиссии всегда приглашаются представители тех учебных заведений, в которых учатся данные подростки. Члены Комиссии получают дополнительную информацию об особенностях поведения, отношении к учебе, к сверстникам правонарушителя, что влияет на определение меры воздействия на </w:t>
      </w:r>
      <w:r w:rsidRPr="007973E8">
        <w:rPr>
          <w:rFonts w:ascii="Times New Roman" w:hAnsi="Times New Roman" w:cs="Times New Roman"/>
          <w:sz w:val="28"/>
          <w:szCs w:val="28"/>
        </w:rPr>
        <w:t xml:space="preserve">подростка и его родителей.  </w:t>
      </w:r>
    </w:p>
    <w:p w14:paraId="55ED9E01" w14:textId="77777777" w:rsidR="00F845DF" w:rsidRPr="007973E8" w:rsidRDefault="00F845DF" w:rsidP="00EC1B4B">
      <w:pPr>
        <w:pBdr>
          <w:top w:val="single" w:sz="6" w:space="1" w:color="FFFFFF"/>
          <w:left w:val="single" w:sz="6" w:space="0" w:color="FFFFFF"/>
          <w:bottom w:val="single" w:sz="6" w:space="1" w:color="FFFFFF"/>
          <w:right w:val="single" w:sz="6" w:space="6" w:color="FFFFFF"/>
        </w:pBd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73E8">
        <w:rPr>
          <w:rFonts w:ascii="Times New Roman" w:hAnsi="Times New Roman" w:cs="Times New Roman"/>
          <w:sz w:val="28"/>
          <w:szCs w:val="28"/>
        </w:rPr>
        <w:t xml:space="preserve">Комиссией  рассмотрено  272    материала  в отношении  281  лица. Наблюдается   увеличение   рассмотренных  материалов на  18,7%  или  на 43 материала  (с   229 до 272)  в сравнении с     2023 годом. </w:t>
      </w:r>
    </w:p>
    <w:p w14:paraId="17D36A8D" w14:textId="77777777" w:rsidR="00F845DF" w:rsidRPr="007144A6" w:rsidRDefault="00F845DF" w:rsidP="00EC1B4B">
      <w:pPr>
        <w:pBdr>
          <w:top w:val="single" w:sz="6" w:space="1" w:color="FFFFFF"/>
          <w:left w:val="single" w:sz="6" w:space="0" w:color="FFFFFF"/>
          <w:bottom w:val="single" w:sz="6" w:space="1" w:color="FFFFFF"/>
          <w:right w:val="single" w:sz="6" w:space="6" w:color="FFFFFF"/>
        </w:pBd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44A6">
        <w:rPr>
          <w:rFonts w:ascii="Times New Roman" w:hAnsi="Times New Roman" w:cs="Times New Roman"/>
          <w:sz w:val="28"/>
          <w:szCs w:val="28"/>
        </w:rPr>
        <w:t xml:space="preserve">В адрес органов и учреждений системы профилактики безнадзорности, беспризорности и правонарушений несовершеннолетних за   2024 год  внесено 51 представление. По результатам рассмотрения указанных представлений к дисциплинарной ответственности привлечено  42 должностных лиц. </w:t>
      </w:r>
    </w:p>
    <w:p w14:paraId="24AB6310" w14:textId="77777777" w:rsidR="00EB6DB5" w:rsidRPr="007144A6" w:rsidRDefault="00A7189F" w:rsidP="00EC1B4B">
      <w:pPr>
        <w:pBdr>
          <w:top w:val="single" w:sz="6" w:space="1" w:color="FFFFFF"/>
          <w:left w:val="single" w:sz="6" w:space="0" w:color="FFFFFF"/>
          <w:bottom w:val="single" w:sz="6" w:space="5" w:color="FFFFFF"/>
          <w:right w:val="single" w:sz="6" w:space="6" w:color="FFFFFF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       </w:t>
      </w:r>
      <w:r w:rsidR="00045676" w:rsidRPr="001736FF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="00F773D3" w:rsidRPr="001736FF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="00737D8F" w:rsidRPr="001736FF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bookmarkStart w:id="0" w:name="_Hlk180070341"/>
      <w:r w:rsidR="00737D8F" w:rsidRPr="001736FF">
        <w:rPr>
          <w:rFonts w:ascii="Times New Roman" w:hAnsi="Times New Roman" w:cs="Times New Roman"/>
          <w:sz w:val="28"/>
          <w:szCs w:val="28"/>
        </w:rPr>
        <w:t>За 2024 год на территории района зарегистрирован</w:t>
      </w:r>
      <w:r w:rsidR="00D50C05">
        <w:rPr>
          <w:rFonts w:ascii="Times New Roman" w:hAnsi="Times New Roman" w:cs="Times New Roman"/>
          <w:sz w:val="28"/>
          <w:szCs w:val="28"/>
        </w:rPr>
        <w:t xml:space="preserve"> </w:t>
      </w:r>
      <w:r w:rsidR="00737D8F" w:rsidRPr="001736FF">
        <w:rPr>
          <w:rFonts w:ascii="Times New Roman" w:hAnsi="Times New Roman" w:cs="Times New Roman"/>
          <w:sz w:val="28"/>
          <w:szCs w:val="28"/>
        </w:rPr>
        <w:t xml:space="preserve"> 21 (АППГ 25, -4) факт</w:t>
      </w:r>
      <w:r w:rsidR="00D50C05">
        <w:rPr>
          <w:rFonts w:ascii="Times New Roman" w:hAnsi="Times New Roman" w:cs="Times New Roman"/>
          <w:sz w:val="28"/>
          <w:szCs w:val="28"/>
        </w:rPr>
        <w:t xml:space="preserve"> </w:t>
      </w:r>
      <w:r w:rsidR="00737D8F" w:rsidRPr="001736FF">
        <w:rPr>
          <w:rFonts w:ascii="Times New Roman" w:hAnsi="Times New Roman" w:cs="Times New Roman"/>
          <w:sz w:val="28"/>
          <w:szCs w:val="28"/>
        </w:rPr>
        <w:t xml:space="preserve"> самовольных уходов, совершенных 19 (АППГ 22) подростками, из них 19</w:t>
      </w:r>
      <w:r w:rsidR="00EB6DB5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737D8F" w:rsidRPr="001736FF">
        <w:rPr>
          <w:rFonts w:ascii="Times New Roman" w:hAnsi="Times New Roman" w:cs="Times New Roman"/>
          <w:sz w:val="28"/>
          <w:szCs w:val="28"/>
        </w:rPr>
        <w:t>(или 90%) совершили самовольные уходы из семей и 2 (или 10%) из государственного казенного учреждения социального обслуживания Краснодарского края «Кропоткинский детский дом интернат» (далее - КДДИ) (АППГ 2).</w:t>
      </w:r>
      <w:r w:rsidR="00D06B68" w:rsidRPr="007144A6">
        <w:rPr>
          <w:rFonts w:ascii="Times New Roman" w:hAnsi="Times New Roman" w:cs="Times New Roman"/>
          <w:sz w:val="28"/>
          <w:szCs w:val="28"/>
        </w:rPr>
        <w:t xml:space="preserve">  </w:t>
      </w:r>
      <w:r w:rsidR="00D50C05">
        <w:rPr>
          <w:rFonts w:ascii="Times New Roman" w:hAnsi="Times New Roman" w:cs="Times New Roman"/>
          <w:sz w:val="28"/>
          <w:szCs w:val="28"/>
        </w:rPr>
        <w:t xml:space="preserve"> </w:t>
      </w:r>
      <w:r w:rsidR="00D06B68" w:rsidRPr="007144A6">
        <w:rPr>
          <w:rFonts w:ascii="Times New Roman" w:hAnsi="Times New Roman" w:cs="Times New Roman"/>
          <w:sz w:val="28"/>
          <w:szCs w:val="28"/>
        </w:rPr>
        <w:t xml:space="preserve"> </w:t>
      </w:r>
      <w:r w:rsidR="000E445F">
        <w:rPr>
          <w:rFonts w:ascii="Times New Roman" w:hAnsi="Times New Roman" w:cs="Times New Roman"/>
          <w:sz w:val="28"/>
          <w:szCs w:val="28"/>
        </w:rPr>
        <w:t>З</w:t>
      </w:r>
      <w:r w:rsidR="00D06B68" w:rsidRPr="007144A6">
        <w:rPr>
          <w:rFonts w:ascii="Times New Roman" w:hAnsi="Times New Roman" w:cs="Times New Roman"/>
          <w:sz w:val="28"/>
          <w:szCs w:val="28"/>
        </w:rPr>
        <w:t>а последние 3 года не допущены самовольные    уходы учащимися  МБОУ СОШ №1,10,13,18,КККК, БАК, КМК.</w:t>
      </w:r>
    </w:p>
    <w:p w14:paraId="5E042D5C" w14:textId="77777777" w:rsidR="00737D8F" w:rsidRPr="007144A6" w:rsidRDefault="00737D8F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A6">
        <w:rPr>
          <w:rFonts w:ascii="Times New Roman" w:hAnsi="Times New Roman" w:cs="Times New Roman"/>
          <w:sz w:val="28"/>
          <w:szCs w:val="28"/>
        </w:rPr>
        <w:t xml:space="preserve">5 самовольных уходов совершены несовершеннолетними из семей этнических народностей с традицией заключения ранних браков. </w:t>
      </w:r>
    </w:p>
    <w:p w14:paraId="614D0660" w14:textId="77777777" w:rsidR="00737D8F" w:rsidRPr="001736FF" w:rsidRDefault="00737D8F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A6">
        <w:rPr>
          <w:rFonts w:ascii="Times New Roman" w:hAnsi="Times New Roman" w:cs="Times New Roman"/>
          <w:sz w:val="28"/>
          <w:szCs w:val="28"/>
        </w:rPr>
        <w:t>5 (или 23%) самовольных ухода в указанном периоде совершены несовершеннолетними, проживающими в приемных многодетных семьях</w:t>
      </w:r>
      <w:r w:rsidR="00D50C05">
        <w:rPr>
          <w:rFonts w:ascii="Times New Roman" w:hAnsi="Times New Roman" w:cs="Times New Roman"/>
          <w:sz w:val="28"/>
          <w:szCs w:val="28"/>
        </w:rPr>
        <w:t>.</w:t>
      </w:r>
      <w:r w:rsidRPr="007144A6">
        <w:rPr>
          <w:rFonts w:ascii="Times New Roman" w:hAnsi="Times New Roman" w:cs="Times New Roman"/>
          <w:sz w:val="28"/>
          <w:szCs w:val="28"/>
        </w:rPr>
        <w:t xml:space="preserve"> </w:t>
      </w:r>
      <w:r w:rsidR="00D50C05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 xml:space="preserve">Все дети имеют отклонения в развитии, что требует особого подхода при их воспитании. </w:t>
      </w:r>
    </w:p>
    <w:p w14:paraId="62FA768D" w14:textId="77777777" w:rsidR="00737D8F" w:rsidRPr="001736FF" w:rsidRDefault="00737D8F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За отчетный период зарегистрировано 2 факта повторных самовольных уходов несовершеннолетних Щ., 2007 г.р. и К., 2008г.р. из семей.</w:t>
      </w:r>
    </w:p>
    <w:p w14:paraId="3DA2EBB8" w14:textId="77777777" w:rsidR="00DC24F8" w:rsidRPr="001736FF" w:rsidRDefault="00DC24F8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0070190"/>
      <w:bookmarkEnd w:id="0"/>
      <w:r w:rsidRPr="001736FF">
        <w:rPr>
          <w:rFonts w:ascii="Times New Roman" w:hAnsi="Times New Roman" w:cs="Times New Roman"/>
          <w:sz w:val="28"/>
          <w:szCs w:val="28"/>
        </w:rPr>
        <w:t xml:space="preserve">В ходе профилактических мероприятий по обеспечению охраны общественного порядка, в том числе по реализации Закона № 1539 «О мерах по профилактике безнадзорности и правонарушений несовершеннолетних в </w:t>
      </w:r>
      <w:r w:rsidRPr="001736FF">
        <w:rPr>
          <w:rFonts w:ascii="Times New Roman" w:hAnsi="Times New Roman" w:cs="Times New Roman"/>
          <w:sz w:val="28"/>
          <w:szCs w:val="28"/>
        </w:rPr>
        <w:lastRenderedPageBreak/>
        <w:t>Краснодарском крае» (далее - Закон № 1539-КЗ)</w:t>
      </w:r>
      <w:r w:rsidR="00D50C05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 xml:space="preserve"> за 12 месяцев 2024 года в муниципальном образовании проведено 201 совместное рейдовое мероприятие, в ходе которых выявлено 29 несовершеннолетних.</w:t>
      </w:r>
    </w:p>
    <w:p w14:paraId="2E39CC49" w14:textId="77777777" w:rsidR="00DC24F8" w:rsidRPr="001736FF" w:rsidRDefault="00DC24F8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В ходе профилактических мероприятий по исполнению требований Закона № 1539-КЗ по состоянию на 01.01.2025</w:t>
      </w:r>
      <w:r w:rsidR="007144A6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г. выявлено 102 (АППГ 79) несовершеннолетних, находящихся в общественных местах, без сопровождения родителей (лиц, их заменяющих).</w:t>
      </w:r>
    </w:p>
    <w:bookmarkEnd w:id="1"/>
    <w:p w14:paraId="7A5EC935" w14:textId="77777777" w:rsidR="007144A6" w:rsidRDefault="00073A44" w:rsidP="00EC1B4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Комиссией в  целях  по координации деятельности органов и учреждений системы профилактики безнадзорности и правонарушений несовершеннолетних, оказания методической помощи, повышения  эффективности  в   работе,  направленной   на профилактику безнадзорности и правонарушений несовершеннолетних и защиту их прав   проведены ряд совещаний,  встреч, круглых столов</w:t>
      </w:r>
    </w:p>
    <w:p w14:paraId="2159FB67" w14:textId="77777777" w:rsidR="00461F2B" w:rsidRPr="001736FF" w:rsidRDefault="007144A6" w:rsidP="00EC1B4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</w:rPr>
        <w:t xml:space="preserve">Организован ряд </w:t>
      </w:r>
      <w:r w:rsidR="007F129D" w:rsidRPr="001736FF">
        <w:rPr>
          <w:rFonts w:ascii="Times New Roman" w:hAnsi="Times New Roman" w:cs="Times New Roman"/>
          <w:color w:val="2C2D2E"/>
          <w:sz w:val="28"/>
          <w:szCs w:val="28"/>
        </w:rPr>
        <w:t>мероприятий Комисси</w:t>
      </w:r>
      <w:r w:rsidR="005D71AE">
        <w:rPr>
          <w:rFonts w:ascii="Times New Roman" w:hAnsi="Times New Roman" w:cs="Times New Roman"/>
          <w:color w:val="2C2D2E"/>
          <w:sz w:val="28"/>
          <w:szCs w:val="28"/>
        </w:rPr>
        <w:t>й</w:t>
      </w:r>
      <w:r w:rsidR="007F129D" w:rsidRPr="001736FF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</w:rPr>
        <w:t>в новых форматах работы</w:t>
      </w:r>
      <w:r w:rsidR="00461F2B" w:rsidRPr="001736FF">
        <w:rPr>
          <w:rFonts w:ascii="Times New Roman" w:hAnsi="Times New Roman" w:cs="Times New Roman"/>
          <w:color w:val="2C2D2E"/>
          <w:sz w:val="28"/>
          <w:szCs w:val="28"/>
        </w:rPr>
        <w:t>.</w:t>
      </w:r>
    </w:p>
    <w:p w14:paraId="140E6FB8" w14:textId="77777777" w:rsidR="00E80D3E" w:rsidRDefault="00461F2B" w:rsidP="00EC1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36FF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          </w:t>
      </w:r>
      <w:r w:rsidR="00E80D3E" w:rsidRPr="00E215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27 февраля 2024 года в рамках заключенного соглашения о сотрудничестве  между </w:t>
      </w:r>
      <w:r w:rsidR="00E80D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E80D3E" w:rsidRPr="00E215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омиссией и  автономной некоммерческой организацией  «Краснодарский краевой мониторинговый центр помощи пропавшим и пострадавшим детям»    директор   центра, эксперт «Лиги безопасного интернета»  Лев Крутов   с участием местного отделения </w:t>
      </w:r>
      <w:r w:rsidR="00E80D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80D3E" w:rsidRPr="00E215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Движения Первых</w:t>
      </w:r>
      <w:r w:rsidR="00E80D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80D3E" w:rsidRPr="00E215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провел  для учащихся   ГБПОУ КК «ККТ и ЖТ» и МБОУ СОШ №7 им П.Н.Степаненко уроки безопасного интерната.               </w:t>
      </w:r>
    </w:p>
    <w:p w14:paraId="08E09C65" w14:textId="77777777" w:rsidR="00461F2B" w:rsidRPr="001736FF" w:rsidRDefault="00E80D3E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          </w:t>
      </w:r>
      <w:r w:rsidR="00461F2B" w:rsidRPr="001736FF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С целью привлечения внимания к проблеме жестокости в отношении детей, формирование активной гражданской позиции</w:t>
      </w:r>
      <w:r w:rsidR="00D50C05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,</w:t>
      </w:r>
      <w:r w:rsidR="00461F2B" w:rsidRPr="001736FF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 </w:t>
      </w:r>
      <w:r w:rsidR="00D50C05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</w:t>
      </w:r>
      <w:r w:rsidR="00461F2B" w:rsidRPr="001736FF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повышения информированности населения об ответственности за противоправные действия в отношении детей</w:t>
      </w:r>
      <w:r w:rsidR="00D50C05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</w:t>
      </w:r>
      <w:r w:rsidR="00461F2B" w:rsidRPr="001736FF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</w:t>
      </w:r>
      <w:r w:rsidR="00D50C05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</w:t>
      </w:r>
      <w:r w:rsidR="00461F2B" w:rsidRPr="001736FF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 16 апреля 2024 года в Доме культуры г.Кропоткина прошло районное мероприятие   в рамках акции «Синяя лента апреля» </w:t>
      </w:r>
      <w:r w:rsidR="00461F2B" w:rsidRPr="001736FF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 для несовершеннолетних, нуждающихся в поведении индивидуальной профилактической работы, и родителями из семей, находящихся в трудной жизненной ситуации, в том числе социально опасном положении,   с представителями органов и учреждений системы профилактики.  </w:t>
      </w:r>
    </w:p>
    <w:p w14:paraId="2BDC8B29" w14:textId="77777777" w:rsidR="00C75053" w:rsidRPr="000E445F" w:rsidRDefault="00C75053" w:rsidP="00EC1B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E80D3E"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интернет может навредить детям и как защитить их от его влияния   обсуждали  участники районного родительского собрания </w:t>
      </w:r>
      <w:r w:rsidRPr="005D71AE">
        <w:rPr>
          <w:rFonts w:ascii="Times New Roman" w:eastAsia="Times New Roman" w:hAnsi="Times New Roman" w:cs="Times New Roman"/>
          <w:sz w:val="28"/>
          <w:szCs w:val="28"/>
        </w:rPr>
        <w:t xml:space="preserve">4 апреля 2024 года  на тему </w:t>
      </w:r>
      <w:r w:rsidRPr="005D71AE">
        <w:rPr>
          <w:rFonts w:ascii="Times New Roman" w:hAnsi="Times New Roman" w:cs="Times New Roman"/>
          <w:sz w:val="28"/>
          <w:szCs w:val="28"/>
        </w:rPr>
        <w:t>«Опасные сообщества цифрового мира: как избежать сетевой манипуляции</w:t>
      </w:r>
      <w:r w:rsidRPr="005D71A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D71AE">
        <w:rPr>
          <w:rFonts w:ascii="Times New Roman" w:hAnsi="Times New Roman" w:cs="Times New Roman"/>
          <w:sz w:val="28"/>
          <w:szCs w:val="28"/>
        </w:rPr>
        <w:t>в отношении несовершеннолетних. Подросток. Профилактика. Закон»,</w:t>
      </w: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проведенного по инициативе Комиссии.   Детальный анализ обстановки и полезные советы представителям родительской общественности   дали начальник отдела по работе с допризывной молодежью управления образования М</w:t>
      </w:r>
      <w:r w:rsidR="00D50C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50C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>Чибисова, руководители подразделений полиции  ОМВД России по Кавказскому району Ю</w:t>
      </w:r>
      <w:r w:rsidR="00D50C05">
        <w:rPr>
          <w:rFonts w:ascii="Times New Roman" w:hAnsi="Times New Roman" w:cs="Times New Roman"/>
          <w:sz w:val="28"/>
          <w:szCs w:val="28"/>
          <w:shd w:val="clear" w:color="auto" w:fill="FFFFFF"/>
        </w:rPr>
        <w:t>.Ю.</w:t>
      </w: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>Курлов и Ж</w:t>
      </w:r>
      <w:r w:rsidR="00D50C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D50C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D7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Ерёмина и эксперт Лиги безопасного интернета Лев Крутов. </w:t>
      </w:r>
      <w:r w:rsidRPr="005D71AE">
        <w:rPr>
          <w:rFonts w:ascii="Times New Roman" w:hAnsi="Times New Roman" w:cs="Times New Roman"/>
          <w:sz w:val="28"/>
          <w:szCs w:val="28"/>
        </w:rPr>
        <w:t xml:space="preserve"> На собрании присутствовали свыше 150 родителей из всех школ района.</w:t>
      </w:r>
    </w:p>
    <w:p w14:paraId="46D36DC6" w14:textId="77777777" w:rsidR="00301F40" w:rsidRPr="00E26F1F" w:rsidRDefault="00301F40" w:rsidP="00EC1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6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Традиционным стала, проводимая </w:t>
      </w:r>
      <w:r w:rsidRPr="00E26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 ноября 2024 года в России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26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Всероссийская акция «День правовой помощи детям», приуроченная к празднованию Всемирного дня ребенка.</w:t>
      </w:r>
    </w:p>
    <w:p w14:paraId="38272284" w14:textId="77777777" w:rsidR="00301F40" w:rsidRDefault="00301F40" w:rsidP="00EC1B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</w:t>
      </w:r>
      <w:r>
        <w:rPr>
          <w:rFonts w:ascii="Times New Roman" w:hAnsi="Times New Roman"/>
          <w:sz w:val="28"/>
          <w:szCs w:val="28"/>
        </w:rPr>
        <w:t>В</w:t>
      </w:r>
      <w:r w:rsidRPr="006B6BB4">
        <w:rPr>
          <w:rFonts w:ascii="Times New Roman" w:hAnsi="Times New Roman"/>
          <w:sz w:val="28"/>
          <w:szCs w:val="28"/>
        </w:rPr>
        <w:t xml:space="preserve"> рамках проведения мероприятий по правовому просвещению для несовершеннолетних и родительской ответственности  в связи с празднованием  Всемирного дня ребенка </w:t>
      </w:r>
      <w:r w:rsidRPr="006B6B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 ноября 2024 года </w:t>
      </w:r>
      <w:r w:rsidRPr="006B6BB4">
        <w:rPr>
          <w:rFonts w:ascii="Times New Roman" w:hAnsi="Times New Roman"/>
          <w:sz w:val="28"/>
          <w:szCs w:val="28"/>
        </w:rPr>
        <w:t xml:space="preserve">в    </w:t>
      </w:r>
      <w:r w:rsidRPr="006B6B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учреждениях образования, культуры, спорта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социальной защиты населения</w:t>
      </w:r>
      <w:r w:rsidRPr="006B6B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Кавказского района </w:t>
      </w:r>
      <w:r w:rsidRPr="006B6BB4">
        <w:rPr>
          <w:rFonts w:ascii="Times New Roman" w:hAnsi="Times New Roman"/>
          <w:sz w:val="28"/>
          <w:szCs w:val="28"/>
        </w:rPr>
        <w:t xml:space="preserve">  проведены уроки правовой грамотности   (лекции, встречи,  беседы, демонстрации видеоматериалов профилактической направленности и пр.) с  участием представителей прокуратуры Кавказского района, членов </w:t>
      </w:r>
      <w:r w:rsidR="005D71AE">
        <w:rPr>
          <w:rFonts w:ascii="Times New Roman" w:hAnsi="Times New Roman"/>
          <w:sz w:val="28"/>
          <w:szCs w:val="28"/>
        </w:rPr>
        <w:t>К</w:t>
      </w:r>
      <w:r w:rsidRPr="006B6BB4">
        <w:rPr>
          <w:rFonts w:ascii="Times New Roman" w:hAnsi="Times New Roman"/>
          <w:sz w:val="28"/>
          <w:szCs w:val="28"/>
        </w:rPr>
        <w:t>омиссии и иных сотрудников органов и учреждений системы профилактики</w:t>
      </w:r>
      <w:r>
        <w:rPr>
          <w:rFonts w:ascii="Times New Roman" w:hAnsi="Times New Roman"/>
          <w:sz w:val="28"/>
          <w:szCs w:val="28"/>
        </w:rPr>
        <w:t xml:space="preserve"> безнадзорности и правонарушений несовершеннолетних</w:t>
      </w:r>
      <w:r w:rsidRPr="006B6BB4">
        <w:rPr>
          <w:rFonts w:ascii="Times New Roman" w:hAnsi="Times New Roman"/>
          <w:sz w:val="28"/>
          <w:szCs w:val="28"/>
        </w:rPr>
        <w:t xml:space="preserve">. </w:t>
      </w:r>
    </w:p>
    <w:p w14:paraId="5063F6C5" w14:textId="77777777" w:rsidR="00D50C05" w:rsidRDefault="007B76B8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В Комиссию за   2024 год  поступили сведения о 75 чрезвычайных происшествиях (далее – ЧП) с несовершеннолетними, что на 1  ЧП или 1,3% больше  аналогичного периода прошлого года (74 АППГ, 2022 год - 92). Пострадали  в результате ЧП 80 детей (79АППГ, + 1,3% или 2 ребенка; 2022 год- 98), из них 3 со смертельным исходом  (АППГ4, 3- 2022 год,    2021 год - 2). </w:t>
      </w:r>
    </w:p>
    <w:p w14:paraId="25FED516" w14:textId="77777777" w:rsidR="007B76B8" w:rsidRPr="001736FF" w:rsidRDefault="007B76B8" w:rsidP="00EC1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9C1C21">
        <w:rPr>
          <w:rFonts w:ascii="Times New Roman" w:hAnsi="Times New Roman" w:cs="Times New Roman"/>
          <w:sz w:val="28"/>
          <w:szCs w:val="28"/>
        </w:rPr>
        <w:t>п</w:t>
      </w:r>
      <w:r w:rsidRPr="001736FF">
        <w:rPr>
          <w:rFonts w:ascii="Times New Roman" w:hAnsi="Times New Roman" w:cs="Times New Roman"/>
          <w:sz w:val="28"/>
          <w:szCs w:val="28"/>
        </w:rPr>
        <w:t xml:space="preserve">рошли трудовую адаптацию 632 подростка. </w:t>
      </w:r>
      <w:r w:rsidRPr="001736FF">
        <w:rPr>
          <w:rStyle w:val="style2811"/>
          <w:rFonts w:ascii="Times New Roman" w:eastAsia="Calibri" w:hAnsi="Times New Roman"/>
          <w:bCs/>
          <w:color w:val="333333"/>
          <w:spacing w:val="-11"/>
          <w:sz w:val="28"/>
          <w:szCs w:val="28"/>
          <w:lang w:eastAsia="en-US"/>
        </w:rPr>
        <w:t>Плановый целевой показатель выполнен на 103 %.</w:t>
      </w:r>
    </w:p>
    <w:p w14:paraId="3C416796" w14:textId="77777777" w:rsidR="007B76B8" w:rsidRPr="001736FF" w:rsidRDefault="007973E8" w:rsidP="00EC1B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  <w:t>Т</w:t>
      </w:r>
      <w:r w:rsidR="007B76B8" w:rsidRPr="001736FF"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  <w:t>рудоустроено несовершеннолетних, состоящих на профилактических видах учетах:</w:t>
      </w:r>
    </w:p>
    <w:p w14:paraId="342FC0FB" w14:textId="77777777" w:rsidR="007B76B8" w:rsidRPr="001736FF" w:rsidRDefault="007B76B8" w:rsidP="00EC1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7973E8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Pr="001736FF">
        <w:rPr>
          <w:rFonts w:ascii="Times New Roman" w:hAnsi="Times New Roman" w:cs="Times New Roman"/>
          <w:color w:val="000000"/>
          <w:sz w:val="28"/>
          <w:szCs w:val="28"/>
        </w:rPr>
        <w:t xml:space="preserve"> - 8 чел.,</w:t>
      </w:r>
    </w:p>
    <w:p w14:paraId="270B2EB5" w14:textId="77777777" w:rsidR="007B76B8" w:rsidRPr="001736FF" w:rsidRDefault="007B76B8" w:rsidP="00EC1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color w:val="000000"/>
          <w:sz w:val="28"/>
          <w:szCs w:val="28"/>
        </w:rPr>
        <w:tab/>
        <w:t>- ОПДН ОУУП и ПДН России по Кавказскому району – 17 чел.,</w:t>
      </w:r>
    </w:p>
    <w:p w14:paraId="730BA134" w14:textId="77777777" w:rsidR="007B76B8" w:rsidRPr="001736FF" w:rsidRDefault="007B76B8" w:rsidP="00EC1B4B">
      <w:pPr>
        <w:spacing w:after="0" w:line="240" w:lineRule="auto"/>
        <w:jc w:val="both"/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</w:pPr>
      <w:r w:rsidRPr="001736FF">
        <w:rPr>
          <w:rFonts w:ascii="Times New Roman" w:hAnsi="Times New Roman" w:cs="Times New Roman"/>
          <w:color w:val="000000"/>
          <w:sz w:val="28"/>
          <w:szCs w:val="28"/>
        </w:rPr>
        <w:tab/>
        <w:t>- в учреждениях, осуществляющих образовательную деятельность (ВШУ), - 1 чел.,</w:t>
      </w:r>
    </w:p>
    <w:p w14:paraId="203444B9" w14:textId="77777777" w:rsidR="007B76B8" w:rsidRPr="001736FF" w:rsidRDefault="007B76B8" w:rsidP="00EC1B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  <w:t>- выявленных за нарушение закона 1539 - КЗ – 7 чел.</w:t>
      </w:r>
    </w:p>
    <w:p w14:paraId="103D385D" w14:textId="77777777" w:rsidR="007B76B8" w:rsidRPr="001736FF" w:rsidRDefault="007B76B8" w:rsidP="00EC1B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Style w:val="style2811"/>
          <w:rFonts w:ascii="Times New Roman" w:eastAsia="Calibri" w:hAnsi="Times New Roman"/>
          <w:sz w:val="28"/>
          <w:szCs w:val="28"/>
          <w:lang w:eastAsia="en-US"/>
        </w:rPr>
        <w:t>Оказаны профориентационные услуги несовершеннолетним, с</w:t>
      </w:r>
      <w:r w:rsidRPr="001736FF"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  <w:t>остоящим на профилактических видах учетах:</w:t>
      </w:r>
    </w:p>
    <w:p w14:paraId="17A80262" w14:textId="77777777" w:rsidR="007B76B8" w:rsidRPr="001736FF" w:rsidRDefault="007B76B8" w:rsidP="00EC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- </w:t>
      </w:r>
      <w:r w:rsidR="007973E8">
        <w:rPr>
          <w:rFonts w:ascii="Times New Roman" w:hAnsi="Times New Roman" w:cs="Times New Roman"/>
          <w:sz w:val="28"/>
          <w:szCs w:val="28"/>
        </w:rPr>
        <w:t>Комиссии</w:t>
      </w:r>
      <w:r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7973E8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- 13 чел.;</w:t>
      </w:r>
    </w:p>
    <w:p w14:paraId="23701EBA" w14:textId="77777777" w:rsidR="007B76B8" w:rsidRPr="001736FF" w:rsidRDefault="007B76B8" w:rsidP="00EC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- ОПДН ОУУП и ПДН России по Кавказскому району – 22 чел.;</w:t>
      </w:r>
    </w:p>
    <w:p w14:paraId="1F579718" w14:textId="77777777" w:rsidR="007B76B8" w:rsidRPr="001736FF" w:rsidRDefault="007B76B8" w:rsidP="00EC1B4B">
      <w:pPr>
        <w:spacing w:after="0" w:line="240" w:lineRule="auto"/>
        <w:ind w:firstLine="709"/>
        <w:jc w:val="both"/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</w:pPr>
      <w:r w:rsidRPr="001736FF">
        <w:rPr>
          <w:rFonts w:ascii="Times New Roman" w:hAnsi="Times New Roman" w:cs="Times New Roman"/>
          <w:sz w:val="28"/>
          <w:szCs w:val="28"/>
        </w:rPr>
        <w:t>- учреждениях, осуществляющих образовательную деятельность (ВШУ) - 2 чел.</w:t>
      </w:r>
      <w:r w:rsidRPr="001736FF"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  <w:t>;</w:t>
      </w:r>
    </w:p>
    <w:p w14:paraId="7E4C3F2B" w14:textId="77777777" w:rsidR="007B76B8" w:rsidRPr="001736FF" w:rsidRDefault="007B76B8" w:rsidP="00EC1B4B">
      <w:pPr>
        <w:spacing w:after="0" w:line="240" w:lineRule="auto"/>
        <w:ind w:firstLine="709"/>
        <w:jc w:val="both"/>
        <w:rPr>
          <w:rStyle w:val="style2811"/>
          <w:rFonts w:ascii="Times New Roman" w:eastAsia="Calibri" w:hAnsi="Times New Roman"/>
          <w:color w:val="333333"/>
          <w:spacing w:val="-11"/>
          <w:sz w:val="28"/>
          <w:szCs w:val="28"/>
          <w:lang w:eastAsia="en-US"/>
        </w:rPr>
      </w:pPr>
      <w:r w:rsidRPr="001736FF">
        <w:rPr>
          <w:rStyle w:val="style2811"/>
          <w:rFonts w:ascii="Times New Roman" w:eastAsia="Calibri" w:hAnsi="Times New Roman"/>
          <w:color w:val="000000"/>
          <w:spacing w:val="-11"/>
          <w:sz w:val="28"/>
          <w:szCs w:val="28"/>
          <w:lang w:eastAsia="en-US"/>
        </w:rPr>
        <w:t>- выявленных за нарушение закона 1539-КЗ – 18 чел.</w:t>
      </w:r>
    </w:p>
    <w:p w14:paraId="4E205173" w14:textId="77777777" w:rsidR="00A2226B" w:rsidRPr="001736FF" w:rsidRDefault="00A2226B" w:rsidP="00EC1B4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736FF">
        <w:rPr>
          <w:rFonts w:ascii="Times New Roman" w:hAnsi="Times New Roman"/>
          <w:sz w:val="28"/>
          <w:szCs w:val="28"/>
        </w:rPr>
        <w:t>Количество дел об административных правонарушениях, поступивших на рассмотрение Комиссии в 2024 году</w:t>
      </w:r>
      <w:r w:rsidR="00D50C05">
        <w:rPr>
          <w:rFonts w:ascii="Times New Roman" w:hAnsi="Times New Roman"/>
          <w:sz w:val="28"/>
          <w:szCs w:val="28"/>
        </w:rPr>
        <w:t>,</w:t>
      </w:r>
      <w:r w:rsidR="007509F2" w:rsidRPr="001736FF">
        <w:rPr>
          <w:rFonts w:ascii="Times New Roman" w:hAnsi="Times New Roman"/>
          <w:sz w:val="28"/>
          <w:szCs w:val="28"/>
        </w:rPr>
        <w:t xml:space="preserve"> </w:t>
      </w:r>
      <w:r w:rsidRPr="001736FF">
        <w:rPr>
          <w:rFonts w:ascii="Times New Roman" w:hAnsi="Times New Roman"/>
          <w:sz w:val="28"/>
          <w:szCs w:val="28"/>
        </w:rPr>
        <w:t xml:space="preserve"> увеличилось на </w:t>
      </w:r>
      <w:r w:rsidRPr="001736FF">
        <w:rPr>
          <w:rFonts w:ascii="Times New Roman" w:hAnsi="Times New Roman"/>
          <w:color w:val="FF0000"/>
          <w:sz w:val="28"/>
          <w:szCs w:val="28"/>
        </w:rPr>
        <w:t>2,4</w:t>
      </w:r>
      <w:r w:rsidRPr="001736FF">
        <w:rPr>
          <w:rFonts w:ascii="Times New Roman" w:hAnsi="Times New Roman"/>
          <w:sz w:val="28"/>
          <w:szCs w:val="28"/>
        </w:rPr>
        <w:t xml:space="preserve"> %  и составило 125 материал</w:t>
      </w:r>
      <w:r w:rsidR="007509F2" w:rsidRPr="001736FF">
        <w:rPr>
          <w:rFonts w:ascii="Times New Roman" w:hAnsi="Times New Roman"/>
          <w:sz w:val="28"/>
          <w:szCs w:val="28"/>
        </w:rPr>
        <w:t>ов</w:t>
      </w:r>
      <w:r w:rsidRPr="001736FF">
        <w:rPr>
          <w:rFonts w:ascii="Times New Roman" w:hAnsi="Times New Roman"/>
          <w:sz w:val="28"/>
          <w:szCs w:val="28"/>
        </w:rPr>
        <w:t xml:space="preserve"> (в 2023 году поступило 122). </w:t>
      </w:r>
    </w:p>
    <w:p w14:paraId="48E19A4B" w14:textId="77777777" w:rsidR="00AE6BA4" w:rsidRPr="001736FF" w:rsidRDefault="00AE6BA4" w:rsidP="00EC1B4B">
      <w:pPr>
        <w:pStyle w:val="a7"/>
        <w:ind w:firstLine="709"/>
        <w:jc w:val="both"/>
        <w:rPr>
          <w:rFonts w:ascii="Times New Roman" w:hAnsi="Times New Roman"/>
          <w:color w:val="0000FF"/>
          <w:sz w:val="28"/>
          <w:szCs w:val="28"/>
        </w:rPr>
      </w:pPr>
      <w:r w:rsidRPr="001736FF">
        <w:rPr>
          <w:rFonts w:ascii="Times New Roman" w:hAnsi="Times New Roman"/>
          <w:sz w:val="28"/>
          <w:szCs w:val="28"/>
        </w:rPr>
        <w:t>За 2024 год рассмотрено 125 материалов  (АППГ 122, +3) в отношении лиц, из них 30 в отношении несовершеннолетних</w:t>
      </w:r>
      <w:r w:rsidR="00D50C05">
        <w:rPr>
          <w:rFonts w:ascii="Times New Roman" w:hAnsi="Times New Roman"/>
          <w:sz w:val="28"/>
          <w:szCs w:val="28"/>
        </w:rPr>
        <w:t xml:space="preserve"> </w:t>
      </w:r>
      <w:r w:rsidR="00D50C05" w:rsidRPr="001736FF">
        <w:rPr>
          <w:rFonts w:ascii="Times New Roman" w:hAnsi="Times New Roman"/>
          <w:sz w:val="28"/>
          <w:szCs w:val="28"/>
        </w:rPr>
        <w:t>(АППГ 39</w:t>
      </w:r>
      <w:r w:rsidR="00D50C05">
        <w:rPr>
          <w:rFonts w:ascii="Times New Roman" w:hAnsi="Times New Roman"/>
          <w:sz w:val="28"/>
          <w:szCs w:val="28"/>
        </w:rPr>
        <w:t>,</w:t>
      </w:r>
      <w:r w:rsidR="00D50C05" w:rsidRPr="001736FF">
        <w:rPr>
          <w:rFonts w:ascii="Times New Roman" w:hAnsi="Times New Roman"/>
          <w:sz w:val="28"/>
          <w:szCs w:val="28"/>
        </w:rPr>
        <w:t xml:space="preserve"> -9)</w:t>
      </w:r>
      <w:r w:rsidRPr="001736FF">
        <w:rPr>
          <w:rFonts w:ascii="Times New Roman" w:hAnsi="Times New Roman"/>
          <w:sz w:val="28"/>
          <w:szCs w:val="28"/>
        </w:rPr>
        <w:t>, 94  в отношении родителей</w:t>
      </w:r>
      <w:r w:rsidR="00D50C05">
        <w:rPr>
          <w:rFonts w:ascii="Times New Roman" w:hAnsi="Times New Roman"/>
          <w:sz w:val="28"/>
          <w:szCs w:val="28"/>
        </w:rPr>
        <w:t xml:space="preserve"> </w:t>
      </w:r>
      <w:r w:rsidR="00D50C05" w:rsidRPr="001736FF">
        <w:rPr>
          <w:rFonts w:ascii="Times New Roman" w:hAnsi="Times New Roman"/>
          <w:sz w:val="28"/>
          <w:szCs w:val="28"/>
        </w:rPr>
        <w:t>(АППГ 80, +14)</w:t>
      </w:r>
      <w:r w:rsidRPr="001736FF">
        <w:rPr>
          <w:rFonts w:ascii="Times New Roman" w:hAnsi="Times New Roman"/>
          <w:sz w:val="28"/>
          <w:szCs w:val="28"/>
        </w:rPr>
        <w:t>, 1 в отношении иных лиц</w:t>
      </w:r>
      <w:r w:rsidR="00D50C05">
        <w:rPr>
          <w:rFonts w:ascii="Times New Roman" w:hAnsi="Times New Roman"/>
          <w:sz w:val="28"/>
          <w:szCs w:val="28"/>
        </w:rPr>
        <w:t xml:space="preserve"> </w:t>
      </w:r>
      <w:r w:rsidR="00D50C05" w:rsidRPr="001736FF">
        <w:rPr>
          <w:rFonts w:ascii="Times New Roman" w:hAnsi="Times New Roman"/>
          <w:sz w:val="28"/>
          <w:szCs w:val="28"/>
        </w:rPr>
        <w:t>(АППГ  3</w:t>
      </w:r>
      <w:r w:rsidR="00D50C05">
        <w:rPr>
          <w:rFonts w:ascii="Times New Roman" w:hAnsi="Times New Roman"/>
          <w:sz w:val="28"/>
          <w:szCs w:val="28"/>
        </w:rPr>
        <w:t>,</w:t>
      </w:r>
      <w:r w:rsidR="00D50C05" w:rsidRPr="001736FF">
        <w:rPr>
          <w:rFonts w:ascii="Times New Roman" w:hAnsi="Times New Roman"/>
          <w:sz w:val="28"/>
          <w:szCs w:val="28"/>
        </w:rPr>
        <w:t xml:space="preserve"> -2)</w:t>
      </w:r>
      <w:r w:rsidRPr="001736FF">
        <w:rPr>
          <w:rFonts w:ascii="Times New Roman" w:hAnsi="Times New Roman"/>
          <w:sz w:val="28"/>
          <w:szCs w:val="28"/>
        </w:rPr>
        <w:t>.</w:t>
      </w:r>
      <w:r w:rsidRPr="001736FF">
        <w:rPr>
          <w:rFonts w:ascii="Times New Roman" w:hAnsi="Times New Roman"/>
          <w:color w:val="0000FF"/>
          <w:sz w:val="28"/>
          <w:szCs w:val="28"/>
        </w:rPr>
        <w:t xml:space="preserve">  </w:t>
      </w:r>
    </w:p>
    <w:p w14:paraId="11E91035" w14:textId="77777777" w:rsidR="00A2226B" w:rsidRPr="00AD3D40" w:rsidRDefault="00D50C05" w:rsidP="00EC1B4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226B" w:rsidRPr="00AD3D40">
        <w:rPr>
          <w:rFonts w:ascii="Times New Roman" w:hAnsi="Times New Roman"/>
          <w:sz w:val="28"/>
          <w:szCs w:val="28"/>
        </w:rPr>
        <w:t>К административной ответственности привлечено 110 человек (АППГ- 103, +7) человек,  из них 19 несовершеннолетних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D40">
        <w:rPr>
          <w:rFonts w:ascii="Times New Roman" w:hAnsi="Times New Roman"/>
          <w:sz w:val="28"/>
          <w:szCs w:val="28"/>
        </w:rPr>
        <w:t>(АППГ- 25, -6)</w:t>
      </w:r>
      <w:r w:rsidR="00A2226B" w:rsidRPr="00AD3D40">
        <w:rPr>
          <w:rFonts w:ascii="Times New Roman" w:hAnsi="Times New Roman"/>
          <w:sz w:val="28"/>
          <w:szCs w:val="28"/>
        </w:rPr>
        <w:t>, 90 родител</w:t>
      </w:r>
      <w:r>
        <w:rPr>
          <w:rFonts w:ascii="Times New Roman" w:hAnsi="Times New Roman"/>
          <w:sz w:val="28"/>
          <w:szCs w:val="28"/>
        </w:rPr>
        <w:t>ей</w:t>
      </w:r>
      <w:r w:rsidR="00A2226B" w:rsidRPr="00AD3D40">
        <w:rPr>
          <w:rFonts w:ascii="Times New Roman" w:hAnsi="Times New Roman"/>
          <w:sz w:val="28"/>
          <w:szCs w:val="28"/>
        </w:rPr>
        <w:t xml:space="preserve"> </w:t>
      </w:r>
      <w:r w:rsidRPr="00AD3D40">
        <w:rPr>
          <w:rFonts w:ascii="Times New Roman" w:hAnsi="Times New Roman"/>
          <w:sz w:val="28"/>
          <w:szCs w:val="28"/>
        </w:rPr>
        <w:t>(АППГ- 75, +15)</w:t>
      </w:r>
      <w:r w:rsidR="00A2226B" w:rsidRPr="00AD3D4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A2226B" w:rsidRPr="00AD3D40">
        <w:rPr>
          <w:rFonts w:ascii="Times New Roman" w:hAnsi="Times New Roman"/>
          <w:sz w:val="28"/>
          <w:szCs w:val="28"/>
        </w:rPr>
        <w:t>1 ин</w:t>
      </w:r>
      <w:r>
        <w:rPr>
          <w:rFonts w:ascii="Times New Roman" w:hAnsi="Times New Roman"/>
          <w:sz w:val="28"/>
          <w:szCs w:val="28"/>
        </w:rPr>
        <w:t>ое</w:t>
      </w:r>
      <w:r w:rsidR="00A2226B" w:rsidRPr="00AD3D40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AD3D40">
        <w:rPr>
          <w:rFonts w:ascii="Times New Roman" w:hAnsi="Times New Roman"/>
          <w:sz w:val="28"/>
          <w:szCs w:val="28"/>
        </w:rPr>
        <w:t>(АППГ-3, -2)</w:t>
      </w:r>
      <w:r w:rsidR="00A2226B" w:rsidRPr="00AD3D40">
        <w:rPr>
          <w:rFonts w:ascii="Times New Roman" w:hAnsi="Times New Roman"/>
          <w:sz w:val="28"/>
          <w:szCs w:val="28"/>
        </w:rPr>
        <w:t>.</w:t>
      </w:r>
    </w:p>
    <w:p w14:paraId="351F7661" w14:textId="77777777" w:rsidR="00A2226B" w:rsidRPr="00AD3D40" w:rsidRDefault="00D50C05" w:rsidP="00EC1B4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226B" w:rsidRPr="00AD3D40">
        <w:rPr>
          <w:rFonts w:ascii="Times New Roman" w:hAnsi="Times New Roman"/>
          <w:sz w:val="28"/>
          <w:szCs w:val="28"/>
        </w:rPr>
        <w:t xml:space="preserve">Вынесено 31 постановление </w:t>
      </w:r>
      <w:r w:rsidRPr="00AD3D40">
        <w:rPr>
          <w:rFonts w:ascii="Times New Roman" w:hAnsi="Times New Roman"/>
          <w:sz w:val="28"/>
          <w:szCs w:val="28"/>
        </w:rPr>
        <w:t xml:space="preserve">(АППГ-39, -8) </w:t>
      </w:r>
      <w:r w:rsidR="00A2226B" w:rsidRPr="00AD3D40">
        <w:rPr>
          <w:rFonts w:ascii="Times New Roman" w:hAnsi="Times New Roman"/>
          <w:sz w:val="28"/>
          <w:szCs w:val="28"/>
        </w:rPr>
        <w:t>о назначении наказания в виде административного штрафа на сумму 20500 рублей  (АППГ- 16650 р., +3850 р.), 79 постановлений о предупреждении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D40">
        <w:rPr>
          <w:rFonts w:ascii="Times New Roman" w:hAnsi="Times New Roman"/>
          <w:sz w:val="28"/>
          <w:szCs w:val="28"/>
        </w:rPr>
        <w:t>(АППГ- 64, +15)</w:t>
      </w:r>
      <w:r w:rsidR="00A2226B" w:rsidRPr="00AD3D4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30D38C3" w14:textId="77777777" w:rsidR="00A2226B" w:rsidRPr="00AD3D40" w:rsidRDefault="00A2226B" w:rsidP="00EC1B4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D3D40">
        <w:rPr>
          <w:rFonts w:ascii="Times New Roman" w:hAnsi="Times New Roman"/>
          <w:sz w:val="28"/>
          <w:szCs w:val="28"/>
        </w:rPr>
        <w:lastRenderedPageBreak/>
        <w:t>В отношении несовершеннолетних назначены штрафы в сумме 3000 рублей, на законных представителей на сумму 16000 руб., на иное лицо на сумму 1500 рублей. Все штрафы плачены в полном объеме.</w:t>
      </w:r>
    </w:p>
    <w:p w14:paraId="7D475C4A" w14:textId="77777777" w:rsidR="00A2226B" w:rsidRPr="001736FF" w:rsidRDefault="00A2226B" w:rsidP="00EC1B4B">
      <w:pPr>
        <w:pStyle w:val="a7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736FF">
        <w:rPr>
          <w:rFonts w:ascii="Times New Roman" w:hAnsi="Times New Roman"/>
          <w:sz w:val="28"/>
          <w:szCs w:val="28"/>
          <w:shd w:val="clear" w:color="auto" w:fill="FFFFFF"/>
        </w:rPr>
        <w:t xml:space="preserve">За отчетный период 2024 года Комиссией  </w:t>
      </w:r>
      <w:r w:rsidRPr="001736FF">
        <w:rPr>
          <w:rFonts w:ascii="Times New Roman" w:hAnsi="Times New Roman"/>
          <w:sz w:val="28"/>
          <w:szCs w:val="28"/>
        </w:rPr>
        <w:t>в соответствии с пунктом 5 части 1 статьи  29.4 КоАП РФ в суды направлен 1 протокол об административном правонарушении,  предусмотренных  частью 1 статьи 20.25 КоАП РФ, в отношении</w:t>
      </w:r>
      <w:r w:rsidRPr="001736FF">
        <w:rPr>
          <w:rFonts w:ascii="Times New Roman" w:hAnsi="Times New Roman"/>
          <w:sz w:val="28"/>
          <w:szCs w:val="28"/>
          <w:shd w:val="clear" w:color="auto" w:fill="FFFFFF"/>
        </w:rPr>
        <w:t xml:space="preserve">  законных представителей, которые в установленный срок не оплатили назначенные Комиссией административные штрафа.</w:t>
      </w:r>
    </w:p>
    <w:p w14:paraId="35AC7FB7" w14:textId="77777777" w:rsidR="00A2226B" w:rsidRPr="001736FF" w:rsidRDefault="00A2226B" w:rsidP="00EC1B4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736FF">
        <w:rPr>
          <w:rFonts w:ascii="Times New Roman" w:hAnsi="Times New Roman"/>
          <w:sz w:val="28"/>
          <w:szCs w:val="28"/>
        </w:rPr>
        <w:t xml:space="preserve">За 2024 год в Комиссию </w:t>
      </w:r>
      <w:r w:rsidR="009622F6" w:rsidRPr="001736FF">
        <w:rPr>
          <w:rFonts w:ascii="Times New Roman" w:hAnsi="Times New Roman"/>
          <w:sz w:val="28"/>
          <w:szCs w:val="28"/>
        </w:rPr>
        <w:t xml:space="preserve"> </w:t>
      </w:r>
      <w:r w:rsidRPr="001736FF">
        <w:rPr>
          <w:rFonts w:ascii="Times New Roman" w:hAnsi="Times New Roman"/>
          <w:sz w:val="28"/>
          <w:szCs w:val="28"/>
        </w:rPr>
        <w:t xml:space="preserve"> поступило 75 (АППГ- 59, +16) определений об отказе в возбуждении </w:t>
      </w:r>
      <w:r w:rsidR="00917C04">
        <w:rPr>
          <w:rFonts w:ascii="Times New Roman" w:hAnsi="Times New Roman"/>
          <w:sz w:val="28"/>
          <w:szCs w:val="28"/>
        </w:rPr>
        <w:t xml:space="preserve"> дела об </w:t>
      </w:r>
      <w:r w:rsidRPr="001736FF">
        <w:rPr>
          <w:rFonts w:ascii="Times New Roman" w:hAnsi="Times New Roman"/>
          <w:sz w:val="28"/>
          <w:szCs w:val="28"/>
        </w:rPr>
        <w:t>административно</w:t>
      </w:r>
      <w:r w:rsidR="00917C04">
        <w:rPr>
          <w:rFonts w:ascii="Times New Roman" w:hAnsi="Times New Roman"/>
          <w:sz w:val="28"/>
          <w:szCs w:val="28"/>
        </w:rPr>
        <w:t>м</w:t>
      </w:r>
      <w:r w:rsidRPr="001736FF">
        <w:rPr>
          <w:rFonts w:ascii="Times New Roman" w:hAnsi="Times New Roman"/>
          <w:sz w:val="28"/>
          <w:szCs w:val="28"/>
        </w:rPr>
        <w:t xml:space="preserve"> правонарушени</w:t>
      </w:r>
      <w:r w:rsidR="00917C04">
        <w:rPr>
          <w:rFonts w:ascii="Times New Roman" w:hAnsi="Times New Roman"/>
          <w:sz w:val="28"/>
          <w:szCs w:val="28"/>
        </w:rPr>
        <w:t>и</w:t>
      </w:r>
      <w:r w:rsidRPr="001736FF">
        <w:rPr>
          <w:rFonts w:ascii="Times New Roman" w:hAnsi="Times New Roman"/>
          <w:sz w:val="28"/>
          <w:szCs w:val="28"/>
        </w:rPr>
        <w:t xml:space="preserve"> в отношении несовершеннолетних</w:t>
      </w:r>
      <w:r w:rsidR="009622F6" w:rsidRPr="001736FF">
        <w:rPr>
          <w:rFonts w:ascii="Times New Roman" w:hAnsi="Times New Roman"/>
          <w:sz w:val="28"/>
          <w:szCs w:val="28"/>
        </w:rPr>
        <w:t>,</w:t>
      </w:r>
      <w:r w:rsidRPr="001736FF">
        <w:rPr>
          <w:rFonts w:ascii="Times New Roman" w:hAnsi="Times New Roman"/>
          <w:sz w:val="28"/>
          <w:szCs w:val="28"/>
        </w:rPr>
        <w:t xml:space="preserve"> не достигших возраста привлечения к административной ответственности</w:t>
      </w:r>
      <w:r w:rsidR="00AE6BA4">
        <w:rPr>
          <w:rFonts w:ascii="Times New Roman" w:hAnsi="Times New Roman"/>
          <w:sz w:val="28"/>
          <w:szCs w:val="28"/>
        </w:rPr>
        <w:t>.</w:t>
      </w:r>
      <w:r w:rsidR="009622F6" w:rsidRPr="001736FF">
        <w:rPr>
          <w:rFonts w:ascii="Times New Roman" w:hAnsi="Times New Roman"/>
          <w:sz w:val="28"/>
          <w:szCs w:val="28"/>
        </w:rPr>
        <w:t xml:space="preserve"> </w:t>
      </w:r>
      <w:r w:rsidRPr="001736FF">
        <w:rPr>
          <w:rFonts w:ascii="Times New Roman" w:hAnsi="Times New Roman"/>
          <w:sz w:val="28"/>
          <w:szCs w:val="28"/>
        </w:rPr>
        <w:t xml:space="preserve"> </w:t>
      </w:r>
    </w:p>
    <w:p w14:paraId="35AC5AA2" w14:textId="77777777" w:rsidR="00A2226B" w:rsidRPr="00AD3D40" w:rsidRDefault="007973E8" w:rsidP="00EC1B4B">
      <w:pPr>
        <w:pStyle w:val="1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И</w:t>
      </w:r>
      <w:r w:rsidR="009622F6" w:rsidRPr="00AD3D40">
        <w:rPr>
          <w:rFonts w:ascii="Times New Roman" w:hAnsi="Times New Roman" w:cs="Times New Roman"/>
          <w:b w:val="0"/>
          <w:color w:val="auto"/>
        </w:rPr>
        <w:t>з них</w:t>
      </w:r>
      <w:r w:rsidR="00A2226B" w:rsidRPr="00AD3D40">
        <w:rPr>
          <w:rFonts w:ascii="Times New Roman" w:hAnsi="Times New Roman" w:cs="Times New Roman"/>
          <w:b w:val="0"/>
          <w:color w:val="auto"/>
        </w:rPr>
        <w:t xml:space="preserve"> </w:t>
      </w:r>
      <w:r w:rsidR="00AE6BA4" w:rsidRPr="00AD3D40">
        <w:rPr>
          <w:rFonts w:ascii="Times New Roman" w:hAnsi="Times New Roman" w:cs="Times New Roman"/>
          <w:b w:val="0"/>
          <w:color w:val="auto"/>
        </w:rPr>
        <w:t xml:space="preserve"> большая часть  или </w:t>
      </w:r>
      <w:r w:rsidR="00A2226B" w:rsidRPr="00AD3D40">
        <w:rPr>
          <w:rFonts w:ascii="Times New Roman" w:hAnsi="Times New Roman" w:cs="Times New Roman"/>
          <w:b w:val="0"/>
          <w:color w:val="auto"/>
        </w:rPr>
        <w:t>61 (АППГ- 35, +26) определени</w:t>
      </w:r>
      <w:r w:rsidR="009622F6" w:rsidRPr="00AD3D40">
        <w:rPr>
          <w:rFonts w:ascii="Times New Roman" w:hAnsi="Times New Roman" w:cs="Times New Roman"/>
          <w:b w:val="0"/>
          <w:color w:val="auto"/>
        </w:rPr>
        <w:t>е</w:t>
      </w:r>
      <w:r w:rsidR="00A2226B" w:rsidRPr="00AD3D40">
        <w:rPr>
          <w:rFonts w:ascii="Times New Roman" w:hAnsi="Times New Roman" w:cs="Times New Roman"/>
          <w:b w:val="0"/>
          <w:color w:val="auto"/>
        </w:rPr>
        <w:t xml:space="preserve"> об отказе в возбуждении дела об административных правонарушениях по Главе 12 КоАП РФ</w:t>
      </w:r>
      <w:r w:rsidR="00AE6BA4" w:rsidRPr="00AD3D40">
        <w:rPr>
          <w:rFonts w:ascii="Times New Roman" w:hAnsi="Times New Roman" w:cs="Times New Roman"/>
          <w:b w:val="0"/>
          <w:color w:val="auto"/>
        </w:rPr>
        <w:t>.</w:t>
      </w:r>
      <w:r w:rsidR="00AD3D40">
        <w:rPr>
          <w:rFonts w:ascii="Times New Roman" w:hAnsi="Times New Roman" w:cs="Times New Roman"/>
          <w:b w:val="0"/>
          <w:color w:val="auto"/>
        </w:rPr>
        <w:t xml:space="preserve"> </w:t>
      </w:r>
      <w:r w:rsidR="00917C04">
        <w:rPr>
          <w:rFonts w:ascii="Times New Roman" w:hAnsi="Times New Roman" w:cs="Times New Roman"/>
          <w:b w:val="0"/>
          <w:color w:val="auto"/>
        </w:rPr>
        <w:t xml:space="preserve"> </w:t>
      </w:r>
    </w:p>
    <w:p w14:paraId="301DD9CF" w14:textId="77777777" w:rsidR="00A2226B" w:rsidRPr="001736FF" w:rsidRDefault="00A2226B" w:rsidP="00EC1B4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736FF">
        <w:rPr>
          <w:rFonts w:ascii="Times New Roman" w:hAnsi="Times New Roman"/>
          <w:sz w:val="28"/>
          <w:szCs w:val="28"/>
        </w:rPr>
        <w:t>При рассмотрении материалов, не связанных с делами об административном правонарушении применены меры воздействия из них:</w:t>
      </w:r>
      <w:r w:rsidR="00A21858">
        <w:rPr>
          <w:rFonts w:ascii="Times New Roman" w:hAnsi="Times New Roman"/>
          <w:sz w:val="28"/>
          <w:szCs w:val="28"/>
        </w:rPr>
        <w:t xml:space="preserve"> </w:t>
      </w:r>
      <w:r w:rsidR="000C1899" w:rsidRPr="001736FF">
        <w:rPr>
          <w:rFonts w:ascii="Times New Roman" w:hAnsi="Times New Roman"/>
          <w:sz w:val="28"/>
          <w:szCs w:val="28"/>
        </w:rPr>
        <w:t>61</w:t>
      </w:r>
      <w:r w:rsidR="000C1899">
        <w:rPr>
          <w:rFonts w:ascii="Times New Roman" w:hAnsi="Times New Roman"/>
          <w:sz w:val="28"/>
          <w:szCs w:val="28"/>
        </w:rPr>
        <w:t xml:space="preserve"> </w:t>
      </w:r>
      <w:r w:rsidRPr="001736FF">
        <w:rPr>
          <w:rFonts w:ascii="Times New Roman" w:hAnsi="Times New Roman"/>
          <w:sz w:val="28"/>
          <w:szCs w:val="28"/>
        </w:rPr>
        <w:t xml:space="preserve">предупреждение </w:t>
      </w:r>
      <w:r w:rsidR="000C1899">
        <w:rPr>
          <w:rFonts w:ascii="Times New Roman" w:hAnsi="Times New Roman"/>
          <w:sz w:val="28"/>
          <w:szCs w:val="28"/>
        </w:rPr>
        <w:t>и</w:t>
      </w:r>
      <w:r w:rsidRPr="001736FF">
        <w:rPr>
          <w:rFonts w:ascii="Times New Roman" w:hAnsi="Times New Roman"/>
          <w:sz w:val="28"/>
          <w:szCs w:val="28"/>
        </w:rPr>
        <w:t xml:space="preserve">  </w:t>
      </w:r>
      <w:r w:rsidR="000C1899" w:rsidRPr="001736FF">
        <w:rPr>
          <w:rFonts w:ascii="Times New Roman" w:hAnsi="Times New Roman"/>
          <w:sz w:val="28"/>
          <w:szCs w:val="28"/>
        </w:rPr>
        <w:t>11</w:t>
      </w:r>
      <w:r w:rsidR="00F00602">
        <w:rPr>
          <w:rFonts w:ascii="Times New Roman" w:hAnsi="Times New Roman"/>
          <w:sz w:val="28"/>
          <w:szCs w:val="28"/>
        </w:rPr>
        <w:t xml:space="preserve"> </w:t>
      </w:r>
      <w:r w:rsidRPr="001736FF">
        <w:rPr>
          <w:rFonts w:ascii="Times New Roman" w:hAnsi="Times New Roman"/>
          <w:sz w:val="28"/>
          <w:szCs w:val="28"/>
        </w:rPr>
        <w:t>выговор</w:t>
      </w:r>
      <w:r w:rsidR="000C1899">
        <w:rPr>
          <w:rFonts w:ascii="Times New Roman" w:hAnsi="Times New Roman"/>
          <w:sz w:val="28"/>
          <w:szCs w:val="28"/>
        </w:rPr>
        <w:t>ов.</w:t>
      </w:r>
      <w:r w:rsidRPr="001736FF">
        <w:rPr>
          <w:rFonts w:ascii="Times New Roman" w:hAnsi="Times New Roman"/>
          <w:sz w:val="28"/>
          <w:szCs w:val="28"/>
        </w:rPr>
        <w:t xml:space="preserve"> </w:t>
      </w:r>
    </w:p>
    <w:p w14:paraId="0439B5B1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12 месяцев в целях раннего выявления семейного неблагополучия, семей, ненадлежащим образом исполняющих родительские обязанности, Комиссией было организовано 60  межведомственных рейдовых мероприятий в семьи. Посещено 155 семей, из них факт социально опасного положения подтвердился в  9 семьях/10 родителей, в которых воспитываются   18 несовершеннолетних детей.  </w:t>
      </w:r>
    </w:p>
    <w:p w14:paraId="34FBF276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Сопровождение семей, находящихся в СОП, носит комплексный характер, так как воздействие негативных социальных факторов оказывает влияние на все сферы развития ребёнка. Участие в ней специалистов здравоохранения, дошкольного, общего и специального образования, социальной и психолого-педагогической служб является необходимым условием успешной работы.</w:t>
      </w:r>
    </w:p>
    <w:p w14:paraId="40916452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отчетный период в органах и учреждениях  системы профилактики состоят:</w:t>
      </w:r>
    </w:p>
    <w:p w14:paraId="24C27442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УСЗН по Кавказскому району  - 29 сем</w:t>
      </w:r>
      <w:r w:rsidR="007973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находящ</w:t>
      </w:r>
      <w:r w:rsidR="007973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ся в трудной жизненной ситуации (далее – семьи ТЖС), в них воспитывается 76 детей, </w:t>
      </w:r>
    </w:p>
    <w:p w14:paraId="52F2D2FB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-в ОПДН ОУУП и ПДН России по Кавказскому району - 33 родителя, отрицательно влияющих на своих несовершеннолетних детей, у которых воспитываются 64  несовершеннолетних ребенка,  </w:t>
      </w:r>
    </w:p>
    <w:p w14:paraId="4894BA34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-в общеобразовательных учреждениях, состоит 14 семей, в них проживают 33 ребенка,</w:t>
      </w:r>
    </w:p>
    <w:p w14:paraId="0CB840A0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Комиссии –  17 семей/20 родителей, находящихся в социально опасном положении, в них проживают 32  ребенка (далее – семьи СОП). </w:t>
      </w:r>
    </w:p>
    <w:p w14:paraId="1393E48A" w14:textId="77777777" w:rsidR="00045A53" w:rsidRDefault="00045A53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итогам года на профилактический учёт Комиссии поставлено  9 семей (10 родителей) (АППГ 7/9), в них проживало  18 детей (АППГ- 15 детей).</w:t>
      </w:r>
    </w:p>
    <w:p w14:paraId="2BB32E44" w14:textId="77777777" w:rsidR="00045A53" w:rsidRDefault="00045A53" w:rsidP="00EC1B4B">
      <w:pPr>
        <w:shd w:val="clear" w:color="auto" w:fill="FFFFFF"/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 профилактического учёта Комиссии за 12 месяцев 2024 году снято 5 семей/6 родителей, в которых воспитывалось 10 детей (АППГ- 13/16), из них по исправлению снято 4 семьи/5 родителей, в которых воспитывалось 10 несовершеннолетних детей</w:t>
      </w: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АППГ- 7/7, в них  13 детей).</w:t>
      </w:r>
    </w:p>
    <w:p w14:paraId="1402C005" w14:textId="77777777" w:rsidR="00045A53" w:rsidRDefault="009C1C21" w:rsidP="00EC1B4B">
      <w:pPr>
        <w:shd w:val="clear" w:color="auto" w:fill="FFFFFF"/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A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индивидуальной профилактической работы показывает, что  в полном объеме удалось реализовать комплексный подход к достижению положительных результатов в 4 семьях/5родителей. Из 4 семей СОП, с которыми прекращена индивидуальная профилактическая работа с 1 семьей/1 родителем индивидуальная профилактическая работа была прекращена по причине ограничения матери в родительских правах, в ней воспитывается 1  несовершеннолетний ребенок.</w:t>
      </w:r>
    </w:p>
    <w:p w14:paraId="488D4713" w14:textId="77777777" w:rsidR="000D62A1" w:rsidRDefault="00460588" w:rsidP="00EC1B4B">
      <w:pPr>
        <w:pStyle w:val="a3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01.01.2025</w:t>
      </w:r>
      <w:r w:rsidR="00A2185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 на учете в Комиссии состоит 26 несовершеннолетних. </w:t>
      </w:r>
      <w:r w:rsidR="000D62A1">
        <w:rPr>
          <w:color w:val="000000" w:themeColor="text1"/>
          <w:sz w:val="28"/>
          <w:szCs w:val="28"/>
        </w:rPr>
        <w:t xml:space="preserve">За отчетный период Комиссией была организована индивидуальная профилактическая работа с </w:t>
      </w:r>
      <w:r w:rsidR="00F00602">
        <w:rPr>
          <w:color w:val="000000" w:themeColor="text1"/>
          <w:sz w:val="28"/>
          <w:szCs w:val="28"/>
        </w:rPr>
        <w:t>5</w:t>
      </w:r>
      <w:r w:rsidR="000D62A1">
        <w:rPr>
          <w:color w:val="000000" w:themeColor="text1"/>
          <w:sz w:val="28"/>
          <w:szCs w:val="28"/>
        </w:rPr>
        <w:t>0 подростками (АППГ-</w:t>
      </w:r>
      <w:r w:rsidR="00F00602">
        <w:rPr>
          <w:color w:val="000000" w:themeColor="text1"/>
          <w:sz w:val="28"/>
          <w:szCs w:val="28"/>
        </w:rPr>
        <w:t>5</w:t>
      </w:r>
      <w:r w:rsidR="000D62A1">
        <w:rPr>
          <w:color w:val="000000" w:themeColor="text1"/>
          <w:sz w:val="28"/>
          <w:szCs w:val="28"/>
        </w:rPr>
        <w:t xml:space="preserve">2). Повторно на профилактический учёт Комиссии несовершеннолетние не ставились. </w:t>
      </w:r>
      <w:r w:rsidR="00F00602">
        <w:rPr>
          <w:color w:val="000000" w:themeColor="text1"/>
          <w:sz w:val="28"/>
          <w:szCs w:val="28"/>
        </w:rPr>
        <w:t xml:space="preserve"> </w:t>
      </w:r>
    </w:p>
    <w:p w14:paraId="6EEC73C6" w14:textId="77777777" w:rsidR="000D62A1" w:rsidRDefault="000D62A1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 2024 год индивидуальная профилактическая работа была прекращена  Комиссией с 24 подростками (АППГ-32).</w:t>
      </w:r>
    </w:p>
    <w:p w14:paraId="002264E6" w14:textId="77777777" w:rsidR="000D62A1" w:rsidRDefault="000D62A1" w:rsidP="00EC1B4B">
      <w:pPr>
        <w:shd w:val="clear" w:color="auto" w:fill="FFFFFF"/>
        <w:spacing w:after="0" w:line="240" w:lineRule="auto"/>
        <w:ind w:right="-172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Причины прекращения индивидуальной профилактической работы  с несовершеннолетними:</w:t>
      </w:r>
    </w:p>
    <w:p w14:paraId="428589AC" w14:textId="77777777" w:rsidR="000D62A1" w:rsidRDefault="000D62A1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- 16 в связи с исправление (АППГ-29);</w:t>
      </w:r>
    </w:p>
    <w:p w14:paraId="17FF5538" w14:textId="77777777" w:rsidR="000D62A1" w:rsidRDefault="00F00602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="000D62A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D62A1" w:rsidRPr="00FA1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0D62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достижении 18-летнего возраста (АППГ- 3);</w:t>
      </w:r>
    </w:p>
    <w:p w14:paraId="3974FD04" w14:textId="77777777" w:rsidR="000D62A1" w:rsidRDefault="000D62A1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- 3 по выбытию для проживания за пределы района;</w:t>
      </w:r>
    </w:p>
    <w:p w14:paraId="581B5AB8" w14:textId="77777777" w:rsidR="000D62A1" w:rsidRDefault="000D62A1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- 1 по причине помещения в СУВУЗТ.</w:t>
      </w:r>
    </w:p>
    <w:p w14:paraId="2C741DA3" w14:textId="77777777" w:rsidR="000D62A1" w:rsidRDefault="000D62A1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02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 26 несовершеннолетних ИПР организована досуговая занятость всех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C02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 подростков.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C02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 26 несовершеннолетних ИПР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</w:t>
      </w:r>
      <w:r w:rsidRPr="009C02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несовершеннолетних посещает спортивную секцию,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4A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 подростков заняты в кружках по линии отдела культуры, 23 ребенка задействованы в школьных объединениях, </w:t>
      </w:r>
      <w:r w:rsidR="004D00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4A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детей посещают клубы по месту жительства по линии отдела молодежной политики.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4A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организована занятость одной несовершеннолетней ИПР цыганской национальности, по причине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ее </w:t>
      </w:r>
      <w:r w:rsidRPr="006F4A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выбытия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4A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пределы Краснодарского края, направлен запрос по месту выбытия подростка,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4A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подтверждение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поступило в Комиссию в конце декабря 2024 года. </w:t>
      </w:r>
    </w:p>
    <w:p w14:paraId="7DA1B30E" w14:textId="77777777" w:rsidR="000D62A1" w:rsidRDefault="008C5F08" w:rsidP="00EC1B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D62A1">
        <w:rPr>
          <w:rFonts w:ascii="Times New Roman" w:hAnsi="Times New Roman" w:cs="Times New Roman"/>
          <w:sz w:val="28"/>
          <w:szCs w:val="28"/>
        </w:rPr>
        <w:t>а 16</w:t>
      </w:r>
      <w:r>
        <w:rPr>
          <w:rFonts w:ascii="Times New Roman" w:hAnsi="Times New Roman" w:cs="Times New Roman"/>
          <w:sz w:val="28"/>
          <w:szCs w:val="28"/>
        </w:rPr>
        <w:t xml:space="preserve"> детьми</w:t>
      </w:r>
      <w:r w:rsidR="000D62A1">
        <w:rPr>
          <w:rFonts w:ascii="Times New Roman" w:hAnsi="Times New Roman" w:cs="Times New Roman"/>
          <w:sz w:val="28"/>
          <w:szCs w:val="28"/>
        </w:rPr>
        <w:t xml:space="preserve"> закреплены наставники из числа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6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0D62A1">
        <w:rPr>
          <w:rFonts w:ascii="Times New Roman" w:hAnsi="Times New Roman" w:cs="Times New Roman"/>
          <w:sz w:val="28"/>
          <w:szCs w:val="28"/>
        </w:rPr>
        <w:t xml:space="preserve">а 10 закреплены представители администрации, депутатского корпуса, отдела молодежи  и казачества. </w:t>
      </w:r>
    </w:p>
    <w:p w14:paraId="3F5F0CCF" w14:textId="77777777" w:rsidR="000D62A1" w:rsidRPr="001736FF" w:rsidRDefault="000D62A1" w:rsidP="00EC1B4B">
      <w:pPr>
        <w:pStyle w:val="a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AB0ED7">
        <w:rPr>
          <w:rFonts w:ascii="Times New Roman" w:hAnsi="Times New Roman"/>
          <w:sz w:val="28"/>
          <w:szCs w:val="28"/>
        </w:rPr>
        <w:t>На конец 2024 года</w:t>
      </w:r>
      <w:r w:rsidRPr="001736FF">
        <w:rPr>
          <w:rFonts w:ascii="Times New Roman" w:hAnsi="Times New Roman"/>
          <w:sz w:val="28"/>
          <w:szCs w:val="28"/>
        </w:rPr>
        <w:t xml:space="preserve">  в государственном казенном специальном учебно-воспитательном учреждении закрытого типа специальной  общеобразовательной школе  Краснодарского края (далее – СУВЗТ) находятся </w:t>
      </w:r>
      <w:r>
        <w:rPr>
          <w:rFonts w:ascii="Times New Roman" w:hAnsi="Times New Roman"/>
          <w:sz w:val="28"/>
          <w:szCs w:val="28"/>
        </w:rPr>
        <w:t>2</w:t>
      </w:r>
      <w:r w:rsidRPr="001736FF">
        <w:rPr>
          <w:rFonts w:ascii="Times New Roman" w:hAnsi="Times New Roman"/>
          <w:sz w:val="28"/>
          <w:szCs w:val="28"/>
        </w:rPr>
        <w:t xml:space="preserve"> несовершеннолетних  воспитанника </w:t>
      </w:r>
      <w:r w:rsidR="00B54AEC">
        <w:rPr>
          <w:rFonts w:ascii="Times New Roman" w:hAnsi="Times New Roman"/>
          <w:sz w:val="28"/>
          <w:szCs w:val="28"/>
        </w:rPr>
        <w:t xml:space="preserve"> из </w:t>
      </w:r>
      <w:r w:rsidRPr="001736FF">
        <w:rPr>
          <w:rFonts w:ascii="Times New Roman" w:hAnsi="Times New Roman"/>
          <w:sz w:val="28"/>
          <w:szCs w:val="28"/>
        </w:rPr>
        <w:t xml:space="preserve">жителей Кавказского района </w:t>
      </w:r>
      <w:r w:rsidRPr="001736FF">
        <w:rPr>
          <w:rFonts w:ascii="Times New Roman" w:eastAsia="SimSun" w:hAnsi="Times New Roman"/>
          <w:kern w:val="2"/>
          <w:sz w:val="28"/>
          <w:szCs w:val="28"/>
          <w:lang w:eastAsia="ar-SA"/>
        </w:rPr>
        <w:t xml:space="preserve"> (АППГ – 4).</w:t>
      </w:r>
    </w:p>
    <w:p w14:paraId="3C7B2A41" w14:textId="77777777" w:rsidR="000D62A1" w:rsidRPr="001736FF" w:rsidRDefault="000D62A1" w:rsidP="00EC1B4B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В период зимних и  летних каникул    воспитанникам администрацией учебного заведения    предоставляются  каникулы в разные периоды времени.         В целях профилактики безнадзорности и правонарушений среди </w:t>
      </w:r>
      <w:r w:rsidRPr="001736FF">
        <w:rPr>
          <w:rFonts w:ascii="Times New Roman" w:hAnsi="Times New Roman" w:cs="Times New Roman"/>
          <w:sz w:val="28"/>
          <w:szCs w:val="28"/>
        </w:rPr>
        <w:lastRenderedPageBreak/>
        <w:t>несовершеннолетних Комиссией принимаются    дополнительные меры по организации   их досуга, занятости и отдыха с учетом индивидуальных особенностей несовершеннолетних.  В период каникул  воспитанники противоправных деяний не  совершали.</w:t>
      </w:r>
      <w:r w:rsidR="00B54AEC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 xml:space="preserve">Ежегодно представители Комиссии с родственниками детей принимают участие в мероприятиях, организованных спецшколой   </w:t>
      </w:r>
      <w:r w:rsidRPr="001736FF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(«День семьи», «День матери»). </w:t>
      </w:r>
      <w:r w:rsidRPr="001736FF">
        <w:rPr>
          <w:rFonts w:ascii="Times New Roman" w:hAnsi="Times New Roman" w:cs="Times New Roman"/>
          <w:sz w:val="28"/>
          <w:szCs w:val="28"/>
        </w:rPr>
        <w:t xml:space="preserve">  Подвоз участников осуществлялся администрацией  МО Кавказский район.</w:t>
      </w:r>
    </w:p>
    <w:p w14:paraId="5C10DD46" w14:textId="77777777" w:rsidR="000D62A1" w:rsidRDefault="000D62A1" w:rsidP="00EC1B4B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 </w:t>
      </w:r>
      <w:r w:rsidR="00AB0ED7">
        <w:rPr>
          <w:color w:val="000000" w:themeColor="text1"/>
          <w:sz w:val="28"/>
          <w:szCs w:val="28"/>
        </w:rPr>
        <w:t>отчетный период</w:t>
      </w:r>
      <w:r>
        <w:rPr>
          <w:color w:val="000000" w:themeColor="text1"/>
          <w:sz w:val="28"/>
          <w:szCs w:val="28"/>
        </w:rPr>
        <w:t xml:space="preserve"> на заседаниях Комиссии   рассмотрено 15</w:t>
      </w:r>
      <w:r>
        <w:rPr>
          <w:color w:val="7030A0"/>
          <w:sz w:val="28"/>
          <w:szCs w:val="28"/>
        </w:rPr>
        <w:t xml:space="preserve"> </w:t>
      </w:r>
      <w:r w:rsidR="00AB0ED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материал</w:t>
      </w:r>
      <w:r w:rsidR="00532B5B">
        <w:rPr>
          <w:color w:val="000000" w:themeColor="text1"/>
          <w:sz w:val="28"/>
          <w:szCs w:val="28"/>
        </w:rPr>
        <w:t>ов</w:t>
      </w:r>
      <w:r>
        <w:rPr>
          <w:color w:val="000000" w:themeColor="text1"/>
          <w:sz w:val="28"/>
          <w:szCs w:val="28"/>
        </w:rPr>
        <w:t xml:space="preserve"> об отказе в возбуждении уголовных дел в отношении 22 (АППГ</w:t>
      </w:r>
      <w:r w:rsidR="00AB0ED7">
        <w:rPr>
          <w:color w:val="000000" w:themeColor="text1"/>
          <w:sz w:val="28"/>
          <w:szCs w:val="28"/>
        </w:rPr>
        <w:t>7/</w:t>
      </w:r>
      <w:r>
        <w:rPr>
          <w:color w:val="000000" w:themeColor="text1"/>
          <w:sz w:val="28"/>
          <w:szCs w:val="28"/>
        </w:rPr>
        <w:t>9) несовершеннолетних</w:t>
      </w:r>
      <w:r w:rsidR="00AB0ED7">
        <w:rPr>
          <w:color w:val="000000" w:themeColor="text1"/>
          <w:sz w:val="28"/>
          <w:szCs w:val="28"/>
        </w:rPr>
        <w:t>.</w:t>
      </w:r>
    </w:p>
    <w:p w14:paraId="0E05A238" w14:textId="77777777" w:rsidR="000D62A1" w:rsidRDefault="00EC1B4B" w:rsidP="00EC1B4B">
      <w:pPr>
        <w:pStyle w:val="a7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 итогам работы </w:t>
      </w:r>
      <w:r w:rsidR="000D62A1">
        <w:rPr>
          <w:rFonts w:ascii="Times New Roman" w:hAnsi="Times New Roman"/>
          <w:sz w:val="28"/>
          <w:szCs w:val="26"/>
        </w:rPr>
        <w:t>на территории муниципального образования Кавказский район наблюдается рост общественно-опасных деяний совершенных несовершеннолетними, до достижения возраста с которого наступает уголовная ответственность</w:t>
      </w:r>
      <w:r w:rsidR="00B54AEC">
        <w:rPr>
          <w:rFonts w:ascii="Times New Roman" w:hAnsi="Times New Roman"/>
          <w:sz w:val="28"/>
          <w:szCs w:val="26"/>
        </w:rPr>
        <w:t>.</w:t>
      </w:r>
      <w:r w:rsidR="000D62A1">
        <w:rPr>
          <w:rFonts w:ascii="Times New Roman" w:hAnsi="Times New Roman"/>
          <w:sz w:val="28"/>
          <w:szCs w:val="26"/>
        </w:rPr>
        <w:t xml:space="preserve"> </w:t>
      </w:r>
      <w:r w:rsidR="00B54AEC">
        <w:rPr>
          <w:rFonts w:ascii="Times New Roman" w:hAnsi="Times New Roman"/>
          <w:sz w:val="28"/>
          <w:szCs w:val="26"/>
        </w:rPr>
        <w:t xml:space="preserve"> </w:t>
      </w:r>
    </w:p>
    <w:p w14:paraId="092D0561" w14:textId="77777777" w:rsidR="000D62A1" w:rsidRDefault="000D62A1" w:rsidP="00EC1B4B">
      <w:pPr>
        <w:pStyle w:val="msonormalmailrucssattributepostfix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итогам рассмотрения 15 постановлений об отказе в возбуждении уголовных дел к  14 несовершеннолетним была применена воспитательная мера в виде предупреждения. В отношении двух несовершеннолетних  вынесено постановление Комиссии о ходатайстве перед судом о</w:t>
      </w:r>
      <w:r w:rsidR="00532B5B"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</w:rPr>
        <w:t xml:space="preserve"> их помещении в СУВУЗТ. Одно из ходатайств в отношении несовершеннолетнего (К</w:t>
      </w:r>
      <w:r w:rsidR="00532B5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) было удовлетворено, в отношении одного подростка судом было отказано (О</w:t>
      </w:r>
      <w:r w:rsidR="00532B5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), по причине отсутствия достаточных оснований для помещения в СУВУЗТ. </w:t>
      </w:r>
      <w:r w:rsidR="00532B5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Материалы в  отношении трех несовершеннолетних  были направлены по подведомственности в другие регионы. Поступивший материал в отношении одного несовершеннолетнего (Ч</w:t>
      </w:r>
      <w:r w:rsidR="00532B5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), был рассмотрен, и в связи с психическим состоянием подростка, меры воздействия в виде предупреждения были применены к его законным представителям. </w:t>
      </w:r>
    </w:p>
    <w:p w14:paraId="1F341536" w14:textId="77777777" w:rsidR="000D62A1" w:rsidRDefault="000D62A1" w:rsidP="00EC1B4B">
      <w:pPr>
        <w:pStyle w:val="msonormalmailrucssattributepostfix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Из 22 несовершеннолетних за совершение общественно-опасного деяния 14 были поставлены на профилактический учет Комиссии. </w:t>
      </w:r>
    </w:p>
    <w:p w14:paraId="2C1E6A39" w14:textId="77777777" w:rsidR="00723D29" w:rsidRPr="00723D29" w:rsidRDefault="002D162F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23D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профилактики преступлений и правонарушений среди несовершеннолетних, популяризации здорового образа жизни, а также формирования объективного общественного мнения о работе сотрудников органов внутренних дел и положительного взаимодействия с правоохранительными органами  в период с 7 по 9 августа 2024 года </w:t>
      </w:r>
      <w:r w:rsidRPr="00723D29">
        <w:rPr>
          <w:rFonts w:ascii="Times New Roman" w:hAnsi="Times New Roman" w:cs="Times New Roman"/>
          <w:sz w:val="28"/>
          <w:szCs w:val="28"/>
        </w:rPr>
        <w:t xml:space="preserve">10 подростков в возрасте от 7 до 16 лет, с  которыми организована индивидуальная профилактическая работа, принимали участие в </w:t>
      </w:r>
      <w:r w:rsidRPr="00723D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образовательном профилактическом проекте под условным названием «Шаг в будущее» на территории муниципального образования  город Армавир</w:t>
      </w:r>
      <w:r w:rsidR="00723D29" w:rsidRPr="00723D29">
        <w:rPr>
          <w:rStyle w:val="ad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, </w:t>
      </w:r>
      <w:r w:rsidR="00723D29" w:rsidRPr="00723D29">
        <w:rPr>
          <w:rStyle w:val="ad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проводимом ГУВД по Краснодарскому краю.</w:t>
      </w:r>
      <w:r w:rsidR="00723D29" w:rsidRPr="00723D29">
        <w:rPr>
          <w:rStyle w:val="ad"/>
          <w:rFonts w:ascii="Times New Roman" w:hAnsi="Times New Roman" w:cs="Times New Roman"/>
          <w:bCs w:val="0"/>
          <w:i/>
          <w:color w:val="000000"/>
          <w:sz w:val="28"/>
          <w:szCs w:val="28"/>
          <w:shd w:val="clear" w:color="auto" w:fill="FFFFFF"/>
        </w:rPr>
        <w:t xml:space="preserve"> </w:t>
      </w:r>
    </w:p>
    <w:p w14:paraId="25DDC9A0" w14:textId="77777777" w:rsidR="002D162F" w:rsidRDefault="002D162F" w:rsidP="00EC1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36EC">
        <w:rPr>
          <w:rFonts w:ascii="Times New Roman" w:hAnsi="Times New Roman" w:cs="Times New Roman"/>
          <w:sz w:val="28"/>
          <w:szCs w:val="28"/>
        </w:rPr>
        <w:t xml:space="preserve">  </w:t>
      </w:r>
      <w:r w:rsidR="00753705">
        <w:rPr>
          <w:rFonts w:ascii="Times New Roman" w:hAnsi="Times New Roman" w:cs="Times New Roman"/>
          <w:sz w:val="28"/>
          <w:szCs w:val="28"/>
        </w:rPr>
        <w:t>Впервые в текущем году к</w:t>
      </w:r>
      <w:r>
        <w:rPr>
          <w:rFonts w:ascii="Times New Roman" w:hAnsi="Times New Roman" w:cs="Times New Roman"/>
          <w:sz w:val="28"/>
          <w:szCs w:val="28"/>
        </w:rPr>
        <w:t xml:space="preserve">оманда несовершеннолетних  от муниципального образования  в количестве 5 человек в возрасте от 12 до 15 лет,    в отношении которых  организована индивидуальная профилактическая работа,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 октября</w:t>
      </w:r>
      <w:r w:rsidRPr="002853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2024 года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принимала участие в </w:t>
      </w:r>
      <w:r>
        <w:rPr>
          <w:rFonts w:ascii="Times New Roman" w:hAnsi="Times New Roman" w:cs="Times New Roman"/>
          <w:sz w:val="28"/>
          <w:szCs w:val="28"/>
        </w:rPr>
        <w:t xml:space="preserve">проводимом  </w:t>
      </w:r>
      <w:r w:rsidRPr="002853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инициативе муниципального образования Каневский район </w:t>
      </w:r>
      <w:r w:rsidRPr="002853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853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межмуниципальном туристическом фестивале «Вертуаль 2024»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муниципального бюджетного учреждения детского загородного стационарного оздоровительного лагеря «Факел».  11 команд соревновались  в личном и командном первенствах.</w:t>
      </w:r>
    </w:p>
    <w:p w14:paraId="488CCC73" w14:textId="77777777" w:rsidR="008C5F08" w:rsidRDefault="009636EC" w:rsidP="00EC1B4B">
      <w:pPr>
        <w:pBdr>
          <w:top w:val="single" w:sz="6" w:space="0" w:color="FFFFFF"/>
          <w:left w:val="single" w:sz="6" w:space="0" w:color="FFFFFF"/>
          <w:bottom w:val="single" w:sz="6" w:space="10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  </w:t>
      </w:r>
      <w:r w:rsidR="008C5F08" w:rsidRPr="00073A44">
        <w:rPr>
          <w:rFonts w:ascii="Times New Roman" w:hAnsi="Times New Roman" w:cs="Times New Roman"/>
          <w:sz w:val="28"/>
          <w:szCs w:val="28"/>
        </w:rPr>
        <w:t>В целях   профилактики безнадзорности, правонарушений и преступлений несовершеннолетних, предупреждения противоправного и иного антиобщественного поведения, недопущения формирования криминогенных или деструктивных особенностей личности несовершеннолетних на территории муниципального образования Кавказский район организованы и проведены мероприятия краев</w:t>
      </w:r>
      <w:r w:rsidR="008C5F08">
        <w:rPr>
          <w:rFonts w:ascii="Times New Roman" w:hAnsi="Times New Roman" w:cs="Times New Roman"/>
          <w:sz w:val="28"/>
          <w:szCs w:val="28"/>
        </w:rPr>
        <w:t>ых</w:t>
      </w:r>
      <w:r w:rsidR="008C5F08" w:rsidRPr="00073A44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8C5F08">
        <w:rPr>
          <w:rFonts w:ascii="Times New Roman" w:hAnsi="Times New Roman" w:cs="Times New Roman"/>
          <w:sz w:val="28"/>
          <w:szCs w:val="28"/>
        </w:rPr>
        <w:t>е и конкурса</w:t>
      </w:r>
      <w:r w:rsidR="008C5F08" w:rsidRPr="00073A44">
        <w:rPr>
          <w:rFonts w:ascii="Times New Roman" w:hAnsi="Times New Roman" w:cs="Times New Roman"/>
          <w:sz w:val="28"/>
          <w:szCs w:val="28"/>
        </w:rPr>
        <w:t xml:space="preserve"> «Кубанские каникулы</w:t>
      </w:r>
      <w:r w:rsidR="008C5F08">
        <w:rPr>
          <w:rFonts w:ascii="Times New Roman" w:hAnsi="Times New Roman" w:cs="Times New Roman"/>
          <w:sz w:val="28"/>
          <w:szCs w:val="28"/>
        </w:rPr>
        <w:t>», «Формула успеха», «Здравствуй, мама!».</w:t>
      </w:r>
      <w:r w:rsidR="008C5F08" w:rsidRPr="00073A4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C5F08">
        <w:rPr>
          <w:rFonts w:ascii="Times New Roman" w:hAnsi="Times New Roman" w:cs="Times New Roman"/>
          <w:color w:val="000000"/>
          <w:sz w:val="28"/>
          <w:szCs w:val="28"/>
        </w:rPr>
        <w:t xml:space="preserve"> В мероприятиях приняли участие 102 несовершеннолетних. </w:t>
      </w:r>
      <w:r w:rsidR="008C5F08" w:rsidRPr="00073A44">
        <w:rPr>
          <w:rFonts w:ascii="Times New Roman" w:hAnsi="Times New Roman" w:cs="Times New Roman"/>
          <w:sz w:val="28"/>
          <w:szCs w:val="28"/>
        </w:rPr>
        <w:t xml:space="preserve">Победители  </w:t>
      </w:r>
      <w:r w:rsidR="008C5F08">
        <w:rPr>
          <w:rFonts w:ascii="Times New Roman" w:hAnsi="Times New Roman" w:cs="Times New Roman"/>
          <w:sz w:val="28"/>
          <w:szCs w:val="28"/>
        </w:rPr>
        <w:t xml:space="preserve"> </w:t>
      </w:r>
      <w:r w:rsidR="008C5F08" w:rsidRPr="00073A44">
        <w:rPr>
          <w:rFonts w:ascii="Times New Roman" w:hAnsi="Times New Roman" w:cs="Times New Roman"/>
          <w:sz w:val="28"/>
          <w:szCs w:val="28"/>
        </w:rPr>
        <w:t xml:space="preserve">  награжд</w:t>
      </w:r>
      <w:r w:rsidR="008C5F08">
        <w:rPr>
          <w:rFonts w:ascii="Times New Roman" w:hAnsi="Times New Roman" w:cs="Times New Roman"/>
          <w:sz w:val="28"/>
          <w:szCs w:val="28"/>
        </w:rPr>
        <w:t>ались</w:t>
      </w:r>
      <w:r w:rsidR="008C5F08" w:rsidRPr="00073A44">
        <w:rPr>
          <w:rFonts w:ascii="Times New Roman" w:hAnsi="Times New Roman" w:cs="Times New Roman"/>
          <w:sz w:val="28"/>
          <w:szCs w:val="28"/>
        </w:rPr>
        <w:t xml:space="preserve"> ценными подарками и почетными грамотами, подготовленными организационным комитетом министерства труда и социального развития Краснодарского края, осуществляющим общее руководство краевым конкурсом. </w:t>
      </w:r>
      <w:r w:rsidR="008C5F08" w:rsidRPr="00747A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Каждому участнику  краевых мероприятий вручены поощрительные подарки, приобретенные в рамках </w:t>
      </w:r>
      <w:r w:rsidR="008C5F08" w:rsidRPr="00747ABF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Кавказский район «Развитие образования».</w:t>
      </w:r>
    </w:p>
    <w:p w14:paraId="5C8C4300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В целях профилактики травматизма и гибели детей в результате пожаров   администрацией муниципального образования Кавказский район 11 ноября 2024 года было принято постановление № 1902 «О предупреждении случаев гибели, травмирования несовершеннолетних в результате возникновения пожаров и принятии дополнительных мер по обеспечению безопасности отдельных категорий семей, имеющих несовершеннолетних детей, в осенне-зимний период 2024-2025 годов на территории муниципального образования Кавказский район» (далее</w:t>
      </w:r>
      <w:r w:rsidR="00723D29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-</w:t>
      </w:r>
      <w:r w:rsidR="00723D29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Постановление № 1902).</w:t>
      </w:r>
      <w:r w:rsidR="00A21858">
        <w:rPr>
          <w:rFonts w:ascii="Times New Roman" w:hAnsi="Times New Roman" w:cs="Times New Roman"/>
          <w:sz w:val="28"/>
          <w:szCs w:val="28"/>
        </w:rPr>
        <w:t xml:space="preserve"> Посещение семей проводилось в три этапа. </w:t>
      </w:r>
    </w:p>
    <w:p w14:paraId="0BF32E12" w14:textId="77777777" w:rsidR="008F65BC" w:rsidRPr="001736FF" w:rsidRDefault="00532B5B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5BC" w:rsidRPr="001736FF">
        <w:rPr>
          <w:rFonts w:ascii="Times New Roman" w:hAnsi="Times New Roman" w:cs="Times New Roman"/>
          <w:sz w:val="28"/>
          <w:szCs w:val="28"/>
        </w:rPr>
        <w:t xml:space="preserve">С 01 октября  по 12 ноября 2024 года межведомственными рейдовыми группами было посещено 102 семей (родителей), состоящих на ведомственных учетах в органах и учреждениях системы профилактики. </w:t>
      </w:r>
    </w:p>
    <w:p w14:paraId="0B3B1E91" w14:textId="77777777" w:rsidR="008F65BC" w:rsidRPr="001736FF" w:rsidRDefault="00532B5B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5BC" w:rsidRPr="001736FF">
        <w:rPr>
          <w:rFonts w:ascii="Times New Roman" w:hAnsi="Times New Roman" w:cs="Times New Roman"/>
          <w:sz w:val="28"/>
          <w:szCs w:val="28"/>
        </w:rPr>
        <w:t>С 1 по 27 декабря 2024 года межведомственными рейдовыми группами было посещено 79 семей отдельных категорий семей, имеющих несовершеннолетних детей, в которых проживает 163 несовершеннолетних детей, из них 15 семей, находящихся в социально опасном положении, в которых воспитываются 29 детей; 15 семей, состоящих в управлении социальной защиты населения, как находящиеся в трудной жизненной ситуации, в которых воспитываются 38 детей; 1 многодетная (малообеспеченная) семья, воспитывающая 3 детей, и 48 семей иных категорий (внутришкольный учет, ведомственные учеты, учреждений здравоохранения, отдела МВД России по Кавказскому району, и несовершеннолетние, с которыми необходимо проведение индивидуальной профилактической работы), в которых воспитываются 93 несовершеннолетних детей.</w:t>
      </w:r>
    </w:p>
    <w:p w14:paraId="761052BA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За время проведения межведомственных рейдовых мероприятий была выявлена 1 семья, находящаяся в социально опасном положении, в которой воспитывается один несовершеннолетний ребенок.</w:t>
      </w:r>
    </w:p>
    <w:p w14:paraId="6B42904B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lastRenderedPageBreak/>
        <w:t>По итогам межведомственных рейдовых мероприятий было выявлено 4 семьи, в которых было установлены нарушения пожарной безопасности (неисправность дымохода и розеток, не</w:t>
      </w:r>
      <w:r w:rsidR="00B003CA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побелена печь, и необходимость замены батареек АДПИ). Все выявленные нарушения  были устранены родителями самостоятельно.</w:t>
      </w:r>
    </w:p>
    <w:p w14:paraId="73A68EA5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 За время проведения межведомственных рейдовых мероприятий 19 отдельным категориям семей оказана помощь в рамках акции «Вторые руки» и помощь в виде продуктовых молочных наборов.</w:t>
      </w:r>
    </w:p>
    <w:p w14:paraId="57BB4474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105 несовершеннолетним детям из отдельных категорий семей были вручены новогодние сладкие подарки. </w:t>
      </w:r>
    </w:p>
    <w:p w14:paraId="463E015D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75 несовершеннолетним из семей, посещенных по месту жительства, была организована досуговая занятость в творческих, спортивных  кружках, и иных творческих объединениях.</w:t>
      </w:r>
    </w:p>
    <w:p w14:paraId="53C723DA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В межведомственных рейдовых мероприятиях было задействовано 70 специалистов органов и учреждений системы профилактики. </w:t>
      </w:r>
    </w:p>
    <w:p w14:paraId="19B73E96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С 1 по 8 января 2025 года межведомственными рейдовыми группами было посещено 17 семей, находящихся в социально опасном положении, в которых воспитывалось 32 ребенка, из них повторно 13 семей. В данных межведомственных рейдовых мероприятия было задействовано 34 специалиста органов и учреждений системы профилактики.</w:t>
      </w:r>
    </w:p>
    <w:p w14:paraId="25E8B28C" w14:textId="77777777" w:rsidR="008F65BC" w:rsidRPr="001736FF" w:rsidRDefault="008F65BC" w:rsidP="00EC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Межведомственные рейдовые посещения отдельных категорий семей </w:t>
      </w:r>
      <w:r w:rsidR="009C1C21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 xml:space="preserve"> продолжены в январе-феврале 2025 года. </w:t>
      </w:r>
    </w:p>
    <w:p w14:paraId="6B166538" w14:textId="77777777" w:rsidR="00525BC8" w:rsidRDefault="009C1C21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36E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25BC8" w:rsidRPr="001736FF">
        <w:rPr>
          <w:rFonts w:ascii="Times New Roman" w:hAnsi="Times New Roman" w:cs="Times New Roman"/>
          <w:sz w:val="28"/>
          <w:szCs w:val="28"/>
        </w:rPr>
        <w:t>Проведенный анализ свидетельствует о росте уровня подростковой преступности на территории района. Так, за 12 месяцев 2024 года на территории Кавказского района с участием несовершеннолетних совершено 19</w:t>
      </w:r>
      <w:r w:rsidR="00D06B68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525BC8" w:rsidRPr="001736FF">
        <w:rPr>
          <w:rFonts w:ascii="Times New Roman" w:hAnsi="Times New Roman" w:cs="Times New Roman"/>
          <w:sz w:val="28"/>
          <w:szCs w:val="28"/>
        </w:rPr>
        <w:t>(АППГ 12, +7, 58,3%)</w:t>
      </w:r>
      <w:r w:rsidR="00D06B68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525BC8" w:rsidRPr="001736FF">
        <w:rPr>
          <w:rFonts w:ascii="Times New Roman" w:hAnsi="Times New Roman" w:cs="Times New Roman"/>
          <w:sz w:val="28"/>
          <w:szCs w:val="28"/>
        </w:rPr>
        <w:t xml:space="preserve">  преступлений, из них 4 преступления совершены в 2023 году.</w:t>
      </w:r>
    </w:p>
    <w:p w14:paraId="553616AB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="Times New Roman" w:hAnsi="Times New Roman" w:cs="Times New Roman"/>
          <w:sz w:val="28"/>
          <w:szCs w:val="28"/>
        </w:rPr>
        <w:t>В отчетном периоде в составе подростковых групп преступления не совершались (АППГ 2).</w:t>
      </w:r>
    </w:p>
    <w:p w14:paraId="17108BBE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="Times New Roman" w:hAnsi="Times New Roman" w:cs="Times New Roman"/>
          <w:sz w:val="28"/>
          <w:szCs w:val="28"/>
        </w:rPr>
        <w:t>В отчетном периоде 6 смешанными группами (взрослый+несовершеннолетний) совершено 11 преступлений (ст.238 УК РФ, ст. 158 УК РФ, ст.166 УК РФ, ст.159 УК РФ, ст.228 УК РФ).</w:t>
      </w:r>
    </w:p>
    <w:p w14:paraId="70CDC7E5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="Times New Roman" w:hAnsi="Times New Roman" w:cs="Times New Roman"/>
          <w:sz w:val="28"/>
          <w:szCs w:val="28"/>
        </w:rPr>
        <w:t>В состоянии наркотического опьянения преступления не зарегистрированы (АППГ 0).</w:t>
      </w:r>
    </w:p>
    <w:p w14:paraId="217A8E29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="Times New Roman" w:hAnsi="Times New Roman" w:cs="Times New Roman"/>
          <w:sz w:val="28"/>
          <w:szCs w:val="28"/>
        </w:rPr>
        <w:t>В состоянии алкогольного опьянения совершено 1 (</w:t>
      </w:r>
      <w:r w:rsidRPr="001736FF">
        <w:rPr>
          <w:rFonts w:ascii="Times New Roman" w:eastAsia="Times New Roman" w:hAnsi="Times New Roman" w:cs="Times New Roman"/>
          <w:i/>
          <w:iCs/>
          <w:sz w:val="28"/>
          <w:szCs w:val="28"/>
        </w:rPr>
        <w:t>К.</w:t>
      </w:r>
      <w:r w:rsidRPr="001736FF">
        <w:rPr>
          <w:rFonts w:ascii="Times New Roman" w:eastAsia="Times New Roman" w:hAnsi="Times New Roman" w:cs="Times New Roman"/>
          <w:sz w:val="28"/>
          <w:szCs w:val="28"/>
        </w:rPr>
        <w:t>) преступление.</w:t>
      </w:r>
    </w:p>
    <w:p w14:paraId="75AC7902" w14:textId="77777777" w:rsidR="00525BC8" w:rsidRPr="0098150A" w:rsidRDefault="0098150A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50A">
        <w:rPr>
          <w:rFonts w:ascii="Times New Roman" w:hAnsi="Times New Roman" w:cs="Times New Roman"/>
          <w:sz w:val="28"/>
          <w:szCs w:val="28"/>
        </w:rPr>
        <w:t>4</w:t>
      </w:r>
      <w:r w:rsidR="00525BC8" w:rsidRPr="0098150A">
        <w:rPr>
          <w:rFonts w:ascii="Times New Roman" w:hAnsi="Times New Roman" w:cs="Times New Roman"/>
          <w:sz w:val="28"/>
          <w:szCs w:val="28"/>
        </w:rPr>
        <w:t xml:space="preserve"> несовершеннолетними преступления совершались в каникулярное время</w:t>
      </w:r>
      <w:r w:rsidRPr="0098150A">
        <w:rPr>
          <w:rFonts w:ascii="Times New Roman" w:hAnsi="Times New Roman" w:cs="Times New Roman"/>
          <w:sz w:val="28"/>
          <w:szCs w:val="28"/>
        </w:rPr>
        <w:t>.</w:t>
      </w:r>
      <w:r w:rsidR="00525BC8" w:rsidRPr="0098150A">
        <w:rPr>
          <w:rFonts w:ascii="Times New Roman" w:hAnsi="Times New Roman" w:cs="Times New Roman"/>
          <w:sz w:val="28"/>
          <w:szCs w:val="28"/>
        </w:rPr>
        <w:t xml:space="preserve"> </w:t>
      </w:r>
      <w:r w:rsidRPr="009815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B31D1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По дням недели преступления распределились следующим образом: </w:t>
      </w:r>
      <w:r w:rsidR="00DF2E84">
        <w:rPr>
          <w:rFonts w:ascii="Times New Roman" w:hAnsi="Times New Roman" w:cs="Times New Roman"/>
          <w:sz w:val="28"/>
          <w:szCs w:val="28"/>
        </w:rPr>
        <w:t>12-будни, 4 –выходные дни, 3- не определено.</w:t>
      </w:r>
    </w:p>
    <w:p w14:paraId="66A314F0" w14:textId="77777777" w:rsidR="00525BC8" w:rsidRPr="001736FF" w:rsidRDefault="009C1C21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BC8" w:rsidRPr="001736FF">
        <w:rPr>
          <w:rFonts w:ascii="Times New Roman" w:hAnsi="Times New Roman" w:cs="Times New Roman"/>
          <w:sz w:val="28"/>
          <w:szCs w:val="28"/>
        </w:rPr>
        <w:t xml:space="preserve">В совершении преступлений приняли участие 16 (+1) подростков. Из них: </w:t>
      </w:r>
      <w:r w:rsidR="00525BC8" w:rsidRPr="001736FF">
        <w:rPr>
          <w:rFonts w:ascii="Times New Roman" w:eastAsia="Calibri" w:hAnsi="Times New Roman" w:cs="Times New Roman"/>
          <w:sz w:val="28"/>
          <w:szCs w:val="28"/>
          <w:lang w:eastAsia="en-US"/>
        </w:rPr>
        <w:t>1 несовершеннолетний совершил преступление в 2022 году (преступление не учетное) по части 1 статьи 159 УК РФ Н</w:t>
      </w:r>
      <w:r w:rsidR="00D06B68" w:rsidRPr="00173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., </w:t>
      </w:r>
      <w:r w:rsidR="00525BC8" w:rsidRPr="001736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04.06.2005 года рождения, зарегистрированный по адресу: г. Краснодар, ул. Стасова, д.152, кв.36. </w:t>
      </w:r>
      <w:r w:rsidR="00525BC8" w:rsidRPr="001736F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Несовершеннолетний Э</w:t>
      </w:r>
      <w:r w:rsidR="00D06B68" w:rsidRPr="001736F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  <w:r w:rsidR="00525BC8" w:rsidRPr="001736F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06B68" w:rsidRPr="001736F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 </w:t>
      </w:r>
      <w:r w:rsidR="00525BC8" w:rsidRPr="001736F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как лицо не учтено.</w:t>
      </w:r>
    </w:p>
    <w:p w14:paraId="19671853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Комиссией изучено</w:t>
      </w:r>
      <w:r w:rsidR="00D06B68"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социальное положение участников преступлений, установлен ряд причин и условий,</w:t>
      </w:r>
      <w:r w:rsidR="00D06B68"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способствующих их совершению.</w:t>
      </w:r>
    </w:p>
    <w:p w14:paraId="231CF987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Так, из общего числа несовершеннолетних, совершивших уголовно-наказуемые</w:t>
      </w:r>
      <w:r w:rsidR="00D06B68"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деяния (16), наибольшее число участников преступлений рассматриваемой</w:t>
      </w:r>
      <w:r w:rsidR="00D06B68"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категории лиц, являлись местными жителями (11), 5подростков проживали на территории других МО</w:t>
      </w:r>
      <w:r w:rsidR="00D06B68"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36FF">
        <w:rPr>
          <w:rFonts w:ascii="Times New Roman" w:eastAsia="Calibri" w:hAnsi="Times New Roman" w:cs="Times New Roman"/>
          <w:sz w:val="28"/>
          <w:szCs w:val="28"/>
          <w:lang w:eastAsia="en-US"/>
        </w:rPr>
        <w:t>(Тбилисский, Гулькевичский, Отрадненский районы и г. Краснодар).</w:t>
      </w:r>
    </w:p>
    <w:p w14:paraId="299D6D90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Из общего числа несовершеннолетних жителей Кавказского района, совершивших уголовно-наказуемые</w:t>
      </w:r>
      <w:r w:rsidR="00D06B68"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деяния (11), воспитывались: в неполных семьях 7;</w:t>
      </w:r>
      <w:r w:rsidR="00D06B68"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4- 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полных семьях; в многодетных семьях –1.</w:t>
      </w:r>
    </w:p>
    <w:p w14:paraId="1780E5A9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Из 11 несовершеннолетних 9 юношей и 2 девушки, из них: являются жителями: г. Кропоткина - 7, ст.Кавказская – 1, ст. Казанская – 2, пос. Мирской – 1. </w:t>
      </w:r>
    </w:p>
    <w:p w14:paraId="46F74EA6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Территориально места совершения преступлений несовершеннолетних распределились следующим образом:</w:t>
      </w:r>
      <w:r w:rsidR="00D06B68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 xml:space="preserve">г.Кропоткин - 7, ст. Кавказская – 1, пос.Мирской– 1, т.е. совершены несовершеннолетними </w:t>
      </w:r>
      <w:r w:rsidR="00DF2E84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1736FF">
        <w:rPr>
          <w:rFonts w:ascii="Times New Roman" w:hAnsi="Times New Roman" w:cs="Times New Roman"/>
          <w:sz w:val="28"/>
          <w:szCs w:val="28"/>
        </w:rPr>
        <w:t>по месту жительства, по 2 преступлениям места совершения преступлений не установлены.</w:t>
      </w:r>
    </w:p>
    <w:p w14:paraId="1891105F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Возрастная категория несовершеннолетних ставших участниками преступлений: 14 лет – 2, 15 лет – 2, 16 лет – 3, 17 лет – 4. </w:t>
      </w:r>
    </w:p>
    <w:p w14:paraId="102DCCBA" w14:textId="77777777" w:rsidR="009636EC" w:rsidRDefault="00525BC8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Наибольшая часть несовершеннолетних совершили преступления в жилом секторе, на территориях, прилегающих к домовладению – 6 (</w:t>
      </w:r>
      <w:r w:rsidRPr="001736F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П., К., Г, С., А., Ю.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); 2 несовершеннолетних (</w:t>
      </w:r>
      <w:r w:rsidRPr="001736FF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Ш., Г.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) совершили уголовно-наказуемые деяния в общественных местах (магазин, пункт выдачи Вайлдбериз), 3 преступления в неустановленном месте -1 (</w:t>
      </w:r>
      <w:r w:rsidRPr="001736FF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Б., Б., Д.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9636E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4813C899" w14:textId="77777777" w:rsidR="00C47A8F" w:rsidRPr="009636EC" w:rsidRDefault="00C47A8F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Liberation Serif" w:hAnsi="Times New Roman"/>
          <w:sz w:val="28"/>
          <w:szCs w:val="28"/>
        </w:rPr>
      </w:pPr>
      <w:r w:rsidRPr="009636EC">
        <w:rPr>
          <w:rFonts w:ascii="Times New Roman" w:eastAsia="Liberation Serif" w:hAnsi="Times New Roman"/>
          <w:sz w:val="28"/>
          <w:szCs w:val="28"/>
        </w:rPr>
        <w:t xml:space="preserve">Из 19 преступлений     4 преступления совершены подростками  в ночное время суток с 22 часов до 6 часов утра, остальные в дневное и вечернее время.   </w:t>
      </w:r>
    </w:p>
    <w:p w14:paraId="3A0364EF" w14:textId="77777777" w:rsidR="00C47A8F" w:rsidRPr="009636EC" w:rsidRDefault="00C47A8F" w:rsidP="00EC1B4B">
      <w:pPr>
        <w:pBdr>
          <w:top w:val="single" w:sz="6" w:space="1" w:color="FFFFFF"/>
          <w:left w:val="single" w:sz="6" w:space="0" w:color="FFFFFF"/>
          <w:bottom w:val="single" w:sz="6" w:space="6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6EC">
        <w:rPr>
          <w:rFonts w:ascii="Times New Roman" w:hAnsi="Times New Roman" w:cs="Times New Roman"/>
          <w:sz w:val="28"/>
          <w:szCs w:val="28"/>
        </w:rPr>
        <w:t>Одно преступление совершено в общеобразовательной организации (СОШ №4, Б.,</w:t>
      </w:r>
      <w:r w:rsidRPr="009636EC">
        <w:rPr>
          <w:rFonts w:ascii="Times New Roman" w:eastAsia="Calibri" w:hAnsi="Times New Roman" w:cs="Times New Roman"/>
          <w:sz w:val="28"/>
          <w:szCs w:val="28"/>
        </w:rPr>
        <w:t xml:space="preserve"> ст. 207 УК РФ</w:t>
      </w:r>
      <w:r w:rsidRPr="009636EC">
        <w:rPr>
          <w:rFonts w:ascii="Times New Roman" w:hAnsi="Times New Roman" w:cs="Times New Roman"/>
          <w:sz w:val="28"/>
          <w:szCs w:val="28"/>
        </w:rPr>
        <w:t>)</w:t>
      </w:r>
    </w:p>
    <w:p w14:paraId="2F43E603" w14:textId="77777777" w:rsidR="00525BC8" w:rsidRPr="001736FF" w:rsidRDefault="00C47A8F" w:rsidP="00EC1B4B">
      <w:pPr>
        <w:pBdr>
          <w:top w:val="single" w:sz="6" w:space="1" w:color="FFFFFF"/>
          <w:left w:val="single" w:sz="6" w:space="0" w:color="FFFFFF"/>
          <w:bottom w:val="single" w:sz="6" w:space="5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736FF">
        <w:rPr>
          <w:rFonts w:ascii="Times New Roman" w:hAnsi="Times New Roman" w:cs="Times New Roman"/>
          <w:sz w:val="28"/>
          <w:szCs w:val="28"/>
        </w:rPr>
        <w:t>Все преступления совершены учащимися общеобразовательных учреждений района (лицей № 3, СОШ № 2, 4,14, 15, 16,43 – по 1 преступлению, ОСОШ №1 -3 преступления).  Только у 1 подростка имелся диагноз ОВЗ, 1 - состоял в «группе риска» у врача-нарколога</w:t>
      </w:r>
      <w:r w:rsidR="00A64E6F">
        <w:rPr>
          <w:rFonts w:ascii="Times New Roman" w:hAnsi="Times New Roman" w:cs="Times New Roman"/>
          <w:sz w:val="28"/>
          <w:szCs w:val="28"/>
        </w:rPr>
        <w:t xml:space="preserve">, 1 </w:t>
      </w:r>
      <w:r w:rsidR="00525BC8" w:rsidRPr="001736FF">
        <w:rPr>
          <w:rFonts w:ascii="Times New Roman" w:hAnsi="Times New Roman" w:cs="Times New Roman"/>
          <w:sz w:val="28"/>
          <w:szCs w:val="28"/>
        </w:rPr>
        <w:t>находился на самообразовании - 1 несовершеннолетний.</w:t>
      </w:r>
    </w:p>
    <w:p w14:paraId="5ADBDBFA" w14:textId="77777777" w:rsidR="00C47A8F" w:rsidRPr="00A64E6F" w:rsidRDefault="00C47A8F" w:rsidP="00EC1B4B">
      <w:pPr>
        <w:pBdr>
          <w:top w:val="single" w:sz="6" w:space="1" w:color="FFFFFF"/>
          <w:left w:val="single" w:sz="6" w:space="0" w:color="FFFFFF"/>
          <w:bottom w:val="single" w:sz="6" w:space="5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_Hlk173329642"/>
      <w:r w:rsidRPr="00A64E6F">
        <w:rPr>
          <w:rFonts w:ascii="Times New Roman" w:hAnsi="Times New Roman" w:cs="Times New Roman"/>
          <w:sz w:val="28"/>
          <w:szCs w:val="28"/>
        </w:rPr>
        <w:t xml:space="preserve">Однако,  за отчетный период за несколько дней до совершеннолетия  было совершено   преступление несовершеннолетним А., в отношении которого   проводилась ИПР по постановлению    Комиссии.   </w:t>
      </w:r>
      <w:r w:rsidRPr="00A64E6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</w:p>
    <w:p w14:paraId="3F92EC53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5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4E6F">
        <w:rPr>
          <w:rFonts w:ascii="Times New Roman" w:eastAsia="Times New Roman" w:hAnsi="Times New Roman" w:cs="Times New Roman"/>
          <w:bCs/>
          <w:sz w:val="28"/>
          <w:szCs w:val="28"/>
        </w:rPr>
        <w:t>Несовершеннолетний (А., ст.115 УК РФ)</w:t>
      </w:r>
      <w:r w:rsidR="00127EED" w:rsidRPr="00A64E6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64E6F">
        <w:rPr>
          <w:rFonts w:ascii="Times New Roman" w:eastAsia="Times New Roman" w:hAnsi="Times New Roman" w:cs="Times New Roman"/>
          <w:bCs/>
          <w:sz w:val="28"/>
          <w:szCs w:val="28"/>
        </w:rPr>
        <w:t>прибыл на постоянное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место жительства в г.Кропоткин из г.Перми,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поставлен на учет в</w:t>
      </w:r>
      <w:r w:rsidR="00127EED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>МФ ФКУ УИИ УФСИН России по КК с 18.03.2024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19 января 2024 года был осужден судом г.Перми по ч.1 ст.161, ч.1 ст.161 УК РФ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ему было назначено наказание в виде 1 года 4 месяца 10 дней ограничения свободы. Состоял на ведомственном учете в ОПДН ОУУП и ПДН ОМВД России по Кавказскому району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>с 22.04.2024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>г.(основание: приказ МВД № 845 п. 50.9 ст. 161 УК РФ)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в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Комиссии –с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05.04.2024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Дважды за время проведения с ним ИПР несовершеннолетним были нарушены требования </w:t>
      </w:r>
      <w:r w:rsidR="00127EED" w:rsidRPr="001736FF">
        <w:rPr>
          <w:rFonts w:ascii="Times New Roman" w:hAnsi="Times New Roman" w:cs="Times New Roman"/>
          <w:sz w:val="28"/>
          <w:szCs w:val="28"/>
        </w:rPr>
        <w:t>Закона № 1539-КЗ</w:t>
      </w:r>
      <w:r w:rsidRPr="001736FF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,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>в связи с чем, в отношении матери несовершеннолетнего составлен административный протокол по части 1 статьи 5.35 КоАП РФ, который рассмотрен на заседании Комиссии 01.11.2024</w:t>
      </w:r>
      <w:r w:rsidR="0075370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>г., по результатам рассмотрения мать несовершеннолетнего признана виновной, вынесено наказание в виде предупреждения.</w:t>
      </w:r>
    </w:p>
    <w:p w14:paraId="0280F237" w14:textId="77777777" w:rsidR="00525BC8" w:rsidRPr="001736FF" w:rsidRDefault="00525BC8" w:rsidP="00EC1B4B">
      <w:pPr>
        <w:pBdr>
          <w:top w:val="single" w:sz="6" w:space="1" w:color="FFFFFF"/>
          <w:left w:val="single" w:sz="6" w:space="0" w:color="FFFFFF"/>
          <w:bottom w:val="single" w:sz="6" w:space="5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связи с недостаточно эффективно проводимой органами и учреждениями системы профилактики ИПР с несовершеннолетним 17.10.2024г. </w:t>
      </w:r>
      <w:r w:rsidR="00127EED" w:rsidRPr="001736FF">
        <w:rPr>
          <w:rFonts w:ascii="Times New Roman" w:eastAsia="Times New Roman" w:hAnsi="Times New Roman" w:cs="Times New Roman"/>
          <w:bCs/>
          <w:sz w:val="28"/>
          <w:szCs w:val="28"/>
        </w:rPr>
        <w:t>Комиссией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внесено 10 представлений</w:t>
      </w:r>
      <w:r w:rsidR="00A82CE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1736FF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Все представления рассмотрены, удовлетворены, 6 должностных лиц привлечены к дисциплинарной ответственности.</w:t>
      </w:r>
    </w:p>
    <w:bookmarkEnd w:id="2"/>
    <w:p w14:paraId="27D8D517" w14:textId="77777777" w:rsidR="00C47A8F" w:rsidRPr="001736FF" w:rsidRDefault="00C47A8F" w:rsidP="00EC1B4B">
      <w:pPr>
        <w:pBdr>
          <w:top w:val="single" w:sz="6" w:space="1" w:color="FFFFFF"/>
          <w:left w:val="single" w:sz="6" w:space="0" w:color="FFFFFF"/>
          <w:bottom w:val="single" w:sz="6" w:space="5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С 7 несовершеннолетними Комиссией организована индивидуальная профилактическая работа, 1 подросток  не поставлен на учет, по причине достижения совершеннолетия. 2 подростка были взяты под стражу  по факту возбуждения УД.  </w:t>
      </w:r>
    </w:p>
    <w:p w14:paraId="4473942C" w14:textId="77777777" w:rsidR="00C47A8F" w:rsidRPr="001736FF" w:rsidRDefault="00C47A8F" w:rsidP="00EC1B4B">
      <w:pPr>
        <w:pBdr>
          <w:top w:val="single" w:sz="6" w:space="1" w:color="FFFFFF"/>
          <w:left w:val="single" w:sz="6" w:space="0" w:color="FFFFFF"/>
          <w:bottom w:val="single" w:sz="6" w:space="5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До совершения преступления ранее  10 подростков на учете в  Комиссии не состояли.  </w:t>
      </w:r>
      <w:r w:rsidRPr="001736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21082B09" w14:textId="77777777" w:rsidR="005064C4" w:rsidRPr="001736FF" w:rsidRDefault="00A45E4B" w:rsidP="00EC1B4B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Pr="001736F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064C4" w:rsidRPr="001736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="005064C4" w:rsidRPr="001736FF">
        <w:rPr>
          <w:rFonts w:ascii="Times New Roman" w:eastAsia="Calibri" w:hAnsi="Times New Roman" w:cs="Times New Roman"/>
          <w:sz w:val="28"/>
          <w:szCs w:val="28"/>
        </w:rPr>
        <w:t xml:space="preserve">В отчетном периоде    2024 года на территории Кавказского района    наблюдается  рост преступлений совершенных в отношении детей,  возбуждено   90 (+23) уголовных дела по преступлениям,  зарегистрированных в текущем году.  С учетом  переходящих с прошлых лет, согласно данных ИЦ  в производстве находится  106 (-4)  уголовных  дела. Пострадавшим стали 103 ребенка (по преступлениям  зарегистрированных в 2024 году), из них 65   в связи с невыплатой  родителями алиментов в рамках ст. 157 УК РФ.    </w:t>
      </w:r>
    </w:p>
    <w:p w14:paraId="5167C3F2" w14:textId="77777777" w:rsidR="005064C4" w:rsidRPr="001736FF" w:rsidRDefault="00753705" w:rsidP="00EC1B4B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064C4" w:rsidRPr="001736FF">
        <w:rPr>
          <w:rFonts w:ascii="Times New Roman" w:eastAsia="Calibri" w:hAnsi="Times New Roman" w:cs="Times New Roman"/>
          <w:sz w:val="28"/>
          <w:szCs w:val="28"/>
        </w:rPr>
        <w:t xml:space="preserve">На отчетный период  2024  года 61  преступление  совершено  родителями  по ст. 157 УК РФ   с учетом  переходящих. </w:t>
      </w:r>
    </w:p>
    <w:p w14:paraId="14D5064A" w14:textId="77777777" w:rsidR="00854A5E" w:rsidRDefault="005064C4" w:rsidP="00EC1B4B">
      <w:pPr>
        <w:pStyle w:val="a7"/>
        <w:ind w:right="-284"/>
        <w:jc w:val="both"/>
        <w:rPr>
          <w:rFonts w:ascii="Times New Roman" w:hAnsi="Times New Roman"/>
          <w:sz w:val="28"/>
          <w:szCs w:val="28"/>
        </w:rPr>
      </w:pPr>
      <w:r w:rsidRPr="001736FF">
        <w:rPr>
          <w:rFonts w:ascii="Times New Roman" w:hAnsi="Times New Roman"/>
          <w:sz w:val="28"/>
          <w:szCs w:val="28"/>
        </w:rPr>
        <w:t xml:space="preserve">         </w:t>
      </w:r>
      <w:r w:rsidR="00A64E6F">
        <w:rPr>
          <w:rFonts w:ascii="Times New Roman" w:hAnsi="Times New Roman"/>
          <w:sz w:val="28"/>
          <w:szCs w:val="28"/>
        </w:rPr>
        <w:t xml:space="preserve"> </w:t>
      </w:r>
      <w:r w:rsidRPr="001736FF">
        <w:rPr>
          <w:rFonts w:ascii="Times New Roman" w:hAnsi="Times New Roman"/>
          <w:sz w:val="28"/>
          <w:szCs w:val="28"/>
        </w:rPr>
        <w:t>По итогам года наблюдается рост количества зарегистрированных противоправных деяний  против половой неприкосновенности подростков  9 (+3):      ст. 134 УК РФ – 6 (+2) (из них 1  совершено в 2022 году, 2 – в 2023 году, УД возбуждены  в 2024 году), ст. 132 УК РФ – 2(+1), из них 1 преступление совершено в 2021 году, УД возбуждено  в 2024), ст. 135 УК РФ -1 (0).</w:t>
      </w:r>
    </w:p>
    <w:p w14:paraId="4B5F0386" w14:textId="77777777" w:rsidR="005064C4" w:rsidRPr="001736FF" w:rsidRDefault="00DF2E84" w:rsidP="00EC1B4B">
      <w:pPr>
        <w:pStyle w:val="a7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54A5E">
        <w:rPr>
          <w:rFonts w:ascii="Times New Roman" w:hAnsi="Times New Roman"/>
          <w:sz w:val="28"/>
          <w:szCs w:val="28"/>
        </w:rPr>
        <w:t>Совершено 7 преступлений против жизни и здоровья несовершеннолетних (АППГ -8)</w:t>
      </w:r>
      <w:r w:rsidR="005064C4" w:rsidRPr="001736FF">
        <w:rPr>
          <w:rFonts w:ascii="Times New Roman" w:hAnsi="Times New Roman"/>
          <w:sz w:val="28"/>
          <w:szCs w:val="28"/>
        </w:rPr>
        <w:t xml:space="preserve">  </w:t>
      </w:r>
    </w:p>
    <w:p w14:paraId="1716FFD4" w14:textId="77777777" w:rsidR="005064C4" w:rsidRPr="001736FF" w:rsidRDefault="00A64E6F" w:rsidP="00EC1B4B">
      <w:pPr>
        <w:pStyle w:val="a7"/>
        <w:ind w:righ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64C4" w:rsidRPr="001736FF">
        <w:rPr>
          <w:rFonts w:ascii="Times New Roman" w:hAnsi="Times New Roman"/>
          <w:sz w:val="28"/>
          <w:szCs w:val="28"/>
        </w:rPr>
        <w:t xml:space="preserve">В январе 2024 года зарегистрирован факт подросткового суицида, возбуждено уголовное дело по ст. 110 УК РФ. </w:t>
      </w:r>
      <w:r w:rsidR="00753705">
        <w:rPr>
          <w:rFonts w:ascii="Times New Roman" w:hAnsi="Times New Roman"/>
          <w:sz w:val="28"/>
          <w:szCs w:val="28"/>
        </w:rPr>
        <w:t>В возбуждении</w:t>
      </w:r>
      <w:r w:rsidR="005064C4" w:rsidRPr="001736FF">
        <w:rPr>
          <w:rFonts w:ascii="Times New Roman" w:hAnsi="Times New Roman"/>
          <w:sz w:val="28"/>
          <w:szCs w:val="28"/>
        </w:rPr>
        <w:t xml:space="preserve"> </w:t>
      </w:r>
      <w:r w:rsidR="00753705">
        <w:rPr>
          <w:rFonts w:ascii="Times New Roman" w:hAnsi="Times New Roman"/>
          <w:sz w:val="28"/>
          <w:szCs w:val="28"/>
        </w:rPr>
        <w:t xml:space="preserve"> </w:t>
      </w:r>
      <w:r w:rsidR="005064C4" w:rsidRPr="001736FF">
        <w:rPr>
          <w:rFonts w:ascii="Times New Roman" w:hAnsi="Times New Roman"/>
          <w:sz w:val="28"/>
          <w:szCs w:val="28"/>
        </w:rPr>
        <w:t xml:space="preserve"> уголовного дела по основанию  п. 1 ч. 1  ст. 24 УПК РФ. </w:t>
      </w:r>
    </w:p>
    <w:p w14:paraId="68611AD1" w14:textId="77777777" w:rsidR="005064C4" w:rsidRPr="001736FF" w:rsidRDefault="00A64E6F" w:rsidP="00EC1B4B">
      <w:pPr>
        <w:pStyle w:val="a7"/>
        <w:ind w:righ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64C4" w:rsidRPr="001736FF">
        <w:rPr>
          <w:rFonts w:ascii="Times New Roman" w:hAnsi="Times New Roman"/>
          <w:sz w:val="28"/>
          <w:szCs w:val="28"/>
        </w:rPr>
        <w:t xml:space="preserve">Зарегистрирован рост количества краж (+4) в отношении имущества несовершеннолетних (телефоны, ювелирное украшение, самокат), находящихся в пользовании подростков. </w:t>
      </w:r>
    </w:p>
    <w:p w14:paraId="704EA39B" w14:textId="77777777" w:rsidR="00F62212" w:rsidRPr="001736FF" w:rsidRDefault="00F62212" w:rsidP="00EC1B4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736FF">
        <w:rPr>
          <w:sz w:val="28"/>
          <w:szCs w:val="28"/>
        </w:rPr>
        <w:t xml:space="preserve">           </w:t>
      </w:r>
      <w:r w:rsidR="009C1C21">
        <w:rPr>
          <w:color w:val="333333"/>
          <w:sz w:val="28"/>
          <w:szCs w:val="28"/>
          <w:shd w:val="clear" w:color="auto" w:fill="FFFFFF"/>
        </w:rPr>
        <w:t xml:space="preserve"> </w:t>
      </w:r>
    </w:p>
    <w:p w14:paraId="13E76FCA" w14:textId="77777777" w:rsidR="00F62212" w:rsidRPr="006B6D14" w:rsidRDefault="009C1C21" w:rsidP="00EC1B4B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14:paraId="30B8633D" w14:textId="77777777" w:rsidR="0098150A" w:rsidRPr="001E63E8" w:rsidRDefault="006E5A8A" w:rsidP="00EC1B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C1C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C3E03F" w14:textId="77777777" w:rsidR="009C6CF9" w:rsidRPr="001736FF" w:rsidRDefault="009C1C21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</w:t>
      </w:r>
      <w:r w:rsidR="00EF6CEF" w:rsidRPr="001736FF">
        <w:rPr>
          <w:rFonts w:ascii="Times New Roman" w:hAnsi="Times New Roman" w:cs="Times New Roman"/>
          <w:sz w:val="28"/>
          <w:szCs w:val="28"/>
        </w:rPr>
        <w:t xml:space="preserve"> 202</w:t>
      </w:r>
      <w:r w:rsidR="006B6D14">
        <w:rPr>
          <w:rFonts w:ascii="Times New Roman" w:hAnsi="Times New Roman" w:cs="Times New Roman"/>
          <w:sz w:val="28"/>
          <w:szCs w:val="28"/>
        </w:rPr>
        <w:t>4</w:t>
      </w:r>
      <w:r w:rsidR="00EF6CEF" w:rsidRPr="001736FF">
        <w:rPr>
          <w:rFonts w:ascii="Times New Roman" w:hAnsi="Times New Roman" w:cs="Times New Roman"/>
          <w:sz w:val="28"/>
          <w:szCs w:val="28"/>
        </w:rPr>
        <w:t xml:space="preserve"> году реализовывался комплекс мер в соответствии с основными задачами в сфере профилактики безнадзорности и правонарушений несовершеннолетних, проводилась работа, нацеленная на решение вопросов:</w:t>
      </w:r>
    </w:p>
    <w:p w14:paraId="717E967E" w14:textId="77777777" w:rsidR="009C6CF9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– ранней профилактики безнадзорности и правонарушений с участием несовершеннолетних;</w:t>
      </w:r>
    </w:p>
    <w:p w14:paraId="2060562A" w14:textId="77777777" w:rsidR="009C6CF9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– укрепления межведомственного взаимодействия при организации индивидуальной профилактической работы с несовершеннолетними и семьями, находящимися в социально опасном положении, в том числе по вопросам защиты детей от насилия и жестокого обращения;</w:t>
      </w:r>
    </w:p>
    <w:p w14:paraId="2AD63C6F" w14:textId="77777777" w:rsidR="009C6CF9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– организации отдыха, оздоровления, занятости несовершеннолетних;</w:t>
      </w:r>
    </w:p>
    <w:p w14:paraId="77D94A7C" w14:textId="77777777" w:rsidR="009C6CF9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– повышения профессиональной компетентности специалистов, работающих с детьми;</w:t>
      </w:r>
    </w:p>
    <w:p w14:paraId="660B60EB" w14:textId="77777777" w:rsidR="009C6CF9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– профилактике чрезвычайных происшествий с несовершеннолетними;</w:t>
      </w:r>
    </w:p>
    <w:p w14:paraId="5D920A89" w14:textId="77777777" w:rsidR="00EF6CEF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– реагирования на недостатки и упущения, препятствующие профилактической деятельности органов и учреждений системы профилактики.</w:t>
      </w:r>
    </w:p>
    <w:p w14:paraId="46AB0A94" w14:textId="77777777" w:rsidR="00D47A8D" w:rsidRPr="001736FF" w:rsidRDefault="0055642A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Принятые Комиссией меры координационного характера и реализация мероприятий   плана на 202</w:t>
      </w:r>
      <w:r w:rsidR="0089609F" w:rsidRPr="001736FF">
        <w:rPr>
          <w:rFonts w:ascii="Times New Roman" w:hAnsi="Times New Roman" w:cs="Times New Roman"/>
          <w:sz w:val="28"/>
          <w:szCs w:val="28"/>
        </w:rPr>
        <w:t>4</w:t>
      </w:r>
      <w:r w:rsidRPr="001736FF">
        <w:rPr>
          <w:rFonts w:ascii="Times New Roman" w:hAnsi="Times New Roman" w:cs="Times New Roman"/>
          <w:sz w:val="28"/>
          <w:szCs w:val="28"/>
        </w:rPr>
        <w:t xml:space="preserve"> год позво</w:t>
      </w:r>
      <w:r w:rsidR="006745AC" w:rsidRPr="001736FF">
        <w:rPr>
          <w:rFonts w:ascii="Times New Roman" w:hAnsi="Times New Roman" w:cs="Times New Roman"/>
          <w:sz w:val="28"/>
          <w:szCs w:val="28"/>
        </w:rPr>
        <w:t>л</w:t>
      </w:r>
      <w:r w:rsidR="006B6D14">
        <w:rPr>
          <w:rFonts w:ascii="Times New Roman" w:hAnsi="Times New Roman" w:cs="Times New Roman"/>
          <w:sz w:val="28"/>
          <w:szCs w:val="28"/>
        </w:rPr>
        <w:t>или</w:t>
      </w:r>
      <w:r w:rsidR="006745AC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>доб</w:t>
      </w:r>
      <w:r w:rsidR="006B6D14">
        <w:rPr>
          <w:rFonts w:ascii="Times New Roman" w:hAnsi="Times New Roman" w:cs="Times New Roman"/>
          <w:sz w:val="28"/>
          <w:szCs w:val="28"/>
        </w:rPr>
        <w:t>и</w:t>
      </w:r>
      <w:r w:rsidRPr="001736FF">
        <w:rPr>
          <w:rFonts w:ascii="Times New Roman" w:hAnsi="Times New Roman" w:cs="Times New Roman"/>
          <w:sz w:val="28"/>
          <w:szCs w:val="28"/>
        </w:rPr>
        <w:t xml:space="preserve">ться </w:t>
      </w:r>
      <w:r w:rsidR="006745AC" w:rsidRPr="001736FF">
        <w:rPr>
          <w:rFonts w:ascii="Times New Roman" w:hAnsi="Times New Roman" w:cs="Times New Roman"/>
          <w:sz w:val="28"/>
          <w:szCs w:val="28"/>
        </w:rPr>
        <w:t>определенных</w:t>
      </w:r>
      <w:r w:rsidRPr="001736FF">
        <w:rPr>
          <w:rFonts w:ascii="Times New Roman" w:hAnsi="Times New Roman" w:cs="Times New Roman"/>
          <w:sz w:val="28"/>
          <w:szCs w:val="28"/>
        </w:rPr>
        <w:t xml:space="preserve"> результатов:</w:t>
      </w:r>
    </w:p>
    <w:p w14:paraId="2AC19D51" w14:textId="77777777" w:rsidR="007277AC" w:rsidRPr="001736FF" w:rsidRDefault="0089609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7277AC" w:rsidRPr="001736FF">
        <w:rPr>
          <w:rFonts w:ascii="Times New Roman" w:hAnsi="Times New Roman" w:cs="Times New Roman"/>
          <w:sz w:val="28"/>
          <w:szCs w:val="28"/>
        </w:rPr>
        <w:t>-</w:t>
      </w:r>
      <w:r w:rsidR="007277AC" w:rsidRPr="001736FF">
        <w:rPr>
          <w:rFonts w:ascii="Times New Roman" w:eastAsiaTheme="minorHAnsi" w:hAnsi="Times New Roman" w:cs="Times New Roman"/>
          <w:sz w:val="28"/>
          <w:szCs w:val="28"/>
        </w:rPr>
        <w:t xml:space="preserve">   количеств</w:t>
      </w:r>
      <w:r w:rsidR="00B003CA">
        <w:rPr>
          <w:rFonts w:ascii="Times New Roman" w:eastAsiaTheme="minorHAnsi" w:hAnsi="Times New Roman" w:cs="Times New Roman"/>
          <w:sz w:val="28"/>
          <w:szCs w:val="28"/>
        </w:rPr>
        <w:t>о</w:t>
      </w:r>
      <w:r w:rsidR="007277AC" w:rsidRPr="001736FF">
        <w:rPr>
          <w:rFonts w:ascii="Times New Roman" w:eastAsiaTheme="minorHAnsi" w:hAnsi="Times New Roman" w:cs="Times New Roman"/>
          <w:sz w:val="28"/>
          <w:szCs w:val="28"/>
        </w:rPr>
        <w:t xml:space="preserve"> несовершеннолетних, самовольно ушедших из семьи и государственных учреждений</w:t>
      </w:r>
      <w:r w:rsidR="00B003CA">
        <w:rPr>
          <w:rFonts w:ascii="Times New Roman" w:eastAsiaTheme="minorHAnsi" w:hAnsi="Times New Roman" w:cs="Times New Roman"/>
          <w:sz w:val="28"/>
          <w:szCs w:val="28"/>
        </w:rPr>
        <w:t>,</w:t>
      </w:r>
      <w:r w:rsidR="007277AC" w:rsidRPr="001736FF">
        <w:rPr>
          <w:rFonts w:ascii="Times New Roman" w:eastAsiaTheme="minorHAnsi" w:hAnsi="Times New Roman" w:cs="Times New Roman"/>
          <w:sz w:val="28"/>
          <w:szCs w:val="28"/>
        </w:rPr>
        <w:t xml:space="preserve"> сократилось,</w:t>
      </w:r>
    </w:p>
    <w:p w14:paraId="60BD0630" w14:textId="77777777" w:rsidR="009C6CF9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 xml:space="preserve">– сохранена тенденция снятия семей, находящихся в социально опасном положении  и несовершеннолетних, с которыми необходимо проведение индивидуальной профилактической работы  по причине устранения фактора социального риска; </w:t>
      </w:r>
    </w:p>
    <w:p w14:paraId="4EA35081" w14:textId="77777777" w:rsidR="00EF6CEF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- обеспечено максимальное привлечение в организованные формы занятости, отдых, оздоровление, трудовую и досуговую занятость из числа несовершеннолетних, с которыми организована индивидуальная профилактическая работа, и  детей из семей, находящихся в социально опасном положении,</w:t>
      </w:r>
    </w:p>
    <w:p w14:paraId="6A54425F" w14:textId="77777777" w:rsidR="00D51D55" w:rsidRPr="001736FF" w:rsidRDefault="00021936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642A"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451BEB" w:rsidRPr="001736FF">
        <w:rPr>
          <w:rFonts w:ascii="Times New Roman" w:hAnsi="Times New Roman" w:cs="Times New Roman"/>
          <w:sz w:val="28"/>
          <w:szCs w:val="28"/>
        </w:rPr>
        <w:t xml:space="preserve">- </w:t>
      </w:r>
      <w:r w:rsidR="00451BEB" w:rsidRPr="001736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1BEB" w:rsidRPr="001736FF">
        <w:rPr>
          <w:rFonts w:ascii="Times New Roman" w:hAnsi="Times New Roman" w:cs="Times New Roman"/>
          <w:sz w:val="28"/>
          <w:szCs w:val="28"/>
        </w:rPr>
        <w:t>в суды не направлено ни одного протокола об административных правонарушениях,  предусмотренных  ч</w:t>
      </w:r>
      <w:r w:rsidR="00D47A8D" w:rsidRPr="001736FF">
        <w:rPr>
          <w:rFonts w:ascii="Times New Roman" w:hAnsi="Times New Roman" w:cs="Times New Roman"/>
          <w:sz w:val="28"/>
          <w:szCs w:val="28"/>
        </w:rPr>
        <w:t>асти</w:t>
      </w:r>
      <w:r w:rsidR="00451BEB" w:rsidRPr="001736FF">
        <w:rPr>
          <w:rFonts w:ascii="Times New Roman" w:hAnsi="Times New Roman" w:cs="Times New Roman"/>
          <w:sz w:val="28"/>
          <w:szCs w:val="28"/>
        </w:rPr>
        <w:t xml:space="preserve"> 1 ст</w:t>
      </w:r>
      <w:r w:rsidR="00D47A8D" w:rsidRPr="001736FF">
        <w:rPr>
          <w:rFonts w:ascii="Times New Roman" w:hAnsi="Times New Roman" w:cs="Times New Roman"/>
          <w:sz w:val="28"/>
          <w:szCs w:val="28"/>
        </w:rPr>
        <w:t>атье</w:t>
      </w:r>
      <w:r w:rsidR="00451BEB" w:rsidRPr="001736FF">
        <w:rPr>
          <w:rFonts w:ascii="Times New Roman" w:hAnsi="Times New Roman" w:cs="Times New Roman"/>
          <w:sz w:val="28"/>
          <w:szCs w:val="28"/>
        </w:rPr>
        <w:t xml:space="preserve"> 20.25 КоАП РФ, в отношении</w:t>
      </w:r>
      <w:r w:rsidR="00451BEB" w:rsidRPr="001736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лиц, которые в установленный срок не оплатили назначенные Комиссией административные штрафа, так как все штрафа оплачены своевременно</w:t>
      </w:r>
      <w:r w:rsidR="00D47A8D" w:rsidRPr="001736F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14:paraId="3D832ABA" w14:textId="77777777" w:rsidR="00D51D55" w:rsidRDefault="00D51D55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36FF">
        <w:rPr>
          <w:rFonts w:ascii="Times New Roman" w:eastAsiaTheme="minorHAnsi" w:hAnsi="Times New Roman" w:cs="Times New Roman"/>
          <w:sz w:val="28"/>
          <w:szCs w:val="28"/>
        </w:rPr>
        <w:t>- сни</w:t>
      </w:r>
      <w:r w:rsidR="007F6E92">
        <w:rPr>
          <w:rFonts w:ascii="Times New Roman" w:eastAsiaTheme="minorHAnsi" w:hAnsi="Times New Roman" w:cs="Times New Roman"/>
          <w:sz w:val="28"/>
          <w:szCs w:val="28"/>
        </w:rPr>
        <w:t>зилось число</w:t>
      </w:r>
      <w:r w:rsidRPr="001736FF">
        <w:rPr>
          <w:rFonts w:ascii="Times New Roman" w:eastAsiaTheme="minorHAnsi" w:hAnsi="Times New Roman" w:cs="Times New Roman"/>
          <w:sz w:val="28"/>
          <w:szCs w:val="28"/>
        </w:rPr>
        <w:t xml:space="preserve"> дорожно-транспортных происшествий  с участием несовершеннолетних</w:t>
      </w:r>
      <w:r w:rsidR="007F6E92">
        <w:rPr>
          <w:rFonts w:ascii="Times New Roman" w:eastAsiaTheme="minorHAnsi" w:hAnsi="Times New Roman" w:cs="Times New Roman"/>
          <w:sz w:val="28"/>
          <w:szCs w:val="28"/>
        </w:rPr>
        <w:t>,</w:t>
      </w:r>
    </w:p>
    <w:p w14:paraId="6C0AF0D8" w14:textId="77777777" w:rsidR="007F6E92" w:rsidRDefault="007F6E92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1936">
        <w:rPr>
          <w:rFonts w:ascii="Times New Roman" w:hAnsi="Times New Roman" w:cs="Times New Roman"/>
          <w:sz w:val="28"/>
          <w:szCs w:val="28"/>
        </w:rPr>
        <w:t>-</w:t>
      </w:r>
      <w:r w:rsidRPr="00021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1936">
        <w:rPr>
          <w:rFonts w:ascii="Times New Roman" w:eastAsia="Times New Roman" w:hAnsi="Times New Roman" w:cs="Times New Roman"/>
          <w:sz w:val="28"/>
          <w:szCs w:val="28"/>
        </w:rPr>
        <w:t>улучшилось качество административных материалов (</w:t>
      </w:r>
      <w:r w:rsidRPr="00021936">
        <w:rPr>
          <w:rFonts w:ascii="Times New Roman" w:eastAsia="Times New Roman" w:hAnsi="Times New Roman" w:cs="Times New Roman"/>
          <w:sz w:val="28"/>
          <w:szCs w:val="28"/>
        </w:rPr>
        <w:t>показатель доли материалов, возвращённых на доработку от общего количества поступивших</w:t>
      </w:r>
      <w:r w:rsidR="00021936" w:rsidRPr="0002193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2193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21936" w:rsidRPr="00021936">
        <w:rPr>
          <w:rFonts w:ascii="Times New Roman" w:eastAsia="Times New Roman" w:hAnsi="Times New Roman" w:cs="Times New Roman"/>
          <w:sz w:val="28"/>
          <w:szCs w:val="28"/>
        </w:rPr>
        <w:t>снизился</w:t>
      </w:r>
      <w:r w:rsidR="000219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21936">
        <w:rPr>
          <w:rFonts w:ascii="Times New Roman" w:eastAsia="Times New Roman" w:hAnsi="Times New Roman" w:cs="Times New Roman"/>
          <w:sz w:val="28"/>
          <w:szCs w:val="28"/>
        </w:rPr>
        <w:t xml:space="preserve">доля прекращённых материалов от общего количества рассмотренных </w:t>
      </w:r>
      <w:r w:rsidRPr="00021936">
        <w:rPr>
          <w:rFonts w:ascii="Times New Roman" w:hAnsi="Times New Roman" w:cs="Times New Roman"/>
          <w:sz w:val="28"/>
          <w:szCs w:val="28"/>
        </w:rPr>
        <w:t>К</w:t>
      </w:r>
      <w:r w:rsidRPr="00021936">
        <w:rPr>
          <w:rFonts w:ascii="Times New Roman" w:eastAsia="Times New Roman" w:hAnsi="Times New Roman" w:cs="Times New Roman"/>
          <w:sz w:val="28"/>
          <w:szCs w:val="28"/>
        </w:rPr>
        <w:t xml:space="preserve">омиссией </w:t>
      </w:r>
      <w:r w:rsidR="00021936" w:rsidRPr="00021936">
        <w:rPr>
          <w:rFonts w:ascii="Times New Roman" w:eastAsia="Times New Roman" w:hAnsi="Times New Roman" w:cs="Times New Roman"/>
          <w:sz w:val="28"/>
          <w:szCs w:val="28"/>
        </w:rPr>
        <w:t>уменьшилась</w:t>
      </w:r>
      <w:r w:rsidR="0002193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21936">
        <w:rPr>
          <w:rFonts w:ascii="Times New Roman" w:eastAsia="Times New Roman" w:hAnsi="Times New Roman" w:cs="Times New Roman"/>
          <w:sz w:val="28"/>
          <w:szCs w:val="28"/>
        </w:rPr>
        <w:t xml:space="preserve"> и пр..</w:t>
      </w:r>
      <w:r w:rsidRPr="001736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AC66F0C" w14:textId="77777777" w:rsidR="003366BE" w:rsidRDefault="0055642A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Однако</w:t>
      </w:r>
      <w:r w:rsidR="00CE5B1E" w:rsidRPr="001736FF">
        <w:rPr>
          <w:rFonts w:ascii="Times New Roman" w:hAnsi="Times New Roman" w:cs="Times New Roman"/>
          <w:sz w:val="28"/>
          <w:szCs w:val="28"/>
        </w:rPr>
        <w:t>,</w:t>
      </w:r>
      <w:r w:rsidRPr="001736FF">
        <w:rPr>
          <w:rFonts w:ascii="Times New Roman" w:hAnsi="Times New Roman" w:cs="Times New Roman"/>
          <w:sz w:val="28"/>
          <w:szCs w:val="28"/>
        </w:rPr>
        <w:t xml:space="preserve"> проведенный мониторинг  изменений</w:t>
      </w:r>
      <w:r w:rsidRPr="001736FF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 деятельности </w:t>
      </w:r>
      <w:r w:rsidR="000053F0" w:rsidRPr="001736F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736FF">
        <w:rPr>
          <w:rFonts w:ascii="Times New Roman" w:hAnsi="Times New Roman" w:cs="Times New Roman"/>
          <w:color w:val="000000"/>
          <w:sz w:val="28"/>
          <w:szCs w:val="28"/>
        </w:rPr>
        <w:t xml:space="preserve">омиссии  показывает, что </w:t>
      </w:r>
      <w:r w:rsidRPr="001736FF">
        <w:rPr>
          <w:rFonts w:ascii="Times New Roman" w:eastAsiaTheme="minorHAnsi" w:hAnsi="Times New Roman" w:cs="Times New Roman"/>
          <w:sz w:val="28"/>
          <w:szCs w:val="28"/>
        </w:rPr>
        <w:t>имеются отдельные недостатки и просчеты в организации профилактической</w:t>
      </w:r>
      <w:r w:rsidRPr="001736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36FF">
        <w:rPr>
          <w:rFonts w:ascii="Times New Roman" w:eastAsiaTheme="minorHAnsi" w:hAnsi="Times New Roman" w:cs="Times New Roman"/>
          <w:sz w:val="28"/>
          <w:szCs w:val="28"/>
        </w:rPr>
        <w:t>деятельности, в их числе:</w:t>
      </w:r>
    </w:p>
    <w:p w14:paraId="299F24CF" w14:textId="77777777" w:rsidR="00B003CA" w:rsidRPr="001736FF" w:rsidRDefault="00B003CA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 зарегистрирован рост подростковой преступности, </w:t>
      </w:r>
    </w:p>
    <w:p w14:paraId="5953E001" w14:textId="77777777" w:rsidR="0089609F" w:rsidRPr="001736FF" w:rsidRDefault="0089609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lastRenderedPageBreak/>
        <w:t xml:space="preserve">- увеличилось количество преступлений, совершенных подростками, в том числе преступлений до достижения возраста привлечения к уголовной ответственности, </w:t>
      </w:r>
    </w:p>
    <w:p w14:paraId="01C57928" w14:textId="77777777" w:rsidR="0089609F" w:rsidRPr="00B003CA" w:rsidRDefault="0089609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03CA">
        <w:rPr>
          <w:rFonts w:ascii="Times New Roman" w:hAnsi="Times New Roman" w:cs="Times New Roman"/>
          <w:sz w:val="28"/>
          <w:szCs w:val="28"/>
        </w:rPr>
        <w:t xml:space="preserve">- имеет место рост преступлений против половой неприкосновенности несовершеннолетних, как и в целом в отношении несовершеннолетних,  </w:t>
      </w:r>
    </w:p>
    <w:p w14:paraId="0FC5B180" w14:textId="77777777" w:rsidR="0089609F" w:rsidRPr="00B003CA" w:rsidRDefault="0089609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03CA">
        <w:rPr>
          <w:rFonts w:ascii="Times New Roman" w:hAnsi="Times New Roman" w:cs="Times New Roman"/>
          <w:sz w:val="28"/>
          <w:szCs w:val="28"/>
        </w:rPr>
        <w:t xml:space="preserve">-  </w:t>
      </w:r>
      <w:r w:rsidR="007277AC" w:rsidRPr="00B003CA">
        <w:rPr>
          <w:rFonts w:ascii="Times New Roman" w:hAnsi="Times New Roman" w:cs="Times New Roman"/>
          <w:sz w:val="28"/>
          <w:szCs w:val="28"/>
        </w:rPr>
        <w:t xml:space="preserve"> подростками </w:t>
      </w:r>
      <w:r w:rsidRPr="00B003CA">
        <w:rPr>
          <w:rFonts w:ascii="Times New Roman" w:hAnsi="Times New Roman" w:cs="Times New Roman"/>
          <w:sz w:val="28"/>
          <w:szCs w:val="28"/>
        </w:rPr>
        <w:t xml:space="preserve"> совершен</w:t>
      </w:r>
      <w:r w:rsidR="007277AC" w:rsidRPr="00B003CA">
        <w:rPr>
          <w:rFonts w:ascii="Times New Roman" w:hAnsi="Times New Roman" w:cs="Times New Roman"/>
          <w:sz w:val="28"/>
          <w:szCs w:val="28"/>
        </w:rPr>
        <w:t>ы</w:t>
      </w:r>
      <w:r w:rsidRPr="00B003CA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7277AC" w:rsidRPr="00B003CA">
        <w:rPr>
          <w:rFonts w:ascii="Times New Roman" w:hAnsi="Times New Roman" w:cs="Times New Roman"/>
          <w:sz w:val="28"/>
          <w:szCs w:val="28"/>
        </w:rPr>
        <w:t>я</w:t>
      </w:r>
      <w:r w:rsidRPr="00B003CA">
        <w:rPr>
          <w:rFonts w:ascii="Times New Roman" w:hAnsi="Times New Roman" w:cs="Times New Roman"/>
          <w:sz w:val="28"/>
          <w:szCs w:val="28"/>
        </w:rPr>
        <w:t>, связанны</w:t>
      </w:r>
      <w:r w:rsidR="007277AC" w:rsidRPr="00B003CA">
        <w:rPr>
          <w:rFonts w:ascii="Times New Roman" w:hAnsi="Times New Roman" w:cs="Times New Roman"/>
          <w:sz w:val="28"/>
          <w:szCs w:val="28"/>
        </w:rPr>
        <w:t>е</w:t>
      </w:r>
      <w:r w:rsidRPr="00B003CA">
        <w:rPr>
          <w:rFonts w:ascii="Times New Roman" w:hAnsi="Times New Roman" w:cs="Times New Roman"/>
          <w:sz w:val="28"/>
          <w:szCs w:val="28"/>
        </w:rPr>
        <w:t xml:space="preserve"> с незаконным оборотом наркотических средств, </w:t>
      </w:r>
    </w:p>
    <w:p w14:paraId="2E37374C" w14:textId="77777777" w:rsidR="0089609F" w:rsidRPr="00B003CA" w:rsidRDefault="009C6CF9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03CA">
        <w:rPr>
          <w:rFonts w:ascii="Times New Roman" w:eastAsia="Calibri" w:hAnsi="Times New Roman" w:cs="Times New Roman"/>
          <w:sz w:val="28"/>
          <w:szCs w:val="28"/>
        </w:rPr>
        <w:t>-</w:t>
      </w:r>
      <w:r w:rsidR="0089609F" w:rsidRPr="00B003CA">
        <w:rPr>
          <w:rFonts w:ascii="Times New Roman" w:hAnsi="Times New Roman" w:cs="Times New Roman"/>
          <w:sz w:val="28"/>
          <w:szCs w:val="28"/>
        </w:rPr>
        <w:t xml:space="preserve">  подростки, </w:t>
      </w:r>
      <w:r w:rsidR="007277AC" w:rsidRPr="00B003CA">
        <w:rPr>
          <w:rFonts w:ascii="Times New Roman" w:hAnsi="Times New Roman" w:cs="Times New Roman"/>
          <w:sz w:val="28"/>
          <w:szCs w:val="28"/>
        </w:rPr>
        <w:t>в отношении которых проводилась индивидуальная профилактическая работа</w:t>
      </w:r>
      <w:r w:rsidR="0089609F" w:rsidRPr="00B003CA">
        <w:rPr>
          <w:rFonts w:ascii="Times New Roman" w:hAnsi="Times New Roman" w:cs="Times New Roman"/>
          <w:sz w:val="28"/>
          <w:szCs w:val="28"/>
        </w:rPr>
        <w:t xml:space="preserve">, </w:t>
      </w:r>
      <w:r w:rsidR="007277AC" w:rsidRPr="00B003CA">
        <w:rPr>
          <w:rFonts w:ascii="Times New Roman" w:hAnsi="Times New Roman" w:cs="Times New Roman"/>
          <w:sz w:val="28"/>
          <w:szCs w:val="28"/>
        </w:rPr>
        <w:t xml:space="preserve">совершили </w:t>
      </w:r>
      <w:r w:rsidR="0089609F" w:rsidRPr="00B003CA">
        <w:rPr>
          <w:rFonts w:ascii="Times New Roman" w:hAnsi="Times New Roman" w:cs="Times New Roman"/>
          <w:sz w:val="28"/>
          <w:szCs w:val="28"/>
        </w:rPr>
        <w:t>повторны</w:t>
      </w:r>
      <w:r w:rsidR="007277AC" w:rsidRPr="00B003CA">
        <w:rPr>
          <w:rFonts w:ascii="Times New Roman" w:hAnsi="Times New Roman" w:cs="Times New Roman"/>
          <w:sz w:val="28"/>
          <w:szCs w:val="28"/>
        </w:rPr>
        <w:t>е</w:t>
      </w:r>
      <w:r w:rsidR="0089609F" w:rsidRPr="00B003CA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7277AC" w:rsidRPr="00B003CA">
        <w:rPr>
          <w:rFonts w:ascii="Times New Roman" w:hAnsi="Times New Roman" w:cs="Times New Roman"/>
          <w:sz w:val="28"/>
          <w:szCs w:val="28"/>
        </w:rPr>
        <w:t>я,</w:t>
      </w:r>
      <w:r w:rsidR="0089609F" w:rsidRPr="00B003CA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17512725" w14:textId="77777777" w:rsidR="003366BE" w:rsidRPr="00B003CA" w:rsidRDefault="007F6E92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03C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C6CF9" w:rsidRPr="00B003CA">
        <w:rPr>
          <w:rFonts w:ascii="Times New Roman" w:eastAsia="Calibri" w:hAnsi="Times New Roman" w:cs="Times New Roman"/>
          <w:sz w:val="28"/>
          <w:szCs w:val="28"/>
        </w:rPr>
        <w:t>зарегистрирован  рост количества преступлений, совершенных подростковыми  группами,</w:t>
      </w:r>
    </w:p>
    <w:p w14:paraId="1F576353" w14:textId="77777777" w:rsidR="003366BE" w:rsidRPr="001736FF" w:rsidRDefault="00A50C0B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6FF">
        <w:rPr>
          <w:rFonts w:ascii="Times New Roman" w:eastAsia="Calibri" w:hAnsi="Times New Roman" w:cs="Times New Roman"/>
          <w:sz w:val="28"/>
          <w:szCs w:val="28"/>
        </w:rPr>
        <w:t>- наблюдается рост  преступлений, совершенных в ночное время,</w:t>
      </w:r>
    </w:p>
    <w:p w14:paraId="768A396C" w14:textId="77777777" w:rsidR="003366BE" w:rsidRPr="001736FF" w:rsidRDefault="0055642A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36FF">
        <w:rPr>
          <w:rFonts w:ascii="Times New Roman" w:eastAsiaTheme="minorHAnsi" w:hAnsi="Times New Roman" w:cs="Times New Roman"/>
          <w:sz w:val="28"/>
          <w:szCs w:val="28"/>
        </w:rPr>
        <w:t xml:space="preserve"> -совершены преступления в отношении  несовершеннолетн</w:t>
      </w:r>
      <w:r w:rsidR="006745AC" w:rsidRPr="001736FF">
        <w:rPr>
          <w:rFonts w:ascii="Times New Roman" w:eastAsiaTheme="minorHAnsi" w:hAnsi="Times New Roman" w:cs="Times New Roman"/>
          <w:sz w:val="28"/>
          <w:szCs w:val="28"/>
        </w:rPr>
        <w:t>ей</w:t>
      </w:r>
      <w:r w:rsidRPr="001736FF">
        <w:rPr>
          <w:rFonts w:ascii="Times New Roman" w:eastAsiaTheme="minorHAnsi" w:hAnsi="Times New Roman" w:cs="Times New Roman"/>
          <w:sz w:val="28"/>
          <w:szCs w:val="28"/>
        </w:rPr>
        <w:t xml:space="preserve"> из сем</w:t>
      </w:r>
      <w:r w:rsidR="0025601B" w:rsidRPr="001736FF">
        <w:rPr>
          <w:rFonts w:ascii="Times New Roman" w:eastAsiaTheme="minorHAnsi" w:hAnsi="Times New Roman" w:cs="Times New Roman"/>
          <w:sz w:val="28"/>
          <w:szCs w:val="28"/>
        </w:rPr>
        <w:t>ьи</w:t>
      </w:r>
      <w:r w:rsidRPr="001736FF">
        <w:rPr>
          <w:rFonts w:ascii="Times New Roman" w:eastAsiaTheme="minorHAnsi" w:hAnsi="Times New Roman" w:cs="Times New Roman"/>
          <w:sz w:val="28"/>
          <w:szCs w:val="28"/>
        </w:rPr>
        <w:t xml:space="preserve"> СОП</w:t>
      </w:r>
      <w:r w:rsidR="00CE5B1E" w:rsidRPr="001736FF">
        <w:rPr>
          <w:rFonts w:ascii="Times New Roman" w:eastAsiaTheme="minorHAnsi" w:hAnsi="Times New Roman" w:cs="Times New Roman"/>
          <w:sz w:val="28"/>
          <w:szCs w:val="28"/>
        </w:rPr>
        <w:t>,</w:t>
      </w:r>
    </w:p>
    <w:p w14:paraId="2FC9CF02" w14:textId="77777777" w:rsidR="003366BE" w:rsidRPr="001736FF" w:rsidRDefault="00474C5D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36FF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7277AC" w:rsidRPr="001736F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B6D14">
        <w:rPr>
          <w:rFonts w:ascii="Times New Roman" w:eastAsiaTheme="minorHAnsi" w:hAnsi="Times New Roman" w:cs="Times New Roman"/>
          <w:sz w:val="28"/>
          <w:szCs w:val="28"/>
        </w:rPr>
        <w:t xml:space="preserve">имели место </w:t>
      </w:r>
      <w:r w:rsidR="007277AC" w:rsidRPr="001736FF">
        <w:rPr>
          <w:rFonts w:ascii="Times New Roman" w:eastAsiaTheme="minorHAnsi" w:hAnsi="Times New Roman" w:cs="Times New Roman"/>
          <w:sz w:val="28"/>
          <w:szCs w:val="28"/>
        </w:rPr>
        <w:t xml:space="preserve">законченный </w:t>
      </w:r>
      <w:r w:rsidRPr="001736FF">
        <w:rPr>
          <w:rFonts w:ascii="Times New Roman" w:eastAsiaTheme="minorHAnsi" w:hAnsi="Times New Roman" w:cs="Times New Roman"/>
          <w:sz w:val="28"/>
          <w:szCs w:val="28"/>
        </w:rPr>
        <w:t>суицид</w:t>
      </w:r>
      <w:r w:rsidR="007277AC" w:rsidRPr="001736FF">
        <w:rPr>
          <w:rFonts w:ascii="Times New Roman" w:eastAsiaTheme="minorHAnsi" w:hAnsi="Times New Roman" w:cs="Times New Roman"/>
          <w:sz w:val="28"/>
          <w:szCs w:val="28"/>
        </w:rPr>
        <w:t xml:space="preserve"> и попытка суицида</w:t>
      </w:r>
      <w:r w:rsidRPr="001736FF">
        <w:rPr>
          <w:rFonts w:ascii="Times New Roman" w:eastAsiaTheme="minorHAnsi" w:hAnsi="Times New Roman" w:cs="Times New Roman"/>
          <w:sz w:val="28"/>
          <w:szCs w:val="28"/>
        </w:rPr>
        <w:t xml:space="preserve"> подростка,</w:t>
      </w:r>
    </w:p>
    <w:p w14:paraId="6C17536B" w14:textId="77777777" w:rsidR="003366BE" w:rsidRPr="001736FF" w:rsidRDefault="00EF6CEF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736F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- продолжает увеличиваться количество несовершеннолетних, совершивших  правонарушения до достижения возраста, с которого наступает административная ответственность, </w:t>
      </w:r>
    </w:p>
    <w:p w14:paraId="55E82BF4" w14:textId="77777777" w:rsidR="00A21858" w:rsidRDefault="0055642A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003CA">
        <w:rPr>
          <w:rFonts w:ascii="Times New Roman" w:hAnsi="Times New Roman" w:cs="Times New Roman"/>
          <w:bCs/>
          <w:sz w:val="28"/>
          <w:szCs w:val="28"/>
        </w:rPr>
        <w:t>отмечается</w:t>
      </w:r>
      <w:r w:rsidR="00D51D55" w:rsidRPr="001736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bCs/>
          <w:sz w:val="28"/>
          <w:szCs w:val="28"/>
        </w:rPr>
        <w:t xml:space="preserve">рост правонарушений  </w:t>
      </w:r>
      <w:r w:rsidRPr="001736FF">
        <w:rPr>
          <w:rFonts w:ascii="Times New Roman" w:hAnsi="Times New Roman" w:cs="Times New Roman"/>
          <w:sz w:val="28"/>
          <w:szCs w:val="28"/>
        </w:rPr>
        <w:t xml:space="preserve"> несовершеннолетних </w:t>
      </w:r>
      <w:r w:rsidR="00B003CA">
        <w:rPr>
          <w:rFonts w:ascii="Times New Roman" w:hAnsi="Times New Roman" w:cs="Times New Roman"/>
          <w:sz w:val="28"/>
          <w:szCs w:val="28"/>
        </w:rPr>
        <w:t xml:space="preserve"> </w:t>
      </w:r>
      <w:r w:rsidRPr="001736FF">
        <w:rPr>
          <w:rFonts w:ascii="Times New Roman" w:hAnsi="Times New Roman" w:cs="Times New Roman"/>
          <w:sz w:val="28"/>
          <w:szCs w:val="28"/>
        </w:rPr>
        <w:t xml:space="preserve"> </w:t>
      </w:r>
      <w:r w:rsidR="0002193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9C6CF9" w:rsidRPr="001736FF">
        <w:rPr>
          <w:rFonts w:ascii="Times New Roman" w:eastAsiaTheme="minorHAnsi" w:hAnsi="Times New Roman" w:cs="Times New Roman"/>
          <w:sz w:val="28"/>
          <w:szCs w:val="28"/>
        </w:rPr>
        <w:t xml:space="preserve"> по главе 12 КоАП РФ,</w:t>
      </w:r>
    </w:p>
    <w:p w14:paraId="46EB01B0" w14:textId="77777777" w:rsidR="003366BE" w:rsidRPr="001736FF" w:rsidRDefault="00D47A8D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6FF">
        <w:rPr>
          <w:rFonts w:ascii="Times New Roman" w:hAnsi="Times New Roman" w:cs="Times New Roman"/>
          <w:sz w:val="28"/>
          <w:szCs w:val="28"/>
        </w:rPr>
        <w:t>- совершение преступления в состоянии опьянения 1 подростком</w:t>
      </w:r>
      <w:r w:rsidR="00021936">
        <w:rPr>
          <w:rFonts w:ascii="Times New Roman" w:hAnsi="Times New Roman" w:cs="Times New Roman"/>
          <w:sz w:val="28"/>
          <w:szCs w:val="28"/>
        </w:rPr>
        <w:t>.</w:t>
      </w:r>
    </w:p>
    <w:p w14:paraId="40AC92CE" w14:textId="77777777" w:rsidR="006B6D14" w:rsidRPr="00FE547C" w:rsidRDefault="006B6D14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работы по профилактике безнадзорности и правонарушений несовершеннолетних, защиты их прав и законных интересов необходимо уделить больше внимания: </w:t>
      </w:r>
    </w:p>
    <w:p w14:paraId="3788C8D2" w14:textId="77777777" w:rsidR="006B6D14" w:rsidRPr="00FE547C" w:rsidRDefault="006B6D14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hAnsi="Times New Roman" w:cs="Times New Roman"/>
          <w:sz w:val="28"/>
          <w:szCs w:val="28"/>
        </w:rPr>
        <w:t xml:space="preserve">- организации межведомственного обмена информацией о несовершеннолетних и семьях, имеющих ранние признаки социального неблагополучия; </w:t>
      </w:r>
    </w:p>
    <w:p w14:paraId="158CEDEB" w14:textId="77777777" w:rsidR="006B6D14" w:rsidRPr="00FE547C" w:rsidRDefault="006B6D14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hAnsi="Times New Roman" w:cs="Times New Roman"/>
          <w:sz w:val="28"/>
          <w:szCs w:val="28"/>
        </w:rPr>
        <w:t xml:space="preserve">- осуществления на должном уровне координации деятельности всех органов и учреждений системы профилактики; </w:t>
      </w:r>
    </w:p>
    <w:p w14:paraId="5A900ABD" w14:textId="77777777" w:rsidR="006B6D14" w:rsidRPr="00FE547C" w:rsidRDefault="006B6D14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hAnsi="Times New Roman" w:cs="Times New Roman"/>
          <w:sz w:val="28"/>
          <w:szCs w:val="28"/>
        </w:rPr>
        <w:t xml:space="preserve">- осуществлению комплексного анализа причин и условий детского и семейного неблагополучия; </w:t>
      </w:r>
    </w:p>
    <w:p w14:paraId="62F8E19B" w14:textId="77777777" w:rsidR="006B6D14" w:rsidRPr="00FE547C" w:rsidRDefault="00FE547C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6D14" w:rsidRPr="00FE547C">
        <w:rPr>
          <w:rFonts w:ascii="Times New Roman" w:hAnsi="Times New Roman" w:cs="Times New Roman"/>
          <w:sz w:val="28"/>
          <w:szCs w:val="28"/>
        </w:rPr>
        <w:t>- организации занятости несовершеннолетних, склонных к правонарушающему поведению</w:t>
      </w:r>
      <w:r w:rsidR="00021936" w:rsidRPr="00FE547C">
        <w:rPr>
          <w:rFonts w:ascii="Times New Roman" w:hAnsi="Times New Roman" w:cs="Times New Roman"/>
          <w:sz w:val="28"/>
          <w:szCs w:val="28"/>
        </w:rPr>
        <w:t>,</w:t>
      </w:r>
      <w:r w:rsidR="006B6D14" w:rsidRPr="00FE54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3D533" w14:textId="77777777" w:rsidR="00FE547C" w:rsidRDefault="006B6D14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hAnsi="Times New Roman" w:cs="Times New Roman"/>
          <w:sz w:val="28"/>
          <w:szCs w:val="28"/>
        </w:rPr>
        <w:t>- укрепление и развитие межведомственного взаимодействия в вопросах предупреждения безнадзорности и правонарушений несовершеннолетних, обеспечения качества проведения индивидуально-профилактической работы с несовершеннолетними правонарушителями</w:t>
      </w:r>
      <w:r w:rsidR="00FE547C" w:rsidRPr="00FE547C">
        <w:rPr>
          <w:rFonts w:ascii="Times New Roman" w:hAnsi="Times New Roman" w:cs="Times New Roman"/>
          <w:sz w:val="28"/>
          <w:szCs w:val="28"/>
        </w:rPr>
        <w:t xml:space="preserve"> и родителями,</w:t>
      </w:r>
    </w:p>
    <w:p w14:paraId="2546A97F" w14:textId="77777777" w:rsidR="00FE547C" w:rsidRDefault="00FE547C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hAnsi="Times New Roman" w:cs="Times New Roman"/>
          <w:sz w:val="28"/>
          <w:szCs w:val="28"/>
        </w:rPr>
        <w:t xml:space="preserve">- </w:t>
      </w:r>
      <w:r w:rsidRPr="00FE547C">
        <w:rPr>
          <w:rFonts w:ascii="Times New Roman" w:eastAsia="Times New Roman" w:hAnsi="Times New Roman" w:cs="Times New Roman"/>
          <w:sz w:val="28"/>
          <w:szCs w:val="28"/>
        </w:rPr>
        <w:t>организации межведомственной работы по формированию законопослушного поведения детей и подростков,</w:t>
      </w:r>
    </w:p>
    <w:p w14:paraId="22E127CF" w14:textId="77777777" w:rsidR="00FE547C" w:rsidRPr="00FE547C" w:rsidRDefault="00FE547C" w:rsidP="00EC1B4B">
      <w:pPr>
        <w:pBdr>
          <w:top w:val="single" w:sz="6" w:space="1" w:color="FFFFFF"/>
          <w:left w:val="single" w:sz="6" w:space="0" w:color="FFFFFF"/>
          <w:bottom w:val="single" w:sz="6" w:space="4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eastAsia="Times New Roman" w:hAnsi="Times New Roman" w:cs="Times New Roman"/>
          <w:sz w:val="28"/>
          <w:szCs w:val="28"/>
        </w:rPr>
        <w:t>- принятие  действенных мер по профилактике подростковой преступности и предупреждения повторных преступлений.</w:t>
      </w:r>
    </w:p>
    <w:p w14:paraId="32C0F7CB" w14:textId="77777777" w:rsidR="006B6D14" w:rsidRPr="00FE547C" w:rsidRDefault="00FE547C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9C1C21">
        <w:rPr>
          <w:rFonts w:ascii="Times New Roman" w:hAnsi="Times New Roman" w:cs="Times New Roman"/>
          <w:sz w:val="28"/>
          <w:szCs w:val="28"/>
        </w:rPr>
        <w:t xml:space="preserve"> </w:t>
      </w:r>
      <w:r w:rsidR="006B6D14" w:rsidRPr="00FE547C">
        <w:rPr>
          <w:rFonts w:ascii="Times New Roman" w:hAnsi="Times New Roman" w:cs="Times New Roman"/>
          <w:sz w:val="28"/>
          <w:szCs w:val="28"/>
        </w:rPr>
        <w:t>Необходимо также  принять дополнительные меры по недопущению случаев попыток и суицидов, выпадения детей из окон, профилактике употребления алкогольных напитков, медикаментозных отравлений, недопущению преступлений в отношении детей, в том числе по половой неприкосновенности</w:t>
      </w:r>
    </w:p>
    <w:p w14:paraId="2FEF02CC" w14:textId="77777777" w:rsidR="006230CF" w:rsidRPr="00A21858" w:rsidRDefault="0055642A" w:rsidP="00EC1B4B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7C">
        <w:rPr>
          <w:rFonts w:ascii="Times New Roman" w:hAnsi="Times New Roman" w:cs="Times New Roman"/>
          <w:sz w:val="28"/>
          <w:szCs w:val="28"/>
        </w:rPr>
        <w:t xml:space="preserve">С учётом    результатов </w:t>
      </w:r>
      <w:r w:rsidR="00474C5D" w:rsidRPr="00FE547C">
        <w:rPr>
          <w:rFonts w:ascii="Times New Roman" w:hAnsi="Times New Roman" w:cs="Times New Roman"/>
          <w:sz w:val="28"/>
          <w:szCs w:val="28"/>
        </w:rPr>
        <w:t xml:space="preserve"> </w:t>
      </w:r>
      <w:r w:rsidRPr="00FE547C">
        <w:rPr>
          <w:rFonts w:ascii="Times New Roman" w:hAnsi="Times New Roman" w:cs="Times New Roman"/>
          <w:sz w:val="28"/>
          <w:szCs w:val="28"/>
        </w:rPr>
        <w:t xml:space="preserve"> работы в сфере профилактики правонарушений несовершеннолетних и защиты прав детей, имеющихся проблем детского и семейного неблагополучия, недостатков в организации межведомственн</w:t>
      </w:r>
      <w:r w:rsidR="00EC1B4B">
        <w:rPr>
          <w:rFonts w:ascii="Times New Roman" w:hAnsi="Times New Roman" w:cs="Times New Roman"/>
          <w:sz w:val="28"/>
          <w:szCs w:val="28"/>
        </w:rPr>
        <w:t xml:space="preserve">ого взаимодействия учреждений  </w:t>
      </w:r>
      <w:r w:rsidR="00237CBE" w:rsidRPr="00015662">
        <w:rPr>
          <w:rFonts w:ascii="Times New Roman" w:hAnsi="Times New Roman" w:cs="Times New Roman"/>
          <w:sz w:val="28"/>
          <w:szCs w:val="28"/>
        </w:rPr>
        <w:t xml:space="preserve">будут разработаны  </w:t>
      </w:r>
      <w:r w:rsidR="00237CBE">
        <w:rPr>
          <w:rFonts w:ascii="Times New Roman" w:hAnsi="Times New Roman" w:cs="Times New Roman"/>
          <w:sz w:val="28"/>
          <w:szCs w:val="28"/>
        </w:rPr>
        <w:t xml:space="preserve"> </w:t>
      </w:r>
      <w:r w:rsidR="006230CF" w:rsidRPr="00FE54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дополнительные меры </w:t>
      </w:r>
      <w:r w:rsidR="00237C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37CBE" w:rsidRPr="00237CBE">
        <w:rPr>
          <w:rFonts w:ascii="Times New Roman" w:hAnsi="Times New Roman" w:cs="Times New Roman"/>
          <w:sz w:val="28"/>
          <w:szCs w:val="28"/>
        </w:rPr>
        <w:t xml:space="preserve"> </w:t>
      </w:r>
      <w:r w:rsidR="00237CBE" w:rsidRPr="00015662">
        <w:rPr>
          <w:rFonts w:ascii="Times New Roman" w:hAnsi="Times New Roman" w:cs="Times New Roman"/>
          <w:sz w:val="28"/>
          <w:szCs w:val="28"/>
        </w:rPr>
        <w:t>по наиболее актуальным  направлениям работы   в области профилактики,  даны соответствующие поручения для стабилизации состояния подростковой преступности и преступлений в отношении несовершеннолетних</w:t>
      </w:r>
      <w:r w:rsidR="00237CBE">
        <w:rPr>
          <w:rFonts w:ascii="Times New Roman" w:hAnsi="Times New Roman" w:cs="Times New Roman"/>
          <w:sz w:val="28"/>
          <w:szCs w:val="28"/>
        </w:rPr>
        <w:t xml:space="preserve"> </w:t>
      </w:r>
      <w:r w:rsidR="006230CF" w:rsidRPr="00FE54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6230CF" w:rsidRPr="00A21858">
        <w:rPr>
          <w:rFonts w:ascii="Times New Roman" w:eastAsia="Calibri" w:hAnsi="Times New Roman" w:cs="Times New Roman"/>
          <w:sz w:val="28"/>
          <w:szCs w:val="28"/>
          <w:lang w:eastAsia="en-US"/>
        </w:rPr>
        <w:t>территории муниципалитета.</w:t>
      </w:r>
    </w:p>
    <w:p w14:paraId="7F4B1858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85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7EF1F46B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858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</w:p>
    <w:p w14:paraId="233AACA0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858">
        <w:rPr>
          <w:rFonts w:ascii="Times New Roman" w:hAnsi="Times New Roman" w:cs="Times New Roman"/>
          <w:sz w:val="28"/>
          <w:szCs w:val="28"/>
        </w:rPr>
        <w:t>Кавказский район                                                                              С.В.Филатова</w:t>
      </w:r>
    </w:p>
    <w:p w14:paraId="1CFD446D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36DC52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AEFDA5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58433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ED6986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F62115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FEF95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6EF82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CF39E5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ED0712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350133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7BDC31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BB1567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30BC7A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B66AA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5E8500" w14:textId="77777777" w:rsid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212F30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1C0447" w14:textId="77777777" w:rsidR="00A21858" w:rsidRPr="00A21858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DCE857" w14:textId="77777777" w:rsidR="00073A44" w:rsidRPr="00E27843" w:rsidRDefault="00A21858" w:rsidP="00EC1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858">
        <w:rPr>
          <w:rFonts w:ascii="Times New Roman" w:hAnsi="Times New Roman" w:cs="Times New Roman"/>
          <w:sz w:val="28"/>
          <w:szCs w:val="28"/>
        </w:rPr>
        <w:t>Глуховская Н.И., 8(86138)64506</w:t>
      </w:r>
    </w:p>
    <w:sectPr w:rsidR="00073A44" w:rsidRPr="00E27843" w:rsidSect="00F710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EC5D9" w14:textId="77777777" w:rsidR="00BE4708" w:rsidRDefault="00BE4708" w:rsidP="00184C51">
      <w:pPr>
        <w:spacing w:after="0" w:line="240" w:lineRule="auto"/>
      </w:pPr>
      <w:r>
        <w:separator/>
      </w:r>
    </w:p>
  </w:endnote>
  <w:endnote w:type="continuationSeparator" w:id="0">
    <w:p w14:paraId="177D28C6" w14:textId="77777777" w:rsidR="00BE4708" w:rsidRDefault="00BE4708" w:rsidP="0018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F8B4C" w14:textId="77777777" w:rsidR="00BE4708" w:rsidRDefault="00BE4708" w:rsidP="00184C51">
      <w:pPr>
        <w:spacing w:after="0" w:line="240" w:lineRule="auto"/>
      </w:pPr>
      <w:r>
        <w:separator/>
      </w:r>
    </w:p>
  </w:footnote>
  <w:footnote w:type="continuationSeparator" w:id="0">
    <w:p w14:paraId="57FD9583" w14:textId="77777777" w:rsidR="00BE4708" w:rsidRDefault="00BE4708" w:rsidP="00184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84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4A9DB1D" w14:textId="77777777" w:rsidR="000E445F" w:rsidRPr="003B7A28" w:rsidRDefault="00AF3BCE">
        <w:pPr>
          <w:pStyle w:val="af4"/>
          <w:jc w:val="center"/>
          <w:rPr>
            <w:rFonts w:ascii="Times New Roman" w:hAnsi="Times New Roman" w:cs="Times New Roman"/>
          </w:rPr>
        </w:pPr>
        <w:r w:rsidRPr="003B7A28">
          <w:rPr>
            <w:rFonts w:ascii="Times New Roman" w:hAnsi="Times New Roman" w:cs="Times New Roman"/>
          </w:rPr>
          <w:fldChar w:fldCharType="begin"/>
        </w:r>
        <w:r w:rsidR="000E445F" w:rsidRPr="003B7A28">
          <w:rPr>
            <w:rFonts w:ascii="Times New Roman" w:hAnsi="Times New Roman" w:cs="Times New Roman"/>
          </w:rPr>
          <w:instrText xml:space="preserve"> PAGE   \* MERGEFORMAT </w:instrText>
        </w:r>
        <w:r w:rsidRPr="003B7A28">
          <w:rPr>
            <w:rFonts w:ascii="Times New Roman" w:hAnsi="Times New Roman" w:cs="Times New Roman"/>
          </w:rPr>
          <w:fldChar w:fldCharType="separate"/>
        </w:r>
        <w:r w:rsidR="00EC1B4B">
          <w:rPr>
            <w:rFonts w:ascii="Times New Roman" w:hAnsi="Times New Roman" w:cs="Times New Roman"/>
            <w:noProof/>
          </w:rPr>
          <w:t>14</w:t>
        </w:r>
        <w:r w:rsidRPr="003B7A28">
          <w:rPr>
            <w:rFonts w:ascii="Times New Roman" w:hAnsi="Times New Roman" w:cs="Times New Roman"/>
          </w:rPr>
          <w:fldChar w:fldCharType="end"/>
        </w:r>
      </w:p>
    </w:sdtContent>
  </w:sdt>
  <w:p w14:paraId="6347DB73" w14:textId="77777777" w:rsidR="000E445F" w:rsidRDefault="000E445F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 w15:restartNumberingAfterBreak="0">
    <w:nsid w:val="07672208"/>
    <w:multiLevelType w:val="multilevel"/>
    <w:tmpl w:val="EE50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3380C"/>
    <w:multiLevelType w:val="hybridMultilevel"/>
    <w:tmpl w:val="BB6CBFDE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57D77"/>
    <w:multiLevelType w:val="hybridMultilevel"/>
    <w:tmpl w:val="82A0AD7C"/>
    <w:lvl w:ilvl="0" w:tplc="D130BD1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130BD1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A48A3"/>
    <w:multiLevelType w:val="hybridMultilevel"/>
    <w:tmpl w:val="440A962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0D56"/>
    <w:multiLevelType w:val="hybridMultilevel"/>
    <w:tmpl w:val="863ADE14"/>
    <w:lvl w:ilvl="0" w:tplc="0CE88E5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1A6D"/>
    <w:multiLevelType w:val="hybridMultilevel"/>
    <w:tmpl w:val="1FB841EC"/>
    <w:lvl w:ilvl="0" w:tplc="DB806DAE"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955518"/>
    <w:multiLevelType w:val="hybridMultilevel"/>
    <w:tmpl w:val="D53C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348E1"/>
    <w:multiLevelType w:val="hybridMultilevel"/>
    <w:tmpl w:val="5CB4DE54"/>
    <w:lvl w:ilvl="0" w:tplc="04190001">
      <w:start w:val="1"/>
      <w:numFmt w:val="bullet"/>
      <w:lvlText w:val=""/>
      <w:lvlJc w:val="left"/>
      <w:pPr>
        <w:ind w:left="197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9" w15:restartNumberingAfterBreak="0">
    <w:nsid w:val="211C5840"/>
    <w:multiLevelType w:val="hybridMultilevel"/>
    <w:tmpl w:val="942A9C54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852BC"/>
    <w:multiLevelType w:val="multilevel"/>
    <w:tmpl w:val="77DA5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4D7975"/>
    <w:multiLevelType w:val="hybridMultilevel"/>
    <w:tmpl w:val="96888F38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80B1B"/>
    <w:multiLevelType w:val="hybridMultilevel"/>
    <w:tmpl w:val="8222B238"/>
    <w:lvl w:ilvl="0" w:tplc="4D74E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41986"/>
    <w:multiLevelType w:val="hybridMultilevel"/>
    <w:tmpl w:val="AD8C8A04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62654"/>
    <w:multiLevelType w:val="hybridMultilevel"/>
    <w:tmpl w:val="6220C244"/>
    <w:lvl w:ilvl="0" w:tplc="0419000F">
      <w:start w:val="1"/>
      <w:numFmt w:val="decimal"/>
      <w:lvlText w:val="%1.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15" w15:restartNumberingAfterBreak="0">
    <w:nsid w:val="45D546F9"/>
    <w:multiLevelType w:val="hybridMultilevel"/>
    <w:tmpl w:val="E2349E58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C68EA"/>
    <w:multiLevelType w:val="hybridMultilevel"/>
    <w:tmpl w:val="4998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9661F"/>
    <w:multiLevelType w:val="hybridMultilevel"/>
    <w:tmpl w:val="E0468D56"/>
    <w:lvl w:ilvl="0" w:tplc="7AE05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385CD0"/>
    <w:multiLevelType w:val="hybridMultilevel"/>
    <w:tmpl w:val="C38EA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654F3"/>
    <w:multiLevelType w:val="hybridMultilevel"/>
    <w:tmpl w:val="A604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11367"/>
    <w:multiLevelType w:val="hybridMultilevel"/>
    <w:tmpl w:val="22C2D3DE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A49EA"/>
    <w:multiLevelType w:val="hybridMultilevel"/>
    <w:tmpl w:val="AC70D31E"/>
    <w:lvl w:ilvl="0" w:tplc="4D74E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A6E63"/>
    <w:multiLevelType w:val="multilevel"/>
    <w:tmpl w:val="1298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E02933"/>
    <w:multiLevelType w:val="hybridMultilevel"/>
    <w:tmpl w:val="945E4F42"/>
    <w:lvl w:ilvl="0" w:tplc="3B2A2D22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4" w15:restartNumberingAfterBreak="0">
    <w:nsid w:val="63810AB8"/>
    <w:multiLevelType w:val="hybridMultilevel"/>
    <w:tmpl w:val="E50EEFEC"/>
    <w:lvl w:ilvl="0" w:tplc="3B2A2D22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5" w15:restartNumberingAfterBreak="0">
    <w:nsid w:val="65E37233"/>
    <w:multiLevelType w:val="hybridMultilevel"/>
    <w:tmpl w:val="AC3CE79E"/>
    <w:lvl w:ilvl="0" w:tplc="3B2A2D2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B0FA6"/>
    <w:multiLevelType w:val="hybridMultilevel"/>
    <w:tmpl w:val="260296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0888183">
    <w:abstractNumId w:val="1"/>
  </w:num>
  <w:num w:numId="2" w16cid:durableId="382874305">
    <w:abstractNumId w:val="22"/>
  </w:num>
  <w:num w:numId="3" w16cid:durableId="468665675">
    <w:abstractNumId w:val="10"/>
  </w:num>
  <w:num w:numId="4" w16cid:durableId="841164351">
    <w:abstractNumId w:val="3"/>
  </w:num>
  <w:num w:numId="5" w16cid:durableId="523204612">
    <w:abstractNumId w:val="16"/>
  </w:num>
  <w:num w:numId="6" w16cid:durableId="368451936">
    <w:abstractNumId w:val="18"/>
  </w:num>
  <w:num w:numId="7" w16cid:durableId="653144776">
    <w:abstractNumId w:val="2"/>
  </w:num>
  <w:num w:numId="8" w16cid:durableId="356154121">
    <w:abstractNumId w:val="15"/>
  </w:num>
  <w:num w:numId="9" w16cid:durableId="295185550">
    <w:abstractNumId w:val="24"/>
  </w:num>
  <w:num w:numId="10" w16cid:durableId="1122070396">
    <w:abstractNumId w:val="23"/>
  </w:num>
  <w:num w:numId="11" w16cid:durableId="1622570173">
    <w:abstractNumId w:val="11"/>
  </w:num>
  <w:num w:numId="12" w16cid:durableId="1005744809">
    <w:abstractNumId w:val="20"/>
  </w:num>
  <w:num w:numId="13" w16cid:durableId="1729302387">
    <w:abstractNumId w:val="13"/>
  </w:num>
  <w:num w:numId="14" w16cid:durableId="424808706">
    <w:abstractNumId w:val="9"/>
  </w:num>
  <w:num w:numId="15" w16cid:durableId="1415396937">
    <w:abstractNumId w:val="25"/>
  </w:num>
  <w:num w:numId="16" w16cid:durableId="316421642">
    <w:abstractNumId w:val="0"/>
  </w:num>
  <w:num w:numId="17" w16cid:durableId="749231104">
    <w:abstractNumId w:val="26"/>
  </w:num>
  <w:num w:numId="18" w16cid:durableId="1173179798">
    <w:abstractNumId w:val="21"/>
  </w:num>
  <w:num w:numId="19" w16cid:durableId="1550334367">
    <w:abstractNumId w:val="12"/>
  </w:num>
  <w:num w:numId="20" w16cid:durableId="753747330">
    <w:abstractNumId w:val="14"/>
  </w:num>
  <w:num w:numId="21" w16cid:durableId="351881533">
    <w:abstractNumId w:val="8"/>
  </w:num>
  <w:num w:numId="22" w16cid:durableId="7995691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875969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58458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3360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0770759">
    <w:abstractNumId w:val="5"/>
  </w:num>
  <w:num w:numId="27" w16cid:durableId="203831266">
    <w:abstractNumId w:val="19"/>
  </w:num>
  <w:num w:numId="28" w16cid:durableId="669330534">
    <w:abstractNumId w:val="4"/>
  </w:num>
  <w:num w:numId="29" w16cid:durableId="15869552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2276354">
    <w:abstractNumId w:val="6"/>
  </w:num>
  <w:num w:numId="31" w16cid:durableId="174024524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79266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4CA"/>
    <w:rsid w:val="00002308"/>
    <w:rsid w:val="000030E5"/>
    <w:rsid w:val="000053F0"/>
    <w:rsid w:val="00005541"/>
    <w:rsid w:val="0001071D"/>
    <w:rsid w:val="0001141F"/>
    <w:rsid w:val="00015662"/>
    <w:rsid w:val="00015B72"/>
    <w:rsid w:val="00015F54"/>
    <w:rsid w:val="00016030"/>
    <w:rsid w:val="00017CE3"/>
    <w:rsid w:val="00021936"/>
    <w:rsid w:val="00025966"/>
    <w:rsid w:val="0002711C"/>
    <w:rsid w:val="00030A69"/>
    <w:rsid w:val="0003103A"/>
    <w:rsid w:val="00033528"/>
    <w:rsid w:val="00033A96"/>
    <w:rsid w:val="00035087"/>
    <w:rsid w:val="00035CB9"/>
    <w:rsid w:val="00037922"/>
    <w:rsid w:val="000411B7"/>
    <w:rsid w:val="00045257"/>
    <w:rsid w:val="00045676"/>
    <w:rsid w:val="00045A53"/>
    <w:rsid w:val="00045A77"/>
    <w:rsid w:val="000468C6"/>
    <w:rsid w:val="0005161D"/>
    <w:rsid w:val="00051994"/>
    <w:rsid w:val="00051E4A"/>
    <w:rsid w:val="000533B5"/>
    <w:rsid w:val="0005731E"/>
    <w:rsid w:val="000610AC"/>
    <w:rsid w:val="0006208B"/>
    <w:rsid w:val="00063C38"/>
    <w:rsid w:val="00064910"/>
    <w:rsid w:val="00065BFB"/>
    <w:rsid w:val="00071416"/>
    <w:rsid w:val="00072DC0"/>
    <w:rsid w:val="00073630"/>
    <w:rsid w:val="000737C6"/>
    <w:rsid w:val="00073A44"/>
    <w:rsid w:val="00073B14"/>
    <w:rsid w:val="0007401C"/>
    <w:rsid w:val="0007411D"/>
    <w:rsid w:val="00074BD3"/>
    <w:rsid w:val="00080E36"/>
    <w:rsid w:val="000843DB"/>
    <w:rsid w:val="00085FFC"/>
    <w:rsid w:val="000868D9"/>
    <w:rsid w:val="00087E7C"/>
    <w:rsid w:val="00095ADB"/>
    <w:rsid w:val="000A45D1"/>
    <w:rsid w:val="000A4BFB"/>
    <w:rsid w:val="000A65ED"/>
    <w:rsid w:val="000B06F2"/>
    <w:rsid w:val="000B220D"/>
    <w:rsid w:val="000C1899"/>
    <w:rsid w:val="000C2BE2"/>
    <w:rsid w:val="000C38E9"/>
    <w:rsid w:val="000C3BDA"/>
    <w:rsid w:val="000C4D7D"/>
    <w:rsid w:val="000C52C7"/>
    <w:rsid w:val="000D001A"/>
    <w:rsid w:val="000D14CC"/>
    <w:rsid w:val="000D171F"/>
    <w:rsid w:val="000D5CC5"/>
    <w:rsid w:val="000D62A1"/>
    <w:rsid w:val="000D7B3F"/>
    <w:rsid w:val="000E0318"/>
    <w:rsid w:val="000E0B0B"/>
    <w:rsid w:val="000E1EA2"/>
    <w:rsid w:val="000E25E3"/>
    <w:rsid w:val="000E3A55"/>
    <w:rsid w:val="000E445F"/>
    <w:rsid w:val="000E4E39"/>
    <w:rsid w:val="000E7460"/>
    <w:rsid w:val="000F1F77"/>
    <w:rsid w:val="000F33BC"/>
    <w:rsid w:val="000F3B93"/>
    <w:rsid w:val="000F5334"/>
    <w:rsid w:val="000F741B"/>
    <w:rsid w:val="000F776A"/>
    <w:rsid w:val="000F7F75"/>
    <w:rsid w:val="0010071A"/>
    <w:rsid w:val="00101C42"/>
    <w:rsid w:val="00101EC9"/>
    <w:rsid w:val="00106B4B"/>
    <w:rsid w:val="001079A4"/>
    <w:rsid w:val="00110BD4"/>
    <w:rsid w:val="001118AE"/>
    <w:rsid w:val="00113937"/>
    <w:rsid w:val="00114F97"/>
    <w:rsid w:val="00120466"/>
    <w:rsid w:val="001242B8"/>
    <w:rsid w:val="001251B6"/>
    <w:rsid w:val="00125DEF"/>
    <w:rsid w:val="00127EED"/>
    <w:rsid w:val="0013037E"/>
    <w:rsid w:val="0013434E"/>
    <w:rsid w:val="00135781"/>
    <w:rsid w:val="001359B7"/>
    <w:rsid w:val="00135B4C"/>
    <w:rsid w:val="00137697"/>
    <w:rsid w:val="0013796A"/>
    <w:rsid w:val="00137CC8"/>
    <w:rsid w:val="00137D57"/>
    <w:rsid w:val="00143B2D"/>
    <w:rsid w:val="001440DE"/>
    <w:rsid w:val="001446B1"/>
    <w:rsid w:val="00145560"/>
    <w:rsid w:val="0014649E"/>
    <w:rsid w:val="0014698F"/>
    <w:rsid w:val="00152303"/>
    <w:rsid w:val="00155734"/>
    <w:rsid w:val="00155F65"/>
    <w:rsid w:val="00160568"/>
    <w:rsid w:val="00165CAF"/>
    <w:rsid w:val="0017060F"/>
    <w:rsid w:val="001707FC"/>
    <w:rsid w:val="0017099E"/>
    <w:rsid w:val="001736FF"/>
    <w:rsid w:val="001765EE"/>
    <w:rsid w:val="0017746F"/>
    <w:rsid w:val="00181337"/>
    <w:rsid w:val="00181EC0"/>
    <w:rsid w:val="001822CB"/>
    <w:rsid w:val="00183432"/>
    <w:rsid w:val="00184C51"/>
    <w:rsid w:val="00191FD0"/>
    <w:rsid w:val="001923F1"/>
    <w:rsid w:val="00193B25"/>
    <w:rsid w:val="0019478D"/>
    <w:rsid w:val="00194913"/>
    <w:rsid w:val="00194F0C"/>
    <w:rsid w:val="00195BD4"/>
    <w:rsid w:val="00197A79"/>
    <w:rsid w:val="001A0500"/>
    <w:rsid w:val="001A1F58"/>
    <w:rsid w:val="001A362E"/>
    <w:rsid w:val="001A5266"/>
    <w:rsid w:val="001A7162"/>
    <w:rsid w:val="001B596D"/>
    <w:rsid w:val="001B72E2"/>
    <w:rsid w:val="001B7B25"/>
    <w:rsid w:val="001C2765"/>
    <w:rsid w:val="001C3A02"/>
    <w:rsid w:val="001C3E12"/>
    <w:rsid w:val="001C3E3D"/>
    <w:rsid w:val="001D05B2"/>
    <w:rsid w:val="001D202F"/>
    <w:rsid w:val="001D30EE"/>
    <w:rsid w:val="001D3A7D"/>
    <w:rsid w:val="001D531B"/>
    <w:rsid w:val="001D5D4E"/>
    <w:rsid w:val="001D6E00"/>
    <w:rsid w:val="001D7030"/>
    <w:rsid w:val="001D7EE9"/>
    <w:rsid w:val="001E01AE"/>
    <w:rsid w:val="001E0562"/>
    <w:rsid w:val="001E3585"/>
    <w:rsid w:val="001E419D"/>
    <w:rsid w:val="001E443B"/>
    <w:rsid w:val="001E68AC"/>
    <w:rsid w:val="001E6944"/>
    <w:rsid w:val="001E6E99"/>
    <w:rsid w:val="001F1E6C"/>
    <w:rsid w:val="001F261B"/>
    <w:rsid w:val="001F402C"/>
    <w:rsid w:val="001F473A"/>
    <w:rsid w:val="001F55E7"/>
    <w:rsid w:val="001F7223"/>
    <w:rsid w:val="001F7E12"/>
    <w:rsid w:val="00200FB3"/>
    <w:rsid w:val="00203371"/>
    <w:rsid w:val="00205BE7"/>
    <w:rsid w:val="00211AA5"/>
    <w:rsid w:val="0022117B"/>
    <w:rsid w:val="0022118E"/>
    <w:rsid w:val="002253E3"/>
    <w:rsid w:val="00226C10"/>
    <w:rsid w:val="00227880"/>
    <w:rsid w:val="0023276B"/>
    <w:rsid w:val="00235F0D"/>
    <w:rsid w:val="00237CBE"/>
    <w:rsid w:val="0024089A"/>
    <w:rsid w:val="00241092"/>
    <w:rsid w:val="002414A8"/>
    <w:rsid w:val="002422DE"/>
    <w:rsid w:val="002425DF"/>
    <w:rsid w:val="00247F2F"/>
    <w:rsid w:val="00250148"/>
    <w:rsid w:val="00250D55"/>
    <w:rsid w:val="00253DAE"/>
    <w:rsid w:val="002541E0"/>
    <w:rsid w:val="0025601B"/>
    <w:rsid w:val="00257BE7"/>
    <w:rsid w:val="00260244"/>
    <w:rsid w:val="002604EE"/>
    <w:rsid w:val="00261B76"/>
    <w:rsid w:val="0026231D"/>
    <w:rsid w:val="00262D79"/>
    <w:rsid w:val="00263843"/>
    <w:rsid w:val="002652DD"/>
    <w:rsid w:val="0027167A"/>
    <w:rsid w:val="00271884"/>
    <w:rsid w:val="002721EC"/>
    <w:rsid w:val="0027645D"/>
    <w:rsid w:val="00282C84"/>
    <w:rsid w:val="002852B5"/>
    <w:rsid w:val="00287C9D"/>
    <w:rsid w:val="0029126F"/>
    <w:rsid w:val="002916FF"/>
    <w:rsid w:val="00292923"/>
    <w:rsid w:val="00292B5F"/>
    <w:rsid w:val="00292E2E"/>
    <w:rsid w:val="002971DE"/>
    <w:rsid w:val="00297906"/>
    <w:rsid w:val="002A0D60"/>
    <w:rsid w:val="002A4D21"/>
    <w:rsid w:val="002A6B82"/>
    <w:rsid w:val="002B0A8C"/>
    <w:rsid w:val="002B29C7"/>
    <w:rsid w:val="002B2F57"/>
    <w:rsid w:val="002C053D"/>
    <w:rsid w:val="002C2F07"/>
    <w:rsid w:val="002C3BCF"/>
    <w:rsid w:val="002C3F5D"/>
    <w:rsid w:val="002C4514"/>
    <w:rsid w:val="002C651B"/>
    <w:rsid w:val="002D088F"/>
    <w:rsid w:val="002D162F"/>
    <w:rsid w:val="002D1E63"/>
    <w:rsid w:val="002D2106"/>
    <w:rsid w:val="002D4C55"/>
    <w:rsid w:val="002D5C92"/>
    <w:rsid w:val="002D6E82"/>
    <w:rsid w:val="002E0B30"/>
    <w:rsid w:val="002E1921"/>
    <w:rsid w:val="002E22CD"/>
    <w:rsid w:val="002E7485"/>
    <w:rsid w:val="002F268F"/>
    <w:rsid w:val="002F2D37"/>
    <w:rsid w:val="002F334A"/>
    <w:rsid w:val="002F4174"/>
    <w:rsid w:val="002F54BD"/>
    <w:rsid w:val="002F5DCB"/>
    <w:rsid w:val="002F783A"/>
    <w:rsid w:val="002F7EDC"/>
    <w:rsid w:val="00300A01"/>
    <w:rsid w:val="00301F13"/>
    <w:rsid w:val="00301F40"/>
    <w:rsid w:val="003024C2"/>
    <w:rsid w:val="003039D9"/>
    <w:rsid w:val="00304EF6"/>
    <w:rsid w:val="00306CB6"/>
    <w:rsid w:val="0030763E"/>
    <w:rsid w:val="00312001"/>
    <w:rsid w:val="003130AF"/>
    <w:rsid w:val="00313876"/>
    <w:rsid w:val="00316A28"/>
    <w:rsid w:val="003204F7"/>
    <w:rsid w:val="00320507"/>
    <w:rsid w:val="003207A1"/>
    <w:rsid w:val="003236D4"/>
    <w:rsid w:val="003236EB"/>
    <w:rsid w:val="00325487"/>
    <w:rsid w:val="00326727"/>
    <w:rsid w:val="00330976"/>
    <w:rsid w:val="00334599"/>
    <w:rsid w:val="00334D4F"/>
    <w:rsid w:val="00335F87"/>
    <w:rsid w:val="00336362"/>
    <w:rsid w:val="003366BE"/>
    <w:rsid w:val="00336959"/>
    <w:rsid w:val="00340B0F"/>
    <w:rsid w:val="00341691"/>
    <w:rsid w:val="003417B1"/>
    <w:rsid w:val="00342032"/>
    <w:rsid w:val="003449FF"/>
    <w:rsid w:val="003467EA"/>
    <w:rsid w:val="0034683F"/>
    <w:rsid w:val="00346A1F"/>
    <w:rsid w:val="00347071"/>
    <w:rsid w:val="003509B8"/>
    <w:rsid w:val="00351017"/>
    <w:rsid w:val="003510A9"/>
    <w:rsid w:val="00356929"/>
    <w:rsid w:val="00360D8C"/>
    <w:rsid w:val="003623A4"/>
    <w:rsid w:val="00363B5A"/>
    <w:rsid w:val="00364BFE"/>
    <w:rsid w:val="00366B59"/>
    <w:rsid w:val="003670DE"/>
    <w:rsid w:val="00374723"/>
    <w:rsid w:val="003749EC"/>
    <w:rsid w:val="00375472"/>
    <w:rsid w:val="00375B30"/>
    <w:rsid w:val="00375B95"/>
    <w:rsid w:val="0037779B"/>
    <w:rsid w:val="003835E1"/>
    <w:rsid w:val="003845FF"/>
    <w:rsid w:val="00390E3D"/>
    <w:rsid w:val="0039150A"/>
    <w:rsid w:val="0039268E"/>
    <w:rsid w:val="00393173"/>
    <w:rsid w:val="00394701"/>
    <w:rsid w:val="003A0897"/>
    <w:rsid w:val="003A2179"/>
    <w:rsid w:val="003A2678"/>
    <w:rsid w:val="003A3EFA"/>
    <w:rsid w:val="003A3FFB"/>
    <w:rsid w:val="003B3682"/>
    <w:rsid w:val="003B6254"/>
    <w:rsid w:val="003B6E7A"/>
    <w:rsid w:val="003B7A28"/>
    <w:rsid w:val="003C0450"/>
    <w:rsid w:val="003C1AF8"/>
    <w:rsid w:val="003C21D1"/>
    <w:rsid w:val="003C6145"/>
    <w:rsid w:val="003C65FB"/>
    <w:rsid w:val="003D04C2"/>
    <w:rsid w:val="003D32AE"/>
    <w:rsid w:val="003D35BC"/>
    <w:rsid w:val="003D3B4D"/>
    <w:rsid w:val="003D43C3"/>
    <w:rsid w:val="003D55AF"/>
    <w:rsid w:val="003D6BEB"/>
    <w:rsid w:val="003D74D6"/>
    <w:rsid w:val="003E09F4"/>
    <w:rsid w:val="003E3806"/>
    <w:rsid w:val="003E56B0"/>
    <w:rsid w:val="003E69BB"/>
    <w:rsid w:val="003E6D07"/>
    <w:rsid w:val="003E7C3E"/>
    <w:rsid w:val="003F1468"/>
    <w:rsid w:val="003F2A20"/>
    <w:rsid w:val="003F443F"/>
    <w:rsid w:val="003F75DC"/>
    <w:rsid w:val="0040621B"/>
    <w:rsid w:val="00407058"/>
    <w:rsid w:val="00407196"/>
    <w:rsid w:val="004071F1"/>
    <w:rsid w:val="0041058D"/>
    <w:rsid w:val="004111B4"/>
    <w:rsid w:val="00411D4A"/>
    <w:rsid w:val="004122FB"/>
    <w:rsid w:val="00413F6B"/>
    <w:rsid w:val="0041433A"/>
    <w:rsid w:val="00414591"/>
    <w:rsid w:val="004165A5"/>
    <w:rsid w:val="00417899"/>
    <w:rsid w:val="004205AA"/>
    <w:rsid w:val="00420C13"/>
    <w:rsid w:val="004213C0"/>
    <w:rsid w:val="004323FB"/>
    <w:rsid w:val="00432909"/>
    <w:rsid w:val="00432CA3"/>
    <w:rsid w:val="004358C2"/>
    <w:rsid w:val="004438CC"/>
    <w:rsid w:val="00444812"/>
    <w:rsid w:val="0044558C"/>
    <w:rsid w:val="0044749E"/>
    <w:rsid w:val="00451A51"/>
    <w:rsid w:val="00451BEB"/>
    <w:rsid w:val="00451DC2"/>
    <w:rsid w:val="00454917"/>
    <w:rsid w:val="00454FDB"/>
    <w:rsid w:val="00455046"/>
    <w:rsid w:val="00455529"/>
    <w:rsid w:val="00456377"/>
    <w:rsid w:val="00456DA7"/>
    <w:rsid w:val="00460588"/>
    <w:rsid w:val="00461CCE"/>
    <w:rsid w:val="00461F2B"/>
    <w:rsid w:val="00461FA7"/>
    <w:rsid w:val="004623D9"/>
    <w:rsid w:val="00464BEB"/>
    <w:rsid w:val="00464C13"/>
    <w:rsid w:val="00465329"/>
    <w:rsid w:val="00465E1F"/>
    <w:rsid w:val="00465F65"/>
    <w:rsid w:val="004669E0"/>
    <w:rsid w:val="00473352"/>
    <w:rsid w:val="0047498E"/>
    <w:rsid w:val="00474C5D"/>
    <w:rsid w:val="00475288"/>
    <w:rsid w:val="00482E82"/>
    <w:rsid w:val="00483581"/>
    <w:rsid w:val="00485FB7"/>
    <w:rsid w:val="00493B20"/>
    <w:rsid w:val="004978EE"/>
    <w:rsid w:val="00497A48"/>
    <w:rsid w:val="004A053E"/>
    <w:rsid w:val="004A1218"/>
    <w:rsid w:val="004A1843"/>
    <w:rsid w:val="004A38B5"/>
    <w:rsid w:val="004A3A75"/>
    <w:rsid w:val="004A5735"/>
    <w:rsid w:val="004A5E27"/>
    <w:rsid w:val="004B1402"/>
    <w:rsid w:val="004B515A"/>
    <w:rsid w:val="004B63F5"/>
    <w:rsid w:val="004B6895"/>
    <w:rsid w:val="004B7F1C"/>
    <w:rsid w:val="004C1433"/>
    <w:rsid w:val="004C1480"/>
    <w:rsid w:val="004C2BBC"/>
    <w:rsid w:val="004C3B1A"/>
    <w:rsid w:val="004C3DC5"/>
    <w:rsid w:val="004D00C9"/>
    <w:rsid w:val="004D0866"/>
    <w:rsid w:val="004D2C71"/>
    <w:rsid w:val="004D360C"/>
    <w:rsid w:val="004D38DB"/>
    <w:rsid w:val="004D3C11"/>
    <w:rsid w:val="004D5B09"/>
    <w:rsid w:val="004D67D4"/>
    <w:rsid w:val="004E1972"/>
    <w:rsid w:val="004E4808"/>
    <w:rsid w:val="004E4FD3"/>
    <w:rsid w:val="004F3D93"/>
    <w:rsid w:val="0050097E"/>
    <w:rsid w:val="0050180F"/>
    <w:rsid w:val="005037AE"/>
    <w:rsid w:val="00504AB0"/>
    <w:rsid w:val="005064AA"/>
    <w:rsid w:val="005064C4"/>
    <w:rsid w:val="005070E5"/>
    <w:rsid w:val="00511345"/>
    <w:rsid w:val="00512A62"/>
    <w:rsid w:val="00514B47"/>
    <w:rsid w:val="00515D90"/>
    <w:rsid w:val="005168D0"/>
    <w:rsid w:val="00517AA6"/>
    <w:rsid w:val="00521BD6"/>
    <w:rsid w:val="00521DB3"/>
    <w:rsid w:val="00522811"/>
    <w:rsid w:val="00522F1F"/>
    <w:rsid w:val="00524352"/>
    <w:rsid w:val="00525BC8"/>
    <w:rsid w:val="0053152C"/>
    <w:rsid w:val="00532341"/>
    <w:rsid w:val="00532A90"/>
    <w:rsid w:val="00532B5B"/>
    <w:rsid w:val="00533EE4"/>
    <w:rsid w:val="00534F8D"/>
    <w:rsid w:val="00535CC3"/>
    <w:rsid w:val="00537F1B"/>
    <w:rsid w:val="00544FC2"/>
    <w:rsid w:val="00545421"/>
    <w:rsid w:val="00545EA6"/>
    <w:rsid w:val="00546084"/>
    <w:rsid w:val="00555D32"/>
    <w:rsid w:val="0055642A"/>
    <w:rsid w:val="0056281B"/>
    <w:rsid w:val="0056291B"/>
    <w:rsid w:val="00562AD5"/>
    <w:rsid w:val="0057199F"/>
    <w:rsid w:val="005726EE"/>
    <w:rsid w:val="00574D1A"/>
    <w:rsid w:val="00575437"/>
    <w:rsid w:val="00575CA0"/>
    <w:rsid w:val="00581A1B"/>
    <w:rsid w:val="00582459"/>
    <w:rsid w:val="0058438F"/>
    <w:rsid w:val="00584A5F"/>
    <w:rsid w:val="00586275"/>
    <w:rsid w:val="005914C5"/>
    <w:rsid w:val="00592F8A"/>
    <w:rsid w:val="00593054"/>
    <w:rsid w:val="00593C35"/>
    <w:rsid w:val="00594A28"/>
    <w:rsid w:val="005952A7"/>
    <w:rsid w:val="00596AC9"/>
    <w:rsid w:val="00597EE7"/>
    <w:rsid w:val="005A0B34"/>
    <w:rsid w:val="005A21E2"/>
    <w:rsid w:val="005A334F"/>
    <w:rsid w:val="005A3809"/>
    <w:rsid w:val="005A3EE2"/>
    <w:rsid w:val="005A46A4"/>
    <w:rsid w:val="005A46E7"/>
    <w:rsid w:val="005A5339"/>
    <w:rsid w:val="005A62F6"/>
    <w:rsid w:val="005A649A"/>
    <w:rsid w:val="005A65E1"/>
    <w:rsid w:val="005B3660"/>
    <w:rsid w:val="005B5977"/>
    <w:rsid w:val="005B5C60"/>
    <w:rsid w:val="005B6D1B"/>
    <w:rsid w:val="005C0323"/>
    <w:rsid w:val="005C0B1A"/>
    <w:rsid w:val="005C4E54"/>
    <w:rsid w:val="005C50E0"/>
    <w:rsid w:val="005D0C67"/>
    <w:rsid w:val="005D1F7D"/>
    <w:rsid w:val="005D3BEC"/>
    <w:rsid w:val="005D4C29"/>
    <w:rsid w:val="005D4E80"/>
    <w:rsid w:val="005D529E"/>
    <w:rsid w:val="005D71AE"/>
    <w:rsid w:val="005E00D4"/>
    <w:rsid w:val="005E339A"/>
    <w:rsid w:val="005E40C5"/>
    <w:rsid w:val="005E74ED"/>
    <w:rsid w:val="005F10EA"/>
    <w:rsid w:val="005F484F"/>
    <w:rsid w:val="005F7E70"/>
    <w:rsid w:val="006011AB"/>
    <w:rsid w:val="00604BA8"/>
    <w:rsid w:val="00606A92"/>
    <w:rsid w:val="00607D09"/>
    <w:rsid w:val="00611D58"/>
    <w:rsid w:val="00612D06"/>
    <w:rsid w:val="00614159"/>
    <w:rsid w:val="00614638"/>
    <w:rsid w:val="006162C6"/>
    <w:rsid w:val="00616A7E"/>
    <w:rsid w:val="00621B64"/>
    <w:rsid w:val="006230CF"/>
    <w:rsid w:val="0062561B"/>
    <w:rsid w:val="0062735C"/>
    <w:rsid w:val="006301D4"/>
    <w:rsid w:val="0063021D"/>
    <w:rsid w:val="00630605"/>
    <w:rsid w:val="006316A2"/>
    <w:rsid w:val="006338D1"/>
    <w:rsid w:val="00633E51"/>
    <w:rsid w:val="00636A37"/>
    <w:rsid w:val="00637CAB"/>
    <w:rsid w:val="00640134"/>
    <w:rsid w:val="006405B6"/>
    <w:rsid w:val="006458AE"/>
    <w:rsid w:val="00646B75"/>
    <w:rsid w:val="00650916"/>
    <w:rsid w:val="00650D98"/>
    <w:rsid w:val="00651209"/>
    <w:rsid w:val="0065421A"/>
    <w:rsid w:val="0065442B"/>
    <w:rsid w:val="006554B4"/>
    <w:rsid w:val="00657FEF"/>
    <w:rsid w:val="0066043C"/>
    <w:rsid w:val="00661228"/>
    <w:rsid w:val="00661EBB"/>
    <w:rsid w:val="00663570"/>
    <w:rsid w:val="00663C86"/>
    <w:rsid w:val="00673090"/>
    <w:rsid w:val="006740E8"/>
    <w:rsid w:val="006745AC"/>
    <w:rsid w:val="00682802"/>
    <w:rsid w:val="006865B6"/>
    <w:rsid w:val="006909FA"/>
    <w:rsid w:val="00692140"/>
    <w:rsid w:val="0069371A"/>
    <w:rsid w:val="00693EAC"/>
    <w:rsid w:val="006962B2"/>
    <w:rsid w:val="006A07CA"/>
    <w:rsid w:val="006A0DD7"/>
    <w:rsid w:val="006A17F4"/>
    <w:rsid w:val="006B0E44"/>
    <w:rsid w:val="006B2DD7"/>
    <w:rsid w:val="006B65F8"/>
    <w:rsid w:val="006B6A37"/>
    <w:rsid w:val="006B6D14"/>
    <w:rsid w:val="006B75F9"/>
    <w:rsid w:val="006C0238"/>
    <w:rsid w:val="006C0797"/>
    <w:rsid w:val="006C1173"/>
    <w:rsid w:val="006C28DF"/>
    <w:rsid w:val="006C462C"/>
    <w:rsid w:val="006C756D"/>
    <w:rsid w:val="006D0A9B"/>
    <w:rsid w:val="006D1A94"/>
    <w:rsid w:val="006D227F"/>
    <w:rsid w:val="006D2423"/>
    <w:rsid w:val="006D28B1"/>
    <w:rsid w:val="006D49B8"/>
    <w:rsid w:val="006E12C3"/>
    <w:rsid w:val="006E17FB"/>
    <w:rsid w:val="006E39AF"/>
    <w:rsid w:val="006E42C2"/>
    <w:rsid w:val="006E432F"/>
    <w:rsid w:val="006E5A8A"/>
    <w:rsid w:val="006E73BC"/>
    <w:rsid w:val="006E7C92"/>
    <w:rsid w:val="006F2707"/>
    <w:rsid w:val="006F6E42"/>
    <w:rsid w:val="006F73E7"/>
    <w:rsid w:val="007007C6"/>
    <w:rsid w:val="007022B5"/>
    <w:rsid w:val="00704012"/>
    <w:rsid w:val="007048A5"/>
    <w:rsid w:val="00706FB0"/>
    <w:rsid w:val="007072D3"/>
    <w:rsid w:val="00707AD7"/>
    <w:rsid w:val="00712E5E"/>
    <w:rsid w:val="0071360B"/>
    <w:rsid w:val="007141CC"/>
    <w:rsid w:val="007144A6"/>
    <w:rsid w:val="00716869"/>
    <w:rsid w:val="00723D29"/>
    <w:rsid w:val="00723F80"/>
    <w:rsid w:val="00725487"/>
    <w:rsid w:val="00727281"/>
    <w:rsid w:val="007277AC"/>
    <w:rsid w:val="00727ED2"/>
    <w:rsid w:val="007311BE"/>
    <w:rsid w:val="007311D8"/>
    <w:rsid w:val="00733FF2"/>
    <w:rsid w:val="00734197"/>
    <w:rsid w:val="0073443D"/>
    <w:rsid w:val="00737D8F"/>
    <w:rsid w:val="00740239"/>
    <w:rsid w:val="0074094F"/>
    <w:rsid w:val="00740B96"/>
    <w:rsid w:val="00742412"/>
    <w:rsid w:val="00744FCF"/>
    <w:rsid w:val="007471CC"/>
    <w:rsid w:val="007509F2"/>
    <w:rsid w:val="00750D91"/>
    <w:rsid w:val="00752F36"/>
    <w:rsid w:val="00753172"/>
    <w:rsid w:val="00753705"/>
    <w:rsid w:val="0075626B"/>
    <w:rsid w:val="00757B58"/>
    <w:rsid w:val="007601E7"/>
    <w:rsid w:val="0076090C"/>
    <w:rsid w:val="0076243B"/>
    <w:rsid w:val="00762D90"/>
    <w:rsid w:val="00766D96"/>
    <w:rsid w:val="00767995"/>
    <w:rsid w:val="0077491C"/>
    <w:rsid w:val="00777256"/>
    <w:rsid w:val="007825ED"/>
    <w:rsid w:val="00782DD2"/>
    <w:rsid w:val="00784C16"/>
    <w:rsid w:val="00784C3E"/>
    <w:rsid w:val="00784D8F"/>
    <w:rsid w:val="0078668C"/>
    <w:rsid w:val="0079154D"/>
    <w:rsid w:val="00793E0E"/>
    <w:rsid w:val="00794830"/>
    <w:rsid w:val="007970EB"/>
    <w:rsid w:val="007973E8"/>
    <w:rsid w:val="00797541"/>
    <w:rsid w:val="0079758B"/>
    <w:rsid w:val="00797D26"/>
    <w:rsid w:val="007A0CD5"/>
    <w:rsid w:val="007A3173"/>
    <w:rsid w:val="007A3177"/>
    <w:rsid w:val="007A3DB6"/>
    <w:rsid w:val="007A47D1"/>
    <w:rsid w:val="007A4B16"/>
    <w:rsid w:val="007A4D81"/>
    <w:rsid w:val="007B072D"/>
    <w:rsid w:val="007B183D"/>
    <w:rsid w:val="007B46BA"/>
    <w:rsid w:val="007B6007"/>
    <w:rsid w:val="007B689F"/>
    <w:rsid w:val="007B69E3"/>
    <w:rsid w:val="007B76B8"/>
    <w:rsid w:val="007C101B"/>
    <w:rsid w:val="007C1E82"/>
    <w:rsid w:val="007C2336"/>
    <w:rsid w:val="007C3A38"/>
    <w:rsid w:val="007C749D"/>
    <w:rsid w:val="007C7EC7"/>
    <w:rsid w:val="007D3865"/>
    <w:rsid w:val="007D3F72"/>
    <w:rsid w:val="007E07C1"/>
    <w:rsid w:val="007E426D"/>
    <w:rsid w:val="007E649B"/>
    <w:rsid w:val="007E7854"/>
    <w:rsid w:val="007F0756"/>
    <w:rsid w:val="007F129D"/>
    <w:rsid w:val="007F12FD"/>
    <w:rsid w:val="007F15BB"/>
    <w:rsid w:val="007F69D2"/>
    <w:rsid w:val="007F6E92"/>
    <w:rsid w:val="00801384"/>
    <w:rsid w:val="0080167F"/>
    <w:rsid w:val="00804C6D"/>
    <w:rsid w:val="00805C63"/>
    <w:rsid w:val="00805D90"/>
    <w:rsid w:val="00806B66"/>
    <w:rsid w:val="00807FB9"/>
    <w:rsid w:val="00810ADC"/>
    <w:rsid w:val="00815587"/>
    <w:rsid w:val="00816D1A"/>
    <w:rsid w:val="00817403"/>
    <w:rsid w:val="00817EB4"/>
    <w:rsid w:val="0082077D"/>
    <w:rsid w:val="00820E7F"/>
    <w:rsid w:val="00831380"/>
    <w:rsid w:val="00831492"/>
    <w:rsid w:val="008341FE"/>
    <w:rsid w:val="00834380"/>
    <w:rsid w:val="0083734F"/>
    <w:rsid w:val="00843B9A"/>
    <w:rsid w:val="0084492D"/>
    <w:rsid w:val="008452B9"/>
    <w:rsid w:val="00845AF4"/>
    <w:rsid w:val="008475DA"/>
    <w:rsid w:val="008506FE"/>
    <w:rsid w:val="00850E27"/>
    <w:rsid w:val="00854A5E"/>
    <w:rsid w:val="00857120"/>
    <w:rsid w:val="00857A0A"/>
    <w:rsid w:val="00860692"/>
    <w:rsid w:val="00860DD2"/>
    <w:rsid w:val="00861084"/>
    <w:rsid w:val="00862554"/>
    <w:rsid w:val="00865592"/>
    <w:rsid w:val="00865C57"/>
    <w:rsid w:val="00871DFA"/>
    <w:rsid w:val="00873E01"/>
    <w:rsid w:val="00875371"/>
    <w:rsid w:val="008756CF"/>
    <w:rsid w:val="0087655E"/>
    <w:rsid w:val="00887A5B"/>
    <w:rsid w:val="00893CD1"/>
    <w:rsid w:val="008949CC"/>
    <w:rsid w:val="0089609F"/>
    <w:rsid w:val="00897FD7"/>
    <w:rsid w:val="008A2B22"/>
    <w:rsid w:val="008A4760"/>
    <w:rsid w:val="008A4A77"/>
    <w:rsid w:val="008A50B5"/>
    <w:rsid w:val="008A5735"/>
    <w:rsid w:val="008B1A2B"/>
    <w:rsid w:val="008B708E"/>
    <w:rsid w:val="008C032D"/>
    <w:rsid w:val="008C226D"/>
    <w:rsid w:val="008C5DFD"/>
    <w:rsid w:val="008C5F08"/>
    <w:rsid w:val="008C61EF"/>
    <w:rsid w:val="008C62DF"/>
    <w:rsid w:val="008C7B8A"/>
    <w:rsid w:val="008D0324"/>
    <w:rsid w:val="008D14EC"/>
    <w:rsid w:val="008D2992"/>
    <w:rsid w:val="008D2A9A"/>
    <w:rsid w:val="008D2DD7"/>
    <w:rsid w:val="008D4219"/>
    <w:rsid w:val="008D42FE"/>
    <w:rsid w:val="008D6032"/>
    <w:rsid w:val="008E0492"/>
    <w:rsid w:val="008E0822"/>
    <w:rsid w:val="008E4C71"/>
    <w:rsid w:val="008E50EC"/>
    <w:rsid w:val="008E6CEA"/>
    <w:rsid w:val="008E7D4E"/>
    <w:rsid w:val="008F656B"/>
    <w:rsid w:val="008F65BC"/>
    <w:rsid w:val="008F6990"/>
    <w:rsid w:val="009009A4"/>
    <w:rsid w:val="00900F1A"/>
    <w:rsid w:val="009010EC"/>
    <w:rsid w:val="009012B4"/>
    <w:rsid w:val="009027FB"/>
    <w:rsid w:val="0090366A"/>
    <w:rsid w:val="00903D72"/>
    <w:rsid w:val="00904BAD"/>
    <w:rsid w:val="009053D2"/>
    <w:rsid w:val="00907B08"/>
    <w:rsid w:val="00907C2F"/>
    <w:rsid w:val="00910134"/>
    <w:rsid w:val="00910D7E"/>
    <w:rsid w:val="00914818"/>
    <w:rsid w:val="00917C04"/>
    <w:rsid w:val="009203D1"/>
    <w:rsid w:val="00921C68"/>
    <w:rsid w:val="009245E4"/>
    <w:rsid w:val="00924D25"/>
    <w:rsid w:val="0092613A"/>
    <w:rsid w:val="0093278B"/>
    <w:rsid w:val="00933E20"/>
    <w:rsid w:val="00935E8D"/>
    <w:rsid w:val="00941BB0"/>
    <w:rsid w:val="009430C6"/>
    <w:rsid w:val="00944999"/>
    <w:rsid w:val="00946397"/>
    <w:rsid w:val="009465EC"/>
    <w:rsid w:val="0095199F"/>
    <w:rsid w:val="00951AE8"/>
    <w:rsid w:val="00951CA9"/>
    <w:rsid w:val="009529B1"/>
    <w:rsid w:val="00953D69"/>
    <w:rsid w:val="00954640"/>
    <w:rsid w:val="00954E36"/>
    <w:rsid w:val="009567C6"/>
    <w:rsid w:val="00956F4F"/>
    <w:rsid w:val="00957338"/>
    <w:rsid w:val="009622F6"/>
    <w:rsid w:val="00962FC1"/>
    <w:rsid w:val="009636EC"/>
    <w:rsid w:val="00965424"/>
    <w:rsid w:val="00967DCB"/>
    <w:rsid w:val="00970307"/>
    <w:rsid w:val="009708EE"/>
    <w:rsid w:val="00970E24"/>
    <w:rsid w:val="00971FF2"/>
    <w:rsid w:val="00972495"/>
    <w:rsid w:val="009729DB"/>
    <w:rsid w:val="00975D74"/>
    <w:rsid w:val="00977672"/>
    <w:rsid w:val="00977AA5"/>
    <w:rsid w:val="00980926"/>
    <w:rsid w:val="0098150A"/>
    <w:rsid w:val="00985B95"/>
    <w:rsid w:val="00985F70"/>
    <w:rsid w:val="00986628"/>
    <w:rsid w:val="00986BFF"/>
    <w:rsid w:val="00987599"/>
    <w:rsid w:val="0099220C"/>
    <w:rsid w:val="00992F41"/>
    <w:rsid w:val="00995D53"/>
    <w:rsid w:val="00996B81"/>
    <w:rsid w:val="00996F8F"/>
    <w:rsid w:val="009A345A"/>
    <w:rsid w:val="009A3525"/>
    <w:rsid w:val="009B0D5D"/>
    <w:rsid w:val="009B1140"/>
    <w:rsid w:val="009B3D29"/>
    <w:rsid w:val="009B4132"/>
    <w:rsid w:val="009B4859"/>
    <w:rsid w:val="009B4C38"/>
    <w:rsid w:val="009B4F0B"/>
    <w:rsid w:val="009C1C21"/>
    <w:rsid w:val="009C54D8"/>
    <w:rsid w:val="009C553F"/>
    <w:rsid w:val="009C6CF9"/>
    <w:rsid w:val="009D0476"/>
    <w:rsid w:val="009D5FDD"/>
    <w:rsid w:val="009D6264"/>
    <w:rsid w:val="009D65A3"/>
    <w:rsid w:val="009E04B7"/>
    <w:rsid w:val="009E0BBA"/>
    <w:rsid w:val="009E2FA1"/>
    <w:rsid w:val="009E43CA"/>
    <w:rsid w:val="009E571B"/>
    <w:rsid w:val="009E57B4"/>
    <w:rsid w:val="009E6727"/>
    <w:rsid w:val="009E7F62"/>
    <w:rsid w:val="009F042F"/>
    <w:rsid w:val="009F0E0D"/>
    <w:rsid w:val="009F2C79"/>
    <w:rsid w:val="009F2F56"/>
    <w:rsid w:val="00A020F9"/>
    <w:rsid w:val="00A02C6F"/>
    <w:rsid w:val="00A14E09"/>
    <w:rsid w:val="00A15E1B"/>
    <w:rsid w:val="00A1713F"/>
    <w:rsid w:val="00A205BF"/>
    <w:rsid w:val="00A20766"/>
    <w:rsid w:val="00A21858"/>
    <w:rsid w:val="00A2226B"/>
    <w:rsid w:val="00A237EA"/>
    <w:rsid w:val="00A2449B"/>
    <w:rsid w:val="00A24CAC"/>
    <w:rsid w:val="00A27B18"/>
    <w:rsid w:val="00A31CCA"/>
    <w:rsid w:val="00A374B4"/>
    <w:rsid w:val="00A42476"/>
    <w:rsid w:val="00A436CB"/>
    <w:rsid w:val="00A43E56"/>
    <w:rsid w:val="00A44536"/>
    <w:rsid w:val="00A45993"/>
    <w:rsid w:val="00A45D4B"/>
    <w:rsid w:val="00A45E4B"/>
    <w:rsid w:val="00A46275"/>
    <w:rsid w:val="00A47EAB"/>
    <w:rsid w:val="00A47F3E"/>
    <w:rsid w:val="00A50C0B"/>
    <w:rsid w:val="00A512B5"/>
    <w:rsid w:val="00A52D13"/>
    <w:rsid w:val="00A55286"/>
    <w:rsid w:val="00A558C2"/>
    <w:rsid w:val="00A56F01"/>
    <w:rsid w:val="00A57647"/>
    <w:rsid w:val="00A5775E"/>
    <w:rsid w:val="00A64E6F"/>
    <w:rsid w:val="00A659B7"/>
    <w:rsid w:val="00A676AF"/>
    <w:rsid w:val="00A70EE2"/>
    <w:rsid w:val="00A7189F"/>
    <w:rsid w:val="00A73328"/>
    <w:rsid w:val="00A753EE"/>
    <w:rsid w:val="00A75A4A"/>
    <w:rsid w:val="00A76599"/>
    <w:rsid w:val="00A82BFA"/>
    <w:rsid w:val="00A82CE7"/>
    <w:rsid w:val="00A83D9D"/>
    <w:rsid w:val="00A84046"/>
    <w:rsid w:val="00A85EED"/>
    <w:rsid w:val="00A87612"/>
    <w:rsid w:val="00A902AE"/>
    <w:rsid w:val="00A9092D"/>
    <w:rsid w:val="00A931B0"/>
    <w:rsid w:val="00A93B43"/>
    <w:rsid w:val="00A93F86"/>
    <w:rsid w:val="00A9420E"/>
    <w:rsid w:val="00A95953"/>
    <w:rsid w:val="00A967E5"/>
    <w:rsid w:val="00A97667"/>
    <w:rsid w:val="00A97B5D"/>
    <w:rsid w:val="00AA1CFE"/>
    <w:rsid w:val="00AA35F3"/>
    <w:rsid w:val="00AA4113"/>
    <w:rsid w:val="00AA548F"/>
    <w:rsid w:val="00AA6C48"/>
    <w:rsid w:val="00AA7C87"/>
    <w:rsid w:val="00AA7E22"/>
    <w:rsid w:val="00AB0ED7"/>
    <w:rsid w:val="00AB0F47"/>
    <w:rsid w:val="00AB0F4C"/>
    <w:rsid w:val="00AB5DB0"/>
    <w:rsid w:val="00AB6272"/>
    <w:rsid w:val="00AB631E"/>
    <w:rsid w:val="00AC0552"/>
    <w:rsid w:val="00AC07CC"/>
    <w:rsid w:val="00AC3BFD"/>
    <w:rsid w:val="00AC414A"/>
    <w:rsid w:val="00AC5BBF"/>
    <w:rsid w:val="00AD3D40"/>
    <w:rsid w:val="00AD5228"/>
    <w:rsid w:val="00AD7207"/>
    <w:rsid w:val="00AD734B"/>
    <w:rsid w:val="00AE073F"/>
    <w:rsid w:val="00AE18F7"/>
    <w:rsid w:val="00AE22F2"/>
    <w:rsid w:val="00AE409B"/>
    <w:rsid w:val="00AE5908"/>
    <w:rsid w:val="00AE59CE"/>
    <w:rsid w:val="00AE6BA4"/>
    <w:rsid w:val="00AE78B3"/>
    <w:rsid w:val="00AF0D93"/>
    <w:rsid w:val="00AF12D8"/>
    <w:rsid w:val="00AF3BCE"/>
    <w:rsid w:val="00B003CA"/>
    <w:rsid w:val="00B01286"/>
    <w:rsid w:val="00B012AF"/>
    <w:rsid w:val="00B0369E"/>
    <w:rsid w:val="00B05954"/>
    <w:rsid w:val="00B06421"/>
    <w:rsid w:val="00B0729E"/>
    <w:rsid w:val="00B0738B"/>
    <w:rsid w:val="00B11F87"/>
    <w:rsid w:val="00B12AD5"/>
    <w:rsid w:val="00B13BFC"/>
    <w:rsid w:val="00B22ADB"/>
    <w:rsid w:val="00B230FF"/>
    <w:rsid w:val="00B2374E"/>
    <w:rsid w:val="00B2386B"/>
    <w:rsid w:val="00B24C25"/>
    <w:rsid w:val="00B25A8C"/>
    <w:rsid w:val="00B31D28"/>
    <w:rsid w:val="00B356CF"/>
    <w:rsid w:val="00B402D6"/>
    <w:rsid w:val="00B40B9D"/>
    <w:rsid w:val="00B42680"/>
    <w:rsid w:val="00B45341"/>
    <w:rsid w:val="00B4730E"/>
    <w:rsid w:val="00B52019"/>
    <w:rsid w:val="00B5372B"/>
    <w:rsid w:val="00B54AEC"/>
    <w:rsid w:val="00B550EC"/>
    <w:rsid w:val="00B5656A"/>
    <w:rsid w:val="00B56C9C"/>
    <w:rsid w:val="00B57592"/>
    <w:rsid w:val="00B6097A"/>
    <w:rsid w:val="00B639E2"/>
    <w:rsid w:val="00B65748"/>
    <w:rsid w:val="00B66F16"/>
    <w:rsid w:val="00B6786C"/>
    <w:rsid w:val="00B7014C"/>
    <w:rsid w:val="00B727CD"/>
    <w:rsid w:val="00B80C74"/>
    <w:rsid w:val="00B819B4"/>
    <w:rsid w:val="00B83760"/>
    <w:rsid w:val="00B84B0B"/>
    <w:rsid w:val="00B94079"/>
    <w:rsid w:val="00B9680B"/>
    <w:rsid w:val="00BA00D5"/>
    <w:rsid w:val="00BA5E63"/>
    <w:rsid w:val="00BA63FB"/>
    <w:rsid w:val="00BA7973"/>
    <w:rsid w:val="00BB1ECD"/>
    <w:rsid w:val="00BB1F1F"/>
    <w:rsid w:val="00BB2A70"/>
    <w:rsid w:val="00BB2FA8"/>
    <w:rsid w:val="00BB3AEF"/>
    <w:rsid w:val="00BC01DD"/>
    <w:rsid w:val="00BC01F5"/>
    <w:rsid w:val="00BC7868"/>
    <w:rsid w:val="00BD320E"/>
    <w:rsid w:val="00BD3ABB"/>
    <w:rsid w:val="00BD4008"/>
    <w:rsid w:val="00BE0A18"/>
    <w:rsid w:val="00BE4708"/>
    <w:rsid w:val="00BE78CE"/>
    <w:rsid w:val="00BF0C2A"/>
    <w:rsid w:val="00BF0CC4"/>
    <w:rsid w:val="00BF1656"/>
    <w:rsid w:val="00BF2049"/>
    <w:rsid w:val="00BF370B"/>
    <w:rsid w:val="00BF5DCA"/>
    <w:rsid w:val="00BF645C"/>
    <w:rsid w:val="00BF7DA0"/>
    <w:rsid w:val="00C0255B"/>
    <w:rsid w:val="00C049B7"/>
    <w:rsid w:val="00C07A89"/>
    <w:rsid w:val="00C07B73"/>
    <w:rsid w:val="00C107BA"/>
    <w:rsid w:val="00C11B71"/>
    <w:rsid w:val="00C178A4"/>
    <w:rsid w:val="00C20363"/>
    <w:rsid w:val="00C20471"/>
    <w:rsid w:val="00C20C40"/>
    <w:rsid w:val="00C21E9B"/>
    <w:rsid w:val="00C231E2"/>
    <w:rsid w:val="00C23E4A"/>
    <w:rsid w:val="00C26653"/>
    <w:rsid w:val="00C270C4"/>
    <w:rsid w:val="00C27B00"/>
    <w:rsid w:val="00C3203E"/>
    <w:rsid w:val="00C332CB"/>
    <w:rsid w:val="00C363B1"/>
    <w:rsid w:val="00C40884"/>
    <w:rsid w:val="00C4271B"/>
    <w:rsid w:val="00C4425A"/>
    <w:rsid w:val="00C47A8F"/>
    <w:rsid w:val="00C54377"/>
    <w:rsid w:val="00C56113"/>
    <w:rsid w:val="00C61D2A"/>
    <w:rsid w:val="00C62EF5"/>
    <w:rsid w:val="00C64040"/>
    <w:rsid w:val="00C65FF8"/>
    <w:rsid w:val="00C70CEE"/>
    <w:rsid w:val="00C70E48"/>
    <w:rsid w:val="00C7169A"/>
    <w:rsid w:val="00C75053"/>
    <w:rsid w:val="00C75461"/>
    <w:rsid w:val="00C762C0"/>
    <w:rsid w:val="00C77857"/>
    <w:rsid w:val="00C77C2A"/>
    <w:rsid w:val="00C8087A"/>
    <w:rsid w:val="00C817D2"/>
    <w:rsid w:val="00C83741"/>
    <w:rsid w:val="00C84C8B"/>
    <w:rsid w:val="00C92802"/>
    <w:rsid w:val="00C9415A"/>
    <w:rsid w:val="00C941C7"/>
    <w:rsid w:val="00CA0334"/>
    <w:rsid w:val="00CA0535"/>
    <w:rsid w:val="00CA064D"/>
    <w:rsid w:val="00CA133E"/>
    <w:rsid w:val="00CA18BE"/>
    <w:rsid w:val="00CA263C"/>
    <w:rsid w:val="00CA4ACB"/>
    <w:rsid w:val="00CA50E2"/>
    <w:rsid w:val="00CA5DC3"/>
    <w:rsid w:val="00CB00CF"/>
    <w:rsid w:val="00CB0BEC"/>
    <w:rsid w:val="00CB1D48"/>
    <w:rsid w:val="00CB44E7"/>
    <w:rsid w:val="00CB4F5E"/>
    <w:rsid w:val="00CC04FB"/>
    <w:rsid w:val="00CC277A"/>
    <w:rsid w:val="00CC3987"/>
    <w:rsid w:val="00CD0341"/>
    <w:rsid w:val="00CD212D"/>
    <w:rsid w:val="00CD639E"/>
    <w:rsid w:val="00CD732E"/>
    <w:rsid w:val="00CE1CEA"/>
    <w:rsid w:val="00CE37B5"/>
    <w:rsid w:val="00CE4BDB"/>
    <w:rsid w:val="00CE5B1E"/>
    <w:rsid w:val="00CF00A7"/>
    <w:rsid w:val="00CF04E2"/>
    <w:rsid w:val="00CF1726"/>
    <w:rsid w:val="00CF2753"/>
    <w:rsid w:val="00CF50B0"/>
    <w:rsid w:val="00CF56D9"/>
    <w:rsid w:val="00CF619C"/>
    <w:rsid w:val="00D00763"/>
    <w:rsid w:val="00D017A9"/>
    <w:rsid w:val="00D06B68"/>
    <w:rsid w:val="00D076E3"/>
    <w:rsid w:val="00D07B38"/>
    <w:rsid w:val="00D12AF1"/>
    <w:rsid w:val="00D12C87"/>
    <w:rsid w:val="00D12EC8"/>
    <w:rsid w:val="00D15185"/>
    <w:rsid w:val="00D15A49"/>
    <w:rsid w:val="00D1635B"/>
    <w:rsid w:val="00D17D7F"/>
    <w:rsid w:val="00D20F13"/>
    <w:rsid w:val="00D2183F"/>
    <w:rsid w:val="00D23AF4"/>
    <w:rsid w:val="00D23C36"/>
    <w:rsid w:val="00D24EAD"/>
    <w:rsid w:val="00D25B6F"/>
    <w:rsid w:val="00D25F34"/>
    <w:rsid w:val="00D2622D"/>
    <w:rsid w:val="00D26E70"/>
    <w:rsid w:val="00D3095B"/>
    <w:rsid w:val="00D35444"/>
    <w:rsid w:val="00D35FF1"/>
    <w:rsid w:val="00D363D2"/>
    <w:rsid w:val="00D37450"/>
    <w:rsid w:val="00D37BB4"/>
    <w:rsid w:val="00D40369"/>
    <w:rsid w:val="00D410C5"/>
    <w:rsid w:val="00D411FD"/>
    <w:rsid w:val="00D43BFE"/>
    <w:rsid w:val="00D469FA"/>
    <w:rsid w:val="00D47440"/>
    <w:rsid w:val="00D47A8D"/>
    <w:rsid w:val="00D50C05"/>
    <w:rsid w:val="00D51D55"/>
    <w:rsid w:val="00D53C54"/>
    <w:rsid w:val="00D55984"/>
    <w:rsid w:val="00D55E0F"/>
    <w:rsid w:val="00D563D1"/>
    <w:rsid w:val="00D56B1C"/>
    <w:rsid w:val="00D634B5"/>
    <w:rsid w:val="00D646A5"/>
    <w:rsid w:val="00D720C5"/>
    <w:rsid w:val="00D7323C"/>
    <w:rsid w:val="00D75E1A"/>
    <w:rsid w:val="00D75FCF"/>
    <w:rsid w:val="00D80FC4"/>
    <w:rsid w:val="00D81BD1"/>
    <w:rsid w:val="00D826B3"/>
    <w:rsid w:val="00D8340F"/>
    <w:rsid w:val="00D84B9A"/>
    <w:rsid w:val="00D8611D"/>
    <w:rsid w:val="00D90B25"/>
    <w:rsid w:val="00D91653"/>
    <w:rsid w:val="00D91C28"/>
    <w:rsid w:val="00D938D0"/>
    <w:rsid w:val="00D93C51"/>
    <w:rsid w:val="00D947CC"/>
    <w:rsid w:val="00DA21E4"/>
    <w:rsid w:val="00DA3AE5"/>
    <w:rsid w:val="00DA4AA1"/>
    <w:rsid w:val="00DA5F59"/>
    <w:rsid w:val="00DA6D26"/>
    <w:rsid w:val="00DB2078"/>
    <w:rsid w:val="00DB2A8F"/>
    <w:rsid w:val="00DB3203"/>
    <w:rsid w:val="00DB4720"/>
    <w:rsid w:val="00DB5057"/>
    <w:rsid w:val="00DC1216"/>
    <w:rsid w:val="00DC2117"/>
    <w:rsid w:val="00DC24F8"/>
    <w:rsid w:val="00DC25D7"/>
    <w:rsid w:val="00DC5AD2"/>
    <w:rsid w:val="00DD055F"/>
    <w:rsid w:val="00DD1155"/>
    <w:rsid w:val="00DD1E3D"/>
    <w:rsid w:val="00DD41FE"/>
    <w:rsid w:val="00DD608E"/>
    <w:rsid w:val="00DD7849"/>
    <w:rsid w:val="00DD79F7"/>
    <w:rsid w:val="00DE0866"/>
    <w:rsid w:val="00DE0A55"/>
    <w:rsid w:val="00DE13F2"/>
    <w:rsid w:val="00DE4084"/>
    <w:rsid w:val="00DE5D03"/>
    <w:rsid w:val="00DF0F75"/>
    <w:rsid w:val="00DF1DFA"/>
    <w:rsid w:val="00DF279F"/>
    <w:rsid w:val="00DF2E84"/>
    <w:rsid w:val="00DF5C4B"/>
    <w:rsid w:val="00DF5D28"/>
    <w:rsid w:val="00E0038D"/>
    <w:rsid w:val="00E00B3E"/>
    <w:rsid w:val="00E02326"/>
    <w:rsid w:val="00E06D90"/>
    <w:rsid w:val="00E10EFC"/>
    <w:rsid w:val="00E11547"/>
    <w:rsid w:val="00E130F4"/>
    <w:rsid w:val="00E13583"/>
    <w:rsid w:val="00E16E5D"/>
    <w:rsid w:val="00E24107"/>
    <w:rsid w:val="00E275AD"/>
    <w:rsid w:val="00E27843"/>
    <w:rsid w:val="00E32428"/>
    <w:rsid w:val="00E331F7"/>
    <w:rsid w:val="00E33367"/>
    <w:rsid w:val="00E341E3"/>
    <w:rsid w:val="00E34A20"/>
    <w:rsid w:val="00E35C91"/>
    <w:rsid w:val="00E36990"/>
    <w:rsid w:val="00E37A63"/>
    <w:rsid w:val="00E443D2"/>
    <w:rsid w:val="00E46D94"/>
    <w:rsid w:val="00E474E9"/>
    <w:rsid w:val="00E52F56"/>
    <w:rsid w:val="00E53E09"/>
    <w:rsid w:val="00E546EF"/>
    <w:rsid w:val="00E606AA"/>
    <w:rsid w:val="00E6076A"/>
    <w:rsid w:val="00E6095D"/>
    <w:rsid w:val="00E60EAE"/>
    <w:rsid w:val="00E63592"/>
    <w:rsid w:val="00E64B9E"/>
    <w:rsid w:val="00E64D45"/>
    <w:rsid w:val="00E65C78"/>
    <w:rsid w:val="00E66F34"/>
    <w:rsid w:val="00E66FD5"/>
    <w:rsid w:val="00E679A7"/>
    <w:rsid w:val="00E7211D"/>
    <w:rsid w:val="00E72608"/>
    <w:rsid w:val="00E732D9"/>
    <w:rsid w:val="00E75A53"/>
    <w:rsid w:val="00E80D3E"/>
    <w:rsid w:val="00E81D69"/>
    <w:rsid w:val="00E8458D"/>
    <w:rsid w:val="00E875B8"/>
    <w:rsid w:val="00E878FB"/>
    <w:rsid w:val="00E87F0B"/>
    <w:rsid w:val="00E909F7"/>
    <w:rsid w:val="00E91E49"/>
    <w:rsid w:val="00E9369F"/>
    <w:rsid w:val="00E9390C"/>
    <w:rsid w:val="00E94490"/>
    <w:rsid w:val="00E948EB"/>
    <w:rsid w:val="00E94B91"/>
    <w:rsid w:val="00E94E43"/>
    <w:rsid w:val="00E94E8C"/>
    <w:rsid w:val="00E976FD"/>
    <w:rsid w:val="00EA0AB4"/>
    <w:rsid w:val="00EA104B"/>
    <w:rsid w:val="00EA1A84"/>
    <w:rsid w:val="00EA2A89"/>
    <w:rsid w:val="00EA3086"/>
    <w:rsid w:val="00EA6EF2"/>
    <w:rsid w:val="00EA7870"/>
    <w:rsid w:val="00EB2CBC"/>
    <w:rsid w:val="00EB3B7D"/>
    <w:rsid w:val="00EB6A52"/>
    <w:rsid w:val="00EB6DB5"/>
    <w:rsid w:val="00EC06BB"/>
    <w:rsid w:val="00EC10ED"/>
    <w:rsid w:val="00EC1B4B"/>
    <w:rsid w:val="00EC1C74"/>
    <w:rsid w:val="00EC351D"/>
    <w:rsid w:val="00EC5150"/>
    <w:rsid w:val="00EC626A"/>
    <w:rsid w:val="00ED1B60"/>
    <w:rsid w:val="00ED1DCF"/>
    <w:rsid w:val="00ED2265"/>
    <w:rsid w:val="00ED2B6F"/>
    <w:rsid w:val="00ED465C"/>
    <w:rsid w:val="00EE4E66"/>
    <w:rsid w:val="00EE52AC"/>
    <w:rsid w:val="00EE719D"/>
    <w:rsid w:val="00EF0D16"/>
    <w:rsid w:val="00EF0D94"/>
    <w:rsid w:val="00EF1066"/>
    <w:rsid w:val="00EF2398"/>
    <w:rsid w:val="00EF5458"/>
    <w:rsid w:val="00EF66ED"/>
    <w:rsid w:val="00EF6CEF"/>
    <w:rsid w:val="00EF6E56"/>
    <w:rsid w:val="00EF756B"/>
    <w:rsid w:val="00F00602"/>
    <w:rsid w:val="00F02D30"/>
    <w:rsid w:val="00F02F57"/>
    <w:rsid w:val="00F1458A"/>
    <w:rsid w:val="00F1753D"/>
    <w:rsid w:val="00F2009C"/>
    <w:rsid w:val="00F20DB7"/>
    <w:rsid w:val="00F20E22"/>
    <w:rsid w:val="00F2170F"/>
    <w:rsid w:val="00F21942"/>
    <w:rsid w:val="00F23C82"/>
    <w:rsid w:val="00F23D8E"/>
    <w:rsid w:val="00F24E4D"/>
    <w:rsid w:val="00F271C7"/>
    <w:rsid w:val="00F27367"/>
    <w:rsid w:val="00F31292"/>
    <w:rsid w:val="00F33E59"/>
    <w:rsid w:val="00F347C3"/>
    <w:rsid w:val="00F34E2E"/>
    <w:rsid w:val="00F378B4"/>
    <w:rsid w:val="00F37B11"/>
    <w:rsid w:val="00F40543"/>
    <w:rsid w:val="00F419D7"/>
    <w:rsid w:val="00F41D23"/>
    <w:rsid w:val="00F42695"/>
    <w:rsid w:val="00F4300F"/>
    <w:rsid w:val="00F45247"/>
    <w:rsid w:val="00F46823"/>
    <w:rsid w:val="00F47266"/>
    <w:rsid w:val="00F473F0"/>
    <w:rsid w:val="00F47BE0"/>
    <w:rsid w:val="00F50BBE"/>
    <w:rsid w:val="00F53E08"/>
    <w:rsid w:val="00F54FE6"/>
    <w:rsid w:val="00F55381"/>
    <w:rsid w:val="00F56E11"/>
    <w:rsid w:val="00F62212"/>
    <w:rsid w:val="00F62B15"/>
    <w:rsid w:val="00F62F64"/>
    <w:rsid w:val="00F63D69"/>
    <w:rsid w:val="00F6635F"/>
    <w:rsid w:val="00F66A0E"/>
    <w:rsid w:val="00F7107E"/>
    <w:rsid w:val="00F729AC"/>
    <w:rsid w:val="00F748EB"/>
    <w:rsid w:val="00F773D3"/>
    <w:rsid w:val="00F81FA8"/>
    <w:rsid w:val="00F823E1"/>
    <w:rsid w:val="00F83152"/>
    <w:rsid w:val="00F83259"/>
    <w:rsid w:val="00F845DF"/>
    <w:rsid w:val="00F8660F"/>
    <w:rsid w:val="00F866E3"/>
    <w:rsid w:val="00F86BA5"/>
    <w:rsid w:val="00F901CD"/>
    <w:rsid w:val="00F91D52"/>
    <w:rsid w:val="00F91F55"/>
    <w:rsid w:val="00F91F75"/>
    <w:rsid w:val="00F95A7C"/>
    <w:rsid w:val="00FA0F76"/>
    <w:rsid w:val="00FA1E46"/>
    <w:rsid w:val="00FA6133"/>
    <w:rsid w:val="00FA760D"/>
    <w:rsid w:val="00FB14FA"/>
    <w:rsid w:val="00FB1840"/>
    <w:rsid w:val="00FB1A1B"/>
    <w:rsid w:val="00FB2B77"/>
    <w:rsid w:val="00FB6365"/>
    <w:rsid w:val="00FC0E55"/>
    <w:rsid w:val="00FC0EAF"/>
    <w:rsid w:val="00FC4551"/>
    <w:rsid w:val="00FC57FB"/>
    <w:rsid w:val="00FC5BC5"/>
    <w:rsid w:val="00FD1949"/>
    <w:rsid w:val="00FD37F0"/>
    <w:rsid w:val="00FD584D"/>
    <w:rsid w:val="00FD64CA"/>
    <w:rsid w:val="00FD6686"/>
    <w:rsid w:val="00FE3D21"/>
    <w:rsid w:val="00FE46E5"/>
    <w:rsid w:val="00FE50AB"/>
    <w:rsid w:val="00FE547C"/>
    <w:rsid w:val="00FE5A96"/>
    <w:rsid w:val="00FF1275"/>
    <w:rsid w:val="00FF38DE"/>
    <w:rsid w:val="00FF4540"/>
    <w:rsid w:val="00FF6F3B"/>
    <w:rsid w:val="00FF7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927B"/>
  <w15:docId w15:val="{A0CEBB1A-05DE-4AD4-9BDB-3AE9A3C5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5A3"/>
  </w:style>
  <w:style w:type="paragraph" w:styleId="1">
    <w:name w:val="heading 1"/>
    <w:basedOn w:val="a"/>
    <w:next w:val="a"/>
    <w:link w:val="10"/>
    <w:uiPriority w:val="9"/>
    <w:qFormat/>
    <w:rsid w:val="00D403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D64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64C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qFormat/>
    <w:rsid w:val="00FD6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FD64CA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935E8D"/>
    <w:pPr>
      <w:ind w:left="720"/>
      <w:contextualSpacing/>
    </w:pPr>
  </w:style>
  <w:style w:type="paragraph" w:customStyle="1" w:styleId="a6">
    <w:name w:val="Обычный.ОБЫЧНЫЙ"/>
    <w:rsid w:val="00DE13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D403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aliases w:val="Мой,основа,No Spacing,Без интервала2,Сводки,деловой,мой стиль"/>
    <w:link w:val="a8"/>
    <w:uiPriority w:val="1"/>
    <w:qFormat/>
    <w:rsid w:val="003F443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aliases w:val="Мой Знак,основа Знак,No Spacing Знак,Без интервала2 Знак,Сводки Знак,деловой Знак,мой стиль Знак"/>
    <w:basedOn w:val="a0"/>
    <w:link w:val="a7"/>
    <w:uiPriority w:val="1"/>
    <w:qFormat/>
    <w:locked/>
    <w:rsid w:val="003F443F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rsid w:val="003F443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3F443F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F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443F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A334F"/>
    <w:rPr>
      <w:b/>
      <w:bCs/>
    </w:rPr>
  </w:style>
  <w:style w:type="character" w:customStyle="1" w:styleId="apple-converted-space">
    <w:name w:val="apple-converted-space"/>
    <w:basedOn w:val="a0"/>
    <w:rsid w:val="005A334F"/>
  </w:style>
  <w:style w:type="paragraph" w:customStyle="1" w:styleId="21">
    <w:name w:val="Обычный (веб)2"/>
    <w:basedOn w:val="a"/>
    <w:rsid w:val="005070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_"/>
    <w:basedOn w:val="a0"/>
    <w:link w:val="3"/>
    <w:rsid w:val="00B402D6"/>
    <w:rPr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e"/>
    <w:rsid w:val="00B402D6"/>
    <w:pPr>
      <w:widowControl w:val="0"/>
      <w:shd w:val="clear" w:color="auto" w:fill="FFFFFF"/>
      <w:spacing w:after="120" w:line="278" w:lineRule="exact"/>
      <w:jc w:val="both"/>
    </w:pPr>
    <w:rPr>
      <w:spacing w:val="2"/>
      <w:sz w:val="21"/>
      <w:szCs w:val="21"/>
    </w:rPr>
  </w:style>
  <w:style w:type="character" w:customStyle="1" w:styleId="22">
    <w:name w:val="Основной текст (2)_"/>
    <w:basedOn w:val="a0"/>
    <w:link w:val="23"/>
    <w:uiPriority w:val="99"/>
    <w:rsid w:val="00B402D6"/>
    <w:rPr>
      <w:i/>
      <w:iCs/>
      <w:spacing w:val="-1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402D6"/>
    <w:pPr>
      <w:widowControl w:val="0"/>
      <w:shd w:val="clear" w:color="auto" w:fill="FFFFFF"/>
      <w:spacing w:before="120" w:after="0" w:line="269" w:lineRule="exact"/>
      <w:ind w:firstLine="280"/>
      <w:jc w:val="both"/>
    </w:pPr>
    <w:rPr>
      <w:i/>
      <w:iCs/>
      <w:spacing w:val="-1"/>
      <w:sz w:val="21"/>
      <w:szCs w:val="21"/>
    </w:rPr>
  </w:style>
  <w:style w:type="character" w:customStyle="1" w:styleId="style2811">
    <w:name w:val="style2811"/>
    <w:basedOn w:val="a0"/>
    <w:rsid w:val="001079A4"/>
    <w:rPr>
      <w:rFonts w:cs="Times New Roman"/>
    </w:rPr>
  </w:style>
  <w:style w:type="paragraph" w:customStyle="1" w:styleId="msonormalmailrucssattributepostfix">
    <w:name w:val="msonormal_mailru_css_attribute_postfix"/>
    <w:basedOn w:val="a"/>
    <w:qFormat/>
    <w:rsid w:val="0092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3A3FF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Полужирный;Интервал 0 pt"/>
    <w:rsid w:val="004122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f0">
    <w:name w:val="Body Text"/>
    <w:basedOn w:val="a"/>
    <w:link w:val="af1"/>
    <w:uiPriority w:val="99"/>
    <w:unhideWhenUsed/>
    <w:rsid w:val="00125DEF"/>
    <w:pPr>
      <w:spacing w:after="120"/>
    </w:pPr>
  </w:style>
  <w:style w:type="character" w:customStyle="1" w:styleId="af1">
    <w:name w:val="Основной текст Знак"/>
    <w:basedOn w:val="a0"/>
    <w:link w:val="af0"/>
    <w:rsid w:val="00125DEF"/>
  </w:style>
  <w:style w:type="character" w:customStyle="1" w:styleId="Bodytext10">
    <w:name w:val="Body text + 10"/>
    <w:aliases w:val="5 pt1,Основной текст + 11,Полужирный1,Body text + 101,Body text + 6"/>
    <w:rsid w:val="00125DEF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  <w:lang w:bidi="ar-SA"/>
    </w:rPr>
  </w:style>
  <w:style w:type="character" w:customStyle="1" w:styleId="af2">
    <w:name w:val="Основной текст + Полужирный"/>
    <w:rsid w:val="00125DEF"/>
    <w:rPr>
      <w:rFonts w:ascii="Times New Roman" w:hAnsi="Times New Roman" w:cs="Times New Roman" w:hint="default"/>
      <w:b/>
      <w:bCs/>
      <w:sz w:val="26"/>
      <w:szCs w:val="26"/>
      <w:shd w:val="clear" w:color="auto" w:fill="FFFFFF"/>
    </w:rPr>
  </w:style>
  <w:style w:type="character" w:customStyle="1" w:styleId="s2">
    <w:name w:val="s2"/>
    <w:rsid w:val="00125DEF"/>
  </w:style>
  <w:style w:type="character" w:customStyle="1" w:styleId="Bodytext">
    <w:name w:val="Body text_"/>
    <w:link w:val="Bodytext1"/>
    <w:locked/>
    <w:rsid w:val="006E73BC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6E73BC"/>
    <w:pPr>
      <w:widowControl w:val="0"/>
      <w:shd w:val="clear" w:color="auto" w:fill="FFFFFF"/>
      <w:spacing w:after="0" w:line="307" w:lineRule="exact"/>
    </w:pPr>
    <w:rPr>
      <w:sz w:val="26"/>
      <w:szCs w:val="26"/>
    </w:rPr>
  </w:style>
  <w:style w:type="paragraph" w:customStyle="1" w:styleId="11">
    <w:name w:val="Без интервала1"/>
    <w:qFormat/>
    <w:rsid w:val="006E73B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headertext">
    <w:name w:val="headertext"/>
    <w:basedOn w:val="a"/>
    <w:rsid w:val="00182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basedOn w:val="a0"/>
    <w:uiPriority w:val="20"/>
    <w:qFormat/>
    <w:rsid w:val="00F1753D"/>
    <w:rPr>
      <w:i/>
      <w:iCs/>
    </w:rPr>
  </w:style>
  <w:style w:type="paragraph" w:styleId="af4">
    <w:name w:val="header"/>
    <w:basedOn w:val="a"/>
    <w:link w:val="af5"/>
    <w:uiPriority w:val="99"/>
    <w:unhideWhenUsed/>
    <w:rsid w:val="0018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84C51"/>
  </w:style>
  <w:style w:type="paragraph" w:styleId="af6">
    <w:name w:val="footer"/>
    <w:basedOn w:val="a"/>
    <w:link w:val="af7"/>
    <w:unhideWhenUsed/>
    <w:rsid w:val="0018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rsid w:val="00184C51"/>
  </w:style>
  <w:style w:type="paragraph" w:customStyle="1" w:styleId="12">
    <w:name w:val="Основной текст1"/>
    <w:basedOn w:val="a"/>
    <w:rsid w:val="00C332CB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13">
    <w:name w:val="Обычный1"/>
    <w:rsid w:val="004A053E"/>
    <w:rPr>
      <w:rFonts w:ascii="Calibri" w:eastAsia="Times New Roman" w:hAnsi="Calibri" w:cs="Calibri"/>
    </w:rPr>
  </w:style>
  <w:style w:type="character" w:customStyle="1" w:styleId="NoSpacingChar">
    <w:name w:val="No Spacing Char"/>
    <w:aliases w:val="Мой Char,основа Char,Без интервала1 Char"/>
    <w:basedOn w:val="a0"/>
    <w:locked/>
    <w:rsid w:val="004A053E"/>
    <w:rPr>
      <w:rFonts w:ascii="Calibri" w:hAnsi="Calibri"/>
      <w:sz w:val="22"/>
      <w:szCs w:val="22"/>
      <w:lang w:val="ru-RU" w:eastAsia="ru-RU" w:bidi="ar-SA"/>
    </w:rPr>
  </w:style>
  <w:style w:type="paragraph" w:customStyle="1" w:styleId="14">
    <w:name w:val="Абзац списка1"/>
    <w:basedOn w:val="a"/>
    <w:rsid w:val="004A053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">
    <w:name w:val="msonormalbullet2.gif"/>
    <w:basedOn w:val="a"/>
    <w:rsid w:val="00101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mrcssattr">
    <w:name w:val="msonospacing_mr_css_attr"/>
    <w:basedOn w:val="a"/>
    <w:rsid w:val="00956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8"/>
    <w:basedOn w:val="a0"/>
    <w:rsid w:val="00847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20">
    <w:name w:val="Основной текст 22"/>
    <w:basedOn w:val="a"/>
    <w:rsid w:val="007E7854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5pt0pt">
    <w:name w:val="Основной текст + 10;5 pt;Интервал 0 pt"/>
    <w:rsid w:val="00586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paragraph" w:styleId="30">
    <w:name w:val="Body Text Indent 3"/>
    <w:basedOn w:val="a"/>
    <w:link w:val="31"/>
    <w:uiPriority w:val="99"/>
    <w:semiHidden/>
    <w:unhideWhenUsed/>
    <w:rsid w:val="0034683F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34683F"/>
    <w:rPr>
      <w:sz w:val="16"/>
      <w:szCs w:val="16"/>
    </w:rPr>
  </w:style>
  <w:style w:type="paragraph" w:customStyle="1" w:styleId="24">
    <w:name w:val="Основной текст2"/>
    <w:basedOn w:val="a"/>
    <w:qFormat/>
    <w:rsid w:val="009F2C79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color w:val="000000"/>
      <w:spacing w:val="9"/>
      <w:sz w:val="23"/>
      <w:szCs w:val="23"/>
    </w:rPr>
  </w:style>
  <w:style w:type="character" w:customStyle="1" w:styleId="10pt">
    <w:name w:val="Основной текст + 10 pt"/>
    <w:aliases w:val="Интервал 0 pt"/>
    <w:basedOn w:val="ae"/>
    <w:rsid w:val="009F2C79"/>
    <w:rPr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customStyle="1" w:styleId="Default">
    <w:name w:val="Default"/>
    <w:rsid w:val="00D26E7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s3">
    <w:name w:val="s_3"/>
    <w:basedOn w:val="a"/>
    <w:rsid w:val="00614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46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555D32"/>
    <w:rPr>
      <w:rFonts w:ascii="Times New Roman" w:hAnsi="Times New Roman" w:cs="Times New Roman" w:hint="default"/>
      <w:sz w:val="26"/>
      <w:szCs w:val="26"/>
    </w:rPr>
  </w:style>
  <w:style w:type="paragraph" w:customStyle="1" w:styleId="af8">
    <w:name w:val="Содержимое таблицы"/>
    <w:basedOn w:val="a"/>
    <w:rsid w:val="005A0B3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8"/>
      <w:szCs w:val="24"/>
      <w:lang w:bidi="ru-RU"/>
    </w:rPr>
  </w:style>
  <w:style w:type="paragraph" w:customStyle="1" w:styleId="Style1">
    <w:name w:val="Style1"/>
    <w:basedOn w:val="a"/>
    <w:uiPriority w:val="99"/>
    <w:rsid w:val="005A0B34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Indent 2"/>
    <w:basedOn w:val="a"/>
    <w:link w:val="26"/>
    <w:uiPriority w:val="99"/>
    <w:unhideWhenUsed/>
    <w:rsid w:val="00AA1CF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AA1CF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xspfirstmrcssattr">
    <w:name w:val="cxspfirst_mr_css_attr"/>
    <w:basedOn w:val="a"/>
    <w:rsid w:val="0029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xspmiddlemrcssattr">
    <w:name w:val="cxspmiddle_mr_css_attr"/>
    <w:basedOn w:val="a"/>
    <w:rsid w:val="0029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">
    <w:name w:val="Абзац списка2"/>
    <w:basedOn w:val="a"/>
    <w:rsid w:val="0053152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0">
    <w:name w:val="Без интервала31"/>
    <w:qFormat/>
    <w:rsid w:val="00D75FCF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paragraph">
    <w:name w:val="paragraph"/>
    <w:basedOn w:val="a"/>
    <w:rsid w:val="00D75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D75FCF"/>
  </w:style>
  <w:style w:type="character" w:customStyle="1" w:styleId="105pt">
    <w:name w:val="Основной текст + 10;5 pt"/>
    <w:rsid w:val="00D559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PlusNonformat">
    <w:name w:val="ConsPlusNonformat"/>
    <w:rsid w:val="001D3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9">
    <w:name w:val="Subtle Emphasis"/>
    <w:basedOn w:val="a0"/>
    <w:uiPriority w:val="19"/>
    <w:qFormat/>
    <w:rsid w:val="00304EF6"/>
    <w:rPr>
      <w:i/>
      <w:iCs/>
      <w:color w:val="808080" w:themeColor="text1" w:themeTint="7F"/>
    </w:rPr>
  </w:style>
  <w:style w:type="paragraph" w:styleId="afa">
    <w:name w:val="Plain Text"/>
    <w:aliases w:val=" Знак Знак"/>
    <w:basedOn w:val="a"/>
    <w:link w:val="afb"/>
    <w:rsid w:val="00546084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fb">
    <w:name w:val="Текст Знак"/>
    <w:aliases w:val=" Знак Знак Знак"/>
    <w:basedOn w:val="a0"/>
    <w:link w:val="afa"/>
    <w:rsid w:val="00546084"/>
    <w:rPr>
      <w:rFonts w:ascii="Courier New" w:eastAsia="Times New Roman" w:hAnsi="Courier New" w:cs="Times New Roman"/>
      <w:color w:val="000000"/>
      <w:sz w:val="20"/>
      <w:szCs w:val="20"/>
    </w:rPr>
  </w:style>
  <w:style w:type="paragraph" w:customStyle="1" w:styleId="afc">
    <w:name w:val="гульнара"/>
    <w:basedOn w:val="a7"/>
    <w:link w:val="afd"/>
    <w:qFormat/>
    <w:rsid w:val="00C47A8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851"/>
      <w:jc w:val="both"/>
    </w:pPr>
    <w:rPr>
      <w:rFonts w:eastAsia="Calibri"/>
      <w:sz w:val="28"/>
      <w:szCs w:val="28"/>
      <w:lang w:eastAsia="en-US" w:bidi="en-US"/>
    </w:rPr>
  </w:style>
  <w:style w:type="character" w:customStyle="1" w:styleId="afd">
    <w:name w:val="гульнара Знак"/>
    <w:link w:val="afc"/>
    <w:rsid w:val="00C47A8F"/>
    <w:rPr>
      <w:rFonts w:ascii="Calibri" w:eastAsia="Calibri" w:hAnsi="Calibri" w:cs="Times New Roman"/>
      <w:sz w:val="28"/>
      <w:szCs w:val="28"/>
      <w:lang w:eastAsia="en-US" w:bidi="en-US"/>
    </w:rPr>
  </w:style>
  <w:style w:type="paragraph" w:customStyle="1" w:styleId="32">
    <w:name w:val="Абзац списка3"/>
    <w:basedOn w:val="a"/>
    <w:rsid w:val="00857A0A"/>
    <w:pPr>
      <w:ind w:left="720"/>
      <w:contextualSpacing/>
    </w:pPr>
    <w:rPr>
      <w:rFonts w:ascii="Calibri" w:eastAsia="Times New Roman" w:hAnsi="Calibri" w:cs="Times New Roman"/>
    </w:rPr>
  </w:style>
  <w:style w:type="paragraph" w:styleId="afe">
    <w:name w:val="Title"/>
    <w:basedOn w:val="a"/>
    <w:link w:val="aff"/>
    <w:qFormat/>
    <w:rsid w:val="00F622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">
    <w:name w:val="Заголовок Знак"/>
    <w:basedOn w:val="a0"/>
    <w:link w:val="afe"/>
    <w:rsid w:val="00F6221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ranslatable-message">
    <w:name w:val="translatable-message"/>
    <w:basedOn w:val="a0"/>
    <w:rsid w:val="00723D29"/>
  </w:style>
  <w:style w:type="character" w:customStyle="1" w:styleId="reaction-counter">
    <w:name w:val="reaction-counter"/>
    <w:basedOn w:val="a0"/>
    <w:rsid w:val="00723D29"/>
  </w:style>
  <w:style w:type="character" w:customStyle="1" w:styleId="time">
    <w:name w:val="time"/>
    <w:basedOn w:val="a0"/>
    <w:rsid w:val="00723D29"/>
  </w:style>
  <w:style w:type="character" w:customStyle="1" w:styleId="post-views">
    <w:name w:val="post-views"/>
    <w:basedOn w:val="a0"/>
    <w:rsid w:val="00723D29"/>
  </w:style>
  <w:style w:type="character" w:customStyle="1" w:styleId="tgico">
    <w:name w:val="tgico"/>
    <w:basedOn w:val="a0"/>
    <w:rsid w:val="00723D29"/>
  </w:style>
  <w:style w:type="character" w:customStyle="1" w:styleId="time-post-author">
    <w:name w:val="time-post-author"/>
    <w:basedOn w:val="a0"/>
    <w:rsid w:val="00723D29"/>
  </w:style>
  <w:style w:type="character" w:customStyle="1" w:styleId="time-post-author-comma">
    <w:name w:val="time-post-author-comma"/>
    <w:basedOn w:val="a0"/>
    <w:rsid w:val="00723D29"/>
  </w:style>
  <w:style w:type="character" w:customStyle="1" w:styleId="i18n">
    <w:name w:val="i18n"/>
    <w:basedOn w:val="a0"/>
    <w:rsid w:val="00723D29"/>
  </w:style>
  <w:style w:type="paragraph" w:customStyle="1" w:styleId="4">
    <w:name w:val="Абзац списка4"/>
    <w:basedOn w:val="a"/>
    <w:rsid w:val="00237CB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614">
          <w:marLeft w:val="120"/>
          <w:marRight w:val="120"/>
          <w:marTop w:val="3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8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34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5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5E13-5DFA-435E-8E46-419B75AA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5113</Words>
  <Characters>29147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ДелНесоверш2</dc:creator>
  <cp:lastModifiedBy>Елена Винокурова</cp:lastModifiedBy>
  <cp:revision>4</cp:revision>
  <cp:lastPrinted>2025-03-12T13:46:00Z</cp:lastPrinted>
  <dcterms:created xsi:type="dcterms:W3CDTF">2025-03-12T13:46:00Z</dcterms:created>
  <dcterms:modified xsi:type="dcterms:W3CDTF">2025-03-27T06:47:00Z</dcterms:modified>
</cp:coreProperties>
</file>