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DF7" w:rsidRPr="00B77DF7" w:rsidRDefault="00B77DF7" w:rsidP="00B77DF7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D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B77DF7" w:rsidRPr="00B77DF7" w:rsidRDefault="00B77DF7" w:rsidP="00B77DF7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DD1" w:rsidRDefault="00E54DD1" w:rsidP="00B77DF7">
      <w:pPr>
        <w:widowControl w:val="0"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:rsidR="00B77DF7" w:rsidRPr="00B77DF7" w:rsidRDefault="00B77DF7" w:rsidP="00B77DF7">
      <w:pPr>
        <w:widowControl w:val="0"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 w:rsidRPr="00B77DF7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АДМИНИСТРАЦИЯ </w:t>
      </w:r>
      <w:r w:rsidRPr="00B77DF7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МУНИЦИПАЛЬНОГО ОБРАЗОВАНИЯ</w:t>
      </w:r>
    </w:p>
    <w:p w:rsidR="00B77DF7" w:rsidRPr="00B77DF7" w:rsidRDefault="00B77DF7" w:rsidP="00B77DF7">
      <w:pPr>
        <w:widowControl w:val="0"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 w:rsidRPr="00B77DF7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КАВКАЗСКИЙ РАЙОН</w:t>
      </w:r>
      <w:r w:rsidRPr="00B77DF7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</w:p>
    <w:p w:rsidR="00B77DF7" w:rsidRPr="00B77DF7" w:rsidRDefault="00B77DF7" w:rsidP="00B77DF7">
      <w:pPr>
        <w:widowControl w:val="0"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B77DF7" w:rsidRPr="00B77DF7" w:rsidRDefault="00B77DF7" w:rsidP="00B77DF7">
      <w:pPr>
        <w:widowControl w:val="0"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B77DF7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ПОСТАНОВЛЕНИЕ</w:t>
      </w:r>
    </w:p>
    <w:p w:rsidR="00B77DF7" w:rsidRPr="00B77DF7" w:rsidRDefault="00B77DF7" w:rsidP="00B77DF7">
      <w:pPr>
        <w:widowControl w:val="0"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B77DF7" w:rsidRPr="00B77DF7" w:rsidRDefault="00B77DF7" w:rsidP="00B77DF7">
      <w:pPr>
        <w:widowControl w:val="0"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proofErr w:type="spellStart"/>
      <w:r w:rsidRPr="00B77DF7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от</w:t>
      </w:r>
      <w:proofErr w:type="spellEnd"/>
      <w:r w:rsidRPr="00B77DF7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r w:rsidRPr="00B77DF7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_____________</w:t>
      </w:r>
      <w:r w:rsidRPr="00B77DF7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  </w:t>
      </w:r>
      <w:r w:rsidRPr="00B77DF7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ab/>
      </w:r>
      <w:r w:rsidRPr="00B77DF7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ab/>
      </w:r>
      <w:r w:rsidRPr="00B77DF7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ab/>
      </w:r>
      <w:r w:rsidRPr="00B77DF7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ab/>
        <w:t xml:space="preserve"> </w:t>
      </w:r>
      <w:r w:rsidRPr="00B77DF7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ab/>
      </w:r>
      <w:r w:rsidRPr="00B77DF7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ab/>
      </w:r>
      <w:r w:rsidRPr="00B77DF7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ab/>
      </w:r>
      <w:r w:rsidRPr="00B77DF7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ab/>
      </w:r>
      <w:r w:rsidRPr="00B77DF7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№ </w:t>
      </w:r>
      <w:r w:rsidRPr="00B77DF7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_________</w:t>
      </w:r>
      <w:r w:rsidRPr="00B77DF7">
        <w:rPr>
          <w:rFonts w:ascii="Times New Roman" w:eastAsia="Andale Sans UI" w:hAnsi="Times New Roman" w:cs="Tahoma"/>
          <w:kern w:val="3"/>
          <w:sz w:val="28"/>
          <w:szCs w:val="28"/>
          <w:u w:val="single"/>
          <w:lang w:val="de-DE" w:eastAsia="ja-JP" w:bidi="fa-IR"/>
        </w:rPr>
        <w:t xml:space="preserve">           </w:t>
      </w:r>
    </w:p>
    <w:p w:rsidR="00B77DF7" w:rsidRPr="00B77DF7" w:rsidRDefault="00B77DF7" w:rsidP="00B77DF7">
      <w:pPr>
        <w:widowControl w:val="0"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:rsidR="00B77DF7" w:rsidRPr="00B77DF7" w:rsidRDefault="00B77DF7" w:rsidP="00B77DF7">
      <w:pPr>
        <w:widowControl w:val="0"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B77DF7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    г. </w:t>
      </w:r>
      <w:proofErr w:type="spellStart"/>
      <w:r w:rsidRPr="00B77DF7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Кропоткин</w:t>
      </w:r>
      <w:proofErr w:type="spellEnd"/>
    </w:p>
    <w:p w:rsidR="00B77DF7" w:rsidRDefault="00B77DF7" w:rsidP="00B77D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7935" w:rsidRPr="00B77DF7" w:rsidRDefault="008F7935" w:rsidP="00B77D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411E5" w:rsidRPr="00B411E5" w:rsidRDefault="00B77DF7" w:rsidP="00B411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изменений в постановление администрации муниципального образования Кавказский район от </w:t>
      </w:r>
      <w:r w:rsidR="009577CC">
        <w:rPr>
          <w:rFonts w:ascii="Times New Roman" w:eastAsia="Calibri" w:hAnsi="Times New Roman" w:cs="Times New Roman"/>
          <w:b/>
          <w:sz w:val="28"/>
          <w:szCs w:val="28"/>
        </w:rPr>
        <w:t>30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577CC">
        <w:rPr>
          <w:rFonts w:ascii="Times New Roman" w:eastAsia="Calibri" w:hAnsi="Times New Roman" w:cs="Times New Roman"/>
          <w:b/>
          <w:sz w:val="28"/>
          <w:szCs w:val="28"/>
        </w:rPr>
        <w:t>мая</w:t>
      </w:r>
      <w:r w:rsidR="00597918">
        <w:rPr>
          <w:rFonts w:ascii="Times New Roman" w:eastAsia="Calibri" w:hAnsi="Times New Roman" w:cs="Times New Roman"/>
          <w:b/>
          <w:sz w:val="28"/>
          <w:szCs w:val="28"/>
        </w:rPr>
        <w:t xml:space="preserve"> 2022 г. № </w:t>
      </w:r>
      <w:r w:rsidR="009577CC">
        <w:rPr>
          <w:rFonts w:ascii="Times New Roman" w:eastAsia="Calibri" w:hAnsi="Times New Roman" w:cs="Times New Roman"/>
          <w:b/>
          <w:sz w:val="28"/>
          <w:szCs w:val="28"/>
        </w:rPr>
        <w:t>78</w:t>
      </w:r>
      <w:r w:rsidR="00B411E5">
        <w:rPr>
          <w:rFonts w:ascii="Times New Roman" w:eastAsia="Calibri" w:hAnsi="Times New Roman" w:cs="Times New Roman"/>
          <w:b/>
          <w:sz w:val="28"/>
          <w:szCs w:val="28"/>
        </w:rPr>
        <w:t>4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 w:rsidR="00B411E5" w:rsidRPr="00B411E5">
        <w:rPr>
          <w:rFonts w:ascii="Times New Roman" w:eastAsia="Calibri" w:hAnsi="Times New Roman" w:cs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«Выдача градостроительного плана земельного участка»</w:t>
      </w:r>
    </w:p>
    <w:p w:rsidR="00B77DF7" w:rsidRDefault="00B77DF7" w:rsidP="00B411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935" w:rsidRPr="00B77DF7" w:rsidRDefault="008F7935" w:rsidP="00B77DF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DF7" w:rsidRPr="00B77DF7" w:rsidRDefault="00B77DF7" w:rsidP="00B77D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DF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целях приведения нормативного правового акта в соответствие с действующим законодательством Российской Федерации</w:t>
      </w:r>
      <w:r w:rsidRPr="00B77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 о с </w:t>
      </w:r>
      <w:proofErr w:type="gramStart"/>
      <w:r w:rsidRPr="00B77DF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B77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 о в л я ю:</w:t>
      </w:r>
    </w:p>
    <w:p w:rsidR="009577CC" w:rsidRDefault="00B77DF7" w:rsidP="00B77D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7DF7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</w:rPr>
        <w:t>Внести в постановление администрации муниципального образования</w:t>
      </w:r>
      <w:r w:rsidR="00597918">
        <w:rPr>
          <w:rFonts w:ascii="Times New Roman" w:eastAsia="Calibri" w:hAnsi="Times New Roman" w:cs="Times New Roman"/>
          <w:sz w:val="28"/>
          <w:szCs w:val="28"/>
        </w:rPr>
        <w:t xml:space="preserve"> Кавказский район от </w:t>
      </w:r>
      <w:r w:rsidR="009577CC">
        <w:rPr>
          <w:rFonts w:ascii="Times New Roman" w:eastAsia="Calibri" w:hAnsi="Times New Roman" w:cs="Times New Roman"/>
          <w:sz w:val="28"/>
          <w:szCs w:val="28"/>
        </w:rPr>
        <w:t>30</w:t>
      </w:r>
      <w:r w:rsidR="005979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77CC">
        <w:rPr>
          <w:rFonts w:ascii="Times New Roman" w:eastAsia="Calibri" w:hAnsi="Times New Roman" w:cs="Times New Roman"/>
          <w:sz w:val="28"/>
          <w:szCs w:val="28"/>
        </w:rPr>
        <w:t>мая</w:t>
      </w:r>
      <w:r w:rsidR="00597918">
        <w:rPr>
          <w:rFonts w:ascii="Times New Roman" w:eastAsia="Calibri" w:hAnsi="Times New Roman" w:cs="Times New Roman"/>
          <w:sz w:val="28"/>
          <w:szCs w:val="28"/>
        </w:rPr>
        <w:t xml:space="preserve"> 2022 г. № </w:t>
      </w:r>
      <w:r w:rsidR="009577CC">
        <w:rPr>
          <w:rFonts w:ascii="Times New Roman" w:eastAsia="Calibri" w:hAnsi="Times New Roman" w:cs="Times New Roman"/>
          <w:sz w:val="28"/>
          <w:szCs w:val="28"/>
        </w:rPr>
        <w:t>78</w:t>
      </w:r>
      <w:r w:rsidR="00B411E5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411E5" w:rsidRPr="00B411E5">
        <w:rPr>
          <w:rFonts w:ascii="Times New Roman" w:eastAsia="Calibri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«Выдача градостроительного плана земельного участка»</w:t>
      </w:r>
      <w:r w:rsidR="00B411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77CC">
        <w:rPr>
          <w:rFonts w:ascii="Times New Roman" w:eastAsia="Calibri" w:hAnsi="Times New Roman" w:cs="Times New Roman"/>
          <w:sz w:val="28"/>
          <w:szCs w:val="28"/>
        </w:rPr>
        <w:t xml:space="preserve">следующие </w:t>
      </w:r>
      <w:r w:rsidR="00597918">
        <w:rPr>
          <w:rFonts w:ascii="Times New Roman" w:eastAsia="Calibri" w:hAnsi="Times New Roman" w:cs="Times New Roman"/>
          <w:sz w:val="28"/>
          <w:szCs w:val="28"/>
        </w:rPr>
        <w:t>изменения</w:t>
      </w:r>
      <w:r w:rsidR="009577C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577CC" w:rsidRDefault="009577CC" w:rsidP="00B77D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1E5">
        <w:rPr>
          <w:rFonts w:ascii="Times New Roman" w:eastAsia="Calibri" w:hAnsi="Times New Roman" w:cs="Times New Roman"/>
          <w:sz w:val="28"/>
          <w:szCs w:val="28"/>
        </w:rPr>
        <w:t>1) абзац 2 подраздела 1.2 раздела 1 «Общие положения» изложить в следующей редакции:</w:t>
      </w:r>
    </w:p>
    <w:p w:rsidR="009577CC" w:rsidRDefault="009577CC" w:rsidP="00B77D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B411E5" w:rsidRPr="00B411E5">
        <w:rPr>
          <w:rFonts w:ascii="Times New Roman" w:eastAsia="Calibri" w:hAnsi="Times New Roman" w:cs="Times New Roman"/>
          <w:sz w:val="28"/>
          <w:szCs w:val="28"/>
        </w:rPr>
        <w:t>Заявителями, имеющими право на получение муниципальной услуги, являются правообладатель земельного участка, иное лицо в случае, предусмотренном частью 1.1 статьи 57.3 Градостроительного кодекса Российской Федерации, а также представители указанных лиц,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 (далее - заявители).</w:t>
      </w:r>
      <w:r w:rsidRPr="00B411E5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9577CC" w:rsidRPr="009577CC" w:rsidRDefault="00B411E5" w:rsidP="009577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9577CC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EB745D">
        <w:rPr>
          <w:rFonts w:ascii="Times New Roman" w:eastAsia="Calibri" w:hAnsi="Times New Roman" w:cs="Times New Roman"/>
          <w:sz w:val="28"/>
          <w:szCs w:val="28"/>
        </w:rPr>
        <w:t xml:space="preserve">пункт 2.6.1 подраздела 2.6 раздела 2 </w:t>
      </w:r>
      <w:r w:rsidR="00EB745D" w:rsidRPr="00EB745D">
        <w:rPr>
          <w:rFonts w:ascii="Times New Roman" w:eastAsia="Calibri" w:hAnsi="Times New Roman" w:cs="Times New Roman"/>
          <w:sz w:val="28"/>
          <w:szCs w:val="28"/>
        </w:rPr>
        <w:t>«Стандарт предоставления муниципальной услуги» изложить в следующей редакции:</w:t>
      </w:r>
    </w:p>
    <w:p w:rsidR="00697242" w:rsidRPr="00697242" w:rsidRDefault="00EB745D" w:rsidP="006972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697242" w:rsidRPr="00697242">
        <w:rPr>
          <w:rFonts w:ascii="Times New Roman" w:eastAsia="Calibri" w:hAnsi="Times New Roman" w:cs="Times New Roman"/>
          <w:sz w:val="28"/>
          <w:szCs w:val="28"/>
        </w:rPr>
        <w:t>2.6.1. Для получения муниципальной услуги Заявитель самостоятельно предоставляет следующие документы:</w:t>
      </w:r>
    </w:p>
    <w:p w:rsidR="00697242" w:rsidRPr="00697242" w:rsidRDefault="00697242" w:rsidP="006972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242">
        <w:rPr>
          <w:rFonts w:ascii="Times New Roman" w:eastAsia="Calibri" w:hAnsi="Times New Roman" w:cs="Times New Roman"/>
          <w:sz w:val="28"/>
          <w:szCs w:val="28"/>
        </w:rPr>
        <w:t xml:space="preserve">1) заявление о выдаче градостроительного плана земельного участка по форме согласно приложению 1 к настоящему Регламенту (образец заполнения приведен в приложении 2 к настоящему Регламенту). </w:t>
      </w:r>
    </w:p>
    <w:p w:rsidR="00697242" w:rsidRPr="00697242" w:rsidRDefault="00697242" w:rsidP="006972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242">
        <w:rPr>
          <w:rFonts w:ascii="Times New Roman" w:eastAsia="Calibri" w:hAnsi="Times New Roman" w:cs="Times New Roman"/>
          <w:sz w:val="28"/>
          <w:szCs w:val="28"/>
        </w:rPr>
        <w:t xml:space="preserve">Заявление о предоставлении муниципальной услуги расценивается одновременно как заявление на получение муниципальной услуги по информированию, приему и выдаче документов заявителю в МФЦ и Уполномоченном органе, а также его согласие на обработку персональных </w:t>
      </w:r>
      <w:r w:rsidRPr="00697242">
        <w:rPr>
          <w:rFonts w:ascii="Times New Roman" w:eastAsia="Calibri" w:hAnsi="Times New Roman" w:cs="Times New Roman"/>
          <w:sz w:val="28"/>
          <w:szCs w:val="28"/>
        </w:rPr>
        <w:lastRenderedPageBreak/>
        <w:t>данных в соответствии с Федеральным законом Российской Федерации от 27 июля 2006 года № 152-ФЗ «О персональных данных»;</w:t>
      </w:r>
    </w:p>
    <w:p w:rsidR="00697242" w:rsidRPr="00697242" w:rsidRDefault="00697242" w:rsidP="006972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242">
        <w:rPr>
          <w:rFonts w:ascii="Times New Roman" w:eastAsia="Calibri" w:hAnsi="Times New Roman" w:cs="Times New Roman"/>
          <w:sz w:val="28"/>
          <w:szCs w:val="28"/>
        </w:rPr>
        <w:t>2) документ, подтверждающий полномочия лица на осуществление действий от имени заявителя (в случае подачи заявления уполномоченным представителем).</w:t>
      </w:r>
    </w:p>
    <w:p w:rsidR="00064AE1" w:rsidRDefault="00697242" w:rsidP="00064A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="00064AE1">
        <w:rPr>
          <w:rFonts w:ascii="Times New Roman" w:eastAsia="Calibri" w:hAnsi="Times New Roman" w:cs="Times New Roman"/>
          <w:sz w:val="28"/>
          <w:szCs w:val="28"/>
        </w:rPr>
        <w:t xml:space="preserve">пункт 2.7.1 </w:t>
      </w:r>
      <w:r w:rsidRPr="00697242">
        <w:rPr>
          <w:rFonts w:ascii="Times New Roman" w:eastAsia="Calibri" w:hAnsi="Times New Roman" w:cs="Times New Roman"/>
          <w:sz w:val="28"/>
          <w:szCs w:val="28"/>
        </w:rPr>
        <w:t xml:space="preserve">дополнить </w:t>
      </w:r>
      <w:r w:rsidR="00064AE1">
        <w:rPr>
          <w:rFonts w:ascii="Times New Roman" w:eastAsia="Calibri" w:hAnsi="Times New Roman" w:cs="Times New Roman"/>
          <w:sz w:val="28"/>
          <w:szCs w:val="28"/>
        </w:rPr>
        <w:t>абзацем следующего содержания:</w:t>
      </w:r>
    </w:p>
    <w:p w:rsidR="00064AE1" w:rsidRDefault="00064AE1" w:rsidP="00064A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064AE1">
        <w:rPr>
          <w:rFonts w:ascii="Times New Roman" w:eastAsia="Calibri" w:hAnsi="Times New Roman" w:cs="Times New Roman"/>
          <w:sz w:val="28"/>
          <w:szCs w:val="28"/>
        </w:rPr>
        <w:t>заявление о предоставлении муниципальной услуги подано в орган, не уполномоченный на предоставление муниципальной услуги.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7608E" w:rsidRPr="00B7608E" w:rsidRDefault="00697242" w:rsidP="00B760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B7608E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B7608E" w:rsidRPr="00B7608E">
        <w:rPr>
          <w:rFonts w:ascii="Times New Roman" w:eastAsia="Calibri" w:hAnsi="Times New Roman" w:cs="Times New Roman"/>
          <w:sz w:val="28"/>
          <w:szCs w:val="28"/>
        </w:rPr>
        <w:t>подпункт</w:t>
      </w:r>
      <w:r w:rsidR="00B7608E">
        <w:rPr>
          <w:rFonts w:ascii="Times New Roman" w:eastAsia="Calibri" w:hAnsi="Times New Roman" w:cs="Times New Roman"/>
          <w:sz w:val="28"/>
          <w:szCs w:val="28"/>
        </w:rPr>
        <w:t xml:space="preserve"> 3.3.6.1 пункта 3.3.6</w:t>
      </w:r>
      <w:r w:rsidR="00B7608E" w:rsidRPr="00B7608E">
        <w:rPr>
          <w:rFonts w:ascii="Times New Roman" w:eastAsia="Calibri" w:hAnsi="Times New Roman" w:cs="Times New Roman"/>
          <w:sz w:val="28"/>
          <w:szCs w:val="28"/>
        </w:rPr>
        <w:t xml:space="preserve"> подраздела 3.3 раздела 3 «Состав, последовательность и сроки выполнения административных процедур» изложить в следующей редакции:</w:t>
      </w:r>
    </w:p>
    <w:p w:rsidR="00B7608E" w:rsidRDefault="00B7608E" w:rsidP="00B760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B7608E">
        <w:rPr>
          <w:rFonts w:ascii="Times New Roman" w:eastAsia="Calibri" w:hAnsi="Times New Roman" w:cs="Times New Roman"/>
          <w:sz w:val="28"/>
          <w:szCs w:val="28"/>
        </w:rPr>
        <w:t>3.3.6.1. Основанием для начала административной процедуры (действия) является получение ответственным специалистом заявления и прилагаемого к нему полного пакета документов, преду</w:t>
      </w:r>
      <w:r w:rsidR="00697242">
        <w:rPr>
          <w:rFonts w:ascii="Times New Roman" w:eastAsia="Calibri" w:hAnsi="Times New Roman" w:cs="Times New Roman"/>
          <w:sz w:val="28"/>
          <w:szCs w:val="28"/>
        </w:rPr>
        <w:t>смотренных пунктами 2.6.1</w:t>
      </w:r>
      <w:r w:rsidRPr="00B7608E">
        <w:rPr>
          <w:rFonts w:ascii="Times New Roman" w:eastAsia="Calibri" w:hAnsi="Times New Roman" w:cs="Times New Roman"/>
          <w:sz w:val="28"/>
          <w:szCs w:val="28"/>
        </w:rPr>
        <w:t xml:space="preserve"> и 2.6.1</w:t>
      </w:r>
      <w:r w:rsidR="00697242">
        <w:rPr>
          <w:rFonts w:ascii="Times New Roman" w:eastAsia="Calibri" w:hAnsi="Times New Roman" w:cs="Times New Roman"/>
          <w:sz w:val="28"/>
          <w:szCs w:val="28"/>
        </w:rPr>
        <w:t>2</w:t>
      </w:r>
      <w:r w:rsidRPr="00B7608E">
        <w:rPr>
          <w:rFonts w:ascii="Times New Roman" w:eastAsia="Calibri" w:hAnsi="Times New Roman" w:cs="Times New Roman"/>
          <w:sz w:val="28"/>
          <w:szCs w:val="28"/>
        </w:rPr>
        <w:t xml:space="preserve"> подраздела 2.6. раздела 2 Регламента.</w:t>
      </w:r>
      <w:r w:rsidR="00697242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B77DF7" w:rsidRPr="00B77DF7" w:rsidRDefault="00912F72" w:rsidP="00B77D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B77DF7" w:rsidRPr="00B77DF7">
        <w:rPr>
          <w:rFonts w:ascii="Times New Roman" w:eastAsia="Calibri" w:hAnsi="Times New Roman" w:cs="Times New Roman"/>
          <w:sz w:val="28"/>
          <w:szCs w:val="28"/>
        </w:rPr>
        <w:t>. Отделу информационной политики администрации муниципального образования Кавказский район (</w:t>
      </w:r>
      <w:proofErr w:type="spellStart"/>
      <w:r w:rsidR="00B77DF7" w:rsidRPr="00B77DF7">
        <w:rPr>
          <w:rFonts w:ascii="Times New Roman" w:eastAsia="Calibri" w:hAnsi="Times New Roman" w:cs="Times New Roman"/>
          <w:sz w:val="28"/>
          <w:szCs w:val="28"/>
        </w:rPr>
        <w:t>Винокурова</w:t>
      </w:r>
      <w:proofErr w:type="spellEnd"/>
      <w:r w:rsidR="00B77DF7" w:rsidRPr="00B77DF7">
        <w:rPr>
          <w:rFonts w:ascii="Times New Roman" w:eastAsia="Calibri" w:hAnsi="Times New Roman" w:cs="Times New Roman"/>
          <w:sz w:val="28"/>
          <w:szCs w:val="28"/>
        </w:rPr>
        <w:t xml:space="preserve"> И.В.) опубликовать (обнародовать) настоящее постановление в печатном издании, распространяемом в муниципальном образовании Кавказский район и обеспечить его размещение на официальном сайте администрации муниципального образования Кавказский район в информационно-телекоммуникационной сети «Интернет».</w:t>
      </w:r>
    </w:p>
    <w:p w:rsidR="00B77DF7" w:rsidRPr="00B77DF7" w:rsidRDefault="00E54DD1" w:rsidP="00B77D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E54DD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3</w:t>
      </w:r>
      <w:r w:rsidR="00B77DF7" w:rsidRPr="00B77DF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 Постановление вступает в силу со дня его официального опубликования.</w:t>
      </w:r>
    </w:p>
    <w:p w:rsidR="00B77DF7" w:rsidRPr="00B77DF7" w:rsidRDefault="00B77DF7" w:rsidP="00B77D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7DF7" w:rsidRPr="00B77DF7" w:rsidRDefault="00B77DF7" w:rsidP="00B77D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7DF7" w:rsidRPr="00B77DF7" w:rsidRDefault="00B77DF7" w:rsidP="00B77D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7DF7" w:rsidRPr="00B77DF7" w:rsidRDefault="00B77DF7" w:rsidP="00B77D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7DF7">
        <w:rPr>
          <w:rFonts w:ascii="Times New Roman" w:eastAsia="Calibri" w:hAnsi="Times New Roman" w:cs="Times New Roman"/>
          <w:sz w:val="28"/>
          <w:szCs w:val="28"/>
        </w:rPr>
        <w:t>Глава муниципального образования</w:t>
      </w:r>
    </w:p>
    <w:p w:rsidR="00B77DF7" w:rsidRPr="00B77DF7" w:rsidRDefault="00B77DF7" w:rsidP="00B77D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7DF7">
        <w:rPr>
          <w:rFonts w:ascii="Times New Roman" w:eastAsia="Calibri" w:hAnsi="Times New Roman" w:cs="Times New Roman"/>
          <w:sz w:val="28"/>
          <w:szCs w:val="28"/>
        </w:rPr>
        <w:t xml:space="preserve">Кавказский район </w:t>
      </w:r>
      <w:r w:rsidRPr="00B77DF7">
        <w:rPr>
          <w:rFonts w:ascii="Times New Roman" w:eastAsia="Calibri" w:hAnsi="Times New Roman" w:cs="Times New Roman"/>
          <w:sz w:val="28"/>
          <w:szCs w:val="28"/>
        </w:rPr>
        <w:tab/>
      </w:r>
      <w:r w:rsidRPr="00B77DF7">
        <w:rPr>
          <w:rFonts w:ascii="Times New Roman" w:eastAsia="Calibri" w:hAnsi="Times New Roman" w:cs="Times New Roman"/>
          <w:sz w:val="28"/>
          <w:szCs w:val="28"/>
        </w:rPr>
        <w:tab/>
      </w:r>
      <w:r w:rsidRPr="00B77DF7">
        <w:rPr>
          <w:rFonts w:ascii="Times New Roman" w:eastAsia="Calibri" w:hAnsi="Times New Roman" w:cs="Times New Roman"/>
          <w:sz w:val="28"/>
          <w:szCs w:val="28"/>
        </w:rPr>
        <w:tab/>
      </w:r>
      <w:r w:rsidRPr="00B77DF7">
        <w:rPr>
          <w:rFonts w:ascii="Times New Roman" w:eastAsia="Calibri" w:hAnsi="Times New Roman" w:cs="Times New Roman"/>
          <w:sz w:val="28"/>
          <w:szCs w:val="28"/>
        </w:rPr>
        <w:tab/>
      </w:r>
      <w:r w:rsidRPr="00B77DF7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В.Н. </w:t>
      </w:r>
      <w:proofErr w:type="spellStart"/>
      <w:r w:rsidRPr="00B77DF7">
        <w:rPr>
          <w:rFonts w:ascii="Times New Roman" w:eastAsia="Calibri" w:hAnsi="Times New Roman" w:cs="Times New Roman"/>
          <w:sz w:val="28"/>
          <w:szCs w:val="28"/>
        </w:rPr>
        <w:t>Очкаласов</w:t>
      </w:r>
      <w:proofErr w:type="spellEnd"/>
    </w:p>
    <w:p w:rsidR="00B77DF7" w:rsidRPr="00B77DF7" w:rsidRDefault="00B77DF7" w:rsidP="00B77DF7">
      <w:pPr>
        <w:autoSpaceDE w:val="0"/>
        <w:autoSpaceDN w:val="0"/>
        <w:adjustRightInd w:val="0"/>
        <w:spacing w:after="0" w:line="240" w:lineRule="auto"/>
        <w:ind w:left="5664" w:right="-1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B77DF7" w:rsidRPr="00B77DF7" w:rsidRDefault="00B77DF7" w:rsidP="00B77DF7">
      <w:pPr>
        <w:autoSpaceDE w:val="0"/>
        <w:autoSpaceDN w:val="0"/>
        <w:adjustRightInd w:val="0"/>
        <w:spacing w:after="0" w:line="240" w:lineRule="auto"/>
        <w:ind w:left="5664" w:right="-1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B77DF7" w:rsidRPr="00B77DF7" w:rsidRDefault="00B77DF7" w:rsidP="00B77DF7">
      <w:pPr>
        <w:autoSpaceDE w:val="0"/>
        <w:autoSpaceDN w:val="0"/>
        <w:adjustRightInd w:val="0"/>
        <w:spacing w:after="0" w:line="240" w:lineRule="auto"/>
        <w:ind w:left="5664" w:right="-1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B77DF7" w:rsidRPr="00B77DF7" w:rsidRDefault="00B77DF7" w:rsidP="00B77DF7">
      <w:pPr>
        <w:autoSpaceDE w:val="0"/>
        <w:autoSpaceDN w:val="0"/>
        <w:adjustRightInd w:val="0"/>
        <w:spacing w:after="0" w:line="240" w:lineRule="auto"/>
        <w:ind w:left="5664" w:right="-1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B77DF7" w:rsidRPr="00B77DF7" w:rsidRDefault="00B77DF7" w:rsidP="00B77DF7">
      <w:pPr>
        <w:autoSpaceDE w:val="0"/>
        <w:autoSpaceDN w:val="0"/>
        <w:adjustRightInd w:val="0"/>
        <w:spacing w:after="0" w:line="240" w:lineRule="auto"/>
        <w:ind w:left="5664" w:right="-1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B77DF7" w:rsidRPr="00B77DF7" w:rsidRDefault="00B77DF7" w:rsidP="00B77DF7">
      <w:pPr>
        <w:autoSpaceDE w:val="0"/>
        <w:autoSpaceDN w:val="0"/>
        <w:adjustRightInd w:val="0"/>
        <w:spacing w:after="0" w:line="240" w:lineRule="auto"/>
        <w:ind w:left="5664" w:right="-1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B77DF7" w:rsidRPr="00B77DF7" w:rsidRDefault="00B77DF7" w:rsidP="00B77DF7">
      <w:pPr>
        <w:autoSpaceDE w:val="0"/>
        <w:autoSpaceDN w:val="0"/>
        <w:adjustRightInd w:val="0"/>
        <w:spacing w:after="0" w:line="240" w:lineRule="auto"/>
        <w:ind w:left="5664" w:right="-1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B77DF7" w:rsidRPr="00B77DF7" w:rsidRDefault="00B77DF7" w:rsidP="00B77DF7">
      <w:pPr>
        <w:autoSpaceDE w:val="0"/>
        <w:autoSpaceDN w:val="0"/>
        <w:adjustRightInd w:val="0"/>
        <w:spacing w:after="0" w:line="240" w:lineRule="auto"/>
        <w:ind w:left="5664" w:right="-1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B77DF7" w:rsidRPr="00B77DF7" w:rsidRDefault="00B77DF7" w:rsidP="00B77DF7">
      <w:pPr>
        <w:autoSpaceDE w:val="0"/>
        <w:autoSpaceDN w:val="0"/>
        <w:adjustRightInd w:val="0"/>
        <w:spacing w:after="0" w:line="240" w:lineRule="auto"/>
        <w:ind w:left="5664" w:right="-1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B77DF7" w:rsidRPr="00B77DF7" w:rsidRDefault="00B77DF7" w:rsidP="00B77DF7">
      <w:pPr>
        <w:autoSpaceDE w:val="0"/>
        <w:autoSpaceDN w:val="0"/>
        <w:adjustRightInd w:val="0"/>
        <w:spacing w:after="0" w:line="240" w:lineRule="auto"/>
        <w:ind w:left="5664" w:right="-1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B77DF7" w:rsidRPr="00B77DF7" w:rsidRDefault="00B77DF7" w:rsidP="00B77DF7">
      <w:pPr>
        <w:autoSpaceDE w:val="0"/>
        <w:autoSpaceDN w:val="0"/>
        <w:adjustRightInd w:val="0"/>
        <w:spacing w:after="0" w:line="240" w:lineRule="auto"/>
        <w:ind w:left="5664" w:right="-1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B77DF7" w:rsidRPr="00B77DF7" w:rsidRDefault="00B77DF7" w:rsidP="00B77DF7">
      <w:pPr>
        <w:autoSpaceDE w:val="0"/>
        <w:autoSpaceDN w:val="0"/>
        <w:adjustRightInd w:val="0"/>
        <w:spacing w:after="0" w:line="240" w:lineRule="auto"/>
        <w:ind w:left="5664" w:right="-1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B77DF7" w:rsidRPr="00B77DF7" w:rsidRDefault="00B77DF7" w:rsidP="00B77DF7">
      <w:pPr>
        <w:autoSpaceDE w:val="0"/>
        <w:autoSpaceDN w:val="0"/>
        <w:adjustRightInd w:val="0"/>
        <w:spacing w:after="0" w:line="240" w:lineRule="auto"/>
        <w:ind w:left="5664" w:right="-1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B77DF7" w:rsidRPr="00B77DF7" w:rsidRDefault="00B77DF7" w:rsidP="00B77DF7">
      <w:pPr>
        <w:autoSpaceDE w:val="0"/>
        <w:autoSpaceDN w:val="0"/>
        <w:adjustRightInd w:val="0"/>
        <w:spacing w:after="0" w:line="240" w:lineRule="auto"/>
        <w:ind w:left="5664" w:right="-1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B77DF7" w:rsidRPr="00B77DF7" w:rsidRDefault="00B77DF7" w:rsidP="00B77DF7">
      <w:pPr>
        <w:autoSpaceDE w:val="0"/>
        <w:autoSpaceDN w:val="0"/>
        <w:adjustRightInd w:val="0"/>
        <w:spacing w:after="0" w:line="240" w:lineRule="auto"/>
        <w:ind w:left="5664" w:right="-1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B77DF7" w:rsidRPr="00B77DF7" w:rsidRDefault="00B77DF7" w:rsidP="00B77DF7">
      <w:pPr>
        <w:autoSpaceDE w:val="0"/>
        <w:autoSpaceDN w:val="0"/>
        <w:adjustRightInd w:val="0"/>
        <w:spacing w:after="0" w:line="240" w:lineRule="auto"/>
        <w:ind w:left="5664" w:right="-1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8F7935" w:rsidRPr="00F707A5" w:rsidRDefault="008F7935">
      <w:pPr>
        <w:rPr>
          <w:lang w:val="en-US"/>
        </w:rPr>
      </w:pPr>
      <w:bookmarkStart w:id="0" w:name="_GoBack"/>
      <w:bookmarkEnd w:id="0"/>
    </w:p>
    <w:sectPr w:rsidR="008F7935" w:rsidRPr="00F707A5" w:rsidSect="00E54DD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7D3"/>
    <w:rsid w:val="00064AE1"/>
    <w:rsid w:val="001954A3"/>
    <w:rsid w:val="00485C39"/>
    <w:rsid w:val="00597918"/>
    <w:rsid w:val="00697242"/>
    <w:rsid w:val="007B0AA0"/>
    <w:rsid w:val="008B22CD"/>
    <w:rsid w:val="008F7935"/>
    <w:rsid w:val="00912F72"/>
    <w:rsid w:val="009577CC"/>
    <w:rsid w:val="00B411E5"/>
    <w:rsid w:val="00B7608E"/>
    <w:rsid w:val="00B77DF7"/>
    <w:rsid w:val="00B90CD7"/>
    <w:rsid w:val="00BA733B"/>
    <w:rsid w:val="00D8438E"/>
    <w:rsid w:val="00E057D3"/>
    <w:rsid w:val="00E54DD1"/>
    <w:rsid w:val="00EB745D"/>
    <w:rsid w:val="00F7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8C92"/>
  <w15:chartTrackingRefBased/>
  <w15:docId w15:val="{F8B15192-7E0D-47F2-90EA-C6EB7B19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08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4D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Z-21</dc:creator>
  <cp:keywords/>
  <dc:description/>
  <cp:lastModifiedBy>Z-21</cp:lastModifiedBy>
  <cp:revision>10</cp:revision>
  <cp:lastPrinted>2023-07-26T13:15:00Z</cp:lastPrinted>
  <dcterms:created xsi:type="dcterms:W3CDTF">2023-02-20T14:41:00Z</dcterms:created>
  <dcterms:modified xsi:type="dcterms:W3CDTF">2023-07-26T13:34:00Z</dcterms:modified>
</cp:coreProperties>
</file>