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E8" w:rsidRDefault="001352E8" w:rsidP="008E765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1352E8" w:rsidRDefault="001352E8" w:rsidP="008E765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35"/>
      </w:tblGrid>
      <w:tr w:rsidR="001352E8" w:rsidRPr="002A4229" w:rsidTr="005A7C3F"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2E8" w:rsidRPr="00BF5DF9" w:rsidRDefault="001352E8" w:rsidP="005A7C3F">
            <w:pPr>
              <w:spacing w:after="0" w:line="240" w:lineRule="auto"/>
              <w:jc w:val="both"/>
              <w:textAlignment w:val="baseline"/>
              <w:rPr>
                <w:rFonts w:asciiTheme="minorHAnsi" w:eastAsia="Batang" w:hAnsiTheme="minorHAnsi" w:cs="Times New Roman"/>
                <w:color w:val="auto"/>
                <w:sz w:val="28"/>
                <w:szCs w:val="28"/>
              </w:rPr>
            </w:pPr>
            <w:r w:rsidRPr="0044448F">
              <w:rPr>
                <w:rFonts w:ascii="Batang" w:eastAsia="Batang" w:hAnsi="Times New Roman" w:cs="Times New Roman" w:hint="eastAsia"/>
                <w:color w:val="auto"/>
                <w:sz w:val="28"/>
                <w:szCs w:val="28"/>
              </w:rPr>
              <w:t> </w:t>
            </w:r>
          </w:p>
          <w:p w:rsidR="001352E8" w:rsidRPr="00BF5DF9" w:rsidRDefault="001352E8" w:rsidP="005A7C3F">
            <w:pPr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52E8" w:rsidRPr="002A4229" w:rsidRDefault="001352E8" w:rsidP="005A7C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2A42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  </w:t>
            </w:r>
          </w:p>
          <w:p w:rsidR="001352E8" w:rsidRPr="002A4229" w:rsidRDefault="001352E8" w:rsidP="005A7C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229">
              <w:rPr>
                <w:rFonts w:ascii="Batang" w:eastAsia="Batang" w:hAnsi="Times New Roman" w:cs="Times New Roman" w:hint="eastAsia"/>
                <w:color w:val="auto"/>
                <w:sz w:val="28"/>
                <w:szCs w:val="28"/>
              </w:rPr>
              <w:t> </w:t>
            </w:r>
          </w:p>
          <w:p w:rsidR="001352E8" w:rsidRPr="002A4229" w:rsidRDefault="001352E8" w:rsidP="005A7C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2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УТВЕРЖДЁН </w:t>
            </w:r>
          </w:p>
          <w:p w:rsidR="001352E8" w:rsidRPr="002A4229" w:rsidRDefault="001352E8" w:rsidP="005A7C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42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постановлением администрации   </w:t>
            </w:r>
          </w:p>
          <w:p w:rsidR="001352E8" w:rsidRPr="002A4229" w:rsidRDefault="001352E8" w:rsidP="005A7C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A42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муниципального образования  </w:t>
            </w:r>
          </w:p>
          <w:p w:rsidR="001352E8" w:rsidRPr="002A4229" w:rsidRDefault="001352E8" w:rsidP="005A7C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A42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="00422A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Кавказский</w:t>
            </w:r>
            <w:r w:rsidRPr="002A42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  </w:t>
            </w:r>
          </w:p>
          <w:p w:rsidR="001352E8" w:rsidRPr="002A4229" w:rsidRDefault="001352E8" w:rsidP="00422A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от </w:t>
            </w:r>
            <w:r w:rsidR="009221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</w:t>
            </w:r>
          </w:p>
        </w:tc>
      </w:tr>
    </w:tbl>
    <w:p w:rsidR="001352E8" w:rsidRPr="002A4229" w:rsidRDefault="001352E8" w:rsidP="00135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A422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1352E8" w:rsidRPr="002A4229" w:rsidRDefault="001352E8" w:rsidP="00135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52E8" w:rsidRPr="002A4229" w:rsidRDefault="001352E8" w:rsidP="001352E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2A4229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  </w:t>
      </w:r>
    </w:p>
    <w:p w:rsidR="001352E8" w:rsidRPr="002A4229" w:rsidRDefault="001352E8" w:rsidP="001352E8">
      <w:pPr>
        <w:spacing w:after="0" w:line="240" w:lineRule="auto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2A4229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</w:p>
    <w:p w:rsidR="001352E8" w:rsidRPr="002A4229" w:rsidRDefault="001352E8" w:rsidP="001352E8">
      <w:pPr>
        <w:spacing w:after="0" w:line="240" w:lineRule="auto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2A4229">
        <w:rPr>
          <w:rFonts w:ascii="Times New Roman" w:hAnsi="Times New Roman" w:cs="Times New Roman"/>
          <w:sz w:val="28"/>
          <w:szCs w:val="28"/>
        </w:rPr>
        <w:t xml:space="preserve">гражданам, ведущим личное подсобное хозяйство, </w:t>
      </w:r>
    </w:p>
    <w:p w:rsidR="001352E8" w:rsidRDefault="001352E8" w:rsidP="001352E8">
      <w:pPr>
        <w:spacing w:after="0" w:line="240" w:lineRule="auto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2A4229">
        <w:rPr>
          <w:rFonts w:ascii="Times New Roman" w:hAnsi="Times New Roman" w:cs="Times New Roman"/>
          <w:sz w:val="28"/>
          <w:szCs w:val="28"/>
        </w:rPr>
        <w:t>крест</w:t>
      </w:r>
      <w:r>
        <w:rPr>
          <w:rFonts w:ascii="Times New Roman" w:hAnsi="Times New Roman" w:cs="Times New Roman"/>
          <w:sz w:val="28"/>
          <w:szCs w:val="28"/>
        </w:rPr>
        <w:t>ьянским (фермерским) хозяйствам,</w:t>
      </w:r>
      <w:r w:rsidRPr="002A4229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</w:p>
    <w:p w:rsidR="001352E8" w:rsidRPr="002A4229" w:rsidRDefault="001352E8" w:rsidP="001352E8">
      <w:pPr>
        <w:spacing w:after="0" w:line="240" w:lineRule="auto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2A4229">
        <w:rPr>
          <w:rFonts w:ascii="Times New Roman" w:hAnsi="Times New Roman" w:cs="Times New Roman"/>
          <w:sz w:val="28"/>
          <w:szCs w:val="28"/>
        </w:rPr>
        <w:t xml:space="preserve">предпринимателям, осуществляющим деятельность </w:t>
      </w:r>
    </w:p>
    <w:p w:rsidR="001352E8" w:rsidRPr="002A4229" w:rsidRDefault="001352E8" w:rsidP="001352E8">
      <w:pPr>
        <w:spacing w:after="0" w:line="240" w:lineRule="auto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2A4229">
        <w:rPr>
          <w:rFonts w:ascii="Times New Roman" w:hAnsi="Times New Roman" w:cs="Times New Roman"/>
          <w:sz w:val="28"/>
          <w:szCs w:val="28"/>
        </w:rPr>
        <w:t xml:space="preserve">в области сельскохозяйственного производства на территории </w:t>
      </w:r>
    </w:p>
    <w:p w:rsidR="001352E8" w:rsidRPr="002A4229" w:rsidRDefault="001352E8" w:rsidP="001352E8">
      <w:pPr>
        <w:spacing w:after="0" w:line="240" w:lineRule="auto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2A42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2A27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Pr="002A4229">
        <w:rPr>
          <w:rFonts w:ascii="Times New Roman" w:hAnsi="Times New Roman" w:cs="Times New Roman"/>
          <w:sz w:val="28"/>
          <w:szCs w:val="28"/>
        </w:rPr>
        <w:t>район</w:t>
      </w:r>
    </w:p>
    <w:p w:rsidR="001352E8" w:rsidRPr="002A4229" w:rsidRDefault="001352E8" w:rsidP="001352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352E8" w:rsidRPr="002A4229" w:rsidRDefault="001352E8" w:rsidP="001352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A4229">
        <w:rPr>
          <w:rStyle w:val="normaltextrun"/>
          <w:sz w:val="28"/>
          <w:szCs w:val="28"/>
        </w:rPr>
        <w:t>1. Общие положения</w:t>
      </w:r>
      <w:r w:rsidRPr="002A4229">
        <w:rPr>
          <w:rStyle w:val="eop"/>
          <w:sz w:val="28"/>
          <w:szCs w:val="28"/>
        </w:rPr>
        <w:t> </w:t>
      </w:r>
    </w:p>
    <w:p w:rsidR="001352E8" w:rsidRPr="002A4229" w:rsidRDefault="001352E8" w:rsidP="001352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A4229">
        <w:rPr>
          <w:rStyle w:val="eop"/>
          <w:sz w:val="28"/>
          <w:szCs w:val="28"/>
        </w:rPr>
        <w:t> </w:t>
      </w:r>
    </w:p>
    <w:p w:rsidR="001352E8" w:rsidRPr="00494706" w:rsidRDefault="001352E8" w:rsidP="0013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29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1.1.</w:t>
      </w:r>
      <w:r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 </w:t>
      </w:r>
      <w:r w:rsidRPr="002A4229"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>Настоящий Порядок предоставления</w:t>
      </w:r>
      <w:r>
        <w:rPr>
          <w:rStyle w:val="normaltextrun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229">
        <w:rPr>
          <w:rFonts w:ascii="Times New Roman" w:hAnsi="Times New Roman" w:cs="Times New Roman"/>
          <w:color w:val="auto"/>
          <w:sz w:val="28"/>
          <w:szCs w:val="28"/>
        </w:rPr>
        <w:t>субсидий гражданам, ведущим личное подсобное хозяйство, крест</w:t>
      </w:r>
      <w:r>
        <w:rPr>
          <w:rFonts w:ascii="Times New Roman" w:hAnsi="Times New Roman" w:cs="Times New Roman"/>
          <w:color w:val="auto"/>
          <w:sz w:val="28"/>
          <w:szCs w:val="28"/>
        </w:rPr>
        <w:t>ьянским (фермерским) хозяйствам,</w:t>
      </w:r>
      <w:r w:rsidRPr="002A4229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r w:rsidR="00D87BA2" w:rsidRPr="00494706">
        <w:rPr>
          <w:rFonts w:ascii="Times New Roman" w:hAnsi="Times New Roman" w:cs="Times New Roman"/>
          <w:color w:val="auto"/>
          <w:sz w:val="28"/>
          <w:szCs w:val="28"/>
        </w:rPr>
        <w:t>Кавказский</w:t>
      </w:r>
      <w:r w:rsidRPr="00494706">
        <w:rPr>
          <w:rFonts w:ascii="Times New Roman" w:hAnsi="Times New Roman" w:cs="Times New Roman"/>
          <w:color w:val="auto"/>
          <w:sz w:val="28"/>
          <w:szCs w:val="28"/>
        </w:rPr>
        <w:t xml:space="preserve"> район (далее – малые формы хозяйствования, Порядок) разработан на основании</w:t>
      </w:r>
      <w:r w:rsidRPr="004947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Pr="00494706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статьи 78</w:t>
        </w:r>
      </w:hyperlink>
      <w:r w:rsidRPr="004947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Бюджетного кодекса Российской Федерации,      постановления      Правительства      Российской      Федерации </w:t>
      </w:r>
      <w:hyperlink r:id="rId8" w:history="1">
        <w:r w:rsidRPr="00494706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от 18 сентября 2020 года № 1492</w:t>
        </w:r>
      </w:hyperlink>
      <w:r w:rsidRPr="0049470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494706">
        <w:rPr>
          <w:rFonts w:ascii="Times New Roman" w:hAnsi="Times New Roman" w:cs="Times New Roman"/>
          <w:sz w:val="28"/>
          <w:szCs w:val="28"/>
        </w:rPr>
        <w:t>Закона Краснодарского края от 5 мая 2019 года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производства».</w:t>
      </w:r>
    </w:p>
    <w:p w:rsidR="001352E8" w:rsidRPr="00494706" w:rsidRDefault="001352E8" w:rsidP="001352E8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1.2. Порядок определяет цели, условия и механизм предоставления субсидий, а также требования к получателям, перечень документов, необходимых для получения субсидий </w:t>
      </w:r>
      <w:r w:rsidRPr="00494706">
        <w:rPr>
          <w:rFonts w:ascii="Times New Roman" w:hAnsi="Times New Roman" w:cs="Times New Roman"/>
          <w:sz w:val="28"/>
          <w:szCs w:val="28"/>
        </w:rPr>
        <w:t>малыми формами хозяйствования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государственной </w:t>
      </w:r>
      <w:hyperlink r:id="rId9" w:history="1">
        <w:r w:rsidRPr="00494706">
          <w:rPr>
            <w:rFonts w:ascii="Times New Roman" w:hAnsi="Times New Roman" w:cs="Times New Roman"/>
            <w:sz w:val="28"/>
            <w:szCs w:val="28"/>
            <w:lang w:eastAsia="en-US"/>
          </w:rPr>
          <w:t>программы</w:t>
        </w:r>
      </w:hyperlink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года № 944 (далее –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Постановление   главы  администрации  (губернатора)  Краснодарского   края от 5 октября 2015 года № 994), за счет средств </w:t>
      </w:r>
      <w:r w:rsidR="00214480">
        <w:rPr>
          <w:rFonts w:ascii="Times New Roman" w:hAnsi="Times New Roman" w:cs="Times New Roman"/>
          <w:sz w:val="28"/>
          <w:szCs w:val="28"/>
          <w:lang w:eastAsia="en-US"/>
        </w:rPr>
        <w:t>бюджета Краснодарского края</w:t>
      </w:r>
      <w:r w:rsidR="008C2B2E" w:rsidRPr="00494706">
        <w:rPr>
          <w:rFonts w:ascii="Times New Roman" w:hAnsi="Times New Roman" w:cs="Times New Roman"/>
          <w:sz w:val="28"/>
          <w:szCs w:val="28"/>
          <w:lang w:eastAsia="en-US"/>
        </w:rPr>
        <w:t>, передаваемых муниципальному образованию Кавказский район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в порядке межбюджетных отношений (далее – субсидии).</w:t>
      </w:r>
    </w:p>
    <w:p w:rsidR="001352E8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1.3. Понятия, используемые в настоящем Порядке: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участники отбора – </w:t>
      </w:r>
      <w:r w:rsidRPr="00494706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Краснодарского края и ведущие личное подсобное хозяйство на территории муниципального образования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Кавказский район </w:t>
      </w:r>
      <w:r w:rsidRPr="0049470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(далее – ЛПХ);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крестьянские (фермерские) хозяйства, (в том числе крестьянские (фермерские) хозяйства, зарегистрированные в форме юридического лица), осуществляющие деятельность в области производства сельскохозяйственной продукции на территории муниципального образования Кавказский район (далее – КФХ);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индивидуальные предприниматели, являющиеся сельскохозяйственными товаропроизводителями, осуществляющие деятельность в области производства сельскохозяйственной продукции на территории муниципального образования Кавказский район, отвечающие требованиям Федерального закона от 29 декабря 2006 г. № 264-ФЗ «О развитии сельского хозяйства» (</w:t>
      </w:r>
      <w:r w:rsidRPr="0049470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ИП);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индивидуальные предприниматели,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 (</w:t>
      </w:r>
      <w:r w:rsidRPr="0049470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ИП).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 имени участников отбора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1352E8" w:rsidRPr="00494706" w:rsidRDefault="001352E8" w:rsidP="00A2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ab/>
        <w:t xml:space="preserve">получатели субсидии – заявители, прошедшие отбор и заключившие соглашение о предоставлении субсидии </w:t>
      </w:r>
      <w:r w:rsidR="00510F37" w:rsidRPr="00494706">
        <w:rPr>
          <w:rFonts w:ascii="Times New Roman" w:hAnsi="Times New Roman" w:cs="Times New Roman"/>
          <w:sz w:val="28"/>
          <w:szCs w:val="28"/>
          <w:lang w:eastAsia="en-US"/>
        </w:rPr>
        <w:t>с управлением сельского хозяйства администрации муниципально</w:t>
      </w:r>
      <w:r w:rsidR="00FB4D9E">
        <w:rPr>
          <w:rFonts w:ascii="Times New Roman" w:hAnsi="Times New Roman" w:cs="Times New Roman"/>
          <w:sz w:val="28"/>
          <w:szCs w:val="28"/>
          <w:lang w:eastAsia="en-US"/>
        </w:rPr>
        <w:t>го образования Кавказский район (далее-Соглашение). Соглашение заключается</w:t>
      </w:r>
      <w:r w:rsidR="00510F3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типовой формой, утвержденной приказом финансового управления администрации муниципального образования Кавказский район от 16 марта 2021г № 33-О </w:t>
      </w:r>
      <w:r w:rsidR="00510F37" w:rsidRPr="00494706"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о предоставлении из бюджета муниципального образования Кавказский район субсидий юридическим лицам (за исключением  субсидий 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Pr="0049470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C5602">
        <w:rPr>
          <w:rFonts w:ascii="Times New Roman" w:hAnsi="Times New Roman" w:cs="Times New Roman"/>
          <w:sz w:val="28"/>
          <w:szCs w:val="28"/>
        </w:rPr>
        <w:t>Приказ 33-О);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отбор (способом запроса предложений) – процедура определения получателей субсидии управлением сельского хозяйства администрации муниципального образования </w:t>
      </w:r>
      <w:r w:rsidR="00A2586E" w:rsidRPr="00494706">
        <w:rPr>
          <w:rFonts w:ascii="Times New Roman" w:hAnsi="Times New Roman" w:cs="Times New Roman"/>
          <w:sz w:val="28"/>
          <w:szCs w:val="28"/>
        </w:rPr>
        <w:t>Кавказский</w:t>
      </w:r>
      <w:r w:rsidRPr="00494706">
        <w:rPr>
          <w:rFonts w:ascii="Times New Roman" w:hAnsi="Times New Roman" w:cs="Times New Roman"/>
          <w:sz w:val="28"/>
          <w:szCs w:val="28"/>
        </w:rPr>
        <w:t xml:space="preserve"> район (далее – уполномоченный </w:t>
      </w:r>
      <w:r w:rsidRPr="00494706">
        <w:rPr>
          <w:rFonts w:ascii="Times New Roman" w:hAnsi="Times New Roman" w:cs="Times New Roman"/>
          <w:sz w:val="28"/>
          <w:szCs w:val="28"/>
        </w:rPr>
        <w:lastRenderedPageBreak/>
        <w:t>орган) на основании заявок, направленных заявителями для участия в отборе, исходя из соответствия заявителей критериям отбора и очередности поступления заявок на участие в отборе;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Уполномоченный орган - Управление сельского хозяйства администрации муниципального образования Кавказский район;</w:t>
      </w:r>
    </w:p>
    <w:p w:rsidR="00A2586E" w:rsidRPr="00494706" w:rsidRDefault="00A2586E" w:rsidP="00A2586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уполномоченный сотрудник – главный специалист управления сельского хозяйства администрации муниципального образования Кавказский район;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налог на профессиональный доход – специальный налоговый режим, применяемый  в соответствии с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</w:p>
    <w:p w:rsidR="001352E8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1.4. Целью предоставления субсидии является: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поддержка производства реализуемой продукции животноводства;</w:t>
      </w:r>
    </w:p>
    <w:p w:rsidR="001352E8" w:rsidRPr="00494706" w:rsidRDefault="001352E8" w:rsidP="001352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возмещение   части   затрат   на   приобретение   племенных  сельскохозяйственных животных, а также товарных сельскохозяйственных животных (коров, нетелей, овцематок, ремонтных телок, яро</w:t>
      </w:r>
      <w:r w:rsidRPr="00494706">
        <w:rPr>
          <w:rFonts w:ascii="Times New Roman" w:hAnsi="Times New Roman" w:cs="Times New Roman"/>
          <w:sz w:val="28"/>
          <w:szCs w:val="28"/>
        </w:rPr>
        <w:softHyphen/>
        <w:t>чек, козочек), предназначенных для воспроизводства;</w:t>
      </w:r>
    </w:p>
    <w:p w:rsidR="00A51989" w:rsidRPr="00BE4B93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возмещение части затрат на </w:t>
      </w:r>
      <w:r w:rsidR="00A51989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строительство теплиц для выращивания овощей и (или) ягод в защищенном грунте;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возмещение части затрат на оплату услуг по искусственному осеменению сельскохозяйственных животных (крупного рогатого скота, овец и коз);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приобретение систем капельного орошения для ведения овощеводства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(кроме </w:t>
      </w:r>
      <w:r w:rsidRPr="00494706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ЛПХ))</w:t>
      </w:r>
      <w:r w:rsidRPr="00494706">
        <w:rPr>
          <w:rFonts w:ascii="Times New Roman" w:hAnsi="Times New Roman" w:cs="Times New Roman"/>
          <w:sz w:val="28"/>
          <w:szCs w:val="28"/>
        </w:rPr>
        <w:t>;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молодняка кроликов, гусей, индеек;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возмещение части затрат на приобретение технологического оборудования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(кроме ЛПХ)</w:t>
      </w:r>
      <w:r w:rsidRPr="00494706">
        <w:rPr>
          <w:rFonts w:ascii="Times New Roman" w:hAnsi="Times New Roman" w:cs="Times New Roman"/>
          <w:sz w:val="28"/>
          <w:szCs w:val="28"/>
        </w:rPr>
        <w:t>;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возмещение части затрат по наращиванию поголовья коров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(кроме ЛПХ). Представляется в случае покупки коров, а также наращивания поголовья коров крестьянскими (фермерскими хозяйствами и индивидуальными предпринимателями (далее – КФХ, ИП) в году, предшествующем текущему финансовому году</w:t>
      </w:r>
      <w:r w:rsidRPr="00494706">
        <w:rPr>
          <w:rFonts w:ascii="Times New Roman" w:hAnsi="Times New Roman" w:cs="Times New Roman"/>
          <w:sz w:val="28"/>
          <w:szCs w:val="28"/>
        </w:rPr>
        <w:t>).</w:t>
      </w:r>
    </w:p>
    <w:p w:rsidR="005F7BEC" w:rsidRPr="00494706" w:rsidRDefault="001352E8" w:rsidP="005F7B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</w:rPr>
        <w:t>1.5. </w:t>
      </w:r>
      <w:r w:rsidR="005F7BEC" w:rsidRPr="00494706">
        <w:rPr>
          <w:rFonts w:ascii="Times New Roman" w:hAnsi="Times New Roman" w:cs="Times New Roman"/>
          <w:sz w:val="28"/>
          <w:szCs w:val="28"/>
          <w:lang w:eastAsia="en-US"/>
        </w:rPr>
        <w:t>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 осуществляет управление сельского хозяйства администрации муниципального образования Кавказский район.</w:t>
      </w:r>
    </w:p>
    <w:p w:rsidR="001352E8" w:rsidRPr="00494706" w:rsidRDefault="001352E8" w:rsidP="005F7BEC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1.6. Информация, содержащая сведения о субсидиях, подлежит размещению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1.7. 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Заявители вправе обращаться за возмещением части затрат, понесенных в текущем финансовом году и четвертом квартале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предшествующего года </w:t>
      </w:r>
      <w:r w:rsidR="008C2B2E" w:rsidRPr="00494706">
        <w:rPr>
          <w:rFonts w:ascii="Times New Roman" w:hAnsi="Times New Roman" w:cs="Times New Roman"/>
          <w:sz w:val="28"/>
          <w:szCs w:val="28"/>
          <w:lang w:eastAsia="en-US"/>
        </w:rPr>
        <w:t>с целью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субсидии</w:t>
      </w:r>
      <w:r w:rsidR="008C2B2E" w:rsidRPr="00494706">
        <w:rPr>
          <w:rFonts w:ascii="Times New Roman" w:hAnsi="Times New Roman" w:cs="Times New Roman"/>
          <w:sz w:val="28"/>
          <w:szCs w:val="28"/>
        </w:rPr>
        <w:t>, указанной</w:t>
      </w:r>
      <w:r w:rsidRPr="00494706">
        <w:rPr>
          <w:rFonts w:ascii="Times New Roman" w:hAnsi="Times New Roman" w:cs="Times New Roman"/>
          <w:sz w:val="28"/>
          <w:szCs w:val="28"/>
        </w:rPr>
        <w:t xml:space="preserve"> в пункте 1.4 настоящего раздела. 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1.8. Расчётные размеры ставок субсидий на соответствующие виды расходов определяются исходя из расчетных размеров ставок субсидий для предоставления финансовой государственной поддержки малым формам хозяйствования в соответствии с приложениями 1 и 2 к порядку предоставл</w:t>
      </w:r>
      <w:r w:rsidR="00214480">
        <w:rPr>
          <w:rFonts w:ascii="Times New Roman" w:hAnsi="Times New Roman" w:cs="Times New Roman"/>
          <w:sz w:val="28"/>
          <w:szCs w:val="28"/>
        </w:rPr>
        <w:t xml:space="preserve">ения местным бюджетам субвенций </w:t>
      </w:r>
      <w:r w:rsidRPr="00494706">
        <w:rPr>
          <w:rFonts w:ascii="Times New Roman" w:hAnsi="Times New Roman" w:cs="Times New Roman"/>
          <w:sz w:val="28"/>
          <w:szCs w:val="28"/>
        </w:rPr>
        <w:t>из бюджета</w:t>
      </w:r>
      <w:r w:rsidR="00214480" w:rsidRPr="00214480">
        <w:rPr>
          <w:rFonts w:ascii="Times New Roman" w:hAnsi="Times New Roman" w:cs="Times New Roman"/>
          <w:sz w:val="28"/>
          <w:szCs w:val="28"/>
        </w:rPr>
        <w:t xml:space="preserve"> </w:t>
      </w:r>
      <w:r w:rsidR="0021448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94706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малым формам хозяйствования в рамках реализации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утвержденному  постановлением главы администрации (губернатора) Краснодарского края от 25 июля 2017 года          № 550. 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1.9. Получатели субсидий определяются по результатам отбора заявителей, подавших предложения (заявки) на участие в отборе на предоставление субсидий.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2. Порядок проведения отбора получателей субсидий 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4D90" w:rsidRPr="00BE4B93" w:rsidRDefault="001352E8" w:rsidP="002144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2.1. </w:t>
      </w:r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Отбор проводится уполномоченным органом по адресу: </w:t>
      </w:r>
      <w:r w:rsidR="00A54D90" w:rsidRPr="00494706">
        <w:rPr>
          <w:rFonts w:ascii="Times New Roman" w:hAnsi="Times New Roman" w:cs="Times New Roman"/>
          <w:i/>
          <w:sz w:val="28"/>
          <w:szCs w:val="28"/>
          <w:lang w:eastAsia="en-US"/>
        </w:rPr>
        <w:t>(</w:t>
      </w:r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 сельского хозяйства администрации муниципального образования Кавказский район, 352140, Краснодарский край, Кавказский район, </w:t>
      </w:r>
      <w:proofErr w:type="spellStart"/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>ст.Кавказская</w:t>
      </w:r>
      <w:proofErr w:type="spellEnd"/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>ул.Ленина</w:t>
      </w:r>
      <w:proofErr w:type="spellEnd"/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>, 164</w:t>
      </w:r>
      <w:r w:rsidR="00A54D90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), кабинет №33.</w:t>
      </w:r>
    </w:p>
    <w:p w:rsidR="00A54D90" w:rsidRPr="00BE4B93" w:rsidRDefault="00A54D90" w:rsidP="002144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Адрес электронной почты уполномоченного органа: (</w:t>
      </w:r>
      <w:r w:rsidRPr="00BE4B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ycx2009@mail.ru</w:t>
      </w: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).</w:t>
      </w:r>
    </w:p>
    <w:p w:rsidR="00A54D90" w:rsidRPr="00BE4B93" w:rsidRDefault="00A54D90" w:rsidP="002144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Адрес официального сайта Администрации муниципального образования Кавказский район: </w:t>
      </w:r>
      <w:r w:rsidRPr="00BE4B93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www</w:t>
      </w: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Pr="00BE4B93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kavraion</w:t>
      </w:r>
      <w:proofErr w:type="spellEnd"/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Pr="00BE4B93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ru</w:t>
      </w:r>
      <w:proofErr w:type="spellEnd"/>
    </w:p>
    <w:p w:rsidR="001352E8" w:rsidRPr="00494706" w:rsidRDefault="001352E8" w:rsidP="00A54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Срок проведения отбора составляет не менее 30 календарных дней, следующих за днем размещения объявления о проведении отбора.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Отборы объявляются уполномоченным органом по мере необходимости в течение текущего финансового года, но не позднее 15 ноября.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2.2. Объявление о проведении отбора размещается уполномоченным органом не менее чем за </w:t>
      </w:r>
      <w:r w:rsidR="00A54D90" w:rsidRPr="00494706">
        <w:rPr>
          <w:rFonts w:ascii="Times New Roman" w:hAnsi="Times New Roman" w:cs="Times New Roman"/>
          <w:sz w:val="28"/>
          <w:szCs w:val="28"/>
        </w:rPr>
        <w:t>десять дней</w:t>
      </w:r>
      <w:r w:rsidRPr="00494706">
        <w:rPr>
          <w:rFonts w:ascii="Times New Roman" w:hAnsi="Times New Roman" w:cs="Times New Roman"/>
          <w:sz w:val="28"/>
          <w:szCs w:val="28"/>
        </w:rPr>
        <w:t xml:space="preserve"> до начала проведения отбора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на едином портале, а также на официальном сайте администрации в информационно-телекоммуникационной сети «Интернет» с указанием: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сроков проведения отбора (даты и времени начала (окончания) подачи (приема) предложений (заявок) участников отбора),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наименования, места нахождения, почтового адреса, адреса электронной почты </w:t>
      </w:r>
      <w:r w:rsidR="00464267" w:rsidRPr="00494706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требований к </w:t>
      </w:r>
      <w:r w:rsidR="008C2B2E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участникам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 перечня документов, пре</w:t>
      </w:r>
      <w:r w:rsidR="008C2B2E" w:rsidRPr="00494706">
        <w:rPr>
          <w:rFonts w:ascii="Times New Roman" w:hAnsi="Times New Roman" w:cs="Times New Roman"/>
          <w:sz w:val="28"/>
          <w:szCs w:val="28"/>
          <w:lang w:eastAsia="en-US"/>
        </w:rPr>
        <w:t>дставляемых участниками отбора, для подтверждения их соответствия указанным требованиям;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порядка подачи предложений (заявок) </w:t>
      </w:r>
      <w:r w:rsidR="008C2B2E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участниками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 требований, предъявляемых к форме и содержанию предложений (заявок), подаваемых участниками отбора;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порядка отзыва предложений (заявок) </w:t>
      </w:r>
      <w:r w:rsidR="002E7579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участников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, порядка возврата предложений (заявок) участников отбора, определяющего в том числе основания для возврата предложений (заявок) участников отбора;</w:t>
      </w:r>
    </w:p>
    <w:p w:rsidR="005F1EEC" w:rsidRPr="00494706" w:rsidRDefault="005F1EEC" w:rsidP="005F1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правил рассмотрения и оценки предложений (заявок) участников отбора в соответствии с пунктом 2.8 раздела 2 «</w:t>
      </w:r>
      <w:r w:rsidRPr="00494706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 для предоставления субсидий» настоящего порядка.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порядка предоставления </w:t>
      </w:r>
      <w:r w:rsidR="005F1EEC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участникам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1352E8" w:rsidRPr="00494706" w:rsidRDefault="001352E8" w:rsidP="00135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срока, в течение которого </w:t>
      </w:r>
      <w:r w:rsidR="005F1EEC" w:rsidRPr="00494706">
        <w:rPr>
          <w:rFonts w:ascii="Times New Roman" w:hAnsi="Times New Roman" w:cs="Times New Roman"/>
          <w:sz w:val="28"/>
          <w:szCs w:val="28"/>
          <w:lang w:eastAsia="en-US"/>
        </w:rPr>
        <w:t>победитель (победители)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должен подписать соглашение о предоставлении субсидии (далее – Соглашение);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условий признания заявителя уклонившимся от заключения соглашения;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срока размещения  на едином портале, а также на официальном сайте </w:t>
      </w:r>
      <w:r w:rsidR="00464267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Администрации муниципального образования Кавказский район</w:t>
      </w:r>
      <w:r w:rsidR="00BE4B93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информации о результатах рассмотрения предложений (заявок);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2.3. Критерии отбора заявителей: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для ЛПХ – проживание на территории Краснодарского края и ведение деятельности на территории муниципального образования </w:t>
      </w:r>
      <w:r w:rsidR="00A5207E" w:rsidRPr="00494706">
        <w:rPr>
          <w:rFonts w:ascii="Times New Roman" w:hAnsi="Times New Roman" w:cs="Times New Roman"/>
          <w:sz w:val="28"/>
          <w:szCs w:val="28"/>
          <w:lang w:eastAsia="en-US"/>
        </w:rPr>
        <w:t>Кавказский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район в соответствии с действующим законодательством;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для КФХ и ИП – регистрация  на территории Краснодарского края и осуществление деятельности в области производства сельскохозяйственной продукции на территории муниципального образования </w:t>
      </w:r>
      <w:r w:rsidR="00A5207E" w:rsidRPr="00494706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Pr="00494706">
        <w:rPr>
          <w:rFonts w:ascii="Times New Roman" w:hAnsi="Times New Roman" w:cs="Times New Roman"/>
          <w:sz w:val="28"/>
          <w:szCs w:val="28"/>
        </w:rPr>
        <w:t>район;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осуществление деятельности в соответствии с Общероссийским классификатором по видам экономической деятельности                                    (ОКПД2) ОК 034-2014 (КПЕС 2008) – Раздел А «Продукция сельского, лесного и рыбного хозяйств» (для ИП, осуществляющих деятельность в области производства сельскохозяйственной продукции менее 1 года).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2.4. Требования, предъявляемые к </w:t>
      </w:r>
      <w:r w:rsidR="00A54D90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участникам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352E8" w:rsidRPr="00494706" w:rsidRDefault="00A54D90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участники отбора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должны являться сельскохозяйственными товаропроизводителями  в  соответствии  со  статьей  3  Федерального  закона от 29 декабря 2006 года № 264-ФЗ «О развитии сельского хозяйства»;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отсутствие просроченной задолженности по заработной плате на первое число месяца, в котором подана заявка (кроме ЛПХ);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соответствии с законодательством Российской Федерации о налогах и сборах, на дату подачи заявки (кроме ЛПХ);</w:t>
      </w:r>
    </w:p>
    <w:p w:rsidR="005A35CF" w:rsidRPr="00494706" w:rsidRDefault="005A35CF" w:rsidP="005A35CF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участники отбора не должны получать средства из бюджета Краснодарского края, бюджета муниципального образования Кавказский район, на основании иных нормативных правовых актов Краснодарского края и муниципального образования Кавказский район на те же цели и за субсидируемый период, на первое число месяца, в котором подана заявка;</w:t>
      </w:r>
    </w:p>
    <w:p w:rsidR="005A35CF" w:rsidRPr="00494706" w:rsidRDefault="005A35CF" w:rsidP="005A35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предпринимателя, на дату подачи предложения(заявка);</w:t>
      </w:r>
    </w:p>
    <w:p w:rsidR="005A35CF" w:rsidRPr="00494706" w:rsidRDefault="005A35CF" w:rsidP="005A35CF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участники отбора</w:t>
      </w:r>
      <w:r w:rsidRPr="00494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0" w:anchor="/document/404896369/entry/1000" w:history="1">
        <w:r w:rsidRPr="004947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Pr="00494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государств и территорий, используемых для промежуточного (офшорного) владения активами в Российской Федерации (далее </w:t>
      </w:r>
      <w:r w:rsidRPr="004947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                        25 процентов (если иное не предусмотрено законодательством Российской Федерации),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на первое число месяца, в котором подана заявка;</w:t>
      </w:r>
    </w:p>
    <w:p w:rsidR="00E338F7" w:rsidRPr="00494706" w:rsidRDefault="00E338F7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 на дату подачи предложения(заявка);</w:t>
      </w:r>
    </w:p>
    <w:p w:rsidR="00E338F7" w:rsidRPr="00494706" w:rsidRDefault="00E338F7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отсутствие задолженности по арендной плате за землю и имущество, находящиеся в государственной собственности Краснодарского края, муниципального образования Кавказский район, а также за земельные участки государственная собственность на которые не разграничена, на первое число месяца, в котором подано предложение (заявка);</w:t>
      </w:r>
    </w:p>
    <w:p w:rsidR="00E338F7" w:rsidRPr="00494706" w:rsidRDefault="00E338F7" w:rsidP="00E338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38F7" w:rsidRPr="00494706" w:rsidRDefault="00E338F7" w:rsidP="005A35CF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5CF" w:rsidRPr="00494706" w:rsidRDefault="005A35CF" w:rsidP="005A35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5CF" w:rsidRPr="00494706" w:rsidRDefault="005A35CF" w:rsidP="005A35CF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35CF" w:rsidRPr="00494706" w:rsidRDefault="005A35CF" w:rsidP="001352E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реализация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субсидии, по направлениям, обеспечивающим развитие растениеводства (кроме ЛПХ);</w:t>
      </w:r>
    </w:p>
    <w:p w:rsidR="007E380E" w:rsidRPr="00494706" w:rsidRDefault="007E380E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осуществление производственной деятельности на территории муниципального образования Кавказский район на первое число месяца, в котором подано предложение (заявка) (кроме - ЛПХ);</w:t>
      </w:r>
    </w:p>
    <w:p w:rsidR="001352E8" w:rsidRPr="00494706" w:rsidRDefault="001352E8" w:rsidP="00BE4B93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отсутствие просроченной (неурегулированной) задолженности по денежным обязательствам перед Краснодарским краем,</w:t>
      </w:r>
      <w:r w:rsidR="007E380E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образованием Кавказский район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из бюджета которого планируется предоставление субсидий, на первое число месяца, в котором подана заявка;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отсутствие факта привлечения к административной ответственности за нарушение норм миграционного законодательства Российской Федерации на первое число месяца, в котором подана заявка (кроме ЛПХ);</w:t>
      </w:r>
    </w:p>
    <w:p w:rsidR="001352E8" w:rsidRPr="00494706" w:rsidRDefault="000C5602" w:rsidP="001352E8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наличие государственной регистрации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в Федеральной налоговой службе России (далее – ФНС России) (кроме ЛПХ);</w:t>
      </w:r>
    </w:p>
    <w:p w:rsidR="00DD0015" w:rsidRPr="00494706" w:rsidRDefault="00DD0015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 отбора не должен использовать труд иностранных работников, за исключением случаев:</w:t>
      </w:r>
    </w:p>
    <w:p w:rsidR="00DD0015" w:rsidRPr="00494706" w:rsidRDefault="00DD0015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- 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 ;</w:t>
      </w:r>
    </w:p>
    <w:p w:rsidR="00DD0015" w:rsidRPr="00494706" w:rsidRDefault="00DD0015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- использования субъектами агропромышленного комплекса Краснодарского края труда граждан Украины, признанных беженцами, а также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</w:p>
    <w:p w:rsidR="00DD0015" w:rsidRPr="00494706" w:rsidRDefault="00DD0015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- 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г. № 115-ФЗ "О правовом положении иностранных граждан в Российской Федерации";</w:t>
      </w:r>
    </w:p>
    <w:p w:rsidR="00DD0015" w:rsidRPr="00494706" w:rsidRDefault="00DD0015" w:rsidP="00DD00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- использования субъектами малого предпринимательства труда граждан Республики Беларусь;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ведение личного подсобного хозяйства без использования труда наемных работников;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соблюдение предельных максимальных размеров земельных участков, предназначенных для ведения личного подсобного хозяйства;</w:t>
      </w:r>
    </w:p>
    <w:p w:rsidR="009426FB" w:rsidRPr="00BE4B93" w:rsidRDefault="009426FB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 xml:space="preserve">обеспечение определенного уровня численности поголовья коров, овцематок (включая ярок от года и старше), </w:t>
      </w:r>
      <w:proofErr w:type="spellStart"/>
      <w:r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>козоматок</w:t>
      </w:r>
      <w:proofErr w:type="spellEnd"/>
      <w:r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 xml:space="preserve"> (включая козочек от года </w:t>
      </w:r>
      <w:r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lastRenderedPageBreak/>
        <w:t>и старше) сельскохозяйственными товаропроизводителями</w:t>
      </w:r>
      <w:r w:rsid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 xml:space="preserve">, занимающимися животноводством </w:t>
      </w:r>
      <w:bookmarkStart w:id="0" w:name="_GoBack"/>
      <w:bookmarkEnd w:id="0"/>
      <w:r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>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скота), с учетом условий и в порядке,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края;</w:t>
      </w:r>
    </w:p>
    <w:p w:rsidR="009426FB" w:rsidRPr="00BE4B93" w:rsidRDefault="009426FB" w:rsidP="0000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04"/>
          <w:rFonts w:ascii="Times New Roman" w:hAnsi="Times New Roman" w:cs="Times New Roman"/>
          <w:color w:val="auto"/>
          <w:sz w:val="28"/>
          <w:szCs w:val="28"/>
        </w:rPr>
      </w:pPr>
      <w:r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>обеспечение прироста производства объемов коровьего молока сельскохозяйственными товаропроизводителями, занимающимися производством коровьего молока  (данное условие не распространяется на сельскохозяйственных товаропроизводителей, осуществляющих проведение мероприятий по оздоровлению стада от лейкоза крупного рогатого скота), с учетом условий и в порядке,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</w:t>
      </w:r>
      <w:r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 (кроме ЛПХ).</w:t>
      </w:r>
    </w:p>
    <w:p w:rsidR="001352E8" w:rsidRPr="00494706" w:rsidRDefault="001352E8" w:rsidP="0000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документальное подтверждение заявителем факта полной оплаты стоимости приобретенных сельскохозяйственных животных согласно договору – при предоставлении  субсидии на возмещение части затрат на приобретение</w:t>
      </w:r>
      <w:r w:rsidRPr="00494706">
        <w:rPr>
          <w:rFonts w:ascii="Times New Roman" w:hAnsi="Times New Roman" w:cs="Times New Roman"/>
          <w:sz w:val="28"/>
          <w:szCs w:val="28"/>
        </w:rPr>
        <w:t xml:space="preserve">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в том числе на условиях рассрочки (отсрочки) платежа или аренды с последующим выкупом;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документальное подтверждение заявителем факта завершения монтажа систем капельного орошения – при предоставлении субсидии на возмещение части затрат на приобретение систем капельного орошения для ведения овощеводства, садоводства и виноградарства;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– при предоставлении субсидии на производство реализуемой продукции животноводства (молока)</w:t>
      </w:r>
      <w:r w:rsidR="00A55698" w:rsidRPr="0049470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5698" w:rsidRPr="00494706">
        <w:rPr>
          <w:color w:val="000000" w:themeColor="text1"/>
          <w:sz w:val="28"/>
          <w:szCs w:val="28"/>
        </w:rPr>
        <w:t xml:space="preserve"> </w:t>
      </w:r>
      <w:r w:rsidR="00A55698"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предоставляемом заявителем </w:t>
      </w:r>
      <w:r w:rsidR="00A55698" w:rsidRPr="00BE4B93">
        <w:rPr>
          <w:rStyle w:val="pt-a0-000004"/>
          <w:rFonts w:ascii="Times New Roman" w:hAnsi="Times New Roman" w:cs="Times New Roman"/>
          <w:color w:val="auto"/>
          <w:sz w:val="28"/>
          <w:szCs w:val="28"/>
        </w:rPr>
        <w:t>в порядке,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края»</w:t>
      </w: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документальное подтверждение заявителем факта завершения монтажа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теплицы и принятия на себя обязательства по ее эксплуатации в течение последующих пяти лет, а также предъявление документа, подтверждающего эксплуатацию теплицы по целевому назначению на дату подачи заявления о предоставлении субсидии, – при предоставлении субсидии на возмещение части затрат на строительство теплиц.</w:t>
      </w:r>
    </w:p>
    <w:p w:rsidR="009221D6" w:rsidRPr="00494706" w:rsidRDefault="005A35CF" w:rsidP="009221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0008CB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494706">
        <w:rPr>
          <w:rFonts w:ascii="Times New Roman" w:hAnsi="Times New Roman" w:cs="Times New Roman"/>
          <w:sz w:val="28"/>
          <w:szCs w:val="28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352E8" w:rsidRPr="00494706" w:rsidRDefault="009221D6" w:rsidP="00BE4B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2.5. Для участия в отборе на предоставление субсидий и подтверждения 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соответствия требованиям, указанным в пункте 2.4 настоящего раздела, заявителями в срок проведения отбора представляются в уполномоченный орган прошитые, пронумерованные, скрепленные печатью (при ее наличии) и подписью  заявителя либо иными уполномоченными в установленном порядке лицами  заявка на участие в отборе на предоставление субсидии по форме согласно приложениям 1 к настоящему Порядку и документы согласно приложению 3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:rsidR="001352E8" w:rsidRPr="00494706" w:rsidRDefault="001352E8" w:rsidP="00BE4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Тексты документов должны быть написаны разборчиво, в документах не должно быть подчисток, приписок, зачеркнутых слов и иных исправлений, документы не должны иметь серьезных повреждений.</w:t>
      </w:r>
    </w:p>
    <w:p w:rsidR="001352E8" w:rsidRPr="00494706" w:rsidRDefault="001352E8" w:rsidP="00BE4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От имени </w:t>
      </w:r>
      <w:r w:rsidR="007B35AA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1352E8" w:rsidRPr="00494706" w:rsidRDefault="00B61D6B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 отбора 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>в период проведения отбора вправе подавать неограниченное число заявок при условии, что они предусматривают возмещение части затрат, не возмещенных ранее.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2.6. </w:t>
      </w:r>
      <w:r w:rsidR="004E66D0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Участники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имеют право на основании письменного обращения в уполномоченный орган осуществить отзыв заявок, поданных на отбор, в случае необходимости внесения изменений в документы, представленные для участия в отборе, или в случае принятия решения заявителем об отзыве заявки в период проведения отбора, в срок до размещения реестра отклоненных заявок на едином портале, а также на официальном сайте уполномоченного органа в информационно-телекоммуникационной сети «Интернет».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Отзыв </w:t>
      </w:r>
      <w:r w:rsidR="004E66D0" w:rsidRPr="00494706">
        <w:rPr>
          <w:rFonts w:ascii="Times New Roman" w:hAnsi="Times New Roman" w:cs="Times New Roman"/>
          <w:sz w:val="28"/>
          <w:szCs w:val="28"/>
          <w:lang w:eastAsia="en-US"/>
        </w:rPr>
        <w:t>предложения (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 w:rsidR="004E66D0" w:rsidRPr="0049470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не препятствует повторному обращению заявителя в уполномоченный орган для участия в отборе, но не позднее даты и времени, предусмотренных в объявлении о проведении отбора. При этом регистрация </w:t>
      </w:r>
      <w:r w:rsidR="004E66D0" w:rsidRPr="00494706">
        <w:rPr>
          <w:rFonts w:ascii="Times New Roman" w:hAnsi="Times New Roman" w:cs="Times New Roman"/>
          <w:sz w:val="28"/>
          <w:szCs w:val="28"/>
          <w:lang w:eastAsia="en-US"/>
        </w:rPr>
        <w:t>предложения (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заявки</w:t>
      </w:r>
      <w:r w:rsidR="004E66D0" w:rsidRPr="0049470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будет осуществлена в порядке очередности в день повторного предоставления заявки на участие в отборе.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отзыва заявки заявителем пакет документов заявителю не возвращается.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2.7. Регистрация заявок с прилагаемыми документами осуществляется в период проведения отбора в день их поступления в уполномоченный орган.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Сотрудник уполномоченного органа: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регистрирует заявки с прилагаемыми документами в порядке поступления в журнале регистрации программы «1C: Предприятие», а в случае отсутствия технической возможности регистрирует в журнале регистрации заявок с присвоением порядкового номера, ставит на заявке штамп с номером и датой и временем регистрации.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2.8. Порядок рассмотрения заявок.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 течение 23 рабочих дней со дня, следующего за днем регистрации заявки, сотрудник уполномоченного органа: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2.8.1. Осуществляет рассмотрение и проверку документов на предмет соответствия заявителя статусу «сельскохозяйственный товаропроизводитель».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2.8.2. Запрашивает посредством межведомственного запроса, путем направления запросов в письменном виде либо в электронной форме с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наличии), следующие сведения в отношении заявителя: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 ФНС России –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заявки (кроме ЛПХ);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сведения из Единого государственного реестра индивидуальных предпринимателей (кроме ЛПХ). Данные сведения могут быть получены уполномоченным органом с официального сайта ФНС России;</w:t>
      </w:r>
    </w:p>
    <w:p w:rsidR="00A5207E" w:rsidRPr="00494706" w:rsidRDefault="00A5207E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справку о постановке на учет физического лица в качестве налогоплательщика налога на профессиональный доход (КНД 1122035) на дату подачи заявки </w:t>
      </w:r>
      <w:r w:rsidR="006E15FB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(для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заявителей перешедших и находящихся на специальном налоговом режиме);</w:t>
      </w:r>
    </w:p>
    <w:p w:rsidR="00A5207E" w:rsidRPr="00494706" w:rsidRDefault="00A5207E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 департамента имущественных отношений Краснодарского края:</w:t>
      </w:r>
    </w:p>
    <w:p w:rsidR="00A5207E" w:rsidRPr="00494706" w:rsidRDefault="00A5207E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сведения о наличии (отсутствии)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подано предложение (заявка);</w:t>
      </w:r>
    </w:p>
    <w:p w:rsidR="00A5207E" w:rsidRPr="00494706" w:rsidRDefault="00A5207E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 управления имущественных отношений администрации муниципального образования Кавказский район:</w:t>
      </w:r>
    </w:p>
    <w:p w:rsidR="00A5207E" w:rsidRPr="00494706" w:rsidRDefault="00A5207E" w:rsidP="00BE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отсутствие задолженности по арендной плате за землю и имущество, находящиеся в собственности муниципального образования Кавказский район, а также за земельные участки государственная собственность на которые не разграничена, на первое число месяца, в котором подано предложение (заявка).</w:t>
      </w:r>
    </w:p>
    <w:p w:rsidR="001352E8" w:rsidRPr="00494706" w:rsidRDefault="001F2C67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352E8" w:rsidRPr="00494706">
        <w:rPr>
          <w:rFonts w:ascii="Times New Roman" w:hAnsi="Times New Roman" w:cs="Times New Roman"/>
          <w:bCs/>
          <w:sz w:val="28"/>
          <w:szCs w:val="28"/>
        </w:rPr>
        <w:t xml:space="preserve">Главного управления Министерства внутренних дел Российской Федерации по Краснодарскому краю в сфере миграции – сведения о наличии или отсутствии информации о заявителе, подвергнутом административному наказанию за совершение административных правонарушений, предусмотренных статьями 18.9, 18.10, 18.11, 18.15, 18.16, 18.17, 19.27 Кодекса Российской Федерации об административных правонарушениях, 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>на первое число месяца, в котором подана заявка (кроме ЛПХ)</w:t>
      </w:r>
      <w:r w:rsidR="001352E8" w:rsidRPr="004947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20092" w:rsidRPr="00BE4B93" w:rsidRDefault="00020092" w:rsidP="00020092">
      <w:pPr>
        <w:pStyle w:val="pt-a-000003"/>
        <w:spacing w:before="0" w:beforeAutospacing="0" w:after="0" w:afterAutospacing="0" w:line="302" w:lineRule="atLeast"/>
        <w:ind w:firstLine="706"/>
        <w:jc w:val="both"/>
        <w:rPr>
          <w:sz w:val="28"/>
          <w:szCs w:val="28"/>
          <w:lang w:eastAsia="en-US"/>
        </w:rPr>
      </w:pPr>
      <w:r w:rsidRPr="00BE4B93">
        <w:rPr>
          <w:sz w:val="28"/>
          <w:szCs w:val="28"/>
          <w:lang w:eastAsia="en-US"/>
        </w:rPr>
        <w:t>от ГБУ Управлени</w:t>
      </w:r>
      <w:r w:rsidR="00CE48ED" w:rsidRPr="00BE4B93">
        <w:rPr>
          <w:sz w:val="28"/>
          <w:szCs w:val="28"/>
          <w:lang w:eastAsia="en-US"/>
        </w:rPr>
        <w:t>е ветеринарии Кавказский района</w:t>
      </w:r>
      <w:r w:rsidRPr="00BE4B93">
        <w:rPr>
          <w:sz w:val="28"/>
          <w:szCs w:val="28"/>
          <w:lang w:eastAsia="en-US"/>
        </w:rPr>
        <w:t xml:space="preserve"> - в случае установления ограничительных мероприятий (карантина) по лейкозу:</w:t>
      </w:r>
    </w:p>
    <w:p w:rsidR="00020092" w:rsidRPr="00BE4B93" w:rsidRDefault="00020092" w:rsidP="00020092">
      <w:pPr>
        <w:pStyle w:val="pt-a-000003"/>
        <w:spacing w:before="0" w:beforeAutospacing="0" w:after="0" w:afterAutospacing="0" w:line="302" w:lineRule="atLeast"/>
        <w:ind w:firstLine="706"/>
        <w:jc w:val="both"/>
        <w:rPr>
          <w:sz w:val="28"/>
          <w:szCs w:val="28"/>
          <w:lang w:eastAsia="en-US"/>
        </w:rPr>
      </w:pPr>
      <w:r w:rsidRPr="00BE4B93">
        <w:rPr>
          <w:sz w:val="28"/>
          <w:szCs w:val="28"/>
          <w:lang w:eastAsia="en-US"/>
        </w:rPr>
        <w:t>копию правового акта об установлении ограничительных мероприятий (карантина) по лейкозу;</w:t>
      </w:r>
    </w:p>
    <w:p w:rsidR="00020092" w:rsidRPr="00BE4B93" w:rsidRDefault="00020092" w:rsidP="00020092">
      <w:pPr>
        <w:pStyle w:val="pt-a-000003"/>
        <w:spacing w:before="0" w:beforeAutospacing="0" w:after="0" w:afterAutospacing="0" w:line="302" w:lineRule="atLeast"/>
        <w:ind w:firstLine="706"/>
        <w:jc w:val="both"/>
        <w:rPr>
          <w:sz w:val="28"/>
          <w:szCs w:val="28"/>
          <w:lang w:eastAsia="en-US"/>
        </w:rPr>
      </w:pPr>
      <w:r w:rsidRPr="00BE4B93">
        <w:rPr>
          <w:sz w:val="28"/>
          <w:szCs w:val="28"/>
          <w:lang w:eastAsia="en-US"/>
        </w:rPr>
        <w:t>сведения о проведении (не проведении) в отчетном финансовом году мероприятий по оздоровлению стада от лейкоза в хозяйствах, в которых установлено заболевание животных лейкозом (в отношении заявителей, не обеспечивших сохранность поголовья коров в отчетном финансовом году по отношению к уровню года, предшествующего отчетному финансовому году);</w:t>
      </w:r>
    </w:p>
    <w:p w:rsidR="00020092" w:rsidRPr="00BE4B93" w:rsidRDefault="00020092" w:rsidP="00020092">
      <w:pPr>
        <w:pStyle w:val="pt-a-000003"/>
        <w:spacing w:before="0" w:beforeAutospacing="0" w:after="0" w:afterAutospacing="0" w:line="302" w:lineRule="atLeast"/>
        <w:ind w:firstLine="706"/>
        <w:jc w:val="both"/>
        <w:rPr>
          <w:sz w:val="28"/>
          <w:szCs w:val="28"/>
          <w:lang w:eastAsia="en-US"/>
        </w:rPr>
      </w:pPr>
      <w:r w:rsidRPr="00BE4B93">
        <w:rPr>
          <w:sz w:val="28"/>
          <w:szCs w:val="28"/>
          <w:lang w:eastAsia="en-US"/>
        </w:rPr>
        <w:t xml:space="preserve">копию правового акта об отмене ограничительных мероприятий (карантина) по лейкозу, если в отчетном финансовом оду на всей территории </w:t>
      </w:r>
      <w:r w:rsidRPr="00BE4B93">
        <w:rPr>
          <w:sz w:val="28"/>
          <w:szCs w:val="28"/>
          <w:lang w:eastAsia="en-US"/>
        </w:rPr>
        <w:lastRenderedPageBreak/>
        <w:t>хозяйства заявителя в целом были отменены ограничительные мероприятия(карантин) по лейкозу.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Заявитель вправе представить сведения, указанные в настоящем подпункте, и иные документы по собственной инициативе.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2.8.3. После получения сведений, указанных в подпункте 2.8.2 настоящего пункта, уполномоченный сотрудник осуществляет проверку на предмет: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соблюдения заявителем условия наличия государственной регистрации в ФНС России (кроме ЛПХ);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полноты заполнения заявителем заявки;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правильности оформления справки-расчета и исчисления причитающихся сумм субсидий;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соответствия заявителя критериям и требованиям, установленным пунктами 2.3 и 2.4 настоящего раздела;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соответствия представленных заявителем заявки и документов требованиям к заявке и документам, установленным пунктом 2.5 настоящего раздела, и объявлению о проведении отбора.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2.8.4. По мере рассмотрения заявок формирует: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реестр заявителей, прошедших отбор получателей субсидий,</w:t>
      </w:r>
      <w:r w:rsidR="000A4B60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по форме согласно приложению 26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при наличии оснований, предусмотренных пунктом 2.9 настоящего раздела, формирует реестр отклоненных заявок на стадии рассмотрения заявок, предоставленных заявителями для участия в отборе, по форме согласно приложению </w:t>
      </w:r>
      <w:r w:rsidR="000A4B60" w:rsidRPr="00494706"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Порядку.</w:t>
      </w:r>
    </w:p>
    <w:p w:rsidR="000A4B60" w:rsidRPr="00494706" w:rsidRDefault="009221D6" w:rsidP="000A4B60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течение трех рабочих дней, следующих за днем окончания рассмотрения заявки, обеспечивает размещение этих реестров на едином портале, </w:t>
      </w:r>
      <w:r w:rsidR="000A4B60" w:rsidRPr="00494706">
        <w:rPr>
          <w:rFonts w:ascii="Times New Roman" w:hAnsi="Times New Roman" w:cs="Times New Roman"/>
          <w:sz w:val="28"/>
          <w:szCs w:val="28"/>
          <w:lang w:eastAsia="en-US"/>
        </w:rPr>
        <w:t>а также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2.9. Основаниями для отклонения заявки заявителя на стадии рассмотрения заявок являются: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несоответствие заявителя критериям и требованиям, установленным пунктами 2.3 и 2.4 настоящего раздела;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несоответствие представленных заявителем заявки и документов требованиям к заявке и документам, установленным пунктом 2.5 настоящего раздела, и объявлению о проведении отбора;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недостоверность представленной заявителем информации;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подача заявителем заявки до начала или после даты и (или) времени, определенных для подачи заявок.</w:t>
      </w:r>
    </w:p>
    <w:p w:rsidR="000A4B60" w:rsidRPr="00494706" w:rsidRDefault="000A4B60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Иные основания для отклонения заявки.</w:t>
      </w:r>
    </w:p>
    <w:p w:rsidR="001352E8" w:rsidRPr="00494706" w:rsidRDefault="001352E8" w:rsidP="001352E8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2.10. 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 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autoSpaceDE w:val="0"/>
        <w:autoSpaceDN w:val="0"/>
        <w:adjustRightInd w:val="0"/>
        <w:spacing w:line="240" w:lineRule="auto"/>
        <w:ind w:right="-1" w:firstLine="708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3. Условия и порядок предоставления субсидии</w:t>
      </w:r>
    </w:p>
    <w:p w:rsidR="001352E8" w:rsidRPr="00494706" w:rsidRDefault="001352E8" w:rsidP="001352E8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3.1. Предоставление субсидии осуществляется в соответствии с объемами финансирования,</w:t>
      </w:r>
      <w:r w:rsidR="00214480" w:rsidRPr="00214480">
        <w:rPr>
          <w:rFonts w:ascii="Times New Roman" w:hAnsi="Times New Roman" w:cs="Times New Roman"/>
          <w:sz w:val="28"/>
          <w:szCs w:val="28"/>
        </w:rPr>
        <w:t xml:space="preserve"> </w:t>
      </w:r>
      <w:r w:rsidR="00214480" w:rsidRPr="00124F37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которого являются средства бюджета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14480">
        <w:rPr>
          <w:rFonts w:ascii="Times New Roman" w:hAnsi="Times New Roman" w:cs="Times New Roman"/>
          <w:sz w:val="28"/>
          <w:szCs w:val="28"/>
          <w:lang w:eastAsia="en-US"/>
        </w:rPr>
        <w:t xml:space="preserve">Краснодарского края,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предусмотренными в сводной бюджетной росписи бюджета</w:t>
      </w:r>
      <w:r w:rsidR="00124F3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Кавказский район на текущий </w:t>
      </w:r>
      <w:r w:rsidR="00214480"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финансовый год (далее - местный бюджет)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 пределах лимитов бюджетных обязательств и бюджетных ассигнований, доведенных до</w:t>
      </w:r>
      <w:r w:rsidR="00D87E92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24F37">
        <w:rPr>
          <w:rFonts w:ascii="Times New Roman" w:hAnsi="Times New Roman" w:cs="Times New Roman"/>
          <w:sz w:val="28"/>
          <w:szCs w:val="28"/>
          <w:lang w:eastAsia="en-US"/>
        </w:rPr>
        <w:t>уполномоченного органа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на эти цели на текущий финансовый год.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3.2. При наличии лимитов бюджетных обязательств, предусмотренных в </w:t>
      </w:r>
      <w:r w:rsidR="00214480">
        <w:rPr>
          <w:rFonts w:ascii="Times New Roman" w:hAnsi="Times New Roman" w:cs="Times New Roman"/>
          <w:sz w:val="28"/>
          <w:szCs w:val="28"/>
          <w:lang w:eastAsia="en-US"/>
        </w:rPr>
        <w:t>местном бюджете</w:t>
      </w:r>
      <w:r w:rsidR="00C420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на цели предоставления субсидии на текущий финансовый год, уполномоченный орган в течение трех рабочих дней, следующих за днем размещения на едином портале</w:t>
      </w:r>
      <w:r w:rsidR="006E15FB" w:rsidRPr="00494706">
        <w:rPr>
          <w:rFonts w:ascii="Times New Roman" w:hAnsi="Times New Roman" w:cs="Times New Roman"/>
          <w:sz w:val="28"/>
          <w:szCs w:val="28"/>
          <w:lang w:eastAsia="en-US"/>
        </w:rPr>
        <w:t>, а также на официальном сайте 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 w:rsidR="00E5191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Кавказский район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реестра заявителей, прошедших отбор, принимает решение о предоставлении субсидии, которое оформляется проектом постановления </w:t>
      </w:r>
      <w:r w:rsidR="006E15FB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D87E92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Кавказский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район  (далее – Постановление </w:t>
      </w:r>
      <w:r w:rsidR="006E15FB" w:rsidRPr="00494706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), в соответствии с которым уполномоченный сотрудник уполномоченного органа: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формирует реестр заявителей, прошедших отбор, которым отказано в предоставлении субсидии  по основаниям, указанным в пункте 3.3 настоящего раздела, </w:t>
      </w:r>
      <w:r w:rsidR="00D87E92" w:rsidRPr="00494706">
        <w:rPr>
          <w:rFonts w:ascii="Times New Roman" w:hAnsi="Times New Roman" w:cs="Times New Roman"/>
          <w:sz w:val="28"/>
          <w:szCs w:val="28"/>
          <w:lang w:eastAsia="en-US"/>
        </w:rPr>
        <w:t>по форме согласно приложению 29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Порядку, с указанием причин отказа;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формирует реестр заявителей, прошедших отбор, с которыми заключаются Соглашения, по форме согласно приложению </w:t>
      </w:r>
      <w:r w:rsidR="00D87E92" w:rsidRPr="00494706">
        <w:rPr>
          <w:rFonts w:ascii="Times New Roman" w:hAnsi="Times New Roman" w:cs="Times New Roman"/>
          <w:sz w:val="28"/>
          <w:szCs w:val="28"/>
          <w:lang w:eastAsia="en-US"/>
        </w:rPr>
        <w:t>28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Порядку;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обеспечивает размещение этих реестров на едином портале , а также на официальном сайте </w:t>
      </w:r>
      <w:r w:rsidR="006E15FB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="00464267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дминистрации муниципального образования Кавказский район</w:t>
      </w: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3.3. Осн</w:t>
      </w:r>
      <w:r w:rsidRPr="00BE4B93">
        <w:rPr>
          <w:rFonts w:ascii="Times New Roman" w:hAnsi="Times New Roman" w:cs="Times New Roman"/>
          <w:sz w:val="28"/>
          <w:szCs w:val="28"/>
          <w:lang w:eastAsia="en-US"/>
        </w:rPr>
        <w:t xml:space="preserve">ованиями для отказа </w:t>
      </w:r>
      <w:r w:rsidR="00464267" w:rsidRPr="00BE4B93">
        <w:rPr>
          <w:rFonts w:ascii="Times New Roman" w:hAnsi="Times New Roman" w:cs="Times New Roman"/>
          <w:sz w:val="28"/>
          <w:szCs w:val="28"/>
          <w:lang w:eastAsia="en-US"/>
        </w:rPr>
        <w:t>участникам отбора</w:t>
      </w:r>
      <w:r w:rsidRPr="00BE4B93">
        <w:rPr>
          <w:rFonts w:ascii="Times New Roman" w:hAnsi="Times New Roman" w:cs="Times New Roman"/>
          <w:sz w:val="28"/>
          <w:szCs w:val="28"/>
          <w:lang w:eastAsia="en-US"/>
        </w:rPr>
        <w:t xml:space="preserve"> в предоставлении субсидии являются: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sz w:val="28"/>
          <w:szCs w:val="28"/>
          <w:lang w:eastAsia="en-US"/>
        </w:rPr>
        <w:t>несоответствие представленных документов требованиям, определенным пунктом 2.5 раздела 2 настоящего Порядка, или непредставление (представление не в полном объеме) указанных документов;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sz w:val="28"/>
          <w:szCs w:val="28"/>
          <w:lang w:eastAsia="en-US"/>
        </w:rPr>
        <w:t>установление факта недостоверности представленной заявителем информации;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sz w:val="28"/>
          <w:szCs w:val="28"/>
          <w:lang w:eastAsia="en-US"/>
        </w:rPr>
        <w:t>уклонение заявителя от подписания Соглашения;</w:t>
      </w:r>
    </w:p>
    <w:p w:rsidR="001352E8" w:rsidRPr="00BE4B93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sz w:val="28"/>
          <w:szCs w:val="28"/>
          <w:lang w:eastAsia="en-US"/>
        </w:rPr>
        <w:t>освоение лимитов бюджетных обязательств, предусмотренных в краевом бюджете на цели предоставления субсидий на текущий финансовый год.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3.4. Субсидии предоставляются на основании заключенного Соглашения. При необходимости заключаются дополнительные соглашения к Соглашению. 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Обязательными условиями Соглашения являются:</w:t>
      </w:r>
    </w:p>
    <w:p w:rsidR="00B93EA8" w:rsidRPr="00494706" w:rsidRDefault="00B93EA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согласие заявителя на осуществление уполномоченным органом и органами государственного (муниципального) финансового контроля проверок (мониторинга) соблюдения получателем субсидии условий и порядка предоставления субсидии, в том числе в части достижения результатов предоставления субсидии;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установление условий предоставления субсидии согласно пункту 3.5 настоящего раздела; 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установление значения результата предоставления субсидии согласно пункту 3.6 настоящего раздела;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условия о согласовании новых условий Соглашения или о расторжении Соглашения при </w:t>
      </w:r>
      <w:proofErr w:type="spellStart"/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недостижении</w:t>
      </w:r>
      <w:proofErr w:type="spellEnd"/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3.8  настоящего раздела, приводящего к невозможности предоставления субсидии в размере, определенном в Соглашении.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течении семи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заключаются по типовой форме, установленной </w:t>
      </w:r>
      <w:r w:rsidR="00003D5C">
        <w:rPr>
          <w:rFonts w:ascii="Times New Roman" w:hAnsi="Times New Roman" w:cs="Times New Roman"/>
          <w:sz w:val="28"/>
          <w:szCs w:val="28"/>
          <w:lang w:eastAsia="en-US"/>
        </w:rPr>
        <w:t>приказом</w:t>
      </w:r>
      <w:r w:rsidR="00C4200B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№ 33-О</w:t>
      </w:r>
      <w:r w:rsidR="00C4200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3.5. Условия предоставления субсидии, которые должны быть соблюдены в установленный в Соглашении период, должны соответствовать конкретным видам понесенных заявителями затрат на развитие сельскохозяйственного производства: 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принятия на себя обязательства о содержании и сохранности  животных в течение трех лет со дня их приобретения –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принятия на себя обязательства по эксплуатации теплицы в течение последующих пяти лет – при предоставлении субсидии на возмещение части затрат на строительство теплиц;</w:t>
      </w:r>
    </w:p>
    <w:p w:rsidR="001352E8" w:rsidRPr="00494706" w:rsidRDefault="001352E8" w:rsidP="001352E8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706">
        <w:rPr>
          <w:color w:val="000000"/>
          <w:sz w:val="28"/>
          <w:szCs w:val="28"/>
        </w:rPr>
        <w:t>заявители, перешедшие и находящиеся на специальном налоговом режиме «Налог на профессиональный доход», выполняют условие о минимальном сроке применения специального налогового режима в течение определенного периода с даты получения субсидии:</w:t>
      </w:r>
    </w:p>
    <w:p w:rsidR="001352E8" w:rsidRPr="00494706" w:rsidRDefault="001352E8" w:rsidP="001352E8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706">
        <w:rPr>
          <w:color w:val="000000"/>
          <w:sz w:val="28"/>
          <w:szCs w:val="28"/>
        </w:rPr>
        <w:t>60 месяцев при субсидировании строительства теплиц;</w:t>
      </w:r>
    </w:p>
    <w:p w:rsidR="001352E8" w:rsidRPr="00494706" w:rsidRDefault="001352E8" w:rsidP="001352E8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706">
        <w:rPr>
          <w:color w:val="000000"/>
          <w:sz w:val="28"/>
          <w:szCs w:val="28"/>
        </w:rPr>
        <w:t>36 месяцев при субсидировании приобретения животных;</w:t>
      </w:r>
    </w:p>
    <w:p w:rsidR="001352E8" w:rsidRPr="00494706" w:rsidRDefault="001352E8" w:rsidP="001352E8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4706">
        <w:rPr>
          <w:color w:val="000000"/>
          <w:sz w:val="28"/>
          <w:szCs w:val="28"/>
        </w:rPr>
        <w:t>12 месяцев по иным направлениям субсидирования;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иные условия, предусмотренные нормативными правовыми актами.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70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3.6. Значением р</w:t>
      </w:r>
      <w:r w:rsidRPr="00494706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езультата предоставления субсидии ЛПХ, КФХ, ИП, которое должно быть достигнуто до 31 декабря текущего финансового года, является:</w:t>
      </w:r>
    </w:p>
    <w:p w:rsidR="001352E8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на поддержку производства реализуемой продукции животноводства (мясо, молоко) – фактический объем реализованной продукции животноводства (мясо, молоко) с использованием субсидии, устанавливается не менее просубсидированного объема реализованной продукции животноводства (мясо, молоко) с использованием субсидии;</w:t>
      </w:r>
    </w:p>
    <w:p w:rsidR="001F00AA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lastRenderedPageBreak/>
        <w:t>на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– фактическое количество сельскохозяйственных животных, приобретенных получателями субсидий с использованием субсидии, устанавливается не менее количества приобретенных сельскохозяйственных животных согласно документам, подтверждающим приобретение, представленным заявителем на получение субсидии в соответствии с приложением 3</w:t>
      </w:r>
      <w:r w:rsidR="009221D6" w:rsidRPr="00494706">
        <w:rPr>
          <w:rFonts w:ascii="Times New Roman" w:hAnsi="Times New Roman" w:cs="Times New Roman"/>
          <w:sz w:val="28"/>
          <w:szCs w:val="28"/>
        </w:rPr>
        <w:t>2</w:t>
      </w:r>
      <w:r w:rsidRPr="00494706">
        <w:rPr>
          <w:rFonts w:ascii="Times New Roman" w:hAnsi="Times New Roman" w:cs="Times New Roman"/>
          <w:sz w:val="28"/>
          <w:szCs w:val="28"/>
        </w:rPr>
        <w:t xml:space="preserve"> к  настоящему Порядку; </w:t>
      </w:r>
    </w:p>
    <w:p w:rsidR="001F00AA" w:rsidRPr="00BE4B93" w:rsidRDefault="001F00AA" w:rsidP="00BE4B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случае падежа, утраты или потери приобретенного поголовья племенных и (или) товарных сельскохозяйственных животных (коров, нетелей, овцематок, ремонтных телок, ярочек, козочек), за которое получена субсидия, принятие на себя обязательства восстановить поголовье основного продуктивного стада в течение 12 месяцев с даты установления указанного события и обеспечить дальнейшую сохранность поголовья;</w:t>
      </w:r>
    </w:p>
    <w:p w:rsidR="001352E8" w:rsidRPr="00494706" w:rsidRDefault="001352E8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695C25" w:rsidRPr="00BE4B9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строительство теплиц для выращивания овощей и (или) ягод в защищенном грунте</w:t>
      </w:r>
      <w:r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– фактическая площадь теплиц для выращивания овощей </w:t>
      </w:r>
      <w:r w:rsidR="00695C25"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 и (или) ягод закрытого  грунта</w:t>
      </w:r>
      <w:r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, построенных получателями субсидий с использованием субсидии, устанавливается </w:t>
      </w:r>
      <w:r w:rsidRPr="00494706">
        <w:rPr>
          <w:rFonts w:ascii="Times New Roman" w:hAnsi="Times New Roman" w:cs="Times New Roman"/>
          <w:sz w:val="28"/>
          <w:szCs w:val="28"/>
        </w:rPr>
        <w:t>не менее фактической площади построенных теплиц для выращивания овощей</w:t>
      </w:r>
      <w:r w:rsidR="00695C25" w:rsidRPr="00494706">
        <w:rPr>
          <w:rFonts w:ascii="Times New Roman" w:hAnsi="Times New Roman" w:cs="Times New Roman"/>
          <w:sz w:val="28"/>
          <w:szCs w:val="28"/>
        </w:rPr>
        <w:t xml:space="preserve"> и (или) ягод</w:t>
      </w:r>
      <w:r w:rsidRPr="00494706">
        <w:rPr>
          <w:rFonts w:ascii="Times New Roman" w:hAnsi="Times New Roman" w:cs="Times New Roman"/>
          <w:sz w:val="28"/>
          <w:szCs w:val="28"/>
        </w:rPr>
        <w:t xml:space="preserve"> закрытого грунта с использованием субсидии согласно акту обследования теплицы комиссией сельского (городского) поселения, представленному заявителем на получение субсидии;</w:t>
      </w:r>
    </w:p>
    <w:p w:rsidR="001F00AA" w:rsidRPr="00494706" w:rsidRDefault="001F00AA" w:rsidP="00BE4B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 случае утраты теплицы, за которую получена субсидия на возмещение части затрат, в результате наступления условий непреодолимой силы                   (погодные условия), принятие на себя обязательства восстановить теплицу                 в течении 12 месяцев с даты установления указанного события и обеспечить дальнейшую сохранность;</w:t>
      </w:r>
    </w:p>
    <w:p w:rsidR="001352E8" w:rsidRPr="00494706" w:rsidRDefault="001352E8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на оплату услуг по искусственному осеменению сельскохозяйственных животных (крупного рогатого скота, овец и коз) – фактическое количество голов сельскохозяйственных животных, искусственно осемененных с использованием субсидии, устанавливается не менее количества искусственно осемененных сельскохозяйственных животных согласно документам, подтверждающим услуги по искусственному осеменению, представленным заявителем на получение субсидии в соответствии с приложением 3</w:t>
      </w:r>
      <w:r w:rsidR="009221D6" w:rsidRPr="00494706">
        <w:rPr>
          <w:rFonts w:ascii="Times New Roman" w:hAnsi="Times New Roman" w:cs="Times New Roman"/>
          <w:sz w:val="28"/>
          <w:szCs w:val="28"/>
        </w:rPr>
        <w:t>2</w:t>
      </w:r>
      <w:r w:rsidRPr="0049470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352E8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на приобретение систем капельного орошения для ведения овощеводства – фактическое количество единиц систем капельного орошения, приобретенное получателями субсидий для ведения овощеводства с использованием субсидии, устанавливается не менее количества приобретенных единиц систем капельного орошения согласно акту обследования комиссией сельского (городского) поселения установленных систем капельного орошения для ведения овощеводства, представленному заявителем на получение субсидии;</w:t>
      </w:r>
    </w:p>
    <w:p w:rsidR="008045F2" w:rsidRPr="00BE4B93" w:rsidRDefault="008045F2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4B93">
        <w:rPr>
          <w:rFonts w:ascii="Times New Roman" w:hAnsi="Times New Roman" w:cs="Times New Roman"/>
          <w:color w:val="auto"/>
          <w:sz w:val="28"/>
          <w:szCs w:val="28"/>
        </w:rPr>
        <w:t xml:space="preserve">на приобретение молодняка кроликов, гусей, индеек – фактическое количество молодняка кроликов, гусей, индеек (в пересчете на живой вес), приобретенных получателями субсидий с использованием субсидии, устанавливается не менее количества приобретенного молодняка кроликов, </w:t>
      </w:r>
      <w:r w:rsidRPr="00BE4B93">
        <w:rPr>
          <w:rFonts w:ascii="Times New Roman" w:hAnsi="Times New Roman" w:cs="Times New Roman"/>
          <w:color w:val="auto"/>
          <w:sz w:val="28"/>
          <w:szCs w:val="28"/>
        </w:rPr>
        <w:lastRenderedPageBreak/>
        <w:t>гусей, индеек (в пересчете на живой вес) согласно документам, подтверждающим приобретение, представленным заявителем на получение субсидии;</w:t>
      </w:r>
    </w:p>
    <w:p w:rsidR="001352E8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на приобретение технологического оборудования для животноводства и птицеводства – фактическое количество единиц технологического оборудования, приобретенное получателями субсидии для животноводства и птицеводства с использованием субсидии, устанавливается не менее количества единиц технологического оборудования согласно акту обследования комиссией сельского (городского) поселения установленного технологического оборудования для животноводства и птицеводства, представленному заявителем  на получение субсидии;</w:t>
      </w:r>
    </w:p>
    <w:p w:rsidR="001352E8" w:rsidRPr="00494706" w:rsidRDefault="001352E8" w:rsidP="00135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по наращиванию поголовья коров – увеличение численности маточного поголовья крупного рогатого скота не менее чем на одну голову к уровню отчетного финансового года. Значение результата предоставления субсидии определяется уполномоченным органом в Соглашении, исходя из численности маточного поголовья крупного рогатого скота по состоянию на 1 января  текущего финансового года, согласно информации о поголовье сельскохозяйственных животных, представленной заявителем на получение субсидии в соответствии с приложением 3</w:t>
      </w:r>
      <w:r w:rsidR="009221D6" w:rsidRPr="00494706">
        <w:rPr>
          <w:rFonts w:ascii="Times New Roman" w:hAnsi="Times New Roman" w:cs="Times New Roman"/>
          <w:sz w:val="28"/>
          <w:szCs w:val="28"/>
        </w:rPr>
        <w:t>2</w:t>
      </w:r>
      <w:r w:rsidRPr="00494706">
        <w:rPr>
          <w:rFonts w:ascii="Times New Roman" w:hAnsi="Times New Roman" w:cs="Times New Roman"/>
          <w:sz w:val="28"/>
          <w:szCs w:val="28"/>
        </w:rPr>
        <w:t xml:space="preserve"> к  настоящему Порядку.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3.7. Порядок заключения Соглашения.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На основании проекта Пос</w:t>
      </w:r>
      <w:r w:rsidR="00C32DAF" w:rsidRPr="00494706">
        <w:rPr>
          <w:rFonts w:ascii="Times New Roman" w:hAnsi="Times New Roman" w:cs="Times New Roman"/>
          <w:sz w:val="28"/>
          <w:szCs w:val="28"/>
          <w:lang w:eastAsia="en-US"/>
        </w:rPr>
        <w:t>тановления администрации</w:t>
      </w:r>
      <w:r w:rsidR="0091076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уполномоченный сотрудник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заключение Соглашения с </w:t>
      </w:r>
      <w:r w:rsidR="00910767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участником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, прошедшим отбор, в течение семи рабочих дней со дня принятия решения о предоставлении субсидии заявителю.</w:t>
      </w:r>
    </w:p>
    <w:p w:rsidR="001352E8" w:rsidRPr="00494706" w:rsidRDefault="00910767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 отбора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>, прошедший отбор, признается уклонившимся от заключения Соглашения в случае: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поступления в уполномоченный орган письменного заявления </w:t>
      </w:r>
      <w:r w:rsidR="00910767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об отказе от подписания Соглашения;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подписания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участником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Соглашения.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После подписания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участником отбора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Соглашения уполномоченный сотрудник уполномоченного органа: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производит регистрацию заключенного соглашения в журнале регистрации заявок, указанном в пункте 2.7 раздела 2 настоящего Порядка;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 течение десяти рабочих дней со дня принятия решения о предоставлении субсидии: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участника отбора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, прошедшего отбор, уклонившимся от заключения Соглашения вносит изменения в проект Постановления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 реестр заявителей, которым отказано в предоставлении субсидии по основаниям, указанным в пункте 3.3 настоящего раздела, и обеспечивает принятие Постановления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C3C37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формирует сводные реестры получателей субсидий за счет средств </w:t>
      </w:r>
      <w:r w:rsidR="00D64211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бюджета</w:t>
      </w:r>
      <w:r w:rsidR="002866E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по форме согласно приложениям </w:t>
      </w:r>
      <w:r w:rsidR="007C3C37" w:rsidRPr="00494706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7C3C3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21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 и направляет их </w:t>
      </w:r>
      <w:r w:rsidR="007C3C3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7C3C37" w:rsidRPr="0049470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 администрации муниципального образования Кавказский район»</w:t>
      </w:r>
      <w:r w:rsidR="007C3C3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для перечисления с лицевого счета управления сельского хозяйства администрации муниципального образования Кавказский район на </w:t>
      </w:r>
      <w:r w:rsidR="007C3C37"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расчетные (лицевые) или корреспондентские счета  получателей субсидии, открытые в российских кредитных организациях, причитающейся за счет средств </w:t>
      </w:r>
      <w:r w:rsidR="00D64211">
        <w:rPr>
          <w:rFonts w:ascii="Times New Roman" w:hAnsi="Times New Roman" w:cs="Times New Roman"/>
          <w:sz w:val="28"/>
          <w:szCs w:val="28"/>
          <w:lang w:eastAsia="en-US"/>
        </w:rPr>
        <w:t xml:space="preserve">местного </w:t>
      </w:r>
      <w:r w:rsidR="007C3C37" w:rsidRPr="00494706">
        <w:rPr>
          <w:rFonts w:ascii="Times New Roman" w:hAnsi="Times New Roman" w:cs="Times New Roman"/>
          <w:sz w:val="28"/>
          <w:szCs w:val="28"/>
          <w:lang w:eastAsia="en-US"/>
        </w:rPr>
        <w:t>бюджета суммы субсидии</w:t>
      </w:r>
      <w:r w:rsidR="009221D6" w:rsidRPr="0049470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3.8. В случае если образовавшийся в результате признания заявителей, прошедших отбор, уклонившимися от заключения соглашения остаток денежных средств, предусмотренных в бюджете на выплату субсидии, меньше необходимой очередному заявителю суммы субсидии, то размер предоставляемой субсидии уменьшается при условии письменного согласия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получателя субсидии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Если очередной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получатель субсидии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письменно отказывается от уменьшения размера субсидии, возможность получить остаток денежных средств предоставляется следующему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получателю субсидии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(в порядке возрастания регистрационного номера заявки), включенному в реестр 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>получателей субсидии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, которым отказано в предоставлении субсидии по основанию,</w:t>
      </w:r>
      <w:r w:rsidR="006811CA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указанному в пункте 3.3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раздела, до полного распределения денежных средств.</w:t>
      </w:r>
    </w:p>
    <w:p w:rsidR="002866E4" w:rsidRPr="002866E4" w:rsidRDefault="001352E8" w:rsidP="00BE4B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66E4">
        <w:rPr>
          <w:rFonts w:ascii="Times New Roman" w:hAnsi="Times New Roman" w:cs="Times New Roman"/>
          <w:sz w:val="28"/>
          <w:szCs w:val="28"/>
          <w:lang w:eastAsia="en-US"/>
        </w:rPr>
        <w:t>3.9.</w:t>
      </w:r>
      <w:r w:rsidRPr="002866E4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="002866E4" w:rsidRPr="002866E4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предоставляются за счет средств </w:t>
      </w:r>
      <w:r w:rsidR="00003D5C">
        <w:rPr>
          <w:rFonts w:ascii="Times New Roman" w:hAnsi="Times New Roman" w:cs="Times New Roman"/>
          <w:sz w:val="28"/>
          <w:szCs w:val="28"/>
          <w:lang w:eastAsia="en-US"/>
        </w:rPr>
        <w:t>местного бюджета</w:t>
      </w:r>
      <w:r w:rsidR="002866E4" w:rsidRPr="002866E4">
        <w:rPr>
          <w:rFonts w:ascii="Times New Roman" w:hAnsi="Times New Roman" w:cs="Times New Roman"/>
          <w:sz w:val="28"/>
          <w:szCs w:val="28"/>
          <w:lang w:eastAsia="en-US"/>
        </w:rPr>
        <w:t>, на возмещение части затрат (без учета налога на добавленную стоимость, за исключением  получателей субсидии, использующих право на освобождение от обязанностей налогоплательщика, связанных с исчислением и уплатой налога на добавленную стоимость) на приобретение поголовья сельскохозяйственных животных, технологического оборудования, товаров, на производство реализованной продукции, а также произведенные работы и услуги в пределах лимитов бюджетных обязательств и бюджетных ассигнований, доведенных уполномоченному органу на эти цели на текущий финансовый год.</w:t>
      </w:r>
    </w:p>
    <w:p w:rsidR="001352E8" w:rsidRPr="00494706" w:rsidRDefault="001352E8" w:rsidP="00BE4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Для заявителей,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поголовья сельскохозяйственных животных, технологического оборудования, товаров, на производство реализованной продукции, а также произведенные работы и услуги, включая сумму налога на добавленную стоимость. 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4. Требования к отчетности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4.1. Уполномоченный орган ежеквартально, не позднее 7-го числа месяца, следующего за отчетным кварталом, представляет в министерство сельского хозяйства и перерабатывающей промышленности Краснодарского края (далее – министерство) отчет о расходах бюджета </w:t>
      </w:r>
      <w:r w:rsidR="0050094F" w:rsidRPr="00494706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Кавказский район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, источником финансового обеспечения которых являются субвенции из бюджета</w:t>
      </w:r>
      <w:r w:rsidR="00D6421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, по форме, установленной министерством.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4.2. КФХ и ИП, являющиеся получателями субсидии, представляет отчет за текущий финансовый год о финансово-экономическом состоянии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товаропроизводителя агропромышленного комплекса по формам и в сроки, установленные Министерством сельского хозяйства Российской Федерации.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4.3. ЛПХ, являющиеся получателями государственной поддержки, ежегодно, до 1 апреля года, следующего за отчетным годом, представляют отчет о производстве продукции согласно приложению </w:t>
      </w:r>
      <w:r w:rsidR="0050094F" w:rsidRPr="00494706">
        <w:rPr>
          <w:rFonts w:ascii="Times New Roman" w:hAnsi="Times New Roman" w:cs="Times New Roman"/>
          <w:sz w:val="28"/>
          <w:szCs w:val="28"/>
          <w:lang w:eastAsia="en-US"/>
        </w:rPr>
        <w:t>25 и 30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Порядку, включающий в себя показатели производства и реализации сельскохозяйственной продукции.</w:t>
      </w:r>
    </w:p>
    <w:p w:rsidR="001352E8" w:rsidRPr="00494706" w:rsidRDefault="001352E8" w:rsidP="00135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5. Требо</w:t>
      </w:r>
      <w:r w:rsidR="0050094F" w:rsidRPr="00494706">
        <w:rPr>
          <w:rFonts w:ascii="Times New Roman" w:hAnsi="Times New Roman" w:cs="Times New Roman"/>
          <w:sz w:val="28"/>
          <w:szCs w:val="28"/>
          <w:lang w:eastAsia="en-US"/>
        </w:rPr>
        <w:t>вания об осуществлении контроля (мониторинга)</w:t>
      </w:r>
    </w:p>
    <w:p w:rsidR="001352E8" w:rsidRPr="00494706" w:rsidRDefault="006811CA" w:rsidP="001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за соблюдением условий </w:t>
      </w:r>
      <w:r w:rsidR="001352E8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 порядка предоставления 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субсидии и ответственность за их нарушение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5.1. Получатели субсидии несут ответственн</w:t>
      </w:r>
      <w:r w:rsidR="00D553FE" w:rsidRPr="00494706">
        <w:rPr>
          <w:rFonts w:ascii="Times New Roman" w:hAnsi="Times New Roman" w:cs="Times New Roman"/>
          <w:sz w:val="28"/>
          <w:szCs w:val="28"/>
          <w:lang w:eastAsia="en-US"/>
        </w:rPr>
        <w:t>ость за нарушение условий и порядка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субсидии, в том числе за достоверность информации, представляемой ими в соответствии с приложением 3</w:t>
      </w:r>
      <w:r w:rsidR="009221D6" w:rsidRPr="0049470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Порядку, в соответствии с законодательством Российской Федерации.</w:t>
      </w:r>
    </w:p>
    <w:p w:rsidR="00D553FE" w:rsidRPr="00494706" w:rsidRDefault="001352E8" w:rsidP="00D553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5.2. В случае нарушения условия предоставления субсидии, установленного Соглашением, в отношении получателя субсидии применяются меры ответственности в соответствии с настоящим Порядком.</w:t>
      </w:r>
    </w:p>
    <w:p w:rsidR="002D01B7" w:rsidRPr="00494706" w:rsidRDefault="00D553FE" w:rsidP="002D01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</w:rPr>
        <w:t>5.3. Уполномоченным органом осуществляется обязательная проверка соблюдения получателями субсидии порядка и условий предоставления субсидий, в том числе в части достижения результатов предоставления субсидии, а органом (муниципального) финансового контроля проверка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  <w:bookmarkStart w:id="1" w:name="P282"/>
      <w:bookmarkEnd w:id="1"/>
    </w:p>
    <w:p w:rsidR="00D553FE" w:rsidRPr="00494706" w:rsidRDefault="00D553FE" w:rsidP="002D01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5.4. Возврату в доход бюджета муниципального образования Кавказский район подлежит субсидия в случае</w:t>
      </w:r>
      <w:bookmarkStart w:id="2" w:name="P281"/>
      <w:bookmarkEnd w:id="2"/>
      <w:r w:rsidR="002D01B7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нарушения получателем субсидии порядка и условий предоставления субсидии, установленных при предоставлении субсидии, выявленных в том числе по фактам проверок (мониторинга), проведенных уполно</w:t>
      </w:r>
      <w:r w:rsidR="00FA42E0"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моченным органом и органом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(муниципального) финансового контроля.</w:t>
      </w:r>
    </w:p>
    <w:p w:rsidR="001352E8" w:rsidRPr="00494706" w:rsidRDefault="001352E8" w:rsidP="001352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5.5.</w:t>
      </w:r>
      <w:r w:rsidRPr="00494706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В случаях, предусмотренных пунктом 5.4 настоящего раздела, возврат субсидии осуществляется в следующем порядке: уполномоченный орган в течение 10 календарных дней после подписания акта проверки</w:t>
      </w:r>
      <w:r w:rsidR="002D01B7" w:rsidRPr="00494706">
        <w:rPr>
          <w:rFonts w:ascii="Times New Roman" w:hAnsi="Times New Roman" w:cs="Times New Roman"/>
          <w:sz w:val="28"/>
          <w:szCs w:val="28"/>
          <w:lang w:eastAsia="en-US"/>
        </w:rPr>
        <w:t>(мониторинга)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или получения акта проверки от органа </w:t>
      </w:r>
      <w:r w:rsidR="002D01B7" w:rsidRPr="00494706">
        <w:rPr>
          <w:rFonts w:ascii="Times New Roman" w:hAnsi="Times New Roman" w:cs="Times New Roman"/>
          <w:sz w:val="28"/>
          <w:szCs w:val="28"/>
          <w:lang w:eastAsia="en-US"/>
        </w:rPr>
        <w:t>(муниципального)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финансового контроля направляет получателю субсидии требование о возврате субсидии. </w:t>
      </w:r>
    </w:p>
    <w:p w:rsidR="00A80BB3" w:rsidRPr="00494706" w:rsidRDefault="00A80BB3" w:rsidP="00A80BB3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При нарушении заявителем срока возврата субсидии уполномоченный орган в течение 30 календарных дней принимает меры по взысканию указанных средств в доход бюджета муниципального образования Кавказский район, в соответствии с законодательством Российской Федерации.</w:t>
      </w:r>
    </w:p>
    <w:p w:rsidR="00A80BB3" w:rsidRPr="00494706" w:rsidRDefault="00A80BB3" w:rsidP="00A80BB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t>5.6. В случае возврата субсидии получателем в соответствии с пунктом 5.4, 5.5 данного раздела Порядка, уполномоченный орган осуществляется возврат субвенций в доход бюджета</w:t>
      </w:r>
      <w:r w:rsidR="00D6421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бюджетным законодательством. </w:t>
      </w:r>
    </w:p>
    <w:p w:rsidR="00A80BB3" w:rsidRPr="00494706" w:rsidRDefault="00A80BB3" w:rsidP="00A80B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470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5.7. Уполномоченный орган несет ответственность за осуществление расходов </w:t>
      </w:r>
      <w:r w:rsidR="00D64211">
        <w:rPr>
          <w:rFonts w:ascii="Times New Roman" w:hAnsi="Times New Roman" w:cs="Times New Roman"/>
          <w:sz w:val="28"/>
          <w:szCs w:val="28"/>
          <w:lang w:eastAsia="en-US"/>
        </w:rPr>
        <w:t xml:space="preserve">субвенций 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бюджета</w:t>
      </w:r>
      <w:r w:rsidR="00D6421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края</w:t>
      </w:r>
      <w:r w:rsidRPr="00494706">
        <w:rPr>
          <w:rFonts w:ascii="Times New Roman" w:hAnsi="Times New Roman" w:cs="Times New Roman"/>
          <w:sz w:val="28"/>
          <w:szCs w:val="28"/>
          <w:lang w:eastAsia="en-US"/>
        </w:rPr>
        <w:t>, направляемых на выплату субсидий, в соответствии с законодательством Российской Федерации.</w:t>
      </w:r>
    </w:p>
    <w:p w:rsidR="00A80BB3" w:rsidRPr="00494706" w:rsidRDefault="00A80BB3" w:rsidP="00A80B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0BB3" w:rsidRPr="00494706" w:rsidRDefault="00A80BB3" w:rsidP="00A80B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0BB3" w:rsidRPr="00494706" w:rsidRDefault="00A80BB3" w:rsidP="00A80B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94706">
        <w:rPr>
          <w:rFonts w:ascii="Times New Roman" w:hAnsi="Times New Roman" w:cs="Times New Roman"/>
          <w:sz w:val="28"/>
          <w:szCs w:val="28"/>
          <w:lang w:eastAsia="ar-SA"/>
        </w:rPr>
        <w:t>Заместитель главы</w:t>
      </w:r>
    </w:p>
    <w:p w:rsidR="00A80BB3" w:rsidRPr="00494706" w:rsidRDefault="00A80BB3" w:rsidP="00A80B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94706">
        <w:rPr>
          <w:rFonts w:ascii="Times New Roman" w:hAnsi="Times New Roman" w:cs="Times New Roman"/>
          <w:sz w:val="28"/>
          <w:szCs w:val="28"/>
          <w:lang w:eastAsia="ar-SA"/>
        </w:rPr>
        <w:t>начальник управления</w:t>
      </w:r>
    </w:p>
    <w:p w:rsidR="00A80BB3" w:rsidRPr="00494706" w:rsidRDefault="00A80BB3" w:rsidP="00A80B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94706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хозяйства администрации </w:t>
      </w:r>
    </w:p>
    <w:p w:rsidR="00A80BB3" w:rsidRPr="00494706" w:rsidRDefault="00A80BB3" w:rsidP="00A80B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9470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A80BB3" w:rsidRPr="00A80BB3" w:rsidRDefault="00A80BB3" w:rsidP="00A80B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494706">
        <w:rPr>
          <w:rFonts w:ascii="Times New Roman" w:hAnsi="Times New Roman" w:cs="Times New Roman"/>
          <w:sz w:val="28"/>
          <w:szCs w:val="28"/>
          <w:lang w:eastAsia="ar-SA"/>
        </w:rPr>
        <w:t>Кавказский район                                                                              Б.В. Караулов</w:t>
      </w:r>
    </w:p>
    <w:p w:rsidR="00A80BB3" w:rsidRPr="00D76CC5" w:rsidRDefault="00A80BB3" w:rsidP="00A80BB3">
      <w:pPr>
        <w:widowControl w:val="0"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352E8" w:rsidRDefault="001352E8" w:rsidP="00A80B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352E8" w:rsidSect="00B64518">
      <w:headerReference w:type="default" r:id="rId11"/>
      <w:headerReference w:type="first" r:id="rId12"/>
      <w:pgSz w:w="11906" w:h="16838"/>
      <w:pgMar w:top="851" w:right="646" w:bottom="1134" w:left="1701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D6" w:rsidRDefault="000C43D6" w:rsidP="005E60F5">
      <w:pPr>
        <w:spacing w:after="0" w:line="240" w:lineRule="auto"/>
      </w:pPr>
      <w:r>
        <w:separator/>
      </w:r>
    </w:p>
  </w:endnote>
  <w:endnote w:type="continuationSeparator" w:id="0">
    <w:p w:rsidR="000C43D6" w:rsidRDefault="000C43D6" w:rsidP="005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D6" w:rsidRDefault="000C43D6" w:rsidP="005E60F5">
      <w:pPr>
        <w:spacing w:after="0" w:line="240" w:lineRule="auto"/>
      </w:pPr>
      <w:r>
        <w:separator/>
      </w:r>
    </w:p>
  </w:footnote>
  <w:footnote w:type="continuationSeparator" w:id="0">
    <w:p w:rsidR="000C43D6" w:rsidRDefault="000C43D6" w:rsidP="005E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97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33D8" w:rsidRPr="002C33D8" w:rsidRDefault="009F6023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33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33D8" w:rsidRPr="002C33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33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B93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2C33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975768"/>
      <w:docPartObj>
        <w:docPartGallery w:val="Page Numbers (Top of Page)"/>
        <w:docPartUnique/>
      </w:docPartObj>
    </w:sdtPr>
    <w:sdtEndPr/>
    <w:sdtContent>
      <w:p w:rsidR="00C0776E" w:rsidRDefault="009F6023">
        <w:pPr>
          <w:pStyle w:val="ab"/>
          <w:jc w:val="center"/>
        </w:pPr>
        <w:r>
          <w:fldChar w:fldCharType="begin"/>
        </w:r>
        <w:r w:rsidR="00C0776E">
          <w:instrText>PAGE   \* MERGEFORMAT</w:instrText>
        </w:r>
        <w:r>
          <w:fldChar w:fldCharType="separate"/>
        </w:r>
        <w:r w:rsidR="00BE4B93">
          <w:rPr>
            <w:noProof/>
          </w:rPr>
          <w:t>1</w:t>
        </w:r>
        <w:r>
          <w:fldChar w:fldCharType="end"/>
        </w:r>
      </w:p>
    </w:sdtContent>
  </w:sdt>
  <w:p w:rsidR="00C0776E" w:rsidRDefault="00C0776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72"/>
    <w:rsid w:val="000008CB"/>
    <w:rsid w:val="00003D5C"/>
    <w:rsid w:val="00020092"/>
    <w:rsid w:val="0005532D"/>
    <w:rsid w:val="0006147D"/>
    <w:rsid w:val="00061EF3"/>
    <w:rsid w:val="0006273D"/>
    <w:rsid w:val="00062830"/>
    <w:rsid w:val="00064D13"/>
    <w:rsid w:val="000755AC"/>
    <w:rsid w:val="00076864"/>
    <w:rsid w:val="00087E40"/>
    <w:rsid w:val="000A4A0A"/>
    <w:rsid w:val="000A4B60"/>
    <w:rsid w:val="000A6372"/>
    <w:rsid w:val="000A6694"/>
    <w:rsid w:val="000C43D6"/>
    <w:rsid w:val="000C5602"/>
    <w:rsid w:val="000D1D18"/>
    <w:rsid w:val="000E40CB"/>
    <w:rsid w:val="000F3286"/>
    <w:rsid w:val="000F4CF9"/>
    <w:rsid w:val="000F5889"/>
    <w:rsid w:val="000F62F7"/>
    <w:rsid w:val="000F7B1F"/>
    <w:rsid w:val="00124EA1"/>
    <w:rsid w:val="00124F37"/>
    <w:rsid w:val="001352E8"/>
    <w:rsid w:val="00153001"/>
    <w:rsid w:val="001623DD"/>
    <w:rsid w:val="00164543"/>
    <w:rsid w:val="00185A3E"/>
    <w:rsid w:val="00186EAF"/>
    <w:rsid w:val="001940D9"/>
    <w:rsid w:val="00197506"/>
    <w:rsid w:val="001A6BBF"/>
    <w:rsid w:val="001C5D67"/>
    <w:rsid w:val="001E2010"/>
    <w:rsid w:val="001F00AA"/>
    <w:rsid w:val="001F2C67"/>
    <w:rsid w:val="001F56DF"/>
    <w:rsid w:val="00205A83"/>
    <w:rsid w:val="00214480"/>
    <w:rsid w:val="00221F58"/>
    <w:rsid w:val="002442DB"/>
    <w:rsid w:val="00250161"/>
    <w:rsid w:val="00272DD9"/>
    <w:rsid w:val="002866E4"/>
    <w:rsid w:val="002C33D8"/>
    <w:rsid w:val="002C33DD"/>
    <w:rsid w:val="002D01B7"/>
    <w:rsid w:val="002D62CA"/>
    <w:rsid w:val="002E5138"/>
    <w:rsid w:val="002E7579"/>
    <w:rsid w:val="002F0AD8"/>
    <w:rsid w:val="00310229"/>
    <w:rsid w:val="00332291"/>
    <w:rsid w:val="00333C1B"/>
    <w:rsid w:val="003374BD"/>
    <w:rsid w:val="00345204"/>
    <w:rsid w:val="00346FBC"/>
    <w:rsid w:val="00347946"/>
    <w:rsid w:val="00354F4A"/>
    <w:rsid w:val="00380121"/>
    <w:rsid w:val="00383C43"/>
    <w:rsid w:val="003858E6"/>
    <w:rsid w:val="00393417"/>
    <w:rsid w:val="003A061D"/>
    <w:rsid w:val="003A3A6E"/>
    <w:rsid w:val="003A6BDD"/>
    <w:rsid w:val="003B64CA"/>
    <w:rsid w:val="003B78F5"/>
    <w:rsid w:val="003E4F5C"/>
    <w:rsid w:val="003E7652"/>
    <w:rsid w:val="00400943"/>
    <w:rsid w:val="004065E1"/>
    <w:rsid w:val="00412BE0"/>
    <w:rsid w:val="00413D48"/>
    <w:rsid w:val="00422A27"/>
    <w:rsid w:val="00427C26"/>
    <w:rsid w:val="00430AB2"/>
    <w:rsid w:val="00432923"/>
    <w:rsid w:val="00433F3E"/>
    <w:rsid w:val="0044448F"/>
    <w:rsid w:val="00445E12"/>
    <w:rsid w:val="0045573A"/>
    <w:rsid w:val="00464267"/>
    <w:rsid w:val="00465DFA"/>
    <w:rsid w:val="00480233"/>
    <w:rsid w:val="004938A0"/>
    <w:rsid w:val="00494706"/>
    <w:rsid w:val="004A7608"/>
    <w:rsid w:val="004E59E7"/>
    <w:rsid w:val="004E66D0"/>
    <w:rsid w:val="004F6FA6"/>
    <w:rsid w:val="0050094F"/>
    <w:rsid w:val="00510F37"/>
    <w:rsid w:val="00523280"/>
    <w:rsid w:val="005314E1"/>
    <w:rsid w:val="00547631"/>
    <w:rsid w:val="0056260B"/>
    <w:rsid w:val="00582071"/>
    <w:rsid w:val="00585862"/>
    <w:rsid w:val="00597408"/>
    <w:rsid w:val="005A35CF"/>
    <w:rsid w:val="005A66B3"/>
    <w:rsid w:val="005B4793"/>
    <w:rsid w:val="005E60F5"/>
    <w:rsid w:val="005F1EEC"/>
    <w:rsid w:val="005F675A"/>
    <w:rsid w:val="005F7BEC"/>
    <w:rsid w:val="006005C4"/>
    <w:rsid w:val="00600A44"/>
    <w:rsid w:val="00600AA2"/>
    <w:rsid w:val="00616523"/>
    <w:rsid w:val="00620CFC"/>
    <w:rsid w:val="00623980"/>
    <w:rsid w:val="00637552"/>
    <w:rsid w:val="00643AD8"/>
    <w:rsid w:val="006636FC"/>
    <w:rsid w:val="006811CA"/>
    <w:rsid w:val="0069289A"/>
    <w:rsid w:val="00695C25"/>
    <w:rsid w:val="006A2143"/>
    <w:rsid w:val="006A4A5E"/>
    <w:rsid w:val="006A4A79"/>
    <w:rsid w:val="006A6031"/>
    <w:rsid w:val="006B2B38"/>
    <w:rsid w:val="006B49CF"/>
    <w:rsid w:val="006E15FB"/>
    <w:rsid w:val="006F4707"/>
    <w:rsid w:val="007074B5"/>
    <w:rsid w:val="00712409"/>
    <w:rsid w:val="00720F9B"/>
    <w:rsid w:val="00723E1B"/>
    <w:rsid w:val="007354B1"/>
    <w:rsid w:val="00737C33"/>
    <w:rsid w:val="00740A42"/>
    <w:rsid w:val="0074504A"/>
    <w:rsid w:val="00751ADB"/>
    <w:rsid w:val="0076257F"/>
    <w:rsid w:val="0077464F"/>
    <w:rsid w:val="007824A4"/>
    <w:rsid w:val="007920F6"/>
    <w:rsid w:val="007B35AA"/>
    <w:rsid w:val="007C27E1"/>
    <w:rsid w:val="007C3C37"/>
    <w:rsid w:val="007E380E"/>
    <w:rsid w:val="007F3979"/>
    <w:rsid w:val="00802380"/>
    <w:rsid w:val="008045F2"/>
    <w:rsid w:val="008147A0"/>
    <w:rsid w:val="00814FE0"/>
    <w:rsid w:val="00826ADB"/>
    <w:rsid w:val="00833D10"/>
    <w:rsid w:val="00845E2C"/>
    <w:rsid w:val="00855513"/>
    <w:rsid w:val="00866508"/>
    <w:rsid w:val="00875F0E"/>
    <w:rsid w:val="00876598"/>
    <w:rsid w:val="00880710"/>
    <w:rsid w:val="008A02AA"/>
    <w:rsid w:val="008C2B2E"/>
    <w:rsid w:val="008D34BC"/>
    <w:rsid w:val="008E765A"/>
    <w:rsid w:val="008F2FB9"/>
    <w:rsid w:val="008F7C62"/>
    <w:rsid w:val="00905A2F"/>
    <w:rsid w:val="00910767"/>
    <w:rsid w:val="009138E9"/>
    <w:rsid w:val="009156E7"/>
    <w:rsid w:val="00921431"/>
    <w:rsid w:val="0092163F"/>
    <w:rsid w:val="009221D6"/>
    <w:rsid w:val="0092338B"/>
    <w:rsid w:val="00930F95"/>
    <w:rsid w:val="00935A51"/>
    <w:rsid w:val="009426FB"/>
    <w:rsid w:val="00951990"/>
    <w:rsid w:val="00954587"/>
    <w:rsid w:val="00957A3F"/>
    <w:rsid w:val="0097797C"/>
    <w:rsid w:val="0098795C"/>
    <w:rsid w:val="0099117C"/>
    <w:rsid w:val="009A0079"/>
    <w:rsid w:val="009A393E"/>
    <w:rsid w:val="009A6DCC"/>
    <w:rsid w:val="009B09BF"/>
    <w:rsid w:val="009B1F4A"/>
    <w:rsid w:val="009B2B1B"/>
    <w:rsid w:val="009C11D6"/>
    <w:rsid w:val="009C297D"/>
    <w:rsid w:val="009E3511"/>
    <w:rsid w:val="009F25EF"/>
    <w:rsid w:val="009F6023"/>
    <w:rsid w:val="00A151FC"/>
    <w:rsid w:val="00A23A4C"/>
    <w:rsid w:val="00A2586E"/>
    <w:rsid w:val="00A41D18"/>
    <w:rsid w:val="00A516F4"/>
    <w:rsid w:val="00A51989"/>
    <w:rsid w:val="00A5207E"/>
    <w:rsid w:val="00A52D6E"/>
    <w:rsid w:val="00A54D90"/>
    <w:rsid w:val="00A55698"/>
    <w:rsid w:val="00A60FFB"/>
    <w:rsid w:val="00A61D81"/>
    <w:rsid w:val="00A657AF"/>
    <w:rsid w:val="00A80BB3"/>
    <w:rsid w:val="00A87E69"/>
    <w:rsid w:val="00A93CB2"/>
    <w:rsid w:val="00A94E41"/>
    <w:rsid w:val="00AB44BA"/>
    <w:rsid w:val="00AB57C8"/>
    <w:rsid w:val="00AC222B"/>
    <w:rsid w:val="00AD0674"/>
    <w:rsid w:val="00AE7A6A"/>
    <w:rsid w:val="00AF0BCC"/>
    <w:rsid w:val="00AF3E22"/>
    <w:rsid w:val="00B00DF9"/>
    <w:rsid w:val="00B07A94"/>
    <w:rsid w:val="00B20409"/>
    <w:rsid w:val="00B413C9"/>
    <w:rsid w:val="00B61D6B"/>
    <w:rsid w:val="00B64518"/>
    <w:rsid w:val="00B6730F"/>
    <w:rsid w:val="00B8007A"/>
    <w:rsid w:val="00B93EA8"/>
    <w:rsid w:val="00BB011F"/>
    <w:rsid w:val="00BB14BC"/>
    <w:rsid w:val="00BC7AA9"/>
    <w:rsid w:val="00BD099A"/>
    <w:rsid w:val="00BE4B93"/>
    <w:rsid w:val="00BF5DF9"/>
    <w:rsid w:val="00BF7363"/>
    <w:rsid w:val="00C01163"/>
    <w:rsid w:val="00C0776E"/>
    <w:rsid w:val="00C11019"/>
    <w:rsid w:val="00C12C55"/>
    <w:rsid w:val="00C1380B"/>
    <w:rsid w:val="00C14EF7"/>
    <w:rsid w:val="00C20635"/>
    <w:rsid w:val="00C32DAF"/>
    <w:rsid w:val="00C4200B"/>
    <w:rsid w:val="00C42818"/>
    <w:rsid w:val="00C44613"/>
    <w:rsid w:val="00C501F3"/>
    <w:rsid w:val="00C517B7"/>
    <w:rsid w:val="00C55926"/>
    <w:rsid w:val="00C56F6A"/>
    <w:rsid w:val="00C8311A"/>
    <w:rsid w:val="00CB467F"/>
    <w:rsid w:val="00CB6910"/>
    <w:rsid w:val="00CC0D17"/>
    <w:rsid w:val="00CC5642"/>
    <w:rsid w:val="00CD657E"/>
    <w:rsid w:val="00CE1EAD"/>
    <w:rsid w:val="00CE48ED"/>
    <w:rsid w:val="00CE743A"/>
    <w:rsid w:val="00CF6AF0"/>
    <w:rsid w:val="00D0736B"/>
    <w:rsid w:val="00D2396C"/>
    <w:rsid w:val="00D254A8"/>
    <w:rsid w:val="00D553FE"/>
    <w:rsid w:val="00D64211"/>
    <w:rsid w:val="00D749A5"/>
    <w:rsid w:val="00D87BA2"/>
    <w:rsid w:val="00D87E92"/>
    <w:rsid w:val="00D963FD"/>
    <w:rsid w:val="00DA45A4"/>
    <w:rsid w:val="00DB2128"/>
    <w:rsid w:val="00DB289E"/>
    <w:rsid w:val="00DC352F"/>
    <w:rsid w:val="00DC3536"/>
    <w:rsid w:val="00DC7DD4"/>
    <w:rsid w:val="00DD0015"/>
    <w:rsid w:val="00DF12BE"/>
    <w:rsid w:val="00DF3E01"/>
    <w:rsid w:val="00E200F1"/>
    <w:rsid w:val="00E338F7"/>
    <w:rsid w:val="00E41BD6"/>
    <w:rsid w:val="00E42CDA"/>
    <w:rsid w:val="00E456D0"/>
    <w:rsid w:val="00E45766"/>
    <w:rsid w:val="00E46ECF"/>
    <w:rsid w:val="00E51917"/>
    <w:rsid w:val="00E55468"/>
    <w:rsid w:val="00E6144E"/>
    <w:rsid w:val="00E64B10"/>
    <w:rsid w:val="00E716AF"/>
    <w:rsid w:val="00E744B4"/>
    <w:rsid w:val="00EB0E70"/>
    <w:rsid w:val="00EB1D64"/>
    <w:rsid w:val="00ED3094"/>
    <w:rsid w:val="00ED50EA"/>
    <w:rsid w:val="00ED75A3"/>
    <w:rsid w:val="00EE24A2"/>
    <w:rsid w:val="00EE2622"/>
    <w:rsid w:val="00EF0EDE"/>
    <w:rsid w:val="00F13647"/>
    <w:rsid w:val="00F156AC"/>
    <w:rsid w:val="00F15808"/>
    <w:rsid w:val="00F2335C"/>
    <w:rsid w:val="00F44A6A"/>
    <w:rsid w:val="00F52C2E"/>
    <w:rsid w:val="00F568A2"/>
    <w:rsid w:val="00F6006B"/>
    <w:rsid w:val="00F617A4"/>
    <w:rsid w:val="00F63BD3"/>
    <w:rsid w:val="00F76888"/>
    <w:rsid w:val="00F77EF2"/>
    <w:rsid w:val="00F84A81"/>
    <w:rsid w:val="00F90973"/>
    <w:rsid w:val="00F95B80"/>
    <w:rsid w:val="00F95D65"/>
    <w:rsid w:val="00FA42E0"/>
    <w:rsid w:val="00FB1098"/>
    <w:rsid w:val="00FB4D9E"/>
    <w:rsid w:val="00FD00F6"/>
    <w:rsid w:val="00FE1333"/>
    <w:rsid w:val="00FE1CC1"/>
    <w:rsid w:val="00FE2662"/>
    <w:rsid w:val="00FE7C8B"/>
    <w:rsid w:val="00FF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F9C9-660F-402B-92F5-7E52A29D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6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6A"/>
    <w:pPr>
      <w:ind w:left="720"/>
      <w:contextualSpacing/>
    </w:pPr>
  </w:style>
  <w:style w:type="paragraph" w:customStyle="1" w:styleId="paragraph">
    <w:name w:val="paragraph"/>
    <w:basedOn w:val="a"/>
    <w:rsid w:val="0044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44448F"/>
  </w:style>
  <w:style w:type="character" w:customStyle="1" w:styleId="eop">
    <w:name w:val="eop"/>
    <w:basedOn w:val="a0"/>
    <w:rsid w:val="0044448F"/>
  </w:style>
  <w:style w:type="character" w:customStyle="1" w:styleId="a4">
    <w:name w:val="Гипертекстовая ссылка"/>
    <w:basedOn w:val="a0"/>
    <w:uiPriority w:val="99"/>
    <w:rsid w:val="00A657AF"/>
    <w:rPr>
      <w:color w:val="106BBE"/>
    </w:rPr>
  </w:style>
  <w:style w:type="character" w:styleId="a5">
    <w:name w:val="Hyperlink"/>
    <w:basedOn w:val="a0"/>
    <w:uiPriority w:val="99"/>
    <w:unhideWhenUsed/>
    <w:rsid w:val="00A61D81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9A6D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A6DCC"/>
    <w:rPr>
      <w:rFonts w:ascii="Times New Roman" w:eastAsia="Times New Roman" w:hAnsi="Times New Roman" w:cs="Times New Roman"/>
      <w:sz w:val="28"/>
      <w:szCs w:val="24"/>
    </w:rPr>
  </w:style>
  <w:style w:type="character" w:customStyle="1" w:styleId="contact-desc">
    <w:name w:val="contact-desc"/>
    <w:basedOn w:val="a0"/>
    <w:rsid w:val="00597408"/>
  </w:style>
  <w:style w:type="paragraph" w:styleId="a8">
    <w:name w:val="Balloon Text"/>
    <w:basedOn w:val="a"/>
    <w:link w:val="a9"/>
    <w:uiPriority w:val="99"/>
    <w:semiHidden/>
    <w:unhideWhenUsed/>
    <w:rsid w:val="0080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2380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2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E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60F5"/>
    <w:rPr>
      <w:rFonts w:ascii="Calibri" w:eastAsia="Calibri" w:hAnsi="Calibri" w:cs="Calibri"/>
      <w:color w:val="000000"/>
    </w:rPr>
  </w:style>
  <w:style w:type="paragraph" w:styleId="ad">
    <w:name w:val="footer"/>
    <w:basedOn w:val="a"/>
    <w:link w:val="ae"/>
    <w:uiPriority w:val="99"/>
    <w:unhideWhenUsed/>
    <w:rsid w:val="005E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60F5"/>
    <w:rPr>
      <w:rFonts w:ascii="Calibri" w:eastAsia="Calibri" w:hAnsi="Calibri" w:cs="Calibri"/>
      <w:color w:val="000000"/>
    </w:rPr>
  </w:style>
  <w:style w:type="character" w:customStyle="1" w:styleId="pt-a0-000004">
    <w:name w:val="pt-a0-000004"/>
    <w:basedOn w:val="a0"/>
    <w:rsid w:val="000008CB"/>
  </w:style>
  <w:style w:type="paragraph" w:customStyle="1" w:styleId="aj">
    <w:name w:val="aj"/>
    <w:basedOn w:val="a"/>
    <w:rsid w:val="00D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t-a-000003">
    <w:name w:val="pt-a-000003"/>
    <w:basedOn w:val="a"/>
    <w:rsid w:val="0002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58171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7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1A49-53DF-4FBB-8BC7-FB4A7832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6779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Николай</cp:lastModifiedBy>
  <cp:revision>38</cp:revision>
  <cp:lastPrinted>2023-03-22T05:48:00Z</cp:lastPrinted>
  <dcterms:created xsi:type="dcterms:W3CDTF">2021-08-23T06:52:00Z</dcterms:created>
  <dcterms:modified xsi:type="dcterms:W3CDTF">2023-03-22T05:48:00Z</dcterms:modified>
</cp:coreProperties>
</file>