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B" w:rsidRDefault="0041664B" w:rsidP="0041664B">
      <w:pPr>
        <w:pStyle w:val="a3"/>
        <w:jc w:val="center"/>
        <w:rPr>
          <w:rStyle w:val="a4"/>
        </w:rPr>
      </w:pPr>
    </w:p>
    <w:p w:rsidR="0041664B" w:rsidRDefault="0041664B" w:rsidP="0041664B">
      <w:pPr>
        <w:pStyle w:val="a3"/>
        <w:jc w:val="center"/>
        <w:rPr>
          <w:rStyle w:val="a4"/>
        </w:rPr>
      </w:pPr>
    </w:p>
    <w:p w:rsidR="0041664B" w:rsidRDefault="0041664B" w:rsidP="0041664B">
      <w:pPr>
        <w:pStyle w:val="a3"/>
        <w:jc w:val="center"/>
        <w:rPr>
          <w:rStyle w:val="a4"/>
        </w:rPr>
      </w:pPr>
    </w:p>
    <w:p w:rsidR="0041664B" w:rsidRDefault="0041664B" w:rsidP="0041664B">
      <w:pPr>
        <w:pStyle w:val="a3"/>
        <w:jc w:val="center"/>
        <w:rPr>
          <w:rStyle w:val="a4"/>
        </w:rPr>
      </w:pPr>
    </w:p>
    <w:p w:rsidR="0041664B" w:rsidRDefault="0041664B" w:rsidP="0041664B">
      <w:pPr>
        <w:pStyle w:val="a3"/>
        <w:jc w:val="center"/>
        <w:rPr>
          <w:rStyle w:val="a4"/>
        </w:rPr>
      </w:pPr>
    </w:p>
    <w:p w:rsidR="0041664B" w:rsidRDefault="0041664B" w:rsidP="0041664B">
      <w:pPr>
        <w:pStyle w:val="a3"/>
        <w:jc w:val="center"/>
        <w:rPr>
          <w:rStyle w:val="a4"/>
        </w:rPr>
      </w:pPr>
    </w:p>
    <w:p w:rsidR="0015573E" w:rsidRDefault="0053728E" w:rsidP="0007268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утверждении</w:t>
      </w:r>
      <w:r w:rsidR="00D338C2">
        <w:rPr>
          <w:rStyle w:val="a4"/>
          <w:sz w:val="28"/>
          <w:szCs w:val="28"/>
        </w:rPr>
        <w:t xml:space="preserve"> </w:t>
      </w:r>
      <w:r w:rsidR="0015573E">
        <w:rPr>
          <w:rStyle w:val="a4"/>
          <w:sz w:val="28"/>
          <w:szCs w:val="28"/>
        </w:rPr>
        <w:t xml:space="preserve">Порядка установления причин </w:t>
      </w:r>
    </w:p>
    <w:p w:rsidR="0015573E" w:rsidRDefault="0015573E" w:rsidP="0007268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нарушений законодательства о градостроительной деятельности </w:t>
      </w:r>
    </w:p>
    <w:p w:rsidR="00D338C2" w:rsidRDefault="00D338C2" w:rsidP="0007268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территории муниципального образования Кавказский район</w:t>
      </w:r>
    </w:p>
    <w:p w:rsidR="0001311D" w:rsidRDefault="0001311D" w:rsidP="00D338C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01311D" w:rsidRDefault="0001311D" w:rsidP="00646B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26BA" w:rsidRDefault="00072684" w:rsidP="00326E0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0EDC">
        <w:rPr>
          <w:sz w:val="28"/>
          <w:szCs w:val="28"/>
        </w:rPr>
        <w:t xml:space="preserve">В </w:t>
      </w:r>
      <w:r w:rsidR="004226BA">
        <w:rPr>
          <w:sz w:val="28"/>
          <w:szCs w:val="28"/>
        </w:rPr>
        <w:t xml:space="preserve">соответствии с </w:t>
      </w:r>
      <w:r w:rsidR="000C239C">
        <w:rPr>
          <w:sz w:val="28"/>
          <w:szCs w:val="28"/>
        </w:rPr>
        <w:t xml:space="preserve">частью 4 статьи 62 </w:t>
      </w:r>
      <w:r w:rsidR="004226BA">
        <w:rPr>
          <w:sz w:val="28"/>
          <w:szCs w:val="28"/>
        </w:rPr>
        <w:t>Градостроительн</w:t>
      </w:r>
      <w:r w:rsidR="000C239C">
        <w:rPr>
          <w:sz w:val="28"/>
          <w:szCs w:val="28"/>
        </w:rPr>
        <w:t>ого</w:t>
      </w:r>
      <w:r w:rsidR="004226BA">
        <w:rPr>
          <w:sz w:val="28"/>
          <w:szCs w:val="28"/>
        </w:rPr>
        <w:t xml:space="preserve"> кодекс</w:t>
      </w:r>
      <w:r w:rsidR="000C239C">
        <w:rPr>
          <w:sz w:val="28"/>
          <w:szCs w:val="28"/>
        </w:rPr>
        <w:t>а</w:t>
      </w:r>
      <w:r w:rsidR="004226BA">
        <w:rPr>
          <w:sz w:val="28"/>
          <w:szCs w:val="28"/>
        </w:rPr>
        <w:t xml:space="preserve"> Российской Федерации, Федеральным законом от 6 октября 2003 года</w:t>
      </w:r>
      <w:r w:rsidR="00D1791C" w:rsidRPr="00D1791C">
        <w:rPr>
          <w:sz w:val="28"/>
          <w:szCs w:val="28"/>
        </w:rPr>
        <w:t xml:space="preserve">              </w:t>
      </w:r>
      <w:r w:rsidR="004226B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Кавказский район, </w:t>
      </w:r>
      <w:proofErr w:type="spellStart"/>
      <w:proofErr w:type="gramStart"/>
      <w:r w:rsidR="004226BA">
        <w:rPr>
          <w:sz w:val="28"/>
          <w:szCs w:val="28"/>
        </w:rPr>
        <w:t>п</w:t>
      </w:r>
      <w:proofErr w:type="spellEnd"/>
      <w:proofErr w:type="gramEnd"/>
      <w:r w:rsidR="004226BA">
        <w:rPr>
          <w:sz w:val="28"/>
          <w:szCs w:val="28"/>
        </w:rPr>
        <w:t xml:space="preserve"> о с т а </w:t>
      </w:r>
      <w:proofErr w:type="spellStart"/>
      <w:r w:rsidR="004226BA">
        <w:rPr>
          <w:sz w:val="28"/>
          <w:szCs w:val="28"/>
        </w:rPr>
        <w:t>н</w:t>
      </w:r>
      <w:proofErr w:type="spellEnd"/>
      <w:r w:rsidR="004226BA">
        <w:rPr>
          <w:sz w:val="28"/>
          <w:szCs w:val="28"/>
        </w:rPr>
        <w:t xml:space="preserve"> о в л я ю: </w:t>
      </w:r>
    </w:p>
    <w:p w:rsidR="000C239C" w:rsidRPr="00BF4203" w:rsidRDefault="00326E03" w:rsidP="00326E03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0C239C">
        <w:rPr>
          <w:sz w:val="28"/>
          <w:szCs w:val="28"/>
        </w:rPr>
        <w:t xml:space="preserve">Утвердить Порядок установления причин нарушений законодательства о градостроительной деятельности на территории муниципального образования Кавказский район </w:t>
      </w:r>
      <w:r>
        <w:rPr>
          <w:rStyle w:val="a4"/>
          <w:b w:val="0"/>
          <w:sz w:val="28"/>
          <w:szCs w:val="28"/>
        </w:rPr>
        <w:t>согласно приложению  к настоящему постановлению.</w:t>
      </w:r>
    </w:p>
    <w:p w:rsidR="00326E03" w:rsidRPr="00326E03" w:rsidRDefault="00BF4203" w:rsidP="00326E0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763">
        <w:rPr>
          <w:rFonts w:ascii="Times New Roman" w:hAnsi="Times New Roman" w:cs="Times New Roman"/>
          <w:sz w:val="28"/>
          <w:szCs w:val="28"/>
        </w:rPr>
        <w:t xml:space="preserve">. </w:t>
      </w:r>
      <w:r w:rsidR="00326E03" w:rsidRPr="00326E03">
        <w:rPr>
          <w:rFonts w:ascii="Times New Roman" w:hAnsi="Times New Roman" w:cs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326E03" w:rsidRPr="00326E0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326E03" w:rsidRPr="00326E03">
        <w:rPr>
          <w:rFonts w:ascii="Times New Roman" w:hAnsi="Times New Roman" w:cs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326E03" w:rsidRPr="00326E03" w:rsidRDefault="00BF4203" w:rsidP="00326E0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E03" w:rsidRPr="00326E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6E03" w:rsidRPr="00326E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6E03" w:rsidRPr="00326E0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               </w:t>
      </w:r>
      <w:r>
        <w:rPr>
          <w:rFonts w:ascii="Times New Roman" w:hAnsi="Times New Roman" w:cs="Times New Roman"/>
          <w:sz w:val="28"/>
          <w:szCs w:val="28"/>
        </w:rPr>
        <w:t>Ханина Ю.А.</w:t>
      </w:r>
    </w:p>
    <w:p w:rsidR="00BF4203" w:rsidRDefault="00D1791C" w:rsidP="005C5B6E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4</w:t>
      </w:r>
      <w:r w:rsidR="00326E03" w:rsidRPr="00326E03">
        <w:rPr>
          <w:rFonts w:ascii="Times New Roman" w:hAnsi="Times New Roman" w:cs="Times New Roman"/>
          <w:sz w:val="28"/>
          <w:szCs w:val="28"/>
        </w:rPr>
        <w:t>. Постановление вступает в силу со дня е</w:t>
      </w:r>
      <w:r w:rsidR="00305CC2">
        <w:rPr>
          <w:rFonts w:ascii="Times New Roman" w:hAnsi="Times New Roman" w:cs="Times New Roman"/>
          <w:sz w:val="28"/>
          <w:szCs w:val="28"/>
        </w:rPr>
        <w:t xml:space="preserve">го </w:t>
      </w:r>
      <w:r w:rsidR="00BF4203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B0D96" w:rsidRDefault="00FB0D96" w:rsidP="00326E03">
      <w:pPr>
        <w:jc w:val="both"/>
      </w:pPr>
    </w:p>
    <w:p w:rsidR="006856F9" w:rsidRDefault="006D3A6E" w:rsidP="005B6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682C" w:rsidRPr="005B682C" w:rsidRDefault="006856F9" w:rsidP="005B6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</w:t>
      </w:r>
      <w:r w:rsidR="005B682C" w:rsidRPr="005B682C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</w:p>
    <w:p w:rsidR="005B682C" w:rsidRDefault="006D3A6E" w:rsidP="005B682C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  <w:r w:rsidR="005B682C" w:rsidRPr="00646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p w:rsidR="008B5763" w:rsidRDefault="008B5763" w:rsidP="005B682C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CC7" w:rsidRPr="00F4714A" w:rsidRDefault="00735CC7" w:rsidP="00735CC7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471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35CC7" w:rsidRPr="00F4714A" w:rsidRDefault="00735CC7" w:rsidP="00735CC7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735CC7" w:rsidRPr="00F4714A" w:rsidRDefault="00735CC7" w:rsidP="00735CC7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4714A">
        <w:rPr>
          <w:rFonts w:ascii="Times New Roman" w:hAnsi="Times New Roman"/>
          <w:sz w:val="28"/>
          <w:szCs w:val="28"/>
        </w:rPr>
        <w:t xml:space="preserve">УТВЕРЖДЕНО </w:t>
      </w:r>
    </w:p>
    <w:p w:rsidR="00735CC7" w:rsidRPr="00F4714A" w:rsidRDefault="00735CC7" w:rsidP="00735CC7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4714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35CC7" w:rsidRPr="00F4714A" w:rsidRDefault="00735CC7" w:rsidP="00735CC7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4714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35CC7" w:rsidRPr="00F4714A" w:rsidRDefault="00735CC7" w:rsidP="00735CC7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4714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735CC7" w:rsidRPr="00F4714A" w:rsidRDefault="00735CC7" w:rsidP="00735C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C7" w:rsidRPr="00F4714A" w:rsidRDefault="00735CC7" w:rsidP="00735C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C7" w:rsidRPr="00F4714A" w:rsidRDefault="00735CC7" w:rsidP="00735C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C7" w:rsidRPr="00735CC7" w:rsidRDefault="00735CC7" w:rsidP="00735C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C7">
        <w:rPr>
          <w:rFonts w:ascii="Times New Roman" w:hAnsi="Times New Roman" w:cs="Times New Roman"/>
          <w:sz w:val="28"/>
          <w:szCs w:val="28"/>
        </w:rPr>
        <w:t>ПО</w:t>
      </w:r>
      <w:r w:rsidR="00BF4203">
        <w:rPr>
          <w:rFonts w:ascii="Times New Roman" w:hAnsi="Times New Roman" w:cs="Times New Roman"/>
          <w:sz w:val="28"/>
          <w:szCs w:val="28"/>
        </w:rPr>
        <w:t xml:space="preserve">РЯДОК </w:t>
      </w:r>
    </w:p>
    <w:p w:rsidR="00BF4203" w:rsidRDefault="00BF4203" w:rsidP="00BF420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причин нарушений </w:t>
      </w:r>
    </w:p>
    <w:p w:rsidR="00BF4203" w:rsidRDefault="00BF4203" w:rsidP="00BF420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 на территории муниципального образования Кавказский район</w:t>
      </w:r>
    </w:p>
    <w:p w:rsidR="00735CC7" w:rsidRDefault="00735CC7" w:rsidP="00735C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203" w:rsidRPr="00BF4203" w:rsidRDefault="00BF4203" w:rsidP="00BF4203">
      <w:pPr>
        <w:pStyle w:val="a5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91C" w:rsidRPr="00D1791C" w:rsidRDefault="00735CC7" w:rsidP="00324920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49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1791C">
        <w:rPr>
          <w:rFonts w:ascii="Times New Roman" w:hAnsi="Times New Roman" w:cs="Times New Roman"/>
          <w:sz w:val="28"/>
          <w:szCs w:val="28"/>
        </w:rPr>
        <w:t>Порядок установления причин нарушений законодательства о градостроительной деятельности на территории муниципального образования Кавказский район (далее - Порядок) определяет процедуру установления причин нарушений законодательства о градостроительной деятельности на территории муниципального образования Кавказский район в случае причинения вреда жизни и здоровью физических лиц, имуществу физических или юридических лиц в результате нарушения законодательство о градостроительной деятельности в отношении объектов, не указанных в частях 2</w:t>
      </w:r>
      <w:proofErr w:type="gramEnd"/>
      <w:r w:rsidR="00D1791C">
        <w:rPr>
          <w:rFonts w:ascii="Times New Roman" w:hAnsi="Times New Roman" w:cs="Times New Roman"/>
          <w:sz w:val="28"/>
          <w:szCs w:val="28"/>
        </w:rPr>
        <w:t xml:space="preserve"> и 3 статьи 62 Градостроительного кодекса Российской Федерации (далее – </w:t>
      </w:r>
      <w:proofErr w:type="spellStart"/>
      <w:r w:rsidR="00D1791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1791C">
        <w:rPr>
          <w:rFonts w:ascii="Times New Roman" w:hAnsi="Times New Roman" w:cs="Times New Roman"/>
          <w:sz w:val="28"/>
          <w:szCs w:val="28"/>
        </w:rPr>
        <w:t xml:space="preserve"> РФ) или в результате нарушения законодательства о градостроительной деятельности, если вред жизни </w:t>
      </w:r>
      <w:r w:rsidR="00324920" w:rsidRPr="003249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или здоровью физических лиц либо значительный вред имуществу физических или юридических лиц не причиняется.</w:t>
      </w:r>
    </w:p>
    <w:p w:rsidR="00D1791C" w:rsidRDefault="00324920" w:rsidP="00FC499A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Установление причин нарушения законодательства о градостроительной деятельности на территории муниципального образования Кавказский район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и 3 статьи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76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результате нарушения законодательства о градостроительной деятельности, если вред жизни </w:t>
      </w:r>
      <w:r w:rsidRPr="003249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или здоровью физических лиц либо значительный вред имуществу физических или юридических лиц не причиняется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 – причины нарушения законодательства о градостроительной деятельности) осуществляется независимо от источников финансирования, форм собственности и ведомственной принадлежности указанных объектов  и участников строительства.</w:t>
      </w:r>
      <w:proofErr w:type="gramEnd"/>
    </w:p>
    <w:p w:rsidR="0009014D" w:rsidRDefault="00566AC0" w:rsidP="0009014D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3. Причины нарушения законодательства о градостроительной деятельности устанавливаются технической комиссией</w:t>
      </w:r>
      <w:r w:rsidR="00966C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B68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отношении соответствующего объекта капитального строительства</w:t>
      </w:r>
      <w:r w:rsidR="00966C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966CC5" w:rsidRPr="0009014D" w:rsidRDefault="00966CC5" w:rsidP="0009014D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9014D">
        <w:rPr>
          <w:rFonts w:ascii="Times New Roman" w:hAnsi="Times New Roman" w:cs="Times New Roman"/>
          <w:sz w:val="28"/>
          <w:szCs w:val="28"/>
        </w:rPr>
        <w:t>Председателем технической комиссии является заместитель главы муниципального образования Кавказский район курирующий вопросы  имущественных отношений, жилищно-коммунального хозяйства,  строительства, архитектуры,  транспорта и связи.</w:t>
      </w:r>
    </w:p>
    <w:p w:rsidR="00966CC5" w:rsidRPr="0009014D" w:rsidRDefault="0009014D" w:rsidP="00090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CC5" w:rsidRPr="0009014D">
        <w:rPr>
          <w:rFonts w:ascii="Times New Roman" w:hAnsi="Times New Roman" w:cs="Times New Roman"/>
          <w:sz w:val="28"/>
          <w:szCs w:val="28"/>
        </w:rPr>
        <w:t>В состав технической комиссии входят начальник управления архитектуры и градостроительства администрации муниципального образования Кавк</w:t>
      </w:r>
      <w:r>
        <w:rPr>
          <w:rFonts w:ascii="Times New Roman" w:hAnsi="Times New Roman" w:cs="Times New Roman"/>
          <w:sz w:val="28"/>
          <w:szCs w:val="28"/>
        </w:rPr>
        <w:t>азский район;</w:t>
      </w:r>
      <w:r w:rsidR="00966CC5" w:rsidRPr="0009014D">
        <w:rPr>
          <w:rFonts w:ascii="Times New Roman" w:hAnsi="Times New Roman" w:cs="Times New Roman"/>
          <w:sz w:val="28"/>
          <w:szCs w:val="28"/>
        </w:rPr>
        <w:t xml:space="preserve"> начальник отдела  </w:t>
      </w:r>
      <w:r w:rsidR="00966CC5" w:rsidRPr="0009014D">
        <w:rPr>
          <w:rFonts w:ascii="Times New Roman" w:hAnsi="Times New Roman" w:cs="Times New Roman"/>
          <w:bCs/>
          <w:iCs/>
          <w:sz w:val="28"/>
          <w:szCs w:val="28"/>
        </w:rPr>
        <w:t>ЖКХ, транспорта, связи и дорожного хозяйства администрации муниципального образования Кавказский район</w:t>
      </w:r>
      <w:r w:rsidRPr="0009014D">
        <w:rPr>
          <w:rFonts w:ascii="Times New Roman" w:hAnsi="Times New Roman" w:cs="Times New Roman"/>
          <w:bCs/>
          <w:iCs/>
          <w:sz w:val="28"/>
          <w:szCs w:val="28"/>
        </w:rPr>
        <w:t>, начальник правового отдела администрации муниципального образования Кавказский район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09014D">
        <w:rPr>
          <w:rFonts w:ascii="Times New Roman" w:hAnsi="Times New Roman" w:cs="Times New Roman"/>
          <w:bCs/>
          <w:iCs/>
          <w:sz w:val="28"/>
          <w:szCs w:val="28"/>
        </w:rPr>
        <w:t xml:space="preserve"> глава поселения муниципального образования Кавказский район, на территории которого находится объект.</w:t>
      </w:r>
      <w:r w:rsidR="00966CC5" w:rsidRPr="0009014D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</w:p>
    <w:p w:rsidR="00966CC5" w:rsidRPr="0009014D" w:rsidRDefault="0009014D" w:rsidP="00090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6CC5" w:rsidRPr="0009014D">
        <w:rPr>
          <w:rFonts w:ascii="Times New Roman" w:hAnsi="Times New Roman" w:cs="Times New Roman"/>
          <w:sz w:val="28"/>
          <w:szCs w:val="28"/>
        </w:rPr>
        <w:t>В состав технической комиссии также могут включаться представители организаций (по согласованию), в чью компетенцию входят вопросы, ответы на которые необходимы для устранения причин нарушения законодательства о градостроительной деятельности.</w:t>
      </w:r>
    </w:p>
    <w:p w:rsidR="006B6820" w:rsidRDefault="006B6820" w:rsidP="00FC499A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 Максимальный срок установления причин</w:t>
      </w:r>
      <w:r w:rsidRPr="006B68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нарушения законодательства о градостроительной деятельности не должен превышать дв</w:t>
      </w:r>
      <w:r w:rsidR="00EB12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ух месяцев с</w:t>
      </w:r>
      <w:r w:rsidR="00C77A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даты создания технической комиссии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B6820" w:rsidRDefault="006B6820" w:rsidP="00FC499A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5. По итогам установления причин нарушения законодательства о градостроительной деятельности утверждается заключение, содержащее выводы:</w:t>
      </w:r>
    </w:p>
    <w:p w:rsidR="006B6820" w:rsidRDefault="006B6820" w:rsidP="00FC499A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причинах нарушения законодательства, в результате которого был причинен вред жизни и здоровью физических лиц, имуществу физических или юридических лиц и его размерах;</w:t>
      </w:r>
    </w:p>
    <w:p w:rsidR="006B6820" w:rsidRDefault="006B6820" w:rsidP="00FC499A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обстоятельствах, указывающих на виновность лиц;</w:t>
      </w:r>
    </w:p>
    <w:p w:rsidR="006B6820" w:rsidRDefault="006B6820" w:rsidP="006B6820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необходимых мерах по восстановлению благоприятных условий жизнедеятельности человека.</w:t>
      </w:r>
    </w:p>
    <w:p w:rsidR="006B6820" w:rsidRDefault="006B6820" w:rsidP="006B6820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6.</w:t>
      </w:r>
      <w:r w:rsidRPr="006B6820">
        <w:rPr>
          <w:rFonts w:ascii="Times New Roman" w:hAnsi="Times New Roman" w:cs="Times New Roman"/>
          <w:sz w:val="28"/>
          <w:szCs w:val="28"/>
        </w:rPr>
        <w:t xml:space="preserve">Заключение, указанное в пункте </w:t>
      </w:r>
      <w:r w:rsidR="00F17633">
        <w:rPr>
          <w:rFonts w:ascii="Times New Roman" w:hAnsi="Times New Roman" w:cs="Times New Roman"/>
          <w:sz w:val="28"/>
          <w:szCs w:val="28"/>
        </w:rPr>
        <w:t>5</w:t>
      </w:r>
      <w:r w:rsidRPr="006B6820">
        <w:rPr>
          <w:rFonts w:ascii="Times New Roman" w:hAnsi="Times New Roman" w:cs="Times New Roman"/>
          <w:sz w:val="28"/>
          <w:szCs w:val="28"/>
        </w:rPr>
        <w:t xml:space="preserve"> Порядка, подлежит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820" w:rsidRPr="00E05738" w:rsidRDefault="0009014D" w:rsidP="00F17633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820" w:rsidRPr="00E05738">
        <w:rPr>
          <w:rFonts w:ascii="Times New Roman" w:hAnsi="Times New Roman" w:cs="Times New Roman"/>
          <w:sz w:val="28"/>
          <w:szCs w:val="28"/>
        </w:rPr>
        <w:t>.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633" w:rsidRPr="00E05738">
        <w:rPr>
          <w:rFonts w:ascii="Times New Roman" w:hAnsi="Times New Roman" w:cs="Times New Roman"/>
          <w:sz w:val="28"/>
          <w:szCs w:val="28"/>
        </w:rPr>
        <w:t>П</w:t>
      </w:r>
      <w:r w:rsidR="006B6820" w:rsidRPr="00E05738">
        <w:rPr>
          <w:rFonts w:ascii="Times New Roman" w:hAnsi="Times New Roman" w:cs="Times New Roman"/>
          <w:sz w:val="28"/>
          <w:szCs w:val="28"/>
        </w:rPr>
        <w:t>ри установлении причин нарушения законодательства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6B6820" w:rsidRPr="00E05738">
        <w:rPr>
          <w:rFonts w:ascii="Times New Roman" w:hAnsi="Times New Roman" w:cs="Times New Roman"/>
          <w:sz w:val="28"/>
          <w:szCs w:val="28"/>
        </w:rPr>
        <w:t>,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 </w:t>
      </w:r>
      <w:r w:rsidR="00765AC2">
        <w:rPr>
          <w:rFonts w:ascii="Times New Roman" w:hAnsi="Times New Roman" w:cs="Times New Roman"/>
          <w:sz w:val="28"/>
          <w:szCs w:val="28"/>
        </w:rPr>
        <w:t>в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 качестве наблюдателей</w:t>
      </w:r>
      <w:r w:rsidR="006B6820" w:rsidRPr="00E05738">
        <w:rPr>
          <w:rFonts w:ascii="Times New Roman" w:hAnsi="Times New Roman" w:cs="Times New Roman"/>
          <w:sz w:val="28"/>
          <w:szCs w:val="28"/>
        </w:rPr>
        <w:t>, могут принимать участие заинтересованные лица (</w:t>
      </w:r>
      <w:hyperlink r:id="rId5" w:anchor="/document/12138258/entry/1016" w:history="1">
        <w:r w:rsidR="006B6820" w:rsidRPr="00E057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застройщик</w:t>
        </w:r>
      </w:hyperlink>
      <w:r w:rsidR="006B6820" w:rsidRPr="00E05738">
        <w:rPr>
          <w:rFonts w:ascii="Times New Roman" w:hAnsi="Times New Roman" w:cs="Times New Roman"/>
          <w:sz w:val="28"/>
          <w:szCs w:val="28"/>
        </w:rPr>
        <w:t>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  <w:proofErr w:type="gramEnd"/>
    </w:p>
    <w:p w:rsidR="001F2F95" w:rsidRPr="00765AC2" w:rsidRDefault="00765AC2" w:rsidP="00765AC2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. </w:t>
      </w:r>
      <w:r w:rsidR="006B6820" w:rsidRPr="00E05738">
        <w:rPr>
          <w:rFonts w:ascii="Times New Roman" w:hAnsi="Times New Roman" w:cs="Times New Roman"/>
          <w:sz w:val="28"/>
          <w:szCs w:val="28"/>
        </w:rPr>
        <w:t>Лица, указанные в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9014D">
        <w:rPr>
          <w:rFonts w:ascii="Times New Roman" w:hAnsi="Times New Roman" w:cs="Times New Roman"/>
          <w:sz w:val="28"/>
          <w:szCs w:val="28"/>
        </w:rPr>
        <w:t>7</w:t>
      </w:r>
      <w:r w:rsidR="00F17633" w:rsidRPr="00E0573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B6820" w:rsidRPr="00E05738">
        <w:rPr>
          <w:rFonts w:ascii="Times New Roman" w:hAnsi="Times New Roman" w:cs="Times New Roman"/>
          <w:sz w:val="28"/>
          <w:szCs w:val="28"/>
        </w:rPr>
        <w:t>, в случае несогласия с заключением</w:t>
      </w:r>
      <w:r>
        <w:rPr>
          <w:rFonts w:ascii="Times New Roman" w:hAnsi="Times New Roman" w:cs="Times New Roman"/>
          <w:sz w:val="28"/>
          <w:szCs w:val="28"/>
        </w:rPr>
        <w:t>, указанном в пункте 5 Порядка,</w:t>
      </w:r>
      <w:r w:rsidR="006B6820" w:rsidRPr="00E05738">
        <w:rPr>
          <w:rFonts w:ascii="Times New Roman" w:hAnsi="Times New Roman" w:cs="Times New Roman"/>
          <w:sz w:val="28"/>
          <w:szCs w:val="28"/>
        </w:rPr>
        <w:t xml:space="preserve"> могут оспорить его в судебном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95" w:rsidRPr="001F2F95" w:rsidRDefault="001F2F95" w:rsidP="001F2F95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2F95" w:rsidRPr="001F2F95" w:rsidRDefault="001F2F95" w:rsidP="001F2F9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2F95" w:rsidRPr="001F2F95" w:rsidRDefault="001F2F95" w:rsidP="001F2F9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F9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1F2F9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F2F95" w:rsidRPr="001F2F95" w:rsidRDefault="001F2F95" w:rsidP="001F2F9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F2F9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Кавказский район                                                             </w:t>
      </w:r>
      <w:r w:rsidR="00765AC2">
        <w:rPr>
          <w:rFonts w:ascii="Times New Roman" w:eastAsia="Times New Roman" w:hAnsi="Times New Roman" w:cs="Times New Roman"/>
          <w:sz w:val="28"/>
          <w:szCs w:val="28"/>
        </w:rPr>
        <w:t>Ю.А. Ханин</w:t>
      </w:r>
    </w:p>
    <w:p w:rsidR="001F2F95" w:rsidRDefault="001F2F95" w:rsidP="001F2F95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CC5" w:rsidRPr="00013BA8" w:rsidRDefault="00966CC5" w:rsidP="00966CC5">
      <w:pPr>
        <w:rPr>
          <w:rFonts w:cs="Arial"/>
        </w:rPr>
      </w:pPr>
      <w:bookmarkStart w:id="0" w:name="Par49"/>
      <w:bookmarkEnd w:id="0"/>
    </w:p>
    <w:p w:rsidR="00966CC5" w:rsidRPr="001F2F95" w:rsidRDefault="00966CC5" w:rsidP="001F2F95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6CC5" w:rsidRPr="001F2F95" w:rsidSect="004166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2B3"/>
    <w:multiLevelType w:val="hybridMultilevel"/>
    <w:tmpl w:val="CA4AFCE2"/>
    <w:lvl w:ilvl="0" w:tplc="07DA9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A626E"/>
    <w:multiLevelType w:val="multilevel"/>
    <w:tmpl w:val="A8C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22272F"/>
      </w:rPr>
    </w:lvl>
  </w:abstractNum>
  <w:abstractNum w:abstractNumId="2">
    <w:nsid w:val="6DAD5FA2"/>
    <w:multiLevelType w:val="multilevel"/>
    <w:tmpl w:val="262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4B"/>
    <w:rsid w:val="0001311D"/>
    <w:rsid w:val="00040C86"/>
    <w:rsid w:val="00054C64"/>
    <w:rsid w:val="00072684"/>
    <w:rsid w:val="0007437E"/>
    <w:rsid w:val="00083AC5"/>
    <w:rsid w:val="0009014D"/>
    <w:rsid w:val="000C239C"/>
    <w:rsid w:val="000D7DF5"/>
    <w:rsid w:val="000E6800"/>
    <w:rsid w:val="0015573E"/>
    <w:rsid w:val="001720FB"/>
    <w:rsid w:val="001A5144"/>
    <w:rsid w:val="001A7A9F"/>
    <w:rsid w:val="001B454B"/>
    <w:rsid w:val="001F2F95"/>
    <w:rsid w:val="001F7E0D"/>
    <w:rsid w:val="00207434"/>
    <w:rsid w:val="00232BA9"/>
    <w:rsid w:val="00237CAD"/>
    <w:rsid w:val="00251578"/>
    <w:rsid w:val="00287917"/>
    <w:rsid w:val="00305CC2"/>
    <w:rsid w:val="00324920"/>
    <w:rsid w:val="00326E03"/>
    <w:rsid w:val="00327884"/>
    <w:rsid w:val="00351910"/>
    <w:rsid w:val="003609EE"/>
    <w:rsid w:val="0036689D"/>
    <w:rsid w:val="0041664B"/>
    <w:rsid w:val="004226BA"/>
    <w:rsid w:val="004C7A41"/>
    <w:rsid w:val="0053728E"/>
    <w:rsid w:val="00543EB8"/>
    <w:rsid w:val="00557FA7"/>
    <w:rsid w:val="00566AC0"/>
    <w:rsid w:val="00594609"/>
    <w:rsid w:val="00596606"/>
    <w:rsid w:val="005B682C"/>
    <w:rsid w:val="005B752D"/>
    <w:rsid w:val="005C0512"/>
    <w:rsid w:val="005C5B6E"/>
    <w:rsid w:val="005D0997"/>
    <w:rsid w:val="00646B41"/>
    <w:rsid w:val="006856F9"/>
    <w:rsid w:val="006B6820"/>
    <w:rsid w:val="006D3A6E"/>
    <w:rsid w:val="006E3E9D"/>
    <w:rsid w:val="006E695C"/>
    <w:rsid w:val="00703ADD"/>
    <w:rsid w:val="007304A1"/>
    <w:rsid w:val="00735CC7"/>
    <w:rsid w:val="00765AC2"/>
    <w:rsid w:val="0078553F"/>
    <w:rsid w:val="007C2386"/>
    <w:rsid w:val="008B13A2"/>
    <w:rsid w:val="008B5763"/>
    <w:rsid w:val="008C6E56"/>
    <w:rsid w:val="008D7667"/>
    <w:rsid w:val="00946188"/>
    <w:rsid w:val="0096240A"/>
    <w:rsid w:val="00966CC5"/>
    <w:rsid w:val="009C0AB0"/>
    <w:rsid w:val="009D3D7A"/>
    <w:rsid w:val="00B4630F"/>
    <w:rsid w:val="00B678A1"/>
    <w:rsid w:val="00BF4203"/>
    <w:rsid w:val="00C16EBB"/>
    <w:rsid w:val="00C40EDC"/>
    <w:rsid w:val="00C77A15"/>
    <w:rsid w:val="00CB5ABF"/>
    <w:rsid w:val="00D1791C"/>
    <w:rsid w:val="00D338C2"/>
    <w:rsid w:val="00D91D89"/>
    <w:rsid w:val="00DF1587"/>
    <w:rsid w:val="00DF191D"/>
    <w:rsid w:val="00E05738"/>
    <w:rsid w:val="00E26286"/>
    <w:rsid w:val="00E86BF6"/>
    <w:rsid w:val="00EB1269"/>
    <w:rsid w:val="00EF518C"/>
    <w:rsid w:val="00EF5820"/>
    <w:rsid w:val="00F17633"/>
    <w:rsid w:val="00F20608"/>
    <w:rsid w:val="00F92363"/>
    <w:rsid w:val="00FA54E5"/>
    <w:rsid w:val="00FB0A74"/>
    <w:rsid w:val="00FB0D96"/>
    <w:rsid w:val="00FC499A"/>
    <w:rsid w:val="00FD36D0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4B"/>
    <w:rPr>
      <w:b/>
      <w:bCs/>
    </w:rPr>
  </w:style>
  <w:style w:type="paragraph" w:styleId="a5">
    <w:name w:val="List Paragraph"/>
    <w:basedOn w:val="a"/>
    <w:uiPriority w:val="34"/>
    <w:qFormat/>
    <w:rsid w:val="00326E03"/>
    <w:pPr>
      <w:ind w:left="720"/>
      <w:contextualSpacing/>
    </w:pPr>
  </w:style>
  <w:style w:type="paragraph" w:customStyle="1" w:styleId="s1">
    <w:name w:val="s_1"/>
    <w:basedOn w:val="a"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ADD"/>
    <w:rPr>
      <w:i/>
      <w:iCs/>
    </w:rPr>
  </w:style>
  <w:style w:type="paragraph" w:customStyle="1" w:styleId="default">
    <w:name w:val="default"/>
    <w:basedOn w:val="a"/>
    <w:rsid w:val="00B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4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Arhitektura</cp:lastModifiedBy>
  <cp:revision>12</cp:revision>
  <cp:lastPrinted>2023-09-04T14:31:00Z</cp:lastPrinted>
  <dcterms:created xsi:type="dcterms:W3CDTF">2023-08-30T14:18:00Z</dcterms:created>
  <dcterms:modified xsi:type="dcterms:W3CDTF">2023-09-04T14:36:00Z</dcterms:modified>
</cp:coreProperties>
</file>