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F514" w14:textId="77777777" w:rsidR="00947E3D" w:rsidRDefault="00947E3D" w:rsidP="00947E3D">
      <w:pPr>
        <w:rPr>
          <w:rFonts w:ascii="Times New Roman" w:hAnsi="Times New Roman"/>
          <w:sz w:val="24"/>
        </w:rPr>
      </w:pPr>
    </w:p>
    <w:p w14:paraId="7F40BD97" w14:textId="77777777" w:rsidR="00947E3D" w:rsidRPr="001E09D4" w:rsidRDefault="00947E3D" w:rsidP="00947E3D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1E09D4"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Приложение № </w:t>
      </w:r>
      <w:r>
        <w:rPr>
          <w:rFonts w:ascii="Times New Roman" w:eastAsia="Times New Roman" w:hAnsi="Times New Roman"/>
          <w:b/>
          <w:kern w:val="0"/>
          <w:sz w:val="22"/>
          <w:szCs w:val="22"/>
        </w:rPr>
        <w:t>23</w:t>
      </w:r>
    </w:p>
    <w:p w14:paraId="71B650B0" w14:textId="77777777" w:rsidR="00947E3D" w:rsidRPr="001E09D4" w:rsidRDefault="00947E3D" w:rsidP="00947E3D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 w:rsidRPr="001E09D4"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     к Правилам предоставления микрозаймов физическим лицам, применяющим специальный налоговый режим </w:t>
      </w:r>
      <w:proofErr w:type="gramStart"/>
      <w:r w:rsidRPr="001E09D4">
        <w:rPr>
          <w:rFonts w:ascii="Times New Roman" w:eastAsia="Times New Roman" w:hAnsi="Times New Roman"/>
          <w:b/>
          <w:kern w:val="0"/>
          <w:sz w:val="22"/>
          <w:szCs w:val="22"/>
        </w:rPr>
        <w:t>НПД,  субъектам</w:t>
      </w:r>
      <w:proofErr w:type="gramEnd"/>
      <w:r w:rsidRPr="001E09D4"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малого и среднего предпринимательства,  организациям инфраструктуры поддержки малого и среднего предпринимательства Краснодарского края  Фондом</w:t>
      </w:r>
    </w:p>
    <w:p w14:paraId="7A4257B6" w14:textId="77777777" w:rsidR="00947E3D" w:rsidRDefault="00947E3D" w:rsidP="00947E3D">
      <w:pPr>
        <w:jc w:val="right"/>
        <w:rPr>
          <w:rFonts w:ascii="Times New Roman" w:eastAsia="Calibri" w:hAnsi="Times New Roman"/>
          <w:b/>
          <w:bCs/>
          <w:kern w:val="0"/>
          <w:sz w:val="28"/>
          <w:szCs w:val="28"/>
          <w:lang w:eastAsia="en-US"/>
        </w:rPr>
      </w:pPr>
    </w:p>
    <w:p w14:paraId="5E2BD0FC" w14:textId="77777777" w:rsidR="00947E3D" w:rsidRDefault="00947E3D" w:rsidP="00947E3D">
      <w:pPr>
        <w:jc w:val="center"/>
        <w:rPr>
          <w:rFonts w:ascii="Times New Roman" w:eastAsia="Calibri" w:hAnsi="Times New Roman"/>
          <w:b/>
          <w:bCs/>
          <w:kern w:val="0"/>
          <w:sz w:val="28"/>
          <w:szCs w:val="28"/>
          <w:lang w:eastAsia="en-US"/>
        </w:rPr>
      </w:pPr>
    </w:p>
    <w:p w14:paraId="51FD34BA" w14:textId="77777777" w:rsidR="00947E3D" w:rsidRPr="00134918" w:rsidRDefault="00947E3D" w:rsidP="00947E3D">
      <w:pPr>
        <w:jc w:val="center"/>
        <w:rPr>
          <w:rFonts w:ascii="Times New Roman" w:eastAsia="Calibri" w:hAnsi="Times New Roman"/>
          <w:b/>
          <w:bCs/>
          <w:kern w:val="0"/>
          <w:sz w:val="28"/>
          <w:szCs w:val="28"/>
          <w:lang w:eastAsia="en-US"/>
        </w:rPr>
      </w:pPr>
      <w:r w:rsidRPr="001E09D4">
        <w:rPr>
          <w:rFonts w:ascii="Times New Roman" w:eastAsia="Times New Roman" w:hAnsi="Times New Roman"/>
          <w:b/>
          <w:kern w:val="0"/>
          <w:sz w:val="24"/>
        </w:rPr>
        <w:t>Перечень</w:t>
      </w:r>
      <w:r>
        <w:rPr>
          <w:rFonts w:ascii="Times New Roman" w:eastAsia="Times New Roman" w:hAnsi="Times New Roman"/>
          <w:b/>
          <w:kern w:val="0"/>
          <w:sz w:val="24"/>
        </w:rPr>
        <w:t xml:space="preserve"> дополнительных </w:t>
      </w:r>
      <w:r w:rsidRPr="001E09D4">
        <w:rPr>
          <w:rFonts w:ascii="Times New Roman" w:eastAsia="Times New Roman" w:hAnsi="Times New Roman"/>
          <w:b/>
          <w:kern w:val="0"/>
          <w:sz w:val="24"/>
        </w:rPr>
        <w:t>документов, необходимый для рассмотрения заявки на по</w:t>
      </w:r>
      <w:r>
        <w:rPr>
          <w:rFonts w:ascii="Times New Roman" w:eastAsia="Times New Roman" w:hAnsi="Times New Roman"/>
          <w:b/>
          <w:kern w:val="0"/>
          <w:sz w:val="24"/>
        </w:rPr>
        <w:t xml:space="preserve">лучение микрозайма  </w:t>
      </w:r>
    </w:p>
    <w:p w14:paraId="79DCB3F6" w14:textId="77777777" w:rsidR="00947E3D" w:rsidRDefault="00947E3D" w:rsidP="00947E3D">
      <w:pPr>
        <w:jc w:val="both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</w:p>
    <w:p w14:paraId="22F0CFE4" w14:textId="77777777" w:rsidR="00947E3D" w:rsidRPr="00E626D3" w:rsidRDefault="00947E3D" w:rsidP="00947E3D">
      <w:pPr>
        <w:widowControl/>
        <w:jc w:val="both"/>
        <w:rPr>
          <w:rFonts w:ascii="Times New Roman" w:eastAsia="Times New Roman" w:hAnsi="Times New Roman"/>
          <w:b/>
          <w:kern w:val="0"/>
          <w:sz w:val="24"/>
        </w:rPr>
      </w:pPr>
      <w:r w:rsidRPr="00E626D3">
        <w:rPr>
          <w:rFonts w:ascii="Times New Roman" w:eastAsia="Times New Roman" w:hAnsi="Times New Roman"/>
          <w:b/>
          <w:kern w:val="0"/>
          <w:sz w:val="24"/>
        </w:rPr>
        <w:t>Индивидуально:</w:t>
      </w:r>
    </w:p>
    <w:p w14:paraId="0B642A7C" w14:textId="77777777" w:rsidR="00947E3D" w:rsidRPr="0089179B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89179B">
        <w:rPr>
          <w:rFonts w:ascii="Times New Roman" w:eastAsia="Times New Roman" w:hAnsi="Times New Roman"/>
          <w:kern w:val="0"/>
          <w:sz w:val="24"/>
        </w:rPr>
        <w:t xml:space="preserve">- для всех видов микрозаймов: </w:t>
      </w:r>
    </w:p>
    <w:p w14:paraId="1CBE838F" w14:textId="77777777" w:rsidR="00947E3D" w:rsidRPr="00427663" w:rsidRDefault="00947E3D" w:rsidP="00947E3D">
      <w:pPr>
        <w:widowControl/>
        <w:tabs>
          <w:tab w:val="left" w:pos="85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bCs/>
          <w:kern w:val="0"/>
          <w:sz w:val="24"/>
        </w:rPr>
        <w:t>- выписка из Единого государственного реестра индивидуальных предпринимателей, сроком действия не более 3 месяцев, считая со дня ее выдачи до даты подписания договора займа (оригинал) – представляется по желанию Заемщика, в случае возникновения технического сбоя в компьютерной системе Фонда, предоставление данной выписки Заемщиком является обязательным;</w:t>
      </w:r>
    </w:p>
    <w:p w14:paraId="53C9B461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сведения о Заемщике из Единого реестра субъектов малого и среднего предпринимательства, сведения о статусе налогоплательщика на профессиональный доход с сайта ФНС России (распечатка)</w:t>
      </w:r>
      <w:r w:rsidRPr="00427663">
        <w:rPr>
          <w:rFonts w:ascii="Times New Roman" w:eastAsia="Times New Roman" w:hAnsi="Times New Roman"/>
          <w:bCs/>
          <w:kern w:val="0"/>
          <w:sz w:val="24"/>
        </w:rPr>
        <w:t xml:space="preserve"> представляется по желанию Заемщика, в случае возникновения технического сбоя в компьютерной системе Фонда, предоставление данных сведений (распечатки) Заемщиком является обязательным.</w:t>
      </w:r>
    </w:p>
    <w:p w14:paraId="7C19C640" w14:textId="77777777" w:rsidR="00947E3D" w:rsidRPr="00427663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для Микрозайма «СТАРТ»,</w:t>
      </w:r>
    </w:p>
    <w:p w14:paraId="03D77D5D" w14:textId="77777777" w:rsidR="00947E3D" w:rsidRPr="00427663" w:rsidRDefault="00947E3D" w:rsidP="00947E3D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ab/>
        <w:t xml:space="preserve">- бизнес-план (форма прилагается) </w:t>
      </w:r>
    </w:p>
    <w:p w14:paraId="7CF112DA" w14:textId="77777777" w:rsidR="00947E3D" w:rsidRPr="00427663" w:rsidRDefault="00947E3D" w:rsidP="00947E3D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ab/>
        <w:t>- в случае отсутствия поручителя (физического и/или юридического лица) по микрозайму «Старт», в размере более 500 000 (пятисот тысяч) рублей и до 1 000 000 (одного миллиона) рублей (включительно), возможно предоставление обеспечения финансирования проекта за счет собственных средств в размере не менее 30% (для категории, указанной в п. 1.5.1. Видов и условий микрозаймов – не менее 15 %) от суммы займа, что подлежит отражению в  Бизнес-плане проекта.</w:t>
      </w:r>
    </w:p>
    <w:p w14:paraId="476D2CA2" w14:textId="77777777" w:rsidR="00947E3D" w:rsidRPr="00427663" w:rsidRDefault="00947E3D" w:rsidP="00947E3D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для категории «Студент» предоставить справку из образовательного учреждения, с указанием периода и формы обучения. (Срок действия не более 1 (одного) месяца с даты выдачи);</w:t>
      </w:r>
    </w:p>
    <w:p w14:paraId="42560B02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- для категории «предприниматели, завершившие профессиональное обучение в Центрах занятости населения Краснодарского края» предоставить документы, подтверждающие прохождение профессионального обучения и получение дополнительного профессионального образования по направлению органов службы занятости; </w:t>
      </w:r>
    </w:p>
    <w:p w14:paraId="79F1227E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документы на залоговое обеспечение (по желанию Заемщика);</w:t>
      </w:r>
    </w:p>
    <w:p w14:paraId="32C522A7" w14:textId="77777777" w:rsidR="00947E3D" w:rsidRPr="00427663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для Микрозайма «БИЗНЕС-ОБОРОТ», «БЕЗЗАЛОГОВЫЙ», «ТОРГОВЛЯ»: </w:t>
      </w:r>
    </w:p>
    <w:p w14:paraId="4FCF2347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в случае обращения с Заявлением на предоставление Микрозайма для обеспечения исполнения государственного или муниципального контракта, Заявитель должен предоставить протокол подведения итогов аукциона/конкурса), заверенный Заявителем.</w:t>
      </w:r>
    </w:p>
    <w:p w14:paraId="588946FD" w14:textId="77777777" w:rsidR="00947E3D" w:rsidRPr="00C25539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Для </w:t>
      </w:r>
      <w:r w:rsidRPr="00C25539">
        <w:rPr>
          <w:rFonts w:ascii="Times New Roman" w:eastAsia="Times New Roman" w:hAnsi="Times New Roman"/>
          <w:kern w:val="0"/>
          <w:sz w:val="24"/>
        </w:rPr>
        <w:t>Микрозайма «НОВОТЕХ»:</w:t>
      </w:r>
    </w:p>
    <w:p w14:paraId="25753CD7" w14:textId="77777777" w:rsidR="00947E3D" w:rsidRPr="00C25539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C25539">
        <w:rPr>
          <w:rFonts w:ascii="Times New Roman" w:eastAsia="Times New Roman" w:hAnsi="Times New Roman"/>
          <w:kern w:val="0"/>
          <w:sz w:val="24"/>
        </w:rPr>
        <w:t>-  Копия документа об официальном дилерстве продавца;</w:t>
      </w:r>
    </w:p>
    <w:p w14:paraId="1DABD149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C25539">
        <w:rPr>
          <w:rFonts w:ascii="Times New Roman" w:eastAsia="Times New Roman" w:hAnsi="Times New Roman"/>
          <w:kern w:val="0"/>
          <w:sz w:val="24"/>
        </w:rPr>
        <w:t>- Копия коммерческого предложения, выставленного официальным дилером, на приобретаемый товар;</w:t>
      </w:r>
    </w:p>
    <w:p w14:paraId="63889471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-Подтверждение оплаты авансового платежа в размере не менее 20 % от общей суммы – предоставляется в случае положительного решения Комиссии по предоставлению микрозаймов;</w:t>
      </w:r>
    </w:p>
    <w:p w14:paraId="09B3925D" w14:textId="77777777" w:rsidR="00947E3D" w:rsidRPr="003B6CBC" w:rsidRDefault="00947E3D" w:rsidP="00947E3D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highlight w:val="cyan"/>
        </w:rPr>
      </w:pPr>
    </w:p>
    <w:p w14:paraId="4902AF0F" w14:textId="77777777" w:rsidR="00947E3D" w:rsidRPr="00427663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Для Микрозайма «ФЕРМЕР», «С/Х КООПЕРАТИВ», «БЕЗЗАЛОГОВЫЙ»:</w:t>
      </w:r>
    </w:p>
    <w:p w14:paraId="0702B1E9" w14:textId="77777777" w:rsidR="00947E3D" w:rsidRPr="00427663" w:rsidRDefault="00947E3D" w:rsidP="00947E3D">
      <w:pPr>
        <w:widowControl/>
        <w:tabs>
          <w:tab w:val="left" w:pos="1211"/>
          <w:tab w:val="left" w:pos="8015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Структура посевов (при наличии) (по форме Фонда);</w:t>
      </w:r>
    </w:p>
    <w:p w14:paraId="0D6FFADC" w14:textId="77777777" w:rsidR="00947E3D" w:rsidRPr="00C25539" w:rsidRDefault="00947E3D" w:rsidP="00947E3D">
      <w:pPr>
        <w:widowControl/>
        <w:numPr>
          <w:ilvl w:val="0"/>
          <w:numId w:val="1"/>
        </w:numPr>
        <w:tabs>
          <w:tab w:val="left" w:pos="1211"/>
          <w:tab w:val="left" w:pos="8015"/>
        </w:tabs>
        <w:suppressAutoHyphens w:val="0"/>
        <w:ind w:left="0" w:firstLine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Для Микрозайма «СТАРТ», «БИЗНЕС-ИНВЕСТ», «ФЕРМЕР», «ПРОМЫШЛЕННИК», «С/Х КООПЕРАТИВ», «СПЕЦИАЛЬНЫЙ (ЧС), «ОТЕЛЬЕР», «</w:t>
      </w:r>
      <w:r w:rsidRPr="00C25539">
        <w:rPr>
          <w:rFonts w:ascii="Times New Roman" w:eastAsia="Times New Roman" w:hAnsi="Times New Roman"/>
          <w:kern w:val="0"/>
          <w:sz w:val="24"/>
        </w:rPr>
        <w:t>БЕЗЗАЛОГОВЫЙ», «БИЗНЕС МОЛОДЫХ», «СОЦИАЛЬНЫЙ», «ЭКСПОРТЕР», «ТОРГОВЛЯ», «СДЕЛАНО НА КУБАНИ» (в случае, если целью займа является строительство нежилых помещений, зданий и сооружений):</w:t>
      </w:r>
    </w:p>
    <w:p w14:paraId="1BF77AC7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C25539">
        <w:rPr>
          <w:rFonts w:ascii="Times New Roman" w:eastAsia="Times New Roman" w:hAnsi="Times New Roman"/>
          <w:kern w:val="0"/>
          <w:sz w:val="24"/>
        </w:rPr>
        <w:t xml:space="preserve"> - уведомление в свободной</w:t>
      </w:r>
      <w:r w:rsidRPr="00427663">
        <w:rPr>
          <w:rFonts w:ascii="Times New Roman" w:eastAsia="Times New Roman" w:hAnsi="Times New Roman"/>
          <w:kern w:val="0"/>
          <w:sz w:val="24"/>
        </w:rPr>
        <w:t xml:space="preserve"> форме о необходимости получения разрешения на строительство в случаях, установленных ст. 51 Градостроительного кодекса Российской Федерации;</w:t>
      </w:r>
    </w:p>
    <w:p w14:paraId="002DE842" w14:textId="77777777" w:rsidR="00947E3D" w:rsidRPr="003B6CBC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highlight w:val="cyan"/>
        </w:rPr>
      </w:pPr>
    </w:p>
    <w:p w14:paraId="7C33D5C9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•</w:t>
      </w:r>
      <w:r w:rsidRPr="00427663">
        <w:rPr>
          <w:rFonts w:ascii="Times New Roman" w:eastAsia="Times New Roman" w:hAnsi="Times New Roman"/>
          <w:kern w:val="0"/>
          <w:sz w:val="24"/>
        </w:rPr>
        <w:tab/>
        <w:t>Для Микрозайма «СПЕЦИАЛЬНЫЙ (ЧС)»:</w:t>
      </w:r>
    </w:p>
    <w:p w14:paraId="6B9D677F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справка (письмо) главы муниципального района или городского округа по месту осуществления предпринимательской деятельности о пострадавшем имуществе c ходатайством о предоставлении микрозайма на льготных условиях;</w:t>
      </w:r>
    </w:p>
    <w:p w14:paraId="10985585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акт комиссионного осмотра пострадавшего имущества с участием представителя Фонда (состав и полномочия комиссии, а также форма акта утверждаются соответствующим приказом Фонда).</w:t>
      </w:r>
    </w:p>
    <w:p w14:paraId="3F1595D3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•</w:t>
      </w:r>
      <w:r w:rsidRPr="00427663">
        <w:rPr>
          <w:rFonts w:ascii="Times New Roman" w:eastAsia="Times New Roman" w:hAnsi="Times New Roman"/>
          <w:kern w:val="0"/>
          <w:sz w:val="24"/>
        </w:rPr>
        <w:tab/>
        <w:t>Для Микрозайма «СПЕЦИАЛЬНЫЙ (ОПОРА)»:</w:t>
      </w:r>
    </w:p>
    <w:p w14:paraId="3A219692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 справка об остатке денежных средств на счетах (расчетных, депозитных) в кредитной организации на дату отзыва Банком России лицензии на осуществление банковских операций.</w:t>
      </w:r>
    </w:p>
    <w:p w14:paraId="359A2D7D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427663">
        <w:rPr>
          <w:rFonts w:ascii="Times New Roman" w:eastAsia="Times New Roman" w:hAnsi="Times New Roman"/>
          <w:kern w:val="0"/>
          <w:sz w:val="24"/>
        </w:rPr>
        <w:tab/>
        <w:t>Для Микрозайма «</w:t>
      </w:r>
      <w:r w:rsidRPr="00427663">
        <w:rPr>
          <w:rFonts w:ascii="Times New Roman" w:eastAsia="Times New Roman" w:hAnsi="Times New Roman"/>
          <w:kern w:val="0"/>
          <w:sz w:val="24"/>
          <w:lang w:val="en-US"/>
        </w:rPr>
        <w:t>IT</w:t>
      </w:r>
      <w:r>
        <w:rPr>
          <w:rFonts w:ascii="Times New Roman" w:eastAsia="Times New Roman" w:hAnsi="Times New Roman"/>
          <w:kern w:val="0"/>
          <w:sz w:val="24"/>
        </w:rPr>
        <w:t xml:space="preserve"> ТЕХНОЛОГИИ</w:t>
      </w:r>
      <w:r w:rsidRPr="00427663">
        <w:rPr>
          <w:rFonts w:ascii="Times New Roman" w:eastAsia="Times New Roman" w:hAnsi="Times New Roman"/>
          <w:kern w:val="0"/>
          <w:sz w:val="24"/>
        </w:rPr>
        <w:t xml:space="preserve">» категории </w:t>
      </w:r>
      <w:r w:rsidRPr="00427663">
        <w:rPr>
          <w:rFonts w:ascii="Times New Roman" w:eastAsia="Times New Roman" w:hAnsi="Times New Roman"/>
          <w:kern w:val="0"/>
          <w:sz w:val="24"/>
          <w:lang w:val="en-US"/>
        </w:rPr>
        <w:t>IT</w:t>
      </w:r>
      <w:r>
        <w:rPr>
          <w:rFonts w:ascii="Times New Roman" w:eastAsia="Times New Roman" w:hAnsi="Times New Roman"/>
          <w:kern w:val="0"/>
          <w:sz w:val="24"/>
        </w:rPr>
        <w:t xml:space="preserve"> СТАРТ</w:t>
      </w:r>
      <w:r w:rsidRPr="00427663">
        <w:rPr>
          <w:rFonts w:ascii="Times New Roman" w:eastAsia="Times New Roman" w:hAnsi="Times New Roman"/>
          <w:kern w:val="0"/>
          <w:sz w:val="24"/>
        </w:rPr>
        <w:t xml:space="preserve">, микрозайма «БИЗНЕС МОЛОДЫХ», микрозайма «СОЦИАЛЬНЫЙ». </w:t>
      </w:r>
    </w:p>
    <w:p w14:paraId="76CFF511" w14:textId="77777777" w:rsidR="00947E3D" w:rsidRPr="00BD4F11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strike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</w:t>
      </w:r>
      <w:r w:rsidRPr="00427663">
        <w:rPr>
          <w:rFonts w:ascii="Times New Roman" w:eastAsia="Times New Roman" w:hAnsi="Times New Roman"/>
          <w:bCs/>
          <w:sz w:val="24"/>
        </w:rPr>
        <w:t>Копия штатного расписания (в случае, если одной из целей микрозайма является выплата заработной платы)</w:t>
      </w:r>
      <w:r w:rsidRPr="00427663">
        <w:rPr>
          <w:rFonts w:ascii="Times New Roman" w:eastAsia="Times New Roman" w:hAnsi="Times New Roman"/>
          <w:kern w:val="0"/>
          <w:sz w:val="24"/>
        </w:rPr>
        <w:t xml:space="preserve">. </w:t>
      </w:r>
    </w:p>
    <w:p w14:paraId="22F97328" w14:textId="77777777" w:rsidR="00947E3D" w:rsidRPr="00427663" w:rsidRDefault="00947E3D" w:rsidP="00947E3D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427663">
        <w:rPr>
          <w:rFonts w:ascii="Times New Roman" w:eastAsia="Times New Roman" w:hAnsi="Times New Roman"/>
          <w:kern w:val="0"/>
          <w:sz w:val="24"/>
        </w:rPr>
        <w:tab/>
        <w:t>Для Микрозайма «РЕФИНАНС»:</w:t>
      </w:r>
    </w:p>
    <w:p w14:paraId="56C3813F" w14:textId="77777777" w:rsidR="00947E3D" w:rsidRPr="00427663" w:rsidRDefault="00947E3D" w:rsidP="00947E3D">
      <w:pPr>
        <w:jc w:val="both"/>
        <w:rPr>
          <w:rFonts w:ascii="Times New Roman" w:eastAsia="Times New Roman" w:hAnsi="Times New Roman"/>
          <w:bCs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-</w:t>
      </w:r>
      <w:r w:rsidRPr="00427663">
        <w:rPr>
          <w:rFonts w:ascii="Times New Roman" w:eastAsia="Times New Roman" w:hAnsi="Times New Roman"/>
          <w:bCs/>
          <w:sz w:val="24"/>
        </w:rPr>
        <w:t xml:space="preserve"> копия кредитного договора, на рефинансирование которого планируется направление денежных средств в рамках испрашиваемого займа;</w:t>
      </w:r>
    </w:p>
    <w:p w14:paraId="2542452D" w14:textId="77777777" w:rsidR="00947E3D" w:rsidRPr="00C25539" w:rsidRDefault="00947E3D" w:rsidP="00947E3D">
      <w:pPr>
        <w:jc w:val="both"/>
        <w:rPr>
          <w:rFonts w:ascii="Times New Roman" w:eastAsia="Times New Roman" w:hAnsi="Times New Roman"/>
          <w:bCs/>
          <w:sz w:val="24"/>
        </w:rPr>
      </w:pPr>
      <w:r w:rsidRPr="00427663">
        <w:rPr>
          <w:rFonts w:ascii="Times New Roman" w:eastAsia="Times New Roman" w:hAnsi="Times New Roman"/>
          <w:bCs/>
          <w:sz w:val="24"/>
        </w:rPr>
        <w:t>- копии документов (платежные поручения, счета, счета-фактуры, договоры с контрагентами, акты приема-передачи</w:t>
      </w:r>
      <w:r w:rsidRPr="00C25539">
        <w:rPr>
          <w:rFonts w:ascii="Times New Roman" w:eastAsia="Times New Roman" w:hAnsi="Times New Roman"/>
          <w:bCs/>
          <w:sz w:val="24"/>
        </w:rPr>
        <w:t>, товарные накладные, универсальные передаточные документы), подтверждающие использование рефинансируемого кредита для целей бизнеса (в случаях, указанных в пункте 12.1 Видов и условий микрозаймов)</w:t>
      </w:r>
    </w:p>
    <w:p w14:paraId="7A64896A" w14:textId="77777777" w:rsidR="00947E3D" w:rsidRPr="00C25539" w:rsidRDefault="00947E3D" w:rsidP="00947E3D">
      <w:pPr>
        <w:ind w:firstLine="709"/>
        <w:jc w:val="both"/>
        <w:rPr>
          <w:rFonts w:ascii="Times New Roman" w:eastAsia="Times New Roman" w:hAnsi="Times New Roman"/>
          <w:bCs/>
          <w:sz w:val="24"/>
        </w:rPr>
      </w:pPr>
      <w:r w:rsidRPr="00C25539">
        <w:rPr>
          <w:rFonts w:ascii="Times New Roman" w:eastAsia="Times New Roman" w:hAnsi="Times New Roman"/>
          <w:bCs/>
          <w:sz w:val="24"/>
        </w:rPr>
        <w:t>- Справка из Банка об остатке ссудной задолженности и об отсутствии просроченной задолженности по кредиту, на рефинансирование, которого Заявитель планирует направить средства данного займа, по состоянию на дату не ранее 5 (пяти) рабочих дней, предшествующих дате регистрации заявления на предоставление займа и по состоянию на дату не ранее 5 (пяти) рабочих дней, предшествующих дате предоставления займа.</w:t>
      </w:r>
    </w:p>
    <w:p w14:paraId="7DF89EF1" w14:textId="77777777" w:rsidR="00947E3D" w:rsidRPr="00C25539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</w:p>
    <w:p w14:paraId="45F67212" w14:textId="77777777" w:rsidR="00947E3D" w:rsidRPr="00C25539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bCs/>
          <w:kern w:val="0"/>
          <w:sz w:val="24"/>
        </w:rPr>
      </w:pPr>
      <w:r w:rsidRPr="00C25539">
        <w:rPr>
          <w:rFonts w:ascii="Times New Roman" w:eastAsia="Times New Roman" w:hAnsi="Times New Roman"/>
          <w:kern w:val="0"/>
          <w:sz w:val="24"/>
        </w:rPr>
        <w:t xml:space="preserve">• </w:t>
      </w:r>
      <w:r w:rsidRPr="00C25539">
        <w:rPr>
          <w:rFonts w:ascii="Times New Roman" w:eastAsia="Times New Roman" w:hAnsi="Times New Roman"/>
          <w:kern w:val="0"/>
          <w:sz w:val="24"/>
        </w:rPr>
        <w:tab/>
        <w:t xml:space="preserve">Для Микрозайма </w:t>
      </w:r>
      <w:r w:rsidRPr="00C25539">
        <w:rPr>
          <w:rFonts w:ascii="Times New Roman" w:eastAsia="Times New Roman" w:hAnsi="Times New Roman"/>
          <w:bCs/>
          <w:kern w:val="0"/>
          <w:sz w:val="24"/>
        </w:rPr>
        <w:t>«</w:t>
      </w:r>
      <w:r w:rsidRPr="00C25539">
        <w:rPr>
          <w:rFonts w:ascii="Times New Roman" w:eastAsia="Times New Roman" w:hAnsi="Times New Roman"/>
          <w:bCs/>
          <w:kern w:val="0"/>
          <w:sz w:val="24"/>
          <w:lang w:val="en-US"/>
        </w:rPr>
        <w:t>IT</w:t>
      </w:r>
      <w:r w:rsidRPr="00C25539">
        <w:rPr>
          <w:rFonts w:ascii="Times New Roman" w:eastAsia="Times New Roman" w:hAnsi="Times New Roman"/>
          <w:bCs/>
          <w:kern w:val="0"/>
          <w:sz w:val="24"/>
        </w:rPr>
        <w:t xml:space="preserve"> ТЕХНООГИИ»:</w:t>
      </w:r>
    </w:p>
    <w:p w14:paraId="1A82F362" w14:textId="77777777" w:rsidR="00947E3D" w:rsidRPr="00C25539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C25539">
        <w:rPr>
          <w:rFonts w:ascii="Times New Roman" w:eastAsia="Times New Roman" w:hAnsi="Times New Roman"/>
          <w:bCs/>
          <w:kern w:val="0"/>
          <w:sz w:val="24"/>
        </w:rPr>
        <w:t>-  категории «</w:t>
      </w:r>
      <w:r w:rsidRPr="00C25539">
        <w:rPr>
          <w:rFonts w:ascii="Times New Roman" w:eastAsia="Times New Roman" w:hAnsi="Times New Roman"/>
          <w:bCs/>
          <w:kern w:val="0"/>
          <w:sz w:val="24"/>
          <w:lang w:val="en-US"/>
        </w:rPr>
        <w:t>IT</w:t>
      </w:r>
      <w:r w:rsidRPr="00C25539">
        <w:rPr>
          <w:rFonts w:ascii="Times New Roman" w:eastAsia="Times New Roman" w:hAnsi="Times New Roman"/>
          <w:bCs/>
          <w:kern w:val="0"/>
          <w:sz w:val="24"/>
        </w:rPr>
        <w:t xml:space="preserve"> Старт»</w:t>
      </w:r>
      <w:r w:rsidRPr="00C25539">
        <w:rPr>
          <w:rFonts w:ascii="Times New Roman" w:eastAsia="Times New Roman" w:hAnsi="Times New Roman"/>
          <w:color w:val="FF0000"/>
          <w:kern w:val="0"/>
          <w:sz w:val="24"/>
        </w:rPr>
        <w:t xml:space="preserve"> </w:t>
      </w:r>
      <w:r w:rsidRPr="00C25539">
        <w:rPr>
          <w:rFonts w:ascii="Times New Roman" w:eastAsia="Times New Roman" w:hAnsi="Times New Roman"/>
          <w:kern w:val="0"/>
          <w:sz w:val="24"/>
        </w:rPr>
        <w:t>- Бизнес-план (форма прилагается);</w:t>
      </w:r>
    </w:p>
    <w:p w14:paraId="2CBFBE16" w14:textId="77777777" w:rsidR="00947E3D" w:rsidRPr="00C25539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</w:p>
    <w:p w14:paraId="52EC1068" w14:textId="77777777" w:rsidR="00947E3D" w:rsidRPr="0042766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•</w:t>
      </w:r>
      <w:r>
        <w:rPr>
          <w:rFonts w:ascii="Times New Roman" w:eastAsia="Times New Roman" w:hAnsi="Times New Roman"/>
          <w:kern w:val="0"/>
          <w:sz w:val="24"/>
        </w:rPr>
        <w:t xml:space="preserve"> </w:t>
      </w:r>
      <w:r>
        <w:rPr>
          <w:rFonts w:ascii="Times New Roman" w:eastAsia="Times New Roman" w:hAnsi="Times New Roman"/>
          <w:kern w:val="0"/>
          <w:sz w:val="24"/>
        </w:rPr>
        <w:tab/>
        <w:t>Для Микрозайма «БИЗНЕС МОЛОДЫХ</w:t>
      </w:r>
      <w:r w:rsidRPr="00427663">
        <w:rPr>
          <w:rFonts w:ascii="Times New Roman" w:eastAsia="Times New Roman" w:hAnsi="Times New Roman"/>
          <w:kern w:val="0"/>
          <w:sz w:val="24"/>
        </w:rPr>
        <w:t>»:</w:t>
      </w:r>
    </w:p>
    <w:p w14:paraId="453E4B62" w14:textId="77777777" w:rsidR="00947E3D" w:rsidRPr="00427663" w:rsidRDefault="00947E3D" w:rsidP="00947E3D">
      <w:pPr>
        <w:jc w:val="both"/>
        <w:rPr>
          <w:rFonts w:ascii="Times New Roman" w:eastAsia="Times New Roman" w:hAnsi="Times New Roman"/>
          <w:sz w:val="24"/>
        </w:rPr>
      </w:pPr>
      <w:r w:rsidRPr="00427663">
        <w:rPr>
          <w:rFonts w:ascii="Times New Roman" w:eastAsia="Times New Roman" w:hAnsi="Times New Roman"/>
          <w:sz w:val="24"/>
        </w:rPr>
        <w:t>- Бизнес-план проекта, который Заявитель защитил на очной защите в рамках образовательного курса «Школа молодого предпринимателя. Бизнес молодых»;</w:t>
      </w:r>
    </w:p>
    <w:p w14:paraId="01DED422" w14:textId="77777777" w:rsidR="00947E3D" w:rsidRPr="00427663" w:rsidRDefault="00947E3D" w:rsidP="00947E3D">
      <w:pPr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sz w:val="24"/>
        </w:rPr>
        <w:t xml:space="preserve">- </w:t>
      </w:r>
      <w:r w:rsidRPr="00427663">
        <w:rPr>
          <w:rFonts w:ascii="Times New Roman" w:eastAsia="Times New Roman" w:hAnsi="Times New Roman"/>
          <w:bCs/>
          <w:sz w:val="24"/>
        </w:rPr>
        <w:t>В</w:t>
      </w:r>
      <w:r w:rsidRPr="00427663">
        <w:rPr>
          <w:rFonts w:ascii="Times New Roman" w:eastAsia="Times New Roman" w:hAnsi="Times New Roman"/>
          <w:kern w:val="0"/>
          <w:sz w:val="24"/>
        </w:rPr>
        <w:t xml:space="preserve"> случае изменения параметров Бизнес-плана проекта на дату подачи в Фонд заявления на предоставление микрозайма Бизнес-план по форме Фонда.</w:t>
      </w:r>
    </w:p>
    <w:p w14:paraId="5C7CD48C" w14:textId="77777777" w:rsidR="00947E3D" w:rsidRPr="00427663" w:rsidRDefault="00947E3D" w:rsidP="00947E3D">
      <w:pPr>
        <w:jc w:val="both"/>
        <w:rPr>
          <w:rFonts w:ascii="Times New Roman" w:eastAsia="Times New Roman" w:hAnsi="Times New Roman"/>
          <w:bCs/>
          <w:sz w:val="24"/>
        </w:rPr>
      </w:pPr>
    </w:p>
    <w:p w14:paraId="3BF2E18B" w14:textId="77777777" w:rsidR="00947E3D" w:rsidRPr="00427663" w:rsidRDefault="00947E3D" w:rsidP="00947E3D">
      <w:pPr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>• Для Микрозайма «Социальный»:</w:t>
      </w:r>
    </w:p>
    <w:p w14:paraId="6FC36470" w14:textId="77777777" w:rsidR="00947E3D" w:rsidRPr="007E5EB3" w:rsidRDefault="00947E3D" w:rsidP="00947E3D">
      <w:pPr>
        <w:jc w:val="both"/>
        <w:rPr>
          <w:rFonts w:ascii="Times New Roman" w:eastAsia="Times New Roman" w:hAnsi="Times New Roman"/>
          <w:kern w:val="0"/>
          <w:sz w:val="24"/>
        </w:rPr>
      </w:pPr>
      <w:r w:rsidRPr="00427663">
        <w:rPr>
          <w:rFonts w:ascii="Times New Roman" w:eastAsia="Times New Roman" w:hAnsi="Times New Roman"/>
          <w:kern w:val="0"/>
          <w:sz w:val="24"/>
        </w:rPr>
        <w:t xml:space="preserve">- соглашение о предоставлении гранта в 2021 году, в форме субсидии на реализацию проекта в сфере социального предпринимательства в целях развития малого и среднего предпринимательства в рамках реализации мероприятий регионального проекта «Создание условий для </w:t>
      </w:r>
      <w:r w:rsidRPr="007E5EB3">
        <w:rPr>
          <w:rFonts w:ascii="Times New Roman" w:eastAsia="Times New Roman" w:hAnsi="Times New Roman"/>
          <w:kern w:val="0"/>
          <w:sz w:val="24"/>
        </w:rPr>
        <w:t>легкого старта и комфортного ведения бизнеса</w:t>
      </w:r>
    </w:p>
    <w:p w14:paraId="35F11FD0" w14:textId="77777777" w:rsidR="00947E3D" w:rsidRPr="007E5EB3" w:rsidRDefault="00947E3D" w:rsidP="00947E3D">
      <w:pPr>
        <w:ind w:left="720"/>
        <w:jc w:val="both"/>
        <w:rPr>
          <w:rFonts w:ascii="Times New Roman" w:eastAsia="Times New Roman" w:hAnsi="Times New Roman"/>
          <w:bCs/>
          <w:sz w:val="24"/>
        </w:rPr>
      </w:pPr>
    </w:p>
    <w:p w14:paraId="7E5E439A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 xml:space="preserve">Для микрозайма «Бизнес-Ипотека»: </w:t>
      </w:r>
    </w:p>
    <w:p w14:paraId="0154715F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 xml:space="preserve">В случае, если собственником (продавцом) является юридическое лицо: </w:t>
      </w:r>
    </w:p>
    <w:p w14:paraId="1F8DF7E5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Выписка из реестра акционеров, составленная на текущую дату (для акционерных обществ);</w:t>
      </w:r>
    </w:p>
    <w:p w14:paraId="246BD061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Список участников общества на текущую дату (для обществ с ограниченной ответственностью);</w:t>
      </w:r>
    </w:p>
    <w:p w14:paraId="5725E374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Учредительные документы в действующей редакции, включая все внесенные изменения и дополнения (копии, заверенные в установленном законом порядке);</w:t>
      </w:r>
    </w:p>
    <w:p w14:paraId="6393C2E6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Документы, подтверждающие полномочия единоличного исполнительного органа, лиц, заключающих и подписывающих договоры купли-продажи;</w:t>
      </w:r>
    </w:p>
    <w:p w14:paraId="36A8ED56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Протокол об одобрении сделки по продаже недвижимого имущества (при необходимости).</w:t>
      </w:r>
    </w:p>
    <w:p w14:paraId="09A5D8C8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</w:p>
    <w:p w14:paraId="3A7A30A5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</w:p>
    <w:p w14:paraId="7CA9086C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В случае, если собственником (продавцом) является физическое лицо:</w:t>
      </w:r>
    </w:p>
    <w:p w14:paraId="7BB5194E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Копия документа, удостоверяющего личность;</w:t>
      </w:r>
    </w:p>
    <w:p w14:paraId="6D98D220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  <w:r w:rsidRPr="007E5EB3">
        <w:rPr>
          <w:rFonts w:ascii="Times New Roman" w:eastAsia="Times New Roman" w:hAnsi="Times New Roman"/>
          <w:kern w:val="0"/>
          <w:sz w:val="24"/>
        </w:rPr>
        <w:t>- Согласие на обработку персональных данных.</w:t>
      </w:r>
    </w:p>
    <w:p w14:paraId="1AC1FB28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</w:rPr>
      </w:pPr>
    </w:p>
    <w:p w14:paraId="1ECCE5CE" w14:textId="77777777" w:rsidR="00947E3D" w:rsidRPr="007E5EB3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  <w:u w:val="single"/>
        </w:rPr>
      </w:pPr>
    </w:p>
    <w:p w14:paraId="3598D31F" w14:textId="77777777" w:rsidR="00947E3D" w:rsidRPr="00F21D6D" w:rsidRDefault="00947E3D" w:rsidP="00947E3D">
      <w:pPr>
        <w:widowControl/>
        <w:tabs>
          <w:tab w:val="left" w:pos="720"/>
        </w:tabs>
        <w:jc w:val="both"/>
        <w:rPr>
          <w:rFonts w:ascii="Times New Roman" w:eastAsia="Times New Roman" w:hAnsi="Times New Roman"/>
          <w:kern w:val="0"/>
          <w:sz w:val="24"/>
          <w:highlight w:val="yellow"/>
          <w:u w:val="single"/>
        </w:rPr>
      </w:pPr>
    </w:p>
    <w:p w14:paraId="42E82A72" w14:textId="77777777" w:rsidR="00947E3D" w:rsidRPr="00330E63" w:rsidRDefault="00947E3D" w:rsidP="00947E3D">
      <w:pPr>
        <w:rPr>
          <w:rFonts w:ascii="Times New Roman" w:hAnsi="Times New Roman"/>
          <w:sz w:val="24"/>
        </w:rPr>
      </w:pPr>
    </w:p>
    <w:p w14:paraId="5FB13D9D" w14:textId="77777777" w:rsidR="00947E3D" w:rsidRPr="00330E63" w:rsidRDefault="00947E3D" w:rsidP="00947E3D">
      <w:pPr>
        <w:rPr>
          <w:rFonts w:ascii="Times New Roman" w:hAnsi="Times New Roman"/>
          <w:sz w:val="24"/>
        </w:rPr>
      </w:pPr>
    </w:p>
    <w:p w14:paraId="7691116D" w14:textId="77777777" w:rsidR="005E67E2" w:rsidRDefault="005E67E2"/>
    <w:sectPr w:rsidR="005E67E2" w:rsidSect="00F8327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D7339"/>
    <w:multiLevelType w:val="multilevel"/>
    <w:tmpl w:val="5A722A1C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6476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145"/>
    <w:rsid w:val="00563145"/>
    <w:rsid w:val="005E67E2"/>
    <w:rsid w:val="009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6DC43-7FDA-4A84-B3A6-D2D47AE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E3D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1004</Words>
  <Characters>5728</Characters>
  <Application>Microsoft Office Word</Application>
  <DocSecurity>0</DocSecurity>
  <Lines>47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Хоружая Екатерина Александровна</dc:creator>
  <cp:keywords/>
  <dc:description/>
  <cp:lastModifiedBy>Хоружая Екатерина Александровна</cp:lastModifiedBy>
  <cp:revision>3</cp:revision>
  <dcterms:created xsi:type="dcterms:W3CDTF">2022-10-07T12:23:00Z</dcterms:created>
  <dcterms:modified xsi:type="dcterms:W3CDTF">2022-10-07T12:23:00Z</dcterms:modified>
</cp:coreProperties>
</file>