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115401659"/>
        <w:docPartObj>
          <w:docPartGallery w:val="Cover Pages"/>
          <w:docPartUnique/>
        </w:docPartObj>
      </w:sdtPr>
      <w:sdtEndPr>
        <w:rPr>
          <w:rFonts w:ascii="Times New Roman" w:hAnsi="Times New Roman"/>
          <w:b/>
          <w:color w:val="17365D" w:themeColor="text2" w:themeShade="BF"/>
          <w:sz w:val="96"/>
          <w:szCs w:val="80"/>
        </w:rPr>
      </w:sdtEndPr>
      <w:sdtContent>
        <w:p w:rsidR="004D31BB" w:rsidRPr="00743D11" w:rsidRDefault="004D31BB" w:rsidP="004D31BB">
          <w:pPr>
            <w:rPr>
              <w:color w:val="FFFFFF" w:themeColor="background1"/>
              <w:sz w:val="32"/>
              <w:szCs w:val="32"/>
            </w:rPr>
          </w:pPr>
          <w:r>
            <w:rPr>
              <w:noProof/>
            </w:rPr>
            <w:drawing>
              <wp:anchor distT="0" distB="0" distL="114300" distR="114300" simplePos="0" relativeHeight="251659264" behindDoc="0" locked="0" layoutInCell="1" allowOverlap="1" wp14:anchorId="6518FDEA" wp14:editId="0AD1E5D5">
                <wp:simplePos x="0" y="0"/>
                <wp:positionH relativeFrom="column">
                  <wp:posOffset>2735580</wp:posOffset>
                </wp:positionH>
                <wp:positionV relativeFrom="paragraph">
                  <wp:posOffset>102870</wp:posOffset>
                </wp:positionV>
                <wp:extent cx="680720" cy="81407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kavkazskii_rayon.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0720" cy="814070"/>
                        </a:xfrm>
                        <a:prstGeom prst="rect">
                          <a:avLst/>
                        </a:prstGeom>
                      </pic:spPr>
                    </pic:pic>
                  </a:graphicData>
                </a:graphic>
                <wp14:sizeRelH relativeFrom="page">
                  <wp14:pctWidth>0</wp14:pctWidth>
                </wp14:sizeRelH>
                <wp14:sizeRelV relativeFrom="page">
                  <wp14:pctHeight>0</wp14:pctHeight>
                </wp14:sizeRelV>
              </wp:anchor>
            </w:drawing>
          </w:r>
        </w:p>
        <w:p w:rsidR="004D31BB" w:rsidRDefault="004D31BB" w:rsidP="004D31BB">
          <w:pPr>
            <w:pStyle w:val="a6"/>
            <w:spacing w:after="0" w:line="240" w:lineRule="auto"/>
            <w:ind w:left="-567"/>
            <w:jc w:val="both"/>
            <w:rPr>
              <w:rFonts w:ascii="Times New Roman" w:hAnsi="Times New Roman"/>
              <w:b/>
              <w:sz w:val="24"/>
              <w:szCs w:val="24"/>
              <w:lang w:val="en-US"/>
            </w:rPr>
          </w:pPr>
        </w:p>
        <w:p w:rsidR="004D31BB" w:rsidRDefault="004D31BB" w:rsidP="004D31BB">
          <w:pPr>
            <w:pStyle w:val="a6"/>
            <w:spacing w:after="0" w:line="240" w:lineRule="auto"/>
            <w:ind w:left="-567"/>
            <w:jc w:val="both"/>
            <w:rPr>
              <w:rFonts w:ascii="Times New Roman" w:hAnsi="Times New Roman"/>
              <w:b/>
              <w:sz w:val="24"/>
              <w:szCs w:val="24"/>
              <w:lang w:val="en-US"/>
            </w:rPr>
          </w:pPr>
        </w:p>
        <w:p w:rsidR="004D31BB" w:rsidRDefault="004D31BB" w:rsidP="004D31BB">
          <w:pPr>
            <w:pStyle w:val="a6"/>
            <w:spacing w:after="0" w:line="240" w:lineRule="auto"/>
            <w:ind w:left="-567"/>
            <w:jc w:val="both"/>
            <w:rPr>
              <w:rFonts w:ascii="Times New Roman" w:hAnsi="Times New Roman"/>
              <w:b/>
              <w:sz w:val="24"/>
              <w:szCs w:val="24"/>
              <w:lang w:val="en-US"/>
            </w:rPr>
          </w:pPr>
        </w:p>
        <w:p w:rsidR="004D31BB" w:rsidRPr="00B46DB6" w:rsidRDefault="004D31BB" w:rsidP="004D31BB">
          <w:pPr>
            <w:widowControl w:val="0"/>
            <w:spacing w:after="0" w:line="240" w:lineRule="auto"/>
            <w:jc w:val="center"/>
            <w:rPr>
              <w:rFonts w:ascii="Times New Roman" w:hAnsi="Times New Roman"/>
              <w:sz w:val="32"/>
              <w:szCs w:val="32"/>
            </w:rPr>
          </w:pPr>
          <w:r w:rsidRPr="00B46DB6">
            <w:rPr>
              <w:rFonts w:ascii="Times New Roman" w:hAnsi="Times New Roman"/>
              <w:sz w:val="32"/>
              <w:szCs w:val="32"/>
            </w:rPr>
            <w:t>Финансовое управление администрации муниципального образования Кавказский район</w:t>
          </w:r>
        </w:p>
        <w:p w:rsidR="004D31BB" w:rsidRDefault="004D31BB" w:rsidP="004D31BB">
          <w:pPr>
            <w:widowControl w:val="0"/>
            <w:spacing w:after="0" w:line="240" w:lineRule="auto"/>
            <w:jc w:val="center"/>
            <w:rPr>
              <w:rFonts w:ascii="Times New Roman" w:hAnsi="Times New Roman"/>
              <w:sz w:val="24"/>
              <w:szCs w:val="24"/>
            </w:rPr>
          </w:pPr>
        </w:p>
        <w:p w:rsidR="004D31BB" w:rsidRDefault="004D31BB" w:rsidP="004D31BB">
          <w:pPr>
            <w:widowControl w:val="0"/>
            <w:spacing w:after="0" w:line="240" w:lineRule="auto"/>
            <w:jc w:val="center"/>
            <w:rPr>
              <w:rFonts w:ascii="Times New Roman" w:hAnsi="Times New Roman"/>
              <w:sz w:val="24"/>
              <w:szCs w:val="24"/>
            </w:rPr>
          </w:pPr>
        </w:p>
        <w:p w:rsidR="004D31BB" w:rsidRDefault="004D31BB" w:rsidP="004D31BB">
          <w:pPr>
            <w:widowControl w:val="0"/>
            <w:spacing w:after="0" w:line="240" w:lineRule="auto"/>
            <w:jc w:val="center"/>
            <w:rPr>
              <w:rFonts w:ascii="Times New Roman" w:hAnsi="Times New Roman"/>
              <w:sz w:val="24"/>
              <w:szCs w:val="24"/>
            </w:rPr>
          </w:pPr>
        </w:p>
        <w:p w:rsidR="004D31BB" w:rsidRDefault="004D31BB" w:rsidP="004D31BB">
          <w:pPr>
            <w:widowControl w:val="0"/>
            <w:spacing w:after="0" w:line="240" w:lineRule="auto"/>
            <w:jc w:val="center"/>
            <w:rPr>
              <w:rFonts w:ascii="Times New Roman" w:hAnsi="Times New Roman"/>
              <w:sz w:val="24"/>
              <w:szCs w:val="24"/>
            </w:rPr>
          </w:pPr>
        </w:p>
        <w:p w:rsidR="004D31BB" w:rsidRDefault="004D31BB" w:rsidP="004D31BB">
          <w:pPr>
            <w:widowControl w:val="0"/>
            <w:spacing w:after="0" w:line="240" w:lineRule="auto"/>
            <w:jc w:val="center"/>
            <w:rPr>
              <w:rFonts w:ascii="Times New Roman" w:hAnsi="Times New Roman"/>
              <w:sz w:val="24"/>
              <w:szCs w:val="24"/>
            </w:rPr>
          </w:pPr>
        </w:p>
        <w:p w:rsidR="004D31BB" w:rsidRDefault="004D31BB" w:rsidP="004D31BB">
          <w:pPr>
            <w:widowControl w:val="0"/>
            <w:spacing w:after="0" w:line="240" w:lineRule="auto"/>
            <w:jc w:val="center"/>
            <w:rPr>
              <w:rFonts w:ascii="Times New Roman" w:hAnsi="Times New Roman"/>
              <w:sz w:val="24"/>
              <w:szCs w:val="24"/>
            </w:rPr>
          </w:pPr>
        </w:p>
        <w:p w:rsidR="004D31BB" w:rsidRDefault="004D31BB" w:rsidP="004D31BB">
          <w:pPr>
            <w:widowControl w:val="0"/>
            <w:spacing w:after="0" w:line="240" w:lineRule="auto"/>
            <w:jc w:val="center"/>
            <w:rPr>
              <w:rFonts w:ascii="Times New Roman" w:hAnsi="Times New Roman"/>
              <w:b/>
              <w:sz w:val="48"/>
              <w:szCs w:val="48"/>
            </w:rPr>
          </w:pPr>
        </w:p>
        <w:p w:rsidR="004D31BB" w:rsidRDefault="004D31BB" w:rsidP="004D31BB">
          <w:pPr>
            <w:widowControl w:val="0"/>
            <w:spacing w:after="0" w:line="240" w:lineRule="auto"/>
            <w:jc w:val="center"/>
            <w:rPr>
              <w:rFonts w:ascii="Times New Roman" w:hAnsi="Times New Roman"/>
              <w:b/>
              <w:sz w:val="48"/>
              <w:szCs w:val="48"/>
            </w:rPr>
          </w:pPr>
        </w:p>
        <w:p w:rsidR="004D31BB" w:rsidRPr="00DB06AD" w:rsidRDefault="004D31BB" w:rsidP="004D31BB">
          <w:pPr>
            <w:widowControl w:val="0"/>
            <w:spacing w:after="0" w:line="240" w:lineRule="auto"/>
            <w:jc w:val="center"/>
            <w:rPr>
              <w:rFonts w:ascii="Times New Roman" w:hAnsi="Times New Roman"/>
              <w:b/>
              <w:sz w:val="52"/>
              <w:szCs w:val="52"/>
            </w:rPr>
          </w:pPr>
          <w:r w:rsidRPr="00DB06AD">
            <w:rPr>
              <w:rFonts w:ascii="Times New Roman" w:hAnsi="Times New Roman"/>
              <w:b/>
              <w:sz w:val="52"/>
              <w:szCs w:val="52"/>
            </w:rPr>
            <w:t>СВОДНЫЙ ГОДОВОЙ ДОКЛАД</w:t>
          </w:r>
        </w:p>
        <w:p w:rsidR="004D31BB" w:rsidRPr="00DB06AD" w:rsidRDefault="004D31BB" w:rsidP="004D31BB">
          <w:pPr>
            <w:widowControl w:val="0"/>
            <w:spacing w:after="0" w:line="240" w:lineRule="auto"/>
            <w:jc w:val="center"/>
            <w:rPr>
              <w:rFonts w:ascii="Times New Roman" w:hAnsi="Times New Roman"/>
              <w:b/>
              <w:sz w:val="52"/>
              <w:szCs w:val="52"/>
            </w:rPr>
          </w:pPr>
          <w:r w:rsidRPr="00DB06AD">
            <w:rPr>
              <w:rFonts w:ascii="Times New Roman" w:hAnsi="Times New Roman"/>
              <w:b/>
              <w:sz w:val="52"/>
              <w:szCs w:val="52"/>
            </w:rPr>
            <w:t xml:space="preserve">о ходе реализации и оценке эффективности муниципальных программ муниципального образования Кавказский район </w:t>
          </w:r>
        </w:p>
        <w:p w:rsidR="004D31BB" w:rsidRPr="00DB06AD" w:rsidRDefault="004D31BB" w:rsidP="004D31BB">
          <w:pPr>
            <w:widowControl w:val="0"/>
            <w:spacing w:after="0" w:line="240" w:lineRule="auto"/>
            <w:jc w:val="center"/>
            <w:rPr>
              <w:rFonts w:ascii="Times New Roman" w:hAnsi="Times New Roman"/>
              <w:b/>
              <w:sz w:val="52"/>
              <w:szCs w:val="52"/>
            </w:rPr>
          </w:pPr>
          <w:r w:rsidRPr="00DB06AD">
            <w:rPr>
              <w:rFonts w:ascii="Times New Roman" w:hAnsi="Times New Roman"/>
              <w:b/>
              <w:sz w:val="52"/>
              <w:szCs w:val="52"/>
            </w:rPr>
            <w:t>за 2021 год</w:t>
          </w:r>
        </w:p>
        <w:p w:rsidR="004D31BB" w:rsidRDefault="004D31BB" w:rsidP="004D31BB">
          <w:pPr>
            <w:widowControl w:val="0"/>
            <w:spacing w:after="0" w:line="240" w:lineRule="auto"/>
            <w:jc w:val="center"/>
            <w:rPr>
              <w:rFonts w:ascii="Times New Roman" w:hAnsi="Times New Roman"/>
              <w:b/>
              <w:sz w:val="52"/>
              <w:szCs w:val="52"/>
            </w:rPr>
          </w:pPr>
        </w:p>
        <w:p w:rsidR="004D31BB" w:rsidRDefault="004D31BB" w:rsidP="004D31BB">
          <w:pPr>
            <w:widowControl w:val="0"/>
            <w:spacing w:after="0" w:line="240" w:lineRule="auto"/>
            <w:jc w:val="center"/>
            <w:rPr>
              <w:rFonts w:ascii="Times New Roman" w:hAnsi="Times New Roman"/>
              <w:b/>
              <w:sz w:val="52"/>
              <w:szCs w:val="52"/>
            </w:rPr>
          </w:pPr>
        </w:p>
        <w:p w:rsidR="004D31BB" w:rsidRDefault="004D31BB" w:rsidP="004D31BB">
          <w:pPr>
            <w:widowControl w:val="0"/>
            <w:spacing w:after="0" w:line="240" w:lineRule="auto"/>
            <w:jc w:val="center"/>
            <w:rPr>
              <w:rFonts w:ascii="Times New Roman" w:hAnsi="Times New Roman"/>
              <w:b/>
              <w:sz w:val="52"/>
              <w:szCs w:val="52"/>
            </w:rPr>
          </w:pPr>
        </w:p>
        <w:p w:rsidR="004D31BB" w:rsidRDefault="004D31BB" w:rsidP="004D31BB">
          <w:pPr>
            <w:widowControl w:val="0"/>
            <w:spacing w:after="0" w:line="240" w:lineRule="auto"/>
            <w:jc w:val="center"/>
            <w:rPr>
              <w:rFonts w:ascii="Times New Roman" w:hAnsi="Times New Roman"/>
              <w:b/>
              <w:sz w:val="52"/>
              <w:szCs w:val="52"/>
            </w:rPr>
          </w:pPr>
        </w:p>
        <w:p w:rsidR="004D31BB" w:rsidRDefault="004D31BB" w:rsidP="004D31BB">
          <w:pPr>
            <w:widowControl w:val="0"/>
            <w:spacing w:after="0" w:line="240" w:lineRule="auto"/>
            <w:jc w:val="center"/>
            <w:rPr>
              <w:rFonts w:ascii="Times New Roman" w:hAnsi="Times New Roman"/>
              <w:b/>
              <w:sz w:val="52"/>
              <w:szCs w:val="52"/>
            </w:rPr>
          </w:pPr>
        </w:p>
        <w:p w:rsidR="004D31BB" w:rsidRDefault="004D31BB" w:rsidP="004D31BB">
          <w:pPr>
            <w:widowControl w:val="0"/>
            <w:spacing w:after="0" w:line="240" w:lineRule="auto"/>
            <w:jc w:val="center"/>
            <w:rPr>
              <w:rFonts w:ascii="Times New Roman" w:hAnsi="Times New Roman"/>
              <w:b/>
              <w:sz w:val="52"/>
              <w:szCs w:val="52"/>
            </w:rPr>
          </w:pPr>
        </w:p>
        <w:p w:rsidR="004D31BB" w:rsidRDefault="004D31BB" w:rsidP="004D31BB">
          <w:pPr>
            <w:widowControl w:val="0"/>
            <w:spacing w:after="0" w:line="240" w:lineRule="auto"/>
            <w:jc w:val="center"/>
            <w:rPr>
              <w:rFonts w:ascii="Times New Roman" w:hAnsi="Times New Roman"/>
              <w:sz w:val="36"/>
              <w:szCs w:val="36"/>
            </w:rPr>
          </w:pPr>
        </w:p>
        <w:p w:rsidR="004D31BB" w:rsidRDefault="004D31BB" w:rsidP="004D31BB">
          <w:pPr>
            <w:widowControl w:val="0"/>
            <w:spacing w:after="0" w:line="240" w:lineRule="auto"/>
            <w:jc w:val="center"/>
            <w:rPr>
              <w:rFonts w:ascii="Times New Roman" w:hAnsi="Times New Roman"/>
              <w:sz w:val="36"/>
              <w:szCs w:val="36"/>
            </w:rPr>
          </w:pPr>
        </w:p>
        <w:p w:rsidR="004D31BB" w:rsidRDefault="004D31BB" w:rsidP="004D31BB">
          <w:pPr>
            <w:widowControl w:val="0"/>
            <w:spacing w:after="0" w:line="240" w:lineRule="auto"/>
            <w:jc w:val="center"/>
            <w:rPr>
              <w:rFonts w:ascii="Times New Roman" w:hAnsi="Times New Roman"/>
              <w:sz w:val="32"/>
              <w:szCs w:val="32"/>
            </w:rPr>
          </w:pPr>
        </w:p>
        <w:p w:rsidR="004D31BB" w:rsidRPr="00743D11" w:rsidRDefault="004D31BB" w:rsidP="004D31BB">
          <w:pPr>
            <w:widowControl w:val="0"/>
            <w:spacing w:after="0" w:line="240" w:lineRule="auto"/>
            <w:jc w:val="center"/>
            <w:rPr>
              <w:rFonts w:ascii="Times New Roman" w:hAnsi="Times New Roman"/>
              <w:sz w:val="32"/>
              <w:szCs w:val="32"/>
            </w:rPr>
          </w:pPr>
          <w:r w:rsidRPr="00743D11">
            <w:rPr>
              <w:rFonts w:ascii="Times New Roman" w:hAnsi="Times New Roman"/>
              <w:sz w:val="32"/>
              <w:szCs w:val="32"/>
            </w:rPr>
            <w:t>ст. Кавказская</w:t>
          </w:r>
        </w:p>
        <w:p w:rsidR="004D31BB" w:rsidRDefault="004D31BB" w:rsidP="004D31BB">
          <w:pPr>
            <w:widowControl w:val="0"/>
            <w:spacing w:after="0" w:line="240" w:lineRule="auto"/>
            <w:jc w:val="center"/>
            <w:rPr>
              <w:rFonts w:ascii="Times New Roman" w:hAnsi="Times New Roman"/>
              <w:sz w:val="32"/>
              <w:szCs w:val="32"/>
            </w:rPr>
          </w:pPr>
          <w:r w:rsidRPr="00743D11">
            <w:rPr>
              <w:rFonts w:ascii="Times New Roman" w:hAnsi="Times New Roman"/>
              <w:sz w:val="32"/>
              <w:szCs w:val="32"/>
            </w:rPr>
            <w:t>2022 год</w:t>
          </w:r>
        </w:p>
        <w:p w:rsidR="00135565" w:rsidRPr="004D31BB" w:rsidRDefault="00030F67" w:rsidP="004D31BB">
          <w:pPr>
            <w:widowControl w:val="0"/>
            <w:spacing w:after="0" w:line="240" w:lineRule="auto"/>
            <w:jc w:val="center"/>
            <w:rPr>
              <w:rFonts w:ascii="Times New Roman" w:hAnsi="Times New Roman"/>
              <w:sz w:val="32"/>
              <w:szCs w:val="32"/>
            </w:rPr>
          </w:pPr>
        </w:p>
      </w:sdtContent>
    </w:sdt>
    <w:p w:rsidR="00ED4F15" w:rsidRPr="00DC2DA4" w:rsidRDefault="00ED4F15" w:rsidP="004832B3">
      <w:pPr>
        <w:spacing w:after="0" w:line="240" w:lineRule="auto"/>
        <w:jc w:val="center"/>
        <w:rPr>
          <w:rFonts w:ascii="Times New Roman" w:hAnsi="Times New Roman" w:cs="Times New Roman"/>
          <w:b/>
          <w:sz w:val="32"/>
          <w:szCs w:val="32"/>
        </w:rPr>
      </w:pPr>
      <w:r w:rsidRPr="00DC2DA4">
        <w:rPr>
          <w:rFonts w:ascii="Times New Roman" w:hAnsi="Times New Roman" w:cs="Times New Roman"/>
          <w:b/>
          <w:sz w:val="32"/>
          <w:szCs w:val="32"/>
        </w:rPr>
        <w:lastRenderedPageBreak/>
        <w:t>Оглавление</w:t>
      </w:r>
    </w:p>
    <w:tbl>
      <w:tblPr>
        <w:tblW w:w="10314" w:type="dxa"/>
        <w:tblLook w:val="04A0" w:firstRow="1" w:lastRow="0" w:firstColumn="1" w:lastColumn="0" w:noHBand="0" w:noVBand="1"/>
      </w:tblPr>
      <w:tblGrid>
        <w:gridCol w:w="775"/>
        <w:gridCol w:w="7858"/>
        <w:gridCol w:w="1681"/>
      </w:tblGrid>
      <w:tr w:rsidR="00BD72F4" w:rsidTr="00BD72F4">
        <w:tc>
          <w:tcPr>
            <w:tcW w:w="775" w:type="dxa"/>
          </w:tcPr>
          <w:p w:rsidR="00BD72F4" w:rsidRDefault="00BD72F4" w:rsidP="006B588C">
            <w:pPr>
              <w:pStyle w:val="13"/>
            </w:pPr>
          </w:p>
        </w:tc>
        <w:tc>
          <w:tcPr>
            <w:tcW w:w="7858" w:type="dxa"/>
          </w:tcPr>
          <w:p w:rsidR="00BD72F4" w:rsidRPr="00482CD7" w:rsidRDefault="00BD72F4" w:rsidP="00482CD7">
            <w:pPr>
              <w:rPr>
                <w:rFonts w:ascii="Times New Roman" w:hAnsi="Times New Roman" w:cs="Times New Roman"/>
                <w:sz w:val="28"/>
                <w:szCs w:val="28"/>
              </w:rPr>
            </w:pPr>
          </w:p>
        </w:tc>
        <w:tc>
          <w:tcPr>
            <w:tcW w:w="1681" w:type="dxa"/>
            <w:vAlign w:val="bottom"/>
          </w:tcPr>
          <w:p w:rsidR="00BD72F4" w:rsidRPr="00CF2BA5" w:rsidRDefault="00BD72F4" w:rsidP="006B588C">
            <w:pPr>
              <w:pStyle w:val="13"/>
            </w:pPr>
            <w:r w:rsidRPr="00CF2BA5">
              <w:t>№ стр.</w:t>
            </w:r>
          </w:p>
        </w:tc>
      </w:tr>
      <w:tr w:rsidR="00BD72F4" w:rsidTr="00BD72F4">
        <w:tc>
          <w:tcPr>
            <w:tcW w:w="775" w:type="dxa"/>
          </w:tcPr>
          <w:p w:rsidR="00BD72F4" w:rsidRDefault="00BD72F4" w:rsidP="006B588C">
            <w:pPr>
              <w:pStyle w:val="13"/>
            </w:pPr>
          </w:p>
        </w:tc>
        <w:tc>
          <w:tcPr>
            <w:tcW w:w="7858" w:type="dxa"/>
          </w:tcPr>
          <w:p w:rsidR="00BD72F4" w:rsidRDefault="00BD72F4" w:rsidP="006B588C">
            <w:pPr>
              <w:pStyle w:val="13"/>
            </w:pPr>
            <w:r w:rsidRPr="00482CD7">
              <w:t>Введение</w:t>
            </w:r>
          </w:p>
        </w:tc>
        <w:tc>
          <w:tcPr>
            <w:tcW w:w="1681" w:type="dxa"/>
            <w:vAlign w:val="bottom"/>
          </w:tcPr>
          <w:p w:rsidR="00BD72F4" w:rsidRPr="006B588C" w:rsidRDefault="00030F67" w:rsidP="006B588C">
            <w:pPr>
              <w:pStyle w:val="13"/>
              <w:jc w:val="center"/>
              <w:rPr>
                <w:u w:val="single"/>
              </w:rPr>
            </w:pPr>
            <w:hyperlink w:anchor="_Введение" w:history="1">
              <w:r w:rsidR="00BD72F4" w:rsidRPr="006B588C">
                <w:rPr>
                  <w:rStyle w:val="a7"/>
                  <w:color w:val="auto"/>
                </w:rPr>
                <w:t>3</w:t>
              </w:r>
            </w:hyperlink>
          </w:p>
        </w:tc>
      </w:tr>
      <w:tr w:rsidR="00BD72F4" w:rsidTr="00BD72F4">
        <w:tc>
          <w:tcPr>
            <w:tcW w:w="775" w:type="dxa"/>
          </w:tcPr>
          <w:p w:rsidR="00BD72F4" w:rsidRDefault="00BD72F4" w:rsidP="006B588C">
            <w:pPr>
              <w:pStyle w:val="13"/>
            </w:pPr>
            <w:r>
              <w:t>1.</w:t>
            </w:r>
          </w:p>
        </w:tc>
        <w:tc>
          <w:tcPr>
            <w:tcW w:w="7858" w:type="dxa"/>
          </w:tcPr>
          <w:p w:rsidR="00BD72F4" w:rsidRPr="00DC2DA4" w:rsidRDefault="00BD72F4" w:rsidP="006B588C">
            <w:pPr>
              <w:pStyle w:val="13"/>
            </w:pPr>
            <w:r w:rsidRPr="00DC2DA4">
              <w:t>Общие сведения о муниципальных программах муниципального образования Кавказский район</w:t>
            </w:r>
          </w:p>
        </w:tc>
        <w:tc>
          <w:tcPr>
            <w:tcW w:w="1681" w:type="dxa"/>
            <w:vAlign w:val="bottom"/>
          </w:tcPr>
          <w:p w:rsidR="00BD72F4" w:rsidRPr="006B588C" w:rsidRDefault="00030F67" w:rsidP="006B588C">
            <w:pPr>
              <w:pStyle w:val="13"/>
              <w:jc w:val="center"/>
              <w:rPr>
                <w:u w:val="single"/>
              </w:rPr>
            </w:pPr>
            <w:hyperlink w:anchor="_Общие_сведения_о" w:history="1">
              <w:r w:rsidR="00BD72F4" w:rsidRPr="006B588C">
                <w:rPr>
                  <w:rStyle w:val="a7"/>
                  <w:color w:val="auto"/>
                </w:rPr>
                <w:t>4</w:t>
              </w:r>
            </w:hyperlink>
          </w:p>
        </w:tc>
      </w:tr>
      <w:tr w:rsidR="00BD72F4" w:rsidTr="00BD72F4">
        <w:tc>
          <w:tcPr>
            <w:tcW w:w="775" w:type="dxa"/>
          </w:tcPr>
          <w:p w:rsidR="00BD72F4" w:rsidRDefault="00BD72F4" w:rsidP="006B588C">
            <w:pPr>
              <w:pStyle w:val="13"/>
            </w:pPr>
            <w:r>
              <w:t>2.</w:t>
            </w:r>
          </w:p>
        </w:tc>
        <w:tc>
          <w:tcPr>
            <w:tcW w:w="7858" w:type="dxa"/>
          </w:tcPr>
          <w:p w:rsidR="00BD72F4" w:rsidRPr="00DC2DA4" w:rsidRDefault="00BD72F4" w:rsidP="006B588C">
            <w:pPr>
              <w:pStyle w:val="13"/>
            </w:pPr>
            <w:r w:rsidRPr="00DC2DA4">
              <w:t xml:space="preserve">Об оценке эффективности </w:t>
            </w:r>
            <w:r>
              <w:t xml:space="preserve">муниципальных </w:t>
            </w:r>
            <w:r w:rsidRPr="00DC2DA4">
              <w:t>программ муниципального образования Кавказский район</w:t>
            </w:r>
          </w:p>
        </w:tc>
        <w:tc>
          <w:tcPr>
            <w:tcW w:w="1681" w:type="dxa"/>
            <w:vAlign w:val="bottom"/>
          </w:tcPr>
          <w:p w:rsidR="00BD72F4" w:rsidRPr="006B588C" w:rsidRDefault="00030F67" w:rsidP="006B588C">
            <w:pPr>
              <w:pStyle w:val="13"/>
              <w:jc w:val="center"/>
              <w:rPr>
                <w:u w:val="single"/>
              </w:rPr>
            </w:pPr>
            <w:hyperlink w:anchor="_Об_оценке_эффективности" w:history="1">
              <w:r w:rsidR="00BD72F4" w:rsidRPr="006B588C">
                <w:rPr>
                  <w:rStyle w:val="a7"/>
                  <w:color w:val="auto"/>
                </w:rPr>
                <w:t>11</w:t>
              </w:r>
            </w:hyperlink>
          </w:p>
        </w:tc>
      </w:tr>
      <w:tr w:rsidR="00BD72F4" w:rsidTr="00BD72F4">
        <w:tc>
          <w:tcPr>
            <w:tcW w:w="775" w:type="dxa"/>
          </w:tcPr>
          <w:p w:rsidR="00BD72F4" w:rsidRDefault="00BD72F4" w:rsidP="006B588C">
            <w:pPr>
              <w:pStyle w:val="13"/>
            </w:pPr>
            <w:r>
              <w:t>3.</w:t>
            </w:r>
          </w:p>
        </w:tc>
        <w:tc>
          <w:tcPr>
            <w:tcW w:w="7858" w:type="dxa"/>
          </w:tcPr>
          <w:p w:rsidR="00BD72F4" w:rsidRPr="00DC2DA4" w:rsidRDefault="00BD72F4" w:rsidP="006B588C">
            <w:pPr>
              <w:pStyle w:val="13"/>
            </w:pPr>
            <w:r w:rsidRPr="00DC2DA4">
              <w:t>Характеристика итогов реализации муниципальных  программ муниципального образования Кавказский район в 20</w:t>
            </w:r>
            <w:r>
              <w:t>21</w:t>
            </w:r>
            <w:r w:rsidRPr="00DC2DA4">
              <w:t xml:space="preserve"> году</w:t>
            </w:r>
          </w:p>
        </w:tc>
        <w:tc>
          <w:tcPr>
            <w:tcW w:w="1681" w:type="dxa"/>
            <w:vAlign w:val="bottom"/>
          </w:tcPr>
          <w:p w:rsidR="00BD72F4" w:rsidRPr="006B588C" w:rsidRDefault="00030F67" w:rsidP="006B588C">
            <w:pPr>
              <w:pStyle w:val="13"/>
              <w:jc w:val="center"/>
              <w:rPr>
                <w:u w:val="single"/>
              </w:rPr>
            </w:pPr>
            <w:hyperlink w:anchor="_3._Характеристика_итогов" w:history="1">
              <w:r w:rsidR="00BD72F4" w:rsidRPr="006B588C">
                <w:rPr>
                  <w:rStyle w:val="a7"/>
                  <w:color w:val="auto"/>
                </w:rPr>
                <w:t>14</w:t>
              </w:r>
            </w:hyperlink>
          </w:p>
        </w:tc>
      </w:tr>
      <w:tr w:rsidR="00BD72F4" w:rsidTr="00BD72F4">
        <w:tc>
          <w:tcPr>
            <w:tcW w:w="775" w:type="dxa"/>
          </w:tcPr>
          <w:p w:rsidR="00BD72F4" w:rsidRPr="000D164A" w:rsidRDefault="00BD72F4" w:rsidP="006B588C">
            <w:pPr>
              <w:pStyle w:val="13"/>
            </w:pPr>
            <w:r w:rsidRPr="000D164A">
              <w:t>3.1.</w:t>
            </w:r>
          </w:p>
        </w:tc>
        <w:tc>
          <w:tcPr>
            <w:tcW w:w="7858" w:type="dxa"/>
          </w:tcPr>
          <w:p w:rsidR="00BD72F4" w:rsidRPr="000D164A" w:rsidRDefault="00BD72F4" w:rsidP="006B588C">
            <w:pPr>
              <w:pStyle w:val="13"/>
            </w:pPr>
            <w:r w:rsidRPr="000D164A">
              <w:t xml:space="preserve">О ходе реализации МП </w:t>
            </w:r>
            <w:r>
              <w:t>«</w:t>
            </w:r>
            <w:r w:rsidRPr="000D164A">
              <w:t>Развитие образования</w:t>
            </w:r>
            <w:r>
              <w:t>»</w:t>
            </w:r>
          </w:p>
        </w:tc>
        <w:tc>
          <w:tcPr>
            <w:tcW w:w="1681" w:type="dxa"/>
            <w:vAlign w:val="bottom"/>
          </w:tcPr>
          <w:p w:rsidR="00BD72F4" w:rsidRPr="006B588C" w:rsidRDefault="00030F67" w:rsidP="006B588C">
            <w:pPr>
              <w:pStyle w:val="13"/>
              <w:jc w:val="center"/>
              <w:rPr>
                <w:u w:val="single"/>
              </w:rPr>
            </w:pPr>
            <w:hyperlink w:anchor="_3.1._О_ходе" w:history="1">
              <w:r w:rsidR="00BD72F4" w:rsidRPr="006B588C">
                <w:rPr>
                  <w:rStyle w:val="a7"/>
                  <w:color w:val="auto"/>
                </w:rPr>
                <w:t>14</w:t>
              </w:r>
            </w:hyperlink>
          </w:p>
        </w:tc>
      </w:tr>
      <w:tr w:rsidR="00BD72F4" w:rsidTr="00BD72F4">
        <w:tc>
          <w:tcPr>
            <w:tcW w:w="775" w:type="dxa"/>
          </w:tcPr>
          <w:p w:rsidR="00BD72F4" w:rsidRDefault="00BD72F4" w:rsidP="006B588C">
            <w:pPr>
              <w:pStyle w:val="13"/>
            </w:pPr>
            <w:r>
              <w:t>3.2.</w:t>
            </w:r>
          </w:p>
        </w:tc>
        <w:tc>
          <w:tcPr>
            <w:tcW w:w="7858" w:type="dxa"/>
          </w:tcPr>
          <w:p w:rsidR="00BD72F4" w:rsidRPr="00DC2DA4" w:rsidRDefault="00BD72F4" w:rsidP="006B588C">
            <w:pPr>
              <w:pStyle w:val="13"/>
            </w:pPr>
            <w:r w:rsidRPr="00DC2DA4">
              <w:t xml:space="preserve">О ходе реализации МП </w:t>
            </w:r>
            <w:r>
              <w:t>«</w:t>
            </w:r>
            <w:r w:rsidRPr="00DC2DA4">
              <w:t>Социа</w:t>
            </w:r>
            <w:r>
              <w:t>льная поддержка граждан»</w:t>
            </w:r>
          </w:p>
        </w:tc>
        <w:tc>
          <w:tcPr>
            <w:tcW w:w="1681" w:type="dxa"/>
            <w:vAlign w:val="bottom"/>
          </w:tcPr>
          <w:p w:rsidR="00BD72F4" w:rsidRPr="006B588C" w:rsidRDefault="00030F67" w:rsidP="006B588C">
            <w:pPr>
              <w:pStyle w:val="13"/>
              <w:jc w:val="center"/>
              <w:rPr>
                <w:u w:val="single"/>
              </w:rPr>
            </w:pPr>
            <w:hyperlink w:anchor="_3.2._О_ходе" w:history="1">
              <w:r w:rsidR="00BD72F4" w:rsidRPr="006B588C">
                <w:rPr>
                  <w:rStyle w:val="a7"/>
                  <w:color w:val="auto"/>
                </w:rPr>
                <w:t>37</w:t>
              </w:r>
            </w:hyperlink>
          </w:p>
        </w:tc>
      </w:tr>
      <w:tr w:rsidR="00BD72F4" w:rsidTr="00BD72F4">
        <w:tc>
          <w:tcPr>
            <w:tcW w:w="775" w:type="dxa"/>
          </w:tcPr>
          <w:p w:rsidR="00BD72F4" w:rsidRPr="00AE11D7" w:rsidRDefault="00BD72F4" w:rsidP="006B588C">
            <w:pPr>
              <w:pStyle w:val="13"/>
            </w:pPr>
            <w:r w:rsidRPr="00AE11D7">
              <w:t>3.3.</w:t>
            </w:r>
          </w:p>
        </w:tc>
        <w:tc>
          <w:tcPr>
            <w:tcW w:w="7858" w:type="dxa"/>
          </w:tcPr>
          <w:p w:rsidR="00BD72F4" w:rsidRPr="00AE11D7" w:rsidRDefault="00BD72F4" w:rsidP="006B588C">
            <w:pPr>
              <w:pStyle w:val="13"/>
            </w:pPr>
            <w:r w:rsidRPr="00AE11D7">
              <w:t xml:space="preserve">О ходе реализации МП </w:t>
            </w:r>
            <w:r>
              <w:t>«</w:t>
            </w:r>
            <w:r w:rsidRPr="00AE11D7">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r>
              <w:t>»</w:t>
            </w:r>
          </w:p>
        </w:tc>
        <w:tc>
          <w:tcPr>
            <w:tcW w:w="1681" w:type="dxa"/>
            <w:vAlign w:val="bottom"/>
          </w:tcPr>
          <w:p w:rsidR="00BD72F4" w:rsidRPr="006B588C" w:rsidRDefault="00030F67" w:rsidP="006B588C">
            <w:pPr>
              <w:pStyle w:val="13"/>
              <w:jc w:val="center"/>
              <w:rPr>
                <w:u w:val="single"/>
              </w:rPr>
            </w:pPr>
            <w:hyperlink w:anchor="_3.3._О_ходе" w:history="1">
              <w:r w:rsidR="00BD72F4" w:rsidRPr="006B588C">
                <w:rPr>
                  <w:rStyle w:val="a7"/>
                  <w:color w:val="auto"/>
                </w:rPr>
                <w:t>50</w:t>
              </w:r>
            </w:hyperlink>
          </w:p>
        </w:tc>
      </w:tr>
      <w:tr w:rsidR="00BD72F4" w:rsidTr="00BD72F4">
        <w:tc>
          <w:tcPr>
            <w:tcW w:w="775" w:type="dxa"/>
          </w:tcPr>
          <w:p w:rsidR="00BD72F4" w:rsidRPr="00AE11D7" w:rsidRDefault="00BD72F4" w:rsidP="006B588C">
            <w:pPr>
              <w:pStyle w:val="13"/>
            </w:pPr>
            <w:r w:rsidRPr="00AE11D7">
              <w:t>3.4. </w:t>
            </w:r>
          </w:p>
        </w:tc>
        <w:tc>
          <w:tcPr>
            <w:tcW w:w="7858" w:type="dxa"/>
          </w:tcPr>
          <w:p w:rsidR="00BD72F4" w:rsidRPr="00AE11D7" w:rsidRDefault="00BD72F4" w:rsidP="006B588C">
            <w:pPr>
              <w:pStyle w:val="13"/>
            </w:pPr>
            <w:r w:rsidRPr="00AE11D7">
              <w:t xml:space="preserve">О ходе реализации МП </w:t>
            </w:r>
            <w:r>
              <w:t>«</w:t>
            </w:r>
            <w:r w:rsidRPr="00AE11D7">
              <w:t>Развитие топливно-энергетического комплекса</w:t>
            </w:r>
            <w:r>
              <w:t>»</w:t>
            </w:r>
          </w:p>
        </w:tc>
        <w:tc>
          <w:tcPr>
            <w:tcW w:w="1681" w:type="dxa"/>
            <w:vAlign w:val="bottom"/>
          </w:tcPr>
          <w:p w:rsidR="00BD72F4" w:rsidRPr="006B588C" w:rsidRDefault="00030F67" w:rsidP="006B588C">
            <w:pPr>
              <w:pStyle w:val="13"/>
              <w:jc w:val="center"/>
              <w:rPr>
                <w:u w:val="single"/>
              </w:rPr>
            </w:pPr>
            <w:hyperlink w:anchor="_3.4._О_ходе" w:history="1">
              <w:r w:rsidR="00BD72F4" w:rsidRPr="006B588C">
                <w:rPr>
                  <w:rStyle w:val="a7"/>
                  <w:color w:val="auto"/>
                </w:rPr>
                <w:t>6</w:t>
              </w:r>
              <w:r w:rsidR="00981690" w:rsidRPr="006B588C">
                <w:rPr>
                  <w:rStyle w:val="a7"/>
                  <w:color w:val="auto"/>
                </w:rPr>
                <w:t>2</w:t>
              </w:r>
            </w:hyperlink>
          </w:p>
        </w:tc>
      </w:tr>
      <w:tr w:rsidR="00BD72F4" w:rsidTr="00BD72F4">
        <w:tc>
          <w:tcPr>
            <w:tcW w:w="775" w:type="dxa"/>
          </w:tcPr>
          <w:p w:rsidR="00BD72F4" w:rsidRPr="00AE11D7" w:rsidRDefault="00BD72F4" w:rsidP="006B588C">
            <w:pPr>
              <w:pStyle w:val="13"/>
            </w:pPr>
            <w:r w:rsidRPr="00AE11D7">
              <w:t>3.5.</w:t>
            </w:r>
          </w:p>
        </w:tc>
        <w:tc>
          <w:tcPr>
            <w:tcW w:w="7858" w:type="dxa"/>
          </w:tcPr>
          <w:p w:rsidR="00BD72F4" w:rsidRPr="00AE11D7" w:rsidRDefault="00BD72F4" w:rsidP="006B588C">
            <w:pPr>
              <w:pStyle w:val="13"/>
            </w:pPr>
            <w:r w:rsidRPr="00AE11D7">
              <w:t xml:space="preserve">О ходе реализации МП </w:t>
            </w:r>
            <w:r>
              <w:t>«</w:t>
            </w:r>
            <w:r w:rsidRPr="00AE11D7">
              <w:t>Защита населения и территорий от чрезвычайных ситуаций природного и техногенного характера</w:t>
            </w:r>
            <w:r>
              <w:t>»</w:t>
            </w:r>
          </w:p>
        </w:tc>
        <w:tc>
          <w:tcPr>
            <w:tcW w:w="1681" w:type="dxa"/>
            <w:vAlign w:val="bottom"/>
          </w:tcPr>
          <w:p w:rsidR="00BD72F4" w:rsidRPr="006B588C" w:rsidRDefault="00030F67" w:rsidP="006B588C">
            <w:pPr>
              <w:pStyle w:val="13"/>
              <w:jc w:val="center"/>
              <w:rPr>
                <w:u w:val="single"/>
              </w:rPr>
            </w:pPr>
            <w:hyperlink w:anchor="_3.5._О_ходе" w:history="1">
              <w:r w:rsidR="00BD72F4" w:rsidRPr="006B588C">
                <w:rPr>
                  <w:rStyle w:val="a7"/>
                  <w:color w:val="auto"/>
                </w:rPr>
                <w:t>6</w:t>
              </w:r>
              <w:r w:rsidR="00981690" w:rsidRPr="006B588C">
                <w:rPr>
                  <w:rStyle w:val="a7"/>
                  <w:color w:val="auto"/>
                </w:rPr>
                <w:t>7</w:t>
              </w:r>
            </w:hyperlink>
          </w:p>
        </w:tc>
      </w:tr>
      <w:tr w:rsidR="00BD72F4" w:rsidTr="00BD72F4">
        <w:tc>
          <w:tcPr>
            <w:tcW w:w="775" w:type="dxa"/>
          </w:tcPr>
          <w:p w:rsidR="00BD72F4" w:rsidRDefault="00BD72F4" w:rsidP="006B588C">
            <w:pPr>
              <w:pStyle w:val="13"/>
            </w:pPr>
            <w:r>
              <w:t>3.6.</w:t>
            </w:r>
          </w:p>
        </w:tc>
        <w:tc>
          <w:tcPr>
            <w:tcW w:w="7858" w:type="dxa"/>
          </w:tcPr>
          <w:p w:rsidR="00BD72F4" w:rsidRPr="00DC2DA4" w:rsidRDefault="00BD72F4" w:rsidP="006B588C">
            <w:pPr>
              <w:pStyle w:val="13"/>
            </w:pPr>
            <w:r w:rsidRPr="00DC2DA4">
              <w:t xml:space="preserve">О ходе реализации МП </w:t>
            </w:r>
            <w:r>
              <w:t>«</w:t>
            </w:r>
            <w:r w:rsidRPr="00DC2DA4">
              <w:t>Обеспечение безопасности населения</w:t>
            </w:r>
            <w:r>
              <w:t>»</w:t>
            </w:r>
            <w:r w:rsidRPr="00DC2DA4">
              <w:tab/>
            </w:r>
          </w:p>
        </w:tc>
        <w:tc>
          <w:tcPr>
            <w:tcW w:w="1681" w:type="dxa"/>
            <w:vAlign w:val="bottom"/>
          </w:tcPr>
          <w:p w:rsidR="00BD72F4" w:rsidRPr="006B588C" w:rsidRDefault="00030F67" w:rsidP="006B588C">
            <w:pPr>
              <w:pStyle w:val="13"/>
              <w:jc w:val="center"/>
              <w:rPr>
                <w:u w:val="single"/>
              </w:rPr>
            </w:pPr>
            <w:hyperlink w:anchor="_3.6._О_ходе" w:history="1">
              <w:r w:rsidR="00BD72F4" w:rsidRPr="006B588C">
                <w:rPr>
                  <w:rStyle w:val="a7"/>
                  <w:color w:val="auto"/>
                </w:rPr>
                <w:t>78</w:t>
              </w:r>
            </w:hyperlink>
          </w:p>
        </w:tc>
      </w:tr>
      <w:tr w:rsidR="00BD72F4" w:rsidTr="00BD72F4">
        <w:tc>
          <w:tcPr>
            <w:tcW w:w="775" w:type="dxa"/>
          </w:tcPr>
          <w:p w:rsidR="00BD72F4" w:rsidRDefault="00BD72F4" w:rsidP="006B588C">
            <w:pPr>
              <w:pStyle w:val="13"/>
            </w:pPr>
            <w:r>
              <w:t>3.7.</w:t>
            </w:r>
          </w:p>
        </w:tc>
        <w:tc>
          <w:tcPr>
            <w:tcW w:w="7858" w:type="dxa"/>
          </w:tcPr>
          <w:p w:rsidR="00BD72F4" w:rsidRPr="00DC2DA4" w:rsidRDefault="00BD72F4" w:rsidP="006B588C">
            <w:pPr>
              <w:pStyle w:val="13"/>
            </w:pPr>
            <w:r w:rsidRPr="00DC2DA4">
              <w:t xml:space="preserve">О ходе реализации МП </w:t>
            </w:r>
            <w:r>
              <w:t>«</w:t>
            </w:r>
            <w:r w:rsidRPr="00DC2DA4">
              <w:t>Развитие культуры</w:t>
            </w:r>
            <w:r>
              <w:t>»</w:t>
            </w:r>
          </w:p>
        </w:tc>
        <w:tc>
          <w:tcPr>
            <w:tcW w:w="1681" w:type="dxa"/>
            <w:vAlign w:val="bottom"/>
          </w:tcPr>
          <w:p w:rsidR="00BD72F4" w:rsidRPr="006B588C" w:rsidRDefault="00030F67" w:rsidP="006B588C">
            <w:pPr>
              <w:pStyle w:val="13"/>
              <w:jc w:val="center"/>
              <w:rPr>
                <w:u w:val="single"/>
              </w:rPr>
            </w:pPr>
            <w:hyperlink w:anchor="_3.7._О_ходе" w:history="1">
              <w:r w:rsidR="00BD72F4" w:rsidRPr="006B588C">
                <w:rPr>
                  <w:rStyle w:val="a7"/>
                  <w:color w:val="auto"/>
                </w:rPr>
                <w:t>10</w:t>
              </w:r>
              <w:r w:rsidR="00981690" w:rsidRPr="006B588C">
                <w:rPr>
                  <w:rStyle w:val="a7"/>
                  <w:color w:val="auto"/>
                </w:rPr>
                <w:t>2</w:t>
              </w:r>
            </w:hyperlink>
          </w:p>
        </w:tc>
      </w:tr>
      <w:tr w:rsidR="00BD72F4" w:rsidTr="00BD72F4">
        <w:tc>
          <w:tcPr>
            <w:tcW w:w="775" w:type="dxa"/>
          </w:tcPr>
          <w:p w:rsidR="00BD72F4" w:rsidRDefault="00BD72F4" w:rsidP="006B588C">
            <w:pPr>
              <w:pStyle w:val="13"/>
            </w:pPr>
            <w:r>
              <w:t>3.8.</w:t>
            </w:r>
          </w:p>
        </w:tc>
        <w:tc>
          <w:tcPr>
            <w:tcW w:w="7858" w:type="dxa"/>
          </w:tcPr>
          <w:p w:rsidR="00BD72F4" w:rsidRPr="00DC2DA4" w:rsidRDefault="00BD72F4" w:rsidP="006B588C">
            <w:pPr>
              <w:pStyle w:val="13"/>
            </w:pPr>
            <w:r w:rsidRPr="00DC2DA4">
              <w:t xml:space="preserve">О ходе реализации МП </w:t>
            </w:r>
            <w:r>
              <w:t>«</w:t>
            </w:r>
            <w:r w:rsidRPr="00DC2DA4">
              <w:t>Развитие физической культуры и спорта</w:t>
            </w:r>
            <w:r>
              <w:t>»</w:t>
            </w:r>
          </w:p>
        </w:tc>
        <w:tc>
          <w:tcPr>
            <w:tcW w:w="1681" w:type="dxa"/>
            <w:vAlign w:val="bottom"/>
          </w:tcPr>
          <w:p w:rsidR="00BD72F4" w:rsidRPr="006B588C" w:rsidRDefault="00030F67" w:rsidP="006B588C">
            <w:pPr>
              <w:pStyle w:val="13"/>
              <w:jc w:val="center"/>
              <w:rPr>
                <w:u w:val="single"/>
              </w:rPr>
            </w:pPr>
            <w:hyperlink w:anchor="_3.8._О_ходе" w:history="1">
              <w:r w:rsidR="00BD72F4" w:rsidRPr="006B588C">
                <w:rPr>
                  <w:rStyle w:val="a7"/>
                  <w:color w:val="auto"/>
                </w:rPr>
                <w:t>11</w:t>
              </w:r>
              <w:r w:rsidR="001B213B" w:rsidRPr="006B588C">
                <w:rPr>
                  <w:rStyle w:val="a7"/>
                  <w:color w:val="auto"/>
                </w:rPr>
                <w:t>6</w:t>
              </w:r>
            </w:hyperlink>
          </w:p>
        </w:tc>
      </w:tr>
      <w:tr w:rsidR="00BD72F4" w:rsidTr="00BD72F4">
        <w:tc>
          <w:tcPr>
            <w:tcW w:w="775" w:type="dxa"/>
          </w:tcPr>
          <w:p w:rsidR="00BD72F4" w:rsidRDefault="00BD72F4" w:rsidP="006B588C">
            <w:pPr>
              <w:pStyle w:val="13"/>
            </w:pPr>
            <w:r>
              <w:t>3.9.</w:t>
            </w:r>
          </w:p>
        </w:tc>
        <w:tc>
          <w:tcPr>
            <w:tcW w:w="7858" w:type="dxa"/>
          </w:tcPr>
          <w:p w:rsidR="00BD72F4" w:rsidRPr="00DC2DA4" w:rsidRDefault="00BD72F4" w:rsidP="006B588C">
            <w:pPr>
              <w:pStyle w:val="13"/>
            </w:pPr>
            <w:r w:rsidRPr="00DC2DA4">
              <w:t xml:space="preserve">О ходе реализации МП </w:t>
            </w:r>
            <w:r>
              <w:t>«</w:t>
            </w:r>
            <w:r w:rsidRPr="00DC2DA4">
              <w:t>Экономическое развитие и инновационная экономика</w:t>
            </w:r>
            <w:r>
              <w:t>»</w:t>
            </w:r>
          </w:p>
        </w:tc>
        <w:tc>
          <w:tcPr>
            <w:tcW w:w="1681" w:type="dxa"/>
            <w:vAlign w:val="bottom"/>
          </w:tcPr>
          <w:p w:rsidR="00BD72F4" w:rsidRPr="006B588C" w:rsidRDefault="00030F67" w:rsidP="006B588C">
            <w:pPr>
              <w:pStyle w:val="13"/>
              <w:jc w:val="center"/>
              <w:rPr>
                <w:u w:val="single"/>
              </w:rPr>
            </w:pPr>
            <w:hyperlink w:anchor="_3.9._О_ходе" w:history="1">
              <w:r w:rsidR="00BD72F4" w:rsidRPr="006B588C">
                <w:rPr>
                  <w:rStyle w:val="a7"/>
                  <w:color w:val="auto"/>
                </w:rPr>
                <w:t>1</w:t>
              </w:r>
              <w:r w:rsidR="001B213B" w:rsidRPr="006B588C">
                <w:rPr>
                  <w:rStyle w:val="a7"/>
                  <w:color w:val="auto"/>
                </w:rPr>
                <w:t>30</w:t>
              </w:r>
            </w:hyperlink>
          </w:p>
        </w:tc>
      </w:tr>
      <w:tr w:rsidR="00BD72F4" w:rsidTr="00BD72F4">
        <w:tc>
          <w:tcPr>
            <w:tcW w:w="775" w:type="dxa"/>
          </w:tcPr>
          <w:p w:rsidR="00BD72F4" w:rsidRDefault="00BD72F4" w:rsidP="006B588C">
            <w:pPr>
              <w:pStyle w:val="13"/>
            </w:pPr>
            <w:r>
              <w:t>3.10.</w:t>
            </w:r>
          </w:p>
        </w:tc>
        <w:tc>
          <w:tcPr>
            <w:tcW w:w="7858" w:type="dxa"/>
          </w:tcPr>
          <w:p w:rsidR="00BD72F4" w:rsidRPr="00DC2DA4" w:rsidRDefault="00BD72F4" w:rsidP="006B588C">
            <w:pPr>
              <w:pStyle w:val="13"/>
            </w:pPr>
            <w:r w:rsidRPr="00DC2DA4">
              <w:t xml:space="preserve">О ходе реализации МП </w:t>
            </w:r>
            <w:r>
              <w:t>«</w:t>
            </w:r>
            <w:r w:rsidRPr="00DC2DA4">
              <w:t>Молодежь Кавказского района</w:t>
            </w:r>
            <w:r>
              <w:t>»</w:t>
            </w:r>
          </w:p>
        </w:tc>
        <w:tc>
          <w:tcPr>
            <w:tcW w:w="1681" w:type="dxa"/>
            <w:vAlign w:val="bottom"/>
          </w:tcPr>
          <w:p w:rsidR="00BD72F4" w:rsidRPr="006B588C" w:rsidRDefault="00030F67" w:rsidP="006B588C">
            <w:pPr>
              <w:pStyle w:val="13"/>
              <w:jc w:val="center"/>
              <w:rPr>
                <w:u w:val="single"/>
              </w:rPr>
            </w:pPr>
            <w:hyperlink w:anchor="_3.10._О_ходе" w:history="1">
              <w:r w:rsidR="00BD72F4" w:rsidRPr="006B588C">
                <w:rPr>
                  <w:rStyle w:val="a7"/>
                  <w:color w:val="auto"/>
                </w:rPr>
                <w:t>1</w:t>
              </w:r>
              <w:r w:rsidR="001B213B" w:rsidRPr="006B588C">
                <w:rPr>
                  <w:rStyle w:val="a7"/>
                  <w:color w:val="auto"/>
                </w:rPr>
                <w:t>40</w:t>
              </w:r>
            </w:hyperlink>
          </w:p>
        </w:tc>
      </w:tr>
      <w:tr w:rsidR="00BD72F4" w:rsidTr="00BD72F4">
        <w:tc>
          <w:tcPr>
            <w:tcW w:w="775" w:type="dxa"/>
          </w:tcPr>
          <w:p w:rsidR="00BD72F4" w:rsidRDefault="00BD72F4" w:rsidP="006B588C">
            <w:pPr>
              <w:pStyle w:val="13"/>
            </w:pPr>
            <w:r>
              <w:t>3.11.</w:t>
            </w:r>
          </w:p>
        </w:tc>
        <w:tc>
          <w:tcPr>
            <w:tcW w:w="7858" w:type="dxa"/>
          </w:tcPr>
          <w:p w:rsidR="00BD72F4" w:rsidRPr="00DC2DA4" w:rsidRDefault="00BD72F4" w:rsidP="006B588C">
            <w:pPr>
              <w:pStyle w:val="13"/>
            </w:pPr>
            <w:r w:rsidRPr="00DC2DA4">
              <w:t xml:space="preserve">О ходе реализации МП </w:t>
            </w:r>
            <w:r>
              <w:t>«</w:t>
            </w:r>
            <w:r w:rsidRPr="00DC2DA4">
              <w:t>Информационное общество муниципального образования Кавказский район</w:t>
            </w:r>
            <w:r>
              <w:t>»</w:t>
            </w:r>
          </w:p>
        </w:tc>
        <w:tc>
          <w:tcPr>
            <w:tcW w:w="1681" w:type="dxa"/>
            <w:vAlign w:val="bottom"/>
          </w:tcPr>
          <w:p w:rsidR="00BD72F4" w:rsidRPr="006B588C" w:rsidRDefault="00030F67" w:rsidP="006B588C">
            <w:pPr>
              <w:pStyle w:val="13"/>
              <w:jc w:val="center"/>
              <w:rPr>
                <w:u w:val="single"/>
              </w:rPr>
            </w:pPr>
            <w:hyperlink w:anchor="_3.11._О_ходе" w:history="1">
              <w:r w:rsidR="00BD72F4" w:rsidRPr="006B588C">
                <w:rPr>
                  <w:rStyle w:val="a7"/>
                  <w:color w:val="auto"/>
                </w:rPr>
                <w:t>15</w:t>
              </w:r>
              <w:r w:rsidR="001B213B" w:rsidRPr="006B588C">
                <w:rPr>
                  <w:rStyle w:val="a7"/>
                  <w:color w:val="auto"/>
                </w:rPr>
                <w:t>2</w:t>
              </w:r>
            </w:hyperlink>
          </w:p>
        </w:tc>
      </w:tr>
      <w:tr w:rsidR="00BD72F4" w:rsidTr="00BD72F4">
        <w:tc>
          <w:tcPr>
            <w:tcW w:w="775" w:type="dxa"/>
          </w:tcPr>
          <w:p w:rsidR="00BD72F4" w:rsidRDefault="00BD72F4" w:rsidP="006B588C">
            <w:pPr>
              <w:pStyle w:val="13"/>
            </w:pPr>
            <w:r>
              <w:t>3.12.</w:t>
            </w:r>
          </w:p>
        </w:tc>
        <w:tc>
          <w:tcPr>
            <w:tcW w:w="7858" w:type="dxa"/>
          </w:tcPr>
          <w:p w:rsidR="00BD72F4" w:rsidRPr="00DC2DA4" w:rsidRDefault="00BD72F4" w:rsidP="006B588C">
            <w:pPr>
              <w:pStyle w:val="13"/>
            </w:pPr>
            <w:r w:rsidRPr="00DC2DA4">
              <w:t xml:space="preserve">О ходе реализации МП </w:t>
            </w:r>
            <w:r>
              <w:t>«</w:t>
            </w:r>
            <w:r w:rsidRPr="00DC2DA4">
              <w:t>Развитие сельского хозяйстваи регулирование рынков сельскохозяйственной продукции, сырья и продовольствия</w:t>
            </w:r>
            <w:r>
              <w:t>»</w:t>
            </w:r>
          </w:p>
        </w:tc>
        <w:tc>
          <w:tcPr>
            <w:tcW w:w="1681" w:type="dxa"/>
            <w:vAlign w:val="bottom"/>
          </w:tcPr>
          <w:p w:rsidR="00BD72F4" w:rsidRPr="006B588C" w:rsidRDefault="00030F67" w:rsidP="006B588C">
            <w:pPr>
              <w:pStyle w:val="13"/>
              <w:jc w:val="center"/>
              <w:rPr>
                <w:u w:val="single"/>
              </w:rPr>
            </w:pPr>
            <w:hyperlink w:anchor="_3.12._О_ходе" w:history="1">
              <w:r w:rsidR="00BD72F4" w:rsidRPr="006B588C">
                <w:rPr>
                  <w:rStyle w:val="a7"/>
                  <w:color w:val="auto"/>
                </w:rPr>
                <w:t>15</w:t>
              </w:r>
              <w:r w:rsidR="001B213B" w:rsidRPr="006B588C">
                <w:rPr>
                  <w:rStyle w:val="a7"/>
                  <w:color w:val="auto"/>
                </w:rPr>
                <w:t>5</w:t>
              </w:r>
            </w:hyperlink>
          </w:p>
        </w:tc>
      </w:tr>
      <w:tr w:rsidR="00BD72F4" w:rsidTr="00BD72F4">
        <w:tc>
          <w:tcPr>
            <w:tcW w:w="775" w:type="dxa"/>
          </w:tcPr>
          <w:p w:rsidR="00BD72F4" w:rsidRDefault="00BD72F4" w:rsidP="006B588C">
            <w:pPr>
              <w:pStyle w:val="13"/>
            </w:pPr>
            <w:r>
              <w:t>3.13.</w:t>
            </w:r>
          </w:p>
        </w:tc>
        <w:tc>
          <w:tcPr>
            <w:tcW w:w="7858" w:type="dxa"/>
          </w:tcPr>
          <w:p w:rsidR="00BD72F4" w:rsidRPr="00DC2DA4" w:rsidRDefault="00BD72F4" w:rsidP="006B588C">
            <w:pPr>
              <w:pStyle w:val="13"/>
            </w:pPr>
            <w:r w:rsidRPr="00DC2DA4">
              <w:t xml:space="preserve">О ходе реализации МП </w:t>
            </w:r>
            <w:r>
              <w:t>«</w:t>
            </w:r>
            <w:r w:rsidRPr="00DC2DA4">
              <w:t>Организация отдыха и оздоровлени</w:t>
            </w:r>
            <w:r>
              <w:t>я</w:t>
            </w:r>
            <w:r w:rsidRPr="00DC2DA4">
              <w:t xml:space="preserve"> детей и подростков</w:t>
            </w:r>
            <w:r>
              <w:t>»</w:t>
            </w:r>
          </w:p>
        </w:tc>
        <w:tc>
          <w:tcPr>
            <w:tcW w:w="1681" w:type="dxa"/>
            <w:vAlign w:val="bottom"/>
          </w:tcPr>
          <w:p w:rsidR="00BD72F4" w:rsidRPr="006B588C" w:rsidRDefault="00030F67" w:rsidP="006B588C">
            <w:pPr>
              <w:pStyle w:val="13"/>
              <w:jc w:val="center"/>
              <w:rPr>
                <w:u w:val="single"/>
              </w:rPr>
            </w:pPr>
            <w:hyperlink w:anchor="_3.13._О_ходе" w:history="1">
              <w:r w:rsidR="00BD72F4" w:rsidRPr="006B588C">
                <w:rPr>
                  <w:rStyle w:val="a7"/>
                  <w:color w:val="auto"/>
                </w:rPr>
                <w:t>16</w:t>
              </w:r>
              <w:r w:rsidR="001B213B" w:rsidRPr="006B588C">
                <w:rPr>
                  <w:rStyle w:val="a7"/>
                  <w:color w:val="auto"/>
                </w:rPr>
                <w:t>4</w:t>
              </w:r>
            </w:hyperlink>
          </w:p>
        </w:tc>
      </w:tr>
      <w:tr w:rsidR="00C40583" w:rsidTr="00BD72F4">
        <w:tc>
          <w:tcPr>
            <w:tcW w:w="775" w:type="dxa"/>
          </w:tcPr>
          <w:p w:rsidR="00C40583" w:rsidRDefault="00C40583" w:rsidP="006B588C">
            <w:pPr>
              <w:pStyle w:val="13"/>
            </w:pPr>
            <w:r>
              <w:t>3.14.</w:t>
            </w:r>
          </w:p>
        </w:tc>
        <w:tc>
          <w:tcPr>
            <w:tcW w:w="7858" w:type="dxa"/>
          </w:tcPr>
          <w:p w:rsidR="00C40583" w:rsidRPr="00C40583" w:rsidRDefault="00C40583" w:rsidP="00D82651">
            <w:pPr>
              <w:jc w:val="both"/>
              <w:rPr>
                <w:rFonts w:ascii="Times New Roman" w:hAnsi="Times New Roman" w:cs="Times New Roman"/>
                <w:sz w:val="28"/>
                <w:szCs w:val="28"/>
              </w:rPr>
            </w:pPr>
            <w:r w:rsidRPr="00C40583">
              <w:rPr>
                <w:rFonts w:ascii="Times New Roman" w:hAnsi="Times New Roman" w:cs="Times New Roman"/>
                <w:sz w:val="28"/>
                <w:szCs w:val="28"/>
              </w:rPr>
              <w:t>О ходе реализации МП «</w:t>
            </w:r>
            <w:r>
              <w:rPr>
                <w:rFonts w:ascii="Times New Roman" w:hAnsi="Times New Roman" w:cs="Times New Roman"/>
                <w:sz w:val="28"/>
                <w:szCs w:val="28"/>
              </w:rPr>
              <w:t>Развитие здравоохранения</w:t>
            </w:r>
            <w:r w:rsidRPr="00C40583">
              <w:rPr>
                <w:rFonts w:ascii="Times New Roman" w:hAnsi="Times New Roman" w:cs="Times New Roman"/>
                <w:sz w:val="28"/>
                <w:szCs w:val="28"/>
              </w:rPr>
              <w:t>»</w:t>
            </w:r>
          </w:p>
        </w:tc>
        <w:tc>
          <w:tcPr>
            <w:tcW w:w="1681" w:type="dxa"/>
            <w:vAlign w:val="bottom"/>
          </w:tcPr>
          <w:p w:rsidR="00C40583" w:rsidRPr="006B588C" w:rsidRDefault="00030F67" w:rsidP="006B588C">
            <w:pPr>
              <w:pStyle w:val="13"/>
              <w:jc w:val="center"/>
              <w:rPr>
                <w:u w:val="single"/>
              </w:rPr>
            </w:pPr>
            <w:hyperlink w:anchor="_3.14._О_ходе" w:history="1">
              <w:r w:rsidR="00C40583" w:rsidRPr="006B588C">
                <w:rPr>
                  <w:rStyle w:val="a7"/>
                  <w:color w:val="auto"/>
                </w:rPr>
                <w:t>17</w:t>
              </w:r>
              <w:r w:rsidR="001B213B" w:rsidRPr="006B588C">
                <w:rPr>
                  <w:rStyle w:val="a7"/>
                  <w:color w:val="auto"/>
                </w:rPr>
                <w:t>3</w:t>
              </w:r>
            </w:hyperlink>
          </w:p>
        </w:tc>
      </w:tr>
      <w:tr w:rsidR="00BD72F4" w:rsidTr="00BD72F4">
        <w:tc>
          <w:tcPr>
            <w:tcW w:w="775" w:type="dxa"/>
          </w:tcPr>
          <w:p w:rsidR="00BD72F4" w:rsidRDefault="00BD72F4" w:rsidP="006B588C">
            <w:pPr>
              <w:pStyle w:val="13"/>
            </w:pPr>
            <w:r>
              <w:t>4.</w:t>
            </w:r>
          </w:p>
        </w:tc>
        <w:tc>
          <w:tcPr>
            <w:tcW w:w="7858" w:type="dxa"/>
          </w:tcPr>
          <w:p w:rsidR="00BD72F4" w:rsidRPr="00DC2DA4" w:rsidRDefault="00BD72F4" w:rsidP="00D82651">
            <w:pPr>
              <w:jc w:val="both"/>
              <w:rPr>
                <w:noProof/>
              </w:rPr>
            </w:pPr>
            <w:r>
              <w:rPr>
                <w:rFonts w:ascii="Times New Roman" w:hAnsi="Times New Roman" w:cs="Times New Roman"/>
                <w:sz w:val="28"/>
                <w:szCs w:val="28"/>
              </w:rPr>
              <w:t>Приложения:</w:t>
            </w:r>
          </w:p>
        </w:tc>
        <w:tc>
          <w:tcPr>
            <w:tcW w:w="1681" w:type="dxa"/>
            <w:vAlign w:val="bottom"/>
          </w:tcPr>
          <w:p w:rsidR="00BD72F4" w:rsidRPr="006B588C" w:rsidRDefault="00BD72F4" w:rsidP="006B588C">
            <w:pPr>
              <w:pStyle w:val="13"/>
              <w:jc w:val="center"/>
            </w:pPr>
          </w:p>
        </w:tc>
      </w:tr>
      <w:tr w:rsidR="00BD72F4" w:rsidTr="00BD72F4">
        <w:tc>
          <w:tcPr>
            <w:tcW w:w="775" w:type="dxa"/>
          </w:tcPr>
          <w:p w:rsidR="00BD72F4" w:rsidRDefault="00BD72F4" w:rsidP="006B588C">
            <w:pPr>
              <w:pStyle w:val="13"/>
            </w:pPr>
            <w:r>
              <w:lastRenderedPageBreak/>
              <w:t>4.1.</w:t>
            </w:r>
          </w:p>
        </w:tc>
        <w:tc>
          <w:tcPr>
            <w:tcW w:w="7858" w:type="dxa"/>
          </w:tcPr>
          <w:p w:rsidR="00BD72F4" w:rsidRPr="00DC2DA4" w:rsidRDefault="00BD72F4" w:rsidP="006B588C">
            <w:pPr>
              <w:pStyle w:val="13"/>
            </w:pPr>
            <w:r>
              <w:t>Приложение № 1 «</w:t>
            </w:r>
            <w:r w:rsidRPr="00725F7A">
              <w:rPr>
                <w:rFonts w:eastAsia="Times New Roman"/>
              </w:rPr>
              <w:t>Сводн</w:t>
            </w:r>
            <w:r>
              <w:rPr>
                <w:rFonts w:eastAsia="Times New Roman"/>
              </w:rPr>
              <w:t>ая</w:t>
            </w:r>
            <w:r w:rsidRPr="00725F7A">
              <w:rPr>
                <w:rFonts w:eastAsia="Times New Roman"/>
              </w:rPr>
              <w:t xml:space="preserve"> </w:t>
            </w:r>
            <w:r>
              <w:rPr>
                <w:rFonts w:eastAsia="Times New Roman"/>
              </w:rPr>
              <w:t>информация</w:t>
            </w:r>
            <w:r w:rsidRPr="00725F7A">
              <w:rPr>
                <w:rFonts w:eastAsia="Times New Roman"/>
              </w:rPr>
              <w:t xml:space="preserve"> </w:t>
            </w:r>
            <w:r>
              <w:t>об исполнении целевых показателей муниципальных программ муниципального образования Кавказский район за 2021 год»</w:t>
            </w:r>
          </w:p>
        </w:tc>
        <w:tc>
          <w:tcPr>
            <w:tcW w:w="1681" w:type="dxa"/>
            <w:vAlign w:val="bottom"/>
          </w:tcPr>
          <w:p w:rsidR="00BD72F4" w:rsidRPr="006B588C" w:rsidRDefault="00030F67" w:rsidP="006B588C">
            <w:pPr>
              <w:pStyle w:val="13"/>
              <w:jc w:val="center"/>
              <w:rPr>
                <w:u w:val="single"/>
              </w:rPr>
            </w:pPr>
            <w:hyperlink w:anchor="_СВОДНАЯ_ИНФОРМАЦИЯ" w:history="1">
              <w:r w:rsidR="00BD72F4" w:rsidRPr="006B588C">
                <w:rPr>
                  <w:rStyle w:val="a7"/>
                  <w:color w:val="auto"/>
                </w:rPr>
                <w:t>17</w:t>
              </w:r>
              <w:r w:rsidR="001B213B" w:rsidRPr="006B588C">
                <w:rPr>
                  <w:rStyle w:val="a7"/>
                  <w:color w:val="auto"/>
                </w:rPr>
                <w:t>4</w:t>
              </w:r>
            </w:hyperlink>
          </w:p>
        </w:tc>
      </w:tr>
      <w:tr w:rsidR="00BD72F4" w:rsidTr="00BD72F4">
        <w:tc>
          <w:tcPr>
            <w:tcW w:w="775" w:type="dxa"/>
          </w:tcPr>
          <w:p w:rsidR="00BD72F4" w:rsidRDefault="00BD72F4" w:rsidP="006B588C">
            <w:pPr>
              <w:pStyle w:val="13"/>
            </w:pPr>
            <w:r>
              <w:t>4.2.</w:t>
            </w:r>
          </w:p>
        </w:tc>
        <w:tc>
          <w:tcPr>
            <w:tcW w:w="7858" w:type="dxa"/>
          </w:tcPr>
          <w:p w:rsidR="00BD72F4" w:rsidRPr="00DC2DA4" w:rsidRDefault="00BD72F4" w:rsidP="006B588C">
            <w:pPr>
              <w:pStyle w:val="13"/>
            </w:pPr>
            <w:r>
              <w:t>Приложение № 2 «</w:t>
            </w:r>
            <w:r w:rsidRPr="00725F7A">
              <w:rPr>
                <w:rFonts w:eastAsia="Times New Roman"/>
              </w:rPr>
              <w:t>Сводн</w:t>
            </w:r>
            <w:r>
              <w:rPr>
                <w:rFonts w:eastAsia="Times New Roman"/>
              </w:rPr>
              <w:t>ая</w:t>
            </w:r>
            <w:r w:rsidRPr="00725F7A">
              <w:rPr>
                <w:rFonts w:eastAsia="Times New Roman"/>
              </w:rPr>
              <w:t xml:space="preserve"> </w:t>
            </w:r>
            <w:r>
              <w:rPr>
                <w:rFonts w:eastAsia="Times New Roman"/>
              </w:rPr>
              <w:t>информация</w:t>
            </w:r>
            <w:r w:rsidRPr="00725F7A">
              <w:rPr>
                <w:rFonts w:eastAsia="Times New Roman"/>
              </w:rPr>
              <w:t xml:space="preserve"> </w:t>
            </w:r>
            <w:r>
              <w:t>об исполнении финансирования муниципальных программ муниципального образования Кавказский район за 2021 год»</w:t>
            </w:r>
          </w:p>
        </w:tc>
        <w:tc>
          <w:tcPr>
            <w:tcW w:w="1681" w:type="dxa"/>
            <w:vAlign w:val="bottom"/>
          </w:tcPr>
          <w:p w:rsidR="00BD72F4" w:rsidRPr="006B588C" w:rsidRDefault="00030F67" w:rsidP="006B588C">
            <w:pPr>
              <w:pStyle w:val="13"/>
              <w:jc w:val="center"/>
              <w:rPr>
                <w:u w:val="single"/>
              </w:rPr>
            </w:pPr>
            <w:hyperlink w:anchor="_Сводный_отчет_об" w:history="1">
              <w:r w:rsidR="00BD72F4" w:rsidRPr="006B588C">
                <w:rPr>
                  <w:rStyle w:val="a7"/>
                  <w:color w:val="auto"/>
                </w:rPr>
                <w:t>2</w:t>
              </w:r>
              <w:r w:rsidR="001B213B" w:rsidRPr="006B588C">
                <w:rPr>
                  <w:rStyle w:val="a7"/>
                  <w:color w:val="auto"/>
                </w:rPr>
                <w:t>21</w:t>
              </w:r>
            </w:hyperlink>
          </w:p>
        </w:tc>
      </w:tr>
      <w:tr w:rsidR="00BD72F4" w:rsidTr="00BD72F4">
        <w:tc>
          <w:tcPr>
            <w:tcW w:w="775" w:type="dxa"/>
          </w:tcPr>
          <w:p w:rsidR="00BD72F4" w:rsidRDefault="00BD72F4" w:rsidP="006B588C">
            <w:pPr>
              <w:pStyle w:val="13"/>
            </w:pPr>
            <w:r>
              <w:t>4.3.</w:t>
            </w:r>
          </w:p>
        </w:tc>
        <w:tc>
          <w:tcPr>
            <w:tcW w:w="7858" w:type="dxa"/>
          </w:tcPr>
          <w:p w:rsidR="00BD72F4" w:rsidRPr="00DC2DA4" w:rsidRDefault="00BD72F4" w:rsidP="006B588C">
            <w:pPr>
              <w:pStyle w:val="13"/>
            </w:pPr>
            <w:r>
              <w:t>Приложение № 3 «Информация о средней степени реализации мероприятий муниципальных программ муниципального образования Кавказский район за 2021 год»</w:t>
            </w:r>
          </w:p>
        </w:tc>
        <w:tc>
          <w:tcPr>
            <w:tcW w:w="1681" w:type="dxa"/>
            <w:vAlign w:val="bottom"/>
          </w:tcPr>
          <w:p w:rsidR="00BD72F4" w:rsidRPr="006B588C" w:rsidRDefault="00030F67" w:rsidP="006B588C">
            <w:pPr>
              <w:pStyle w:val="13"/>
              <w:jc w:val="center"/>
              <w:rPr>
                <w:u w:val="single"/>
              </w:rPr>
            </w:pPr>
            <w:hyperlink w:anchor="_Информация_о_средней" w:history="1">
              <w:r w:rsidR="00BD72F4" w:rsidRPr="006B588C">
                <w:rPr>
                  <w:rStyle w:val="a7"/>
                  <w:color w:val="auto"/>
                </w:rPr>
                <w:t>24</w:t>
              </w:r>
              <w:r w:rsidR="001B213B" w:rsidRPr="006B588C">
                <w:rPr>
                  <w:rStyle w:val="a7"/>
                  <w:color w:val="auto"/>
                </w:rPr>
                <w:t>4</w:t>
              </w:r>
            </w:hyperlink>
          </w:p>
        </w:tc>
      </w:tr>
      <w:tr w:rsidR="00BD72F4" w:rsidTr="00BD72F4">
        <w:tc>
          <w:tcPr>
            <w:tcW w:w="775" w:type="dxa"/>
          </w:tcPr>
          <w:p w:rsidR="00BD72F4" w:rsidRDefault="00BD72F4" w:rsidP="006B588C">
            <w:pPr>
              <w:pStyle w:val="13"/>
            </w:pPr>
            <w:r>
              <w:t>4.4.</w:t>
            </w:r>
          </w:p>
        </w:tc>
        <w:tc>
          <w:tcPr>
            <w:tcW w:w="7858" w:type="dxa"/>
          </w:tcPr>
          <w:p w:rsidR="00BD72F4" w:rsidRPr="00DC2DA4" w:rsidRDefault="00BD72F4" w:rsidP="006B588C">
            <w:pPr>
              <w:pStyle w:val="13"/>
            </w:pPr>
            <w:r>
              <w:t>Приложение № 4 «Информация о средней степени достижения целевых показателей муниципальных программ муниципального образования Кавказский район в 2021 году»</w:t>
            </w:r>
          </w:p>
        </w:tc>
        <w:tc>
          <w:tcPr>
            <w:tcW w:w="1681" w:type="dxa"/>
            <w:vAlign w:val="bottom"/>
          </w:tcPr>
          <w:p w:rsidR="00BD72F4" w:rsidRPr="006B588C" w:rsidRDefault="00030F67" w:rsidP="006B588C">
            <w:pPr>
              <w:pStyle w:val="13"/>
              <w:jc w:val="center"/>
              <w:rPr>
                <w:u w:val="single"/>
              </w:rPr>
            </w:pPr>
            <w:hyperlink w:anchor="_Информация" w:history="1">
              <w:r w:rsidR="00BD72F4" w:rsidRPr="006B588C">
                <w:rPr>
                  <w:rStyle w:val="a7"/>
                  <w:color w:val="auto"/>
                </w:rPr>
                <w:t>24</w:t>
              </w:r>
              <w:r w:rsidR="001B213B" w:rsidRPr="006B588C">
                <w:rPr>
                  <w:rStyle w:val="a7"/>
                  <w:color w:val="auto"/>
                </w:rPr>
                <w:t>6</w:t>
              </w:r>
            </w:hyperlink>
          </w:p>
        </w:tc>
      </w:tr>
      <w:tr w:rsidR="00BD72F4" w:rsidTr="00BD72F4">
        <w:tc>
          <w:tcPr>
            <w:tcW w:w="775" w:type="dxa"/>
          </w:tcPr>
          <w:p w:rsidR="00BD72F4" w:rsidRDefault="00BD72F4" w:rsidP="006B588C">
            <w:pPr>
              <w:pStyle w:val="13"/>
            </w:pPr>
            <w:r>
              <w:t>4.5.</w:t>
            </w:r>
          </w:p>
        </w:tc>
        <w:tc>
          <w:tcPr>
            <w:tcW w:w="7858" w:type="dxa"/>
          </w:tcPr>
          <w:p w:rsidR="00BD72F4" w:rsidRPr="00DC2DA4" w:rsidRDefault="00BD72F4" w:rsidP="00D82651">
            <w:pPr>
              <w:spacing w:after="0"/>
              <w:jc w:val="both"/>
              <w:rPr>
                <w:noProof/>
              </w:rPr>
            </w:pPr>
            <w:r w:rsidRPr="00D11F17">
              <w:rPr>
                <w:rFonts w:ascii="Times New Roman" w:hAnsi="Times New Roman" w:cs="Times New Roman"/>
                <w:sz w:val="28"/>
                <w:szCs w:val="28"/>
              </w:rPr>
              <w:t xml:space="preserve">Приложение № </w:t>
            </w:r>
            <w:r>
              <w:rPr>
                <w:rFonts w:ascii="Times New Roman" w:hAnsi="Times New Roman" w:cs="Times New Roman"/>
                <w:sz w:val="28"/>
                <w:szCs w:val="28"/>
              </w:rPr>
              <w:t>5</w:t>
            </w:r>
            <w:r w:rsidRPr="00D11F17">
              <w:rPr>
                <w:rFonts w:ascii="Times New Roman" w:hAnsi="Times New Roman" w:cs="Times New Roman"/>
                <w:sz w:val="28"/>
                <w:szCs w:val="28"/>
              </w:rPr>
              <w:t xml:space="preserve"> </w:t>
            </w:r>
            <w:r>
              <w:rPr>
                <w:rFonts w:ascii="Times New Roman" w:hAnsi="Times New Roman" w:cs="Times New Roman"/>
                <w:sz w:val="28"/>
                <w:szCs w:val="28"/>
              </w:rPr>
              <w:t xml:space="preserve">«Ранжированный перечень </w:t>
            </w:r>
            <w:r w:rsidRPr="00F021D9">
              <w:rPr>
                <w:rFonts w:ascii="Times New Roman" w:hAnsi="Times New Roman" w:cs="Times New Roman"/>
                <w:sz w:val="28"/>
                <w:szCs w:val="28"/>
              </w:rPr>
              <w:t xml:space="preserve">муниципальных программ муниципального образования Кавказский район  </w:t>
            </w:r>
            <w:r>
              <w:rPr>
                <w:rFonts w:ascii="Times New Roman" w:hAnsi="Times New Roman" w:cs="Times New Roman"/>
                <w:sz w:val="28"/>
                <w:szCs w:val="28"/>
              </w:rPr>
              <w:t>по значению их эффективности реализации за</w:t>
            </w:r>
            <w:r w:rsidRPr="00F021D9">
              <w:rPr>
                <w:rFonts w:ascii="Times New Roman" w:hAnsi="Times New Roman" w:cs="Times New Roman"/>
                <w:sz w:val="28"/>
                <w:szCs w:val="28"/>
              </w:rPr>
              <w:t xml:space="preserve"> 20</w:t>
            </w:r>
            <w:r>
              <w:rPr>
                <w:rFonts w:ascii="Times New Roman" w:hAnsi="Times New Roman" w:cs="Times New Roman"/>
                <w:sz w:val="28"/>
                <w:szCs w:val="28"/>
              </w:rPr>
              <w:t xml:space="preserve">21 </w:t>
            </w:r>
            <w:r w:rsidRPr="00F021D9">
              <w:rPr>
                <w:rFonts w:ascii="Times New Roman" w:hAnsi="Times New Roman" w:cs="Times New Roman"/>
                <w:sz w:val="28"/>
                <w:szCs w:val="28"/>
              </w:rPr>
              <w:t>год</w:t>
            </w:r>
            <w:r>
              <w:rPr>
                <w:rFonts w:ascii="Times New Roman" w:hAnsi="Times New Roman" w:cs="Times New Roman"/>
                <w:sz w:val="28"/>
                <w:szCs w:val="28"/>
              </w:rPr>
              <w:t>»</w:t>
            </w:r>
          </w:p>
        </w:tc>
        <w:tc>
          <w:tcPr>
            <w:tcW w:w="1681" w:type="dxa"/>
            <w:vAlign w:val="bottom"/>
          </w:tcPr>
          <w:p w:rsidR="00BD72F4" w:rsidRPr="006B588C" w:rsidRDefault="00030F67" w:rsidP="006B588C">
            <w:pPr>
              <w:pStyle w:val="13"/>
              <w:jc w:val="center"/>
              <w:rPr>
                <w:u w:val="single"/>
              </w:rPr>
            </w:pPr>
            <w:hyperlink w:anchor="_Ранжированный__перечень" w:history="1">
              <w:r w:rsidR="00BD72F4" w:rsidRPr="006B588C">
                <w:rPr>
                  <w:rStyle w:val="a7"/>
                  <w:color w:val="auto"/>
                </w:rPr>
                <w:t>24</w:t>
              </w:r>
              <w:r w:rsidR="001B213B" w:rsidRPr="006B588C">
                <w:rPr>
                  <w:rStyle w:val="a7"/>
                  <w:color w:val="auto"/>
                </w:rPr>
                <w:t>8</w:t>
              </w:r>
            </w:hyperlink>
          </w:p>
        </w:tc>
      </w:tr>
      <w:tr w:rsidR="00BD72F4" w:rsidTr="00BD72F4">
        <w:tc>
          <w:tcPr>
            <w:tcW w:w="775" w:type="dxa"/>
          </w:tcPr>
          <w:p w:rsidR="00BD72F4" w:rsidRDefault="00BD72F4" w:rsidP="006B588C">
            <w:pPr>
              <w:pStyle w:val="13"/>
            </w:pPr>
          </w:p>
        </w:tc>
        <w:tc>
          <w:tcPr>
            <w:tcW w:w="7858" w:type="dxa"/>
          </w:tcPr>
          <w:p w:rsidR="00BD72F4" w:rsidRPr="00DC2DA4" w:rsidRDefault="00BD72F4" w:rsidP="0000206E">
            <w:pPr>
              <w:jc w:val="both"/>
              <w:rPr>
                <w:noProof/>
              </w:rPr>
            </w:pPr>
          </w:p>
        </w:tc>
        <w:tc>
          <w:tcPr>
            <w:tcW w:w="1681" w:type="dxa"/>
            <w:vAlign w:val="bottom"/>
          </w:tcPr>
          <w:p w:rsidR="00BD72F4" w:rsidRPr="0000206E" w:rsidRDefault="00BD72F4" w:rsidP="0000206E"/>
        </w:tc>
      </w:tr>
    </w:tbl>
    <w:p w:rsidR="00ED4F15" w:rsidRPr="00DC2DA4" w:rsidRDefault="00ED4F15" w:rsidP="006B588C">
      <w:pPr>
        <w:pStyle w:val="13"/>
      </w:pPr>
    </w:p>
    <w:p w:rsidR="004D16BC" w:rsidRDefault="004D16BC" w:rsidP="00775473"/>
    <w:p w:rsidR="00AC6FB1" w:rsidRDefault="00AC6FB1" w:rsidP="00775473"/>
    <w:p w:rsidR="00AC6FB1" w:rsidRDefault="00AC6FB1" w:rsidP="00775473"/>
    <w:p w:rsidR="00E02324" w:rsidRPr="00E02324" w:rsidRDefault="00E02324" w:rsidP="00E02324"/>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ED4F15" w:rsidRPr="0075463D" w:rsidRDefault="00ED4F15" w:rsidP="000F2256">
      <w:pPr>
        <w:pStyle w:val="1"/>
        <w:ind w:firstLineChars="221" w:firstLine="710"/>
        <w:jc w:val="center"/>
        <w:rPr>
          <w:rFonts w:ascii="Times New Roman" w:hAnsi="Times New Roman" w:cs="Times New Roman"/>
          <w:color w:val="auto"/>
          <w:sz w:val="32"/>
          <w:szCs w:val="32"/>
        </w:rPr>
      </w:pPr>
      <w:bookmarkStart w:id="0" w:name="_Введение"/>
      <w:bookmarkStart w:id="1" w:name="_Toc418850694"/>
      <w:bookmarkEnd w:id="0"/>
      <w:r w:rsidRPr="0075463D">
        <w:rPr>
          <w:rFonts w:ascii="Times New Roman" w:hAnsi="Times New Roman" w:cs="Times New Roman"/>
          <w:color w:val="auto"/>
          <w:sz w:val="32"/>
          <w:szCs w:val="32"/>
        </w:rPr>
        <w:lastRenderedPageBreak/>
        <w:t>Введение</w:t>
      </w:r>
      <w:bookmarkEnd w:id="1"/>
    </w:p>
    <w:p w:rsidR="00D46A0C" w:rsidRDefault="00D46A0C" w:rsidP="003F5C13">
      <w:pPr>
        <w:widowControl w:val="0"/>
        <w:suppressAutoHyphens/>
        <w:spacing w:after="0"/>
        <w:ind w:firstLine="851"/>
        <w:jc w:val="both"/>
        <w:outlineLvl w:val="2"/>
        <w:rPr>
          <w:rFonts w:ascii="Times New Roman" w:eastAsia="Times New Roman" w:hAnsi="Times New Roman" w:cs="Times New Roman"/>
          <w:sz w:val="28"/>
          <w:szCs w:val="28"/>
        </w:rPr>
      </w:pPr>
    </w:p>
    <w:p w:rsidR="00ED4F15" w:rsidRPr="00245F5F" w:rsidRDefault="00ED4F15" w:rsidP="003F5C13">
      <w:pPr>
        <w:widowControl w:val="0"/>
        <w:suppressAutoHyphens/>
        <w:spacing w:after="0"/>
        <w:ind w:firstLine="851"/>
        <w:jc w:val="both"/>
        <w:outlineLvl w:val="2"/>
        <w:rPr>
          <w:rFonts w:ascii="Times New Roman" w:eastAsia="Times New Roman" w:hAnsi="Times New Roman" w:cs="Times New Roman"/>
          <w:sz w:val="28"/>
          <w:szCs w:val="28"/>
        </w:rPr>
      </w:pPr>
      <w:proofErr w:type="gramStart"/>
      <w:r w:rsidRPr="00245F5F">
        <w:rPr>
          <w:rFonts w:ascii="Times New Roman" w:eastAsia="Times New Roman" w:hAnsi="Times New Roman" w:cs="Times New Roman"/>
          <w:sz w:val="28"/>
          <w:szCs w:val="28"/>
        </w:rPr>
        <w:t xml:space="preserve">Сводный годовой доклад о ходе реализации и оценке эффективности </w:t>
      </w:r>
      <w:r w:rsidR="00596190">
        <w:rPr>
          <w:rFonts w:ascii="Times New Roman" w:eastAsia="Times New Roman" w:hAnsi="Times New Roman" w:cs="Times New Roman"/>
          <w:sz w:val="28"/>
          <w:szCs w:val="28"/>
        </w:rPr>
        <w:t>муниципальных</w:t>
      </w:r>
      <w:r w:rsidRPr="00245F5F">
        <w:rPr>
          <w:rFonts w:ascii="Times New Roman" w:eastAsia="Times New Roman" w:hAnsi="Times New Roman" w:cs="Times New Roman"/>
          <w:sz w:val="28"/>
          <w:szCs w:val="28"/>
        </w:rPr>
        <w:t xml:space="preserve"> программ </w:t>
      </w:r>
      <w:r>
        <w:rPr>
          <w:rFonts w:ascii="Times New Roman" w:eastAsia="Times New Roman" w:hAnsi="Times New Roman" w:cs="Times New Roman"/>
          <w:sz w:val="28"/>
          <w:szCs w:val="28"/>
        </w:rPr>
        <w:t>муниципального образования Кавказский район</w:t>
      </w:r>
      <w:r w:rsidRPr="00245F5F">
        <w:rPr>
          <w:rFonts w:ascii="Times New Roman" w:eastAsia="Times New Roman" w:hAnsi="Times New Roman" w:cs="Times New Roman"/>
          <w:sz w:val="28"/>
          <w:szCs w:val="28"/>
        </w:rPr>
        <w:t xml:space="preserve"> за 20</w:t>
      </w:r>
      <w:r w:rsidR="00596190">
        <w:rPr>
          <w:rFonts w:ascii="Times New Roman" w:eastAsia="Times New Roman" w:hAnsi="Times New Roman" w:cs="Times New Roman"/>
          <w:sz w:val="28"/>
          <w:szCs w:val="28"/>
        </w:rPr>
        <w:t>2</w:t>
      </w:r>
      <w:r w:rsidR="009B6643">
        <w:rPr>
          <w:rFonts w:ascii="Times New Roman" w:eastAsia="Times New Roman" w:hAnsi="Times New Roman" w:cs="Times New Roman"/>
          <w:sz w:val="28"/>
          <w:szCs w:val="28"/>
        </w:rPr>
        <w:t>1</w:t>
      </w:r>
      <w:r w:rsidRPr="00245F5F">
        <w:rPr>
          <w:rFonts w:ascii="Times New Roman" w:eastAsia="Times New Roman" w:hAnsi="Times New Roman" w:cs="Times New Roman"/>
          <w:sz w:val="28"/>
          <w:szCs w:val="28"/>
        </w:rPr>
        <w:t xml:space="preserve"> год (далее – Сводный доклад) подготовлен в соответствии с </w:t>
      </w:r>
      <w:r>
        <w:rPr>
          <w:rFonts w:ascii="Times New Roman" w:eastAsia="Times New Roman" w:hAnsi="Times New Roman" w:cs="Times New Roman"/>
          <w:sz w:val="28"/>
          <w:szCs w:val="28"/>
        </w:rPr>
        <w:t>п</w:t>
      </w:r>
      <w:r w:rsidRPr="00245F5F">
        <w:rPr>
          <w:rFonts w:ascii="Times New Roman" w:eastAsia="Times New Roman" w:hAnsi="Times New Roman" w:cs="Times New Roman"/>
          <w:sz w:val="28"/>
          <w:szCs w:val="28"/>
        </w:rPr>
        <w:t>остановлени</w:t>
      </w:r>
      <w:r>
        <w:rPr>
          <w:rFonts w:ascii="Times New Roman" w:eastAsia="Times New Roman" w:hAnsi="Times New Roman" w:cs="Times New Roman"/>
          <w:sz w:val="28"/>
          <w:szCs w:val="28"/>
        </w:rPr>
        <w:t xml:space="preserve">ем </w:t>
      </w:r>
      <w:r w:rsidRPr="00245F5F">
        <w:rPr>
          <w:rFonts w:ascii="Times New Roman" w:eastAsia="Times New Roman" w:hAnsi="Times New Roman" w:cs="Times New Roman"/>
          <w:sz w:val="28"/>
          <w:szCs w:val="28"/>
        </w:rPr>
        <w:t xml:space="preserve"> администрации </w:t>
      </w:r>
      <w:r>
        <w:rPr>
          <w:rFonts w:ascii="Times New Roman" w:eastAsia="Times New Roman" w:hAnsi="Times New Roman" w:cs="Times New Roman"/>
          <w:sz w:val="28"/>
          <w:szCs w:val="28"/>
        </w:rPr>
        <w:t xml:space="preserve">муниципального образования Кавказский район </w:t>
      </w:r>
      <w:r w:rsidRPr="00245F5F">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11 августа 2</w:t>
      </w:r>
      <w:r w:rsidRPr="00245F5F">
        <w:rPr>
          <w:rFonts w:ascii="Times New Roman" w:eastAsia="Times New Roman" w:hAnsi="Times New Roman" w:cs="Times New Roman"/>
          <w:sz w:val="28"/>
          <w:szCs w:val="28"/>
        </w:rPr>
        <w:t>01</w:t>
      </w:r>
      <w:r>
        <w:rPr>
          <w:rFonts w:ascii="Times New Roman" w:eastAsia="Times New Roman" w:hAnsi="Times New Roman" w:cs="Times New Roman"/>
          <w:sz w:val="28"/>
          <w:szCs w:val="28"/>
        </w:rPr>
        <w:t>4</w:t>
      </w:r>
      <w:r w:rsidRPr="00245F5F">
        <w:rPr>
          <w:rFonts w:ascii="Times New Roman" w:eastAsia="Times New Roman" w:hAnsi="Times New Roman" w:cs="Times New Roman"/>
          <w:sz w:val="28"/>
          <w:szCs w:val="28"/>
        </w:rPr>
        <w:t xml:space="preserve"> года № </w:t>
      </w:r>
      <w:r>
        <w:rPr>
          <w:rFonts w:ascii="Times New Roman" w:eastAsia="Times New Roman" w:hAnsi="Times New Roman" w:cs="Times New Roman"/>
          <w:sz w:val="28"/>
          <w:szCs w:val="28"/>
        </w:rPr>
        <w:t>1166</w:t>
      </w:r>
      <w:r w:rsidRPr="00245F5F">
        <w:rPr>
          <w:rFonts w:ascii="Times New Roman" w:eastAsia="Times New Roman" w:hAnsi="Times New Roman" w:cs="Times New Roman"/>
          <w:sz w:val="28"/>
          <w:szCs w:val="28"/>
        </w:rPr>
        <w:t xml:space="preserve"> </w:t>
      </w:r>
      <w:r w:rsidR="007B18D4">
        <w:rPr>
          <w:rFonts w:ascii="Times New Roman" w:eastAsia="Times New Roman" w:hAnsi="Times New Roman" w:cs="Times New Roman"/>
          <w:sz w:val="28"/>
          <w:szCs w:val="28"/>
        </w:rPr>
        <w:t>«</w:t>
      </w:r>
      <w:r w:rsidRPr="00245F5F">
        <w:rPr>
          <w:rFonts w:ascii="Times New Roman" w:eastAsia="Times New Roman" w:hAnsi="Times New Roman" w:cs="Times New Roman"/>
          <w:sz w:val="28"/>
          <w:szCs w:val="28"/>
        </w:rPr>
        <w:t xml:space="preserve">Об утверждении Порядка принятия решения о разработке, формирования, реализации и оценки эффективности реализации </w:t>
      </w:r>
      <w:r>
        <w:rPr>
          <w:rFonts w:ascii="Times New Roman" w:eastAsia="Times New Roman" w:hAnsi="Times New Roman" w:cs="Times New Roman"/>
          <w:sz w:val="28"/>
          <w:szCs w:val="28"/>
        </w:rPr>
        <w:t xml:space="preserve">муниципальных </w:t>
      </w:r>
      <w:r w:rsidRPr="00245F5F">
        <w:rPr>
          <w:rFonts w:ascii="Times New Roman" w:eastAsia="Times New Roman" w:hAnsi="Times New Roman" w:cs="Times New Roman"/>
          <w:sz w:val="28"/>
          <w:szCs w:val="28"/>
        </w:rPr>
        <w:t xml:space="preserve"> программ </w:t>
      </w:r>
      <w:r>
        <w:rPr>
          <w:rFonts w:ascii="Times New Roman" w:eastAsia="Times New Roman" w:hAnsi="Times New Roman" w:cs="Times New Roman"/>
          <w:sz w:val="28"/>
          <w:szCs w:val="28"/>
        </w:rPr>
        <w:t>муниципального образования Кавказский район</w:t>
      </w:r>
      <w:r w:rsidR="007B18D4">
        <w:rPr>
          <w:rFonts w:ascii="Times New Roman" w:eastAsia="Times New Roman" w:hAnsi="Times New Roman" w:cs="Times New Roman"/>
          <w:sz w:val="28"/>
          <w:szCs w:val="28"/>
        </w:rPr>
        <w:t>»</w:t>
      </w:r>
      <w:r w:rsidRPr="00245F5F">
        <w:rPr>
          <w:rFonts w:ascii="Times New Roman" w:eastAsia="Times New Roman" w:hAnsi="Times New Roman" w:cs="Times New Roman"/>
          <w:sz w:val="28"/>
          <w:szCs w:val="28"/>
        </w:rPr>
        <w:t xml:space="preserve"> на основе </w:t>
      </w:r>
      <w:r>
        <w:rPr>
          <w:rFonts w:ascii="Times New Roman" w:eastAsia="Times New Roman" w:hAnsi="Times New Roman" w:cs="Times New Roman"/>
          <w:sz w:val="28"/>
          <w:szCs w:val="28"/>
        </w:rPr>
        <w:t xml:space="preserve"> докладов, отчетов</w:t>
      </w:r>
      <w:proofErr w:type="gramEnd"/>
      <w:r>
        <w:rPr>
          <w:rFonts w:ascii="Times New Roman" w:eastAsia="Times New Roman" w:hAnsi="Times New Roman" w:cs="Times New Roman"/>
          <w:sz w:val="28"/>
          <w:szCs w:val="28"/>
        </w:rPr>
        <w:t xml:space="preserve">   и </w:t>
      </w:r>
      <w:r w:rsidRPr="00245F5F">
        <w:rPr>
          <w:rFonts w:ascii="Times New Roman" w:eastAsia="Times New Roman" w:hAnsi="Times New Roman" w:cs="Times New Roman"/>
          <w:sz w:val="28"/>
          <w:szCs w:val="28"/>
        </w:rPr>
        <w:t xml:space="preserve">сведений, представленных в </w:t>
      </w:r>
      <w:r>
        <w:rPr>
          <w:rFonts w:ascii="Times New Roman" w:eastAsia="Times New Roman" w:hAnsi="Times New Roman" w:cs="Times New Roman"/>
          <w:sz w:val="28"/>
          <w:szCs w:val="28"/>
        </w:rPr>
        <w:t xml:space="preserve">финансовое управление  администрации муниципального образования Кавказский район </w:t>
      </w:r>
      <w:r w:rsidRPr="00245F5F">
        <w:rPr>
          <w:rFonts w:ascii="Times New Roman" w:eastAsia="Times New Roman" w:hAnsi="Times New Roman" w:cs="Times New Roman"/>
          <w:sz w:val="28"/>
          <w:szCs w:val="28"/>
        </w:rPr>
        <w:t xml:space="preserve"> координаторами </w:t>
      </w:r>
      <w:r>
        <w:rPr>
          <w:rFonts w:ascii="Times New Roman" w:eastAsia="Times New Roman" w:hAnsi="Times New Roman" w:cs="Times New Roman"/>
          <w:sz w:val="28"/>
          <w:szCs w:val="28"/>
        </w:rPr>
        <w:t>муниципальных</w:t>
      </w:r>
      <w:r w:rsidRPr="00245F5F">
        <w:rPr>
          <w:rFonts w:ascii="Times New Roman" w:eastAsia="Times New Roman" w:hAnsi="Times New Roman" w:cs="Times New Roman"/>
          <w:sz w:val="28"/>
          <w:szCs w:val="28"/>
        </w:rPr>
        <w:t xml:space="preserve"> программ </w:t>
      </w:r>
      <w:r>
        <w:rPr>
          <w:rFonts w:ascii="Times New Roman" w:eastAsia="Times New Roman" w:hAnsi="Times New Roman" w:cs="Times New Roman"/>
          <w:sz w:val="28"/>
          <w:szCs w:val="28"/>
        </w:rPr>
        <w:t>муниципального  образования Кавказский район</w:t>
      </w:r>
      <w:r w:rsidRPr="00245F5F">
        <w:rPr>
          <w:rFonts w:ascii="Times New Roman" w:eastAsia="Times New Roman" w:hAnsi="Times New Roman" w:cs="Times New Roman"/>
          <w:sz w:val="28"/>
          <w:szCs w:val="28"/>
        </w:rPr>
        <w:t>.</w:t>
      </w:r>
    </w:p>
    <w:p w:rsidR="00ED4F15" w:rsidRDefault="00ED4F15" w:rsidP="003F5C13">
      <w:pPr>
        <w:widowControl w:val="0"/>
        <w:suppressAutoHyphens/>
        <w:spacing w:after="0"/>
        <w:ind w:firstLine="851"/>
        <w:jc w:val="both"/>
        <w:outlineLvl w:val="2"/>
        <w:rPr>
          <w:rFonts w:ascii="Times New Roman" w:eastAsia="Times New Roman" w:hAnsi="Times New Roman" w:cs="Times New Roman"/>
          <w:sz w:val="28"/>
          <w:szCs w:val="28"/>
        </w:rPr>
      </w:pPr>
      <w:r w:rsidRPr="00245F5F">
        <w:rPr>
          <w:rFonts w:ascii="Times New Roman" w:eastAsia="Times New Roman" w:hAnsi="Times New Roman" w:cs="Times New Roman"/>
          <w:sz w:val="28"/>
          <w:szCs w:val="28"/>
        </w:rPr>
        <w:t>К Сводному докладу прилагается</w:t>
      </w:r>
      <w:r>
        <w:rPr>
          <w:rFonts w:ascii="Times New Roman" w:eastAsia="Times New Roman" w:hAnsi="Times New Roman" w:cs="Times New Roman"/>
          <w:sz w:val="28"/>
          <w:szCs w:val="28"/>
        </w:rPr>
        <w:t>:</w:t>
      </w:r>
    </w:p>
    <w:p w:rsidR="00725F7A" w:rsidRPr="00725F7A" w:rsidRDefault="00725F7A" w:rsidP="00725F7A">
      <w:pPr>
        <w:pStyle w:val="a6"/>
        <w:widowControl w:val="0"/>
        <w:numPr>
          <w:ilvl w:val="0"/>
          <w:numId w:val="36"/>
        </w:numPr>
        <w:suppressAutoHyphens/>
        <w:spacing w:after="0"/>
        <w:ind w:left="0" w:firstLine="851"/>
        <w:jc w:val="both"/>
        <w:outlineLvl w:val="2"/>
        <w:rPr>
          <w:rFonts w:ascii="Times New Roman" w:eastAsia="Times New Roman" w:hAnsi="Times New Roman" w:cs="Times New Roman"/>
          <w:sz w:val="28"/>
          <w:szCs w:val="28"/>
        </w:rPr>
      </w:pPr>
      <w:r w:rsidRPr="00725F7A">
        <w:rPr>
          <w:rFonts w:ascii="Times New Roman" w:eastAsia="Times New Roman" w:hAnsi="Times New Roman" w:cs="Times New Roman"/>
          <w:sz w:val="28"/>
          <w:szCs w:val="28"/>
        </w:rPr>
        <w:t>Сводн</w:t>
      </w:r>
      <w:r w:rsidR="00D17B71">
        <w:rPr>
          <w:rFonts w:ascii="Times New Roman" w:eastAsia="Times New Roman" w:hAnsi="Times New Roman" w:cs="Times New Roman"/>
          <w:sz w:val="28"/>
          <w:szCs w:val="28"/>
        </w:rPr>
        <w:t>ая</w:t>
      </w:r>
      <w:r w:rsidRPr="00725F7A">
        <w:rPr>
          <w:rFonts w:ascii="Times New Roman" w:eastAsia="Times New Roman" w:hAnsi="Times New Roman" w:cs="Times New Roman"/>
          <w:sz w:val="28"/>
          <w:szCs w:val="28"/>
        </w:rPr>
        <w:t xml:space="preserve"> </w:t>
      </w:r>
      <w:r w:rsidR="00D17B71">
        <w:rPr>
          <w:rFonts w:ascii="Times New Roman" w:eastAsia="Times New Roman" w:hAnsi="Times New Roman" w:cs="Times New Roman"/>
          <w:sz w:val="28"/>
          <w:szCs w:val="28"/>
        </w:rPr>
        <w:t>информация</w:t>
      </w:r>
      <w:r w:rsidRPr="00725F7A">
        <w:rPr>
          <w:rFonts w:ascii="Times New Roman" w:eastAsia="Times New Roman" w:hAnsi="Times New Roman" w:cs="Times New Roman"/>
          <w:sz w:val="28"/>
          <w:szCs w:val="28"/>
        </w:rPr>
        <w:t xml:space="preserve"> об исполнении целевых показателей муниципальных программ муниципального образования Кавказский район за 20</w:t>
      </w:r>
      <w:r w:rsidR="0039146C">
        <w:rPr>
          <w:rFonts w:ascii="Times New Roman" w:eastAsia="Times New Roman" w:hAnsi="Times New Roman" w:cs="Times New Roman"/>
          <w:sz w:val="28"/>
          <w:szCs w:val="28"/>
        </w:rPr>
        <w:t>2</w:t>
      </w:r>
      <w:r w:rsidR="009B6643">
        <w:rPr>
          <w:rFonts w:ascii="Times New Roman" w:eastAsia="Times New Roman" w:hAnsi="Times New Roman" w:cs="Times New Roman"/>
          <w:sz w:val="28"/>
          <w:szCs w:val="28"/>
        </w:rPr>
        <w:t>1</w:t>
      </w:r>
      <w:r w:rsidRPr="00725F7A">
        <w:rPr>
          <w:rFonts w:ascii="Times New Roman" w:eastAsia="Times New Roman" w:hAnsi="Times New Roman" w:cs="Times New Roman"/>
          <w:sz w:val="28"/>
          <w:szCs w:val="28"/>
        </w:rPr>
        <w:t xml:space="preserve"> год</w:t>
      </w:r>
      <w:r w:rsidR="00EC62AD">
        <w:rPr>
          <w:rFonts w:ascii="Times New Roman" w:eastAsia="Times New Roman" w:hAnsi="Times New Roman" w:cs="Times New Roman"/>
          <w:sz w:val="28"/>
          <w:szCs w:val="28"/>
        </w:rPr>
        <w:t xml:space="preserve"> </w:t>
      </w:r>
      <w:r w:rsidR="00EC62AD" w:rsidRPr="00EA3C26">
        <w:rPr>
          <w:rFonts w:ascii="Times New Roman" w:eastAsia="Times New Roman" w:hAnsi="Times New Roman" w:cs="Times New Roman"/>
          <w:sz w:val="28"/>
          <w:szCs w:val="28"/>
        </w:rPr>
        <w:t>(приложение № 1)</w:t>
      </w:r>
      <w:r w:rsidR="00FD4702">
        <w:rPr>
          <w:rFonts w:ascii="Times New Roman" w:eastAsia="Times New Roman" w:hAnsi="Times New Roman" w:cs="Times New Roman"/>
          <w:sz w:val="28"/>
          <w:szCs w:val="28"/>
        </w:rPr>
        <w:t>;</w:t>
      </w:r>
    </w:p>
    <w:p w:rsidR="00ED4F15" w:rsidRPr="00EA3C26" w:rsidRDefault="00725F7A" w:rsidP="00725F7A">
      <w:pPr>
        <w:pStyle w:val="a6"/>
        <w:widowControl w:val="0"/>
        <w:numPr>
          <w:ilvl w:val="0"/>
          <w:numId w:val="19"/>
        </w:numPr>
        <w:suppressAutoHyphens/>
        <w:spacing w:after="0"/>
        <w:ind w:left="0" w:firstLine="851"/>
        <w:jc w:val="both"/>
        <w:outlineLvl w:val="2"/>
        <w:rPr>
          <w:rFonts w:ascii="Times New Roman" w:eastAsia="Times New Roman" w:hAnsi="Times New Roman" w:cs="Times New Roman"/>
          <w:sz w:val="28"/>
          <w:szCs w:val="28"/>
        </w:rPr>
      </w:pPr>
      <w:r w:rsidRPr="00725F7A">
        <w:rPr>
          <w:rFonts w:ascii="Times New Roman" w:eastAsia="Times New Roman" w:hAnsi="Times New Roman" w:cs="Times New Roman"/>
          <w:sz w:val="28"/>
          <w:szCs w:val="28"/>
        </w:rPr>
        <w:t>Сводн</w:t>
      </w:r>
      <w:r w:rsidR="00D17B71">
        <w:rPr>
          <w:rFonts w:ascii="Times New Roman" w:eastAsia="Times New Roman" w:hAnsi="Times New Roman" w:cs="Times New Roman"/>
          <w:sz w:val="28"/>
          <w:szCs w:val="28"/>
        </w:rPr>
        <w:t>ая</w:t>
      </w:r>
      <w:r w:rsidRPr="00725F7A">
        <w:rPr>
          <w:rFonts w:ascii="Times New Roman" w:eastAsia="Times New Roman" w:hAnsi="Times New Roman" w:cs="Times New Roman"/>
          <w:sz w:val="28"/>
          <w:szCs w:val="28"/>
        </w:rPr>
        <w:t xml:space="preserve"> </w:t>
      </w:r>
      <w:r w:rsidR="00D17B71">
        <w:rPr>
          <w:rFonts w:ascii="Times New Roman" w:eastAsia="Times New Roman" w:hAnsi="Times New Roman" w:cs="Times New Roman"/>
          <w:sz w:val="28"/>
          <w:szCs w:val="28"/>
        </w:rPr>
        <w:t>информация</w:t>
      </w:r>
      <w:r w:rsidRPr="00725F7A">
        <w:rPr>
          <w:rFonts w:ascii="Times New Roman" w:eastAsia="Times New Roman" w:hAnsi="Times New Roman" w:cs="Times New Roman"/>
          <w:sz w:val="28"/>
          <w:szCs w:val="28"/>
        </w:rPr>
        <w:t xml:space="preserve"> об исполнении финансирования муниципальных программ муниципального образования Кавказский район за 20</w:t>
      </w:r>
      <w:r w:rsidR="0039146C">
        <w:rPr>
          <w:rFonts w:ascii="Times New Roman" w:eastAsia="Times New Roman" w:hAnsi="Times New Roman" w:cs="Times New Roman"/>
          <w:sz w:val="28"/>
          <w:szCs w:val="28"/>
        </w:rPr>
        <w:t>2</w:t>
      </w:r>
      <w:r w:rsidR="009B6643">
        <w:rPr>
          <w:rFonts w:ascii="Times New Roman" w:eastAsia="Times New Roman" w:hAnsi="Times New Roman" w:cs="Times New Roman"/>
          <w:sz w:val="28"/>
          <w:szCs w:val="28"/>
        </w:rPr>
        <w:t>1</w:t>
      </w:r>
      <w:r w:rsidRPr="00725F7A">
        <w:rPr>
          <w:rFonts w:ascii="Times New Roman" w:eastAsia="Times New Roman" w:hAnsi="Times New Roman" w:cs="Times New Roman"/>
          <w:sz w:val="28"/>
          <w:szCs w:val="28"/>
        </w:rPr>
        <w:t xml:space="preserve"> год </w:t>
      </w:r>
      <w:r w:rsidR="00ED4F15" w:rsidRPr="00EA3C26">
        <w:rPr>
          <w:rFonts w:ascii="Times New Roman" w:eastAsia="Times New Roman" w:hAnsi="Times New Roman" w:cs="Times New Roman"/>
          <w:sz w:val="28"/>
          <w:szCs w:val="28"/>
        </w:rPr>
        <w:t xml:space="preserve">(приложение № </w:t>
      </w:r>
      <w:r w:rsidR="00EC62AD">
        <w:rPr>
          <w:rFonts w:ascii="Times New Roman" w:eastAsia="Times New Roman" w:hAnsi="Times New Roman" w:cs="Times New Roman"/>
          <w:sz w:val="28"/>
          <w:szCs w:val="28"/>
        </w:rPr>
        <w:t>2</w:t>
      </w:r>
      <w:r w:rsidR="00ED4F15" w:rsidRPr="00EA3C26">
        <w:rPr>
          <w:rFonts w:ascii="Times New Roman" w:eastAsia="Times New Roman" w:hAnsi="Times New Roman" w:cs="Times New Roman"/>
          <w:sz w:val="28"/>
          <w:szCs w:val="28"/>
        </w:rPr>
        <w:t>);</w:t>
      </w:r>
    </w:p>
    <w:p w:rsidR="00ED4F15" w:rsidRPr="00584F52" w:rsidRDefault="00ED4F15" w:rsidP="003F5C13">
      <w:pPr>
        <w:pStyle w:val="a6"/>
        <w:widowControl w:val="0"/>
        <w:numPr>
          <w:ilvl w:val="0"/>
          <w:numId w:val="19"/>
        </w:numPr>
        <w:suppressAutoHyphens/>
        <w:ind w:left="0" w:firstLine="851"/>
        <w:jc w:val="both"/>
        <w:outlineLvl w:val="2"/>
        <w:rPr>
          <w:rFonts w:ascii="Times New Roman" w:eastAsia="Times New Roman" w:hAnsi="Times New Roman" w:cs="Times New Roman"/>
          <w:sz w:val="28"/>
          <w:szCs w:val="28"/>
        </w:rPr>
      </w:pPr>
      <w:r w:rsidRPr="00584F52">
        <w:rPr>
          <w:rFonts w:ascii="Times New Roman" w:eastAsia="Times New Roman" w:hAnsi="Times New Roman" w:cs="Times New Roman"/>
          <w:sz w:val="28"/>
          <w:szCs w:val="28"/>
        </w:rPr>
        <w:t>Информация</w:t>
      </w:r>
      <w:r w:rsidRPr="00584F52">
        <w:rPr>
          <w:rFonts w:ascii="Times New Roman" w:hAnsi="Times New Roman" w:cs="Times New Roman"/>
          <w:sz w:val="28"/>
          <w:szCs w:val="28"/>
        </w:rPr>
        <w:t xml:space="preserve"> о средней степени реализации мероприятий муниципальных программ муниципального образования Кавказский район  за  20</w:t>
      </w:r>
      <w:r w:rsidR="0039146C">
        <w:rPr>
          <w:rFonts w:ascii="Times New Roman" w:hAnsi="Times New Roman" w:cs="Times New Roman"/>
          <w:sz w:val="28"/>
          <w:szCs w:val="28"/>
        </w:rPr>
        <w:t>2</w:t>
      </w:r>
      <w:r w:rsidR="009B6643">
        <w:rPr>
          <w:rFonts w:ascii="Times New Roman" w:hAnsi="Times New Roman" w:cs="Times New Roman"/>
          <w:sz w:val="28"/>
          <w:szCs w:val="28"/>
        </w:rPr>
        <w:t>1</w:t>
      </w:r>
      <w:r w:rsidRPr="00584F52">
        <w:rPr>
          <w:rFonts w:ascii="Times New Roman" w:hAnsi="Times New Roman" w:cs="Times New Roman"/>
          <w:sz w:val="28"/>
          <w:szCs w:val="28"/>
        </w:rPr>
        <w:t xml:space="preserve"> год (приложение № </w:t>
      </w:r>
      <w:r w:rsidR="00EC62AD">
        <w:rPr>
          <w:rFonts w:ascii="Times New Roman" w:hAnsi="Times New Roman" w:cs="Times New Roman"/>
          <w:sz w:val="28"/>
          <w:szCs w:val="28"/>
        </w:rPr>
        <w:t>3</w:t>
      </w:r>
      <w:r w:rsidRPr="00584F52">
        <w:rPr>
          <w:rFonts w:ascii="Times New Roman" w:hAnsi="Times New Roman" w:cs="Times New Roman"/>
          <w:sz w:val="28"/>
          <w:szCs w:val="28"/>
        </w:rPr>
        <w:t>);</w:t>
      </w:r>
    </w:p>
    <w:p w:rsidR="00ED4F15" w:rsidRPr="00584F52" w:rsidRDefault="00ED4F15" w:rsidP="003F5C13">
      <w:pPr>
        <w:pStyle w:val="a6"/>
        <w:widowControl w:val="0"/>
        <w:numPr>
          <w:ilvl w:val="0"/>
          <w:numId w:val="19"/>
        </w:numPr>
        <w:suppressAutoHyphens/>
        <w:ind w:left="0" w:firstLine="851"/>
        <w:jc w:val="both"/>
        <w:outlineLvl w:val="2"/>
        <w:rPr>
          <w:rFonts w:ascii="Times New Roman" w:eastAsia="Times New Roman" w:hAnsi="Times New Roman" w:cs="Times New Roman"/>
          <w:sz w:val="28"/>
          <w:szCs w:val="28"/>
        </w:rPr>
      </w:pPr>
      <w:r w:rsidRPr="00584F52">
        <w:rPr>
          <w:rFonts w:ascii="Times New Roman" w:eastAsia="Times New Roman" w:hAnsi="Times New Roman" w:cs="Times New Roman"/>
          <w:sz w:val="28"/>
          <w:szCs w:val="28"/>
        </w:rPr>
        <w:t>Информация</w:t>
      </w:r>
      <w:r w:rsidRPr="00584F52">
        <w:rPr>
          <w:rFonts w:ascii="Times New Roman" w:hAnsi="Times New Roman" w:cs="Times New Roman"/>
          <w:sz w:val="28"/>
          <w:szCs w:val="28"/>
        </w:rPr>
        <w:t xml:space="preserve"> о средней степени достижения целевых показателей муниципальных программ муниципального образования Кавказский район  в 20</w:t>
      </w:r>
      <w:r w:rsidR="0039146C">
        <w:rPr>
          <w:rFonts w:ascii="Times New Roman" w:hAnsi="Times New Roman" w:cs="Times New Roman"/>
          <w:sz w:val="28"/>
          <w:szCs w:val="28"/>
        </w:rPr>
        <w:t>2</w:t>
      </w:r>
      <w:r w:rsidR="009B6643">
        <w:rPr>
          <w:rFonts w:ascii="Times New Roman" w:hAnsi="Times New Roman" w:cs="Times New Roman"/>
          <w:sz w:val="28"/>
          <w:szCs w:val="28"/>
        </w:rPr>
        <w:t>1</w:t>
      </w:r>
      <w:r w:rsidRPr="00584F52">
        <w:rPr>
          <w:rFonts w:ascii="Times New Roman" w:hAnsi="Times New Roman" w:cs="Times New Roman"/>
          <w:sz w:val="28"/>
          <w:szCs w:val="28"/>
        </w:rPr>
        <w:t xml:space="preserve"> году </w:t>
      </w:r>
      <w:r w:rsidRPr="00584F52">
        <w:rPr>
          <w:rFonts w:ascii="Times New Roman" w:eastAsia="Times New Roman" w:hAnsi="Times New Roman" w:cs="Times New Roman"/>
          <w:sz w:val="28"/>
          <w:szCs w:val="28"/>
        </w:rPr>
        <w:t xml:space="preserve">(приложение № </w:t>
      </w:r>
      <w:r w:rsidR="00EC62AD">
        <w:rPr>
          <w:rFonts w:ascii="Times New Roman" w:eastAsia="Times New Roman" w:hAnsi="Times New Roman" w:cs="Times New Roman"/>
          <w:sz w:val="28"/>
          <w:szCs w:val="28"/>
        </w:rPr>
        <w:t>4</w:t>
      </w:r>
      <w:r w:rsidRPr="00584F52">
        <w:rPr>
          <w:rFonts w:ascii="Times New Roman" w:eastAsia="Times New Roman" w:hAnsi="Times New Roman" w:cs="Times New Roman"/>
          <w:sz w:val="28"/>
          <w:szCs w:val="28"/>
        </w:rPr>
        <w:t>).</w:t>
      </w:r>
    </w:p>
    <w:p w:rsidR="00ED4F15" w:rsidRPr="00584F52" w:rsidRDefault="00170127" w:rsidP="003F5C13">
      <w:pPr>
        <w:pStyle w:val="a6"/>
        <w:widowControl w:val="0"/>
        <w:numPr>
          <w:ilvl w:val="0"/>
          <w:numId w:val="19"/>
        </w:numPr>
        <w:suppressAutoHyphens/>
        <w:ind w:left="0" w:firstLine="851"/>
        <w:jc w:val="both"/>
        <w:outlineLvl w:val="2"/>
        <w:rPr>
          <w:rFonts w:ascii="Times New Roman" w:eastAsia="Times New Roman" w:hAnsi="Times New Roman" w:cs="Times New Roman"/>
          <w:sz w:val="28"/>
          <w:szCs w:val="28"/>
        </w:rPr>
      </w:pPr>
      <w:r>
        <w:rPr>
          <w:rFonts w:ascii="Times New Roman" w:hAnsi="Times New Roman" w:cs="Times New Roman"/>
          <w:sz w:val="28"/>
          <w:szCs w:val="28"/>
        </w:rPr>
        <w:t>Ранжированный перечень</w:t>
      </w:r>
      <w:r w:rsidR="00ED4F15" w:rsidRPr="00584F52">
        <w:rPr>
          <w:rFonts w:ascii="Times New Roman" w:hAnsi="Times New Roman" w:cs="Times New Roman"/>
          <w:sz w:val="28"/>
          <w:szCs w:val="28"/>
        </w:rPr>
        <w:t xml:space="preserve"> муниципальных программ муниципального образования Кавказский район по значен</w:t>
      </w:r>
      <w:r>
        <w:rPr>
          <w:rFonts w:ascii="Times New Roman" w:hAnsi="Times New Roman" w:cs="Times New Roman"/>
          <w:sz w:val="28"/>
          <w:szCs w:val="28"/>
        </w:rPr>
        <w:t xml:space="preserve">ию их эффективности реализации за </w:t>
      </w:r>
      <w:r w:rsidR="00ED4F15" w:rsidRPr="00584F52">
        <w:rPr>
          <w:rFonts w:ascii="Times New Roman" w:hAnsi="Times New Roman" w:cs="Times New Roman"/>
          <w:sz w:val="28"/>
          <w:szCs w:val="28"/>
        </w:rPr>
        <w:t>20</w:t>
      </w:r>
      <w:r w:rsidR="0039146C">
        <w:rPr>
          <w:rFonts w:ascii="Times New Roman" w:hAnsi="Times New Roman" w:cs="Times New Roman"/>
          <w:sz w:val="28"/>
          <w:szCs w:val="28"/>
        </w:rPr>
        <w:t>2</w:t>
      </w:r>
      <w:r w:rsidR="009B6643">
        <w:rPr>
          <w:rFonts w:ascii="Times New Roman" w:hAnsi="Times New Roman" w:cs="Times New Roman"/>
          <w:sz w:val="28"/>
          <w:szCs w:val="28"/>
        </w:rPr>
        <w:t>1</w:t>
      </w:r>
      <w:r w:rsidR="00ED4F15" w:rsidRPr="00584F52">
        <w:rPr>
          <w:rFonts w:ascii="Times New Roman" w:hAnsi="Times New Roman" w:cs="Times New Roman"/>
          <w:sz w:val="28"/>
          <w:szCs w:val="28"/>
        </w:rPr>
        <w:t xml:space="preserve"> год </w:t>
      </w:r>
      <w:r w:rsidR="00ED4F15" w:rsidRPr="00584F52">
        <w:rPr>
          <w:rFonts w:ascii="Times New Roman" w:eastAsia="Times New Roman" w:hAnsi="Times New Roman" w:cs="Times New Roman"/>
          <w:sz w:val="28"/>
          <w:szCs w:val="28"/>
        </w:rPr>
        <w:t xml:space="preserve">(приложение № </w:t>
      </w:r>
      <w:r w:rsidR="00EC62AD">
        <w:rPr>
          <w:rFonts w:ascii="Times New Roman" w:eastAsia="Times New Roman" w:hAnsi="Times New Roman" w:cs="Times New Roman"/>
          <w:sz w:val="28"/>
          <w:szCs w:val="28"/>
        </w:rPr>
        <w:t>5</w:t>
      </w:r>
      <w:r w:rsidR="00ED4F15" w:rsidRPr="00584F52">
        <w:rPr>
          <w:rFonts w:ascii="Times New Roman" w:eastAsia="Times New Roman" w:hAnsi="Times New Roman" w:cs="Times New Roman"/>
          <w:sz w:val="28"/>
          <w:szCs w:val="28"/>
        </w:rPr>
        <w:t>).</w:t>
      </w:r>
    </w:p>
    <w:p w:rsidR="00ED4F15" w:rsidRDefault="00ED4F15" w:rsidP="003F5C13">
      <w:pPr>
        <w:spacing w:after="0"/>
        <w:ind w:firstLine="851"/>
        <w:jc w:val="both"/>
        <w:rPr>
          <w:rFonts w:ascii="Times New Roman" w:eastAsia="Times New Roman" w:hAnsi="Times New Roman" w:cs="Times New Roman"/>
          <w:sz w:val="28"/>
          <w:szCs w:val="28"/>
        </w:rPr>
      </w:pPr>
    </w:p>
    <w:p w:rsidR="00ED4F15" w:rsidRDefault="00ED4F15" w:rsidP="003F5C13">
      <w:pPr>
        <w:spacing w:after="0"/>
        <w:ind w:firstLine="851"/>
        <w:jc w:val="both"/>
        <w:rPr>
          <w:rFonts w:ascii="Times New Roman" w:eastAsia="Times New Roman" w:hAnsi="Times New Roman" w:cs="Times New Roman"/>
          <w:sz w:val="28"/>
          <w:szCs w:val="28"/>
        </w:rPr>
      </w:pPr>
    </w:p>
    <w:p w:rsidR="00ED4F15" w:rsidRDefault="00ED4F15" w:rsidP="003F5C13">
      <w:pPr>
        <w:spacing w:after="0"/>
        <w:ind w:firstLine="851"/>
        <w:jc w:val="both"/>
        <w:rPr>
          <w:rFonts w:ascii="Times New Roman" w:eastAsia="Times New Roman" w:hAnsi="Times New Roman" w:cs="Times New Roman"/>
          <w:sz w:val="28"/>
          <w:szCs w:val="28"/>
        </w:rPr>
      </w:pPr>
    </w:p>
    <w:p w:rsidR="00ED4F15" w:rsidRDefault="00ED4F15" w:rsidP="003F5C13">
      <w:pPr>
        <w:spacing w:after="0"/>
        <w:ind w:firstLine="851"/>
        <w:jc w:val="both"/>
        <w:rPr>
          <w:rFonts w:ascii="Times New Roman" w:eastAsia="Times New Roman" w:hAnsi="Times New Roman" w:cs="Times New Roman"/>
          <w:sz w:val="28"/>
          <w:szCs w:val="28"/>
        </w:rPr>
      </w:pPr>
    </w:p>
    <w:p w:rsidR="00ED4F15" w:rsidRDefault="00ED4F15" w:rsidP="003F5C13">
      <w:pPr>
        <w:spacing w:after="0"/>
        <w:ind w:firstLine="851"/>
        <w:jc w:val="both"/>
        <w:rPr>
          <w:rFonts w:ascii="Times New Roman" w:eastAsia="Times New Roman" w:hAnsi="Times New Roman" w:cs="Times New Roman"/>
          <w:sz w:val="28"/>
          <w:szCs w:val="28"/>
        </w:rPr>
      </w:pPr>
    </w:p>
    <w:p w:rsidR="00ED4F15" w:rsidRDefault="00ED4F15" w:rsidP="003F5C13">
      <w:pPr>
        <w:spacing w:after="0"/>
        <w:ind w:firstLine="851"/>
        <w:jc w:val="both"/>
        <w:rPr>
          <w:rFonts w:ascii="Times New Roman" w:eastAsia="Times New Roman" w:hAnsi="Times New Roman" w:cs="Times New Roman"/>
          <w:sz w:val="28"/>
          <w:szCs w:val="28"/>
        </w:rPr>
      </w:pPr>
    </w:p>
    <w:p w:rsidR="00ED4F15" w:rsidRDefault="00ED4F15" w:rsidP="003F5C13">
      <w:pPr>
        <w:spacing w:after="0"/>
        <w:ind w:firstLine="851"/>
        <w:jc w:val="both"/>
        <w:rPr>
          <w:rFonts w:ascii="Times New Roman" w:eastAsia="Times New Roman" w:hAnsi="Times New Roman" w:cs="Times New Roman"/>
          <w:sz w:val="28"/>
          <w:szCs w:val="28"/>
        </w:rPr>
      </w:pPr>
    </w:p>
    <w:p w:rsidR="00ED4F15" w:rsidRDefault="00ED4F15" w:rsidP="003F5C13">
      <w:pPr>
        <w:spacing w:after="0"/>
        <w:ind w:firstLine="851"/>
        <w:jc w:val="both"/>
        <w:rPr>
          <w:rFonts w:ascii="Times New Roman" w:eastAsia="Times New Roman" w:hAnsi="Times New Roman" w:cs="Times New Roman"/>
          <w:sz w:val="28"/>
          <w:szCs w:val="28"/>
        </w:rPr>
      </w:pPr>
    </w:p>
    <w:p w:rsidR="00ED4F15" w:rsidRPr="0075463D" w:rsidRDefault="00ED4F15" w:rsidP="003F5C13">
      <w:pPr>
        <w:pStyle w:val="1"/>
        <w:numPr>
          <w:ilvl w:val="0"/>
          <w:numId w:val="20"/>
        </w:numPr>
        <w:ind w:firstLine="851"/>
        <w:rPr>
          <w:rFonts w:ascii="Times New Roman" w:hAnsi="Times New Roman" w:cs="Times New Roman"/>
          <w:color w:val="auto"/>
          <w:sz w:val="32"/>
          <w:szCs w:val="32"/>
        </w:rPr>
      </w:pPr>
      <w:bookmarkStart w:id="2" w:name="_Общие_сведения_о"/>
      <w:bookmarkStart w:id="3" w:name="_Toc418850695"/>
      <w:bookmarkEnd w:id="2"/>
      <w:r w:rsidRPr="0075463D">
        <w:rPr>
          <w:rFonts w:ascii="Times New Roman" w:hAnsi="Times New Roman" w:cs="Times New Roman"/>
          <w:color w:val="auto"/>
          <w:sz w:val="32"/>
          <w:szCs w:val="32"/>
        </w:rPr>
        <w:lastRenderedPageBreak/>
        <w:t xml:space="preserve">Общие сведения о муниципальных программах </w:t>
      </w:r>
      <w:bookmarkEnd w:id="3"/>
      <w:r w:rsidRPr="0075463D">
        <w:rPr>
          <w:rFonts w:ascii="Times New Roman" w:hAnsi="Times New Roman" w:cs="Times New Roman"/>
          <w:color w:val="auto"/>
          <w:sz w:val="32"/>
          <w:szCs w:val="32"/>
        </w:rPr>
        <w:t>муниципального образования Кавказский район</w:t>
      </w:r>
    </w:p>
    <w:p w:rsidR="00ED4F15" w:rsidRPr="002D2CC4" w:rsidRDefault="00ED4F15" w:rsidP="003F5C13">
      <w:pPr>
        <w:ind w:firstLine="851"/>
      </w:pPr>
    </w:p>
    <w:p w:rsidR="002614A0" w:rsidRDefault="002614A0" w:rsidP="000F7B46">
      <w:pPr>
        <w:spacing w:after="0"/>
        <w:ind w:firstLine="851"/>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20</w:t>
      </w:r>
      <w:r w:rsidR="0039146C">
        <w:rPr>
          <w:rFonts w:ascii="Times New Roman" w:eastAsiaTheme="minorHAnsi" w:hAnsi="Times New Roman" w:cs="Times New Roman"/>
          <w:sz w:val="28"/>
          <w:szCs w:val="28"/>
          <w:lang w:eastAsia="en-US"/>
        </w:rPr>
        <w:t>2</w:t>
      </w:r>
      <w:r w:rsidR="009C4E4A">
        <w:rPr>
          <w:rFonts w:ascii="Times New Roman" w:eastAsiaTheme="minorHAnsi" w:hAnsi="Times New Roman" w:cs="Times New Roman"/>
          <w:sz w:val="28"/>
          <w:szCs w:val="28"/>
          <w:lang w:eastAsia="en-US"/>
        </w:rPr>
        <w:t>1</w:t>
      </w:r>
      <w:r>
        <w:rPr>
          <w:rFonts w:ascii="Times New Roman" w:eastAsiaTheme="minorHAnsi" w:hAnsi="Times New Roman" w:cs="Times New Roman"/>
          <w:sz w:val="28"/>
          <w:szCs w:val="28"/>
          <w:lang w:eastAsia="en-US"/>
        </w:rPr>
        <w:t xml:space="preserve"> году в муниципальном образовании Кавказский район осуществлялась реализация 1</w:t>
      </w:r>
      <w:r w:rsidR="009C4E4A">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 xml:space="preserve"> муниципальных программ.</w:t>
      </w:r>
    </w:p>
    <w:p w:rsidR="00B4606C" w:rsidRPr="00EB5A3E" w:rsidRDefault="00ED4F15" w:rsidP="000F7B46">
      <w:pPr>
        <w:spacing w:after="0"/>
        <w:ind w:firstLine="851"/>
        <w:jc w:val="both"/>
        <w:rPr>
          <w:rFonts w:ascii="Times New Roman" w:eastAsiaTheme="minorHAnsi" w:hAnsi="Times New Roman" w:cs="Times New Roman"/>
          <w:sz w:val="28"/>
          <w:szCs w:val="28"/>
          <w:lang w:eastAsia="en-US"/>
        </w:rPr>
      </w:pPr>
      <w:r w:rsidRPr="00EB5A3E">
        <w:rPr>
          <w:rFonts w:ascii="Times New Roman" w:eastAsiaTheme="minorHAnsi" w:hAnsi="Times New Roman" w:cs="Times New Roman"/>
          <w:sz w:val="28"/>
          <w:szCs w:val="28"/>
          <w:lang w:eastAsia="en-US"/>
        </w:rPr>
        <w:t>Объем расходов по утвержденным  муниципальным программам на  20</w:t>
      </w:r>
      <w:r w:rsidR="008B6CAD">
        <w:rPr>
          <w:rFonts w:ascii="Times New Roman" w:eastAsiaTheme="minorHAnsi" w:hAnsi="Times New Roman" w:cs="Times New Roman"/>
          <w:sz w:val="28"/>
          <w:szCs w:val="28"/>
          <w:lang w:eastAsia="en-US"/>
        </w:rPr>
        <w:t>2</w:t>
      </w:r>
      <w:r w:rsidR="009C4E4A">
        <w:rPr>
          <w:rFonts w:ascii="Times New Roman" w:eastAsiaTheme="minorHAnsi" w:hAnsi="Times New Roman" w:cs="Times New Roman"/>
          <w:sz w:val="28"/>
          <w:szCs w:val="28"/>
          <w:lang w:eastAsia="en-US"/>
        </w:rPr>
        <w:t>1</w:t>
      </w:r>
      <w:r w:rsidRPr="00EB5A3E">
        <w:rPr>
          <w:rFonts w:ascii="Times New Roman" w:eastAsiaTheme="minorHAnsi" w:hAnsi="Times New Roman" w:cs="Times New Roman"/>
          <w:sz w:val="28"/>
          <w:szCs w:val="28"/>
          <w:lang w:eastAsia="en-US"/>
        </w:rPr>
        <w:t xml:space="preserve"> год составил </w:t>
      </w:r>
      <w:r w:rsidR="00B55482">
        <w:rPr>
          <w:rFonts w:ascii="Times New Roman" w:eastAsiaTheme="minorHAnsi" w:hAnsi="Times New Roman" w:cs="Times New Roman"/>
          <w:sz w:val="28"/>
          <w:szCs w:val="28"/>
          <w:lang w:eastAsia="en-US"/>
        </w:rPr>
        <w:t>92,0</w:t>
      </w:r>
      <w:r w:rsidRPr="00EB5A3E">
        <w:rPr>
          <w:rFonts w:ascii="Times New Roman" w:eastAsiaTheme="minorHAnsi" w:hAnsi="Times New Roman" w:cs="Times New Roman"/>
          <w:sz w:val="28"/>
          <w:szCs w:val="28"/>
          <w:lang w:eastAsia="en-US"/>
        </w:rPr>
        <w:t xml:space="preserve"> % от общего объема расходов бюджета муниципального образования Кавказский район, по непрограммным направлениям деятельности –</w:t>
      </w:r>
      <w:r w:rsidR="00F51A43" w:rsidRPr="00EB5A3E">
        <w:rPr>
          <w:rFonts w:ascii="Times New Roman" w:eastAsiaTheme="minorHAnsi" w:hAnsi="Times New Roman" w:cs="Times New Roman"/>
          <w:sz w:val="28"/>
          <w:szCs w:val="28"/>
          <w:lang w:eastAsia="en-US"/>
        </w:rPr>
        <w:t xml:space="preserve"> </w:t>
      </w:r>
      <w:r w:rsidR="00B55482">
        <w:rPr>
          <w:rFonts w:ascii="Times New Roman" w:eastAsiaTheme="minorHAnsi" w:hAnsi="Times New Roman" w:cs="Times New Roman"/>
          <w:sz w:val="28"/>
          <w:szCs w:val="28"/>
          <w:lang w:eastAsia="en-US"/>
        </w:rPr>
        <w:t>8,0</w:t>
      </w:r>
      <w:r w:rsidR="00A35FC6" w:rsidRPr="00EB5A3E">
        <w:rPr>
          <w:rFonts w:ascii="Times New Roman" w:eastAsiaTheme="minorHAnsi" w:hAnsi="Times New Roman" w:cs="Times New Roman"/>
          <w:sz w:val="28"/>
          <w:szCs w:val="28"/>
          <w:lang w:eastAsia="en-US"/>
        </w:rPr>
        <w:t xml:space="preserve"> </w:t>
      </w:r>
      <w:r w:rsidR="0038507D" w:rsidRPr="00EB5A3E">
        <w:rPr>
          <w:rFonts w:ascii="Times New Roman" w:eastAsiaTheme="minorHAnsi" w:hAnsi="Times New Roman" w:cs="Times New Roman"/>
          <w:sz w:val="28"/>
          <w:szCs w:val="28"/>
          <w:lang w:eastAsia="en-US"/>
        </w:rPr>
        <w:t>%.</w:t>
      </w:r>
      <w:r w:rsidRPr="00EB5A3E">
        <w:rPr>
          <w:rFonts w:ascii="Times New Roman" w:eastAsiaTheme="minorHAnsi" w:hAnsi="Times New Roman" w:cs="Times New Roman"/>
          <w:sz w:val="28"/>
          <w:szCs w:val="28"/>
          <w:lang w:eastAsia="en-US"/>
        </w:rPr>
        <w:t xml:space="preserve"> </w:t>
      </w:r>
    </w:p>
    <w:p w:rsidR="00B4606C" w:rsidRDefault="00B4606C" w:rsidP="000F7B46">
      <w:pPr>
        <w:spacing w:after="0"/>
        <w:ind w:firstLine="851"/>
        <w:jc w:val="both"/>
        <w:rPr>
          <w:rFonts w:ascii="Times New Roman" w:eastAsiaTheme="minorHAnsi" w:hAnsi="Times New Roman" w:cs="Times New Roman"/>
          <w:sz w:val="28"/>
          <w:szCs w:val="28"/>
          <w:lang w:eastAsia="en-US"/>
        </w:rPr>
      </w:pPr>
    </w:p>
    <w:p w:rsidR="00ED4F15" w:rsidRPr="00EE5910" w:rsidRDefault="00C87D41" w:rsidP="000F7B46">
      <w:pPr>
        <w:spacing w:after="0"/>
        <w:ind w:firstLine="851"/>
        <w:jc w:val="both"/>
        <w:rPr>
          <w:rFonts w:ascii="Times New Roman" w:eastAsiaTheme="minorHAnsi" w:hAnsi="Times New Roman" w:cs="Times New Roman"/>
          <w:sz w:val="24"/>
          <w:szCs w:val="24"/>
          <w:lang w:eastAsia="en-US"/>
        </w:rPr>
      </w:pPr>
      <w:r>
        <w:rPr>
          <w:rFonts w:ascii="Times New Roman" w:eastAsiaTheme="minorHAnsi" w:hAnsi="Times New Roman" w:cs="Times New Roman"/>
          <w:noProof/>
          <w:sz w:val="28"/>
          <w:szCs w:val="28"/>
        </w:rPr>
        <w:drawing>
          <wp:inline distT="0" distB="0" distL="0" distR="0" wp14:anchorId="4546CAF9" wp14:editId="47E58507">
            <wp:extent cx="5364480" cy="418592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D1917" w:rsidRDefault="006D1917" w:rsidP="000F7B46">
      <w:pPr>
        <w:spacing w:after="0"/>
        <w:ind w:firstLine="851"/>
        <w:jc w:val="both"/>
        <w:rPr>
          <w:rFonts w:ascii="Times New Roman" w:hAnsi="Times New Roman" w:cs="Times New Roman"/>
          <w:sz w:val="28"/>
          <w:szCs w:val="28"/>
        </w:rPr>
      </w:pPr>
    </w:p>
    <w:p w:rsidR="006D1917" w:rsidRDefault="006D1917" w:rsidP="000F7B46">
      <w:pPr>
        <w:spacing w:after="0"/>
        <w:ind w:firstLine="851"/>
        <w:jc w:val="both"/>
        <w:rPr>
          <w:rFonts w:ascii="Times New Roman" w:hAnsi="Times New Roman" w:cs="Times New Roman"/>
          <w:sz w:val="28"/>
          <w:szCs w:val="28"/>
        </w:rPr>
      </w:pPr>
    </w:p>
    <w:p w:rsidR="00ED4F15" w:rsidRPr="00FF5165" w:rsidRDefault="00170127" w:rsidP="000F7B46">
      <w:pPr>
        <w:spacing w:after="0"/>
        <w:ind w:firstLine="851"/>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w:t>
      </w:r>
      <w:r w:rsidR="00ED4F15" w:rsidRPr="00FF5165">
        <w:rPr>
          <w:rFonts w:ascii="Times New Roman" w:hAnsi="Times New Roman" w:cs="Times New Roman"/>
          <w:sz w:val="28"/>
          <w:szCs w:val="28"/>
        </w:rPr>
        <w:t xml:space="preserve"> решением Совета муниципального образования Кавказский район </w:t>
      </w:r>
      <w:r w:rsidR="00E85A82" w:rsidRPr="00FF5165">
        <w:rPr>
          <w:rFonts w:ascii="Times New Roman" w:hAnsi="Times New Roman" w:cs="Times New Roman"/>
          <w:sz w:val="28"/>
          <w:szCs w:val="28"/>
        </w:rPr>
        <w:t xml:space="preserve">от </w:t>
      </w:r>
      <w:r w:rsidR="00A44986">
        <w:rPr>
          <w:rFonts w:ascii="Times New Roman" w:hAnsi="Times New Roman" w:cs="Times New Roman"/>
          <w:sz w:val="28"/>
          <w:szCs w:val="28"/>
        </w:rPr>
        <w:t>23</w:t>
      </w:r>
      <w:r w:rsidR="00446C0F">
        <w:rPr>
          <w:rFonts w:ascii="Times New Roman" w:hAnsi="Times New Roman" w:cs="Times New Roman"/>
          <w:sz w:val="28"/>
          <w:szCs w:val="28"/>
        </w:rPr>
        <w:t xml:space="preserve"> </w:t>
      </w:r>
      <w:r w:rsidR="0039146C">
        <w:rPr>
          <w:rFonts w:ascii="Times New Roman" w:hAnsi="Times New Roman" w:cs="Times New Roman"/>
          <w:sz w:val="28"/>
          <w:szCs w:val="28"/>
        </w:rPr>
        <w:t>дека</w:t>
      </w:r>
      <w:r w:rsidR="00EB5A3E" w:rsidRPr="00FF5165">
        <w:rPr>
          <w:rFonts w:ascii="Times New Roman" w:hAnsi="Times New Roman" w:cs="Times New Roman"/>
          <w:sz w:val="28"/>
          <w:szCs w:val="28"/>
        </w:rPr>
        <w:t>бря 20</w:t>
      </w:r>
      <w:r w:rsidR="00A44986">
        <w:rPr>
          <w:rFonts w:ascii="Times New Roman" w:hAnsi="Times New Roman" w:cs="Times New Roman"/>
          <w:sz w:val="28"/>
          <w:szCs w:val="28"/>
        </w:rPr>
        <w:t>20</w:t>
      </w:r>
      <w:r w:rsidR="00EB5A3E" w:rsidRPr="00FF5165">
        <w:rPr>
          <w:rFonts w:ascii="Times New Roman" w:hAnsi="Times New Roman" w:cs="Times New Roman"/>
          <w:sz w:val="28"/>
          <w:szCs w:val="28"/>
        </w:rPr>
        <w:t xml:space="preserve"> </w:t>
      </w:r>
      <w:r w:rsidR="00E85A82" w:rsidRPr="00FF5165">
        <w:rPr>
          <w:rFonts w:ascii="Times New Roman" w:hAnsi="Times New Roman" w:cs="Times New Roman"/>
          <w:sz w:val="28"/>
          <w:szCs w:val="28"/>
        </w:rPr>
        <w:t xml:space="preserve">года № </w:t>
      </w:r>
      <w:r w:rsidR="00A44986">
        <w:rPr>
          <w:rFonts w:ascii="Times New Roman" w:hAnsi="Times New Roman" w:cs="Times New Roman"/>
          <w:sz w:val="28"/>
          <w:szCs w:val="28"/>
        </w:rPr>
        <w:t>266</w:t>
      </w:r>
      <w:r w:rsidR="00EB5A3E" w:rsidRPr="00FF5165">
        <w:rPr>
          <w:rFonts w:ascii="Times New Roman" w:hAnsi="Times New Roman" w:cs="Times New Roman"/>
          <w:sz w:val="28"/>
          <w:szCs w:val="28"/>
        </w:rPr>
        <w:t xml:space="preserve">  </w:t>
      </w:r>
      <w:r w:rsidR="007B18D4">
        <w:rPr>
          <w:rFonts w:ascii="Times New Roman" w:hAnsi="Times New Roman" w:cs="Times New Roman"/>
          <w:sz w:val="28"/>
          <w:szCs w:val="28"/>
        </w:rPr>
        <w:t>«</w:t>
      </w:r>
      <w:r w:rsidR="00E85A82" w:rsidRPr="00FF5165">
        <w:rPr>
          <w:rFonts w:ascii="Times New Roman" w:hAnsi="Times New Roman" w:cs="Times New Roman"/>
          <w:sz w:val="28"/>
          <w:szCs w:val="28"/>
        </w:rPr>
        <w:t>О бюджете муниципального образования Кавказский район на 20</w:t>
      </w:r>
      <w:r w:rsidR="0039146C">
        <w:rPr>
          <w:rFonts w:ascii="Times New Roman" w:hAnsi="Times New Roman" w:cs="Times New Roman"/>
          <w:sz w:val="28"/>
          <w:szCs w:val="28"/>
        </w:rPr>
        <w:t>2</w:t>
      </w:r>
      <w:r w:rsidR="00A44986">
        <w:rPr>
          <w:rFonts w:ascii="Times New Roman" w:hAnsi="Times New Roman" w:cs="Times New Roman"/>
          <w:sz w:val="28"/>
          <w:szCs w:val="28"/>
        </w:rPr>
        <w:t>1</w:t>
      </w:r>
      <w:r w:rsidR="00E85A82" w:rsidRPr="00FF5165">
        <w:rPr>
          <w:rFonts w:ascii="Times New Roman" w:hAnsi="Times New Roman" w:cs="Times New Roman"/>
          <w:sz w:val="28"/>
          <w:szCs w:val="28"/>
        </w:rPr>
        <w:t xml:space="preserve"> год и плановый период 20</w:t>
      </w:r>
      <w:r w:rsidR="005B064D">
        <w:rPr>
          <w:rFonts w:ascii="Times New Roman" w:hAnsi="Times New Roman" w:cs="Times New Roman"/>
          <w:sz w:val="28"/>
          <w:szCs w:val="28"/>
        </w:rPr>
        <w:t>2</w:t>
      </w:r>
      <w:r w:rsidR="00A44986">
        <w:rPr>
          <w:rFonts w:ascii="Times New Roman" w:hAnsi="Times New Roman" w:cs="Times New Roman"/>
          <w:sz w:val="28"/>
          <w:szCs w:val="28"/>
        </w:rPr>
        <w:t>2</w:t>
      </w:r>
      <w:r w:rsidR="00E85A82" w:rsidRPr="00FF5165">
        <w:rPr>
          <w:rFonts w:ascii="Times New Roman" w:hAnsi="Times New Roman" w:cs="Times New Roman"/>
          <w:sz w:val="28"/>
          <w:szCs w:val="28"/>
        </w:rPr>
        <w:t xml:space="preserve"> и 20</w:t>
      </w:r>
      <w:r w:rsidR="00D96BC9" w:rsidRPr="00FF5165">
        <w:rPr>
          <w:rFonts w:ascii="Times New Roman" w:hAnsi="Times New Roman" w:cs="Times New Roman"/>
          <w:sz w:val="28"/>
          <w:szCs w:val="28"/>
        </w:rPr>
        <w:t>2</w:t>
      </w:r>
      <w:r w:rsidR="00A44986">
        <w:rPr>
          <w:rFonts w:ascii="Times New Roman" w:hAnsi="Times New Roman" w:cs="Times New Roman"/>
          <w:sz w:val="28"/>
          <w:szCs w:val="28"/>
        </w:rPr>
        <w:t>3</w:t>
      </w:r>
      <w:r w:rsidR="0039146C">
        <w:rPr>
          <w:rFonts w:ascii="Times New Roman" w:hAnsi="Times New Roman" w:cs="Times New Roman"/>
          <w:sz w:val="28"/>
          <w:szCs w:val="28"/>
        </w:rPr>
        <w:t xml:space="preserve"> годов</w:t>
      </w:r>
      <w:r w:rsidR="007B18D4">
        <w:rPr>
          <w:rFonts w:ascii="Times New Roman" w:hAnsi="Times New Roman" w:cs="Times New Roman"/>
          <w:sz w:val="28"/>
          <w:szCs w:val="28"/>
        </w:rPr>
        <w:t>»</w:t>
      </w:r>
      <w:r w:rsidR="00ED4F15" w:rsidRPr="00FF5165">
        <w:rPr>
          <w:rFonts w:ascii="Times New Roman" w:hAnsi="Times New Roman" w:cs="Times New Roman"/>
          <w:sz w:val="28"/>
          <w:szCs w:val="28"/>
        </w:rPr>
        <w:t>, с учетом изменений 20</w:t>
      </w:r>
      <w:r w:rsidR="0039146C">
        <w:rPr>
          <w:rFonts w:ascii="Times New Roman" w:hAnsi="Times New Roman" w:cs="Times New Roman"/>
          <w:sz w:val="28"/>
          <w:szCs w:val="28"/>
        </w:rPr>
        <w:t>2</w:t>
      </w:r>
      <w:r w:rsidR="00A44986">
        <w:rPr>
          <w:rFonts w:ascii="Times New Roman" w:hAnsi="Times New Roman" w:cs="Times New Roman"/>
          <w:sz w:val="28"/>
          <w:szCs w:val="28"/>
        </w:rPr>
        <w:t>1</w:t>
      </w:r>
      <w:r w:rsidR="00ED4F15" w:rsidRPr="00FF5165">
        <w:rPr>
          <w:rFonts w:ascii="Times New Roman" w:hAnsi="Times New Roman" w:cs="Times New Roman"/>
          <w:sz w:val="28"/>
          <w:szCs w:val="28"/>
        </w:rPr>
        <w:t xml:space="preserve"> года, плановый объем финансирования муниципальных программ, за счет всех уровней бюджета  составляет </w:t>
      </w:r>
      <w:r w:rsidR="002F03D0">
        <w:rPr>
          <w:rFonts w:ascii="Times New Roman" w:hAnsi="Times New Roman" w:cs="Times New Roman"/>
          <w:sz w:val="28"/>
          <w:szCs w:val="28"/>
        </w:rPr>
        <w:t>2</w:t>
      </w:r>
      <w:r w:rsidR="00ED4F15" w:rsidRPr="00FF5165">
        <w:rPr>
          <w:rFonts w:ascii="Times New Roman" w:hAnsi="Times New Roman" w:cs="Times New Roman"/>
          <w:sz w:val="28"/>
          <w:szCs w:val="28"/>
        </w:rPr>
        <w:t xml:space="preserve"> млрд. </w:t>
      </w:r>
      <w:r w:rsidR="002F03D0">
        <w:rPr>
          <w:rFonts w:ascii="Times New Roman" w:hAnsi="Times New Roman" w:cs="Times New Roman"/>
          <w:sz w:val="28"/>
          <w:szCs w:val="28"/>
        </w:rPr>
        <w:t>004</w:t>
      </w:r>
      <w:r w:rsidR="00A44986">
        <w:rPr>
          <w:rFonts w:ascii="Times New Roman" w:hAnsi="Times New Roman" w:cs="Times New Roman"/>
          <w:sz w:val="28"/>
          <w:szCs w:val="28"/>
        </w:rPr>
        <w:t xml:space="preserve"> </w:t>
      </w:r>
      <w:r w:rsidR="00ED4F15" w:rsidRPr="00FF5165">
        <w:rPr>
          <w:rFonts w:ascii="Times New Roman" w:hAnsi="Times New Roman" w:cs="Times New Roman"/>
          <w:sz w:val="28"/>
          <w:szCs w:val="28"/>
        </w:rPr>
        <w:t xml:space="preserve">млн. </w:t>
      </w:r>
      <w:r w:rsidR="002F03D0">
        <w:rPr>
          <w:rFonts w:ascii="Times New Roman" w:hAnsi="Times New Roman" w:cs="Times New Roman"/>
          <w:sz w:val="28"/>
          <w:szCs w:val="28"/>
        </w:rPr>
        <w:t>267,8</w:t>
      </w:r>
      <w:r w:rsidR="00CF5376">
        <w:rPr>
          <w:rFonts w:ascii="Times New Roman" w:hAnsi="Times New Roman" w:cs="Times New Roman"/>
          <w:sz w:val="28"/>
          <w:szCs w:val="28"/>
        </w:rPr>
        <w:t xml:space="preserve"> </w:t>
      </w:r>
      <w:r w:rsidR="00ED4F15" w:rsidRPr="00FF5165">
        <w:rPr>
          <w:rFonts w:ascii="Times New Roman" w:hAnsi="Times New Roman" w:cs="Times New Roman"/>
          <w:sz w:val="28"/>
          <w:szCs w:val="28"/>
        </w:rPr>
        <w:t xml:space="preserve">тыс. </w:t>
      </w:r>
      <w:r w:rsidR="00755116" w:rsidRPr="00FF5165">
        <w:rPr>
          <w:rFonts w:ascii="Times New Roman" w:hAnsi="Times New Roman" w:cs="Times New Roman"/>
          <w:sz w:val="28"/>
          <w:szCs w:val="28"/>
        </w:rPr>
        <w:t>рублей</w:t>
      </w:r>
      <w:r w:rsidR="00ED4F15" w:rsidRPr="00FF5165">
        <w:rPr>
          <w:rFonts w:ascii="Times New Roman" w:hAnsi="Times New Roman" w:cs="Times New Roman"/>
          <w:sz w:val="28"/>
          <w:szCs w:val="28"/>
        </w:rPr>
        <w:t>.</w:t>
      </w:r>
      <w:proofErr w:type="gramEnd"/>
    </w:p>
    <w:p w:rsidR="00ED4F15" w:rsidRPr="00FF5165" w:rsidRDefault="00ED4F15" w:rsidP="000F7B46">
      <w:pPr>
        <w:spacing w:after="0"/>
        <w:ind w:firstLine="851"/>
        <w:jc w:val="both"/>
        <w:rPr>
          <w:rFonts w:ascii="Times New Roman" w:eastAsiaTheme="minorHAnsi" w:hAnsi="Times New Roman" w:cs="Times New Roman"/>
          <w:bCs/>
          <w:sz w:val="28"/>
          <w:szCs w:val="28"/>
          <w:lang w:eastAsia="en-US"/>
        </w:rPr>
      </w:pPr>
      <w:r w:rsidRPr="00FF5165">
        <w:rPr>
          <w:rFonts w:ascii="Times New Roman" w:hAnsi="Times New Roman" w:cs="Times New Roman"/>
          <w:sz w:val="28"/>
          <w:szCs w:val="28"/>
        </w:rPr>
        <w:lastRenderedPageBreak/>
        <w:t>Общий объем финансирования муниципальных программ на 20</w:t>
      </w:r>
      <w:r w:rsidR="0039146C">
        <w:rPr>
          <w:rFonts w:ascii="Times New Roman" w:hAnsi="Times New Roman" w:cs="Times New Roman"/>
          <w:sz w:val="28"/>
          <w:szCs w:val="28"/>
        </w:rPr>
        <w:t>2</w:t>
      </w:r>
      <w:r w:rsidR="00C928EC">
        <w:rPr>
          <w:rFonts w:ascii="Times New Roman" w:hAnsi="Times New Roman" w:cs="Times New Roman"/>
          <w:sz w:val="28"/>
          <w:szCs w:val="28"/>
        </w:rPr>
        <w:t>1</w:t>
      </w:r>
      <w:r w:rsidR="00104090">
        <w:rPr>
          <w:rFonts w:ascii="Times New Roman" w:hAnsi="Times New Roman" w:cs="Times New Roman"/>
          <w:sz w:val="28"/>
          <w:szCs w:val="28"/>
        </w:rPr>
        <w:t xml:space="preserve"> </w:t>
      </w:r>
      <w:r w:rsidRPr="00FF5165">
        <w:rPr>
          <w:rFonts w:ascii="Times New Roman" w:hAnsi="Times New Roman" w:cs="Times New Roman"/>
          <w:sz w:val="28"/>
          <w:szCs w:val="28"/>
        </w:rPr>
        <w:t xml:space="preserve">год за счет бюджетных и внебюджетных источников был предусмотрен в сумме </w:t>
      </w:r>
      <w:r w:rsidR="00DF5548">
        <w:rPr>
          <w:rFonts w:ascii="Times New Roman" w:hAnsi="Times New Roman" w:cs="Times New Roman"/>
          <w:sz w:val="28"/>
          <w:szCs w:val="28"/>
        </w:rPr>
        <w:t>2</w:t>
      </w:r>
      <w:r w:rsidRPr="0039146C">
        <w:rPr>
          <w:rFonts w:ascii="Times New Roman" w:hAnsi="Times New Roman" w:cs="Times New Roman"/>
          <w:sz w:val="28"/>
          <w:szCs w:val="28"/>
        </w:rPr>
        <w:t xml:space="preserve"> млрд. </w:t>
      </w:r>
      <w:r w:rsidR="00DF5548">
        <w:rPr>
          <w:rFonts w:ascii="Times New Roman" w:hAnsi="Times New Roman" w:cs="Times New Roman"/>
          <w:sz w:val="28"/>
          <w:szCs w:val="28"/>
        </w:rPr>
        <w:t>096</w:t>
      </w:r>
      <w:r w:rsidRPr="0039146C">
        <w:rPr>
          <w:rFonts w:ascii="Times New Roman" w:hAnsi="Times New Roman" w:cs="Times New Roman"/>
          <w:sz w:val="28"/>
          <w:szCs w:val="28"/>
        </w:rPr>
        <w:t xml:space="preserve"> млн. </w:t>
      </w:r>
      <w:r w:rsidR="00DF5548">
        <w:rPr>
          <w:rFonts w:ascii="Times New Roman" w:hAnsi="Times New Roman" w:cs="Times New Roman"/>
          <w:sz w:val="28"/>
          <w:szCs w:val="28"/>
        </w:rPr>
        <w:t>297,8</w:t>
      </w:r>
      <w:r w:rsidRPr="0039146C">
        <w:rPr>
          <w:rFonts w:ascii="Times New Roman" w:hAnsi="Times New Roman" w:cs="Times New Roman"/>
          <w:sz w:val="28"/>
          <w:szCs w:val="28"/>
        </w:rPr>
        <w:t xml:space="preserve"> тыс. </w:t>
      </w:r>
      <w:r w:rsidR="00755116" w:rsidRPr="0039146C">
        <w:rPr>
          <w:rFonts w:ascii="Times New Roman" w:hAnsi="Times New Roman" w:cs="Times New Roman"/>
          <w:sz w:val="28"/>
          <w:szCs w:val="28"/>
        </w:rPr>
        <w:t>рублей</w:t>
      </w:r>
      <w:r w:rsidRPr="0039146C">
        <w:rPr>
          <w:rFonts w:ascii="Times New Roman" w:hAnsi="Times New Roman" w:cs="Times New Roman"/>
          <w:sz w:val="28"/>
          <w:szCs w:val="28"/>
        </w:rPr>
        <w:t>,</w:t>
      </w:r>
      <w:r w:rsidRPr="00FF5165">
        <w:rPr>
          <w:rFonts w:ascii="Times New Roman" w:hAnsi="Times New Roman" w:cs="Times New Roman"/>
          <w:sz w:val="28"/>
          <w:szCs w:val="28"/>
        </w:rPr>
        <w:t xml:space="preserve"> в том числе за счет средств:</w:t>
      </w:r>
    </w:p>
    <w:p w:rsidR="00ED4F15" w:rsidRPr="00FF5165" w:rsidRDefault="00ED4F15" w:rsidP="000F7B46">
      <w:pPr>
        <w:pStyle w:val="a6"/>
        <w:numPr>
          <w:ilvl w:val="0"/>
          <w:numId w:val="22"/>
        </w:numPr>
        <w:spacing w:after="0"/>
        <w:ind w:leftChars="-1" w:left="-2" w:firstLine="851"/>
        <w:rPr>
          <w:rFonts w:ascii="Times New Roman" w:hAnsi="Times New Roman" w:cs="Times New Roman"/>
          <w:sz w:val="28"/>
          <w:szCs w:val="28"/>
        </w:rPr>
      </w:pPr>
      <w:r w:rsidRPr="00FF5165">
        <w:rPr>
          <w:rFonts w:ascii="Times New Roman" w:hAnsi="Times New Roman" w:cs="Times New Roman"/>
          <w:sz w:val="28"/>
          <w:szCs w:val="28"/>
        </w:rPr>
        <w:t>федерального бюджета –</w:t>
      </w:r>
      <w:r w:rsidR="00167E2A" w:rsidRPr="00FF5165">
        <w:rPr>
          <w:rFonts w:ascii="Times New Roman" w:hAnsi="Times New Roman" w:cs="Times New Roman"/>
          <w:sz w:val="28"/>
          <w:szCs w:val="28"/>
        </w:rPr>
        <w:t xml:space="preserve"> </w:t>
      </w:r>
      <w:r w:rsidR="00DF5548">
        <w:rPr>
          <w:rFonts w:ascii="Times New Roman" w:hAnsi="Times New Roman" w:cs="Times New Roman"/>
          <w:sz w:val="28"/>
          <w:szCs w:val="28"/>
        </w:rPr>
        <w:t>104</w:t>
      </w:r>
      <w:r w:rsidR="004F4774" w:rsidRPr="0039146C">
        <w:rPr>
          <w:rFonts w:ascii="Times New Roman" w:hAnsi="Times New Roman" w:cs="Times New Roman"/>
          <w:sz w:val="28"/>
          <w:szCs w:val="28"/>
        </w:rPr>
        <w:t xml:space="preserve"> млн. </w:t>
      </w:r>
      <w:r w:rsidR="00DF5548">
        <w:rPr>
          <w:rFonts w:ascii="Times New Roman" w:hAnsi="Times New Roman" w:cs="Times New Roman"/>
          <w:sz w:val="28"/>
          <w:szCs w:val="28"/>
        </w:rPr>
        <w:t>899,6</w:t>
      </w:r>
      <w:r w:rsidRPr="00FF5165">
        <w:rPr>
          <w:rFonts w:ascii="Times New Roman" w:hAnsi="Times New Roman" w:cs="Times New Roman"/>
          <w:sz w:val="28"/>
          <w:szCs w:val="28"/>
        </w:rPr>
        <w:t xml:space="preserve"> тыс.  </w:t>
      </w:r>
      <w:r w:rsidR="00755116" w:rsidRPr="00FF5165">
        <w:rPr>
          <w:rFonts w:ascii="Times New Roman" w:hAnsi="Times New Roman" w:cs="Times New Roman"/>
          <w:sz w:val="28"/>
          <w:szCs w:val="28"/>
        </w:rPr>
        <w:t>рублей</w:t>
      </w:r>
      <w:r w:rsidRPr="00FF5165">
        <w:rPr>
          <w:rFonts w:ascii="Times New Roman" w:hAnsi="Times New Roman" w:cs="Times New Roman"/>
          <w:sz w:val="28"/>
          <w:szCs w:val="28"/>
        </w:rPr>
        <w:t>;</w:t>
      </w:r>
    </w:p>
    <w:p w:rsidR="00ED4F15" w:rsidRPr="002F4D9A" w:rsidRDefault="00ED4F15" w:rsidP="000F7B46">
      <w:pPr>
        <w:pStyle w:val="a6"/>
        <w:numPr>
          <w:ilvl w:val="0"/>
          <w:numId w:val="22"/>
        </w:numPr>
        <w:spacing w:after="0"/>
        <w:ind w:leftChars="-1" w:left="-2" w:firstLine="851"/>
        <w:jc w:val="both"/>
        <w:rPr>
          <w:rFonts w:ascii="Times New Roman" w:hAnsi="Times New Roman" w:cs="Times New Roman"/>
          <w:sz w:val="28"/>
          <w:szCs w:val="28"/>
        </w:rPr>
      </w:pPr>
      <w:r w:rsidRPr="002F4D9A">
        <w:rPr>
          <w:rFonts w:ascii="Times New Roman" w:hAnsi="Times New Roman" w:cs="Times New Roman"/>
          <w:sz w:val="28"/>
          <w:szCs w:val="28"/>
        </w:rPr>
        <w:t xml:space="preserve">краевого бюджета – 1 млрд. </w:t>
      </w:r>
      <w:r w:rsidR="002F4D9A" w:rsidRPr="002F4D9A">
        <w:rPr>
          <w:rFonts w:ascii="Times New Roman" w:hAnsi="Times New Roman" w:cs="Times New Roman"/>
          <w:sz w:val="28"/>
          <w:szCs w:val="28"/>
        </w:rPr>
        <w:t>1</w:t>
      </w:r>
      <w:r w:rsidR="00135565">
        <w:rPr>
          <w:rFonts w:ascii="Times New Roman" w:hAnsi="Times New Roman" w:cs="Times New Roman"/>
          <w:sz w:val="28"/>
          <w:szCs w:val="28"/>
        </w:rPr>
        <w:t>38</w:t>
      </w:r>
      <w:r w:rsidR="008F02AE" w:rsidRPr="002F4D9A">
        <w:rPr>
          <w:rFonts w:ascii="Times New Roman" w:hAnsi="Times New Roman" w:cs="Times New Roman"/>
          <w:sz w:val="28"/>
          <w:szCs w:val="28"/>
        </w:rPr>
        <w:t xml:space="preserve"> </w:t>
      </w:r>
      <w:r w:rsidRPr="002F4D9A">
        <w:rPr>
          <w:rFonts w:ascii="Times New Roman" w:hAnsi="Times New Roman" w:cs="Times New Roman"/>
          <w:sz w:val="28"/>
          <w:szCs w:val="28"/>
        </w:rPr>
        <w:t xml:space="preserve">млн.  </w:t>
      </w:r>
      <w:r w:rsidR="00135565">
        <w:rPr>
          <w:rFonts w:ascii="Times New Roman" w:hAnsi="Times New Roman" w:cs="Times New Roman"/>
          <w:sz w:val="28"/>
          <w:szCs w:val="28"/>
        </w:rPr>
        <w:t>118,9</w:t>
      </w:r>
      <w:r w:rsidRPr="002F4D9A">
        <w:rPr>
          <w:rFonts w:ascii="Times New Roman" w:hAnsi="Times New Roman" w:cs="Times New Roman"/>
          <w:sz w:val="28"/>
          <w:szCs w:val="28"/>
        </w:rPr>
        <w:t xml:space="preserve"> тыс. </w:t>
      </w:r>
      <w:r w:rsidR="00755116" w:rsidRPr="002F4D9A">
        <w:rPr>
          <w:rFonts w:ascii="Times New Roman" w:hAnsi="Times New Roman" w:cs="Times New Roman"/>
          <w:sz w:val="28"/>
          <w:szCs w:val="28"/>
        </w:rPr>
        <w:t>рублей</w:t>
      </w:r>
      <w:r w:rsidRPr="002F4D9A">
        <w:rPr>
          <w:rFonts w:ascii="Times New Roman" w:hAnsi="Times New Roman" w:cs="Times New Roman"/>
          <w:sz w:val="28"/>
          <w:szCs w:val="28"/>
        </w:rPr>
        <w:t>;</w:t>
      </w:r>
    </w:p>
    <w:p w:rsidR="00ED4F15" w:rsidRPr="002F4D9A" w:rsidRDefault="00ED4F15" w:rsidP="000F7B46">
      <w:pPr>
        <w:pStyle w:val="a6"/>
        <w:numPr>
          <w:ilvl w:val="0"/>
          <w:numId w:val="22"/>
        </w:numPr>
        <w:spacing w:after="0"/>
        <w:ind w:leftChars="-1" w:left="-2" w:firstLine="851"/>
        <w:rPr>
          <w:rFonts w:ascii="Times New Roman" w:hAnsi="Times New Roman" w:cs="Times New Roman"/>
          <w:sz w:val="28"/>
          <w:szCs w:val="28"/>
        </w:rPr>
      </w:pPr>
      <w:r w:rsidRPr="002F4D9A">
        <w:rPr>
          <w:rFonts w:ascii="Times New Roman" w:hAnsi="Times New Roman" w:cs="Times New Roman"/>
          <w:sz w:val="28"/>
          <w:szCs w:val="28"/>
        </w:rPr>
        <w:t xml:space="preserve">местного бюджета – </w:t>
      </w:r>
      <w:r w:rsidR="00135565">
        <w:rPr>
          <w:rFonts w:ascii="Times New Roman" w:hAnsi="Times New Roman" w:cs="Times New Roman"/>
          <w:sz w:val="28"/>
          <w:szCs w:val="28"/>
        </w:rPr>
        <w:t>761</w:t>
      </w:r>
      <w:r w:rsidR="008F02AE" w:rsidRPr="002F4D9A">
        <w:rPr>
          <w:rFonts w:ascii="Times New Roman" w:hAnsi="Times New Roman" w:cs="Times New Roman"/>
          <w:sz w:val="28"/>
          <w:szCs w:val="28"/>
        </w:rPr>
        <w:t xml:space="preserve"> </w:t>
      </w:r>
      <w:r w:rsidRPr="002F4D9A">
        <w:rPr>
          <w:rFonts w:ascii="Times New Roman" w:hAnsi="Times New Roman" w:cs="Times New Roman"/>
          <w:sz w:val="28"/>
          <w:szCs w:val="28"/>
        </w:rPr>
        <w:t xml:space="preserve">млн.  </w:t>
      </w:r>
      <w:r w:rsidR="00135565">
        <w:rPr>
          <w:rFonts w:ascii="Times New Roman" w:hAnsi="Times New Roman" w:cs="Times New Roman"/>
          <w:sz w:val="28"/>
          <w:szCs w:val="28"/>
        </w:rPr>
        <w:t>249,3</w:t>
      </w:r>
      <w:r w:rsidRPr="002F4D9A">
        <w:rPr>
          <w:rFonts w:ascii="Times New Roman" w:hAnsi="Times New Roman" w:cs="Times New Roman"/>
          <w:sz w:val="28"/>
          <w:szCs w:val="28"/>
        </w:rPr>
        <w:t xml:space="preserve"> тыс. </w:t>
      </w:r>
      <w:r w:rsidR="00755116" w:rsidRPr="002F4D9A">
        <w:rPr>
          <w:rFonts w:ascii="Times New Roman" w:hAnsi="Times New Roman" w:cs="Times New Roman"/>
          <w:sz w:val="28"/>
          <w:szCs w:val="28"/>
        </w:rPr>
        <w:t>рублей</w:t>
      </w:r>
      <w:r w:rsidRPr="002F4D9A">
        <w:rPr>
          <w:rFonts w:ascii="Times New Roman" w:hAnsi="Times New Roman" w:cs="Times New Roman"/>
          <w:sz w:val="28"/>
          <w:szCs w:val="28"/>
        </w:rPr>
        <w:t>;</w:t>
      </w:r>
    </w:p>
    <w:p w:rsidR="00ED4F15" w:rsidRPr="002F4D9A" w:rsidRDefault="00ED4F15" w:rsidP="000F7B46">
      <w:pPr>
        <w:pStyle w:val="a6"/>
        <w:numPr>
          <w:ilvl w:val="0"/>
          <w:numId w:val="22"/>
        </w:numPr>
        <w:spacing w:after="0"/>
        <w:ind w:leftChars="-1" w:left="-2" w:firstLine="851"/>
        <w:rPr>
          <w:rFonts w:ascii="Times New Roman" w:hAnsi="Times New Roman" w:cs="Times New Roman"/>
          <w:sz w:val="28"/>
          <w:szCs w:val="28"/>
        </w:rPr>
      </w:pPr>
      <w:r w:rsidRPr="002F4D9A">
        <w:rPr>
          <w:rFonts w:ascii="Times New Roman" w:hAnsi="Times New Roman" w:cs="Times New Roman"/>
          <w:sz w:val="28"/>
          <w:szCs w:val="28"/>
        </w:rPr>
        <w:t xml:space="preserve">внебюджетных источников – </w:t>
      </w:r>
      <w:r w:rsidR="004F4774" w:rsidRPr="002F4D9A">
        <w:rPr>
          <w:rFonts w:ascii="Times New Roman" w:hAnsi="Times New Roman" w:cs="Times New Roman"/>
          <w:sz w:val="28"/>
          <w:szCs w:val="28"/>
        </w:rPr>
        <w:t>9</w:t>
      </w:r>
      <w:r w:rsidR="00135565">
        <w:rPr>
          <w:rFonts w:ascii="Times New Roman" w:hAnsi="Times New Roman" w:cs="Times New Roman"/>
          <w:sz w:val="28"/>
          <w:szCs w:val="28"/>
        </w:rPr>
        <w:t>2</w:t>
      </w:r>
      <w:r w:rsidRPr="002F4D9A">
        <w:rPr>
          <w:rFonts w:ascii="Times New Roman" w:hAnsi="Times New Roman" w:cs="Times New Roman"/>
          <w:sz w:val="28"/>
          <w:szCs w:val="28"/>
        </w:rPr>
        <w:t xml:space="preserve"> млн.  </w:t>
      </w:r>
      <w:r w:rsidR="00135565">
        <w:rPr>
          <w:rFonts w:ascii="Times New Roman" w:hAnsi="Times New Roman" w:cs="Times New Roman"/>
          <w:sz w:val="28"/>
          <w:szCs w:val="28"/>
        </w:rPr>
        <w:t>030,0</w:t>
      </w:r>
      <w:r w:rsidRPr="002F4D9A">
        <w:rPr>
          <w:rFonts w:ascii="Times New Roman" w:hAnsi="Times New Roman" w:cs="Times New Roman"/>
          <w:sz w:val="28"/>
          <w:szCs w:val="28"/>
        </w:rPr>
        <w:t xml:space="preserve"> тыс. </w:t>
      </w:r>
      <w:r w:rsidR="00755116" w:rsidRPr="002F4D9A">
        <w:rPr>
          <w:rFonts w:ascii="Times New Roman" w:hAnsi="Times New Roman" w:cs="Times New Roman"/>
          <w:sz w:val="28"/>
          <w:szCs w:val="28"/>
        </w:rPr>
        <w:t>рублей</w:t>
      </w:r>
      <w:r w:rsidRPr="002F4D9A">
        <w:rPr>
          <w:rFonts w:ascii="Times New Roman" w:hAnsi="Times New Roman" w:cs="Times New Roman"/>
          <w:sz w:val="28"/>
          <w:szCs w:val="28"/>
        </w:rPr>
        <w:t>.</w:t>
      </w:r>
    </w:p>
    <w:p w:rsidR="00ED4F15" w:rsidRPr="00CC6176" w:rsidRDefault="00ED4F15" w:rsidP="000F7B46">
      <w:pPr>
        <w:spacing w:after="0"/>
        <w:ind w:firstLine="851"/>
        <w:jc w:val="both"/>
        <w:rPr>
          <w:rFonts w:ascii="Times New Roman" w:hAnsi="Times New Roman" w:cs="Times New Roman"/>
          <w:sz w:val="28"/>
          <w:szCs w:val="28"/>
        </w:rPr>
      </w:pPr>
      <w:r w:rsidRPr="00CC6176">
        <w:rPr>
          <w:rFonts w:ascii="Times New Roman" w:hAnsi="Times New Roman" w:cs="Times New Roman"/>
          <w:sz w:val="28"/>
          <w:szCs w:val="28"/>
        </w:rPr>
        <w:t xml:space="preserve">В отчетном периоде процент исполнения финансирования по программам </w:t>
      </w:r>
      <w:r w:rsidR="00167E2A" w:rsidRPr="00CC6176">
        <w:rPr>
          <w:rFonts w:ascii="Times New Roman" w:hAnsi="Times New Roman" w:cs="Times New Roman"/>
          <w:sz w:val="28"/>
          <w:szCs w:val="28"/>
        </w:rPr>
        <w:t>составил –</w:t>
      </w:r>
      <w:r w:rsidRPr="00CC6176">
        <w:rPr>
          <w:rFonts w:ascii="Times New Roman" w:hAnsi="Times New Roman" w:cs="Times New Roman"/>
          <w:sz w:val="28"/>
          <w:szCs w:val="28"/>
        </w:rPr>
        <w:t xml:space="preserve"> </w:t>
      </w:r>
      <w:r w:rsidR="00095760" w:rsidRPr="00CC6176">
        <w:rPr>
          <w:rFonts w:ascii="Times New Roman" w:hAnsi="Times New Roman" w:cs="Times New Roman"/>
          <w:sz w:val="28"/>
          <w:szCs w:val="28"/>
        </w:rPr>
        <w:t>9</w:t>
      </w:r>
      <w:r w:rsidR="00135565">
        <w:rPr>
          <w:rFonts w:ascii="Times New Roman" w:hAnsi="Times New Roman" w:cs="Times New Roman"/>
          <w:sz w:val="28"/>
          <w:szCs w:val="28"/>
        </w:rPr>
        <w:t>8,4</w:t>
      </w:r>
      <w:r w:rsidRPr="00CC6176">
        <w:rPr>
          <w:rFonts w:ascii="Times New Roman" w:hAnsi="Times New Roman" w:cs="Times New Roman"/>
          <w:sz w:val="28"/>
          <w:szCs w:val="28"/>
        </w:rPr>
        <w:t xml:space="preserve"> %, в том числе за счет бюджетных  ассигнований   - </w:t>
      </w:r>
      <w:r w:rsidR="00167E2A" w:rsidRPr="00CC6176">
        <w:rPr>
          <w:rFonts w:ascii="Times New Roman" w:hAnsi="Times New Roman" w:cs="Times New Roman"/>
          <w:sz w:val="28"/>
          <w:szCs w:val="28"/>
        </w:rPr>
        <w:t>9</w:t>
      </w:r>
      <w:r w:rsidR="00CC6176" w:rsidRPr="00CC6176">
        <w:rPr>
          <w:rFonts w:ascii="Times New Roman" w:hAnsi="Times New Roman" w:cs="Times New Roman"/>
          <w:sz w:val="28"/>
          <w:szCs w:val="28"/>
        </w:rPr>
        <w:t>8,</w:t>
      </w:r>
      <w:r w:rsidR="00135565">
        <w:rPr>
          <w:rFonts w:ascii="Times New Roman" w:hAnsi="Times New Roman" w:cs="Times New Roman"/>
          <w:sz w:val="28"/>
          <w:szCs w:val="28"/>
        </w:rPr>
        <w:t>9</w:t>
      </w:r>
      <w:r w:rsidRPr="00CC6176">
        <w:rPr>
          <w:rFonts w:ascii="Times New Roman" w:hAnsi="Times New Roman" w:cs="Times New Roman"/>
          <w:sz w:val="28"/>
          <w:szCs w:val="28"/>
        </w:rPr>
        <w:t>%.</w:t>
      </w:r>
    </w:p>
    <w:p w:rsidR="00ED4F15" w:rsidRPr="00FF5165" w:rsidRDefault="00ED4F15" w:rsidP="000F7B46">
      <w:pPr>
        <w:spacing w:after="0"/>
        <w:ind w:firstLine="851"/>
        <w:jc w:val="both"/>
        <w:rPr>
          <w:rFonts w:ascii="Times New Roman" w:eastAsiaTheme="minorHAnsi" w:hAnsi="Times New Roman" w:cs="Times New Roman"/>
          <w:bCs/>
          <w:sz w:val="28"/>
          <w:szCs w:val="28"/>
          <w:lang w:eastAsia="en-US"/>
        </w:rPr>
      </w:pPr>
      <w:r w:rsidRPr="00FF5165">
        <w:rPr>
          <w:rFonts w:ascii="Times New Roman" w:hAnsi="Times New Roman" w:cs="Times New Roman"/>
          <w:sz w:val="28"/>
          <w:szCs w:val="28"/>
        </w:rPr>
        <w:t xml:space="preserve">Кассовые расходы на реализацию муниципальных  программ </w:t>
      </w:r>
      <w:r w:rsidR="00135565">
        <w:rPr>
          <w:rFonts w:ascii="Times New Roman" w:hAnsi="Times New Roman" w:cs="Times New Roman"/>
          <w:sz w:val="28"/>
          <w:szCs w:val="28"/>
        </w:rPr>
        <w:t xml:space="preserve">в </w:t>
      </w:r>
      <w:r w:rsidRPr="00FF5165">
        <w:rPr>
          <w:rFonts w:ascii="Times New Roman" w:hAnsi="Times New Roman" w:cs="Times New Roman"/>
          <w:sz w:val="28"/>
          <w:szCs w:val="28"/>
        </w:rPr>
        <w:t>20</w:t>
      </w:r>
      <w:r w:rsidR="002F4D9A">
        <w:rPr>
          <w:rFonts w:ascii="Times New Roman" w:hAnsi="Times New Roman" w:cs="Times New Roman"/>
          <w:sz w:val="28"/>
          <w:szCs w:val="28"/>
        </w:rPr>
        <w:t>2</w:t>
      </w:r>
      <w:r w:rsidR="00135565">
        <w:rPr>
          <w:rFonts w:ascii="Times New Roman" w:hAnsi="Times New Roman" w:cs="Times New Roman"/>
          <w:sz w:val="28"/>
          <w:szCs w:val="28"/>
        </w:rPr>
        <w:t>1</w:t>
      </w:r>
      <w:r w:rsidRPr="00FF5165">
        <w:rPr>
          <w:rFonts w:ascii="Times New Roman" w:hAnsi="Times New Roman" w:cs="Times New Roman"/>
          <w:sz w:val="28"/>
          <w:szCs w:val="28"/>
        </w:rPr>
        <w:t xml:space="preserve"> год</w:t>
      </w:r>
      <w:r w:rsidR="00135565">
        <w:rPr>
          <w:rFonts w:ascii="Times New Roman" w:hAnsi="Times New Roman" w:cs="Times New Roman"/>
          <w:sz w:val="28"/>
          <w:szCs w:val="28"/>
        </w:rPr>
        <w:t>у</w:t>
      </w:r>
      <w:r w:rsidRPr="00FF5165">
        <w:rPr>
          <w:rFonts w:ascii="Times New Roman" w:hAnsi="Times New Roman" w:cs="Times New Roman"/>
          <w:sz w:val="28"/>
          <w:szCs w:val="28"/>
        </w:rPr>
        <w:t xml:space="preserve"> составили </w:t>
      </w:r>
      <w:r w:rsidR="00135565">
        <w:rPr>
          <w:rFonts w:ascii="Times New Roman" w:hAnsi="Times New Roman" w:cs="Times New Roman"/>
          <w:sz w:val="28"/>
          <w:szCs w:val="28"/>
        </w:rPr>
        <w:t>2</w:t>
      </w:r>
      <w:r w:rsidRPr="00FF5165">
        <w:rPr>
          <w:rFonts w:ascii="Times New Roman" w:hAnsi="Times New Roman" w:cs="Times New Roman"/>
          <w:sz w:val="28"/>
          <w:szCs w:val="28"/>
        </w:rPr>
        <w:t xml:space="preserve"> млрд. </w:t>
      </w:r>
      <w:r w:rsidR="00135565">
        <w:rPr>
          <w:rFonts w:ascii="Times New Roman" w:hAnsi="Times New Roman" w:cs="Times New Roman"/>
          <w:sz w:val="28"/>
          <w:szCs w:val="28"/>
        </w:rPr>
        <w:t>062</w:t>
      </w:r>
      <w:r w:rsidRPr="00FF5165">
        <w:rPr>
          <w:rFonts w:ascii="Times New Roman" w:hAnsi="Times New Roman" w:cs="Times New Roman"/>
          <w:sz w:val="28"/>
          <w:szCs w:val="28"/>
        </w:rPr>
        <w:t xml:space="preserve"> млн.  </w:t>
      </w:r>
      <w:r w:rsidR="00135565">
        <w:rPr>
          <w:rFonts w:ascii="Times New Roman" w:hAnsi="Times New Roman" w:cs="Times New Roman"/>
          <w:sz w:val="28"/>
          <w:szCs w:val="28"/>
        </w:rPr>
        <w:t>044,1</w:t>
      </w:r>
      <w:r w:rsidRPr="00FF5165">
        <w:rPr>
          <w:rFonts w:ascii="Times New Roman" w:hAnsi="Times New Roman" w:cs="Times New Roman"/>
          <w:sz w:val="28"/>
          <w:szCs w:val="28"/>
        </w:rPr>
        <w:t xml:space="preserve"> тыс. </w:t>
      </w:r>
      <w:r w:rsidR="00755116" w:rsidRPr="00FF5165">
        <w:rPr>
          <w:rFonts w:ascii="Times New Roman" w:hAnsi="Times New Roman" w:cs="Times New Roman"/>
          <w:sz w:val="28"/>
          <w:szCs w:val="28"/>
        </w:rPr>
        <w:t>рублей</w:t>
      </w:r>
      <w:r w:rsidRPr="00FF5165">
        <w:rPr>
          <w:rFonts w:ascii="Times New Roman" w:hAnsi="Times New Roman" w:cs="Times New Roman"/>
          <w:sz w:val="28"/>
          <w:szCs w:val="28"/>
        </w:rPr>
        <w:t>, из них  за счет средств:</w:t>
      </w:r>
    </w:p>
    <w:p w:rsidR="00ED4F15" w:rsidRPr="00FF5165" w:rsidRDefault="00ED4F15" w:rsidP="000F7B46">
      <w:pPr>
        <w:pStyle w:val="a6"/>
        <w:numPr>
          <w:ilvl w:val="0"/>
          <w:numId w:val="23"/>
        </w:numPr>
        <w:spacing w:after="0"/>
        <w:ind w:leftChars="-1" w:left="-2" w:firstLine="851"/>
        <w:rPr>
          <w:rFonts w:ascii="Times New Roman" w:hAnsi="Times New Roman" w:cs="Times New Roman"/>
          <w:sz w:val="28"/>
          <w:szCs w:val="28"/>
        </w:rPr>
      </w:pPr>
      <w:r w:rsidRPr="00FF5165">
        <w:rPr>
          <w:rFonts w:ascii="Times New Roman" w:hAnsi="Times New Roman" w:cs="Times New Roman"/>
          <w:sz w:val="28"/>
          <w:szCs w:val="28"/>
        </w:rPr>
        <w:t>федерального бюджета –</w:t>
      </w:r>
      <w:r w:rsidR="000251BF" w:rsidRPr="00FF5165">
        <w:rPr>
          <w:rFonts w:ascii="Times New Roman" w:hAnsi="Times New Roman" w:cs="Times New Roman"/>
          <w:sz w:val="28"/>
          <w:szCs w:val="28"/>
        </w:rPr>
        <w:t xml:space="preserve"> </w:t>
      </w:r>
      <w:r w:rsidR="00135565">
        <w:rPr>
          <w:rFonts w:ascii="Times New Roman" w:hAnsi="Times New Roman" w:cs="Times New Roman"/>
          <w:sz w:val="28"/>
          <w:szCs w:val="28"/>
        </w:rPr>
        <w:t>104</w:t>
      </w:r>
      <w:r w:rsidR="00095760">
        <w:rPr>
          <w:rFonts w:ascii="Times New Roman" w:hAnsi="Times New Roman" w:cs="Times New Roman"/>
          <w:sz w:val="28"/>
          <w:szCs w:val="28"/>
        </w:rPr>
        <w:t xml:space="preserve"> млн. </w:t>
      </w:r>
      <w:r w:rsidR="00135565">
        <w:rPr>
          <w:rFonts w:ascii="Times New Roman" w:hAnsi="Times New Roman" w:cs="Times New Roman"/>
          <w:sz w:val="28"/>
          <w:szCs w:val="28"/>
        </w:rPr>
        <w:t>876,0</w:t>
      </w:r>
      <w:r w:rsidRPr="00FF5165">
        <w:rPr>
          <w:rFonts w:ascii="Times New Roman" w:hAnsi="Times New Roman" w:cs="Times New Roman"/>
          <w:sz w:val="28"/>
          <w:szCs w:val="28"/>
        </w:rPr>
        <w:t xml:space="preserve"> тыс.  </w:t>
      </w:r>
      <w:r w:rsidR="00755116" w:rsidRPr="00FF5165">
        <w:rPr>
          <w:rFonts w:ascii="Times New Roman" w:hAnsi="Times New Roman" w:cs="Times New Roman"/>
          <w:sz w:val="28"/>
          <w:szCs w:val="28"/>
        </w:rPr>
        <w:t>рублей</w:t>
      </w:r>
      <w:r w:rsidRPr="00FF5165">
        <w:rPr>
          <w:rFonts w:ascii="Times New Roman" w:hAnsi="Times New Roman" w:cs="Times New Roman"/>
          <w:sz w:val="28"/>
          <w:szCs w:val="28"/>
        </w:rPr>
        <w:t xml:space="preserve"> (</w:t>
      </w:r>
      <w:r w:rsidR="00135565">
        <w:rPr>
          <w:rFonts w:ascii="Times New Roman" w:hAnsi="Times New Roman" w:cs="Times New Roman"/>
          <w:sz w:val="28"/>
          <w:szCs w:val="28"/>
        </w:rPr>
        <w:t>100,0</w:t>
      </w:r>
      <w:r w:rsidRPr="00FF5165">
        <w:rPr>
          <w:rFonts w:ascii="Times New Roman" w:hAnsi="Times New Roman" w:cs="Times New Roman"/>
          <w:sz w:val="28"/>
          <w:szCs w:val="28"/>
        </w:rPr>
        <w:t>%);</w:t>
      </w:r>
    </w:p>
    <w:p w:rsidR="00ED4F15" w:rsidRPr="00FF5165" w:rsidRDefault="00ED4F15" w:rsidP="000F7B46">
      <w:pPr>
        <w:pStyle w:val="a6"/>
        <w:numPr>
          <w:ilvl w:val="0"/>
          <w:numId w:val="23"/>
        </w:numPr>
        <w:spacing w:after="0"/>
        <w:ind w:leftChars="-1" w:left="-2" w:firstLine="851"/>
        <w:jc w:val="both"/>
        <w:rPr>
          <w:rFonts w:ascii="Times New Roman" w:hAnsi="Times New Roman" w:cs="Times New Roman"/>
          <w:sz w:val="28"/>
          <w:szCs w:val="28"/>
        </w:rPr>
      </w:pPr>
      <w:r w:rsidRPr="00FF5165">
        <w:rPr>
          <w:rFonts w:ascii="Times New Roman" w:hAnsi="Times New Roman" w:cs="Times New Roman"/>
          <w:sz w:val="28"/>
          <w:szCs w:val="28"/>
        </w:rPr>
        <w:t xml:space="preserve">краевого бюджета – 1 млрд. </w:t>
      </w:r>
      <w:r w:rsidR="002F4D9A">
        <w:rPr>
          <w:rFonts w:ascii="Times New Roman" w:hAnsi="Times New Roman" w:cs="Times New Roman"/>
          <w:sz w:val="28"/>
          <w:szCs w:val="28"/>
        </w:rPr>
        <w:t>1</w:t>
      </w:r>
      <w:r w:rsidR="00135565">
        <w:rPr>
          <w:rFonts w:ascii="Times New Roman" w:hAnsi="Times New Roman" w:cs="Times New Roman"/>
          <w:sz w:val="28"/>
          <w:szCs w:val="28"/>
        </w:rPr>
        <w:t>29</w:t>
      </w:r>
      <w:r w:rsidRPr="00FF5165">
        <w:rPr>
          <w:rFonts w:ascii="Times New Roman" w:hAnsi="Times New Roman" w:cs="Times New Roman"/>
          <w:sz w:val="28"/>
          <w:szCs w:val="28"/>
        </w:rPr>
        <w:t xml:space="preserve"> млн.  </w:t>
      </w:r>
      <w:r w:rsidR="00135565">
        <w:rPr>
          <w:rFonts w:ascii="Times New Roman" w:hAnsi="Times New Roman" w:cs="Times New Roman"/>
          <w:sz w:val="28"/>
          <w:szCs w:val="28"/>
        </w:rPr>
        <w:t>861,4</w:t>
      </w:r>
      <w:r w:rsidRPr="00FF5165">
        <w:rPr>
          <w:rFonts w:ascii="Times New Roman" w:hAnsi="Times New Roman" w:cs="Times New Roman"/>
          <w:sz w:val="28"/>
          <w:szCs w:val="28"/>
        </w:rPr>
        <w:t xml:space="preserve"> тыс. </w:t>
      </w:r>
      <w:r w:rsidR="00755116" w:rsidRPr="00FF5165">
        <w:rPr>
          <w:rFonts w:ascii="Times New Roman" w:hAnsi="Times New Roman" w:cs="Times New Roman"/>
          <w:sz w:val="28"/>
          <w:szCs w:val="28"/>
        </w:rPr>
        <w:t>рублей</w:t>
      </w:r>
      <w:r w:rsidRPr="00FF5165">
        <w:rPr>
          <w:rFonts w:ascii="Times New Roman" w:hAnsi="Times New Roman" w:cs="Times New Roman"/>
          <w:sz w:val="28"/>
          <w:szCs w:val="28"/>
        </w:rPr>
        <w:t xml:space="preserve"> (</w:t>
      </w:r>
      <w:r w:rsidR="000B5497">
        <w:rPr>
          <w:rFonts w:ascii="Times New Roman" w:hAnsi="Times New Roman" w:cs="Times New Roman"/>
          <w:sz w:val="28"/>
          <w:szCs w:val="28"/>
        </w:rPr>
        <w:t>99,3</w:t>
      </w:r>
      <w:r w:rsidRPr="00FF5165">
        <w:rPr>
          <w:rFonts w:ascii="Times New Roman" w:hAnsi="Times New Roman" w:cs="Times New Roman"/>
          <w:sz w:val="28"/>
          <w:szCs w:val="28"/>
        </w:rPr>
        <w:t xml:space="preserve"> %);</w:t>
      </w:r>
    </w:p>
    <w:p w:rsidR="00ED4F15" w:rsidRPr="00FF5165" w:rsidRDefault="00ED4F15" w:rsidP="000F7B46">
      <w:pPr>
        <w:pStyle w:val="a6"/>
        <w:numPr>
          <w:ilvl w:val="0"/>
          <w:numId w:val="23"/>
        </w:numPr>
        <w:spacing w:after="0"/>
        <w:ind w:leftChars="-1" w:left="-2" w:firstLine="851"/>
        <w:rPr>
          <w:rFonts w:ascii="Times New Roman" w:hAnsi="Times New Roman" w:cs="Times New Roman"/>
          <w:sz w:val="28"/>
          <w:szCs w:val="28"/>
        </w:rPr>
      </w:pPr>
      <w:r w:rsidRPr="00FF5165">
        <w:rPr>
          <w:rFonts w:ascii="Times New Roman" w:hAnsi="Times New Roman" w:cs="Times New Roman"/>
          <w:sz w:val="28"/>
          <w:szCs w:val="28"/>
        </w:rPr>
        <w:t xml:space="preserve">местного бюджета – </w:t>
      </w:r>
      <w:r w:rsidR="00135565">
        <w:rPr>
          <w:rFonts w:ascii="Times New Roman" w:hAnsi="Times New Roman" w:cs="Times New Roman"/>
          <w:sz w:val="28"/>
          <w:szCs w:val="28"/>
        </w:rPr>
        <w:t>747</w:t>
      </w:r>
      <w:r w:rsidRPr="00FF5165">
        <w:rPr>
          <w:rFonts w:ascii="Times New Roman" w:hAnsi="Times New Roman" w:cs="Times New Roman"/>
          <w:sz w:val="28"/>
          <w:szCs w:val="28"/>
        </w:rPr>
        <w:t xml:space="preserve"> млн.  </w:t>
      </w:r>
      <w:r w:rsidR="00135565">
        <w:rPr>
          <w:rFonts w:ascii="Times New Roman" w:hAnsi="Times New Roman" w:cs="Times New Roman"/>
          <w:sz w:val="28"/>
          <w:szCs w:val="28"/>
        </w:rPr>
        <w:t>345,6</w:t>
      </w:r>
      <w:r w:rsidR="000251BF" w:rsidRPr="00FF5165">
        <w:rPr>
          <w:rFonts w:ascii="Times New Roman" w:hAnsi="Times New Roman" w:cs="Times New Roman"/>
          <w:sz w:val="28"/>
          <w:szCs w:val="28"/>
        </w:rPr>
        <w:t xml:space="preserve"> </w:t>
      </w:r>
      <w:r w:rsidRPr="00FF5165">
        <w:rPr>
          <w:rFonts w:ascii="Times New Roman" w:hAnsi="Times New Roman" w:cs="Times New Roman"/>
          <w:sz w:val="28"/>
          <w:szCs w:val="28"/>
        </w:rPr>
        <w:t xml:space="preserve">тыс. </w:t>
      </w:r>
      <w:r w:rsidR="00755116" w:rsidRPr="00FF5165">
        <w:rPr>
          <w:rFonts w:ascii="Times New Roman" w:hAnsi="Times New Roman" w:cs="Times New Roman"/>
          <w:sz w:val="28"/>
          <w:szCs w:val="28"/>
        </w:rPr>
        <w:t>рублей</w:t>
      </w:r>
      <w:r w:rsidRPr="00FF5165">
        <w:rPr>
          <w:rFonts w:ascii="Times New Roman" w:hAnsi="Times New Roman" w:cs="Times New Roman"/>
          <w:sz w:val="28"/>
          <w:szCs w:val="28"/>
        </w:rPr>
        <w:t xml:space="preserve"> (</w:t>
      </w:r>
      <w:r w:rsidR="0060248B" w:rsidRPr="00FF5165">
        <w:rPr>
          <w:rFonts w:ascii="Times New Roman" w:hAnsi="Times New Roman" w:cs="Times New Roman"/>
          <w:sz w:val="28"/>
          <w:szCs w:val="28"/>
        </w:rPr>
        <w:t>9</w:t>
      </w:r>
      <w:r w:rsidR="00135565">
        <w:rPr>
          <w:rFonts w:ascii="Times New Roman" w:hAnsi="Times New Roman" w:cs="Times New Roman"/>
          <w:sz w:val="28"/>
          <w:szCs w:val="28"/>
        </w:rPr>
        <w:t>8,2</w:t>
      </w:r>
      <w:r w:rsidRPr="00FF5165">
        <w:rPr>
          <w:rFonts w:ascii="Times New Roman" w:hAnsi="Times New Roman" w:cs="Times New Roman"/>
          <w:sz w:val="28"/>
          <w:szCs w:val="28"/>
        </w:rPr>
        <w:t xml:space="preserve"> %);</w:t>
      </w:r>
    </w:p>
    <w:p w:rsidR="00ED4F15" w:rsidRPr="00FF5165" w:rsidRDefault="00ED4F15" w:rsidP="000F7B46">
      <w:pPr>
        <w:pStyle w:val="a6"/>
        <w:numPr>
          <w:ilvl w:val="0"/>
          <w:numId w:val="23"/>
        </w:numPr>
        <w:spacing w:after="0"/>
        <w:ind w:leftChars="-1" w:left="-2" w:firstLine="851"/>
        <w:rPr>
          <w:rFonts w:ascii="Times New Roman" w:hAnsi="Times New Roman" w:cs="Times New Roman"/>
          <w:sz w:val="28"/>
          <w:szCs w:val="28"/>
        </w:rPr>
      </w:pPr>
      <w:r w:rsidRPr="00FF5165">
        <w:rPr>
          <w:rFonts w:ascii="Times New Roman" w:hAnsi="Times New Roman" w:cs="Times New Roman"/>
          <w:sz w:val="28"/>
          <w:szCs w:val="28"/>
        </w:rPr>
        <w:t xml:space="preserve">внебюджетных источников – </w:t>
      </w:r>
      <w:r w:rsidR="00135565">
        <w:rPr>
          <w:rFonts w:ascii="Times New Roman" w:hAnsi="Times New Roman" w:cs="Times New Roman"/>
          <w:sz w:val="28"/>
          <w:szCs w:val="28"/>
        </w:rPr>
        <w:t>79</w:t>
      </w:r>
      <w:r w:rsidRPr="00FF5165">
        <w:rPr>
          <w:rFonts w:ascii="Times New Roman" w:hAnsi="Times New Roman" w:cs="Times New Roman"/>
          <w:sz w:val="28"/>
          <w:szCs w:val="28"/>
        </w:rPr>
        <w:t xml:space="preserve"> млн.  </w:t>
      </w:r>
      <w:r w:rsidR="00135565">
        <w:rPr>
          <w:rFonts w:ascii="Times New Roman" w:hAnsi="Times New Roman" w:cs="Times New Roman"/>
          <w:sz w:val="28"/>
          <w:szCs w:val="28"/>
        </w:rPr>
        <w:t>961,</w:t>
      </w:r>
      <w:r w:rsidR="000B5497">
        <w:rPr>
          <w:rFonts w:ascii="Times New Roman" w:hAnsi="Times New Roman" w:cs="Times New Roman"/>
          <w:sz w:val="28"/>
          <w:szCs w:val="28"/>
        </w:rPr>
        <w:t>1</w:t>
      </w:r>
      <w:r w:rsidRPr="00FF5165">
        <w:rPr>
          <w:rFonts w:ascii="Times New Roman" w:hAnsi="Times New Roman" w:cs="Times New Roman"/>
          <w:sz w:val="28"/>
          <w:szCs w:val="28"/>
        </w:rPr>
        <w:t xml:space="preserve">  тыс. </w:t>
      </w:r>
      <w:r w:rsidR="00755116" w:rsidRPr="00CC6176">
        <w:rPr>
          <w:rFonts w:ascii="Times New Roman" w:hAnsi="Times New Roman" w:cs="Times New Roman"/>
          <w:sz w:val="28"/>
          <w:szCs w:val="28"/>
        </w:rPr>
        <w:t>рублей</w:t>
      </w:r>
      <w:r w:rsidRPr="00CC6176">
        <w:rPr>
          <w:rFonts w:ascii="Times New Roman" w:hAnsi="Times New Roman" w:cs="Times New Roman"/>
          <w:sz w:val="28"/>
          <w:szCs w:val="28"/>
        </w:rPr>
        <w:t xml:space="preserve"> (</w:t>
      </w:r>
      <w:r w:rsidR="00135565">
        <w:rPr>
          <w:rFonts w:ascii="Times New Roman" w:hAnsi="Times New Roman" w:cs="Times New Roman"/>
          <w:sz w:val="28"/>
          <w:szCs w:val="28"/>
        </w:rPr>
        <w:t>86,9</w:t>
      </w:r>
      <w:r w:rsidR="00551BC2" w:rsidRPr="00CC6176">
        <w:rPr>
          <w:rFonts w:ascii="Times New Roman" w:hAnsi="Times New Roman" w:cs="Times New Roman"/>
          <w:sz w:val="28"/>
          <w:szCs w:val="28"/>
        </w:rPr>
        <w:t xml:space="preserve"> </w:t>
      </w:r>
      <w:r w:rsidR="004757B0" w:rsidRPr="00CC6176">
        <w:rPr>
          <w:rFonts w:ascii="Times New Roman" w:hAnsi="Times New Roman" w:cs="Times New Roman"/>
          <w:sz w:val="28"/>
          <w:szCs w:val="28"/>
        </w:rPr>
        <w:t>%</w:t>
      </w:r>
      <w:r w:rsidRPr="00CC6176">
        <w:rPr>
          <w:rFonts w:ascii="Times New Roman" w:hAnsi="Times New Roman" w:cs="Times New Roman"/>
          <w:sz w:val="28"/>
          <w:szCs w:val="28"/>
        </w:rPr>
        <w:t>).</w:t>
      </w:r>
    </w:p>
    <w:p w:rsidR="00552783" w:rsidRPr="006672B7" w:rsidRDefault="00552783" w:rsidP="000F7B46">
      <w:pPr>
        <w:pStyle w:val="a6"/>
        <w:spacing w:after="0"/>
        <w:ind w:left="706" w:firstLine="851"/>
        <w:rPr>
          <w:rFonts w:ascii="Times New Roman" w:hAnsi="Times New Roman" w:cs="Times New Roman"/>
          <w:sz w:val="28"/>
          <w:szCs w:val="28"/>
        </w:rPr>
      </w:pPr>
    </w:p>
    <w:p w:rsidR="00ED4F15" w:rsidRPr="001A69AF" w:rsidRDefault="00ED4F15" w:rsidP="000F7B46">
      <w:pPr>
        <w:spacing w:after="0"/>
        <w:ind w:firstLine="851"/>
        <w:jc w:val="both"/>
        <w:rPr>
          <w:rFonts w:ascii="Times New Roman" w:hAnsi="Times New Roman" w:cs="Times New Roman"/>
          <w:sz w:val="24"/>
          <w:szCs w:val="24"/>
        </w:rPr>
      </w:pPr>
      <w:r>
        <w:rPr>
          <w:rFonts w:ascii="Times New Roman" w:hAnsi="Times New Roman" w:cs="Times New Roman"/>
          <w:sz w:val="28"/>
          <w:szCs w:val="28"/>
        </w:rPr>
        <w:t xml:space="preserve">       </w:t>
      </w:r>
      <w:r w:rsidR="00AE5B66" w:rsidRPr="002437E9">
        <w:rPr>
          <w:rFonts w:ascii="Times New Roman" w:hAnsi="Times New Roman" w:cs="Times New Roman"/>
          <w:noProof/>
          <w:color w:val="00B050"/>
          <w:sz w:val="24"/>
          <w:szCs w:val="24"/>
        </w:rPr>
        <w:drawing>
          <wp:inline distT="0" distB="0" distL="0" distR="0" wp14:anchorId="4B2D3DD3" wp14:editId="21A9B127">
            <wp:extent cx="6339840" cy="422656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D4F15" w:rsidRPr="000673D3" w:rsidRDefault="00ED4F15" w:rsidP="000F7B46">
      <w:pPr>
        <w:ind w:left="-284" w:firstLine="851"/>
        <w:jc w:val="both"/>
        <w:rPr>
          <w:rFonts w:ascii="Times New Roman" w:hAnsi="Times New Roman" w:cs="Times New Roman"/>
          <w:sz w:val="28"/>
          <w:szCs w:val="28"/>
        </w:rPr>
      </w:pPr>
    </w:p>
    <w:p w:rsidR="009A5253" w:rsidRPr="00104DBD" w:rsidRDefault="00E01ACE" w:rsidP="000F7B46">
      <w:pPr>
        <w:spacing w:after="0"/>
        <w:ind w:firstLine="709"/>
        <w:jc w:val="both"/>
        <w:rPr>
          <w:rFonts w:ascii="Times New Roman" w:eastAsia="Times New Roman" w:hAnsi="Times New Roman" w:cs="Times New Roman"/>
          <w:sz w:val="28"/>
          <w:szCs w:val="28"/>
        </w:rPr>
      </w:pPr>
      <w:proofErr w:type="gramStart"/>
      <w:r w:rsidRPr="000673D3">
        <w:rPr>
          <w:rFonts w:ascii="Times New Roman" w:eastAsia="Times New Roman" w:hAnsi="Times New Roman" w:cs="Times New Roman"/>
          <w:sz w:val="28"/>
          <w:szCs w:val="28"/>
        </w:rPr>
        <w:t>В 20</w:t>
      </w:r>
      <w:r w:rsidR="00536AB0">
        <w:rPr>
          <w:rFonts w:ascii="Times New Roman" w:eastAsia="Times New Roman" w:hAnsi="Times New Roman" w:cs="Times New Roman"/>
          <w:sz w:val="28"/>
          <w:szCs w:val="28"/>
        </w:rPr>
        <w:t>2</w:t>
      </w:r>
      <w:r w:rsidR="00B65470">
        <w:rPr>
          <w:rFonts w:ascii="Times New Roman" w:eastAsia="Times New Roman" w:hAnsi="Times New Roman" w:cs="Times New Roman"/>
          <w:sz w:val="28"/>
          <w:szCs w:val="28"/>
        </w:rPr>
        <w:t>1</w:t>
      </w:r>
      <w:r w:rsidRPr="000673D3">
        <w:rPr>
          <w:rFonts w:ascii="Times New Roman" w:eastAsia="Times New Roman" w:hAnsi="Times New Roman" w:cs="Times New Roman"/>
          <w:sz w:val="28"/>
          <w:szCs w:val="28"/>
        </w:rPr>
        <w:t xml:space="preserve"> году район участвовал </w:t>
      </w:r>
      <w:r w:rsidR="009A5253" w:rsidRPr="00104DBD">
        <w:rPr>
          <w:rFonts w:ascii="Times New Roman" w:eastAsia="Times New Roman" w:hAnsi="Times New Roman" w:cs="Times New Roman"/>
          <w:sz w:val="28"/>
          <w:szCs w:val="28"/>
        </w:rPr>
        <w:t xml:space="preserve">в </w:t>
      </w:r>
      <w:r w:rsidR="009A5253">
        <w:rPr>
          <w:rFonts w:ascii="Times New Roman" w:eastAsia="Times New Roman" w:hAnsi="Times New Roman" w:cs="Times New Roman"/>
          <w:sz w:val="28"/>
          <w:szCs w:val="28"/>
        </w:rPr>
        <w:t>11</w:t>
      </w:r>
      <w:r w:rsidR="009A5253" w:rsidRPr="00104DBD">
        <w:rPr>
          <w:rFonts w:ascii="Times New Roman" w:eastAsia="Times New Roman" w:hAnsi="Times New Roman" w:cs="Times New Roman"/>
          <w:sz w:val="28"/>
          <w:szCs w:val="28"/>
        </w:rPr>
        <w:t xml:space="preserve"> государственных программах Краснодарского края </w:t>
      </w:r>
      <w:r w:rsidR="00536AB0" w:rsidRPr="00104DBD">
        <w:rPr>
          <w:rFonts w:ascii="Times New Roman" w:eastAsia="Times New Roman" w:hAnsi="Times New Roman" w:cs="Times New Roman"/>
          <w:sz w:val="28"/>
          <w:szCs w:val="28"/>
        </w:rPr>
        <w:t xml:space="preserve">с общим объемом финансирования 1 млрд.  </w:t>
      </w:r>
      <w:r w:rsidR="00316B37">
        <w:rPr>
          <w:rFonts w:ascii="Times New Roman" w:eastAsia="Times New Roman" w:hAnsi="Times New Roman" w:cs="Times New Roman"/>
          <w:sz w:val="28"/>
          <w:szCs w:val="28"/>
        </w:rPr>
        <w:t>413</w:t>
      </w:r>
      <w:r w:rsidR="00536AB0">
        <w:rPr>
          <w:rFonts w:ascii="Times New Roman" w:eastAsia="Times New Roman" w:hAnsi="Times New Roman" w:cs="Times New Roman"/>
          <w:sz w:val="28"/>
          <w:szCs w:val="28"/>
        </w:rPr>
        <w:t xml:space="preserve"> </w:t>
      </w:r>
      <w:r w:rsidR="00536AB0" w:rsidRPr="00104DBD">
        <w:rPr>
          <w:rFonts w:ascii="Times New Roman" w:eastAsia="Times New Roman" w:hAnsi="Times New Roman" w:cs="Times New Roman"/>
          <w:sz w:val="28"/>
          <w:szCs w:val="28"/>
        </w:rPr>
        <w:t>млн.</w:t>
      </w:r>
      <w:r w:rsidR="00316B37">
        <w:rPr>
          <w:rFonts w:ascii="Times New Roman" w:eastAsia="Times New Roman" w:hAnsi="Times New Roman" w:cs="Times New Roman"/>
          <w:sz w:val="28"/>
          <w:szCs w:val="28"/>
        </w:rPr>
        <w:t xml:space="preserve"> 302,7 </w:t>
      </w:r>
      <w:r w:rsidR="00316B37">
        <w:rPr>
          <w:rFonts w:ascii="Times New Roman" w:eastAsia="Times New Roman" w:hAnsi="Times New Roman" w:cs="Times New Roman"/>
          <w:sz w:val="28"/>
          <w:szCs w:val="28"/>
        </w:rPr>
        <w:lastRenderedPageBreak/>
        <w:t xml:space="preserve">тыс. </w:t>
      </w:r>
      <w:r w:rsidR="00FA7055">
        <w:rPr>
          <w:rFonts w:ascii="Times New Roman" w:eastAsia="Times New Roman" w:hAnsi="Times New Roman" w:cs="Times New Roman"/>
          <w:sz w:val="28"/>
          <w:szCs w:val="28"/>
        </w:rPr>
        <w:t>рублей</w:t>
      </w:r>
      <w:r w:rsidR="009A5253">
        <w:rPr>
          <w:rFonts w:ascii="Times New Roman" w:eastAsia="Times New Roman" w:hAnsi="Times New Roman" w:cs="Times New Roman"/>
          <w:sz w:val="28"/>
          <w:szCs w:val="28"/>
        </w:rPr>
        <w:t xml:space="preserve">, </w:t>
      </w:r>
      <w:r w:rsidR="009A5253" w:rsidRPr="000673D3">
        <w:rPr>
          <w:rFonts w:ascii="Times New Roman" w:eastAsia="Times New Roman" w:hAnsi="Times New Roman" w:cs="Times New Roman"/>
          <w:sz w:val="28"/>
          <w:szCs w:val="28"/>
        </w:rPr>
        <w:t xml:space="preserve">за счет средств федерального, краевого и местного бюджетов, в том числе на условиях </w:t>
      </w:r>
      <w:proofErr w:type="spellStart"/>
      <w:r w:rsidR="009A5253" w:rsidRPr="000673D3">
        <w:rPr>
          <w:rFonts w:ascii="Times New Roman" w:eastAsia="Times New Roman" w:hAnsi="Times New Roman" w:cs="Times New Roman"/>
          <w:sz w:val="28"/>
          <w:szCs w:val="28"/>
        </w:rPr>
        <w:t>софинансирования</w:t>
      </w:r>
      <w:proofErr w:type="spellEnd"/>
      <w:r w:rsidR="009A5253" w:rsidRPr="000673D3">
        <w:rPr>
          <w:rFonts w:ascii="Times New Roman" w:eastAsia="Times New Roman" w:hAnsi="Times New Roman" w:cs="Times New Roman"/>
          <w:sz w:val="28"/>
          <w:szCs w:val="28"/>
        </w:rPr>
        <w:t xml:space="preserve">  </w:t>
      </w:r>
      <w:r w:rsidR="00536AB0" w:rsidRPr="00104DBD">
        <w:rPr>
          <w:rFonts w:ascii="Times New Roman" w:eastAsia="Times New Roman" w:hAnsi="Times New Roman" w:cs="Times New Roman"/>
          <w:sz w:val="28"/>
          <w:szCs w:val="28"/>
        </w:rPr>
        <w:t xml:space="preserve">в </w:t>
      </w:r>
      <w:r w:rsidR="00536AB0">
        <w:rPr>
          <w:rFonts w:ascii="Times New Roman" w:eastAsia="Times New Roman" w:hAnsi="Times New Roman" w:cs="Times New Roman"/>
          <w:sz w:val="28"/>
          <w:szCs w:val="28"/>
        </w:rPr>
        <w:t>6</w:t>
      </w:r>
      <w:r w:rsidR="00536AB0" w:rsidRPr="00104DBD">
        <w:rPr>
          <w:rFonts w:ascii="Times New Roman" w:eastAsia="Times New Roman" w:hAnsi="Times New Roman" w:cs="Times New Roman"/>
          <w:sz w:val="28"/>
          <w:szCs w:val="28"/>
        </w:rPr>
        <w:t xml:space="preserve"> государственных программах Краснодарского края с объемом финансирования в сумме </w:t>
      </w:r>
      <w:r w:rsidR="00316B37">
        <w:rPr>
          <w:rFonts w:ascii="Times New Roman" w:eastAsia="Times New Roman" w:hAnsi="Times New Roman" w:cs="Times New Roman"/>
          <w:sz w:val="28"/>
          <w:szCs w:val="28"/>
        </w:rPr>
        <w:t>79</w:t>
      </w:r>
      <w:r w:rsidR="00536AB0">
        <w:rPr>
          <w:rFonts w:ascii="Times New Roman" w:eastAsia="Times New Roman" w:hAnsi="Times New Roman" w:cs="Times New Roman"/>
          <w:sz w:val="28"/>
          <w:szCs w:val="28"/>
        </w:rPr>
        <w:t xml:space="preserve"> </w:t>
      </w:r>
      <w:r w:rsidR="00536AB0" w:rsidRPr="00104DBD">
        <w:rPr>
          <w:rFonts w:ascii="Times New Roman" w:eastAsia="Times New Roman" w:hAnsi="Times New Roman" w:cs="Times New Roman"/>
          <w:sz w:val="28"/>
          <w:szCs w:val="28"/>
        </w:rPr>
        <w:t xml:space="preserve">млн. </w:t>
      </w:r>
      <w:r w:rsidR="00316B37">
        <w:rPr>
          <w:rFonts w:ascii="Times New Roman" w:eastAsia="Times New Roman" w:hAnsi="Times New Roman" w:cs="Times New Roman"/>
          <w:sz w:val="28"/>
          <w:szCs w:val="28"/>
        </w:rPr>
        <w:t>375,6 тыс. рублей</w:t>
      </w:r>
      <w:r w:rsidR="009A5253" w:rsidRPr="00104DBD">
        <w:rPr>
          <w:rFonts w:ascii="Times New Roman" w:eastAsia="Times New Roman" w:hAnsi="Times New Roman" w:cs="Times New Roman"/>
          <w:sz w:val="28"/>
          <w:szCs w:val="28"/>
        </w:rPr>
        <w:t>.</w:t>
      </w:r>
      <w:proofErr w:type="gramEnd"/>
      <w:r w:rsidR="009A5253" w:rsidRPr="009A5253">
        <w:rPr>
          <w:rFonts w:ascii="Times New Roman" w:eastAsia="Times New Roman" w:hAnsi="Times New Roman" w:cs="Times New Roman"/>
          <w:sz w:val="28"/>
          <w:szCs w:val="28"/>
        </w:rPr>
        <w:t xml:space="preserve"> </w:t>
      </w:r>
      <w:r w:rsidR="009A5253" w:rsidRPr="000673D3">
        <w:rPr>
          <w:rFonts w:ascii="Times New Roman" w:eastAsia="Times New Roman" w:hAnsi="Times New Roman" w:cs="Times New Roman"/>
          <w:sz w:val="28"/>
          <w:szCs w:val="28"/>
        </w:rPr>
        <w:t>Освоение составило 99,</w:t>
      </w:r>
      <w:r w:rsidR="00536AB0">
        <w:rPr>
          <w:rFonts w:ascii="Times New Roman" w:eastAsia="Times New Roman" w:hAnsi="Times New Roman" w:cs="Times New Roman"/>
          <w:sz w:val="28"/>
          <w:szCs w:val="28"/>
        </w:rPr>
        <w:t>3</w:t>
      </w:r>
      <w:r w:rsidR="009A5253" w:rsidRPr="000673D3">
        <w:rPr>
          <w:rFonts w:ascii="Times New Roman" w:eastAsia="Times New Roman" w:hAnsi="Times New Roman" w:cs="Times New Roman"/>
          <w:sz w:val="28"/>
          <w:szCs w:val="28"/>
        </w:rPr>
        <w:t xml:space="preserve">%, в том числе на условиях </w:t>
      </w:r>
      <w:proofErr w:type="spellStart"/>
      <w:r w:rsidR="009A5253" w:rsidRPr="000673D3">
        <w:rPr>
          <w:rFonts w:ascii="Times New Roman" w:eastAsia="Times New Roman" w:hAnsi="Times New Roman" w:cs="Times New Roman"/>
          <w:sz w:val="28"/>
          <w:szCs w:val="28"/>
        </w:rPr>
        <w:t>софинансирования</w:t>
      </w:r>
      <w:proofErr w:type="spellEnd"/>
      <w:r w:rsidR="009A5253" w:rsidRPr="000673D3">
        <w:rPr>
          <w:rFonts w:ascii="Times New Roman" w:eastAsia="Times New Roman" w:hAnsi="Times New Roman" w:cs="Times New Roman"/>
          <w:sz w:val="28"/>
          <w:szCs w:val="28"/>
        </w:rPr>
        <w:t xml:space="preserve">  9</w:t>
      </w:r>
      <w:r w:rsidR="00316B37">
        <w:rPr>
          <w:rFonts w:ascii="Times New Roman" w:eastAsia="Times New Roman" w:hAnsi="Times New Roman" w:cs="Times New Roman"/>
          <w:sz w:val="28"/>
          <w:szCs w:val="28"/>
        </w:rPr>
        <w:t>5</w:t>
      </w:r>
      <w:r w:rsidR="009A5253" w:rsidRPr="000673D3">
        <w:rPr>
          <w:rFonts w:ascii="Times New Roman" w:eastAsia="Times New Roman" w:hAnsi="Times New Roman" w:cs="Times New Roman"/>
          <w:sz w:val="28"/>
          <w:szCs w:val="28"/>
        </w:rPr>
        <w:t>,</w:t>
      </w:r>
      <w:r w:rsidR="00536AB0">
        <w:rPr>
          <w:rFonts w:ascii="Times New Roman" w:eastAsia="Times New Roman" w:hAnsi="Times New Roman" w:cs="Times New Roman"/>
          <w:sz w:val="28"/>
          <w:szCs w:val="28"/>
        </w:rPr>
        <w:t>9</w:t>
      </w:r>
      <w:r w:rsidR="009A5253" w:rsidRPr="000673D3">
        <w:rPr>
          <w:rFonts w:ascii="Times New Roman" w:eastAsia="Times New Roman" w:hAnsi="Times New Roman" w:cs="Times New Roman"/>
          <w:sz w:val="28"/>
          <w:szCs w:val="28"/>
        </w:rPr>
        <w:t>%</w:t>
      </w:r>
      <w:r w:rsidR="009A5253" w:rsidRPr="009A5253">
        <w:rPr>
          <w:rFonts w:ascii="Times New Roman" w:eastAsia="Times New Roman" w:hAnsi="Times New Roman" w:cs="Times New Roman"/>
          <w:sz w:val="28"/>
          <w:szCs w:val="28"/>
        </w:rPr>
        <w:t xml:space="preserve"> </w:t>
      </w:r>
      <w:r w:rsidR="009A5253" w:rsidRPr="00104DBD">
        <w:rPr>
          <w:rFonts w:ascii="Times New Roman" w:eastAsia="Times New Roman" w:hAnsi="Times New Roman" w:cs="Times New Roman"/>
          <w:sz w:val="28"/>
          <w:szCs w:val="28"/>
        </w:rPr>
        <w:t>от плановых назначений</w:t>
      </w:r>
      <w:r w:rsidR="009A5253" w:rsidRPr="000673D3">
        <w:rPr>
          <w:rFonts w:ascii="Times New Roman" w:eastAsia="Times New Roman" w:hAnsi="Times New Roman" w:cs="Times New Roman"/>
          <w:sz w:val="28"/>
          <w:szCs w:val="28"/>
        </w:rPr>
        <w:t>.</w:t>
      </w:r>
    </w:p>
    <w:p w:rsidR="003F4C90" w:rsidRPr="000673D3" w:rsidRDefault="003F4C90" w:rsidP="000F7B46">
      <w:pPr>
        <w:spacing w:after="0"/>
        <w:ind w:firstLine="851"/>
        <w:jc w:val="both"/>
        <w:rPr>
          <w:rFonts w:ascii="Times New Roman" w:eastAsia="Times New Roman" w:hAnsi="Times New Roman" w:cs="Times New Roman"/>
          <w:sz w:val="28"/>
          <w:szCs w:val="28"/>
        </w:rPr>
      </w:pPr>
      <w:r w:rsidRPr="000673D3">
        <w:rPr>
          <w:rFonts w:ascii="Times New Roman" w:eastAsia="Times New Roman" w:hAnsi="Times New Roman" w:cs="Times New Roman"/>
          <w:sz w:val="28"/>
          <w:szCs w:val="28"/>
        </w:rPr>
        <w:t xml:space="preserve">Объем </w:t>
      </w:r>
      <w:r w:rsidR="001545B7">
        <w:rPr>
          <w:rFonts w:ascii="Times New Roman" w:eastAsia="Times New Roman" w:hAnsi="Times New Roman" w:cs="Times New Roman"/>
          <w:sz w:val="28"/>
          <w:szCs w:val="28"/>
        </w:rPr>
        <w:t>финансирования</w:t>
      </w:r>
      <w:r w:rsidR="004C7EB9" w:rsidRPr="000673D3">
        <w:rPr>
          <w:rFonts w:ascii="Times New Roman" w:eastAsia="Times New Roman" w:hAnsi="Times New Roman" w:cs="Times New Roman"/>
          <w:sz w:val="28"/>
          <w:szCs w:val="28"/>
        </w:rPr>
        <w:t xml:space="preserve"> из краевого и федерального бюджета</w:t>
      </w:r>
      <w:r w:rsidRPr="000673D3">
        <w:rPr>
          <w:rFonts w:ascii="Times New Roman" w:eastAsia="Times New Roman" w:hAnsi="Times New Roman" w:cs="Times New Roman"/>
          <w:sz w:val="28"/>
          <w:szCs w:val="28"/>
        </w:rPr>
        <w:t xml:space="preserve">  </w:t>
      </w:r>
      <w:r w:rsidR="004C7EB9" w:rsidRPr="000673D3">
        <w:rPr>
          <w:rFonts w:ascii="Times New Roman" w:eastAsia="Times New Roman" w:hAnsi="Times New Roman" w:cs="Times New Roman"/>
          <w:sz w:val="28"/>
          <w:szCs w:val="28"/>
        </w:rPr>
        <w:t xml:space="preserve">на эти цели </w:t>
      </w:r>
      <w:r w:rsidRPr="000673D3">
        <w:rPr>
          <w:rFonts w:ascii="Times New Roman" w:eastAsia="Times New Roman" w:hAnsi="Times New Roman" w:cs="Times New Roman"/>
          <w:sz w:val="28"/>
          <w:szCs w:val="28"/>
        </w:rPr>
        <w:t xml:space="preserve">составил 1 млрд. </w:t>
      </w:r>
      <w:r w:rsidR="009E7A8D">
        <w:rPr>
          <w:rFonts w:ascii="Times New Roman" w:eastAsia="Times New Roman" w:hAnsi="Times New Roman" w:cs="Times New Roman"/>
          <w:sz w:val="28"/>
          <w:szCs w:val="28"/>
        </w:rPr>
        <w:t>395</w:t>
      </w:r>
      <w:r w:rsidRPr="000673D3">
        <w:rPr>
          <w:rFonts w:ascii="Times New Roman" w:eastAsia="Times New Roman" w:hAnsi="Times New Roman" w:cs="Times New Roman"/>
          <w:sz w:val="28"/>
          <w:szCs w:val="28"/>
        </w:rPr>
        <w:t xml:space="preserve"> млн. </w:t>
      </w:r>
      <w:r w:rsidR="009E7A8D">
        <w:rPr>
          <w:rFonts w:ascii="Times New Roman" w:eastAsia="Times New Roman" w:hAnsi="Times New Roman" w:cs="Times New Roman"/>
          <w:sz w:val="28"/>
          <w:szCs w:val="28"/>
        </w:rPr>
        <w:t>286,9 тыс. рублей</w:t>
      </w:r>
      <w:r w:rsidR="004C7EB9" w:rsidRPr="000673D3">
        <w:rPr>
          <w:rFonts w:ascii="Times New Roman" w:eastAsia="Times New Roman" w:hAnsi="Times New Roman" w:cs="Times New Roman"/>
          <w:sz w:val="28"/>
          <w:szCs w:val="28"/>
        </w:rPr>
        <w:t xml:space="preserve"> или </w:t>
      </w:r>
      <w:r w:rsidR="00536AB0">
        <w:rPr>
          <w:rFonts w:ascii="Times New Roman" w:eastAsia="Times New Roman" w:hAnsi="Times New Roman" w:cs="Times New Roman"/>
          <w:sz w:val="28"/>
          <w:szCs w:val="28"/>
        </w:rPr>
        <w:t>6</w:t>
      </w:r>
      <w:r w:rsidR="009E7A8D">
        <w:rPr>
          <w:rFonts w:ascii="Times New Roman" w:eastAsia="Times New Roman" w:hAnsi="Times New Roman" w:cs="Times New Roman"/>
          <w:sz w:val="28"/>
          <w:szCs w:val="28"/>
        </w:rPr>
        <w:t>7,7</w:t>
      </w:r>
      <w:r w:rsidR="00E20275" w:rsidRPr="000673D3">
        <w:rPr>
          <w:rFonts w:ascii="Times New Roman" w:eastAsia="Times New Roman" w:hAnsi="Times New Roman" w:cs="Times New Roman"/>
          <w:sz w:val="28"/>
          <w:szCs w:val="28"/>
        </w:rPr>
        <w:t xml:space="preserve"> </w:t>
      </w:r>
      <w:r w:rsidR="004C7EB9" w:rsidRPr="000673D3">
        <w:rPr>
          <w:rFonts w:ascii="Times New Roman" w:eastAsia="Times New Roman" w:hAnsi="Times New Roman" w:cs="Times New Roman"/>
          <w:sz w:val="28"/>
          <w:szCs w:val="28"/>
        </w:rPr>
        <w:t>% от общего объема финансирования муниципальных пр</w:t>
      </w:r>
      <w:r w:rsidR="00856088" w:rsidRPr="000673D3">
        <w:rPr>
          <w:rFonts w:ascii="Times New Roman" w:eastAsia="Times New Roman" w:hAnsi="Times New Roman" w:cs="Times New Roman"/>
          <w:sz w:val="28"/>
          <w:szCs w:val="28"/>
        </w:rPr>
        <w:t>о</w:t>
      </w:r>
      <w:r w:rsidR="004C7EB9" w:rsidRPr="000673D3">
        <w:rPr>
          <w:rFonts w:ascii="Times New Roman" w:eastAsia="Times New Roman" w:hAnsi="Times New Roman" w:cs="Times New Roman"/>
          <w:sz w:val="28"/>
          <w:szCs w:val="28"/>
        </w:rPr>
        <w:t>грамм</w:t>
      </w:r>
      <w:r w:rsidR="00271756" w:rsidRPr="000673D3">
        <w:rPr>
          <w:rFonts w:ascii="Times New Roman" w:eastAsia="Times New Roman" w:hAnsi="Times New Roman" w:cs="Times New Roman"/>
          <w:sz w:val="28"/>
          <w:szCs w:val="28"/>
        </w:rPr>
        <w:t xml:space="preserve"> муниципального образования Кавказский район</w:t>
      </w:r>
      <w:r w:rsidR="00137186" w:rsidRPr="000673D3">
        <w:rPr>
          <w:rFonts w:ascii="Times New Roman" w:eastAsia="Times New Roman" w:hAnsi="Times New Roman" w:cs="Times New Roman"/>
          <w:sz w:val="28"/>
          <w:szCs w:val="28"/>
        </w:rPr>
        <w:t xml:space="preserve"> за счет бюджетных и внебюджетных источников (</w:t>
      </w:r>
      <w:r w:rsidR="009E7A8D">
        <w:rPr>
          <w:rFonts w:ascii="Times New Roman" w:eastAsia="Times New Roman" w:hAnsi="Times New Roman" w:cs="Times New Roman"/>
          <w:sz w:val="28"/>
          <w:szCs w:val="28"/>
        </w:rPr>
        <w:t>2</w:t>
      </w:r>
      <w:r w:rsidR="00137186" w:rsidRPr="000673D3">
        <w:rPr>
          <w:rFonts w:ascii="Times New Roman" w:eastAsia="Times New Roman" w:hAnsi="Times New Roman" w:cs="Times New Roman"/>
          <w:sz w:val="28"/>
          <w:szCs w:val="28"/>
        </w:rPr>
        <w:t xml:space="preserve"> млрд. </w:t>
      </w:r>
      <w:r w:rsidR="009E7A8D">
        <w:rPr>
          <w:rFonts w:ascii="Times New Roman" w:eastAsia="Times New Roman" w:hAnsi="Times New Roman" w:cs="Times New Roman"/>
          <w:sz w:val="28"/>
          <w:szCs w:val="28"/>
        </w:rPr>
        <w:t>062</w:t>
      </w:r>
      <w:r w:rsidR="009A5253">
        <w:rPr>
          <w:rFonts w:ascii="Times New Roman" w:eastAsia="Times New Roman" w:hAnsi="Times New Roman" w:cs="Times New Roman"/>
          <w:sz w:val="28"/>
          <w:szCs w:val="28"/>
        </w:rPr>
        <w:t xml:space="preserve"> </w:t>
      </w:r>
      <w:r w:rsidR="00137186" w:rsidRPr="000673D3">
        <w:rPr>
          <w:rFonts w:ascii="Times New Roman" w:eastAsia="Times New Roman" w:hAnsi="Times New Roman" w:cs="Times New Roman"/>
          <w:sz w:val="28"/>
          <w:szCs w:val="28"/>
        </w:rPr>
        <w:t xml:space="preserve">млн. </w:t>
      </w:r>
      <w:r w:rsidR="009E7A8D">
        <w:rPr>
          <w:rFonts w:ascii="Times New Roman" w:eastAsia="Times New Roman" w:hAnsi="Times New Roman" w:cs="Times New Roman"/>
          <w:sz w:val="28"/>
          <w:szCs w:val="28"/>
        </w:rPr>
        <w:t xml:space="preserve">044,1 тыс. </w:t>
      </w:r>
      <w:r w:rsidR="00755116" w:rsidRPr="000673D3">
        <w:rPr>
          <w:rFonts w:ascii="Times New Roman" w:eastAsia="Times New Roman" w:hAnsi="Times New Roman" w:cs="Times New Roman"/>
          <w:sz w:val="28"/>
          <w:szCs w:val="28"/>
        </w:rPr>
        <w:t>рублей</w:t>
      </w:r>
      <w:r w:rsidR="00137186" w:rsidRPr="000673D3">
        <w:rPr>
          <w:rFonts w:ascii="Times New Roman" w:eastAsia="Times New Roman" w:hAnsi="Times New Roman" w:cs="Times New Roman"/>
          <w:sz w:val="28"/>
          <w:szCs w:val="28"/>
        </w:rPr>
        <w:t>).</w:t>
      </w:r>
      <w:r w:rsidR="00271756" w:rsidRPr="000673D3">
        <w:rPr>
          <w:rFonts w:ascii="Times New Roman" w:eastAsia="Times New Roman" w:hAnsi="Times New Roman" w:cs="Times New Roman"/>
          <w:sz w:val="28"/>
          <w:szCs w:val="28"/>
        </w:rPr>
        <w:t xml:space="preserve"> </w:t>
      </w:r>
    </w:p>
    <w:p w:rsidR="00031B91" w:rsidRDefault="00031B91" w:rsidP="000F7B46">
      <w:pPr>
        <w:spacing w:after="0"/>
        <w:ind w:firstLine="851"/>
        <w:jc w:val="both"/>
        <w:rPr>
          <w:rFonts w:ascii="Times New Roman" w:hAnsi="Times New Roman" w:cs="Times New Roman"/>
          <w:sz w:val="28"/>
          <w:szCs w:val="28"/>
        </w:rPr>
      </w:pPr>
      <w:r>
        <w:rPr>
          <w:rFonts w:ascii="Times New Roman" w:hAnsi="Times New Roman" w:cs="Times New Roman"/>
          <w:sz w:val="28"/>
          <w:szCs w:val="28"/>
        </w:rPr>
        <w:t>Информация о финансировании в разрезе 1</w:t>
      </w:r>
      <w:r w:rsidR="009E7A8D">
        <w:rPr>
          <w:rFonts w:ascii="Times New Roman" w:hAnsi="Times New Roman" w:cs="Times New Roman"/>
          <w:sz w:val="28"/>
          <w:szCs w:val="28"/>
        </w:rPr>
        <w:t>3</w:t>
      </w:r>
      <w:r>
        <w:rPr>
          <w:rFonts w:ascii="Times New Roman" w:hAnsi="Times New Roman" w:cs="Times New Roman"/>
          <w:sz w:val="28"/>
          <w:szCs w:val="28"/>
        </w:rPr>
        <w:t xml:space="preserve"> муниципальных  программ   за 20</w:t>
      </w:r>
      <w:r w:rsidR="00536AB0">
        <w:rPr>
          <w:rFonts w:ascii="Times New Roman" w:hAnsi="Times New Roman" w:cs="Times New Roman"/>
          <w:sz w:val="28"/>
          <w:szCs w:val="28"/>
        </w:rPr>
        <w:t>2</w:t>
      </w:r>
      <w:r w:rsidR="009E7A8D">
        <w:rPr>
          <w:rFonts w:ascii="Times New Roman" w:hAnsi="Times New Roman" w:cs="Times New Roman"/>
          <w:sz w:val="28"/>
          <w:szCs w:val="28"/>
        </w:rPr>
        <w:t>1</w:t>
      </w:r>
      <w:r>
        <w:rPr>
          <w:rFonts w:ascii="Times New Roman" w:hAnsi="Times New Roman" w:cs="Times New Roman"/>
          <w:sz w:val="28"/>
          <w:szCs w:val="28"/>
        </w:rPr>
        <w:t xml:space="preserve"> год представлена </w:t>
      </w:r>
      <w:r w:rsidRPr="00A03AEF">
        <w:rPr>
          <w:rFonts w:ascii="Times New Roman" w:hAnsi="Times New Roman" w:cs="Times New Roman"/>
          <w:sz w:val="28"/>
          <w:szCs w:val="28"/>
        </w:rPr>
        <w:t>в приложении № 1</w:t>
      </w:r>
      <w:r>
        <w:rPr>
          <w:rFonts w:ascii="Times New Roman" w:hAnsi="Times New Roman" w:cs="Times New Roman"/>
          <w:sz w:val="28"/>
          <w:szCs w:val="28"/>
        </w:rPr>
        <w:t xml:space="preserve"> к сводному годовому докладу.</w:t>
      </w:r>
    </w:p>
    <w:p w:rsidR="00291623" w:rsidRDefault="00AD03C5" w:rsidP="000F7B46">
      <w:pPr>
        <w:widowControl w:val="0"/>
        <w:suppressAutoHyphens/>
        <w:spacing w:after="0"/>
        <w:ind w:firstLine="851"/>
        <w:jc w:val="both"/>
        <w:outlineLvl w:val="2"/>
        <w:rPr>
          <w:rFonts w:ascii="Times New Roman" w:eastAsia="Times New Roman" w:hAnsi="Times New Roman" w:cs="Times New Roman"/>
          <w:sz w:val="28"/>
          <w:szCs w:val="28"/>
        </w:rPr>
      </w:pPr>
      <w:r w:rsidRPr="0019725B">
        <w:rPr>
          <w:rFonts w:ascii="Times New Roman" w:eastAsia="Times New Roman" w:hAnsi="Times New Roman" w:cs="Times New Roman"/>
          <w:b/>
          <w:sz w:val="28"/>
          <w:szCs w:val="28"/>
        </w:rPr>
        <w:t>С</w:t>
      </w:r>
      <w:r w:rsidR="00ED4F15" w:rsidRPr="0019725B">
        <w:rPr>
          <w:rFonts w:ascii="Times New Roman" w:eastAsia="Times New Roman" w:hAnsi="Times New Roman" w:cs="Times New Roman"/>
          <w:b/>
          <w:sz w:val="28"/>
          <w:szCs w:val="28"/>
        </w:rPr>
        <w:t>редств</w:t>
      </w:r>
      <w:r w:rsidRPr="0019725B">
        <w:rPr>
          <w:rFonts w:ascii="Times New Roman" w:eastAsia="Times New Roman" w:hAnsi="Times New Roman" w:cs="Times New Roman"/>
          <w:b/>
          <w:sz w:val="28"/>
          <w:szCs w:val="28"/>
        </w:rPr>
        <w:t>а</w:t>
      </w:r>
      <w:r w:rsidR="00ED4F15" w:rsidRPr="0019725B">
        <w:rPr>
          <w:rFonts w:ascii="Times New Roman" w:eastAsia="Times New Roman" w:hAnsi="Times New Roman" w:cs="Times New Roman"/>
          <w:b/>
          <w:sz w:val="28"/>
          <w:szCs w:val="28"/>
        </w:rPr>
        <w:t xml:space="preserve"> федерального  бюджета</w:t>
      </w:r>
      <w:r w:rsidR="00ED4F15" w:rsidRPr="000673D3">
        <w:rPr>
          <w:rFonts w:ascii="Times New Roman" w:eastAsia="Times New Roman" w:hAnsi="Times New Roman" w:cs="Times New Roman"/>
          <w:sz w:val="28"/>
          <w:szCs w:val="28"/>
        </w:rPr>
        <w:t xml:space="preserve"> </w:t>
      </w:r>
      <w:r w:rsidRPr="000673D3">
        <w:rPr>
          <w:rFonts w:ascii="Times New Roman" w:eastAsia="Times New Roman" w:hAnsi="Times New Roman" w:cs="Times New Roman"/>
          <w:sz w:val="28"/>
          <w:szCs w:val="28"/>
        </w:rPr>
        <w:t xml:space="preserve">освоены </w:t>
      </w:r>
      <w:r w:rsidR="00B610EF">
        <w:rPr>
          <w:rFonts w:ascii="Times New Roman" w:eastAsia="Times New Roman" w:hAnsi="Times New Roman" w:cs="Times New Roman"/>
          <w:sz w:val="28"/>
          <w:szCs w:val="28"/>
        </w:rPr>
        <w:t xml:space="preserve">на </w:t>
      </w:r>
      <w:r w:rsidR="00161776">
        <w:rPr>
          <w:rFonts w:ascii="Times New Roman" w:eastAsia="Times New Roman" w:hAnsi="Times New Roman" w:cs="Times New Roman"/>
          <w:sz w:val="28"/>
          <w:szCs w:val="28"/>
        </w:rPr>
        <w:t>100</w:t>
      </w:r>
      <w:r w:rsidR="00B610EF">
        <w:rPr>
          <w:rFonts w:ascii="Times New Roman" w:eastAsia="Times New Roman" w:hAnsi="Times New Roman" w:cs="Times New Roman"/>
          <w:sz w:val="28"/>
          <w:szCs w:val="28"/>
        </w:rPr>
        <w:t>% от плановых назначений</w:t>
      </w:r>
      <w:r w:rsidR="00161776">
        <w:rPr>
          <w:rFonts w:ascii="Times New Roman" w:eastAsia="Times New Roman" w:hAnsi="Times New Roman" w:cs="Times New Roman"/>
          <w:sz w:val="28"/>
          <w:szCs w:val="28"/>
        </w:rPr>
        <w:t>.</w:t>
      </w:r>
    </w:p>
    <w:p w:rsidR="009707A1" w:rsidRPr="000673D3" w:rsidRDefault="00ED4F15" w:rsidP="000F7B46">
      <w:pPr>
        <w:widowControl w:val="0"/>
        <w:suppressAutoHyphens/>
        <w:spacing w:after="0"/>
        <w:ind w:firstLine="851"/>
        <w:jc w:val="both"/>
        <w:outlineLvl w:val="2"/>
        <w:rPr>
          <w:rFonts w:ascii="Times New Roman" w:eastAsia="Times New Roman" w:hAnsi="Times New Roman" w:cs="Times New Roman"/>
          <w:sz w:val="28"/>
          <w:szCs w:val="28"/>
        </w:rPr>
      </w:pPr>
      <w:r w:rsidRPr="000673D3">
        <w:rPr>
          <w:rFonts w:ascii="Times New Roman" w:eastAsia="Times New Roman" w:hAnsi="Times New Roman" w:cs="Times New Roman"/>
          <w:sz w:val="28"/>
          <w:szCs w:val="28"/>
        </w:rPr>
        <w:t xml:space="preserve">Не полностью выполнены плановые назначения </w:t>
      </w:r>
      <w:r w:rsidRPr="0019725B">
        <w:rPr>
          <w:rFonts w:ascii="Times New Roman" w:eastAsia="Times New Roman" w:hAnsi="Times New Roman" w:cs="Times New Roman"/>
          <w:b/>
          <w:sz w:val="28"/>
          <w:szCs w:val="28"/>
        </w:rPr>
        <w:t>за счет сре</w:t>
      </w:r>
      <w:proofErr w:type="gramStart"/>
      <w:r w:rsidRPr="0019725B">
        <w:rPr>
          <w:rFonts w:ascii="Times New Roman" w:eastAsia="Times New Roman" w:hAnsi="Times New Roman" w:cs="Times New Roman"/>
          <w:b/>
          <w:sz w:val="28"/>
          <w:szCs w:val="28"/>
        </w:rPr>
        <w:t>дств кр</w:t>
      </w:r>
      <w:proofErr w:type="gramEnd"/>
      <w:r w:rsidRPr="0019725B">
        <w:rPr>
          <w:rFonts w:ascii="Times New Roman" w:eastAsia="Times New Roman" w:hAnsi="Times New Roman" w:cs="Times New Roman"/>
          <w:b/>
          <w:sz w:val="28"/>
          <w:szCs w:val="28"/>
        </w:rPr>
        <w:t>аевого бюджета</w:t>
      </w:r>
      <w:r w:rsidR="003107EF" w:rsidRPr="000673D3">
        <w:rPr>
          <w:rFonts w:ascii="Times New Roman" w:eastAsia="Times New Roman" w:hAnsi="Times New Roman" w:cs="Times New Roman"/>
          <w:sz w:val="28"/>
          <w:szCs w:val="28"/>
        </w:rPr>
        <w:t xml:space="preserve"> (99,</w:t>
      </w:r>
      <w:r w:rsidR="00177904">
        <w:rPr>
          <w:rFonts w:ascii="Times New Roman" w:eastAsia="Times New Roman" w:hAnsi="Times New Roman" w:cs="Times New Roman"/>
          <w:sz w:val="28"/>
          <w:szCs w:val="28"/>
        </w:rPr>
        <w:t>3</w:t>
      </w:r>
      <w:r w:rsidR="003107EF" w:rsidRPr="000673D3">
        <w:rPr>
          <w:rFonts w:ascii="Times New Roman" w:eastAsia="Times New Roman" w:hAnsi="Times New Roman" w:cs="Times New Roman"/>
          <w:sz w:val="28"/>
          <w:szCs w:val="28"/>
        </w:rPr>
        <w:t xml:space="preserve">%), не </w:t>
      </w:r>
      <w:r w:rsidR="003107EF" w:rsidRPr="00A507A2">
        <w:rPr>
          <w:rFonts w:ascii="Times New Roman" w:eastAsia="Times New Roman" w:hAnsi="Times New Roman" w:cs="Times New Roman"/>
          <w:sz w:val="28"/>
          <w:szCs w:val="28"/>
        </w:rPr>
        <w:t xml:space="preserve">освоено - </w:t>
      </w:r>
      <w:r w:rsidR="009F652E" w:rsidRPr="00A507A2">
        <w:rPr>
          <w:rFonts w:ascii="Times New Roman" w:eastAsia="Times New Roman" w:hAnsi="Times New Roman" w:cs="Times New Roman"/>
          <w:sz w:val="28"/>
          <w:szCs w:val="28"/>
        </w:rPr>
        <w:t xml:space="preserve"> </w:t>
      </w:r>
      <w:r w:rsidR="00161776" w:rsidRPr="00A507A2">
        <w:rPr>
          <w:rFonts w:ascii="Times New Roman" w:eastAsia="Times New Roman" w:hAnsi="Times New Roman" w:cs="Times New Roman"/>
          <w:sz w:val="28"/>
          <w:szCs w:val="28"/>
        </w:rPr>
        <w:t>8,3</w:t>
      </w:r>
      <w:r w:rsidR="00AB3F02" w:rsidRPr="00A507A2">
        <w:rPr>
          <w:rFonts w:ascii="Times New Roman" w:eastAsia="Times New Roman" w:hAnsi="Times New Roman" w:cs="Times New Roman"/>
          <w:sz w:val="28"/>
          <w:szCs w:val="28"/>
        </w:rPr>
        <w:t xml:space="preserve"> </w:t>
      </w:r>
      <w:r w:rsidR="009F652E" w:rsidRPr="00A507A2">
        <w:rPr>
          <w:rFonts w:ascii="Times New Roman" w:eastAsia="Times New Roman" w:hAnsi="Times New Roman" w:cs="Times New Roman"/>
          <w:sz w:val="28"/>
          <w:szCs w:val="28"/>
        </w:rPr>
        <w:t>млн</w:t>
      </w:r>
      <w:r w:rsidR="009F652E" w:rsidRPr="000673D3">
        <w:rPr>
          <w:rFonts w:ascii="Times New Roman" w:eastAsia="Times New Roman" w:hAnsi="Times New Roman" w:cs="Times New Roman"/>
          <w:sz w:val="28"/>
          <w:szCs w:val="28"/>
        </w:rPr>
        <w:t xml:space="preserve">. </w:t>
      </w:r>
      <w:r w:rsidR="00755116" w:rsidRPr="000673D3">
        <w:rPr>
          <w:rFonts w:ascii="Times New Roman" w:eastAsia="Times New Roman" w:hAnsi="Times New Roman" w:cs="Times New Roman"/>
          <w:sz w:val="28"/>
          <w:szCs w:val="28"/>
        </w:rPr>
        <w:t>рублей</w:t>
      </w:r>
      <w:r w:rsidR="0020327E">
        <w:rPr>
          <w:rFonts w:ascii="Times New Roman" w:eastAsia="Times New Roman" w:hAnsi="Times New Roman" w:cs="Times New Roman"/>
          <w:sz w:val="28"/>
          <w:szCs w:val="28"/>
        </w:rPr>
        <w:t xml:space="preserve"> по причине</w:t>
      </w:r>
      <w:r w:rsidR="009707A1" w:rsidRPr="000673D3">
        <w:rPr>
          <w:rFonts w:ascii="Times New Roman" w:eastAsia="Times New Roman" w:hAnsi="Times New Roman" w:cs="Times New Roman"/>
          <w:sz w:val="28"/>
          <w:szCs w:val="28"/>
        </w:rPr>
        <w:t>:</w:t>
      </w:r>
    </w:p>
    <w:p w:rsidR="00EF2BFC" w:rsidRDefault="00EE2B04" w:rsidP="000F7B46">
      <w:pPr>
        <w:widowControl w:val="0"/>
        <w:suppressAutoHyphens/>
        <w:spacing w:after="0"/>
        <w:ind w:firstLine="851"/>
        <w:jc w:val="both"/>
        <w:outlineLvl w:val="2"/>
        <w:rPr>
          <w:rFonts w:ascii="Times New Roman" w:hAnsi="Times New Roman" w:cs="Times New Roman"/>
          <w:sz w:val="28"/>
          <w:szCs w:val="28"/>
        </w:rPr>
      </w:pPr>
      <w:r w:rsidRPr="00EF2BFC">
        <w:rPr>
          <w:rFonts w:ascii="Times New Roman" w:hAnsi="Times New Roman" w:cs="Times New Roman"/>
          <w:sz w:val="28"/>
          <w:szCs w:val="28"/>
        </w:rPr>
        <w:t xml:space="preserve">экономии бюджетных ассигнований в сумме </w:t>
      </w:r>
      <w:r w:rsidR="003E7CCA" w:rsidRPr="00EF2BFC">
        <w:rPr>
          <w:rFonts w:ascii="Times New Roman" w:hAnsi="Times New Roman" w:cs="Times New Roman"/>
          <w:sz w:val="28"/>
          <w:szCs w:val="28"/>
        </w:rPr>
        <w:t>4,5</w:t>
      </w:r>
      <w:r w:rsidRPr="00EF2BFC">
        <w:rPr>
          <w:rFonts w:ascii="Times New Roman" w:hAnsi="Times New Roman" w:cs="Times New Roman"/>
          <w:sz w:val="28"/>
          <w:szCs w:val="28"/>
        </w:rPr>
        <w:t xml:space="preserve"> млн. </w:t>
      </w:r>
      <w:r w:rsidR="00755116" w:rsidRPr="00EF2BFC">
        <w:rPr>
          <w:rFonts w:ascii="Times New Roman" w:hAnsi="Times New Roman" w:cs="Times New Roman"/>
          <w:sz w:val="28"/>
          <w:szCs w:val="28"/>
        </w:rPr>
        <w:t>рублей</w:t>
      </w:r>
      <w:r w:rsidRPr="00EF2BFC">
        <w:rPr>
          <w:rFonts w:ascii="Times New Roman" w:hAnsi="Times New Roman" w:cs="Times New Roman"/>
          <w:sz w:val="28"/>
          <w:szCs w:val="28"/>
        </w:rPr>
        <w:t xml:space="preserve"> по подпрограмме </w:t>
      </w:r>
      <w:r w:rsidR="007B18D4" w:rsidRPr="00EF2BFC">
        <w:rPr>
          <w:rFonts w:ascii="Times New Roman" w:hAnsi="Times New Roman" w:cs="Times New Roman"/>
          <w:sz w:val="28"/>
          <w:szCs w:val="28"/>
        </w:rPr>
        <w:t>«</w:t>
      </w:r>
      <w:r w:rsidRPr="00EF2BFC">
        <w:rPr>
          <w:rFonts w:ascii="Times New Roman" w:hAnsi="Times New Roman" w:cs="Times New Roman"/>
          <w:sz w:val="28"/>
          <w:szCs w:val="28"/>
        </w:rPr>
        <w:t>Социальная поддержка детей-сирот и детей, оставшихся без попечения родителей</w:t>
      </w:r>
      <w:r w:rsidR="007B18D4" w:rsidRPr="00EF2BFC">
        <w:rPr>
          <w:rFonts w:ascii="Times New Roman" w:hAnsi="Times New Roman" w:cs="Times New Roman"/>
          <w:sz w:val="28"/>
          <w:szCs w:val="28"/>
        </w:rPr>
        <w:t>»</w:t>
      </w:r>
      <w:r w:rsidRPr="00EF2BFC">
        <w:rPr>
          <w:rFonts w:ascii="Times New Roman" w:hAnsi="Times New Roman" w:cs="Times New Roman"/>
          <w:sz w:val="28"/>
          <w:szCs w:val="28"/>
        </w:rPr>
        <w:t xml:space="preserve"> муниципальной программы </w:t>
      </w:r>
      <w:r w:rsidR="007B18D4" w:rsidRPr="00EF2BFC">
        <w:rPr>
          <w:rFonts w:ascii="Times New Roman" w:hAnsi="Times New Roman" w:cs="Times New Roman"/>
          <w:sz w:val="28"/>
          <w:szCs w:val="28"/>
        </w:rPr>
        <w:t>«</w:t>
      </w:r>
      <w:r w:rsidRPr="00EF2BFC">
        <w:rPr>
          <w:rFonts w:ascii="Times New Roman" w:hAnsi="Times New Roman" w:cs="Times New Roman"/>
          <w:sz w:val="28"/>
          <w:szCs w:val="28"/>
        </w:rPr>
        <w:t>Социальная поддержка граждан</w:t>
      </w:r>
      <w:r w:rsidR="007B18D4" w:rsidRPr="00EF2BFC">
        <w:rPr>
          <w:rFonts w:ascii="Times New Roman" w:hAnsi="Times New Roman" w:cs="Times New Roman"/>
          <w:sz w:val="28"/>
          <w:szCs w:val="28"/>
        </w:rPr>
        <w:t>»</w:t>
      </w:r>
      <w:r w:rsidRPr="00EF2BFC">
        <w:rPr>
          <w:rFonts w:ascii="Times New Roman" w:hAnsi="Times New Roman" w:cs="Times New Roman"/>
          <w:sz w:val="28"/>
          <w:szCs w:val="28"/>
        </w:rPr>
        <w:t xml:space="preserve">, </w:t>
      </w:r>
      <w:r w:rsidR="00EF2BFC">
        <w:rPr>
          <w:rFonts w:ascii="Times New Roman" w:hAnsi="Times New Roman" w:cs="Times New Roman"/>
          <w:sz w:val="28"/>
          <w:szCs w:val="28"/>
        </w:rPr>
        <w:t>в том числе:</w:t>
      </w:r>
    </w:p>
    <w:p w:rsidR="00576C08" w:rsidRPr="00A507A2" w:rsidRDefault="0055211C" w:rsidP="000F7B46">
      <w:pPr>
        <w:widowControl w:val="0"/>
        <w:suppressAutoHyphens/>
        <w:spacing w:after="0"/>
        <w:ind w:firstLine="851"/>
        <w:jc w:val="both"/>
        <w:outlineLvl w:val="2"/>
        <w:rPr>
          <w:rFonts w:ascii="Times New Roman" w:hAnsi="Times New Roman" w:cs="Times New Roman"/>
          <w:i/>
          <w:sz w:val="28"/>
          <w:szCs w:val="28"/>
        </w:rPr>
      </w:pPr>
      <w:r w:rsidRPr="00A507A2">
        <w:rPr>
          <w:rFonts w:ascii="Times New Roman" w:hAnsi="Times New Roman" w:cs="Times New Roman"/>
          <w:i/>
          <w:sz w:val="28"/>
          <w:szCs w:val="28"/>
        </w:rPr>
        <w:t xml:space="preserve">- </w:t>
      </w:r>
      <w:r w:rsidR="00EE2B04" w:rsidRPr="00A507A2">
        <w:rPr>
          <w:rFonts w:ascii="Times New Roman" w:hAnsi="Times New Roman" w:cs="Times New Roman"/>
          <w:i/>
          <w:sz w:val="28"/>
          <w:szCs w:val="28"/>
        </w:rPr>
        <w:t>в связи с уменьшением числа  получателей мер социальной поддержки и отсутствием потребности в указанных средствах на социальные выплаты</w:t>
      </w:r>
      <w:r w:rsidR="00A507A2" w:rsidRPr="00A507A2">
        <w:rPr>
          <w:rFonts w:ascii="Times New Roman" w:hAnsi="Times New Roman" w:cs="Times New Roman"/>
          <w:i/>
          <w:sz w:val="28"/>
          <w:szCs w:val="28"/>
        </w:rPr>
        <w:t xml:space="preserve"> (4,0 млн. рублей)</w:t>
      </w:r>
      <w:r w:rsidR="00045FA4" w:rsidRPr="00A507A2">
        <w:rPr>
          <w:rFonts w:ascii="Times New Roman" w:hAnsi="Times New Roman" w:cs="Times New Roman"/>
          <w:i/>
          <w:sz w:val="28"/>
          <w:szCs w:val="28"/>
        </w:rPr>
        <w:t>,</w:t>
      </w:r>
    </w:p>
    <w:p w:rsidR="00EF2BFC" w:rsidRPr="00A507A2" w:rsidRDefault="0055211C" w:rsidP="000F7B46">
      <w:pPr>
        <w:widowControl w:val="0"/>
        <w:suppressAutoHyphens/>
        <w:spacing w:after="0"/>
        <w:ind w:firstLine="851"/>
        <w:jc w:val="both"/>
        <w:outlineLvl w:val="2"/>
        <w:rPr>
          <w:rFonts w:ascii="Times New Roman" w:hAnsi="Times New Roman" w:cs="Times New Roman"/>
          <w:i/>
          <w:sz w:val="28"/>
          <w:szCs w:val="28"/>
        </w:rPr>
      </w:pPr>
      <w:r w:rsidRPr="00A507A2">
        <w:rPr>
          <w:rFonts w:ascii="Times New Roman" w:hAnsi="Times New Roman" w:cs="Times New Roman"/>
          <w:i/>
          <w:sz w:val="28"/>
          <w:szCs w:val="28"/>
        </w:rPr>
        <w:t>-</w:t>
      </w:r>
      <w:r w:rsidR="00A507A2" w:rsidRPr="00A507A2">
        <w:rPr>
          <w:rFonts w:ascii="Times New Roman" w:hAnsi="Times New Roman" w:cs="Times New Roman"/>
          <w:i/>
          <w:sz w:val="28"/>
          <w:szCs w:val="28"/>
        </w:rPr>
        <w:t xml:space="preserve"> по</w:t>
      </w:r>
      <w:r w:rsidR="00045FA4" w:rsidRPr="00A507A2">
        <w:rPr>
          <w:rFonts w:ascii="Times New Roman" w:hAnsi="Times New Roman" w:cs="Times New Roman"/>
          <w:i/>
          <w:sz w:val="28"/>
          <w:szCs w:val="28"/>
        </w:rPr>
        <w:t xml:space="preserve"> результат</w:t>
      </w:r>
      <w:r w:rsidR="00A507A2" w:rsidRPr="00A507A2">
        <w:rPr>
          <w:rFonts w:ascii="Times New Roman" w:hAnsi="Times New Roman" w:cs="Times New Roman"/>
          <w:i/>
          <w:sz w:val="28"/>
          <w:szCs w:val="28"/>
        </w:rPr>
        <w:t>ам</w:t>
      </w:r>
      <w:r w:rsidR="00045FA4" w:rsidRPr="00A507A2">
        <w:rPr>
          <w:rFonts w:ascii="Times New Roman" w:hAnsi="Times New Roman" w:cs="Times New Roman"/>
          <w:i/>
          <w:sz w:val="28"/>
          <w:szCs w:val="28"/>
        </w:rPr>
        <w:t xml:space="preserve"> проведения</w:t>
      </w:r>
      <w:r w:rsidR="00EF2BFC" w:rsidRPr="00A507A2">
        <w:rPr>
          <w:rFonts w:ascii="Times New Roman" w:hAnsi="Times New Roman" w:cs="Times New Roman"/>
          <w:i/>
          <w:sz w:val="28"/>
          <w:szCs w:val="28"/>
        </w:rPr>
        <w:t xml:space="preserve"> </w:t>
      </w:r>
      <w:r w:rsidR="00045FA4" w:rsidRPr="00A507A2">
        <w:rPr>
          <w:rFonts w:ascii="Times New Roman" w:hAnsi="Times New Roman" w:cs="Times New Roman"/>
          <w:i/>
          <w:sz w:val="28"/>
          <w:szCs w:val="28"/>
        </w:rPr>
        <w:t>конкурсных процедур</w:t>
      </w:r>
      <w:r w:rsidR="00EF2BFC" w:rsidRPr="00A507A2">
        <w:rPr>
          <w:rFonts w:ascii="Times New Roman" w:hAnsi="Times New Roman" w:cs="Times New Roman"/>
          <w:i/>
          <w:sz w:val="28"/>
          <w:szCs w:val="28"/>
        </w:rPr>
        <w:t xml:space="preserve"> </w:t>
      </w:r>
      <w:r w:rsidR="00045FA4" w:rsidRPr="00A507A2">
        <w:rPr>
          <w:rFonts w:ascii="Times New Roman" w:hAnsi="Times New Roman" w:cs="Times New Roman"/>
          <w:i/>
          <w:sz w:val="28"/>
          <w:szCs w:val="28"/>
        </w:rPr>
        <w:t xml:space="preserve">по </w:t>
      </w:r>
      <w:r w:rsidR="00045FA4" w:rsidRPr="00A507A2">
        <w:rPr>
          <w:rFonts w:ascii="Times New Roman" w:eastAsia="Times New Roman" w:hAnsi="Times New Roman" w:cs="Times New Roman"/>
          <w:i/>
          <w:sz w:val="28"/>
          <w:szCs w:val="28"/>
          <w:lang w:eastAsia="ar-SA"/>
        </w:rPr>
        <w:t>приобретению в муниципальную собственность 55 квартир для обеспечения жильем детей-сирот, и детей, оставшихся без попечения родителей</w:t>
      </w:r>
      <w:r w:rsidR="00A507A2" w:rsidRPr="00A507A2">
        <w:rPr>
          <w:rFonts w:ascii="Times New Roman" w:eastAsia="Times New Roman" w:hAnsi="Times New Roman" w:cs="Times New Roman"/>
          <w:i/>
          <w:sz w:val="28"/>
          <w:szCs w:val="28"/>
          <w:lang w:eastAsia="ar-SA"/>
        </w:rPr>
        <w:t xml:space="preserve"> (</w:t>
      </w:r>
      <w:r w:rsidR="00A507A2" w:rsidRPr="00A507A2">
        <w:rPr>
          <w:rFonts w:ascii="Times New Roman" w:hAnsi="Times New Roman" w:cs="Times New Roman"/>
          <w:i/>
          <w:sz w:val="28"/>
          <w:szCs w:val="28"/>
        </w:rPr>
        <w:t>0,5 млн. рублей)</w:t>
      </w:r>
      <w:r w:rsidR="00045FA4" w:rsidRPr="00A507A2">
        <w:rPr>
          <w:rFonts w:ascii="Times New Roman" w:eastAsia="Times New Roman" w:hAnsi="Times New Roman" w:cs="Times New Roman"/>
          <w:i/>
          <w:sz w:val="28"/>
          <w:szCs w:val="28"/>
          <w:lang w:eastAsia="ar-SA"/>
        </w:rPr>
        <w:t>;</w:t>
      </w:r>
      <w:r w:rsidR="00EF2BFC" w:rsidRPr="00A507A2">
        <w:rPr>
          <w:rFonts w:ascii="Times New Roman" w:hAnsi="Times New Roman" w:cs="Times New Roman"/>
          <w:i/>
          <w:sz w:val="28"/>
          <w:szCs w:val="28"/>
        </w:rPr>
        <w:t xml:space="preserve"> </w:t>
      </w:r>
    </w:p>
    <w:p w:rsidR="00907FD5" w:rsidRPr="00EF2BFC" w:rsidRDefault="003E7CCA" w:rsidP="000F7B46">
      <w:pPr>
        <w:widowControl w:val="0"/>
        <w:suppressAutoHyphens/>
        <w:spacing w:after="0"/>
        <w:ind w:firstLine="851"/>
        <w:jc w:val="both"/>
        <w:outlineLvl w:val="2"/>
        <w:rPr>
          <w:rFonts w:ascii="Times New Roman" w:hAnsi="Times New Roman" w:cs="Times New Roman"/>
          <w:sz w:val="28"/>
          <w:szCs w:val="28"/>
        </w:rPr>
      </w:pPr>
      <w:r w:rsidRPr="00EF2BFC">
        <w:rPr>
          <w:rFonts w:ascii="Times New Roman" w:hAnsi="Times New Roman" w:cs="Times New Roman"/>
          <w:sz w:val="28"/>
          <w:szCs w:val="28"/>
        </w:rPr>
        <w:t>не освоени</w:t>
      </w:r>
      <w:r w:rsidR="00907FD5" w:rsidRPr="00EF2BFC">
        <w:rPr>
          <w:rFonts w:ascii="Times New Roman" w:hAnsi="Times New Roman" w:cs="Times New Roman"/>
          <w:sz w:val="28"/>
          <w:szCs w:val="28"/>
        </w:rPr>
        <w:t>я</w:t>
      </w:r>
      <w:r w:rsidRPr="00EF2BFC">
        <w:rPr>
          <w:rFonts w:ascii="Times New Roman" w:hAnsi="Times New Roman" w:cs="Times New Roman"/>
          <w:sz w:val="28"/>
          <w:szCs w:val="28"/>
        </w:rPr>
        <w:t xml:space="preserve"> в сумме 3,0 млн. рублей</w:t>
      </w:r>
      <w:r w:rsidRPr="00EF2BFC">
        <w:t xml:space="preserve"> </w:t>
      </w:r>
      <w:r w:rsidRPr="00EF2BFC">
        <w:rPr>
          <w:rFonts w:ascii="Times New Roman" w:hAnsi="Times New Roman" w:cs="Times New Roman"/>
          <w:sz w:val="28"/>
          <w:szCs w:val="28"/>
        </w:rPr>
        <w:t>по муниципальной программе «</w:t>
      </w:r>
      <w:r w:rsidRPr="00EF2BFC">
        <w:rPr>
          <w:rFonts w:ascii="Times New Roman" w:eastAsia="Times New Roman" w:hAnsi="Times New Roman" w:cs="Times New Roman"/>
          <w:iCs/>
          <w:sz w:val="28"/>
          <w:szCs w:val="24"/>
        </w:rPr>
        <w:t>Развитие физической культуры и спорта</w:t>
      </w:r>
      <w:r w:rsidRPr="00EF2BFC">
        <w:rPr>
          <w:rFonts w:ascii="Times New Roman" w:hAnsi="Times New Roman" w:cs="Times New Roman"/>
          <w:sz w:val="28"/>
          <w:szCs w:val="28"/>
        </w:rPr>
        <w:t>»</w:t>
      </w:r>
      <w:r w:rsidR="00907FD5" w:rsidRPr="00EF2BFC">
        <w:rPr>
          <w:rFonts w:ascii="Times New Roman" w:hAnsi="Times New Roman" w:cs="Times New Roman"/>
          <w:sz w:val="28"/>
          <w:szCs w:val="28"/>
        </w:rPr>
        <w:t>, в том числе:</w:t>
      </w:r>
    </w:p>
    <w:p w:rsidR="003E7CCA" w:rsidRPr="00A507A2" w:rsidRDefault="002642D7" w:rsidP="000F7B46">
      <w:pPr>
        <w:widowControl w:val="0"/>
        <w:suppressAutoHyphens/>
        <w:spacing w:after="0"/>
        <w:ind w:firstLine="851"/>
        <w:jc w:val="both"/>
        <w:outlineLvl w:val="2"/>
        <w:rPr>
          <w:rFonts w:ascii="Times New Roman" w:hAnsi="Times New Roman" w:cs="Times New Roman"/>
          <w:i/>
          <w:sz w:val="28"/>
          <w:szCs w:val="28"/>
        </w:rPr>
      </w:pPr>
      <w:proofErr w:type="gramStart"/>
      <w:r w:rsidRPr="00A507A2">
        <w:rPr>
          <w:rFonts w:ascii="Times New Roman" w:hAnsi="Times New Roman" w:cs="Times New Roman"/>
          <w:i/>
          <w:sz w:val="28"/>
          <w:szCs w:val="28"/>
        </w:rPr>
        <w:t>не освоен</w:t>
      </w:r>
      <w:r w:rsidR="00A507A2">
        <w:rPr>
          <w:rFonts w:ascii="Times New Roman" w:hAnsi="Times New Roman" w:cs="Times New Roman"/>
          <w:i/>
          <w:sz w:val="28"/>
          <w:szCs w:val="28"/>
        </w:rPr>
        <w:t>ие средств</w:t>
      </w:r>
      <w:r w:rsidR="00907FD5" w:rsidRPr="00A507A2">
        <w:rPr>
          <w:rFonts w:ascii="Times New Roman" w:hAnsi="Times New Roman" w:cs="Times New Roman"/>
          <w:i/>
          <w:sz w:val="28"/>
          <w:szCs w:val="28"/>
        </w:rPr>
        <w:t>, выделенны</w:t>
      </w:r>
      <w:r w:rsidR="00A507A2">
        <w:rPr>
          <w:rFonts w:ascii="Times New Roman" w:hAnsi="Times New Roman" w:cs="Times New Roman"/>
          <w:i/>
          <w:sz w:val="28"/>
          <w:szCs w:val="28"/>
        </w:rPr>
        <w:t>х</w:t>
      </w:r>
      <w:r w:rsidR="00907FD5" w:rsidRPr="00A507A2">
        <w:rPr>
          <w:rFonts w:ascii="Times New Roman" w:hAnsi="Times New Roman" w:cs="Times New Roman"/>
          <w:i/>
          <w:sz w:val="28"/>
          <w:szCs w:val="28"/>
        </w:rPr>
        <w:t xml:space="preserve"> на строительство спортивного центра единоборств в городе Кропоткине, так как аукцион в электронном виде по определению подрядчика на выполнение строительно-монтажных работ был признан несостоявшимся </w:t>
      </w:r>
      <w:r w:rsidR="00A507A2">
        <w:rPr>
          <w:rFonts w:ascii="Times New Roman" w:hAnsi="Times New Roman" w:cs="Times New Roman"/>
          <w:i/>
          <w:sz w:val="28"/>
          <w:szCs w:val="28"/>
        </w:rPr>
        <w:t xml:space="preserve">из-за отсутствия </w:t>
      </w:r>
      <w:r w:rsidR="00907FD5" w:rsidRPr="00A507A2">
        <w:rPr>
          <w:rFonts w:ascii="Times New Roman" w:hAnsi="Times New Roman" w:cs="Times New Roman"/>
          <w:i/>
          <w:sz w:val="28"/>
          <w:szCs w:val="28"/>
        </w:rPr>
        <w:t>заявок на участие в аукционе, повторное проведение аукциона не дало возможность заключения контракта в 2021 году и выплат</w:t>
      </w:r>
      <w:r w:rsidRPr="00A507A2">
        <w:rPr>
          <w:rFonts w:ascii="Times New Roman" w:hAnsi="Times New Roman" w:cs="Times New Roman"/>
          <w:i/>
          <w:sz w:val="28"/>
          <w:szCs w:val="28"/>
        </w:rPr>
        <w:t>ы</w:t>
      </w:r>
      <w:r w:rsidR="00907FD5" w:rsidRPr="00A507A2">
        <w:rPr>
          <w:rFonts w:ascii="Times New Roman" w:hAnsi="Times New Roman" w:cs="Times New Roman"/>
          <w:i/>
          <w:sz w:val="28"/>
          <w:szCs w:val="28"/>
        </w:rPr>
        <w:t xml:space="preserve"> аванс</w:t>
      </w:r>
      <w:r w:rsidRPr="00A507A2">
        <w:rPr>
          <w:rFonts w:ascii="Times New Roman" w:hAnsi="Times New Roman" w:cs="Times New Roman"/>
          <w:i/>
          <w:sz w:val="28"/>
          <w:szCs w:val="28"/>
        </w:rPr>
        <w:t>а</w:t>
      </w:r>
      <w:r w:rsidR="00A507A2">
        <w:rPr>
          <w:rFonts w:ascii="Times New Roman" w:hAnsi="Times New Roman" w:cs="Times New Roman"/>
          <w:i/>
          <w:sz w:val="28"/>
          <w:szCs w:val="28"/>
        </w:rPr>
        <w:t xml:space="preserve"> (</w:t>
      </w:r>
      <w:r w:rsidR="00A507A2" w:rsidRPr="00A507A2">
        <w:rPr>
          <w:rFonts w:ascii="Times New Roman" w:hAnsi="Times New Roman" w:cs="Times New Roman"/>
          <w:i/>
          <w:sz w:val="28"/>
          <w:szCs w:val="28"/>
        </w:rPr>
        <w:t>2,9 млн. рублей</w:t>
      </w:r>
      <w:r w:rsidR="00A507A2">
        <w:rPr>
          <w:rFonts w:ascii="Times New Roman" w:hAnsi="Times New Roman" w:cs="Times New Roman"/>
          <w:i/>
          <w:sz w:val="28"/>
          <w:szCs w:val="28"/>
        </w:rPr>
        <w:t>)</w:t>
      </w:r>
      <w:r w:rsidR="00045FA4" w:rsidRPr="00A507A2">
        <w:rPr>
          <w:rFonts w:ascii="Times New Roman" w:hAnsi="Times New Roman" w:cs="Times New Roman"/>
          <w:i/>
          <w:sz w:val="28"/>
          <w:szCs w:val="28"/>
        </w:rPr>
        <w:t>,</w:t>
      </w:r>
      <w:proofErr w:type="gramEnd"/>
    </w:p>
    <w:p w:rsidR="00907FD5" w:rsidRPr="00A507A2" w:rsidRDefault="002642D7" w:rsidP="000F7B46">
      <w:pPr>
        <w:widowControl w:val="0"/>
        <w:suppressAutoHyphens/>
        <w:spacing w:after="0"/>
        <w:ind w:firstLine="851"/>
        <w:jc w:val="both"/>
        <w:outlineLvl w:val="2"/>
        <w:rPr>
          <w:rFonts w:ascii="Times New Roman" w:hAnsi="Times New Roman" w:cs="Times New Roman"/>
          <w:i/>
          <w:sz w:val="28"/>
          <w:szCs w:val="28"/>
        </w:rPr>
      </w:pPr>
      <w:r w:rsidRPr="00A507A2">
        <w:rPr>
          <w:rFonts w:ascii="Times New Roman" w:hAnsi="Times New Roman" w:cs="Times New Roman"/>
          <w:i/>
          <w:sz w:val="28"/>
          <w:szCs w:val="28"/>
        </w:rPr>
        <w:t>экономия</w:t>
      </w:r>
      <w:r w:rsidR="00A507A2">
        <w:rPr>
          <w:rFonts w:ascii="Times New Roman" w:hAnsi="Times New Roman" w:cs="Times New Roman"/>
          <w:i/>
          <w:sz w:val="28"/>
          <w:szCs w:val="28"/>
        </w:rPr>
        <w:t xml:space="preserve"> денежных средств</w:t>
      </w:r>
      <w:r w:rsidR="00907FD5" w:rsidRPr="00A507A2">
        <w:rPr>
          <w:rFonts w:ascii="Times New Roman" w:hAnsi="Times New Roman" w:cs="Times New Roman"/>
          <w:i/>
          <w:sz w:val="28"/>
          <w:szCs w:val="28"/>
        </w:rPr>
        <w:t>, предусмотренны</w:t>
      </w:r>
      <w:r w:rsidR="00A507A2">
        <w:rPr>
          <w:rFonts w:ascii="Times New Roman" w:hAnsi="Times New Roman" w:cs="Times New Roman"/>
          <w:i/>
          <w:sz w:val="28"/>
          <w:szCs w:val="28"/>
        </w:rPr>
        <w:t>х</w:t>
      </w:r>
      <w:r w:rsidR="00907FD5" w:rsidRPr="00A507A2">
        <w:rPr>
          <w:rFonts w:ascii="Times New Roman" w:hAnsi="Times New Roman" w:cs="Times New Roman"/>
          <w:i/>
          <w:sz w:val="28"/>
          <w:szCs w:val="28"/>
        </w:rPr>
        <w:t xml:space="preserve"> на </w:t>
      </w:r>
      <w:r w:rsidRPr="00A507A2">
        <w:rPr>
          <w:rFonts w:ascii="Times New Roman" w:hAnsi="Times New Roman" w:cs="Times New Roman"/>
          <w:i/>
          <w:sz w:val="28"/>
          <w:szCs w:val="28"/>
        </w:rPr>
        <w:t xml:space="preserve">осуществление выплат отдельным категориям работников (тренерам), осуществляющим подготовку спортивного резерва, социальная поддержка предоставлена </w:t>
      </w:r>
      <w:r w:rsidR="00CC2353" w:rsidRPr="00A507A2">
        <w:rPr>
          <w:rFonts w:ascii="Times New Roman" w:hAnsi="Times New Roman" w:cs="Times New Roman"/>
          <w:i/>
          <w:sz w:val="28"/>
          <w:szCs w:val="28"/>
        </w:rPr>
        <w:t xml:space="preserve">4 тренерам </w:t>
      </w:r>
      <w:r w:rsidRPr="00A507A2">
        <w:rPr>
          <w:rFonts w:ascii="Times New Roman" w:hAnsi="Times New Roman" w:cs="Times New Roman"/>
          <w:i/>
          <w:sz w:val="28"/>
          <w:szCs w:val="28"/>
        </w:rPr>
        <w:t>по фактической потребности в полном объеме</w:t>
      </w:r>
      <w:r w:rsidR="00A507A2">
        <w:rPr>
          <w:rFonts w:ascii="Times New Roman" w:hAnsi="Times New Roman" w:cs="Times New Roman"/>
          <w:i/>
          <w:sz w:val="28"/>
          <w:szCs w:val="28"/>
        </w:rPr>
        <w:t xml:space="preserve"> (</w:t>
      </w:r>
      <w:r w:rsidR="00A507A2" w:rsidRPr="00A507A2">
        <w:rPr>
          <w:rFonts w:ascii="Times New Roman" w:hAnsi="Times New Roman" w:cs="Times New Roman"/>
          <w:i/>
          <w:sz w:val="28"/>
          <w:szCs w:val="28"/>
        </w:rPr>
        <w:t>0,1 млн. рублей</w:t>
      </w:r>
      <w:r w:rsidR="00A507A2">
        <w:rPr>
          <w:rFonts w:ascii="Times New Roman" w:hAnsi="Times New Roman" w:cs="Times New Roman"/>
          <w:i/>
          <w:sz w:val="28"/>
          <w:szCs w:val="28"/>
        </w:rPr>
        <w:t>)</w:t>
      </w:r>
      <w:r w:rsidRPr="00A507A2">
        <w:rPr>
          <w:rFonts w:ascii="Times New Roman" w:hAnsi="Times New Roman" w:cs="Times New Roman"/>
          <w:i/>
          <w:sz w:val="28"/>
          <w:szCs w:val="28"/>
        </w:rPr>
        <w:t>;</w:t>
      </w:r>
    </w:p>
    <w:p w:rsidR="003E7CCA" w:rsidRPr="00EF2BFC" w:rsidRDefault="003E7CCA" w:rsidP="000F7B46">
      <w:pPr>
        <w:spacing w:after="0"/>
        <w:ind w:firstLine="851"/>
        <w:jc w:val="both"/>
        <w:rPr>
          <w:rFonts w:ascii="Times New Roman" w:hAnsi="Times New Roman"/>
          <w:sz w:val="28"/>
          <w:szCs w:val="28"/>
        </w:rPr>
      </w:pPr>
      <w:proofErr w:type="gramStart"/>
      <w:r w:rsidRPr="00EF2BFC">
        <w:rPr>
          <w:rFonts w:ascii="Times New Roman" w:eastAsia="Times New Roman" w:hAnsi="Times New Roman" w:cs="Times New Roman"/>
          <w:sz w:val="28"/>
          <w:szCs w:val="28"/>
        </w:rPr>
        <w:lastRenderedPageBreak/>
        <w:t xml:space="preserve">не освоения субвенций </w:t>
      </w:r>
      <w:r w:rsidRPr="00EF2BFC">
        <w:rPr>
          <w:rFonts w:ascii="Times New Roman" w:hAnsi="Times New Roman" w:cs="Times New Roman"/>
          <w:sz w:val="28"/>
          <w:szCs w:val="28"/>
        </w:rPr>
        <w:t xml:space="preserve">по муниципальной  программе «Развитие сельского хозяйства и регулирование рынков сельскохозяйственной продукции, сырья и продовольствия» в сумме 0,4 млн. рублей </w:t>
      </w:r>
      <w:r w:rsidRPr="00EF2BFC">
        <w:rPr>
          <w:rFonts w:ascii="Times New Roman" w:eastAsia="Times New Roman" w:hAnsi="Times New Roman" w:cs="Times New Roman"/>
          <w:sz w:val="28"/>
          <w:szCs w:val="28"/>
        </w:rPr>
        <w:t>на осуществление государственных полномочий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регулирования численности безнадзорных животных на территории муниципальных образований Краснодарского края</w:t>
      </w:r>
      <w:proofErr w:type="gramEnd"/>
      <w:r w:rsidRPr="00EF2BFC">
        <w:rPr>
          <w:rFonts w:ascii="Times New Roman" w:eastAsia="Times New Roman" w:hAnsi="Times New Roman" w:cs="Times New Roman"/>
          <w:sz w:val="28"/>
          <w:szCs w:val="28"/>
        </w:rPr>
        <w:t xml:space="preserve">, </w:t>
      </w:r>
      <w:r w:rsidR="00CC2353" w:rsidRPr="00EF2BFC">
        <w:rPr>
          <w:rFonts w:ascii="Times New Roman" w:eastAsia="Times New Roman" w:hAnsi="Times New Roman" w:cs="Times New Roman"/>
          <w:sz w:val="28"/>
          <w:szCs w:val="28"/>
        </w:rPr>
        <w:t>аукцион был признан несостоявшимся в связи с отсутствием претендентов</w:t>
      </w:r>
      <w:r w:rsidRPr="00EF2BFC">
        <w:rPr>
          <w:rFonts w:ascii="Times New Roman" w:hAnsi="Times New Roman"/>
          <w:sz w:val="28"/>
          <w:szCs w:val="28"/>
        </w:rPr>
        <w:t xml:space="preserve">; </w:t>
      </w:r>
    </w:p>
    <w:p w:rsidR="00065701" w:rsidRPr="00EF2BFC" w:rsidRDefault="00065701" w:rsidP="000F7B46">
      <w:pPr>
        <w:widowControl w:val="0"/>
        <w:suppressAutoHyphens/>
        <w:spacing w:after="0"/>
        <w:ind w:firstLine="851"/>
        <w:jc w:val="both"/>
        <w:outlineLvl w:val="2"/>
        <w:rPr>
          <w:rFonts w:ascii="Times New Roman" w:hAnsi="Times New Roman" w:cs="Times New Roman"/>
          <w:sz w:val="28"/>
          <w:szCs w:val="28"/>
        </w:rPr>
      </w:pPr>
      <w:r w:rsidRPr="00EF2BFC">
        <w:rPr>
          <w:rFonts w:ascii="Times New Roman" w:hAnsi="Times New Roman" w:cs="Times New Roman"/>
          <w:sz w:val="28"/>
          <w:szCs w:val="28"/>
        </w:rPr>
        <w:t xml:space="preserve">экономии бюджетных ассигнований в сумме </w:t>
      </w:r>
      <w:r w:rsidR="003E7CCA" w:rsidRPr="00EF2BFC">
        <w:rPr>
          <w:rFonts w:ascii="Times New Roman" w:hAnsi="Times New Roman" w:cs="Times New Roman"/>
          <w:sz w:val="28"/>
          <w:szCs w:val="28"/>
        </w:rPr>
        <w:t>0,3</w:t>
      </w:r>
      <w:r w:rsidRPr="00EF2BFC">
        <w:rPr>
          <w:rFonts w:ascii="Times New Roman" w:hAnsi="Times New Roman" w:cs="Times New Roman"/>
          <w:sz w:val="28"/>
          <w:szCs w:val="28"/>
        </w:rPr>
        <w:t xml:space="preserve"> млн. рублей по муниципальной программе </w:t>
      </w:r>
      <w:r w:rsidR="007B18D4" w:rsidRPr="00EF2BFC">
        <w:rPr>
          <w:rFonts w:ascii="Times New Roman" w:hAnsi="Times New Roman" w:cs="Times New Roman"/>
          <w:sz w:val="28"/>
          <w:szCs w:val="28"/>
        </w:rPr>
        <w:t>«</w:t>
      </w:r>
      <w:r w:rsidRPr="00EF2BFC">
        <w:rPr>
          <w:rFonts w:ascii="Times New Roman" w:hAnsi="Times New Roman" w:cs="Times New Roman"/>
          <w:sz w:val="28"/>
          <w:szCs w:val="28"/>
        </w:rPr>
        <w:t>Развитие образования</w:t>
      </w:r>
      <w:r w:rsidR="007B18D4" w:rsidRPr="00EF2BFC">
        <w:rPr>
          <w:rFonts w:ascii="Times New Roman" w:hAnsi="Times New Roman" w:cs="Times New Roman"/>
          <w:sz w:val="28"/>
          <w:szCs w:val="28"/>
        </w:rPr>
        <w:t>»</w:t>
      </w:r>
      <w:r w:rsidRPr="00EF2BFC">
        <w:rPr>
          <w:rFonts w:ascii="Times New Roman" w:hAnsi="Times New Roman" w:cs="Times New Roman"/>
          <w:sz w:val="28"/>
          <w:szCs w:val="28"/>
        </w:rPr>
        <w:t xml:space="preserve"> в части обеспечения выплат компенсации части родительской платы за присмотр и уход</w:t>
      </w:r>
      <w:r w:rsidR="00DA6563" w:rsidRPr="00EF2BFC">
        <w:rPr>
          <w:rFonts w:ascii="Times New Roman" w:hAnsi="Times New Roman" w:cs="Times New Roman"/>
          <w:sz w:val="28"/>
          <w:szCs w:val="28"/>
        </w:rPr>
        <w:t>, в связи с</w:t>
      </w:r>
      <w:r w:rsidR="006A4577" w:rsidRPr="00EF2BFC">
        <w:rPr>
          <w:rFonts w:ascii="Times New Roman" w:hAnsi="Times New Roman" w:cs="Times New Roman"/>
          <w:sz w:val="28"/>
          <w:szCs w:val="28"/>
        </w:rPr>
        <w:t xml:space="preserve">о </w:t>
      </w:r>
      <w:r w:rsidR="00DA6563" w:rsidRPr="00EF2BFC">
        <w:rPr>
          <w:rFonts w:ascii="Times New Roman" w:hAnsi="Times New Roman" w:cs="Times New Roman"/>
          <w:sz w:val="28"/>
          <w:szCs w:val="28"/>
        </w:rPr>
        <w:t xml:space="preserve"> </w:t>
      </w:r>
      <w:r w:rsidR="006A4577" w:rsidRPr="00EF2BFC">
        <w:rPr>
          <w:rFonts w:ascii="Times New Roman" w:hAnsi="Times New Roman" w:cs="Times New Roman"/>
          <w:sz w:val="28"/>
          <w:szCs w:val="28"/>
        </w:rPr>
        <w:t xml:space="preserve">снизившейся посещаемостью воспитанников дошкольных учреждений, из-за </w:t>
      </w:r>
      <w:proofErr w:type="spellStart"/>
      <w:r w:rsidR="00DA6563" w:rsidRPr="00EF2BFC">
        <w:rPr>
          <w:rFonts w:ascii="Times New Roman" w:hAnsi="Times New Roman" w:cs="Times New Roman"/>
          <w:sz w:val="28"/>
          <w:szCs w:val="28"/>
        </w:rPr>
        <w:t>коронавирус</w:t>
      </w:r>
      <w:r w:rsidR="006A4577" w:rsidRPr="00EF2BFC">
        <w:rPr>
          <w:rFonts w:ascii="Times New Roman" w:hAnsi="Times New Roman" w:cs="Times New Roman"/>
          <w:sz w:val="28"/>
          <w:szCs w:val="28"/>
        </w:rPr>
        <w:t>ной</w:t>
      </w:r>
      <w:proofErr w:type="spellEnd"/>
      <w:r w:rsidR="006A4577" w:rsidRPr="00EF2BFC">
        <w:rPr>
          <w:rFonts w:ascii="Times New Roman" w:hAnsi="Times New Roman" w:cs="Times New Roman"/>
          <w:sz w:val="28"/>
          <w:szCs w:val="28"/>
        </w:rPr>
        <w:t xml:space="preserve"> инфекции</w:t>
      </w:r>
      <w:r w:rsidRPr="00EF2BFC">
        <w:rPr>
          <w:rFonts w:ascii="Times New Roman" w:hAnsi="Times New Roman" w:cs="Times New Roman"/>
          <w:sz w:val="28"/>
          <w:szCs w:val="28"/>
        </w:rPr>
        <w:t xml:space="preserve">; </w:t>
      </w:r>
    </w:p>
    <w:p w:rsidR="003E7CCA" w:rsidRPr="00EF2BFC" w:rsidRDefault="003E7CCA" w:rsidP="000F7B46">
      <w:pPr>
        <w:spacing w:after="0"/>
        <w:ind w:firstLine="851"/>
        <w:jc w:val="both"/>
        <w:rPr>
          <w:rFonts w:ascii="Times New Roman" w:hAnsi="Times New Roman"/>
          <w:sz w:val="28"/>
          <w:szCs w:val="28"/>
        </w:rPr>
      </w:pPr>
      <w:r w:rsidRPr="00EF2BFC">
        <w:rPr>
          <w:rFonts w:ascii="Times New Roman" w:hAnsi="Times New Roman" w:cs="Times New Roman"/>
          <w:sz w:val="28"/>
          <w:szCs w:val="28"/>
        </w:rPr>
        <w:t>экономии в сумме 0,1 млн. рублей</w:t>
      </w:r>
      <w:r w:rsidRPr="00EF2BFC">
        <w:t xml:space="preserve"> </w:t>
      </w:r>
      <w:r w:rsidRPr="00EF2BFC">
        <w:rPr>
          <w:rFonts w:ascii="Times New Roman" w:hAnsi="Times New Roman" w:cs="Times New Roman"/>
          <w:sz w:val="28"/>
          <w:szCs w:val="28"/>
        </w:rPr>
        <w:t>по муниципальной программе «</w:t>
      </w:r>
      <w:r w:rsidRPr="00EF2BFC">
        <w:rPr>
          <w:rFonts w:ascii="Times New Roman" w:eastAsia="Times New Roman" w:hAnsi="Times New Roman" w:cs="Times New Roman"/>
          <w:iCs/>
          <w:sz w:val="28"/>
          <w:szCs w:val="24"/>
        </w:rPr>
        <w:t>Развитие культуры</w:t>
      </w:r>
      <w:r w:rsidRPr="00EF2BFC">
        <w:rPr>
          <w:rFonts w:ascii="Times New Roman" w:hAnsi="Times New Roman" w:cs="Times New Roman"/>
          <w:sz w:val="28"/>
          <w:szCs w:val="28"/>
        </w:rPr>
        <w:t>», р</w:t>
      </w:r>
      <w:r w:rsidRPr="00EF2BFC">
        <w:rPr>
          <w:rFonts w:ascii="Times New Roman" w:hAnsi="Times New Roman"/>
          <w:sz w:val="28"/>
          <w:szCs w:val="28"/>
        </w:rPr>
        <w:t>асходы произведены в соответствии с фактически предоставленными документами для выплаты компенсации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w:t>
      </w:r>
    </w:p>
    <w:p w:rsidR="00820504" w:rsidRDefault="00ED4F15" w:rsidP="000F7B46">
      <w:pPr>
        <w:widowControl w:val="0"/>
        <w:suppressAutoHyphens/>
        <w:spacing w:after="0"/>
        <w:ind w:firstLine="851"/>
        <w:jc w:val="both"/>
        <w:outlineLvl w:val="2"/>
        <w:rPr>
          <w:rFonts w:ascii="Times New Roman" w:eastAsia="Times New Roman" w:hAnsi="Times New Roman" w:cs="Times New Roman"/>
          <w:sz w:val="28"/>
          <w:szCs w:val="28"/>
        </w:rPr>
      </w:pPr>
      <w:r w:rsidRPr="00C20752">
        <w:rPr>
          <w:rFonts w:ascii="Times New Roman" w:eastAsia="Times New Roman" w:hAnsi="Times New Roman" w:cs="Times New Roman"/>
          <w:sz w:val="28"/>
          <w:szCs w:val="28"/>
        </w:rPr>
        <w:t>Основн</w:t>
      </w:r>
      <w:r w:rsidR="0081187E" w:rsidRPr="00C20752">
        <w:rPr>
          <w:rFonts w:ascii="Times New Roman" w:eastAsia="Times New Roman" w:hAnsi="Times New Roman" w:cs="Times New Roman"/>
          <w:sz w:val="28"/>
          <w:szCs w:val="28"/>
        </w:rPr>
        <w:t xml:space="preserve">ыми </w:t>
      </w:r>
      <w:r w:rsidRPr="00C20752">
        <w:rPr>
          <w:rFonts w:ascii="Times New Roman" w:eastAsia="Times New Roman" w:hAnsi="Times New Roman" w:cs="Times New Roman"/>
          <w:sz w:val="28"/>
          <w:szCs w:val="28"/>
        </w:rPr>
        <w:t>причин</w:t>
      </w:r>
      <w:r w:rsidR="0081187E" w:rsidRPr="00C20752">
        <w:rPr>
          <w:rFonts w:ascii="Times New Roman" w:eastAsia="Times New Roman" w:hAnsi="Times New Roman" w:cs="Times New Roman"/>
          <w:sz w:val="28"/>
          <w:szCs w:val="28"/>
        </w:rPr>
        <w:t>ами</w:t>
      </w:r>
      <w:r w:rsidRPr="00C20752">
        <w:rPr>
          <w:rFonts w:ascii="Times New Roman" w:eastAsia="Times New Roman" w:hAnsi="Times New Roman" w:cs="Times New Roman"/>
          <w:sz w:val="28"/>
          <w:szCs w:val="28"/>
        </w:rPr>
        <w:t xml:space="preserve">  не полного </w:t>
      </w:r>
      <w:r w:rsidR="00820504">
        <w:rPr>
          <w:rFonts w:ascii="Times New Roman" w:eastAsia="Times New Roman" w:hAnsi="Times New Roman" w:cs="Times New Roman"/>
          <w:sz w:val="28"/>
          <w:szCs w:val="28"/>
        </w:rPr>
        <w:t>освоения</w:t>
      </w:r>
      <w:r w:rsidRPr="00C20752">
        <w:rPr>
          <w:rFonts w:ascii="Times New Roman" w:eastAsia="Times New Roman" w:hAnsi="Times New Roman" w:cs="Times New Roman"/>
          <w:sz w:val="28"/>
          <w:szCs w:val="28"/>
        </w:rPr>
        <w:t xml:space="preserve"> плановых назначений </w:t>
      </w:r>
      <w:r w:rsidRPr="0019725B">
        <w:rPr>
          <w:rFonts w:ascii="Times New Roman" w:eastAsia="Times New Roman" w:hAnsi="Times New Roman" w:cs="Times New Roman"/>
          <w:b/>
          <w:sz w:val="28"/>
          <w:szCs w:val="28"/>
        </w:rPr>
        <w:t>за счет средств местного  бюджета</w:t>
      </w:r>
      <w:r w:rsidRPr="00C20752">
        <w:rPr>
          <w:rFonts w:ascii="Times New Roman" w:eastAsia="Times New Roman" w:hAnsi="Times New Roman" w:cs="Times New Roman"/>
          <w:sz w:val="28"/>
          <w:szCs w:val="28"/>
        </w:rPr>
        <w:t xml:space="preserve"> </w:t>
      </w:r>
      <w:r w:rsidR="009F652E" w:rsidRPr="00C20752">
        <w:rPr>
          <w:rFonts w:ascii="Times New Roman" w:eastAsia="Times New Roman" w:hAnsi="Times New Roman" w:cs="Times New Roman"/>
          <w:sz w:val="28"/>
          <w:szCs w:val="28"/>
        </w:rPr>
        <w:t xml:space="preserve">в сумме </w:t>
      </w:r>
      <w:r w:rsidR="00516FD1">
        <w:rPr>
          <w:rFonts w:ascii="Times New Roman" w:eastAsia="Times New Roman" w:hAnsi="Times New Roman" w:cs="Times New Roman"/>
          <w:sz w:val="28"/>
          <w:szCs w:val="28"/>
        </w:rPr>
        <w:t>1</w:t>
      </w:r>
      <w:r w:rsidR="00161776">
        <w:rPr>
          <w:rFonts w:ascii="Times New Roman" w:eastAsia="Times New Roman" w:hAnsi="Times New Roman" w:cs="Times New Roman"/>
          <w:sz w:val="28"/>
          <w:szCs w:val="28"/>
        </w:rPr>
        <w:t>3</w:t>
      </w:r>
      <w:r w:rsidR="00516FD1">
        <w:rPr>
          <w:rFonts w:ascii="Times New Roman" w:eastAsia="Times New Roman" w:hAnsi="Times New Roman" w:cs="Times New Roman"/>
          <w:sz w:val="28"/>
          <w:szCs w:val="28"/>
        </w:rPr>
        <w:t>,9</w:t>
      </w:r>
      <w:r w:rsidR="009F652E" w:rsidRPr="00C20752">
        <w:rPr>
          <w:rFonts w:ascii="Times New Roman" w:eastAsia="Times New Roman" w:hAnsi="Times New Roman" w:cs="Times New Roman"/>
          <w:sz w:val="28"/>
          <w:szCs w:val="28"/>
        </w:rPr>
        <w:t xml:space="preserve"> млн. </w:t>
      </w:r>
      <w:r w:rsidR="00755116" w:rsidRPr="00C20752">
        <w:rPr>
          <w:rFonts w:ascii="Times New Roman" w:eastAsia="Times New Roman" w:hAnsi="Times New Roman" w:cs="Times New Roman"/>
          <w:sz w:val="28"/>
          <w:szCs w:val="28"/>
        </w:rPr>
        <w:t>рублей</w:t>
      </w:r>
      <w:r w:rsidR="009F652E" w:rsidRPr="00C20752">
        <w:rPr>
          <w:rFonts w:ascii="Times New Roman" w:eastAsia="Times New Roman" w:hAnsi="Times New Roman" w:cs="Times New Roman"/>
          <w:sz w:val="28"/>
          <w:szCs w:val="28"/>
        </w:rPr>
        <w:t xml:space="preserve"> </w:t>
      </w:r>
      <w:r w:rsidRPr="00C20752">
        <w:rPr>
          <w:rFonts w:ascii="Times New Roman" w:eastAsia="Times New Roman" w:hAnsi="Times New Roman" w:cs="Times New Roman"/>
          <w:sz w:val="28"/>
          <w:szCs w:val="28"/>
        </w:rPr>
        <w:t>(9</w:t>
      </w:r>
      <w:r w:rsidR="00161776">
        <w:rPr>
          <w:rFonts w:ascii="Times New Roman" w:eastAsia="Times New Roman" w:hAnsi="Times New Roman" w:cs="Times New Roman"/>
          <w:sz w:val="28"/>
          <w:szCs w:val="28"/>
        </w:rPr>
        <w:t>8</w:t>
      </w:r>
      <w:r w:rsidRPr="00C20752">
        <w:rPr>
          <w:rFonts w:ascii="Times New Roman" w:eastAsia="Times New Roman" w:hAnsi="Times New Roman" w:cs="Times New Roman"/>
          <w:sz w:val="28"/>
          <w:szCs w:val="28"/>
        </w:rPr>
        <w:t>,</w:t>
      </w:r>
      <w:r w:rsidR="00161776">
        <w:rPr>
          <w:rFonts w:ascii="Times New Roman" w:eastAsia="Times New Roman" w:hAnsi="Times New Roman" w:cs="Times New Roman"/>
          <w:sz w:val="28"/>
          <w:szCs w:val="28"/>
        </w:rPr>
        <w:t>2</w:t>
      </w:r>
      <w:r w:rsidRPr="00C20752">
        <w:rPr>
          <w:rFonts w:ascii="Times New Roman" w:eastAsia="Times New Roman" w:hAnsi="Times New Roman" w:cs="Times New Roman"/>
          <w:sz w:val="28"/>
          <w:szCs w:val="28"/>
        </w:rPr>
        <w:t>%)  явля</w:t>
      </w:r>
      <w:r w:rsidR="0081187E" w:rsidRPr="00C20752">
        <w:rPr>
          <w:rFonts w:ascii="Times New Roman" w:eastAsia="Times New Roman" w:hAnsi="Times New Roman" w:cs="Times New Roman"/>
          <w:sz w:val="28"/>
          <w:szCs w:val="28"/>
        </w:rPr>
        <w:t>ю</w:t>
      </w:r>
      <w:r w:rsidRPr="00C20752">
        <w:rPr>
          <w:rFonts w:ascii="Times New Roman" w:eastAsia="Times New Roman" w:hAnsi="Times New Roman" w:cs="Times New Roman"/>
          <w:sz w:val="28"/>
          <w:szCs w:val="28"/>
        </w:rPr>
        <w:t>тся</w:t>
      </w:r>
      <w:r w:rsidR="0081187E" w:rsidRPr="00C20752">
        <w:rPr>
          <w:rFonts w:ascii="Times New Roman" w:eastAsia="Times New Roman" w:hAnsi="Times New Roman" w:cs="Times New Roman"/>
          <w:sz w:val="28"/>
          <w:szCs w:val="28"/>
        </w:rPr>
        <w:t>:</w:t>
      </w:r>
    </w:p>
    <w:p w:rsidR="00403D71" w:rsidRPr="00656D29" w:rsidRDefault="00403D71" w:rsidP="000F7B46">
      <w:pPr>
        <w:widowControl w:val="0"/>
        <w:suppressAutoHyphens/>
        <w:spacing w:after="0"/>
        <w:ind w:firstLine="851"/>
        <w:jc w:val="both"/>
        <w:outlineLvl w:val="2"/>
        <w:rPr>
          <w:rFonts w:ascii="Times New Roman" w:eastAsia="Times New Roman" w:hAnsi="Times New Roman" w:cs="Times New Roman"/>
          <w:iCs/>
          <w:sz w:val="28"/>
          <w:szCs w:val="24"/>
        </w:rPr>
      </w:pPr>
      <w:r w:rsidRPr="00656D29">
        <w:rPr>
          <w:rFonts w:ascii="Times New Roman" w:eastAsia="Times New Roman" w:hAnsi="Times New Roman" w:cs="Times New Roman"/>
          <w:iCs/>
          <w:sz w:val="28"/>
          <w:szCs w:val="24"/>
        </w:rPr>
        <w:t>не освоение бюджетных ассигнований в сумме 4,9 млн. рублей по муниципальной программе  «Комплексное и устойчивое развитие МО Кавказский район в сфере строительства, архитектуры, дорожного хозяйства и ЖКХ», из них:</w:t>
      </w:r>
    </w:p>
    <w:p w:rsidR="00E415D6" w:rsidRPr="002F4193" w:rsidRDefault="00403D71" w:rsidP="000F7B46">
      <w:pPr>
        <w:shd w:val="clear" w:color="auto" w:fill="FFFFFF" w:themeFill="background1"/>
        <w:spacing w:after="0"/>
        <w:ind w:firstLine="851"/>
        <w:jc w:val="both"/>
        <w:rPr>
          <w:rFonts w:ascii="Times New Roman" w:eastAsia="Calibri" w:hAnsi="Times New Roman" w:cs="Times New Roman"/>
          <w:i/>
          <w:color w:val="000000"/>
          <w:sz w:val="28"/>
          <w:szCs w:val="28"/>
          <w:lang w:eastAsia="en-US"/>
        </w:rPr>
      </w:pPr>
      <w:proofErr w:type="gramStart"/>
      <w:r w:rsidRPr="002F4193">
        <w:rPr>
          <w:rFonts w:ascii="Times New Roman" w:eastAsia="Times New Roman" w:hAnsi="Times New Roman" w:cs="Times New Roman"/>
          <w:i/>
          <w:iCs/>
          <w:sz w:val="28"/>
          <w:szCs w:val="24"/>
        </w:rPr>
        <w:t xml:space="preserve">- </w:t>
      </w:r>
      <w:r w:rsidR="00DA2657">
        <w:rPr>
          <w:rFonts w:ascii="Times New Roman" w:eastAsia="Times New Roman" w:hAnsi="Times New Roman" w:cs="Times New Roman"/>
          <w:i/>
          <w:iCs/>
          <w:sz w:val="28"/>
          <w:szCs w:val="24"/>
        </w:rPr>
        <w:t>экономия</w:t>
      </w:r>
      <w:r w:rsidRPr="002F4193">
        <w:rPr>
          <w:rFonts w:ascii="Times New Roman" w:eastAsia="Times New Roman" w:hAnsi="Times New Roman" w:cs="Times New Roman"/>
          <w:i/>
          <w:iCs/>
          <w:sz w:val="28"/>
          <w:szCs w:val="24"/>
        </w:rPr>
        <w:t xml:space="preserve"> по подпрограмме «Повышение безопасности  дорожного движения в муниципальном образовании Кавказский район» </w:t>
      </w:r>
      <w:r w:rsidR="00E415D6" w:rsidRPr="002F4193">
        <w:rPr>
          <w:rFonts w:ascii="Times New Roman" w:eastAsia="Times New Roman" w:hAnsi="Times New Roman" w:cs="Times New Roman"/>
          <w:i/>
          <w:iCs/>
          <w:sz w:val="28"/>
          <w:szCs w:val="24"/>
        </w:rPr>
        <w:t xml:space="preserve">сложилась </w:t>
      </w:r>
      <w:r w:rsidR="00E415D6" w:rsidRPr="002F4193">
        <w:rPr>
          <w:rFonts w:ascii="Times New Roman" w:eastAsia="Calibri" w:hAnsi="Times New Roman" w:cs="Times New Roman"/>
          <w:i/>
          <w:sz w:val="28"/>
          <w:szCs w:val="28"/>
          <w:lang w:eastAsia="en-US"/>
        </w:rPr>
        <w:t>по результатам проведения аукционов (1</w:t>
      </w:r>
      <w:r w:rsidR="002F4193">
        <w:rPr>
          <w:rFonts w:ascii="Times New Roman" w:eastAsia="Calibri" w:hAnsi="Times New Roman" w:cs="Times New Roman"/>
          <w:i/>
          <w:sz w:val="28"/>
          <w:szCs w:val="28"/>
          <w:lang w:eastAsia="en-US"/>
        </w:rPr>
        <w:t>,1 млн</w:t>
      </w:r>
      <w:r w:rsidR="00E415D6" w:rsidRPr="002F4193">
        <w:rPr>
          <w:rFonts w:ascii="Times New Roman" w:eastAsia="Calibri" w:hAnsi="Times New Roman" w:cs="Times New Roman"/>
          <w:i/>
          <w:sz w:val="28"/>
          <w:szCs w:val="28"/>
          <w:lang w:eastAsia="en-US"/>
        </w:rPr>
        <w:t>. руб.)</w:t>
      </w:r>
      <w:r w:rsidR="00DA2657">
        <w:rPr>
          <w:rFonts w:ascii="Times New Roman" w:eastAsia="Calibri" w:hAnsi="Times New Roman" w:cs="Times New Roman"/>
          <w:i/>
          <w:sz w:val="28"/>
          <w:szCs w:val="28"/>
          <w:lang w:eastAsia="en-US"/>
        </w:rPr>
        <w:t>,</w:t>
      </w:r>
      <w:r w:rsidR="00E415D6" w:rsidRPr="002F4193">
        <w:rPr>
          <w:rFonts w:ascii="Times New Roman" w:eastAsia="Calibri" w:hAnsi="Times New Roman" w:cs="Times New Roman"/>
          <w:i/>
          <w:color w:val="000000"/>
          <w:sz w:val="28"/>
          <w:szCs w:val="28"/>
          <w:lang w:eastAsia="en-US"/>
        </w:rPr>
        <w:t xml:space="preserve"> </w:t>
      </w:r>
      <w:r w:rsidR="00DA2657">
        <w:rPr>
          <w:rFonts w:ascii="Times New Roman" w:eastAsia="Calibri" w:hAnsi="Times New Roman" w:cs="Times New Roman"/>
          <w:i/>
          <w:color w:val="000000"/>
          <w:sz w:val="28"/>
          <w:szCs w:val="28"/>
          <w:lang w:eastAsia="en-US"/>
        </w:rPr>
        <w:t xml:space="preserve">также образовался </w:t>
      </w:r>
      <w:r w:rsidR="00E415D6" w:rsidRPr="002F4193">
        <w:rPr>
          <w:rFonts w:ascii="Times New Roman" w:eastAsia="Calibri" w:hAnsi="Times New Roman" w:cs="Times New Roman"/>
          <w:i/>
          <w:color w:val="000000"/>
          <w:sz w:val="28"/>
          <w:szCs w:val="28"/>
          <w:lang w:eastAsia="en-US"/>
        </w:rPr>
        <w:t>не использованный остаток бюджетных средств</w:t>
      </w:r>
      <w:r w:rsidR="00DA2657">
        <w:rPr>
          <w:rFonts w:ascii="Times New Roman" w:eastAsia="Calibri" w:hAnsi="Times New Roman" w:cs="Times New Roman"/>
          <w:i/>
          <w:color w:val="000000"/>
          <w:sz w:val="28"/>
          <w:szCs w:val="28"/>
          <w:lang w:eastAsia="en-US"/>
        </w:rPr>
        <w:t>,</w:t>
      </w:r>
      <w:r w:rsidR="00E415D6" w:rsidRPr="002F4193">
        <w:rPr>
          <w:rFonts w:ascii="Times New Roman" w:eastAsia="Calibri" w:hAnsi="Times New Roman" w:cs="Times New Roman"/>
          <w:i/>
          <w:color w:val="000000"/>
          <w:sz w:val="28"/>
          <w:szCs w:val="28"/>
          <w:lang w:eastAsia="en-US"/>
        </w:rPr>
        <w:t xml:space="preserve"> в связи с поздним размещением аукциона на проведение работ по актуализации комплексной схемы организации дорожного движения (КСОДД) - в декабре 2021 года, на изготовление которой по нормам действующего законодательства потребуется 60 дней, ввиду чего</w:t>
      </w:r>
      <w:proofErr w:type="gramEnd"/>
      <w:r w:rsidR="00E415D6" w:rsidRPr="002F4193">
        <w:rPr>
          <w:rFonts w:ascii="Times New Roman" w:eastAsia="Calibri" w:hAnsi="Times New Roman" w:cs="Times New Roman"/>
          <w:i/>
          <w:color w:val="000000"/>
          <w:sz w:val="28"/>
          <w:szCs w:val="28"/>
          <w:lang w:eastAsia="en-US"/>
        </w:rPr>
        <w:t xml:space="preserve"> срок </w:t>
      </w:r>
      <w:r w:rsidR="000F7B46">
        <w:rPr>
          <w:rFonts w:ascii="Times New Roman" w:eastAsia="Calibri" w:hAnsi="Times New Roman" w:cs="Times New Roman"/>
          <w:i/>
          <w:color w:val="000000"/>
          <w:sz w:val="28"/>
          <w:szCs w:val="28"/>
          <w:lang w:eastAsia="en-US"/>
        </w:rPr>
        <w:t xml:space="preserve">окончания </w:t>
      </w:r>
      <w:r w:rsidR="00E415D6" w:rsidRPr="002F4193">
        <w:rPr>
          <w:rFonts w:ascii="Times New Roman" w:eastAsia="Calibri" w:hAnsi="Times New Roman" w:cs="Times New Roman"/>
          <w:i/>
          <w:color w:val="000000"/>
          <w:sz w:val="28"/>
          <w:szCs w:val="28"/>
          <w:lang w:eastAsia="en-US"/>
        </w:rPr>
        <w:t>работ установлен до 1 марта 2022 года</w:t>
      </w:r>
      <w:r w:rsidR="002F4193" w:rsidRPr="002F4193">
        <w:rPr>
          <w:rFonts w:ascii="Times New Roman" w:eastAsia="Calibri" w:hAnsi="Times New Roman" w:cs="Times New Roman"/>
          <w:i/>
          <w:color w:val="000000"/>
          <w:sz w:val="28"/>
          <w:szCs w:val="28"/>
          <w:lang w:eastAsia="en-US"/>
        </w:rPr>
        <w:t xml:space="preserve"> (1</w:t>
      </w:r>
      <w:r w:rsidR="002F4193">
        <w:rPr>
          <w:rFonts w:ascii="Times New Roman" w:eastAsia="Calibri" w:hAnsi="Times New Roman" w:cs="Times New Roman"/>
          <w:i/>
          <w:color w:val="000000"/>
          <w:sz w:val="28"/>
          <w:szCs w:val="28"/>
          <w:lang w:eastAsia="en-US"/>
        </w:rPr>
        <w:t>,2 млн</w:t>
      </w:r>
      <w:r w:rsidR="002F4193" w:rsidRPr="002F4193">
        <w:rPr>
          <w:rFonts w:ascii="Times New Roman" w:eastAsia="Calibri" w:hAnsi="Times New Roman" w:cs="Times New Roman"/>
          <w:i/>
          <w:color w:val="000000"/>
          <w:sz w:val="28"/>
          <w:szCs w:val="28"/>
          <w:lang w:eastAsia="en-US"/>
        </w:rPr>
        <w:t>. рублей);</w:t>
      </w:r>
    </w:p>
    <w:p w:rsidR="000F7B46" w:rsidRPr="00774050" w:rsidRDefault="000F7B46" w:rsidP="000F7B46">
      <w:pPr>
        <w:widowControl w:val="0"/>
        <w:suppressAutoHyphens/>
        <w:spacing w:after="0"/>
        <w:ind w:firstLine="851"/>
        <w:jc w:val="both"/>
        <w:outlineLvl w:val="2"/>
        <w:rPr>
          <w:rFonts w:ascii="Times New Roman" w:eastAsia="Times New Roman" w:hAnsi="Times New Roman" w:cs="Times New Roman"/>
          <w:i/>
          <w:iCs/>
          <w:sz w:val="28"/>
          <w:szCs w:val="24"/>
        </w:rPr>
      </w:pPr>
      <w:proofErr w:type="gramStart"/>
      <w:r w:rsidRPr="00774050">
        <w:rPr>
          <w:rFonts w:ascii="Times New Roman" w:eastAsia="Times New Roman" w:hAnsi="Times New Roman" w:cs="Times New Roman"/>
          <w:i/>
          <w:iCs/>
          <w:sz w:val="28"/>
          <w:szCs w:val="24"/>
        </w:rPr>
        <w:t>- не освоение по подпрограмме «Обращение с твердыми коммунальными отходами на территории муниципального образования Кавказский район"</w:t>
      </w:r>
      <w:r w:rsidR="005260AE" w:rsidRPr="00774050">
        <w:rPr>
          <w:rFonts w:ascii="Times New Roman" w:hAnsi="Times New Roman" w:cs="Times New Roman"/>
          <w:i/>
          <w:sz w:val="28"/>
          <w:szCs w:val="28"/>
          <w:shd w:val="clear" w:color="auto" w:fill="FFFFFF" w:themeFill="background1"/>
        </w:rPr>
        <w:t xml:space="preserve"> в связи с возникшей необходимостью </w:t>
      </w:r>
      <w:r w:rsidR="00774050">
        <w:rPr>
          <w:rFonts w:ascii="Times New Roman" w:hAnsi="Times New Roman" w:cs="Times New Roman"/>
          <w:i/>
          <w:sz w:val="28"/>
          <w:szCs w:val="28"/>
          <w:shd w:val="clear" w:color="auto" w:fill="FFFFFF" w:themeFill="background1"/>
        </w:rPr>
        <w:t xml:space="preserve">в дополнительном времени для </w:t>
      </w:r>
      <w:r w:rsidR="005260AE" w:rsidRPr="00774050">
        <w:rPr>
          <w:rFonts w:ascii="Times New Roman" w:hAnsi="Times New Roman" w:cs="Times New Roman"/>
          <w:i/>
          <w:sz w:val="28"/>
          <w:szCs w:val="28"/>
          <w:shd w:val="clear" w:color="auto" w:fill="FFFFFF" w:themeFill="background1"/>
        </w:rPr>
        <w:t xml:space="preserve">проведения мероприятий по определению объема отходов, размещенных на территории закрытой свалки, расположенной 400 м западнее ст. Кавказской и </w:t>
      </w:r>
      <w:r w:rsidR="00774050">
        <w:rPr>
          <w:rFonts w:ascii="Times New Roman" w:hAnsi="Times New Roman" w:cs="Times New Roman"/>
          <w:i/>
          <w:sz w:val="28"/>
          <w:szCs w:val="28"/>
          <w:shd w:val="clear" w:color="auto" w:fill="FFFFFF" w:themeFill="background1"/>
        </w:rPr>
        <w:t xml:space="preserve">мероприятий </w:t>
      </w:r>
      <w:r w:rsidR="005260AE" w:rsidRPr="00774050">
        <w:rPr>
          <w:rFonts w:ascii="Times New Roman" w:eastAsia="Calibri" w:hAnsi="Times New Roman" w:cs="Times New Roman"/>
          <w:i/>
          <w:sz w:val="28"/>
          <w:szCs w:val="28"/>
          <w:shd w:val="clear" w:color="auto" w:fill="FFFFFF"/>
          <w:lang w:eastAsia="en-US"/>
        </w:rPr>
        <w:t>по определению земельных участков под размещение площадок для накопления твердых коммунальных отходов и согласовани</w:t>
      </w:r>
      <w:r w:rsidR="00774050">
        <w:rPr>
          <w:rFonts w:ascii="Times New Roman" w:eastAsia="Calibri" w:hAnsi="Times New Roman" w:cs="Times New Roman"/>
          <w:i/>
          <w:sz w:val="28"/>
          <w:szCs w:val="28"/>
          <w:shd w:val="clear" w:color="auto" w:fill="FFFFFF"/>
          <w:lang w:eastAsia="en-US"/>
        </w:rPr>
        <w:t>ю</w:t>
      </w:r>
      <w:r w:rsidR="005260AE" w:rsidRPr="00774050">
        <w:rPr>
          <w:rFonts w:ascii="Times New Roman" w:eastAsia="Calibri" w:hAnsi="Times New Roman" w:cs="Times New Roman"/>
          <w:i/>
          <w:sz w:val="28"/>
          <w:szCs w:val="28"/>
          <w:shd w:val="clear" w:color="auto" w:fill="FFFFFF"/>
          <w:lang w:eastAsia="en-US"/>
        </w:rPr>
        <w:t xml:space="preserve"> с органами государственной</w:t>
      </w:r>
      <w:proofErr w:type="gramEnd"/>
      <w:r w:rsidR="005260AE" w:rsidRPr="00774050">
        <w:rPr>
          <w:rFonts w:ascii="Times New Roman" w:eastAsia="Calibri" w:hAnsi="Times New Roman" w:cs="Times New Roman"/>
          <w:i/>
          <w:sz w:val="28"/>
          <w:szCs w:val="28"/>
          <w:shd w:val="clear" w:color="auto" w:fill="FFFFFF"/>
          <w:lang w:eastAsia="en-US"/>
        </w:rPr>
        <w:t xml:space="preserve"> </w:t>
      </w:r>
      <w:r w:rsidR="005260AE" w:rsidRPr="00774050">
        <w:rPr>
          <w:rFonts w:ascii="Times New Roman" w:eastAsia="Calibri" w:hAnsi="Times New Roman" w:cs="Times New Roman"/>
          <w:i/>
          <w:sz w:val="28"/>
          <w:szCs w:val="28"/>
          <w:shd w:val="clear" w:color="auto" w:fill="FFFFFF"/>
          <w:lang w:eastAsia="en-US"/>
        </w:rPr>
        <w:lastRenderedPageBreak/>
        <w:t>власти Краснодарского края</w:t>
      </w:r>
      <w:r w:rsidR="00774050">
        <w:rPr>
          <w:rFonts w:ascii="Times New Roman" w:eastAsia="Calibri" w:hAnsi="Times New Roman" w:cs="Times New Roman"/>
          <w:i/>
          <w:sz w:val="28"/>
          <w:szCs w:val="28"/>
          <w:shd w:val="clear" w:color="auto" w:fill="FFFFFF"/>
          <w:lang w:eastAsia="en-US"/>
        </w:rPr>
        <w:t xml:space="preserve"> (1,5 млн. рублей)</w:t>
      </w:r>
      <w:r w:rsidRPr="00774050">
        <w:rPr>
          <w:rFonts w:ascii="Times New Roman" w:eastAsia="Times New Roman" w:hAnsi="Times New Roman" w:cs="Times New Roman"/>
          <w:i/>
          <w:iCs/>
          <w:sz w:val="28"/>
          <w:szCs w:val="24"/>
        </w:rPr>
        <w:t>;</w:t>
      </w:r>
    </w:p>
    <w:p w:rsidR="00403D71" w:rsidRPr="000F7B46" w:rsidRDefault="00403D71" w:rsidP="000F7B46">
      <w:pPr>
        <w:widowControl w:val="0"/>
        <w:suppressAutoHyphens/>
        <w:spacing w:after="0"/>
        <w:ind w:firstLine="851"/>
        <w:jc w:val="both"/>
        <w:outlineLvl w:val="2"/>
        <w:rPr>
          <w:rFonts w:ascii="Times New Roman" w:eastAsia="Times New Roman" w:hAnsi="Times New Roman" w:cs="Times New Roman"/>
          <w:i/>
          <w:sz w:val="28"/>
          <w:szCs w:val="28"/>
        </w:rPr>
      </w:pPr>
      <w:r w:rsidRPr="000F7B46">
        <w:rPr>
          <w:rFonts w:ascii="Times New Roman" w:eastAsia="Times New Roman" w:hAnsi="Times New Roman" w:cs="Times New Roman"/>
          <w:i/>
          <w:iCs/>
          <w:sz w:val="28"/>
          <w:szCs w:val="24"/>
        </w:rPr>
        <w:t xml:space="preserve">- </w:t>
      </w:r>
      <w:proofErr w:type="gramStart"/>
      <w:r w:rsidRPr="000F7B46">
        <w:rPr>
          <w:rFonts w:ascii="Times New Roman" w:eastAsia="Times New Roman" w:hAnsi="Times New Roman" w:cs="Times New Roman"/>
          <w:i/>
          <w:iCs/>
          <w:sz w:val="28"/>
          <w:szCs w:val="24"/>
        </w:rPr>
        <w:t>не исполнение</w:t>
      </w:r>
      <w:proofErr w:type="gramEnd"/>
      <w:r w:rsidRPr="000F7B46">
        <w:rPr>
          <w:rFonts w:ascii="Times New Roman" w:eastAsia="Times New Roman" w:hAnsi="Times New Roman" w:cs="Times New Roman"/>
          <w:i/>
          <w:iCs/>
          <w:sz w:val="28"/>
          <w:szCs w:val="24"/>
        </w:rPr>
        <w:t xml:space="preserve"> по основному мероприятию «Капитальный ремонт  общего имущества собственников помещений в многоквартирных домах, находящихся в собственности МО  Кавказский район»</w:t>
      </w:r>
      <w:r w:rsidR="000F7B46">
        <w:rPr>
          <w:rFonts w:ascii="Times New Roman" w:eastAsia="Times New Roman" w:hAnsi="Times New Roman" w:cs="Times New Roman"/>
          <w:i/>
          <w:iCs/>
          <w:sz w:val="28"/>
          <w:szCs w:val="24"/>
        </w:rPr>
        <w:t xml:space="preserve">, </w:t>
      </w:r>
      <w:r w:rsidRPr="000F7B46">
        <w:rPr>
          <w:rFonts w:ascii="Times New Roman" w:eastAsia="Times New Roman" w:hAnsi="Times New Roman" w:cs="Times New Roman"/>
          <w:i/>
          <w:iCs/>
          <w:sz w:val="28"/>
          <w:szCs w:val="24"/>
        </w:rPr>
        <w:t xml:space="preserve"> (0,</w:t>
      </w:r>
      <w:r w:rsidR="000F7B46" w:rsidRPr="000F7B46">
        <w:rPr>
          <w:rFonts w:ascii="Times New Roman" w:eastAsia="Times New Roman" w:hAnsi="Times New Roman" w:cs="Times New Roman"/>
          <w:i/>
          <w:iCs/>
          <w:sz w:val="28"/>
          <w:szCs w:val="24"/>
        </w:rPr>
        <w:t>1</w:t>
      </w:r>
      <w:r w:rsidRPr="000F7B46">
        <w:rPr>
          <w:rFonts w:ascii="Times New Roman" w:eastAsia="Times New Roman" w:hAnsi="Times New Roman" w:cs="Times New Roman"/>
          <w:i/>
          <w:iCs/>
          <w:sz w:val="28"/>
          <w:szCs w:val="24"/>
        </w:rPr>
        <w:t xml:space="preserve"> млн. рублей);</w:t>
      </w:r>
    </w:p>
    <w:p w:rsidR="00403D71" w:rsidRDefault="00403D71" w:rsidP="000F7B46">
      <w:pPr>
        <w:spacing w:after="0"/>
        <w:ind w:firstLine="851"/>
        <w:jc w:val="both"/>
        <w:rPr>
          <w:rFonts w:ascii="Times New Roman" w:hAnsi="Times New Roman" w:cs="Times New Roman"/>
          <w:i/>
          <w:sz w:val="28"/>
          <w:szCs w:val="28"/>
        </w:rPr>
      </w:pPr>
      <w:proofErr w:type="gramStart"/>
      <w:r w:rsidRPr="00F93E07">
        <w:rPr>
          <w:rFonts w:ascii="Times New Roman" w:eastAsia="Times New Roman" w:hAnsi="Times New Roman" w:cs="Times New Roman"/>
          <w:i/>
          <w:iCs/>
          <w:sz w:val="28"/>
          <w:szCs w:val="24"/>
        </w:rPr>
        <w:t>- экономия денежных средств по подпрограмме «</w:t>
      </w:r>
      <w:r w:rsidR="00E84E3C" w:rsidRPr="00F93E07">
        <w:rPr>
          <w:rFonts w:ascii="Times New Roman" w:hAnsi="Times New Roman" w:cs="Times New Roman"/>
          <w:i/>
          <w:sz w:val="28"/>
          <w:szCs w:val="28"/>
          <w:shd w:val="clear" w:color="auto" w:fill="FFFFFF" w:themeFill="background1"/>
        </w:rPr>
        <w:t>Подготовка градостроительной и землеустроительной документации на территории Кавказского района</w:t>
      </w:r>
      <w:r w:rsidRPr="00F93E07">
        <w:rPr>
          <w:rFonts w:ascii="Times New Roman" w:eastAsia="Times New Roman" w:hAnsi="Times New Roman" w:cs="Times New Roman"/>
          <w:i/>
          <w:iCs/>
          <w:sz w:val="28"/>
          <w:szCs w:val="24"/>
        </w:rPr>
        <w:t xml:space="preserve">» </w:t>
      </w:r>
      <w:r w:rsidR="00E84E3C" w:rsidRPr="00F93E07">
        <w:rPr>
          <w:rFonts w:ascii="Times New Roman" w:hAnsi="Times New Roman" w:cs="Times New Roman"/>
          <w:i/>
          <w:sz w:val="28"/>
          <w:szCs w:val="28"/>
          <w:shd w:val="clear" w:color="auto" w:fill="FFFFFF" w:themeFill="background1"/>
        </w:rPr>
        <w:t>образовалась по результатам проведения процедуры торгов  на выполнение работ по внесению изменений в Генеральные планы сельских поселений Кавказского района (0,3 млн. рублей)</w:t>
      </w:r>
      <w:r w:rsidR="00E84E3C" w:rsidRPr="00F93E07">
        <w:rPr>
          <w:rFonts w:ascii="Times New Roman" w:hAnsi="Times New Roman" w:cs="Times New Roman"/>
          <w:sz w:val="28"/>
          <w:szCs w:val="28"/>
          <w:shd w:val="clear" w:color="auto" w:fill="FFFFFF" w:themeFill="background1"/>
        </w:rPr>
        <w:t xml:space="preserve"> </w:t>
      </w:r>
      <w:r w:rsidR="00F93E07" w:rsidRPr="00F93E07">
        <w:rPr>
          <w:rFonts w:ascii="Times New Roman" w:hAnsi="Times New Roman" w:cs="Times New Roman"/>
          <w:i/>
          <w:sz w:val="28"/>
          <w:szCs w:val="28"/>
          <w:shd w:val="clear" w:color="auto" w:fill="FFFFFF" w:themeFill="background1"/>
        </w:rPr>
        <w:t xml:space="preserve">и не освоение денежных средств </w:t>
      </w:r>
      <w:r w:rsidR="00F93E07">
        <w:rPr>
          <w:rFonts w:ascii="Times New Roman" w:hAnsi="Times New Roman" w:cs="Times New Roman"/>
          <w:i/>
          <w:sz w:val="28"/>
          <w:szCs w:val="28"/>
          <w:shd w:val="clear" w:color="auto" w:fill="FFFFFF" w:themeFill="background1"/>
        </w:rPr>
        <w:t>(</w:t>
      </w:r>
      <w:r w:rsidR="00F93E07" w:rsidRPr="00F93E07">
        <w:rPr>
          <w:rFonts w:ascii="Times New Roman" w:hAnsi="Times New Roman" w:cs="Times New Roman"/>
          <w:i/>
          <w:sz w:val="28"/>
          <w:szCs w:val="28"/>
        </w:rPr>
        <w:t>0,7 млн. рублей)</w:t>
      </w:r>
      <w:r w:rsidR="00F93E07">
        <w:rPr>
          <w:rFonts w:ascii="Times New Roman" w:hAnsi="Times New Roman" w:cs="Times New Roman"/>
          <w:i/>
          <w:sz w:val="28"/>
          <w:szCs w:val="28"/>
        </w:rPr>
        <w:t xml:space="preserve"> </w:t>
      </w:r>
      <w:r w:rsidR="00F93E07" w:rsidRPr="00F93E07">
        <w:rPr>
          <w:rFonts w:ascii="Times New Roman" w:hAnsi="Times New Roman" w:cs="Times New Roman"/>
          <w:i/>
          <w:sz w:val="28"/>
          <w:szCs w:val="28"/>
          <w:shd w:val="clear" w:color="auto" w:fill="FFFFFF" w:themeFill="background1"/>
        </w:rPr>
        <w:t>в связи с тем, что контракт по внесению изменений в Генеральные планы заключен на более поздний</w:t>
      </w:r>
      <w:proofErr w:type="gramEnd"/>
      <w:r w:rsidR="00F93E07" w:rsidRPr="00F93E07">
        <w:rPr>
          <w:rFonts w:ascii="Times New Roman" w:hAnsi="Times New Roman" w:cs="Times New Roman"/>
          <w:i/>
          <w:sz w:val="28"/>
          <w:szCs w:val="28"/>
          <w:shd w:val="clear" w:color="auto" w:fill="FFFFFF" w:themeFill="background1"/>
        </w:rPr>
        <w:t xml:space="preserve"> срок, срок окончания работ по контракту - 1 июля 2022 года</w:t>
      </w:r>
      <w:r w:rsidRPr="00F93E07">
        <w:rPr>
          <w:rFonts w:ascii="Times New Roman" w:hAnsi="Times New Roman" w:cs="Times New Roman"/>
          <w:i/>
          <w:sz w:val="28"/>
          <w:szCs w:val="28"/>
        </w:rPr>
        <w:t>;</w:t>
      </w:r>
    </w:p>
    <w:p w:rsidR="00F93E07" w:rsidRPr="00F93E07" w:rsidRDefault="00F93E07" w:rsidP="00F93E07">
      <w:pPr>
        <w:widowControl w:val="0"/>
        <w:suppressAutoHyphens/>
        <w:spacing w:after="0"/>
        <w:ind w:firstLine="851"/>
        <w:jc w:val="both"/>
        <w:outlineLvl w:val="2"/>
        <w:rPr>
          <w:rFonts w:ascii="Times New Roman" w:hAnsi="Times New Roman" w:cs="Times New Roman"/>
          <w:sz w:val="28"/>
          <w:szCs w:val="28"/>
        </w:rPr>
      </w:pPr>
      <w:r w:rsidRPr="00F93E07">
        <w:rPr>
          <w:rFonts w:ascii="Times New Roman" w:hAnsi="Times New Roman" w:cs="Times New Roman"/>
          <w:sz w:val="28"/>
          <w:szCs w:val="28"/>
        </w:rPr>
        <w:t>экономия бюджетных ассигнований в сумме 4,1 млн. рублей по муниципальной программе «Развитие образования»:</w:t>
      </w:r>
    </w:p>
    <w:p w:rsidR="00F93E07" w:rsidRPr="009670F0" w:rsidRDefault="00F93E07" w:rsidP="00F93E07">
      <w:pPr>
        <w:widowControl w:val="0"/>
        <w:suppressAutoHyphens/>
        <w:spacing w:after="0"/>
        <w:ind w:firstLine="851"/>
        <w:jc w:val="both"/>
        <w:outlineLvl w:val="2"/>
        <w:rPr>
          <w:rFonts w:ascii="Times New Roman" w:hAnsi="Times New Roman" w:cs="Times New Roman"/>
          <w:i/>
          <w:sz w:val="28"/>
          <w:szCs w:val="28"/>
        </w:rPr>
      </w:pPr>
      <w:r w:rsidRPr="009670F0">
        <w:rPr>
          <w:rFonts w:ascii="Times New Roman" w:hAnsi="Times New Roman" w:cs="Times New Roman"/>
          <w:i/>
          <w:sz w:val="28"/>
          <w:szCs w:val="28"/>
        </w:rPr>
        <w:t>- экономия в части организации питания учащихся муниципальных  общеобразовательных учреждений, реализующих общеобразовательные программы, в связи с</w:t>
      </w:r>
      <w:r w:rsidR="00306978" w:rsidRPr="009670F0">
        <w:rPr>
          <w:rFonts w:ascii="Times New Roman" w:hAnsi="Times New Roman" w:cs="Times New Roman"/>
          <w:i/>
          <w:sz w:val="28"/>
          <w:szCs w:val="28"/>
        </w:rPr>
        <w:t>о</w:t>
      </w:r>
      <w:r w:rsidRPr="009670F0">
        <w:rPr>
          <w:rFonts w:ascii="Times New Roman" w:hAnsi="Times New Roman" w:cs="Times New Roman"/>
          <w:i/>
          <w:sz w:val="28"/>
          <w:szCs w:val="28"/>
        </w:rPr>
        <w:t xml:space="preserve"> </w:t>
      </w:r>
      <w:r w:rsidR="00306978" w:rsidRPr="009670F0">
        <w:rPr>
          <w:rFonts w:ascii="Times New Roman" w:hAnsi="Times New Roman" w:cs="Times New Roman"/>
          <w:i/>
          <w:sz w:val="28"/>
          <w:szCs w:val="28"/>
        </w:rPr>
        <w:t xml:space="preserve">снижением посещаемости из-за </w:t>
      </w:r>
      <w:proofErr w:type="spellStart"/>
      <w:r w:rsidRPr="009670F0">
        <w:rPr>
          <w:rFonts w:ascii="Times New Roman" w:hAnsi="Times New Roman" w:cs="Times New Roman"/>
          <w:i/>
          <w:sz w:val="28"/>
          <w:szCs w:val="28"/>
        </w:rPr>
        <w:t>коронавирус</w:t>
      </w:r>
      <w:r w:rsidR="005C0E02" w:rsidRPr="009670F0">
        <w:rPr>
          <w:rFonts w:ascii="Times New Roman" w:hAnsi="Times New Roman" w:cs="Times New Roman"/>
          <w:i/>
          <w:sz w:val="28"/>
          <w:szCs w:val="28"/>
        </w:rPr>
        <w:t>ной</w:t>
      </w:r>
      <w:proofErr w:type="spellEnd"/>
      <w:r w:rsidR="005C0E02" w:rsidRPr="009670F0">
        <w:rPr>
          <w:rFonts w:ascii="Times New Roman" w:hAnsi="Times New Roman" w:cs="Times New Roman"/>
          <w:i/>
          <w:sz w:val="28"/>
          <w:szCs w:val="28"/>
        </w:rPr>
        <w:t xml:space="preserve"> инфекци</w:t>
      </w:r>
      <w:r w:rsidR="00306978" w:rsidRPr="009670F0">
        <w:rPr>
          <w:rFonts w:ascii="Times New Roman" w:hAnsi="Times New Roman" w:cs="Times New Roman"/>
          <w:i/>
          <w:sz w:val="28"/>
          <w:szCs w:val="28"/>
        </w:rPr>
        <w:t>и (3,7 млн. рублей)</w:t>
      </w:r>
      <w:r w:rsidRPr="009670F0">
        <w:rPr>
          <w:rFonts w:ascii="Times New Roman" w:hAnsi="Times New Roman" w:cs="Times New Roman"/>
          <w:i/>
          <w:sz w:val="28"/>
          <w:szCs w:val="28"/>
        </w:rPr>
        <w:t xml:space="preserve">; </w:t>
      </w:r>
    </w:p>
    <w:p w:rsidR="00306978" w:rsidRPr="009670F0" w:rsidRDefault="00306978" w:rsidP="00F93E07">
      <w:pPr>
        <w:widowControl w:val="0"/>
        <w:suppressAutoHyphens/>
        <w:spacing w:after="0"/>
        <w:ind w:firstLine="851"/>
        <w:jc w:val="both"/>
        <w:outlineLvl w:val="2"/>
        <w:rPr>
          <w:rFonts w:ascii="Times New Roman" w:hAnsi="Times New Roman" w:cs="Times New Roman"/>
          <w:i/>
          <w:color w:val="FF0000"/>
          <w:sz w:val="28"/>
          <w:szCs w:val="28"/>
        </w:rPr>
      </w:pPr>
      <w:r w:rsidRPr="009670F0">
        <w:rPr>
          <w:rFonts w:ascii="Times New Roman" w:eastAsia="Times New Roman" w:hAnsi="Times New Roman" w:cs="Times New Roman"/>
          <w:i/>
          <w:sz w:val="28"/>
          <w:szCs w:val="28"/>
        </w:rPr>
        <w:t xml:space="preserve">- экономия </w:t>
      </w:r>
      <w:r w:rsidRPr="009670F0">
        <w:rPr>
          <w:rFonts w:ascii="Times New Roman" w:hAnsi="Times New Roman" w:cs="Times New Roman"/>
          <w:i/>
          <w:sz w:val="28"/>
          <w:szCs w:val="28"/>
        </w:rPr>
        <w:t xml:space="preserve">по результатам  проведения конкурентных процедур определения поставщиков и подрядчиков на выполнение работ </w:t>
      </w:r>
      <w:r w:rsidR="009670F0" w:rsidRPr="009670F0">
        <w:rPr>
          <w:rFonts w:ascii="Times New Roman" w:hAnsi="Times New Roman" w:cs="Times New Roman"/>
          <w:i/>
          <w:sz w:val="28"/>
          <w:szCs w:val="28"/>
        </w:rPr>
        <w:t>по капитальному ремонту общеобразовательных учреждений (0,1</w:t>
      </w:r>
      <w:r w:rsidRPr="009670F0">
        <w:rPr>
          <w:rFonts w:ascii="Times New Roman" w:eastAsia="Times New Roman" w:hAnsi="Times New Roman" w:cs="Times New Roman"/>
          <w:i/>
          <w:sz w:val="28"/>
          <w:szCs w:val="28"/>
        </w:rPr>
        <w:t xml:space="preserve"> тыс. руб</w:t>
      </w:r>
      <w:r w:rsidR="009670F0" w:rsidRPr="009670F0">
        <w:rPr>
          <w:rFonts w:ascii="Times New Roman" w:eastAsia="Times New Roman" w:hAnsi="Times New Roman" w:cs="Times New Roman"/>
          <w:i/>
          <w:sz w:val="28"/>
          <w:szCs w:val="28"/>
        </w:rPr>
        <w:t>лей);</w:t>
      </w:r>
    </w:p>
    <w:p w:rsidR="00F93E07" w:rsidRPr="009670F0" w:rsidRDefault="00F93E07" w:rsidP="00F93E07">
      <w:pPr>
        <w:widowControl w:val="0"/>
        <w:suppressAutoHyphens/>
        <w:spacing w:after="0"/>
        <w:ind w:firstLine="851"/>
        <w:jc w:val="both"/>
        <w:outlineLvl w:val="2"/>
        <w:rPr>
          <w:rFonts w:ascii="Times New Roman" w:eastAsia="Times New Roman" w:hAnsi="Times New Roman" w:cs="Times New Roman"/>
          <w:i/>
          <w:sz w:val="28"/>
          <w:szCs w:val="28"/>
        </w:rPr>
      </w:pPr>
      <w:r w:rsidRPr="009670F0">
        <w:rPr>
          <w:rFonts w:ascii="Times New Roman" w:hAnsi="Times New Roman" w:cs="Times New Roman"/>
          <w:i/>
          <w:sz w:val="28"/>
          <w:szCs w:val="28"/>
        </w:rPr>
        <w:t>- экономия в части о</w:t>
      </w:r>
      <w:r w:rsidRPr="009670F0">
        <w:rPr>
          <w:rFonts w:ascii="Times New Roman" w:eastAsia="Times New Roman" w:hAnsi="Times New Roman" w:cs="Times New Roman"/>
          <w:i/>
          <w:sz w:val="28"/>
          <w:szCs w:val="28"/>
        </w:rPr>
        <w:t>беспечения функционирования модели персонифицированного финансирования дополнительного образования детей, из-за отсутствия претендентов на получение грантов среди частных образовательных учреждений и индивидуальных предпринимателей</w:t>
      </w:r>
      <w:r w:rsidR="009670F0">
        <w:rPr>
          <w:rFonts w:ascii="Times New Roman" w:eastAsia="Times New Roman" w:hAnsi="Times New Roman" w:cs="Times New Roman"/>
          <w:i/>
          <w:sz w:val="28"/>
          <w:szCs w:val="28"/>
        </w:rPr>
        <w:t xml:space="preserve"> (</w:t>
      </w:r>
      <w:r w:rsidR="009670F0">
        <w:rPr>
          <w:rFonts w:ascii="Times New Roman" w:hAnsi="Times New Roman" w:cs="Times New Roman"/>
          <w:i/>
          <w:sz w:val="28"/>
          <w:szCs w:val="28"/>
        </w:rPr>
        <w:t>0,3 млн. рублей)</w:t>
      </w:r>
      <w:r w:rsidRPr="009670F0">
        <w:rPr>
          <w:rFonts w:ascii="Times New Roman" w:eastAsia="Times New Roman" w:hAnsi="Times New Roman" w:cs="Times New Roman"/>
          <w:i/>
          <w:sz w:val="28"/>
          <w:szCs w:val="28"/>
        </w:rPr>
        <w:t>;</w:t>
      </w:r>
    </w:p>
    <w:p w:rsidR="00511EDF" w:rsidRPr="009670F0" w:rsidRDefault="00403D71" w:rsidP="000F7B46">
      <w:pPr>
        <w:widowControl w:val="0"/>
        <w:suppressAutoHyphens/>
        <w:spacing w:after="0"/>
        <w:ind w:firstLine="851"/>
        <w:jc w:val="both"/>
        <w:outlineLvl w:val="2"/>
        <w:rPr>
          <w:rFonts w:ascii="Times New Roman" w:eastAsia="Times New Roman" w:hAnsi="Times New Roman" w:cs="Times New Roman"/>
          <w:sz w:val="28"/>
          <w:szCs w:val="28"/>
        </w:rPr>
      </w:pPr>
      <w:r w:rsidRPr="009670F0">
        <w:rPr>
          <w:rFonts w:ascii="Times New Roman" w:eastAsia="Times New Roman" w:hAnsi="Times New Roman" w:cs="Times New Roman"/>
          <w:sz w:val="28"/>
          <w:szCs w:val="28"/>
        </w:rPr>
        <w:t>н</w:t>
      </w:r>
      <w:r w:rsidR="003D4BD1" w:rsidRPr="009670F0">
        <w:rPr>
          <w:rFonts w:ascii="Times New Roman" w:eastAsia="Times New Roman" w:hAnsi="Times New Roman" w:cs="Times New Roman"/>
          <w:sz w:val="28"/>
          <w:szCs w:val="28"/>
        </w:rPr>
        <w:t>е освоение</w:t>
      </w:r>
      <w:r w:rsidR="00820504" w:rsidRPr="009670F0">
        <w:rPr>
          <w:rFonts w:ascii="Times New Roman" w:eastAsia="Times New Roman" w:hAnsi="Times New Roman" w:cs="Times New Roman"/>
          <w:sz w:val="28"/>
          <w:szCs w:val="28"/>
        </w:rPr>
        <w:t xml:space="preserve"> в сумме </w:t>
      </w:r>
      <w:r w:rsidR="009670F0" w:rsidRPr="009670F0">
        <w:rPr>
          <w:rFonts w:ascii="Times New Roman" w:eastAsia="Times New Roman" w:hAnsi="Times New Roman" w:cs="Times New Roman"/>
          <w:sz w:val="28"/>
          <w:szCs w:val="28"/>
        </w:rPr>
        <w:t>1,7</w:t>
      </w:r>
      <w:r w:rsidR="00820504" w:rsidRPr="009670F0">
        <w:rPr>
          <w:rFonts w:ascii="Times New Roman" w:eastAsia="Times New Roman" w:hAnsi="Times New Roman" w:cs="Times New Roman"/>
          <w:sz w:val="28"/>
          <w:szCs w:val="28"/>
        </w:rPr>
        <w:t xml:space="preserve"> млн. рублей </w:t>
      </w:r>
      <w:r w:rsidR="009B6055" w:rsidRPr="009670F0">
        <w:rPr>
          <w:rFonts w:ascii="Times New Roman" w:eastAsia="Times New Roman" w:hAnsi="Times New Roman" w:cs="Times New Roman"/>
          <w:sz w:val="28"/>
          <w:szCs w:val="28"/>
        </w:rPr>
        <w:t xml:space="preserve">по </w:t>
      </w:r>
      <w:r w:rsidR="00820504" w:rsidRPr="009670F0">
        <w:rPr>
          <w:rFonts w:ascii="Times New Roman" w:eastAsia="Times New Roman" w:hAnsi="Times New Roman" w:cs="Times New Roman"/>
          <w:sz w:val="28"/>
          <w:szCs w:val="28"/>
        </w:rPr>
        <w:t xml:space="preserve">муниципальной программе </w:t>
      </w:r>
      <w:r w:rsidR="007B18D4" w:rsidRPr="009670F0">
        <w:rPr>
          <w:rFonts w:ascii="Times New Roman" w:eastAsia="Times New Roman" w:hAnsi="Times New Roman" w:cs="Times New Roman"/>
          <w:sz w:val="28"/>
          <w:szCs w:val="28"/>
        </w:rPr>
        <w:t>«</w:t>
      </w:r>
      <w:r w:rsidR="00820504" w:rsidRPr="009670F0">
        <w:rPr>
          <w:rFonts w:ascii="Times New Roman" w:eastAsia="Times New Roman" w:hAnsi="Times New Roman" w:cs="Times New Roman"/>
          <w:sz w:val="28"/>
          <w:szCs w:val="28"/>
        </w:rPr>
        <w:t>Развитие</w:t>
      </w:r>
      <w:r w:rsidR="00511EDF" w:rsidRPr="009670F0">
        <w:rPr>
          <w:rFonts w:ascii="Times New Roman" w:eastAsia="Times New Roman" w:hAnsi="Times New Roman" w:cs="Times New Roman"/>
          <w:sz w:val="28"/>
          <w:szCs w:val="28"/>
        </w:rPr>
        <w:t xml:space="preserve"> физической культуры и спорта</w:t>
      </w:r>
      <w:r w:rsidR="007B18D4" w:rsidRPr="009670F0">
        <w:rPr>
          <w:rFonts w:ascii="Times New Roman" w:eastAsia="Times New Roman" w:hAnsi="Times New Roman" w:cs="Times New Roman"/>
          <w:sz w:val="28"/>
          <w:szCs w:val="28"/>
        </w:rPr>
        <w:t>»</w:t>
      </w:r>
      <w:r w:rsidR="00511EDF" w:rsidRPr="009670F0">
        <w:rPr>
          <w:rFonts w:ascii="Times New Roman" w:eastAsia="Times New Roman" w:hAnsi="Times New Roman" w:cs="Times New Roman"/>
          <w:sz w:val="28"/>
          <w:szCs w:val="28"/>
        </w:rPr>
        <w:t>:</w:t>
      </w:r>
    </w:p>
    <w:p w:rsidR="00511EDF" w:rsidRDefault="00511EDF" w:rsidP="000F7B46">
      <w:pPr>
        <w:widowControl w:val="0"/>
        <w:suppressAutoHyphens/>
        <w:spacing w:after="0"/>
        <w:ind w:firstLine="851"/>
        <w:jc w:val="both"/>
        <w:outlineLvl w:val="2"/>
        <w:rPr>
          <w:rFonts w:ascii="Times New Roman" w:eastAsia="Times New Roman" w:hAnsi="Times New Roman" w:cs="Times New Roman"/>
          <w:i/>
          <w:sz w:val="28"/>
          <w:szCs w:val="28"/>
        </w:rPr>
      </w:pPr>
      <w:proofErr w:type="gramStart"/>
      <w:r w:rsidRPr="00AB09D4">
        <w:rPr>
          <w:rFonts w:ascii="Times New Roman" w:eastAsia="Times New Roman" w:hAnsi="Times New Roman" w:cs="Times New Roman"/>
          <w:i/>
          <w:sz w:val="28"/>
          <w:szCs w:val="28"/>
        </w:rPr>
        <w:t xml:space="preserve">- </w:t>
      </w:r>
      <w:r w:rsidR="00AB09D4" w:rsidRPr="00A507A2">
        <w:rPr>
          <w:rFonts w:ascii="Times New Roman" w:hAnsi="Times New Roman" w:cs="Times New Roman"/>
          <w:i/>
          <w:sz w:val="28"/>
          <w:szCs w:val="28"/>
        </w:rPr>
        <w:t>не освоен</w:t>
      </w:r>
      <w:r w:rsidR="00AB09D4">
        <w:rPr>
          <w:rFonts w:ascii="Times New Roman" w:hAnsi="Times New Roman" w:cs="Times New Roman"/>
          <w:i/>
          <w:sz w:val="28"/>
          <w:szCs w:val="28"/>
        </w:rPr>
        <w:t>ие средств</w:t>
      </w:r>
      <w:r w:rsidR="00AB09D4" w:rsidRPr="00A507A2">
        <w:rPr>
          <w:rFonts w:ascii="Times New Roman" w:hAnsi="Times New Roman" w:cs="Times New Roman"/>
          <w:i/>
          <w:sz w:val="28"/>
          <w:szCs w:val="28"/>
        </w:rPr>
        <w:t>, выделенны</w:t>
      </w:r>
      <w:r w:rsidR="00AB09D4">
        <w:rPr>
          <w:rFonts w:ascii="Times New Roman" w:hAnsi="Times New Roman" w:cs="Times New Roman"/>
          <w:i/>
          <w:sz w:val="28"/>
          <w:szCs w:val="28"/>
        </w:rPr>
        <w:t>х</w:t>
      </w:r>
      <w:r w:rsidR="00AB09D4" w:rsidRPr="00A507A2">
        <w:rPr>
          <w:rFonts w:ascii="Times New Roman" w:hAnsi="Times New Roman" w:cs="Times New Roman"/>
          <w:i/>
          <w:sz w:val="28"/>
          <w:szCs w:val="28"/>
        </w:rPr>
        <w:t xml:space="preserve"> на строительство спортивного центра единоборств в городе Кропоткине, так как аукцион в электронном виде по определению подрядчика на выполнение строительно-монтажных работ был признан несостоявшимся </w:t>
      </w:r>
      <w:r w:rsidR="00AB09D4">
        <w:rPr>
          <w:rFonts w:ascii="Times New Roman" w:hAnsi="Times New Roman" w:cs="Times New Roman"/>
          <w:i/>
          <w:sz w:val="28"/>
          <w:szCs w:val="28"/>
        </w:rPr>
        <w:t xml:space="preserve">из-за отсутствия </w:t>
      </w:r>
      <w:r w:rsidR="00AB09D4" w:rsidRPr="00A507A2">
        <w:rPr>
          <w:rFonts w:ascii="Times New Roman" w:hAnsi="Times New Roman" w:cs="Times New Roman"/>
          <w:i/>
          <w:sz w:val="28"/>
          <w:szCs w:val="28"/>
        </w:rPr>
        <w:t>заявок на участие в аукционе, повторное проведение аукциона не дало возможность заключения контракта в 2021 году и выплаты аванса</w:t>
      </w:r>
      <w:r w:rsidR="00AB09D4" w:rsidRPr="00161776">
        <w:rPr>
          <w:rFonts w:ascii="Times New Roman" w:eastAsia="Times New Roman" w:hAnsi="Times New Roman" w:cs="Times New Roman"/>
          <w:i/>
          <w:color w:val="FF0000"/>
          <w:sz w:val="28"/>
          <w:szCs w:val="28"/>
        </w:rPr>
        <w:t xml:space="preserve"> </w:t>
      </w:r>
      <w:r w:rsidRPr="00AB09D4">
        <w:rPr>
          <w:rFonts w:ascii="Times New Roman" w:eastAsia="Times New Roman" w:hAnsi="Times New Roman" w:cs="Times New Roman"/>
          <w:i/>
          <w:sz w:val="28"/>
          <w:szCs w:val="28"/>
        </w:rPr>
        <w:t>(</w:t>
      </w:r>
      <w:r w:rsidR="00AB09D4" w:rsidRPr="00AB09D4">
        <w:rPr>
          <w:rFonts w:ascii="Times New Roman" w:eastAsia="Times New Roman" w:hAnsi="Times New Roman" w:cs="Times New Roman"/>
          <w:i/>
          <w:sz w:val="28"/>
          <w:szCs w:val="28"/>
        </w:rPr>
        <w:t>1,</w:t>
      </w:r>
      <w:r w:rsidR="00AB09D4">
        <w:rPr>
          <w:rFonts w:ascii="Times New Roman" w:eastAsia="Times New Roman" w:hAnsi="Times New Roman" w:cs="Times New Roman"/>
          <w:i/>
          <w:sz w:val="28"/>
          <w:szCs w:val="28"/>
        </w:rPr>
        <w:t>0</w:t>
      </w:r>
      <w:r w:rsidRPr="00AB09D4">
        <w:rPr>
          <w:rFonts w:ascii="Times New Roman" w:eastAsia="Times New Roman" w:hAnsi="Times New Roman" w:cs="Times New Roman"/>
          <w:i/>
          <w:sz w:val="28"/>
          <w:szCs w:val="28"/>
        </w:rPr>
        <w:t xml:space="preserve"> млн. рублей)</w:t>
      </w:r>
      <w:r w:rsidR="00536FFF" w:rsidRPr="00AB09D4">
        <w:rPr>
          <w:rFonts w:ascii="Times New Roman" w:eastAsia="Times New Roman" w:hAnsi="Times New Roman" w:cs="Times New Roman"/>
          <w:i/>
          <w:sz w:val="28"/>
          <w:szCs w:val="28"/>
        </w:rPr>
        <w:t>;</w:t>
      </w:r>
      <w:proofErr w:type="gramEnd"/>
    </w:p>
    <w:p w:rsidR="00ED4BF3" w:rsidRPr="00ED4BF3" w:rsidRDefault="00ED4BF3" w:rsidP="000F7B46">
      <w:pPr>
        <w:widowControl w:val="0"/>
        <w:suppressAutoHyphens/>
        <w:spacing w:after="0"/>
        <w:ind w:firstLine="851"/>
        <w:jc w:val="both"/>
        <w:outlineLvl w:val="2"/>
        <w:rPr>
          <w:rFonts w:ascii="Times New Roman" w:eastAsia="Times New Roman" w:hAnsi="Times New Roman" w:cs="Times New Roman"/>
          <w:i/>
          <w:sz w:val="28"/>
          <w:szCs w:val="28"/>
        </w:rPr>
      </w:pPr>
      <w:r w:rsidRPr="00ED4BF3">
        <w:rPr>
          <w:rFonts w:ascii="Times New Roman" w:eastAsia="Times New Roman" w:hAnsi="Times New Roman" w:cs="Times New Roman"/>
          <w:i/>
          <w:sz w:val="28"/>
          <w:szCs w:val="28"/>
        </w:rPr>
        <w:t xml:space="preserve">- экономия </w:t>
      </w:r>
      <w:r>
        <w:rPr>
          <w:rFonts w:ascii="Times New Roman" w:eastAsia="Times New Roman" w:hAnsi="Times New Roman" w:cs="Times New Roman"/>
          <w:i/>
          <w:sz w:val="28"/>
          <w:szCs w:val="28"/>
        </w:rPr>
        <w:t>по</w:t>
      </w:r>
      <w:r w:rsidRPr="00ED4BF3">
        <w:rPr>
          <w:rFonts w:ascii="Times New Roman" w:eastAsia="Times New Roman" w:hAnsi="Times New Roman" w:cs="Times New Roman"/>
          <w:i/>
          <w:sz w:val="28"/>
          <w:szCs w:val="28"/>
        </w:rPr>
        <w:t xml:space="preserve"> результат</w:t>
      </w:r>
      <w:r>
        <w:rPr>
          <w:rFonts w:ascii="Times New Roman" w:eastAsia="Times New Roman" w:hAnsi="Times New Roman" w:cs="Times New Roman"/>
          <w:i/>
          <w:sz w:val="28"/>
          <w:szCs w:val="28"/>
        </w:rPr>
        <w:t>ам</w:t>
      </w:r>
      <w:r w:rsidRPr="00ED4BF3">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 xml:space="preserve">проведения </w:t>
      </w:r>
      <w:r w:rsidRPr="00ED4BF3">
        <w:rPr>
          <w:rFonts w:ascii="Times New Roman" w:eastAsia="Times New Roman" w:hAnsi="Times New Roman" w:cs="Times New Roman"/>
          <w:i/>
          <w:sz w:val="28"/>
          <w:szCs w:val="28"/>
        </w:rPr>
        <w:t>электронных торгов на прохождение углубленных  медицинских осмотров подростками спортивных школ (0,3 млн. рублей);</w:t>
      </w:r>
    </w:p>
    <w:p w:rsidR="00820504" w:rsidRPr="00141736" w:rsidRDefault="00511EDF" w:rsidP="000F7B46">
      <w:pPr>
        <w:widowControl w:val="0"/>
        <w:suppressAutoHyphens/>
        <w:spacing w:after="0"/>
        <w:ind w:firstLine="851"/>
        <w:jc w:val="both"/>
        <w:outlineLvl w:val="2"/>
        <w:rPr>
          <w:rFonts w:ascii="Times New Roman" w:eastAsia="Times New Roman" w:hAnsi="Times New Roman" w:cs="Times New Roman"/>
          <w:i/>
          <w:sz w:val="28"/>
          <w:szCs w:val="28"/>
        </w:rPr>
      </w:pPr>
      <w:r w:rsidRPr="00141736">
        <w:rPr>
          <w:rFonts w:ascii="Times New Roman" w:eastAsia="Times New Roman" w:hAnsi="Times New Roman" w:cs="Times New Roman"/>
          <w:i/>
          <w:sz w:val="28"/>
          <w:szCs w:val="28"/>
        </w:rPr>
        <w:t xml:space="preserve">- </w:t>
      </w:r>
      <w:r w:rsidR="00AB09D4" w:rsidRPr="00141736">
        <w:rPr>
          <w:rFonts w:ascii="Times New Roman" w:eastAsia="Times New Roman" w:hAnsi="Times New Roman" w:cs="Times New Roman"/>
          <w:i/>
          <w:sz w:val="28"/>
          <w:szCs w:val="28"/>
        </w:rPr>
        <w:t xml:space="preserve">экономия </w:t>
      </w:r>
      <w:r w:rsidRPr="00141736">
        <w:rPr>
          <w:rFonts w:ascii="Times New Roman" w:eastAsia="Times New Roman" w:hAnsi="Times New Roman" w:cs="Times New Roman"/>
          <w:i/>
          <w:sz w:val="28"/>
          <w:szCs w:val="28"/>
        </w:rPr>
        <w:t xml:space="preserve">в результате снижения цены в ходе проведения конкурсных процедур на </w:t>
      </w:r>
      <w:r w:rsidR="00ED4BF3" w:rsidRPr="00141736">
        <w:rPr>
          <w:rFonts w:ascii="Times New Roman" w:eastAsia="Times New Roman" w:hAnsi="Times New Roman" w:cs="Times New Roman"/>
          <w:i/>
          <w:sz w:val="28"/>
          <w:szCs w:val="28"/>
        </w:rPr>
        <w:t xml:space="preserve"> проведение капитального ремонта теннисного корта и сауны в </w:t>
      </w:r>
      <w:r w:rsidR="00ED4BF3" w:rsidRPr="00141736">
        <w:rPr>
          <w:rFonts w:ascii="Times New Roman" w:eastAsia="Times New Roman" w:hAnsi="Times New Roman" w:cs="Times New Roman"/>
          <w:i/>
          <w:sz w:val="28"/>
          <w:szCs w:val="28"/>
        </w:rPr>
        <w:lastRenderedPageBreak/>
        <w:t xml:space="preserve">МБУ СШ «Ника» (0,2 </w:t>
      </w:r>
      <w:r w:rsidRPr="00141736">
        <w:rPr>
          <w:rFonts w:ascii="Times New Roman" w:eastAsia="Times New Roman" w:hAnsi="Times New Roman" w:cs="Times New Roman"/>
          <w:i/>
          <w:sz w:val="28"/>
          <w:szCs w:val="28"/>
        </w:rPr>
        <w:t>млн. рублей)</w:t>
      </w:r>
      <w:r w:rsidR="00820504" w:rsidRPr="00141736">
        <w:rPr>
          <w:rFonts w:ascii="Times New Roman" w:eastAsia="Times New Roman" w:hAnsi="Times New Roman" w:cs="Times New Roman"/>
          <w:i/>
          <w:sz w:val="28"/>
          <w:szCs w:val="28"/>
        </w:rPr>
        <w:t>;</w:t>
      </w:r>
    </w:p>
    <w:p w:rsidR="00ED4BF3" w:rsidRDefault="00ED4BF3" w:rsidP="00ED4BF3">
      <w:pPr>
        <w:widowControl w:val="0"/>
        <w:suppressAutoHyphens/>
        <w:spacing w:after="0"/>
        <w:ind w:firstLine="851"/>
        <w:jc w:val="both"/>
        <w:outlineLvl w:val="2"/>
        <w:rPr>
          <w:rFonts w:ascii="Times New Roman" w:eastAsia="Times New Roman" w:hAnsi="Times New Roman" w:cs="Times New Roman"/>
          <w:i/>
          <w:sz w:val="28"/>
          <w:szCs w:val="28"/>
        </w:rPr>
      </w:pPr>
      <w:proofErr w:type="gramStart"/>
      <w:r>
        <w:rPr>
          <w:rFonts w:ascii="Times New Roman" w:eastAsia="Times New Roman" w:hAnsi="Times New Roman" w:cs="Times New Roman"/>
          <w:i/>
          <w:sz w:val="28"/>
          <w:szCs w:val="28"/>
        </w:rPr>
        <w:t xml:space="preserve">- </w:t>
      </w:r>
      <w:r w:rsidRPr="00A507A2">
        <w:rPr>
          <w:rFonts w:ascii="Times New Roman" w:hAnsi="Times New Roman" w:cs="Times New Roman"/>
          <w:i/>
          <w:sz w:val="28"/>
          <w:szCs w:val="28"/>
        </w:rPr>
        <w:t>не освоен</w:t>
      </w:r>
      <w:r>
        <w:rPr>
          <w:rFonts w:ascii="Times New Roman" w:hAnsi="Times New Roman" w:cs="Times New Roman"/>
          <w:i/>
          <w:sz w:val="28"/>
          <w:szCs w:val="28"/>
        </w:rPr>
        <w:t>ие средств</w:t>
      </w:r>
      <w:r w:rsidRPr="00A507A2">
        <w:rPr>
          <w:rFonts w:ascii="Times New Roman" w:hAnsi="Times New Roman" w:cs="Times New Roman"/>
          <w:i/>
          <w:sz w:val="28"/>
          <w:szCs w:val="28"/>
        </w:rPr>
        <w:t>, выделенны</w:t>
      </w:r>
      <w:r>
        <w:rPr>
          <w:rFonts w:ascii="Times New Roman" w:hAnsi="Times New Roman" w:cs="Times New Roman"/>
          <w:i/>
          <w:sz w:val="28"/>
          <w:szCs w:val="28"/>
        </w:rPr>
        <w:t>х</w:t>
      </w:r>
      <w:r w:rsidRPr="00A507A2">
        <w:rPr>
          <w:rFonts w:ascii="Times New Roman" w:hAnsi="Times New Roman" w:cs="Times New Roman"/>
          <w:i/>
          <w:sz w:val="28"/>
          <w:szCs w:val="28"/>
        </w:rPr>
        <w:t xml:space="preserve"> на строительство </w:t>
      </w:r>
      <w:r>
        <w:rPr>
          <w:rFonts w:ascii="Times New Roman" w:hAnsi="Times New Roman" w:cs="Times New Roman"/>
          <w:i/>
          <w:sz w:val="28"/>
          <w:szCs w:val="28"/>
        </w:rPr>
        <w:t xml:space="preserve">универсального спортивного комплекса в ст. Казанской, в связи с тем, что </w:t>
      </w:r>
      <w:r w:rsidRPr="00AB09D4">
        <w:rPr>
          <w:rFonts w:ascii="Times New Roman" w:eastAsia="Times New Roman" w:hAnsi="Times New Roman" w:cs="Times New Roman"/>
          <w:i/>
          <w:sz w:val="28"/>
          <w:szCs w:val="28"/>
        </w:rPr>
        <w:t>запланированный аукцион по определению исполнителя на осуществление строительного контроля был перенесен на 2022 год</w:t>
      </w:r>
      <w:r>
        <w:rPr>
          <w:rFonts w:ascii="Times New Roman" w:eastAsia="Times New Roman" w:hAnsi="Times New Roman" w:cs="Times New Roman"/>
          <w:i/>
          <w:sz w:val="28"/>
          <w:szCs w:val="28"/>
        </w:rPr>
        <w:t xml:space="preserve"> (0,1 млн. рублей);</w:t>
      </w:r>
      <w:proofErr w:type="gramEnd"/>
    </w:p>
    <w:p w:rsidR="00824B1A" w:rsidRDefault="00141736" w:rsidP="000F7B46">
      <w:pPr>
        <w:widowControl w:val="0"/>
        <w:suppressAutoHyphens/>
        <w:spacing w:after="0"/>
        <w:ind w:firstLine="851"/>
        <w:jc w:val="both"/>
        <w:outlineLvl w:val="2"/>
        <w:rPr>
          <w:rFonts w:ascii="Times New Roman" w:eastAsia="Times New Roman" w:hAnsi="Times New Roman" w:cs="Times New Roman"/>
          <w:i/>
          <w:iCs/>
          <w:sz w:val="28"/>
          <w:szCs w:val="24"/>
        </w:rPr>
      </w:pPr>
      <w:r>
        <w:rPr>
          <w:rFonts w:ascii="Times New Roman" w:eastAsia="Times New Roman" w:hAnsi="Times New Roman" w:cs="Times New Roman"/>
          <w:i/>
          <w:sz w:val="28"/>
          <w:szCs w:val="28"/>
        </w:rPr>
        <w:t xml:space="preserve">- </w:t>
      </w:r>
      <w:r w:rsidRPr="00824B1A">
        <w:rPr>
          <w:rFonts w:ascii="Times New Roman" w:eastAsia="Times New Roman" w:hAnsi="Times New Roman" w:cs="Times New Roman"/>
          <w:i/>
          <w:sz w:val="28"/>
          <w:szCs w:val="28"/>
        </w:rPr>
        <w:t xml:space="preserve">экономия </w:t>
      </w:r>
      <w:r w:rsidRPr="00824B1A">
        <w:rPr>
          <w:rFonts w:ascii="Times New Roman" w:eastAsia="Times New Roman" w:hAnsi="Times New Roman" w:cs="Times New Roman"/>
          <w:i/>
          <w:iCs/>
          <w:sz w:val="28"/>
          <w:szCs w:val="24"/>
        </w:rPr>
        <w:t xml:space="preserve">в результате фактически сложившихся  расходов на содержание отдела по физической культуре и спорту и </w:t>
      </w:r>
      <w:r w:rsidR="00824B1A" w:rsidRPr="00824B1A">
        <w:rPr>
          <w:rFonts w:ascii="Times New Roman" w:eastAsia="Times New Roman" w:hAnsi="Times New Roman" w:cs="Times New Roman"/>
          <w:i/>
          <w:iCs/>
          <w:sz w:val="28"/>
          <w:szCs w:val="24"/>
        </w:rPr>
        <w:t>на участие, организацию и проведение физкультурно-оздоровительных и спортивных мероприятий (0,1 млн. рублей);</w:t>
      </w:r>
    </w:p>
    <w:p w:rsidR="00763A44" w:rsidRDefault="00763A44" w:rsidP="00763A44">
      <w:pPr>
        <w:widowControl w:val="0"/>
        <w:suppressAutoHyphens/>
        <w:spacing w:after="0"/>
        <w:ind w:firstLine="851"/>
        <w:jc w:val="both"/>
        <w:outlineLvl w:val="2"/>
        <w:rPr>
          <w:rFonts w:ascii="Times New Roman" w:hAnsi="Times New Roman" w:cs="Times New Roman"/>
          <w:sz w:val="28"/>
          <w:szCs w:val="28"/>
        </w:rPr>
      </w:pPr>
      <w:r>
        <w:rPr>
          <w:rFonts w:ascii="Times New Roman" w:hAnsi="Times New Roman" w:cs="Times New Roman"/>
          <w:sz w:val="28"/>
          <w:szCs w:val="28"/>
        </w:rPr>
        <w:t>не освоение</w:t>
      </w:r>
      <w:r w:rsidRPr="00763A44">
        <w:rPr>
          <w:rFonts w:ascii="Times New Roman" w:hAnsi="Times New Roman" w:cs="Times New Roman"/>
          <w:sz w:val="28"/>
          <w:szCs w:val="28"/>
        </w:rPr>
        <w:t xml:space="preserve"> бюджетных ассигнований в сумме 1,0 млн. рубле по муниципальной программе «</w:t>
      </w:r>
      <w:r w:rsidRPr="00763A44">
        <w:rPr>
          <w:rFonts w:ascii="Times New Roman" w:eastAsia="Times New Roman" w:hAnsi="Times New Roman" w:cs="Times New Roman"/>
          <w:iCs/>
          <w:sz w:val="28"/>
          <w:szCs w:val="24"/>
        </w:rPr>
        <w:t>Обеспечение безопасности населения</w:t>
      </w:r>
      <w:r w:rsidRPr="00763A44">
        <w:rPr>
          <w:rFonts w:ascii="Times New Roman" w:hAnsi="Times New Roman" w:cs="Times New Roman"/>
          <w:sz w:val="28"/>
          <w:szCs w:val="28"/>
        </w:rPr>
        <w:t>»</w:t>
      </w:r>
      <w:r>
        <w:rPr>
          <w:rFonts w:ascii="Times New Roman" w:hAnsi="Times New Roman" w:cs="Times New Roman"/>
          <w:sz w:val="28"/>
          <w:szCs w:val="28"/>
        </w:rPr>
        <w:t xml:space="preserve"> в результате</w:t>
      </w:r>
      <w:r w:rsidRPr="00763A44">
        <w:rPr>
          <w:rFonts w:ascii="Times New Roman" w:hAnsi="Times New Roman" w:cs="Times New Roman"/>
          <w:sz w:val="28"/>
          <w:szCs w:val="28"/>
        </w:rPr>
        <w:t>:</w:t>
      </w:r>
    </w:p>
    <w:p w:rsidR="00DA61CC" w:rsidRDefault="001417AE" w:rsidP="001417AE">
      <w:pPr>
        <w:spacing w:after="0" w:line="240" w:lineRule="auto"/>
        <w:ind w:firstLine="709"/>
        <w:jc w:val="both"/>
        <w:rPr>
          <w:rFonts w:ascii="Times New Roman" w:eastAsia="Times New Roman" w:hAnsi="Times New Roman" w:cs="Times New Roman"/>
          <w:i/>
          <w:color w:val="000000"/>
          <w:sz w:val="28"/>
          <w:szCs w:val="28"/>
        </w:rPr>
      </w:pPr>
      <w:proofErr w:type="gramStart"/>
      <w:r>
        <w:rPr>
          <w:rFonts w:ascii="Times New Roman" w:hAnsi="Times New Roman" w:cs="Times New Roman"/>
          <w:i/>
          <w:sz w:val="28"/>
          <w:szCs w:val="28"/>
        </w:rPr>
        <w:t xml:space="preserve">- </w:t>
      </w:r>
      <w:r w:rsidR="00763A44" w:rsidRPr="00CF1CC4">
        <w:rPr>
          <w:rFonts w:ascii="Times New Roman" w:hAnsi="Times New Roman" w:cs="Times New Roman"/>
          <w:i/>
          <w:sz w:val="28"/>
          <w:szCs w:val="28"/>
        </w:rPr>
        <w:t xml:space="preserve">не </w:t>
      </w:r>
      <w:r>
        <w:rPr>
          <w:rFonts w:ascii="Times New Roman" w:hAnsi="Times New Roman" w:cs="Times New Roman"/>
          <w:i/>
          <w:sz w:val="28"/>
          <w:szCs w:val="28"/>
        </w:rPr>
        <w:t>освоени</w:t>
      </w:r>
      <w:r w:rsidR="00A4621D">
        <w:rPr>
          <w:rFonts w:ascii="Times New Roman" w:hAnsi="Times New Roman" w:cs="Times New Roman"/>
          <w:i/>
          <w:sz w:val="28"/>
          <w:szCs w:val="28"/>
        </w:rPr>
        <w:t>я</w:t>
      </w:r>
      <w:r>
        <w:rPr>
          <w:rFonts w:ascii="Times New Roman" w:hAnsi="Times New Roman" w:cs="Times New Roman"/>
          <w:i/>
          <w:sz w:val="28"/>
          <w:szCs w:val="28"/>
        </w:rPr>
        <w:t xml:space="preserve"> денежных средств, выделенных </w:t>
      </w:r>
      <w:r w:rsidR="00763A44" w:rsidRPr="00CF1CC4">
        <w:rPr>
          <w:rFonts w:ascii="Times New Roman" w:hAnsi="Times New Roman" w:cs="Times New Roman"/>
          <w:i/>
          <w:color w:val="000000" w:themeColor="text1"/>
          <w:sz w:val="28"/>
          <w:szCs w:val="28"/>
        </w:rPr>
        <w:t xml:space="preserve">МКУ «ПЭС» </w:t>
      </w:r>
      <w:r w:rsidR="00763A44" w:rsidRPr="00CF1CC4">
        <w:rPr>
          <w:rStyle w:val="a9"/>
          <w:rFonts w:ascii="Times New Roman" w:hAnsi="Times New Roman"/>
          <w:i/>
          <w:color w:val="000000" w:themeColor="text1"/>
          <w:sz w:val="28"/>
          <w:szCs w:val="28"/>
        </w:rPr>
        <w:t>в подпрограмме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r w:rsidR="00843AB0">
        <w:rPr>
          <w:rStyle w:val="a9"/>
          <w:rFonts w:ascii="Times New Roman" w:hAnsi="Times New Roman"/>
          <w:i/>
          <w:color w:val="000000" w:themeColor="text1"/>
          <w:sz w:val="28"/>
          <w:szCs w:val="28"/>
        </w:rPr>
        <w:t>,</w:t>
      </w:r>
      <w:r w:rsidR="00763A44" w:rsidRPr="00CF1CC4">
        <w:rPr>
          <w:rStyle w:val="a9"/>
          <w:rFonts w:ascii="Times New Roman" w:hAnsi="Times New Roman"/>
          <w:i/>
          <w:color w:val="000000" w:themeColor="text1"/>
          <w:sz w:val="28"/>
          <w:szCs w:val="28"/>
        </w:rPr>
        <w:t xml:space="preserve"> </w:t>
      </w:r>
      <w:r>
        <w:rPr>
          <w:rStyle w:val="a9"/>
          <w:rFonts w:ascii="Times New Roman" w:hAnsi="Times New Roman"/>
          <w:i/>
          <w:color w:val="000000" w:themeColor="text1"/>
          <w:sz w:val="28"/>
          <w:szCs w:val="28"/>
        </w:rPr>
        <w:t>на выполнение</w:t>
      </w:r>
      <w:r w:rsidR="00763A44" w:rsidRPr="00CF1CC4">
        <w:rPr>
          <w:rStyle w:val="a9"/>
          <w:rFonts w:ascii="Times New Roman" w:hAnsi="Times New Roman"/>
          <w:i/>
          <w:color w:val="000000" w:themeColor="text1"/>
          <w:sz w:val="28"/>
          <w:szCs w:val="28"/>
        </w:rPr>
        <w:t xml:space="preserve"> </w:t>
      </w:r>
      <w:r w:rsidR="00CF1CC4" w:rsidRPr="00CF1CC4">
        <w:rPr>
          <w:rFonts w:ascii="Times New Roman" w:eastAsia="Times New Roman" w:hAnsi="Times New Roman" w:cs="Times New Roman"/>
          <w:i/>
          <w:color w:val="000000"/>
          <w:sz w:val="28"/>
          <w:szCs w:val="28"/>
        </w:rPr>
        <w:t xml:space="preserve">работ по повышению антитеррористической защищенности </w:t>
      </w:r>
      <w:r w:rsidR="00843AB0">
        <w:rPr>
          <w:rFonts w:ascii="Times New Roman" w:eastAsia="Times New Roman" w:hAnsi="Times New Roman" w:cs="Times New Roman"/>
          <w:i/>
          <w:color w:val="000000"/>
          <w:sz w:val="28"/>
          <w:szCs w:val="28"/>
        </w:rPr>
        <w:t xml:space="preserve">в </w:t>
      </w:r>
      <w:r w:rsidR="00CF1CC4" w:rsidRPr="00CF1CC4">
        <w:rPr>
          <w:rFonts w:ascii="Times New Roman" w:eastAsia="Times New Roman" w:hAnsi="Times New Roman" w:cs="Times New Roman"/>
          <w:i/>
          <w:color w:val="000000"/>
          <w:sz w:val="28"/>
          <w:szCs w:val="28"/>
        </w:rPr>
        <w:t>мест</w:t>
      </w:r>
      <w:r w:rsidR="00843AB0">
        <w:rPr>
          <w:rFonts w:ascii="Times New Roman" w:eastAsia="Times New Roman" w:hAnsi="Times New Roman" w:cs="Times New Roman"/>
          <w:i/>
          <w:color w:val="000000"/>
          <w:sz w:val="28"/>
          <w:szCs w:val="28"/>
        </w:rPr>
        <w:t>е</w:t>
      </w:r>
      <w:r w:rsidR="00CF1CC4" w:rsidRPr="00CF1CC4">
        <w:rPr>
          <w:rFonts w:ascii="Times New Roman" w:eastAsia="Times New Roman" w:hAnsi="Times New Roman" w:cs="Times New Roman"/>
          <w:i/>
          <w:color w:val="000000"/>
          <w:sz w:val="28"/>
          <w:szCs w:val="28"/>
        </w:rPr>
        <w:t xml:space="preserve"> массового пребывания людей </w:t>
      </w:r>
      <w:r w:rsidR="00843AB0">
        <w:rPr>
          <w:rFonts w:ascii="Times New Roman" w:eastAsia="Times New Roman" w:hAnsi="Times New Roman" w:cs="Times New Roman"/>
          <w:i/>
          <w:color w:val="000000"/>
          <w:sz w:val="28"/>
          <w:szCs w:val="28"/>
        </w:rPr>
        <w:t>–</w:t>
      </w:r>
      <w:r w:rsidR="00CF1CC4" w:rsidRPr="00CF1CC4">
        <w:rPr>
          <w:rFonts w:ascii="Times New Roman" w:eastAsia="Times New Roman" w:hAnsi="Times New Roman" w:cs="Times New Roman"/>
          <w:i/>
          <w:color w:val="000000"/>
          <w:sz w:val="28"/>
          <w:szCs w:val="28"/>
        </w:rPr>
        <w:t xml:space="preserve"> здани</w:t>
      </w:r>
      <w:r w:rsidR="00843AB0">
        <w:rPr>
          <w:rFonts w:ascii="Times New Roman" w:eastAsia="Times New Roman" w:hAnsi="Times New Roman" w:cs="Times New Roman"/>
          <w:i/>
          <w:color w:val="000000"/>
          <w:sz w:val="28"/>
          <w:szCs w:val="28"/>
        </w:rPr>
        <w:t>и</w:t>
      </w:r>
      <w:r w:rsidR="00CF1CC4" w:rsidRPr="00CF1CC4">
        <w:rPr>
          <w:rFonts w:ascii="Times New Roman" w:eastAsia="Times New Roman" w:hAnsi="Times New Roman" w:cs="Times New Roman"/>
          <w:i/>
          <w:color w:val="000000"/>
          <w:sz w:val="28"/>
          <w:szCs w:val="28"/>
        </w:rPr>
        <w:t xml:space="preserve"> администрации МО Кавказский район</w:t>
      </w:r>
      <w:r>
        <w:rPr>
          <w:rFonts w:ascii="Times New Roman" w:eastAsia="Times New Roman" w:hAnsi="Times New Roman" w:cs="Times New Roman"/>
          <w:i/>
          <w:color w:val="000000"/>
          <w:sz w:val="28"/>
          <w:szCs w:val="28"/>
        </w:rPr>
        <w:t xml:space="preserve"> (</w:t>
      </w:r>
      <w:r w:rsidR="00CF1CC4" w:rsidRPr="00CF1CC4">
        <w:rPr>
          <w:rFonts w:ascii="Times New Roman" w:eastAsia="Times New Roman" w:hAnsi="Times New Roman" w:cs="Times New Roman"/>
          <w:i/>
          <w:color w:val="000000"/>
          <w:sz w:val="28"/>
          <w:szCs w:val="28"/>
        </w:rPr>
        <w:t>из-за удорожания стоимости материалов во время проведения конкурсных процедур выполнение мероприятий перенесено на</w:t>
      </w:r>
      <w:proofErr w:type="gramEnd"/>
      <w:r w:rsidR="00CF1CC4" w:rsidRPr="00CF1CC4">
        <w:rPr>
          <w:rFonts w:ascii="Times New Roman" w:eastAsia="Times New Roman" w:hAnsi="Times New Roman" w:cs="Times New Roman"/>
          <w:i/>
          <w:color w:val="000000"/>
          <w:sz w:val="28"/>
          <w:szCs w:val="28"/>
        </w:rPr>
        <w:t xml:space="preserve"> </w:t>
      </w:r>
      <w:proofErr w:type="gramStart"/>
      <w:r w:rsidR="00CF1CC4" w:rsidRPr="00CF1CC4">
        <w:rPr>
          <w:rFonts w:ascii="Times New Roman" w:eastAsia="Times New Roman" w:hAnsi="Times New Roman" w:cs="Times New Roman"/>
          <w:i/>
          <w:color w:val="000000"/>
          <w:sz w:val="28"/>
          <w:szCs w:val="28"/>
        </w:rPr>
        <w:t>2022 год</w:t>
      </w:r>
      <w:r>
        <w:rPr>
          <w:rFonts w:ascii="Times New Roman" w:eastAsia="Times New Roman" w:hAnsi="Times New Roman" w:cs="Times New Roman"/>
          <w:i/>
          <w:color w:val="000000"/>
          <w:sz w:val="28"/>
          <w:szCs w:val="28"/>
        </w:rPr>
        <w:t>)</w:t>
      </w:r>
      <w:r w:rsidR="00DA61CC">
        <w:rPr>
          <w:rFonts w:ascii="Times New Roman" w:eastAsia="Times New Roman" w:hAnsi="Times New Roman" w:cs="Times New Roman"/>
          <w:i/>
          <w:color w:val="000000"/>
          <w:sz w:val="28"/>
          <w:szCs w:val="28"/>
        </w:rPr>
        <w:t>(0,6 млн. рублей);</w:t>
      </w:r>
      <w:proofErr w:type="gramEnd"/>
    </w:p>
    <w:p w:rsidR="00763A44" w:rsidRPr="001417AE" w:rsidRDefault="00DA61CC" w:rsidP="001417AE">
      <w:pPr>
        <w:spacing w:after="0" w:line="240" w:lineRule="auto"/>
        <w:ind w:firstLine="709"/>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экономи</w:t>
      </w:r>
      <w:r w:rsidR="00A4621D">
        <w:rPr>
          <w:rFonts w:ascii="Times New Roman" w:hAnsi="Times New Roman" w:cs="Times New Roman"/>
          <w:i/>
          <w:color w:val="000000" w:themeColor="text1"/>
          <w:sz w:val="28"/>
          <w:szCs w:val="28"/>
        </w:rPr>
        <w:t>и</w:t>
      </w:r>
      <w:r>
        <w:rPr>
          <w:rFonts w:ascii="Times New Roman" w:hAnsi="Times New Roman" w:cs="Times New Roman"/>
          <w:i/>
          <w:color w:val="000000" w:themeColor="text1"/>
          <w:sz w:val="28"/>
          <w:szCs w:val="28"/>
        </w:rPr>
        <w:t xml:space="preserve"> </w:t>
      </w:r>
      <w:r w:rsidR="001417AE">
        <w:rPr>
          <w:rFonts w:ascii="Times New Roman" w:hAnsi="Times New Roman" w:cs="Times New Roman"/>
          <w:i/>
          <w:color w:val="000000" w:themeColor="text1"/>
          <w:sz w:val="28"/>
          <w:szCs w:val="28"/>
        </w:rPr>
        <w:t xml:space="preserve"> </w:t>
      </w:r>
      <w:r>
        <w:rPr>
          <w:rFonts w:ascii="Times New Roman" w:eastAsia="Times New Roman" w:hAnsi="Times New Roman" w:cs="Times New Roman"/>
          <w:i/>
          <w:sz w:val="28"/>
          <w:szCs w:val="28"/>
        </w:rPr>
        <w:t>по</w:t>
      </w:r>
      <w:r w:rsidRPr="00ED4BF3">
        <w:rPr>
          <w:rFonts w:ascii="Times New Roman" w:eastAsia="Times New Roman" w:hAnsi="Times New Roman" w:cs="Times New Roman"/>
          <w:i/>
          <w:sz w:val="28"/>
          <w:szCs w:val="28"/>
        </w:rPr>
        <w:t xml:space="preserve"> результат</w:t>
      </w:r>
      <w:r>
        <w:rPr>
          <w:rFonts w:ascii="Times New Roman" w:eastAsia="Times New Roman" w:hAnsi="Times New Roman" w:cs="Times New Roman"/>
          <w:i/>
          <w:sz w:val="28"/>
          <w:szCs w:val="28"/>
        </w:rPr>
        <w:t>ам</w:t>
      </w:r>
      <w:r w:rsidRPr="00ED4BF3">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 xml:space="preserve">проведения </w:t>
      </w:r>
      <w:r w:rsidRPr="00ED4BF3">
        <w:rPr>
          <w:rFonts w:ascii="Times New Roman" w:eastAsia="Times New Roman" w:hAnsi="Times New Roman" w:cs="Times New Roman"/>
          <w:i/>
          <w:sz w:val="28"/>
          <w:szCs w:val="28"/>
        </w:rPr>
        <w:t>электронных торгов</w:t>
      </w:r>
      <w:r>
        <w:rPr>
          <w:rFonts w:ascii="Times New Roman" w:eastAsia="Times New Roman" w:hAnsi="Times New Roman" w:cs="Times New Roman"/>
          <w:i/>
          <w:sz w:val="28"/>
          <w:szCs w:val="28"/>
        </w:rPr>
        <w:t>, проведенных</w:t>
      </w:r>
      <w:r w:rsidRPr="00ED4BF3">
        <w:rPr>
          <w:rFonts w:ascii="Times New Roman" w:eastAsia="Times New Roman" w:hAnsi="Times New Roman" w:cs="Times New Roman"/>
          <w:i/>
          <w:sz w:val="28"/>
          <w:szCs w:val="28"/>
        </w:rPr>
        <w:t xml:space="preserve"> </w:t>
      </w:r>
      <w:r>
        <w:rPr>
          <w:rFonts w:ascii="Times New Roman" w:hAnsi="Times New Roman" w:cs="Times New Roman"/>
          <w:i/>
          <w:color w:val="000000" w:themeColor="text1"/>
          <w:sz w:val="28"/>
          <w:szCs w:val="28"/>
        </w:rPr>
        <w:t xml:space="preserve">управлением образования, </w:t>
      </w:r>
      <w:r w:rsidRPr="00CF1CC4">
        <w:rPr>
          <w:rFonts w:ascii="Times New Roman" w:hAnsi="Times New Roman" w:cs="Times New Roman"/>
          <w:i/>
          <w:color w:val="000000" w:themeColor="text1"/>
          <w:sz w:val="28"/>
          <w:szCs w:val="28"/>
        </w:rPr>
        <w:t xml:space="preserve"> </w:t>
      </w:r>
      <w:r w:rsidRPr="001417AE">
        <w:rPr>
          <w:rStyle w:val="a9"/>
          <w:rFonts w:ascii="Times New Roman" w:hAnsi="Times New Roman"/>
          <w:i/>
          <w:color w:val="000000" w:themeColor="text1"/>
          <w:sz w:val="28"/>
          <w:szCs w:val="28"/>
        </w:rPr>
        <w:t xml:space="preserve">на </w:t>
      </w:r>
      <w:r>
        <w:rPr>
          <w:rStyle w:val="a9"/>
          <w:rFonts w:ascii="Times New Roman" w:hAnsi="Times New Roman"/>
          <w:i/>
          <w:color w:val="000000" w:themeColor="text1"/>
          <w:sz w:val="28"/>
          <w:szCs w:val="28"/>
        </w:rPr>
        <w:t>у</w:t>
      </w:r>
      <w:r w:rsidRPr="00DA61CC">
        <w:rPr>
          <w:rStyle w:val="a9"/>
          <w:rFonts w:ascii="Times New Roman" w:hAnsi="Times New Roman"/>
          <w:i/>
          <w:color w:val="000000" w:themeColor="text1"/>
          <w:sz w:val="28"/>
          <w:szCs w:val="28"/>
        </w:rPr>
        <w:t>слуги по охране образовательных учреждений охранными предприятиями</w:t>
      </w:r>
      <w:r w:rsidRPr="001417AE">
        <w:rPr>
          <w:rStyle w:val="a9"/>
          <w:rFonts w:ascii="Times New Roman" w:hAnsi="Times New Roman"/>
          <w:i/>
          <w:color w:val="000000" w:themeColor="text1"/>
          <w:sz w:val="28"/>
          <w:szCs w:val="28"/>
        </w:rPr>
        <w:t xml:space="preserve"> </w:t>
      </w:r>
      <w:r w:rsidR="0023710E">
        <w:rPr>
          <w:rStyle w:val="a9"/>
          <w:rFonts w:ascii="Times New Roman" w:hAnsi="Times New Roman"/>
          <w:i/>
          <w:color w:val="000000" w:themeColor="text1"/>
          <w:sz w:val="28"/>
          <w:szCs w:val="28"/>
        </w:rPr>
        <w:t xml:space="preserve">по </w:t>
      </w:r>
      <w:r w:rsidR="00763A44" w:rsidRPr="001417AE">
        <w:rPr>
          <w:rStyle w:val="a9"/>
          <w:rFonts w:ascii="Times New Roman" w:hAnsi="Times New Roman"/>
          <w:i/>
          <w:color w:val="000000" w:themeColor="text1"/>
          <w:sz w:val="28"/>
          <w:szCs w:val="28"/>
        </w:rPr>
        <w:t>подпрограмме «</w:t>
      </w:r>
      <w:r w:rsidRPr="00CF1CC4">
        <w:rPr>
          <w:rStyle w:val="a9"/>
          <w:rFonts w:ascii="Times New Roman" w:hAnsi="Times New Roman"/>
          <w:i/>
          <w:color w:val="000000" w:themeColor="text1"/>
          <w:sz w:val="28"/>
          <w:szCs w:val="28"/>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r w:rsidR="00763A44" w:rsidRPr="001417AE">
        <w:rPr>
          <w:rFonts w:ascii="Times New Roman" w:hAnsi="Times New Roman" w:cs="Times New Roman"/>
          <w:i/>
          <w:color w:val="000000" w:themeColor="text1"/>
          <w:sz w:val="28"/>
          <w:szCs w:val="28"/>
        </w:rPr>
        <w:t>»</w:t>
      </w:r>
      <w:r>
        <w:rPr>
          <w:rStyle w:val="a9"/>
          <w:rFonts w:ascii="Times New Roman" w:hAnsi="Times New Roman"/>
          <w:i/>
          <w:color w:val="000000" w:themeColor="text1"/>
          <w:sz w:val="28"/>
          <w:szCs w:val="28"/>
        </w:rPr>
        <w:t xml:space="preserve"> </w:t>
      </w:r>
      <w:r w:rsidRPr="00DA61CC">
        <w:rPr>
          <w:rStyle w:val="a9"/>
          <w:rFonts w:ascii="Times New Roman" w:hAnsi="Times New Roman"/>
          <w:i/>
          <w:color w:val="000000" w:themeColor="text1"/>
          <w:sz w:val="28"/>
          <w:szCs w:val="28"/>
        </w:rPr>
        <w:t xml:space="preserve"> </w:t>
      </w:r>
      <w:r w:rsidR="00763A44" w:rsidRPr="001417AE">
        <w:rPr>
          <w:rFonts w:ascii="Times New Roman" w:hAnsi="Times New Roman"/>
          <w:i/>
          <w:color w:val="000000" w:themeColor="text1"/>
          <w:sz w:val="28"/>
          <w:szCs w:val="28"/>
        </w:rPr>
        <w:t>(</w:t>
      </w:r>
      <w:r w:rsidR="001417AE" w:rsidRPr="001417AE">
        <w:rPr>
          <w:rFonts w:ascii="Times New Roman" w:hAnsi="Times New Roman"/>
          <w:i/>
          <w:color w:val="000000" w:themeColor="text1"/>
          <w:sz w:val="28"/>
          <w:szCs w:val="28"/>
        </w:rPr>
        <w:t>0,</w:t>
      </w:r>
      <w:r>
        <w:rPr>
          <w:rFonts w:ascii="Times New Roman" w:hAnsi="Times New Roman"/>
          <w:i/>
          <w:color w:val="000000" w:themeColor="text1"/>
          <w:sz w:val="28"/>
          <w:szCs w:val="28"/>
        </w:rPr>
        <w:t>1</w:t>
      </w:r>
      <w:r w:rsidR="001417AE" w:rsidRPr="001417AE">
        <w:rPr>
          <w:rFonts w:ascii="Times New Roman" w:hAnsi="Times New Roman"/>
          <w:i/>
          <w:color w:val="000000" w:themeColor="text1"/>
          <w:sz w:val="28"/>
          <w:szCs w:val="28"/>
        </w:rPr>
        <w:t xml:space="preserve"> млн. рублей</w:t>
      </w:r>
      <w:r w:rsidR="00763A44" w:rsidRPr="001417AE">
        <w:rPr>
          <w:rFonts w:ascii="Times New Roman" w:hAnsi="Times New Roman"/>
          <w:i/>
          <w:color w:val="000000" w:themeColor="text1"/>
          <w:sz w:val="28"/>
          <w:szCs w:val="28"/>
        </w:rPr>
        <w:t>)</w:t>
      </w:r>
      <w:r w:rsidR="001417AE" w:rsidRPr="001417AE">
        <w:rPr>
          <w:rFonts w:ascii="Times New Roman" w:hAnsi="Times New Roman"/>
          <w:i/>
          <w:color w:val="000000" w:themeColor="text1"/>
          <w:sz w:val="28"/>
          <w:szCs w:val="28"/>
        </w:rPr>
        <w:t>;</w:t>
      </w:r>
    </w:p>
    <w:p w:rsidR="00535024" w:rsidRDefault="00A4621D" w:rsidP="000F7B46">
      <w:pPr>
        <w:widowControl w:val="0"/>
        <w:suppressAutoHyphens/>
        <w:spacing w:after="0"/>
        <w:ind w:firstLine="851"/>
        <w:jc w:val="both"/>
        <w:outlineLvl w:val="2"/>
        <w:rPr>
          <w:rFonts w:ascii="Times New Roman" w:eastAsia="Times New Roman" w:hAnsi="Times New Roman" w:cs="Times New Roman"/>
          <w:i/>
          <w:iCs/>
          <w:sz w:val="28"/>
          <w:szCs w:val="24"/>
        </w:rPr>
      </w:pPr>
      <w:r>
        <w:rPr>
          <w:rFonts w:ascii="Times New Roman" w:eastAsia="Times New Roman" w:hAnsi="Times New Roman" w:cs="Times New Roman"/>
          <w:i/>
          <w:iCs/>
          <w:sz w:val="28"/>
          <w:szCs w:val="24"/>
        </w:rPr>
        <w:t xml:space="preserve">- </w:t>
      </w:r>
      <w:r w:rsidR="005C540D" w:rsidRPr="00763A44">
        <w:rPr>
          <w:rFonts w:ascii="Times New Roman" w:eastAsia="Times New Roman" w:hAnsi="Times New Roman" w:cs="Times New Roman"/>
          <w:i/>
          <w:iCs/>
          <w:sz w:val="28"/>
          <w:szCs w:val="24"/>
        </w:rPr>
        <w:t>экономи</w:t>
      </w:r>
      <w:r w:rsidR="00763A44">
        <w:rPr>
          <w:rFonts w:ascii="Times New Roman" w:eastAsia="Times New Roman" w:hAnsi="Times New Roman" w:cs="Times New Roman"/>
          <w:i/>
          <w:iCs/>
          <w:sz w:val="28"/>
          <w:szCs w:val="24"/>
        </w:rPr>
        <w:t>и</w:t>
      </w:r>
      <w:r w:rsidR="00535024" w:rsidRPr="00763A44">
        <w:rPr>
          <w:rFonts w:ascii="Times New Roman" w:eastAsia="Times New Roman" w:hAnsi="Times New Roman" w:cs="Times New Roman"/>
          <w:i/>
          <w:iCs/>
          <w:sz w:val="28"/>
          <w:szCs w:val="24"/>
        </w:rPr>
        <w:t xml:space="preserve"> по подпрограмме </w:t>
      </w:r>
      <w:r w:rsidR="007B18D4" w:rsidRPr="00763A44">
        <w:rPr>
          <w:rFonts w:ascii="Times New Roman" w:eastAsia="Times New Roman" w:hAnsi="Times New Roman" w:cs="Times New Roman"/>
          <w:i/>
          <w:iCs/>
          <w:sz w:val="28"/>
          <w:szCs w:val="24"/>
        </w:rPr>
        <w:t>«</w:t>
      </w:r>
      <w:r w:rsidR="005C540D" w:rsidRPr="00763A44">
        <w:rPr>
          <w:rFonts w:ascii="Times New Roman" w:eastAsia="Times New Roman" w:hAnsi="Times New Roman" w:cs="Times New Roman"/>
          <w:i/>
          <w:iCs/>
          <w:sz w:val="28"/>
          <w:szCs w:val="24"/>
        </w:rPr>
        <w:t>Создание системы комплексного обеспечения безопасности жизнедеятельности МО Кавказский  район</w:t>
      </w:r>
      <w:r w:rsidR="007B18D4" w:rsidRPr="00763A44">
        <w:rPr>
          <w:rFonts w:ascii="Times New Roman" w:eastAsia="Times New Roman" w:hAnsi="Times New Roman" w:cs="Times New Roman"/>
          <w:i/>
          <w:iCs/>
          <w:sz w:val="28"/>
          <w:szCs w:val="24"/>
        </w:rPr>
        <w:t>»</w:t>
      </w:r>
      <w:r w:rsidR="005C540D" w:rsidRPr="00763A44">
        <w:rPr>
          <w:rFonts w:ascii="Times New Roman" w:eastAsia="Times New Roman" w:hAnsi="Times New Roman" w:cs="Times New Roman"/>
          <w:i/>
          <w:iCs/>
          <w:sz w:val="28"/>
          <w:szCs w:val="24"/>
        </w:rPr>
        <w:t xml:space="preserve"> в результате </w:t>
      </w:r>
      <w:r w:rsidR="00596190" w:rsidRPr="00763A44">
        <w:rPr>
          <w:rFonts w:ascii="Times New Roman" w:eastAsia="Times New Roman" w:hAnsi="Times New Roman" w:cs="Times New Roman"/>
          <w:i/>
          <w:iCs/>
          <w:sz w:val="28"/>
          <w:szCs w:val="24"/>
        </w:rPr>
        <w:t xml:space="preserve">фактически сложившихся </w:t>
      </w:r>
      <w:r w:rsidR="005C540D" w:rsidRPr="00763A44">
        <w:rPr>
          <w:rFonts w:ascii="Times New Roman" w:eastAsia="Times New Roman" w:hAnsi="Times New Roman" w:cs="Times New Roman"/>
          <w:i/>
          <w:iCs/>
          <w:sz w:val="28"/>
          <w:szCs w:val="24"/>
        </w:rPr>
        <w:t xml:space="preserve">расходов на </w:t>
      </w:r>
      <w:r w:rsidR="00763A44" w:rsidRPr="00763A44">
        <w:rPr>
          <w:rFonts w:ascii="Times New Roman" w:eastAsia="Times New Roman" w:hAnsi="Times New Roman" w:cs="Times New Roman"/>
          <w:i/>
          <w:iCs/>
          <w:sz w:val="28"/>
          <w:szCs w:val="24"/>
        </w:rPr>
        <w:t>ликвидационные мероприятия по</w:t>
      </w:r>
      <w:r w:rsidR="005C540D" w:rsidRPr="00763A44">
        <w:rPr>
          <w:rFonts w:ascii="Times New Roman" w:eastAsia="Times New Roman" w:hAnsi="Times New Roman" w:cs="Times New Roman"/>
          <w:i/>
          <w:iCs/>
          <w:sz w:val="28"/>
          <w:szCs w:val="24"/>
        </w:rPr>
        <w:t xml:space="preserve"> МКУ </w:t>
      </w:r>
      <w:r w:rsidR="007B18D4" w:rsidRPr="00763A44">
        <w:rPr>
          <w:rFonts w:ascii="Times New Roman" w:eastAsia="Times New Roman" w:hAnsi="Times New Roman" w:cs="Times New Roman"/>
          <w:i/>
          <w:iCs/>
          <w:sz w:val="28"/>
          <w:szCs w:val="24"/>
        </w:rPr>
        <w:t>«</w:t>
      </w:r>
      <w:r w:rsidR="005C540D" w:rsidRPr="00763A44">
        <w:rPr>
          <w:rFonts w:ascii="Times New Roman" w:eastAsia="Times New Roman" w:hAnsi="Times New Roman" w:cs="Times New Roman"/>
          <w:i/>
          <w:iCs/>
          <w:sz w:val="28"/>
          <w:szCs w:val="24"/>
        </w:rPr>
        <w:t>Ситуационный центр</w:t>
      </w:r>
      <w:r w:rsidR="007B18D4" w:rsidRPr="00763A44">
        <w:rPr>
          <w:rFonts w:ascii="Times New Roman" w:eastAsia="Times New Roman" w:hAnsi="Times New Roman" w:cs="Times New Roman"/>
          <w:i/>
          <w:iCs/>
          <w:sz w:val="28"/>
          <w:szCs w:val="24"/>
        </w:rPr>
        <w:t>»</w:t>
      </w:r>
      <w:r w:rsidR="00763A44">
        <w:rPr>
          <w:rFonts w:ascii="Times New Roman" w:eastAsia="Times New Roman" w:hAnsi="Times New Roman" w:cs="Times New Roman"/>
          <w:i/>
          <w:iCs/>
          <w:sz w:val="28"/>
          <w:szCs w:val="24"/>
        </w:rPr>
        <w:t xml:space="preserve"> (</w:t>
      </w:r>
      <w:r w:rsidR="00763A44" w:rsidRPr="00763A44">
        <w:rPr>
          <w:rFonts w:ascii="Times New Roman" w:eastAsia="Times New Roman" w:hAnsi="Times New Roman" w:cs="Times New Roman"/>
          <w:i/>
          <w:iCs/>
          <w:sz w:val="28"/>
          <w:szCs w:val="24"/>
        </w:rPr>
        <w:t>0,3 млн. рублей</w:t>
      </w:r>
      <w:r w:rsidR="00763A44">
        <w:rPr>
          <w:rFonts w:ascii="Times New Roman" w:eastAsia="Times New Roman" w:hAnsi="Times New Roman" w:cs="Times New Roman"/>
          <w:i/>
          <w:iCs/>
          <w:sz w:val="28"/>
          <w:szCs w:val="24"/>
        </w:rPr>
        <w:t>)</w:t>
      </w:r>
      <w:r w:rsidR="005C540D" w:rsidRPr="00763A44">
        <w:rPr>
          <w:rFonts w:ascii="Times New Roman" w:eastAsia="Times New Roman" w:hAnsi="Times New Roman" w:cs="Times New Roman"/>
          <w:i/>
          <w:iCs/>
          <w:sz w:val="28"/>
          <w:szCs w:val="24"/>
        </w:rPr>
        <w:t>;</w:t>
      </w:r>
    </w:p>
    <w:p w:rsidR="00E11443" w:rsidRDefault="0019725B" w:rsidP="000F7B46">
      <w:pPr>
        <w:widowControl w:val="0"/>
        <w:suppressAutoHyphens/>
        <w:spacing w:after="0"/>
        <w:ind w:firstLine="851"/>
        <w:jc w:val="both"/>
        <w:outlineLvl w:val="2"/>
        <w:rPr>
          <w:rFonts w:ascii="Times New Roman" w:eastAsia="Times New Roman" w:hAnsi="Times New Roman" w:cs="Times New Roman"/>
          <w:iCs/>
          <w:sz w:val="28"/>
          <w:szCs w:val="24"/>
        </w:rPr>
      </w:pPr>
      <w:r>
        <w:rPr>
          <w:rFonts w:ascii="Times New Roman" w:eastAsia="Times New Roman" w:hAnsi="Times New Roman" w:cs="Times New Roman"/>
          <w:iCs/>
          <w:sz w:val="28"/>
          <w:szCs w:val="24"/>
        </w:rPr>
        <w:t xml:space="preserve">не освоение бюджетных ассигнований  в сумме 1,2 млн. рублей по </w:t>
      </w:r>
      <w:r w:rsidR="00E11443">
        <w:rPr>
          <w:rFonts w:ascii="Times New Roman" w:eastAsia="Times New Roman" w:hAnsi="Times New Roman" w:cs="Times New Roman"/>
          <w:iCs/>
          <w:sz w:val="28"/>
          <w:szCs w:val="24"/>
        </w:rPr>
        <w:t xml:space="preserve">муниципальной программе </w:t>
      </w:r>
      <w:r w:rsidR="00E11443" w:rsidRPr="0019725B">
        <w:rPr>
          <w:rFonts w:ascii="Times New Roman" w:eastAsia="Times New Roman" w:hAnsi="Times New Roman" w:cs="Times New Roman"/>
          <w:iCs/>
          <w:sz w:val="28"/>
          <w:szCs w:val="24"/>
        </w:rPr>
        <w:t>«Экономическое развитие и инновационная экономика»</w:t>
      </w:r>
      <w:r w:rsidR="00E11443">
        <w:rPr>
          <w:rFonts w:ascii="Times New Roman" w:eastAsia="Times New Roman" w:hAnsi="Times New Roman" w:cs="Times New Roman"/>
          <w:iCs/>
          <w:sz w:val="28"/>
          <w:szCs w:val="24"/>
        </w:rPr>
        <w:t>:</w:t>
      </w:r>
    </w:p>
    <w:p w:rsidR="0019725B" w:rsidRDefault="00E11443" w:rsidP="000F7B46">
      <w:pPr>
        <w:widowControl w:val="0"/>
        <w:suppressAutoHyphens/>
        <w:spacing w:after="0"/>
        <w:ind w:firstLine="851"/>
        <w:jc w:val="both"/>
        <w:outlineLvl w:val="2"/>
        <w:rPr>
          <w:rFonts w:ascii="Times New Roman" w:eastAsia="Times New Roman" w:hAnsi="Times New Roman" w:cs="Times New Roman"/>
          <w:i/>
          <w:iCs/>
          <w:sz w:val="28"/>
          <w:szCs w:val="24"/>
        </w:rPr>
      </w:pPr>
      <w:r w:rsidRPr="00E11443">
        <w:rPr>
          <w:rFonts w:ascii="Times New Roman" w:eastAsia="Times New Roman" w:hAnsi="Times New Roman" w:cs="Times New Roman"/>
          <w:i/>
          <w:iCs/>
          <w:sz w:val="28"/>
          <w:szCs w:val="24"/>
        </w:rPr>
        <w:t xml:space="preserve">- не исполнение по </w:t>
      </w:r>
      <w:r w:rsidR="0019725B" w:rsidRPr="00E11443">
        <w:rPr>
          <w:rFonts w:ascii="Times New Roman" w:eastAsia="Times New Roman" w:hAnsi="Times New Roman" w:cs="Times New Roman"/>
          <w:i/>
          <w:iCs/>
          <w:sz w:val="28"/>
          <w:szCs w:val="24"/>
        </w:rPr>
        <w:t xml:space="preserve">подпрограмме «Формирование и продвижение </w:t>
      </w:r>
      <w:proofErr w:type="spellStart"/>
      <w:r w:rsidR="0019725B" w:rsidRPr="00E11443">
        <w:rPr>
          <w:rFonts w:ascii="Times New Roman" w:eastAsia="Times New Roman" w:hAnsi="Times New Roman" w:cs="Times New Roman"/>
          <w:i/>
          <w:iCs/>
          <w:sz w:val="28"/>
          <w:szCs w:val="24"/>
        </w:rPr>
        <w:t>инвестиционно</w:t>
      </w:r>
      <w:proofErr w:type="spellEnd"/>
      <w:r w:rsidR="0019725B" w:rsidRPr="00E11443">
        <w:rPr>
          <w:rFonts w:ascii="Times New Roman" w:eastAsia="Times New Roman" w:hAnsi="Times New Roman" w:cs="Times New Roman"/>
          <w:i/>
          <w:iCs/>
          <w:sz w:val="28"/>
          <w:szCs w:val="24"/>
        </w:rPr>
        <w:t xml:space="preserve"> - привлекательного образа муниципального образования Кавказский район» </w:t>
      </w:r>
      <w:r w:rsidRPr="00E11443">
        <w:rPr>
          <w:rFonts w:ascii="Times New Roman" w:eastAsia="Times New Roman" w:hAnsi="Times New Roman" w:cs="Times New Roman"/>
          <w:i/>
          <w:iCs/>
          <w:sz w:val="28"/>
          <w:szCs w:val="24"/>
        </w:rPr>
        <w:t>из-за</w:t>
      </w:r>
      <w:r w:rsidR="0019725B" w:rsidRPr="00E11443">
        <w:rPr>
          <w:rFonts w:ascii="Times New Roman" w:eastAsia="Times New Roman" w:hAnsi="Times New Roman" w:cs="Times New Roman"/>
          <w:i/>
          <w:iCs/>
          <w:sz w:val="28"/>
          <w:szCs w:val="24"/>
        </w:rPr>
        <w:t xml:space="preserve"> </w:t>
      </w:r>
      <w:r w:rsidRPr="00E11443">
        <w:rPr>
          <w:rFonts w:ascii="Times New Roman" w:eastAsia="Times New Roman" w:hAnsi="Times New Roman" w:cs="Times New Roman"/>
          <w:i/>
          <w:iCs/>
          <w:sz w:val="28"/>
          <w:szCs w:val="24"/>
        </w:rPr>
        <w:t>отмены</w:t>
      </w:r>
      <w:r w:rsidRPr="00E11443">
        <w:rPr>
          <w:rFonts w:ascii="Times New Roman" w:hAnsi="Times New Roman"/>
          <w:i/>
          <w:sz w:val="27"/>
          <w:szCs w:val="27"/>
        </w:rPr>
        <w:t xml:space="preserve"> </w:t>
      </w:r>
      <w:r w:rsidRPr="00E11443">
        <w:rPr>
          <w:rFonts w:ascii="Times New Roman" w:eastAsia="Times New Roman" w:hAnsi="Times New Roman" w:cs="Times New Roman"/>
          <w:i/>
          <w:iCs/>
          <w:sz w:val="28"/>
          <w:szCs w:val="24"/>
        </w:rPr>
        <w:t>проведения</w:t>
      </w:r>
      <w:r w:rsidRPr="00E11443">
        <w:rPr>
          <w:rFonts w:ascii="Times New Roman" w:hAnsi="Times New Roman"/>
          <w:i/>
          <w:sz w:val="27"/>
          <w:szCs w:val="27"/>
        </w:rPr>
        <w:t xml:space="preserve"> в 2021 году</w:t>
      </w:r>
      <w:r w:rsidRPr="00E11443">
        <w:rPr>
          <w:rFonts w:ascii="Times New Roman" w:eastAsia="Times New Roman" w:hAnsi="Times New Roman" w:cs="Times New Roman"/>
          <w:i/>
          <w:iCs/>
          <w:sz w:val="28"/>
          <w:szCs w:val="24"/>
        </w:rPr>
        <w:t xml:space="preserve"> </w:t>
      </w:r>
      <w:proofErr w:type="spellStart"/>
      <w:r w:rsidRPr="00E11443">
        <w:rPr>
          <w:rFonts w:ascii="Times New Roman" w:hAnsi="Times New Roman"/>
          <w:i/>
          <w:sz w:val="27"/>
          <w:szCs w:val="27"/>
        </w:rPr>
        <w:t>выставочно</w:t>
      </w:r>
      <w:proofErr w:type="spellEnd"/>
      <w:r w:rsidRPr="00E11443">
        <w:rPr>
          <w:rFonts w:ascii="Times New Roman" w:hAnsi="Times New Roman"/>
          <w:i/>
          <w:sz w:val="27"/>
          <w:szCs w:val="27"/>
        </w:rPr>
        <w:t xml:space="preserve">-ярмарочных мероприятий, в связи с </w:t>
      </w:r>
      <w:r w:rsidR="0019725B" w:rsidRPr="00E11443">
        <w:rPr>
          <w:rFonts w:ascii="Times New Roman" w:hAnsi="Times New Roman"/>
          <w:i/>
          <w:sz w:val="27"/>
          <w:szCs w:val="27"/>
        </w:rPr>
        <w:t>установленным в Краснодарском крае режимом повышенной готовности</w:t>
      </w:r>
      <w:r w:rsidR="00E66E87" w:rsidRPr="00E66E87">
        <w:rPr>
          <w:rFonts w:ascii="Times New Roman" w:hAnsi="Times New Roman"/>
          <w:i/>
          <w:sz w:val="27"/>
          <w:szCs w:val="27"/>
        </w:rPr>
        <w:t xml:space="preserve"> </w:t>
      </w:r>
      <w:r w:rsidR="00E66E87">
        <w:rPr>
          <w:rFonts w:ascii="Times New Roman" w:hAnsi="Times New Roman"/>
          <w:i/>
          <w:sz w:val="27"/>
          <w:szCs w:val="27"/>
        </w:rPr>
        <w:t>(</w:t>
      </w:r>
      <w:r w:rsidR="00E66E87">
        <w:rPr>
          <w:rFonts w:ascii="Times New Roman" w:hAnsi="Times New Roman"/>
          <w:i/>
          <w:sz w:val="27"/>
          <w:szCs w:val="27"/>
          <w:lang w:val="en-US"/>
        </w:rPr>
        <w:t>COVID</w:t>
      </w:r>
      <w:r w:rsidR="00E66E87" w:rsidRPr="00E66E87">
        <w:rPr>
          <w:rFonts w:ascii="Times New Roman" w:hAnsi="Times New Roman"/>
          <w:i/>
          <w:sz w:val="27"/>
          <w:szCs w:val="27"/>
        </w:rPr>
        <w:t>-19)</w:t>
      </w:r>
      <w:r w:rsidR="0019725B" w:rsidRPr="00E11443">
        <w:rPr>
          <w:rFonts w:ascii="Times New Roman" w:hAnsi="Times New Roman"/>
          <w:i/>
          <w:sz w:val="27"/>
          <w:szCs w:val="27"/>
        </w:rPr>
        <w:t xml:space="preserve"> и введенными ограничениями по проводимым мероприятиям</w:t>
      </w:r>
      <w:r w:rsidRPr="00E11443">
        <w:rPr>
          <w:rFonts w:ascii="Times New Roman" w:hAnsi="Times New Roman"/>
          <w:i/>
          <w:sz w:val="27"/>
          <w:szCs w:val="27"/>
        </w:rPr>
        <w:t xml:space="preserve"> (1,2 млн. рублей);</w:t>
      </w:r>
      <w:r w:rsidR="0019725B" w:rsidRPr="00E11443">
        <w:rPr>
          <w:rFonts w:ascii="Times New Roman" w:eastAsia="Times New Roman" w:hAnsi="Times New Roman" w:cs="Times New Roman"/>
          <w:i/>
          <w:iCs/>
          <w:sz w:val="28"/>
          <w:szCs w:val="24"/>
        </w:rPr>
        <w:t xml:space="preserve"> </w:t>
      </w:r>
    </w:p>
    <w:p w:rsidR="00E11443" w:rsidRPr="00705EB8" w:rsidRDefault="003F2A93" w:rsidP="000F7B46">
      <w:pPr>
        <w:widowControl w:val="0"/>
        <w:suppressAutoHyphens/>
        <w:spacing w:after="0"/>
        <w:ind w:firstLine="851"/>
        <w:jc w:val="both"/>
        <w:outlineLvl w:val="2"/>
        <w:rPr>
          <w:rFonts w:ascii="Times New Roman" w:eastAsia="Times New Roman" w:hAnsi="Times New Roman" w:cs="Times New Roman"/>
          <w:iCs/>
          <w:sz w:val="28"/>
          <w:szCs w:val="24"/>
        </w:rPr>
      </w:pPr>
      <w:r w:rsidRPr="00705EB8">
        <w:rPr>
          <w:rFonts w:ascii="Times New Roman" w:eastAsia="Times New Roman" w:hAnsi="Times New Roman" w:cs="Times New Roman"/>
          <w:iCs/>
          <w:sz w:val="28"/>
          <w:szCs w:val="24"/>
        </w:rPr>
        <w:t>экономия в сумме 0,</w:t>
      </w:r>
      <w:r w:rsidR="00D848D7" w:rsidRPr="00705EB8">
        <w:rPr>
          <w:rFonts w:ascii="Times New Roman" w:eastAsia="Times New Roman" w:hAnsi="Times New Roman" w:cs="Times New Roman"/>
          <w:iCs/>
          <w:sz w:val="28"/>
          <w:szCs w:val="24"/>
        </w:rPr>
        <w:t>3</w:t>
      </w:r>
      <w:r w:rsidRPr="00705EB8">
        <w:rPr>
          <w:rFonts w:ascii="Times New Roman" w:eastAsia="Times New Roman" w:hAnsi="Times New Roman" w:cs="Times New Roman"/>
          <w:iCs/>
          <w:sz w:val="28"/>
          <w:szCs w:val="24"/>
        </w:rPr>
        <w:t xml:space="preserve"> млн. </w:t>
      </w:r>
      <w:r w:rsidR="00755116" w:rsidRPr="00705EB8">
        <w:rPr>
          <w:rFonts w:ascii="Times New Roman" w:eastAsia="Times New Roman" w:hAnsi="Times New Roman" w:cs="Times New Roman"/>
          <w:iCs/>
          <w:sz w:val="28"/>
          <w:szCs w:val="24"/>
        </w:rPr>
        <w:t>рублей</w:t>
      </w:r>
      <w:r w:rsidRPr="00705EB8">
        <w:rPr>
          <w:rFonts w:ascii="Times New Roman" w:eastAsia="Times New Roman" w:hAnsi="Times New Roman" w:cs="Times New Roman"/>
          <w:iCs/>
          <w:sz w:val="28"/>
          <w:szCs w:val="24"/>
        </w:rPr>
        <w:t xml:space="preserve"> по муниципальной программе </w:t>
      </w:r>
      <w:r w:rsidR="007B18D4" w:rsidRPr="00705EB8">
        <w:rPr>
          <w:rFonts w:ascii="Times New Roman" w:eastAsia="Times New Roman" w:hAnsi="Times New Roman" w:cs="Times New Roman"/>
          <w:iCs/>
          <w:sz w:val="28"/>
          <w:szCs w:val="24"/>
        </w:rPr>
        <w:t>«</w:t>
      </w:r>
      <w:r w:rsidRPr="00705EB8">
        <w:rPr>
          <w:rFonts w:ascii="Times New Roman" w:eastAsia="Times New Roman" w:hAnsi="Times New Roman" w:cs="Times New Roman"/>
          <w:iCs/>
          <w:sz w:val="28"/>
          <w:szCs w:val="24"/>
        </w:rPr>
        <w:t>Развитие культуры</w:t>
      </w:r>
      <w:r w:rsidR="007B18D4" w:rsidRPr="00705EB8">
        <w:rPr>
          <w:rFonts w:ascii="Times New Roman" w:eastAsia="Times New Roman" w:hAnsi="Times New Roman" w:cs="Times New Roman"/>
          <w:iCs/>
          <w:sz w:val="28"/>
          <w:szCs w:val="24"/>
        </w:rPr>
        <w:t>»</w:t>
      </w:r>
      <w:r w:rsidR="00E11443" w:rsidRPr="00705EB8">
        <w:rPr>
          <w:rFonts w:ascii="Times New Roman" w:eastAsia="Times New Roman" w:hAnsi="Times New Roman" w:cs="Times New Roman"/>
          <w:iCs/>
          <w:sz w:val="28"/>
          <w:szCs w:val="24"/>
        </w:rPr>
        <w:t>:</w:t>
      </w:r>
    </w:p>
    <w:p w:rsidR="003F2A93" w:rsidRPr="00705EB8" w:rsidRDefault="00E11443" w:rsidP="000F7B46">
      <w:pPr>
        <w:widowControl w:val="0"/>
        <w:suppressAutoHyphens/>
        <w:spacing w:after="0"/>
        <w:ind w:firstLine="851"/>
        <w:jc w:val="both"/>
        <w:outlineLvl w:val="2"/>
        <w:rPr>
          <w:rFonts w:ascii="Times New Roman" w:eastAsia="Times New Roman" w:hAnsi="Times New Roman" w:cs="Times New Roman"/>
          <w:i/>
          <w:iCs/>
          <w:sz w:val="28"/>
          <w:szCs w:val="24"/>
        </w:rPr>
      </w:pPr>
      <w:r w:rsidRPr="00705EB8">
        <w:rPr>
          <w:rFonts w:ascii="Times New Roman" w:eastAsia="Times New Roman" w:hAnsi="Times New Roman" w:cs="Times New Roman"/>
          <w:i/>
          <w:iCs/>
          <w:sz w:val="28"/>
          <w:szCs w:val="24"/>
        </w:rPr>
        <w:t>- экономия</w:t>
      </w:r>
      <w:r w:rsidR="005C540D" w:rsidRPr="00705EB8">
        <w:rPr>
          <w:rFonts w:ascii="Times New Roman" w:eastAsia="Times New Roman" w:hAnsi="Times New Roman" w:cs="Times New Roman"/>
          <w:i/>
          <w:iCs/>
          <w:sz w:val="28"/>
          <w:szCs w:val="24"/>
        </w:rPr>
        <w:t xml:space="preserve"> </w:t>
      </w:r>
      <w:r w:rsidR="003F2A93" w:rsidRPr="00705EB8">
        <w:rPr>
          <w:rFonts w:ascii="Times New Roman" w:eastAsia="Times New Roman" w:hAnsi="Times New Roman" w:cs="Times New Roman"/>
          <w:i/>
          <w:iCs/>
          <w:sz w:val="28"/>
          <w:szCs w:val="24"/>
        </w:rPr>
        <w:t>в ре</w:t>
      </w:r>
      <w:r w:rsidR="00596190" w:rsidRPr="00705EB8">
        <w:rPr>
          <w:rFonts w:ascii="Times New Roman" w:eastAsia="Times New Roman" w:hAnsi="Times New Roman" w:cs="Times New Roman"/>
          <w:i/>
          <w:iCs/>
          <w:sz w:val="28"/>
          <w:szCs w:val="24"/>
        </w:rPr>
        <w:t>зультате фактически сложившихся</w:t>
      </w:r>
      <w:r w:rsidR="003F2A93" w:rsidRPr="00705EB8">
        <w:rPr>
          <w:rFonts w:ascii="Times New Roman" w:eastAsia="Times New Roman" w:hAnsi="Times New Roman" w:cs="Times New Roman"/>
          <w:i/>
          <w:iCs/>
          <w:sz w:val="28"/>
          <w:szCs w:val="24"/>
        </w:rPr>
        <w:t xml:space="preserve"> расходов </w:t>
      </w:r>
      <w:r w:rsidR="005C540D" w:rsidRPr="00705EB8">
        <w:rPr>
          <w:rFonts w:ascii="Times New Roman" w:eastAsia="Times New Roman" w:hAnsi="Times New Roman" w:cs="Times New Roman"/>
          <w:i/>
          <w:iCs/>
          <w:sz w:val="28"/>
          <w:szCs w:val="24"/>
        </w:rPr>
        <w:t xml:space="preserve">на </w:t>
      </w:r>
      <w:r w:rsidR="003F2A93" w:rsidRPr="00705EB8">
        <w:rPr>
          <w:rFonts w:ascii="Times New Roman" w:eastAsia="Times New Roman" w:hAnsi="Times New Roman" w:cs="Times New Roman"/>
          <w:i/>
          <w:iCs/>
          <w:sz w:val="28"/>
          <w:szCs w:val="24"/>
        </w:rPr>
        <w:lastRenderedPageBreak/>
        <w:t>содержани</w:t>
      </w:r>
      <w:r w:rsidR="005C540D" w:rsidRPr="00705EB8">
        <w:rPr>
          <w:rFonts w:ascii="Times New Roman" w:eastAsia="Times New Roman" w:hAnsi="Times New Roman" w:cs="Times New Roman"/>
          <w:i/>
          <w:iCs/>
          <w:sz w:val="28"/>
          <w:szCs w:val="24"/>
        </w:rPr>
        <w:t>е</w:t>
      </w:r>
      <w:r w:rsidR="003F2A93" w:rsidRPr="00705EB8">
        <w:rPr>
          <w:rFonts w:ascii="Times New Roman" w:eastAsia="Times New Roman" w:hAnsi="Times New Roman" w:cs="Times New Roman"/>
          <w:i/>
          <w:iCs/>
          <w:sz w:val="28"/>
          <w:szCs w:val="24"/>
        </w:rPr>
        <w:t xml:space="preserve"> </w:t>
      </w:r>
      <w:r w:rsidRPr="00705EB8">
        <w:rPr>
          <w:rFonts w:ascii="Times New Roman" w:eastAsia="Times New Roman" w:hAnsi="Times New Roman" w:cs="Times New Roman"/>
          <w:i/>
          <w:iCs/>
          <w:sz w:val="28"/>
          <w:szCs w:val="24"/>
        </w:rPr>
        <w:t xml:space="preserve">отдела культуры и </w:t>
      </w:r>
      <w:r w:rsidR="00192FB2" w:rsidRPr="00705EB8">
        <w:rPr>
          <w:rFonts w:ascii="Times New Roman" w:eastAsia="Times New Roman" w:hAnsi="Times New Roman" w:cs="Times New Roman"/>
          <w:i/>
          <w:iCs/>
          <w:sz w:val="28"/>
          <w:szCs w:val="24"/>
        </w:rPr>
        <w:t>муниципальных учреждений</w:t>
      </w:r>
      <w:r w:rsidR="003F2A93" w:rsidRPr="00705EB8">
        <w:rPr>
          <w:rFonts w:ascii="Times New Roman" w:eastAsia="Times New Roman" w:hAnsi="Times New Roman" w:cs="Times New Roman"/>
          <w:i/>
          <w:iCs/>
          <w:sz w:val="28"/>
          <w:szCs w:val="24"/>
        </w:rPr>
        <w:t xml:space="preserve"> </w:t>
      </w:r>
      <w:r w:rsidRPr="00705EB8">
        <w:rPr>
          <w:rFonts w:ascii="Times New Roman" w:eastAsia="Times New Roman" w:hAnsi="Times New Roman" w:cs="Times New Roman"/>
          <w:i/>
          <w:iCs/>
          <w:sz w:val="28"/>
          <w:szCs w:val="24"/>
        </w:rPr>
        <w:t xml:space="preserve">сферы </w:t>
      </w:r>
      <w:r w:rsidR="003F2A93" w:rsidRPr="00705EB8">
        <w:rPr>
          <w:rFonts w:ascii="Times New Roman" w:eastAsia="Times New Roman" w:hAnsi="Times New Roman" w:cs="Times New Roman"/>
          <w:i/>
          <w:iCs/>
          <w:sz w:val="28"/>
          <w:szCs w:val="24"/>
        </w:rPr>
        <w:t>культуры</w:t>
      </w:r>
      <w:r w:rsidR="00E66E87" w:rsidRPr="00E66E87">
        <w:rPr>
          <w:rFonts w:ascii="Times New Roman" w:eastAsia="Times New Roman" w:hAnsi="Times New Roman" w:cs="Times New Roman"/>
          <w:i/>
          <w:iCs/>
          <w:sz w:val="28"/>
          <w:szCs w:val="24"/>
        </w:rPr>
        <w:t xml:space="preserve"> </w:t>
      </w:r>
      <w:r w:rsidRPr="00705EB8">
        <w:rPr>
          <w:rFonts w:ascii="Times New Roman" w:eastAsia="Times New Roman" w:hAnsi="Times New Roman" w:cs="Times New Roman"/>
          <w:i/>
          <w:iCs/>
          <w:sz w:val="28"/>
          <w:szCs w:val="24"/>
        </w:rPr>
        <w:t>(0,3 млн. рублей)</w:t>
      </w:r>
      <w:r w:rsidR="00192FB2" w:rsidRPr="00705EB8">
        <w:rPr>
          <w:rFonts w:ascii="Times New Roman" w:eastAsia="Times New Roman" w:hAnsi="Times New Roman" w:cs="Times New Roman"/>
          <w:i/>
          <w:iCs/>
          <w:sz w:val="28"/>
          <w:szCs w:val="24"/>
        </w:rPr>
        <w:t>;</w:t>
      </w:r>
      <w:r w:rsidR="003F2A93" w:rsidRPr="00705EB8">
        <w:rPr>
          <w:rFonts w:ascii="Times New Roman" w:eastAsia="Times New Roman" w:hAnsi="Times New Roman" w:cs="Times New Roman"/>
          <w:i/>
          <w:iCs/>
          <w:sz w:val="28"/>
          <w:szCs w:val="24"/>
        </w:rPr>
        <w:t xml:space="preserve"> </w:t>
      </w:r>
    </w:p>
    <w:p w:rsidR="00E11443" w:rsidRPr="00705EB8" w:rsidRDefault="00DC7BC3" w:rsidP="000F7B46">
      <w:pPr>
        <w:widowControl w:val="0"/>
        <w:suppressAutoHyphens/>
        <w:spacing w:after="0"/>
        <w:ind w:firstLine="851"/>
        <w:jc w:val="both"/>
        <w:outlineLvl w:val="2"/>
        <w:rPr>
          <w:rFonts w:ascii="Times New Roman" w:eastAsia="Times New Roman" w:hAnsi="Times New Roman" w:cs="Times New Roman"/>
          <w:iCs/>
          <w:sz w:val="28"/>
          <w:szCs w:val="24"/>
        </w:rPr>
      </w:pPr>
      <w:r w:rsidRPr="00705EB8">
        <w:rPr>
          <w:rFonts w:ascii="Times New Roman" w:eastAsia="Times New Roman" w:hAnsi="Times New Roman" w:cs="Times New Roman"/>
          <w:iCs/>
          <w:sz w:val="28"/>
          <w:szCs w:val="24"/>
        </w:rPr>
        <w:t xml:space="preserve">экономия в сумме 0,2 млн. рублей по муниципальной программе </w:t>
      </w:r>
      <w:r w:rsidR="007B18D4" w:rsidRPr="00705EB8">
        <w:rPr>
          <w:rFonts w:ascii="Times New Roman" w:eastAsia="Times New Roman" w:hAnsi="Times New Roman" w:cs="Times New Roman"/>
          <w:iCs/>
          <w:sz w:val="28"/>
          <w:szCs w:val="24"/>
        </w:rPr>
        <w:t>«</w:t>
      </w:r>
      <w:r w:rsidRPr="00705EB8">
        <w:rPr>
          <w:rFonts w:ascii="Times New Roman" w:eastAsia="Times New Roman" w:hAnsi="Times New Roman" w:cs="Times New Roman"/>
          <w:iCs/>
          <w:sz w:val="28"/>
          <w:szCs w:val="24"/>
        </w:rPr>
        <w:t>Молодежь Кавказского района</w:t>
      </w:r>
      <w:r w:rsidR="007B18D4" w:rsidRPr="00705EB8">
        <w:rPr>
          <w:rFonts w:ascii="Times New Roman" w:eastAsia="Times New Roman" w:hAnsi="Times New Roman" w:cs="Times New Roman"/>
          <w:iCs/>
          <w:sz w:val="28"/>
          <w:szCs w:val="24"/>
        </w:rPr>
        <w:t>»</w:t>
      </w:r>
      <w:r w:rsidR="00E11443" w:rsidRPr="00705EB8">
        <w:rPr>
          <w:rFonts w:ascii="Times New Roman" w:eastAsia="Times New Roman" w:hAnsi="Times New Roman" w:cs="Times New Roman"/>
          <w:iCs/>
          <w:sz w:val="28"/>
          <w:szCs w:val="24"/>
        </w:rPr>
        <w:t>:</w:t>
      </w:r>
    </w:p>
    <w:p w:rsidR="00DC7BC3" w:rsidRPr="00705EB8" w:rsidRDefault="00E11443" w:rsidP="000F7B46">
      <w:pPr>
        <w:widowControl w:val="0"/>
        <w:suppressAutoHyphens/>
        <w:spacing w:after="0"/>
        <w:ind w:firstLine="851"/>
        <w:jc w:val="both"/>
        <w:outlineLvl w:val="2"/>
        <w:rPr>
          <w:rFonts w:ascii="Times New Roman" w:eastAsia="Times New Roman" w:hAnsi="Times New Roman" w:cs="Times New Roman"/>
          <w:i/>
          <w:iCs/>
          <w:sz w:val="28"/>
          <w:szCs w:val="24"/>
        </w:rPr>
      </w:pPr>
      <w:r w:rsidRPr="00705EB8">
        <w:rPr>
          <w:rFonts w:ascii="Times New Roman" w:eastAsia="Times New Roman" w:hAnsi="Times New Roman" w:cs="Times New Roman"/>
          <w:i/>
          <w:iCs/>
          <w:sz w:val="28"/>
          <w:szCs w:val="24"/>
        </w:rPr>
        <w:t>- экономия</w:t>
      </w:r>
      <w:r w:rsidR="00DC7BC3" w:rsidRPr="00705EB8">
        <w:rPr>
          <w:rFonts w:ascii="Times New Roman" w:eastAsia="Times New Roman" w:hAnsi="Times New Roman" w:cs="Times New Roman"/>
          <w:i/>
          <w:iCs/>
          <w:sz w:val="28"/>
          <w:szCs w:val="24"/>
        </w:rPr>
        <w:t xml:space="preserve"> в результате фактически сложившихся  расходов на содержание отдела молодежной политики</w:t>
      </w:r>
      <w:r w:rsidRPr="00705EB8">
        <w:rPr>
          <w:rFonts w:ascii="Times New Roman" w:eastAsia="Times New Roman" w:hAnsi="Times New Roman" w:cs="Times New Roman"/>
          <w:i/>
          <w:iCs/>
          <w:sz w:val="28"/>
          <w:szCs w:val="24"/>
        </w:rPr>
        <w:t xml:space="preserve"> (0,2 млн. рублей)</w:t>
      </w:r>
      <w:r w:rsidR="00DC7BC3" w:rsidRPr="00705EB8">
        <w:rPr>
          <w:rFonts w:ascii="Times New Roman" w:eastAsia="Times New Roman" w:hAnsi="Times New Roman" w:cs="Times New Roman"/>
          <w:i/>
          <w:iCs/>
          <w:sz w:val="28"/>
          <w:szCs w:val="24"/>
        </w:rPr>
        <w:t xml:space="preserve">; </w:t>
      </w:r>
    </w:p>
    <w:p w:rsidR="00E11443" w:rsidRPr="00705EB8" w:rsidRDefault="00705EB8" w:rsidP="000F7B46">
      <w:pPr>
        <w:widowControl w:val="0"/>
        <w:suppressAutoHyphens/>
        <w:spacing w:after="0"/>
        <w:ind w:firstLine="851"/>
        <w:jc w:val="both"/>
        <w:outlineLvl w:val="2"/>
        <w:rPr>
          <w:rFonts w:ascii="Times New Roman" w:eastAsia="Times New Roman" w:hAnsi="Times New Roman" w:cs="Times New Roman"/>
          <w:iCs/>
          <w:sz w:val="28"/>
          <w:szCs w:val="24"/>
        </w:rPr>
      </w:pPr>
      <w:r w:rsidRPr="00705EB8">
        <w:rPr>
          <w:rFonts w:ascii="Times New Roman" w:eastAsia="Times New Roman" w:hAnsi="Times New Roman" w:cs="Times New Roman"/>
          <w:iCs/>
          <w:sz w:val="28"/>
          <w:szCs w:val="24"/>
        </w:rPr>
        <w:t>экономия</w:t>
      </w:r>
      <w:r w:rsidR="009179A5" w:rsidRPr="00705EB8">
        <w:rPr>
          <w:rFonts w:ascii="Times New Roman" w:eastAsia="Times New Roman" w:hAnsi="Times New Roman" w:cs="Times New Roman"/>
          <w:iCs/>
          <w:sz w:val="28"/>
          <w:szCs w:val="24"/>
        </w:rPr>
        <w:t xml:space="preserve"> денежны</w:t>
      </w:r>
      <w:r w:rsidRPr="00705EB8">
        <w:rPr>
          <w:rFonts w:ascii="Times New Roman" w:eastAsia="Times New Roman" w:hAnsi="Times New Roman" w:cs="Times New Roman"/>
          <w:iCs/>
          <w:sz w:val="28"/>
          <w:szCs w:val="24"/>
        </w:rPr>
        <w:t>х</w:t>
      </w:r>
      <w:r w:rsidR="009179A5" w:rsidRPr="00705EB8">
        <w:rPr>
          <w:rFonts w:ascii="Times New Roman" w:eastAsia="Times New Roman" w:hAnsi="Times New Roman" w:cs="Times New Roman"/>
          <w:iCs/>
          <w:sz w:val="28"/>
          <w:szCs w:val="24"/>
        </w:rPr>
        <w:t xml:space="preserve"> сре</w:t>
      </w:r>
      <w:proofErr w:type="gramStart"/>
      <w:r w:rsidR="009179A5" w:rsidRPr="00705EB8">
        <w:rPr>
          <w:rFonts w:ascii="Times New Roman" w:eastAsia="Times New Roman" w:hAnsi="Times New Roman" w:cs="Times New Roman"/>
          <w:iCs/>
          <w:sz w:val="28"/>
          <w:szCs w:val="24"/>
        </w:rPr>
        <w:t xml:space="preserve">дств </w:t>
      </w:r>
      <w:r w:rsidR="009E38B6" w:rsidRPr="00705EB8">
        <w:rPr>
          <w:rFonts w:ascii="Times New Roman" w:eastAsia="Times New Roman" w:hAnsi="Times New Roman" w:cs="Times New Roman"/>
          <w:iCs/>
          <w:sz w:val="28"/>
          <w:szCs w:val="24"/>
        </w:rPr>
        <w:t>в с</w:t>
      </w:r>
      <w:proofErr w:type="gramEnd"/>
      <w:r w:rsidR="009E38B6" w:rsidRPr="00705EB8">
        <w:rPr>
          <w:rFonts w:ascii="Times New Roman" w:eastAsia="Times New Roman" w:hAnsi="Times New Roman" w:cs="Times New Roman"/>
          <w:iCs/>
          <w:sz w:val="28"/>
          <w:szCs w:val="24"/>
        </w:rPr>
        <w:t>умме 0,</w:t>
      </w:r>
      <w:r w:rsidR="00E11443" w:rsidRPr="00705EB8">
        <w:rPr>
          <w:rFonts w:ascii="Times New Roman" w:eastAsia="Times New Roman" w:hAnsi="Times New Roman" w:cs="Times New Roman"/>
          <w:iCs/>
          <w:sz w:val="28"/>
          <w:szCs w:val="24"/>
        </w:rPr>
        <w:t>2</w:t>
      </w:r>
      <w:r w:rsidR="009E38B6" w:rsidRPr="00705EB8">
        <w:rPr>
          <w:rFonts w:ascii="Times New Roman" w:eastAsia="Times New Roman" w:hAnsi="Times New Roman" w:cs="Times New Roman"/>
          <w:iCs/>
          <w:sz w:val="28"/>
          <w:szCs w:val="24"/>
        </w:rPr>
        <w:t xml:space="preserve"> млн.</w:t>
      </w:r>
      <w:r w:rsidR="0036547E" w:rsidRPr="00705EB8">
        <w:rPr>
          <w:rFonts w:ascii="Times New Roman" w:eastAsia="Times New Roman" w:hAnsi="Times New Roman" w:cs="Times New Roman"/>
          <w:iCs/>
          <w:sz w:val="28"/>
          <w:szCs w:val="24"/>
        </w:rPr>
        <w:t xml:space="preserve"> </w:t>
      </w:r>
      <w:r w:rsidR="00755116" w:rsidRPr="00705EB8">
        <w:rPr>
          <w:rFonts w:ascii="Times New Roman" w:eastAsia="Times New Roman" w:hAnsi="Times New Roman" w:cs="Times New Roman"/>
          <w:iCs/>
          <w:sz w:val="28"/>
          <w:szCs w:val="24"/>
        </w:rPr>
        <w:t>рублей</w:t>
      </w:r>
      <w:r w:rsidR="009E38B6" w:rsidRPr="00705EB8">
        <w:rPr>
          <w:rFonts w:ascii="Times New Roman" w:eastAsia="Times New Roman" w:hAnsi="Times New Roman" w:cs="Times New Roman"/>
          <w:iCs/>
          <w:sz w:val="28"/>
          <w:szCs w:val="24"/>
        </w:rPr>
        <w:t xml:space="preserve"> </w:t>
      </w:r>
      <w:r w:rsidR="009179A5" w:rsidRPr="00705EB8">
        <w:rPr>
          <w:rFonts w:ascii="Times New Roman" w:eastAsia="Times New Roman" w:hAnsi="Times New Roman" w:cs="Times New Roman"/>
          <w:iCs/>
          <w:sz w:val="28"/>
          <w:szCs w:val="24"/>
        </w:rPr>
        <w:t xml:space="preserve">по </w:t>
      </w:r>
      <w:r w:rsidR="00E11443" w:rsidRPr="00705EB8">
        <w:rPr>
          <w:rFonts w:ascii="Times New Roman" w:eastAsia="Times New Roman" w:hAnsi="Times New Roman" w:cs="Times New Roman"/>
          <w:iCs/>
          <w:sz w:val="28"/>
          <w:szCs w:val="24"/>
        </w:rPr>
        <w:t>муниципальной программе «Социальная поддержка граждан:</w:t>
      </w:r>
    </w:p>
    <w:p w:rsidR="00F46D04" w:rsidRPr="00705EB8" w:rsidRDefault="00E11443" w:rsidP="000F7B46">
      <w:pPr>
        <w:widowControl w:val="0"/>
        <w:suppressAutoHyphens/>
        <w:spacing w:after="0"/>
        <w:ind w:firstLine="851"/>
        <w:jc w:val="both"/>
        <w:outlineLvl w:val="2"/>
        <w:rPr>
          <w:rFonts w:ascii="Times New Roman" w:eastAsia="Times New Roman" w:hAnsi="Times New Roman" w:cs="Times New Roman"/>
          <w:i/>
          <w:iCs/>
          <w:sz w:val="28"/>
          <w:szCs w:val="24"/>
        </w:rPr>
      </w:pPr>
      <w:r w:rsidRPr="00705EB8">
        <w:rPr>
          <w:rFonts w:ascii="Times New Roman" w:eastAsia="Times New Roman" w:hAnsi="Times New Roman" w:cs="Times New Roman"/>
          <w:i/>
          <w:iCs/>
          <w:sz w:val="28"/>
          <w:szCs w:val="24"/>
        </w:rPr>
        <w:t xml:space="preserve">- экономия по </w:t>
      </w:r>
      <w:r w:rsidR="007839DD" w:rsidRPr="00705EB8">
        <w:rPr>
          <w:rFonts w:ascii="Times New Roman" w:eastAsia="Times New Roman" w:hAnsi="Times New Roman" w:cs="Times New Roman"/>
          <w:i/>
          <w:iCs/>
          <w:sz w:val="28"/>
          <w:szCs w:val="24"/>
        </w:rPr>
        <w:t>подпрограм</w:t>
      </w:r>
      <w:r w:rsidR="00596190" w:rsidRPr="00705EB8">
        <w:rPr>
          <w:rFonts w:ascii="Times New Roman" w:eastAsia="Times New Roman" w:hAnsi="Times New Roman" w:cs="Times New Roman"/>
          <w:i/>
          <w:iCs/>
          <w:sz w:val="28"/>
          <w:szCs w:val="24"/>
        </w:rPr>
        <w:t xml:space="preserve">ме </w:t>
      </w:r>
      <w:r w:rsidR="007B18D4" w:rsidRPr="00705EB8">
        <w:rPr>
          <w:rFonts w:ascii="Times New Roman" w:eastAsia="Times New Roman" w:hAnsi="Times New Roman" w:cs="Times New Roman"/>
          <w:i/>
          <w:iCs/>
          <w:sz w:val="28"/>
          <w:szCs w:val="24"/>
        </w:rPr>
        <w:t>«</w:t>
      </w:r>
      <w:r w:rsidR="00596190" w:rsidRPr="00705EB8">
        <w:rPr>
          <w:rFonts w:ascii="Times New Roman" w:eastAsia="Times New Roman" w:hAnsi="Times New Roman" w:cs="Times New Roman"/>
          <w:i/>
          <w:iCs/>
          <w:sz w:val="28"/>
          <w:szCs w:val="24"/>
        </w:rPr>
        <w:t>Дополнительное материальное</w:t>
      </w:r>
      <w:r w:rsidR="007839DD" w:rsidRPr="00705EB8">
        <w:rPr>
          <w:rFonts w:ascii="Times New Roman" w:eastAsia="Times New Roman" w:hAnsi="Times New Roman" w:cs="Times New Roman"/>
          <w:i/>
          <w:iCs/>
          <w:sz w:val="28"/>
          <w:szCs w:val="24"/>
        </w:rPr>
        <w:t xml:space="preserve"> обеспечение лиц, замещавших муниципальные должности и должности муниципальной службы в муниципальном образовании Кавказский район</w:t>
      </w:r>
      <w:r w:rsidR="007B18D4" w:rsidRPr="00705EB8">
        <w:rPr>
          <w:rFonts w:ascii="Times New Roman" w:eastAsia="Times New Roman" w:hAnsi="Times New Roman" w:cs="Times New Roman"/>
          <w:i/>
          <w:iCs/>
          <w:sz w:val="28"/>
          <w:szCs w:val="24"/>
        </w:rPr>
        <w:t>»</w:t>
      </w:r>
      <w:r w:rsidR="007839DD" w:rsidRPr="00705EB8">
        <w:rPr>
          <w:rFonts w:ascii="Times New Roman" w:eastAsia="Times New Roman" w:hAnsi="Times New Roman" w:cs="Times New Roman"/>
          <w:i/>
          <w:iCs/>
          <w:sz w:val="28"/>
          <w:szCs w:val="24"/>
        </w:rPr>
        <w:t>,</w:t>
      </w:r>
      <w:r w:rsidR="0036547E" w:rsidRPr="00705EB8">
        <w:rPr>
          <w:rFonts w:ascii="Times New Roman" w:eastAsia="Times New Roman" w:hAnsi="Times New Roman" w:cs="Times New Roman"/>
          <w:i/>
          <w:iCs/>
          <w:sz w:val="28"/>
          <w:szCs w:val="24"/>
        </w:rPr>
        <w:t xml:space="preserve"> </w:t>
      </w:r>
      <w:r w:rsidR="000E03A2" w:rsidRPr="00705EB8">
        <w:rPr>
          <w:rFonts w:ascii="Times New Roman" w:eastAsia="Times New Roman" w:hAnsi="Times New Roman" w:cs="Times New Roman"/>
          <w:i/>
          <w:iCs/>
          <w:sz w:val="28"/>
          <w:szCs w:val="24"/>
        </w:rPr>
        <w:t xml:space="preserve">в связи с уменьшением количества </w:t>
      </w:r>
      <w:r w:rsidR="007F73BA" w:rsidRPr="00705EB8">
        <w:rPr>
          <w:rFonts w:ascii="Times New Roman" w:eastAsia="Times New Roman" w:hAnsi="Times New Roman" w:cs="Times New Roman"/>
          <w:i/>
          <w:iCs/>
          <w:sz w:val="28"/>
          <w:szCs w:val="24"/>
        </w:rPr>
        <w:t>получателей выплаты</w:t>
      </w:r>
      <w:r w:rsidRPr="00705EB8">
        <w:rPr>
          <w:rFonts w:ascii="Times New Roman" w:eastAsia="Times New Roman" w:hAnsi="Times New Roman" w:cs="Times New Roman"/>
          <w:i/>
          <w:iCs/>
          <w:sz w:val="28"/>
          <w:szCs w:val="24"/>
        </w:rPr>
        <w:t xml:space="preserve"> (0,2 млн. рублей)</w:t>
      </w:r>
      <w:r w:rsidR="00F46D04" w:rsidRPr="00705EB8">
        <w:rPr>
          <w:rFonts w:ascii="Times New Roman" w:eastAsia="Times New Roman" w:hAnsi="Times New Roman" w:cs="Times New Roman"/>
          <w:i/>
          <w:iCs/>
          <w:sz w:val="28"/>
          <w:szCs w:val="24"/>
        </w:rPr>
        <w:t>;</w:t>
      </w:r>
    </w:p>
    <w:p w:rsidR="00705EB8" w:rsidRPr="00705EB8" w:rsidRDefault="001F01C6" w:rsidP="000F7B46">
      <w:pPr>
        <w:widowControl w:val="0"/>
        <w:suppressAutoHyphens/>
        <w:spacing w:after="0"/>
        <w:ind w:firstLine="851"/>
        <w:jc w:val="both"/>
        <w:outlineLvl w:val="2"/>
        <w:rPr>
          <w:rFonts w:ascii="Times New Roman" w:eastAsia="Times New Roman" w:hAnsi="Times New Roman" w:cs="Times New Roman"/>
          <w:iCs/>
          <w:sz w:val="28"/>
          <w:szCs w:val="24"/>
        </w:rPr>
      </w:pPr>
      <w:r w:rsidRPr="00705EB8">
        <w:rPr>
          <w:rFonts w:ascii="Times New Roman" w:eastAsia="Times New Roman" w:hAnsi="Times New Roman" w:cs="Times New Roman"/>
          <w:iCs/>
          <w:sz w:val="28"/>
          <w:szCs w:val="24"/>
        </w:rPr>
        <w:t xml:space="preserve">экономия </w:t>
      </w:r>
      <w:r w:rsidR="005F5C81" w:rsidRPr="00705EB8">
        <w:rPr>
          <w:rFonts w:ascii="Times New Roman" w:eastAsia="Times New Roman" w:hAnsi="Times New Roman" w:cs="Times New Roman"/>
          <w:iCs/>
          <w:sz w:val="28"/>
          <w:szCs w:val="24"/>
        </w:rPr>
        <w:t>в сумме 0,</w:t>
      </w:r>
      <w:r w:rsidR="007839DD" w:rsidRPr="00705EB8">
        <w:rPr>
          <w:rFonts w:ascii="Times New Roman" w:eastAsia="Times New Roman" w:hAnsi="Times New Roman" w:cs="Times New Roman"/>
          <w:iCs/>
          <w:sz w:val="28"/>
          <w:szCs w:val="24"/>
        </w:rPr>
        <w:t>1</w:t>
      </w:r>
      <w:r w:rsidR="005F5C81" w:rsidRPr="00705EB8">
        <w:rPr>
          <w:rFonts w:ascii="Times New Roman" w:eastAsia="Times New Roman" w:hAnsi="Times New Roman" w:cs="Times New Roman"/>
          <w:iCs/>
          <w:sz w:val="28"/>
          <w:szCs w:val="24"/>
        </w:rPr>
        <w:t xml:space="preserve"> млн. руб</w:t>
      </w:r>
      <w:r w:rsidR="003F5C13" w:rsidRPr="00705EB8">
        <w:rPr>
          <w:rFonts w:ascii="Times New Roman" w:eastAsia="Times New Roman" w:hAnsi="Times New Roman" w:cs="Times New Roman"/>
          <w:iCs/>
          <w:sz w:val="28"/>
          <w:szCs w:val="24"/>
        </w:rPr>
        <w:t xml:space="preserve">лей по муниципальной программе </w:t>
      </w:r>
      <w:r w:rsidR="007B18D4" w:rsidRPr="00705EB8">
        <w:rPr>
          <w:rFonts w:ascii="Times New Roman" w:eastAsia="Times New Roman" w:hAnsi="Times New Roman" w:cs="Times New Roman"/>
          <w:iCs/>
          <w:sz w:val="28"/>
          <w:szCs w:val="24"/>
        </w:rPr>
        <w:t>«</w:t>
      </w:r>
      <w:r w:rsidR="005F5C81" w:rsidRPr="00705EB8">
        <w:rPr>
          <w:rFonts w:ascii="Times New Roman" w:eastAsia="Times New Roman" w:hAnsi="Times New Roman" w:cs="Times New Roman"/>
          <w:iCs/>
          <w:sz w:val="28"/>
          <w:szCs w:val="24"/>
        </w:rPr>
        <w:t>Информационное общество муниципального образования Кавказский район</w:t>
      </w:r>
      <w:r w:rsidR="007B18D4" w:rsidRPr="00705EB8">
        <w:rPr>
          <w:rFonts w:ascii="Times New Roman" w:eastAsia="Times New Roman" w:hAnsi="Times New Roman" w:cs="Times New Roman"/>
          <w:iCs/>
          <w:sz w:val="28"/>
          <w:szCs w:val="24"/>
        </w:rPr>
        <w:t>»</w:t>
      </w:r>
      <w:r w:rsidR="00705EB8" w:rsidRPr="00705EB8">
        <w:rPr>
          <w:rFonts w:ascii="Times New Roman" w:eastAsia="Times New Roman" w:hAnsi="Times New Roman" w:cs="Times New Roman"/>
          <w:iCs/>
          <w:sz w:val="28"/>
          <w:szCs w:val="24"/>
        </w:rPr>
        <w:t>:</w:t>
      </w:r>
    </w:p>
    <w:p w:rsidR="00705EB8" w:rsidRPr="00705EB8" w:rsidRDefault="00705EB8" w:rsidP="00705EB8">
      <w:pPr>
        <w:spacing w:after="0" w:line="240" w:lineRule="auto"/>
        <w:ind w:firstLine="567"/>
        <w:jc w:val="both"/>
        <w:rPr>
          <w:rFonts w:ascii="Times New Roman" w:hAnsi="Times New Roman" w:cs="Times New Roman"/>
          <w:i/>
          <w:sz w:val="28"/>
          <w:szCs w:val="28"/>
        </w:rPr>
      </w:pPr>
      <w:r w:rsidRPr="00705EB8">
        <w:rPr>
          <w:rFonts w:ascii="Times New Roman" w:eastAsia="Times New Roman" w:hAnsi="Times New Roman" w:cs="Times New Roman"/>
          <w:i/>
          <w:iCs/>
          <w:sz w:val="28"/>
          <w:szCs w:val="24"/>
        </w:rPr>
        <w:t>- экономия</w:t>
      </w:r>
      <w:r w:rsidR="005F5C81" w:rsidRPr="00705EB8">
        <w:rPr>
          <w:i/>
        </w:rPr>
        <w:t xml:space="preserve"> </w:t>
      </w:r>
      <w:r w:rsidR="005F5C81" w:rsidRPr="00705EB8">
        <w:rPr>
          <w:rFonts w:ascii="Times New Roman" w:eastAsia="Times New Roman" w:hAnsi="Times New Roman" w:cs="Times New Roman"/>
          <w:i/>
          <w:iCs/>
          <w:sz w:val="28"/>
          <w:szCs w:val="24"/>
        </w:rPr>
        <w:t xml:space="preserve">сложилась </w:t>
      </w:r>
      <w:r w:rsidRPr="00705EB8">
        <w:rPr>
          <w:rFonts w:ascii="Times New Roman" w:eastAsia="Times New Roman" w:hAnsi="Times New Roman" w:cs="Times New Roman"/>
          <w:i/>
          <w:iCs/>
          <w:sz w:val="28"/>
          <w:szCs w:val="24"/>
        </w:rPr>
        <w:t xml:space="preserve">в результате снижения цены в ходе проведения аукциона </w:t>
      </w:r>
      <w:r w:rsidRPr="00705EB8">
        <w:rPr>
          <w:rFonts w:ascii="Times New Roman" w:hAnsi="Times New Roman" w:cs="Times New Roman"/>
          <w:i/>
          <w:sz w:val="28"/>
          <w:szCs w:val="28"/>
        </w:rPr>
        <w:t>за публикацию информации о деятельности местного самоуправления МО Кавказский район, так как во время проведения аукциона цена за оказанную услугу снизилась</w:t>
      </w:r>
      <w:r>
        <w:rPr>
          <w:rFonts w:ascii="Times New Roman" w:hAnsi="Times New Roman" w:cs="Times New Roman"/>
          <w:i/>
          <w:sz w:val="28"/>
          <w:szCs w:val="28"/>
        </w:rPr>
        <w:t xml:space="preserve"> (0,1 млн. руб.);</w:t>
      </w:r>
      <w:r w:rsidRPr="00705EB8">
        <w:rPr>
          <w:rFonts w:ascii="Times New Roman" w:hAnsi="Times New Roman" w:cs="Times New Roman"/>
          <w:i/>
          <w:sz w:val="28"/>
          <w:szCs w:val="28"/>
        </w:rPr>
        <w:t xml:space="preserve"> </w:t>
      </w:r>
    </w:p>
    <w:p w:rsidR="00705EB8" w:rsidRPr="00C60C54" w:rsidRDefault="005F5C81" w:rsidP="000F7B46">
      <w:pPr>
        <w:widowControl w:val="0"/>
        <w:suppressAutoHyphens/>
        <w:spacing w:after="0"/>
        <w:ind w:firstLine="851"/>
        <w:jc w:val="both"/>
        <w:outlineLvl w:val="2"/>
        <w:rPr>
          <w:rFonts w:ascii="Times New Roman" w:eastAsia="Times New Roman" w:hAnsi="Times New Roman" w:cs="Times New Roman"/>
          <w:iCs/>
          <w:sz w:val="28"/>
          <w:szCs w:val="24"/>
        </w:rPr>
      </w:pPr>
      <w:r w:rsidRPr="00705EB8">
        <w:rPr>
          <w:rFonts w:ascii="Times New Roman" w:eastAsia="Times New Roman" w:hAnsi="Times New Roman" w:cs="Times New Roman"/>
          <w:i/>
          <w:iCs/>
          <w:color w:val="FF0000"/>
          <w:sz w:val="28"/>
          <w:szCs w:val="24"/>
        </w:rPr>
        <w:t xml:space="preserve">  </w:t>
      </w:r>
      <w:r w:rsidR="007839DD" w:rsidRPr="00C60C54">
        <w:rPr>
          <w:rFonts w:ascii="Times New Roman" w:eastAsia="Times New Roman" w:hAnsi="Times New Roman" w:cs="Times New Roman"/>
          <w:iCs/>
          <w:sz w:val="28"/>
          <w:szCs w:val="24"/>
        </w:rPr>
        <w:t xml:space="preserve">экономия в сумме 0,1 млн. рублей по муниципальной программе </w:t>
      </w:r>
      <w:r w:rsidR="007B18D4" w:rsidRPr="00C60C54">
        <w:rPr>
          <w:rFonts w:ascii="Times New Roman" w:eastAsia="Times New Roman" w:hAnsi="Times New Roman" w:cs="Times New Roman"/>
          <w:iCs/>
          <w:sz w:val="28"/>
          <w:szCs w:val="24"/>
        </w:rPr>
        <w:t>«</w:t>
      </w:r>
      <w:r w:rsidR="002864B9" w:rsidRPr="00C60C54">
        <w:rPr>
          <w:rFonts w:ascii="Times New Roman" w:eastAsia="Times New Roman" w:hAnsi="Times New Roman" w:cs="Times New Roman"/>
          <w:iCs/>
          <w:sz w:val="28"/>
          <w:szCs w:val="24"/>
        </w:rPr>
        <w:t>Развитие сельского хозяйства и регулирование рынков сельскохозяйственной продукции, сырья и продовольствия</w:t>
      </w:r>
      <w:r w:rsidR="007B18D4" w:rsidRPr="00C60C54">
        <w:rPr>
          <w:rFonts w:ascii="Times New Roman" w:eastAsia="Times New Roman" w:hAnsi="Times New Roman" w:cs="Times New Roman"/>
          <w:iCs/>
          <w:sz w:val="28"/>
          <w:szCs w:val="24"/>
        </w:rPr>
        <w:t>»</w:t>
      </w:r>
      <w:r w:rsidR="00705EB8" w:rsidRPr="00C60C54">
        <w:rPr>
          <w:rFonts w:ascii="Times New Roman" w:eastAsia="Times New Roman" w:hAnsi="Times New Roman" w:cs="Times New Roman"/>
          <w:iCs/>
          <w:sz w:val="28"/>
          <w:szCs w:val="24"/>
        </w:rPr>
        <w:t>:</w:t>
      </w:r>
    </w:p>
    <w:p w:rsidR="00705EB8" w:rsidRPr="00C60C54" w:rsidRDefault="00705EB8" w:rsidP="000F7B46">
      <w:pPr>
        <w:widowControl w:val="0"/>
        <w:suppressAutoHyphens/>
        <w:spacing w:after="0"/>
        <w:ind w:firstLine="851"/>
        <w:jc w:val="both"/>
        <w:outlineLvl w:val="2"/>
        <w:rPr>
          <w:rFonts w:ascii="Times New Roman" w:hAnsi="Times New Roman"/>
          <w:i/>
          <w:sz w:val="28"/>
          <w:szCs w:val="28"/>
        </w:rPr>
      </w:pPr>
      <w:r w:rsidRPr="00C60C54">
        <w:rPr>
          <w:rFonts w:ascii="Times New Roman" w:eastAsia="Times New Roman" w:hAnsi="Times New Roman" w:cs="Times New Roman"/>
          <w:i/>
          <w:iCs/>
          <w:sz w:val="28"/>
          <w:szCs w:val="24"/>
        </w:rPr>
        <w:t>- экономия</w:t>
      </w:r>
      <w:r w:rsidR="002864B9" w:rsidRPr="00C60C54">
        <w:rPr>
          <w:rFonts w:ascii="Times New Roman" w:eastAsia="Times New Roman" w:hAnsi="Times New Roman" w:cs="Times New Roman"/>
          <w:i/>
          <w:iCs/>
          <w:sz w:val="28"/>
          <w:szCs w:val="24"/>
        </w:rPr>
        <w:t xml:space="preserve"> в результате фактически сложившихся  расходов </w:t>
      </w:r>
      <w:r w:rsidR="002864B9" w:rsidRPr="00C60C54">
        <w:rPr>
          <w:rFonts w:ascii="Times New Roman" w:hAnsi="Times New Roman"/>
          <w:i/>
          <w:sz w:val="28"/>
          <w:szCs w:val="28"/>
        </w:rPr>
        <w:t>на обеспечение деятельности управления сельского хозяйства</w:t>
      </w:r>
      <w:r w:rsidRPr="00C60C54">
        <w:rPr>
          <w:rFonts w:ascii="Times New Roman" w:hAnsi="Times New Roman"/>
          <w:i/>
          <w:sz w:val="28"/>
          <w:szCs w:val="28"/>
        </w:rPr>
        <w:t xml:space="preserve"> (0,07 млн. рублей);</w:t>
      </w:r>
    </w:p>
    <w:p w:rsidR="007839DD" w:rsidRPr="00C60C54" w:rsidRDefault="00705EB8" w:rsidP="000F7B46">
      <w:pPr>
        <w:widowControl w:val="0"/>
        <w:suppressAutoHyphens/>
        <w:spacing w:after="0"/>
        <w:ind w:firstLine="851"/>
        <w:jc w:val="both"/>
        <w:outlineLvl w:val="2"/>
        <w:rPr>
          <w:rFonts w:ascii="Times New Roman" w:eastAsia="Times New Roman" w:hAnsi="Times New Roman" w:cs="Times New Roman"/>
          <w:iCs/>
          <w:sz w:val="28"/>
          <w:szCs w:val="24"/>
        </w:rPr>
      </w:pPr>
      <w:r w:rsidRPr="00C60C54">
        <w:rPr>
          <w:rFonts w:ascii="Times New Roman" w:hAnsi="Times New Roman"/>
          <w:i/>
          <w:sz w:val="28"/>
          <w:szCs w:val="28"/>
        </w:rPr>
        <w:t xml:space="preserve">- не выполнение мероприятий подпрограммы «Стимулирование и повышение эффективности труда в сельскохозяйственном производстве» по поощрению лучших владельцев малых форм хозяйствования, </w:t>
      </w:r>
      <w:r w:rsidR="00C60C54" w:rsidRPr="00C60C54">
        <w:rPr>
          <w:rFonts w:ascii="Times New Roman" w:hAnsi="Times New Roman"/>
          <w:i/>
          <w:sz w:val="28"/>
          <w:szCs w:val="28"/>
        </w:rPr>
        <w:t xml:space="preserve">лучших </w:t>
      </w:r>
      <w:r w:rsidRPr="00C60C54">
        <w:rPr>
          <w:rFonts w:ascii="Times New Roman" w:hAnsi="Times New Roman"/>
          <w:i/>
          <w:sz w:val="28"/>
          <w:szCs w:val="28"/>
        </w:rPr>
        <w:t xml:space="preserve">индивидуальных предпринимателей и коллективов </w:t>
      </w:r>
      <w:proofErr w:type="spellStart"/>
      <w:r w:rsidRPr="00C60C54">
        <w:rPr>
          <w:rFonts w:ascii="Times New Roman" w:hAnsi="Times New Roman"/>
          <w:i/>
          <w:sz w:val="28"/>
          <w:szCs w:val="28"/>
        </w:rPr>
        <w:t>сельхозтоваропроизводителей</w:t>
      </w:r>
      <w:proofErr w:type="spellEnd"/>
      <w:r w:rsidRPr="00C60C54">
        <w:rPr>
          <w:rFonts w:ascii="Times New Roman" w:hAnsi="Times New Roman"/>
          <w:i/>
          <w:sz w:val="28"/>
          <w:szCs w:val="28"/>
        </w:rPr>
        <w:t xml:space="preserve"> в отрасли животноводства</w:t>
      </w:r>
      <w:r w:rsidR="001C449A">
        <w:rPr>
          <w:rFonts w:ascii="Times New Roman" w:hAnsi="Times New Roman"/>
          <w:i/>
          <w:sz w:val="28"/>
          <w:szCs w:val="28"/>
        </w:rPr>
        <w:t>, из-за отсутствия подачи заявок от хозяйствующих субъектов на участие в конкурсе</w:t>
      </w:r>
      <w:r w:rsidR="00C60C54" w:rsidRPr="00C60C54">
        <w:rPr>
          <w:rFonts w:ascii="Times New Roman" w:hAnsi="Times New Roman"/>
          <w:i/>
          <w:sz w:val="28"/>
          <w:szCs w:val="28"/>
        </w:rPr>
        <w:t xml:space="preserve"> (0,03 млн. рублей)</w:t>
      </w:r>
      <w:r w:rsidR="002864B9" w:rsidRPr="00C60C54">
        <w:rPr>
          <w:rFonts w:ascii="Times New Roman" w:hAnsi="Times New Roman"/>
          <w:sz w:val="28"/>
          <w:szCs w:val="28"/>
        </w:rPr>
        <w:t xml:space="preserve">.  </w:t>
      </w:r>
    </w:p>
    <w:p w:rsidR="00ED4F15" w:rsidRPr="00C20752" w:rsidRDefault="000875D1" w:rsidP="000F7B46">
      <w:pPr>
        <w:widowControl w:val="0"/>
        <w:suppressAutoHyphens/>
        <w:spacing w:after="0"/>
        <w:ind w:firstLine="851"/>
        <w:jc w:val="both"/>
        <w:outlineLvl w:val="2"/>
        <w:rPr>
          <w:rFonts w:ascii="Times New Roman" w:eastAsia="Times New Roman" w:hAnsi="Times New Roman" w:cs="Times New Roman"/>
          <w:sz w:val="28"/>
          <w:szCs w:val="28"/>
        </w:rPr>
      </w:pPr>
      <w:r w:rsidRPr="00C20752">
        <w:rPr>
          <w:rFonts w:ascii="Times New Roman" w:eastAsia="Times New Roman" w:hAnsi="Times New Roman" w:cs="Times New Roman"/>
          <w:sz w:val="28"/>
          <w:szCs w:val="28"/>
        </w:rPr>
        <w:t>Н</w:t>
      </w:r>
      <w:r w:rsidR="00ED4F15" w:rsidRPr="00C20752">
        <w:rPr>
          <w:rFonts w:ascii="Times New Roman" w:eastAsia="Times New Roman" w:hAnsi="Times New Roman" w:cs="Times New Roman"/>
          <w:sz w:val="28"/>
          <w:szCs w:val="28"/>
        </w:rPr>
        <w:t xml:space="preserve">а реализацию </w:t>
      </w:r>
      <w:r w:rsidR="00F625A6">
        <w:rPr>
          <w:rFonts w:ascii="Times New Roman" w:eastAsia="Times New Roman" w:hAnsi="Times New Roman" w:cs="Times New Roman"/>
          <w:sz w:val="28"/>
          <w:szCs w:val="28"/>
        </w:rPr>
        <w:t>5</w:t>
      </w:r>
      <w:r w:rsidR="00ED4F15" w:rsidRPr="00C20752">
        <w:rPr>
          <w:rFonts w:ascii="Times New Roman" w:eastAsia="Times New Roman" w:hAnsi="Times New Roman" w:cs="Times New Roman"/>
          <w:sz w:val="28"/>
          <w:szCs w:val="28"/>
        </w:rPr>
        <w:t>-</w:t>
      </w:r>
      <w:r w:rsidR="002B7E6C" w:rsidRPr="00C20752">
        <w:rPr>
          <w:rFonts w:ascii="Times New Roman" w:eastAsia="Times New Roman" w:hAnsi="Times New Roman" w:cs="Times New Roman"/>
          <w:sz w:val="28"/>
          <w:szCs w:val="28"/>
        </w:rPr>
        <w:t>т</w:t>
      </w:r>
      <w:r w:rsidR="00ED4F15" w:rsidRPr="00C20752">
        <w:rPr>
          <w:rFonts w:ascii="Times New Roman" w:eastAsia="Times New Roman" w:hAnsi="Times New Roman" w:cs="Times New Roman"/>
          <w:sz w:val="28"/>
          <w:szCs w:val="28"/>
        </w:rPr>
        <w:t xml:space="preserve">и муниципальных программ, кроме средств бюджетов бюджетной системы Российской Федерации, были привлечены средства внебюджетных источников финансирования в общем объеме </w:t>
      </w:r>
      <w:r w:rsidR="008942AC">
        <w:rPr>
          <w:rFonts w:ascii="Times New Roman" w:eastAsia="Times New Roman" w:hAnsi="Times New Roman" w:cs="Times New Roman"/>
          <w:sz w:val="28"/>
          <w:szCs w:val="28"/>
        </w:rPr>
        <w:t>80</w:t>
      </w:r>
      <w:r w:rsidR="00FB6390" w:rsidRPr="00C20752">
        <w:rPr>
          <w:rFonts w:ascii="Times New Roman" w:hAnsi="Times New Roman" w:cs="Times New Roman"/>
          <w:sz w:val="28"/>
          <w:szCs w:val="28"/>
        </w:rPr>
        <w:t xml:space="preserve"> </w:t>
      </w:r>
      <w:r w:rsidR="00596190">
        <w:rPr>
          <w:rFonts w:ascii="Times New Roman" w:hAnsi="Times New Roman" w:cs="Times New Roman"/>
          <w:sz w:val="28"/>
          <w:szCs w:val="28"/>
        </w:rPr>
        <w:t>млн.</w:t>
      </w:r>
      <w:r w:rsidR="00596190">
        <w:rPr>
          <w:rFonts w:ascii="Times New Roman" w:eastAsia="Times New Roman" w:hAnsi="Times New Roman" w:cs="Times New Roman"/>
          <w:sz w:val="28"/>
          <w:szCs w:val="28"/>
        </w:rPr>
        <w:t xml:space="preserve"> </w:t>
      </w:r>
      <w:r w:rsidR="00755116" w:rsidRPr="00C20752">
        <w:rPr>
          <w:rFonts w:ascii="Times New Roman" w:eastAsia="Times New Roman" w:hAnsi="Times New Roman" w:cs="Times New Roman"/>
          <w:sz w:val="28"/>
          <w:szCs w:val="28"/>
        </w:rPr>
        <w:t>рублей</w:t>
      </w:r>
      <w:r w:rsidR="008942AC">
        <w:rPr>
          <w:rFonts w:ascii="Times New Roman" w:eastAsia="Times New Roman" w:hAnsi="Times New Roman" w:cs="Times New Roman"/>
          <w:sz w:val="28"/>
          <w:szCs w:val="28"/>
        </w:rPr>
        <w:t xml:space="preserve"> (86,9 % от планируемой суммы)</w:t>
      </w:r>
      <w:r w:rsidR="00A134B7">
        <w:rPr>
          <w:rFonts w:ascii="Times New Roman" w:eastAsia="Times New Roman" w:hAnsi="Times New Roman" w:cs="Times New Roman"/>
          <w:sz w:val="28"/>
          <w:szCs w:val="28"/>
        </w:rPr>
        <w:t>,</w:t>
      </w:r>
      <w:r w:rsidR="00ED4F15" w:rsidRPr="00C20752">
        <w:rPr>
          <w:rFonts w:ascii="Times New Roman" w:eastAsia="Times New Roman" w:hAnsi="Times New Roman" w:cs="Times New Roman"/>
          <w:sz w:val="28"/>
          <w:szCs w:val="28"/>
        </w:rPr>
        <w:t xml:space="preserve"> в том числе в разрезе муниципальных программ:</w:t>
      </w:r>
    </w:p>
    <w:p w:rsidR="00FB6390" w:rsidRPr="00C20752" w:rsidRDefault="00596190" w:rsidP="000F7B46">
      <w:pPr>
        <w:widowControl w:val="0"/>
        <w:suppressAutoHyphens/>
        <w:spacing w:after="0"/>
        <w:ind w:firstLine="851"/>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МП </w:t>
      </w:r>
      <w:r w:rsidR="007B18D4">
        <w:rPr>
          <w:rFonts w:ascii="Times New Roman" w:eastAsia="Times New Roman" w:hAnsi="Times New Roman" w:cs="Times New Roman"/>
          <w:sz w:val="28"/>
          <w:szCs w:val="28"/>
        </w:rPr>
        <w:t>«</w:t>
      </w:r>
      <w:r>
        <w:rPr>
          <w:rFonts w:ascii="Times New Roman" w:eastAsia="Times New Roman" w:hAnsi="Times New Roman" w:cs="Times New Roman"/>
          <w:sz w:val="28"/>
          <w:szCs w:val="28"/>
        </w:rPr>
        <w:t>Развитие образования</w:t>
      </w:r>
      <w:r w:rsidR="007B18D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 </w:t>
      </w:r>
      <w:r w:rsidR="008942AC">
        <w:rPr>
          <w:rFonts w:ascii="Times New Roman" w:eastAsia="Times New Roman" w:hAnsi="Times New Roman" w:cs="Times New Roman"/>
          <w:sz w:val="28"/>
          <w:szCs w:val="28"/>
        </w:rPr>
        <w:t>68</w:t>
      </w:r>
      <w:r w:rsidR="00F625A6">
        <w:rPr>
          <w:rFonts w:ascii="Times New Roman" w:eastAsia="Times New Roman" w:hAnsi="Times New Roman" w:cs="Times New Roman"/>
          <w:sz w:val="28"/>
          <w:szCs w:val="28"/>
        </w:rPr>
        <w:t xml:space="preserve"> </w:t>
      </w:r>
      <w:r w:rsidR="00FB6390" w:rsidRPr="00C20752">
        <w:rPr>
          <w:rFonts w:ascii="Times New Roman" w:eastAsia="Times New Roman" w:hAnsi="Times New Roman" w:cs="Times New Roman"/>
          <w:sz w:val="28"/>
          <w:szCs w:val="28"/>
        </w:rPr>
        <w:t xml:space="preserve">млн. </w:t>
      </w:r>
      <w:r w:rsidR="008942AC">
        <w:rPr>
          <w:rFonts w:ascii="Times New Roman" w:eastAsia="Times New Roman" w:hAnsi="Times New Roman" w:cs="Times New Roman"/>
          <w:sz w:val="28"/>
          <w:szCs w:val="28"/>
        </w:rPr>
        <w:t>648,1</w:t>
      </w:r>
      <w:r w:rsidR="00FB6390" w:rsidRPr="00C20752">
        <w:rPr>
          <w:rFonts w:ascii="Times New Roman" w:eastAsia="Times New Roman" w:hAnsi="Times New Roman" w:cs="Times New Roman"/>
          <w:sz w:val="28"/>
          <w:szCs w:val="28"/>
        </w:rPr>
        <w:t xml:space="preserve"> тыс. </w:t>
      </w:r>
      <w:r w:rsidR="00755116" w:rsidRPr="00C20752">
        <w:rPr>
          <w:rFonts w:ascii="Times New Roman" w:eastAsia="Times New Roman" w:hAnsi="Times New Roman" w:cs="Times New Roman"/>
          <w:sz w:val="28"/>
          <w:szCs w:val="28"/>
        </w:rPr>
        <w:t>рублей</w:t>
      </w:r>
      <w:r w:rsidR="00FB6390" w:rsidRPr="00C20752">
        <w:rPr>
          <w:rFonts w:ascii="Times New Roman" w:eastAsia="Times New Roman" w:hAnsi="Times New Roman" w:cs="Times New Roman"/>
          <w:sz w:val="28"/>
          <w:szCs w:val="28"/>
        </w:rPr>
        <w:t>;</w:t>
      </w:r>
    </w:p>
    <w:p w:rsidR="00CB7D71" w:rsidRPr="00C20752" w:rsidRDefault="00CB7D71" w:rsidP="000F7B46">
      <w:pPr>
        <w:widowControl w:val="0"/>
        <w:suppressAutoHyphens/>
        <w:spacing w:after="0"/>
        <w:ind w:firstLine="851"/>
        <w:jc w:val="both"/>
        <w:outlineLvl w:val="2"/>
        <w:rPr>
          <w:rFonts w:ascii="Times New Roman" w:eastAsia="Times New Roman" w:hAnsi="Times New Roman" w:cs="Times New Roman"/>
          <w:sz w:val="28"/>
          <w:szCs w:val="28"/>
        </w:rPr>
      </w:pPr>
      <w:r w:rsidRPr="00C20752">
        <w:rPr>
          <w:rFonts w:ascii="Times New Roman" w:eastAsia="Times New Roman" w:hAnsi="Times New Roman" w:cs="Times New Roman"/>
          <w:sz w:val="28"/>
          <w:szCs w:val="28"/>
        </w:rPr>
        <w:t xml:space="preserve">МП </w:t>
      </w:r>
      <w:r w:rsidR="007B18D4">
        <w:rPr>
          <w:rFonts w:ascii="Times New Roman" w:eastAsia="Times New Roman" w:hAnsi="Times New Roman" w:cs="Times New Roman"/>
          <w:sz w:val="28"/>
          <w:szCs w:val="28"/>
        </w:rPr>
        <w:t>«</w:t>
      </w:r>
      <w:r w:rsidRPr="00C20752">
        <w:rPr>
          <w:rFonts w:ascii="Times New Roman" w:eastAsia="Times New Roman" w:hAnsi="Times New Roman" w:cs="Times New Roman"/>
          <w:sz w:val="28"/>
          <w:szCs w:val="28"/>
        </w:rPr>
        <w:t>Развитие фи</w:t>
      </w:r>
      <w:r w:rsidR="00A66F27">
        <w:rPr>
          <w:rFonts w:ascii="Times New Roman" w:eastAsia="Times New Roman" w:hAnsi="Times New Roman" w:cs="Times New Roman"/>
          <w:sz w:val="28"/>
          <w:szCs w:val="28"/>
        </w:rPr>
        <w:t>зической культуры  и спорта</w:t>
      </w:r>
      <w:r w:rsidR="007B18D4">
        <w:rPr>
          <w:rFonts w:ascii="Times New Roman" w:eastAsia="Times New Roman" w:hAnsi="Times New Roman" w:cs="Times New Roman"/>
          <w:sz w:val="28"/>
          <w:szCs w:val="28"/>
        </w:rPr>
        <w:t>»</w:t>
      </w:r>
      <w:r w:rsidR="00A66F27">
        <w:rPr>
          <w:rFonts w:ascii="Times New Roman" w:eastAsia="Times New Roman" w:hAnsi="Times New Roman" w:cs="Times New Roman"/>
          <w:sz w:val="28"/>
          <w:szCs w:val="28"/>
        </w:rPr>
        <w:t xml:space="preserve"> - </w:t>
      </w:r>
      <w:r w:rsidR="008942AC">
        <w:rPr>
          <w:rFonts w:ascii="Times New Roman" w:eastAsia="Times New Roman" w:hAnsi="Times New Roman" w:cs="Times New Roman"/>
          <w:sz w:val="28"/>
          <w:szCs w:val="28"/>
        </w:rPr>
        <w:t>7</w:t>
      </w:r>
      <w:r w:rsidRPr="00C20752">
        <w:rPr>
          <w:rFonts w:ascii="Times New Roman" w:eastAsia="Times New Roman" w:hAnsi="Times New Roman" w:cs="Times New Roman"/>
          <w:sz w:val="28"/>
          <w:szCs w:val="28"/>
        </w:rPr>
        <w:t xml:space="preserve"> млн. </w:t>
      </w:r>
      <w:r w:rsidR="008942AC">
        <w:rPr>
          <w:rFonts w:ascii="Times New Roman" w:eastAsia="Times New Roman" w:hAnsi="Times New Roman" w:cs="Times New Roman"/>
          <w:sz w:val="28"/>
          <w:szCs w:val="28"/>
        </w:rPr>
        <w:t>054,8</w:t>
      </w:r>
      <w:r w:rsidRPr="00C20752">
        <w:rPr>
          <w:rFonts w:ascii="Times New Roman" w:eastAsia="Times New Roman" w:hAnsi="Times New Roman" w:cs="Times New Roman"/>
          <w:sz w:val="28"/>
          <w:szCs w:val="28"/>
        </w:rPr>
        <w:t xml:space="preserve"> тыс.     </w:t>
      </w:r>
      <w:r w:rsidR="00755116" w:rsidRPr="00C20752">
        <w:rPr>
          <w:rFonts w:ascii="Times New Roman" w:eastAsia="Times New Roman" w:hAnsi="Times New Roman" w:cs="Times New Roman"/>
          <w:sz w:val="28"/>
          <w:szCs w:val="28"/>
        </w:rPr>
        <w:t>рублей</w:t>
      </w:r>
      <w:r w:rsidRPr="00C20752">
        <w:rPr>
          <w:rFonts w:ascii="Times New Roman" w:eastAsia="Times New Roman" w:hAnsi="Times New Roman" w:cs="Times New Roman"/>
          <w:sz w:val="28"/>
          <w:szCs w:val="28"/>
        </w:rPr>
        <w:t>;</w:t>
      </w:r>
    </w:p>
    <w:p w:rsidR="00CB7D71" w:rsidRPr="00C20752" w:rsidRDefault="00CB7D71" w:rsidP="000F7B46">
      <w:pPr>
        <w:widowControl w:val="0"/>
        <w:suppressAutoHyphens/>
        <w:spacing w:after="0"/>
        <w:ind w:firstLine="851"/>
        <w:jc w:val="both"/>
        <w:outlineLvl w:val="2"/>
        <w:rPr>
          <w:rFonts w:ascii="Times New Roman" w:eastAsia="Times New Roman" w:hAnsi="Times New Roman" w:cs="Times New Roman"/>
          <w:sz w:val="28"/>
          <w:szCs w:val="28"/>
        </w:rPr>
      </w:pPr>
      <w:r w:rsidRPr="00C20752">
        <w:rPr>
          <w:rFonts w:ascii="Times New Roman" w:eastAsia="Times New Roman" w:hAnsi="Times New Roman" w:cs="Times New Roman"/>
          <w:sz w:val="28"/>
          <w:szCs w:val="28"/>
        </w:rPr>
        <w:t xml:space="preserve">МП </w:t>
      </w:r>
      <w:r w:rsidR="007B18D4">
        <w:rPr>
          <w:rFonts w:ascii="Times New Roman" w:eastAsia="Times New Roman" w:hAnsi="Times New Roman" w:cs="Times New Roman"/>
          <w:sz w:val="28"/>
          <w:szCs w:val="28"/>
        </w:rPr>
        <w:t>«</w:t>
      </w:r>
      <w:r w:rsidRPr="00C20752">
        <w:rPr>
          <w:rFonts w:ascii="Times New Roman" w:eastAsia="Times New Roman" w:hAnsi="Times New Roman" w:cs="Times New Roman"/>
          <w:sz w:val="28"/>
          <w:szCs w:val="28"/>
        </w:rPr>
        <w:t>Развитие культуры</w:t>
      </w:r>
      <w:r w:rsidR="007B18D4">
        <w:rPr>
          <w:rFonts w:ascii="Times New Roman" w:eastAsia="Times New Roman" w:hAnsi="Times New Roman" w:cs="Times New Roman"/>
          <w:sz w:val="28"/>
          <w:szCs w:val="28"/>
        </w:rPr>
        <w:t>»</w:t>
      </w:r>
      <w:r w:rsidRPr="00C20752">
        <w:rPr>
          <w:rFonts w:ascii="Times New Roman" w:eastAsia="Times New Roman" w:hAnsi="Times New Roman" w:cs="Times New Roman"/>
          <w:sz w:val="28"/>
          <w:szCs w:val="28"/>
        </w:rPr>
        <w:t xml:space="preserve"> -</w:t>
      </w:r>
      <w:r w:rsidR="00A66F27">
        <w:rPr>
          <w:rFonts w:ascii="Times New Roman" w:eastAsia="Times New Roman" w:hAnsi="Times New Roman" w:cs="Times New Roman"/>
          <w:sz w:val="28"/>
          <w:szCs w:val="28"/>
        </w:rPr>
        <w:t xml:space="preserve"> </w:t>
      </w:r>
      <w:r w:rsidR="008942AC">
        <w:rPr>
          <w:rFonts w:ascii="Times New Roman" w:eastAsia="Times New Roman" w:hAnsi="Times New Roman" w:cs="Times New Roman"/>
          <w:sz w:val="28"/>
          <w:szCs w:val="28"/>
        </w:rPr>
        <w:t>3</w:t>
      </w:r>
      <w:r w:rsidRPr="00C20752">
        <w:rPr>
          <w:rFonts w:ascii="Times New Roman" w:eastAsia="Times New Roman" w:hAnsi="Times New Roman" w:cs="Times New Roman"/>
          <w:sz w:val="28"/>
          <w:szCs w:val="28"/>
        </w:rPr>
        <w:t xml:space="preserve"> млн. </w:t>
      </w:r>
      <w:r w:rsidR="008942AC">
        <w:rPr>
          <w:rFonts w:ascii="Times New Roman" w:eastAsia="Times New Roman" w:hAnsi="Times New Roman" w:cs="Times New Roman"/>
          <w:sz w:val="28"/>
          <w:szCs w:val="28"/>
        </w:rPr>
        <w:t>200</w:t>
      </w:r>
      <w:r w:rsidRPr="00C20752">
        <w:rPr>
          <w:rFonts w:ascii="Times New Roman" w:eastAsia="Times New Roman" w:hAnsi="Times New Roman" w:cs="Times New Roman"/>
          <w:sz w:val="28"/>
          <w:szCs w:val="28"/>
        </w:rPr>
        <w:t xml:space="preserve"> тыс. </w:t>
      </w:r>
      <w:r w:rsidR="00755116" w:rsidRPr="00C20752">
        <w:rPr>
          <w:rFonts w:ascii="Times New Roman" w:eastAsia="Times New Roman" w:hAnsi="Times New Roman" w:cs="Times New Roman"/>
          <w:sz w:val="28"/>
          <w:szCs w:val="28"/>
        </w:rPr>
        <w:t>рублей</w:t>
      </w:r>
      <w:r w:rsidRPr="00C20752">
        <w:rPr>
          <w:rFonts w:ascii="Times New Roman" w:eastAsia="Times New Roman" w:hAnsi="Times New Roman" w:cs="Times New Roman"/>
          <w:sz w:val="28"/>
          <w:szCs w:val="28"/>
        </w:rPr>
        <w:t>;</w:t>
      </w:r>
    </w:p>
    <w:p w:rsidR="00ED4F15" w:rsidRPr="00C20752" w:rsidRDefault="00ED4F15" w:rsidP="000F7B46">
      <w:pPr>
        <w:widowControl w:val="0"/>
        <w:suppressAutoHyphens/>
        <w:spacing w:after="0"/>
        <w:ind w:firstLine="851"/>
        <w:jc w:val="both"/>
        <w:outlineLvl w:val="2"/>
        <w:rPr>
          <w:rFonts w:ascii="Times New Roman" w:eastAsia="Times New Roman" w:hAnsi="Times New Roman" w:cs="Times New Roman"/>
          <w:sz w:val="28"/>
          <w:szCs w:val="28"/>
        </w:rPr>
      </w:pPr>
      <w:r w:rsidRPr="00C20752">
        <w:rPr>
          <w:rFonts w:ascii="Times New Roman" w:eastAsia="Times New Roman" w:hAnsi="Times New Roman" w:cs="Times New Roman"/>
          <w:sz w:val="28"/>
          <w:szCs w:val="28"/>
        </w:rPr>
        <w:t xml:space="preserve">МП </w:t>
      </w:r>
      <w:r w:rsidR="007B18D4">
        <w:rPr>
          <w:rFonts w:ascii="Times New Roman" w:eastAsia="Times New Roman" w:hAnsi="Times New Roman" w:cs="Times New Roman"/>
          <w:sz w:val="28"/>
          <w:szCs w:val="28"/>
        </w:rPr>
        <w:t>«</w:t>
      </w:r>
      <w:r w:rsidR="00596190">
        <w:rPr>
          <w:rFonts w:ascii="Times New Roman" w:eastAsia="Times New Roman" w:hAnsi="Times New Roman" w:cs="Times New Roman"/>
          <w:sz w:val="28"/>
          <w:szCs w:val="28"/>
        </w:rPr>
        <w:t xml:space="preserve">Защита населения и территорий </w:t>
      </w:r>
      <w:r w:rsidRPr="00C20752">
        <w:rPr>
          <w:rFonts w:ascii="Times New Roman" w:eastAsia="Times New Roman" w:hAnsi="Times New Roman" w:cs="Times New Roman"/>
          <w:sz w:val="28"/>
          <w:szCs w:val="28"/>
        </w:rPr>
        <w:t>от чрезвычайных ситуаций природного и техногенного характера</w:t>
      </w:r>
      <w:r w:rsidR="007B18D4">
        <w:rPr>
          <w:rFonts w:ascii="Times New Roman" w:eastAsia="Times New Roman" w:hAnsi="Times New Roman" w:cs="Times New Roman"/>
          <w:sz w:val="28"/>
          <w:szCs w:val="28"/>
        </w:rPr>
        <w:t>»</w:t>
      </w:r>
      <w:r w:rsidRPr="00C20752">
        <w:rPr>
          <w:rFonts w:ascii="Times New Roman" w:eastAsia="Times New Roman" w:hAnsi="Times New Roman" w:cs="Times New Roman"/>
          <w:sz w:val="28"/>
          <w:szCs w:val="28"/>
        </w:rPr>
        <w:t xml:space="preserve"> - </w:t>
      </w:r>
      <w:r w:rsidR="008942AC">
        <w:rPr>
          <w:rFonts w:ascii="Times New Roman" w:eastAsia="Times New Roman" w:hAnsi="Times New Roman" w:cs="Times New Roman"/>
          <w:sz w:val="28"/>
          <w:szCs w:val="28"/>
        </w:rPr>
        <w:t>827,4</w:t>
      </w:r>
      <w:r w:rsidRPr="00C20752">
        <w:rPr>
          <w:rFonts w:ascii="Times New Roman" w:eastAsia="Times New Roman" w:hAnsi="Times New Roman" w:cs="Times New Roman"/>
          <w:sz w:val="28"/>
          <w:szCs w:val="28"/>
        </w:rPr>
        <w:t xml:space="preserve"> тыс. </w:t>
      </w:r>
      <w:r w:rsidR="00755116" w:rsidRPr="00C20752">
        <w:rPr>
          <w:rFonts w:ascii="Times New Roman" w:eastAsia="Times New Roman" w:hAnsi="Times New Roman" w:cs="Times New Roman"/>
          <w:sz w:val="28"/>
          <w:szCs w:val="28"/>
        </w:rPr>
        <w:t>рублей</w:t>
      </w:r>
      <w:r w:rsidRPr="00C20752">
        <w:rPr>
          <w:rFonts w:ascii="Times New Roman" w:eastAsia="Times New Roman" w:hAnsi="Times New Roman" w:cs="Times New Roman"/>
          <w:sz w:val="28"/>
          <w:szCs w:val="28"/>
        </w:rPr>
        <w:t>;</w:t>
      </w:r>
    </w:p>
    <w:p w:rsidR="00ED4F15" w:rsidRDefault="00ED4F15" w:rsidP="000F7B46">
      <w:pPr>
        <w:widowControl w:val="0"/>
        <w:suppressAutoHyphens/>
        <w:spacing w:after="0"/>
        <w:ind w:firstLine="993"/>
        <w:jc w:val="both"/>
        <w:outlineLvl w:val="2"/>
        <w:rPr>
          <w:rFonts w:ascii="Times New Roman" w:eastAsia="Times New Roman" w:hAnsi="Times New Roman" w:cs="Times New Roman"/>
          <w:sz w:val="28"/>
          <w:szCs w:val="28"/>
        </w:rPr>
      </w:pPr>
      <w:r w:rsidRPr="00C20752">
        <w:rPr>
          <w:rFonts w:ascii="Times New Roman" w:eastAsia="Times New Roman" w:hAnsi="Times New Roman" w:cs="Times New Roman"/>
          <w:sz w:val="28"/>
          <w:szCs w:val="28"/>
        </w:rPr>
        <w:lastRenderedPageBreak/>
        <w:t xml:space="preserve">МП </w:t>
      </w:r>
      <w:r w:rsidR="007B18D4">
        <w:rPr>
          <w:rFonts w:ascii="Times New Roman" w:eastAsia="Times New Roman" w:hAnsi="Times New Roman" w:cs="Times New Roman"/>
          <w:sz w:val="28"/>
          <w:szCs w:val="28"/>
        </w:rPr>
        <w:t>«</w:t>
      </w:r>
      <w:r w:rsidR="00A441CE" w:rsidRPr="00C20752">
        <w:rPr>
          <w:rFonts w:ascii="Times New Roman" w:eastAsia="Times New Roman" w:hAnsi="Times New Roman" w:cs="Times New Roman"/>
          <w:sz w:val="28"/>
          <w:szCs w:val="28"/>
        </w:rPr>
        <w:t>Экономическое развитие и инновационная экономика</w:t>
      </w:r>
      <w:r w:rsidR="007B18D4">
        <w:rPr>
          <w:rFonts w:ascii="Times New Roman" w:eastAsia="Times New Roman" w:hAnsi="Times New Roman" w:cs="Times New Roman"/>
          <w:sz w:val="28"/>
          <w:szCs w:val="28"/>
        </w:rPr>
        <w:t>»</w:t>
      </w:r>
      <w:r w:rsidRPr="00C20752">
        <w:rPr>
          <w:rFonts w:ascii="Times New Roman" w:eastAsia="Times New Roman" w:hAnsi="Times New Roman" w:cs="Times New Roman"/>
          <w:sz w:val="28"/>
          <w:szCs w:val="28"/>
        </w:rPr>
        <w:t xml:space="preserve"> - </w:t>
      </w:r>
      <w:r w:rsidR="008942AC">
        <w:rPr>
          <w:rFonts w:ascii="Times New Roman" w:eastAsia="Times New Roman" w:hAnsi="Times New Roman" w:cs="Times New Roman"/>
          <w:sz w:val="28"/>
          <w:szCs w:val="28"/>
        </w:rPr>
        <w:t>230,8</w:t>
      </w:r>
      <w:r w:rsidR="00793D9D" w:rsidRPr="00C20752">
        <w:rPr>
          <w:rFonts w:ascii="Times New Roman" w:eastAsia="Times New Roman" w:hAnsi="Times New Roman" w:cs="Times New Roman"/>
          <w:sz w:val="28"/>
          <w:szCs w:val="28"/>
        </w:rPr>
        <w:t xml:space="preserve"> тыс. </w:t>
      </w:r>
      <w:r w:rsidR="00755116" w:rsidRPr="00C20752">
        <w:rPr>
          <w:rFonts w:ascii="Times New Roman" w:eastAsia="Times New Roman" w:hAnsi="Times New Roman" w:cs="Times New Roman"/>
          <w:sz w:val="28"/>
          <w:szCs w:val="28"/>
        </w:rPr>
        <w:t>рублей</w:t>
      </w:r>
      <w:r w:rsidR="00793D9D">
        <w:rPr>
          <w:rFonts w:ascii="Times New Roman" w:eastAsia="Times New Roman" w:hAnsi="Times New Roman" w:cs="Times New Roman"/>
          <w:sz w:val="28"/>
          <w:szCs w:val="28"/>
        </w:rPr>
        <w:t>.</w:t>
      </w:r>
    </w:p>
    <w:p w:rsidR="00117B76" w:rsidRDefault="008942AC" w:rsidP="000F7B46">
      <w:pPr>
        <w:widowControl w:val="0"/>
        <w:suppressAutoHyphens/>
        <w:spacing w:after="0"/>
        <w:ind w:firstLine="851"/>
        <w:jc w:val="both"/>
        <w:outlineLvl w:val="2"/>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Не выполнение</w:t>
      </w:r>
      <w:proofErr w:type="gramEnd"/>
      <w:r>
        <w:rPr>
          <w:rFonts w:ascii="Times New Roman" w:eastAsia="Times New Roman" w:hAnsi="Times New Roman" w:cs="Times New Roman"/>
          <w:sz w:val="28"/>
          <w:szCs w:val="28"/>
        </w:rPr>
        <w:t xml:space="preserve"> по внебюджетным источникам в сумме 12</w:t>
      </w:r>
      <w:r w:rsidR="00117B76">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млн. рублей</w:t>
      </w:r>
      <w:r w:rsidR="00BF04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BF0445">
        <w:rPr>
          <w:rFonts w:ascii="Times New Roman" w:eastAsia="Times New Roman" w:hAnsi="Times New Roman" w:cs="Times New Roman"/>
          <w:sz w:val="28"/>
          <w:szCs w:val="28"/>
        </w:rPr>
        <w:t>И</w:t>
      </w:r>
      <w:r w:rsidR="00117B76">
        <w:rPr>
          <w:rFonts w:ascii="Times New Roman" w:eastAsia="Times New Roman" w:hAnsi="Times New Roman" w:cs="Times New Roman"/>
          <w:sz w:val="28"/>
          <w:szCs w:val="28"/>
        </w:rPr>
        <w:t xml:space="preserve">з-за </w:t>
      </w:r>
      <w:proofErr w:type="gramStart"/>
      <w:r w:rsidR="00117B76" w:rsidRPr="00FF14B2">
        <w:rPr>
          <w:rFonts w:ascii="Times New Roman" w:eastAsia="Times New Roman" w:hAnsi="Times New Roman" w:cs="Times New Roman"/>
          <w:sz w:val="28"/>
          <w:szCs w:val="28"/>
        </w:rPr>
        <w:t>ограничительны</w:t>
      </w:r>
      <w:r w:rsidR="00117B76">
        <w:rPr>
          <w:rFonts w:ascii="Times New Roman" w:eastAsia="Times New Roman" w:hAnsi="Times New Roman" w:cs="Times New Roman"/>
          <w:sz w:val="28"/>
          <w:szCs w:val="28"/>
        </w:rPr>
        <w:t>х</w:t>
      </w:r>
      <w:r w:rsidR="00117B76" w:rsidRPr="00FF14B2">
        <w:rPr>
          <w:rFonts w:ascii="Times New Roman" w:eastAsia="Times New Roman" w:hAnsi="Times New Roman" w:cs="Times New Roman"/>
          <w:sz w:val="28"/>
          <w:szCs w:val="28"/>
        </w:rPr>
        <w:t xml:space="preserve"> мероприяти</w:t>
      </w:r>
      <w:r w:rsidR="00117B76">
        <w:rPr>
          <w:rFonts w:ascii="Times New Roman" w:eastAsia="Times New Roman" w:hAnsi="Times New Roman" w:cs="Times New Roman"/>
          <w:sz w:val="28"/>
          <w:szCs w:val="28"/>
        </w:rPr>
        <w:t xml:space="preserve">й, введенных в связи с </w:t>
      </w:r>
      <w:proofErr w:type="spellStart"/>
      <w:r w:rsidR="00117B76">
        <w:rPr>
          <w:rFonts w:ascii="Times New Roman" w:eastAsia="Times New Roman" w:hAnsi="Times New Roman" w:cs="Times New Roman"/>
          <w:sz w:val="28"/>
          <w:szCs w:val="28"/>
        </w:rPr>
        <w:t>коронавирусной</w:t>
      </w:r>
      <w:proofErr w:type="spellEnd"/>
      <w:r w:rsidR="00117B76">
        <w:rPr>
          <w:rFonts w:ascii="Times New Roman" w:eastAsia="Times New Roman" w:hAnsi="Times New Roman" w:cs="Times New Roman"/>
          <w:sz w:val="28"/>
          <w:szCs w:val="28"/>
        </w:rPr>
        <w:t xml:space="preserve"> инфекцией уменьшилось</w:t>
      </w:r>
      <w:proofErr w:type="gramEnd"/>
      <w:r w:rsidR="00117B76">
        <w:rPr>
          <w:rFonts w:ascii="Times New Roman" w:eastAsia="Times New Roman" w:hAnsi="Times New Roman" w:cs="Times New Roman"/>
          <w:sz w:val="28"/>
          <w:szCs w:val="28"/>
        </w:rPr>
        <w:t xml:space="preserve"> число оказываемых платных услуг учреждениями образования, физической культуры и спорта, а также уменьшилось число слушателей в </w:t>
      </w:r>
      <w:r w:rsidR="00117B76" w:rsidRPr="00FF14B2">
        <w:rPr>
          <w:rFonts w:ascii="Times New Roman" w:eastAsia="Times New Roman" w:hAnsi="Times New Roman" w:cs="Times New Roman"/>
          <w:sz w:val="28"/>
          <w:szCs w:val="28"/>
        </w:rPr>
        <w:t xml:space="preserve">МБОУ ДПО </w:t>
      </w:r>
      <w:r w:rsidR="007B18D4">
        <w:rPr>
          <w:rFonts w:ascii="Times New Roman" w:eastAsia="Times New Roman" w:hAnsi="Times New Roman" w:cs="Times New Roman"/>
          <w:sz w:val="28"/>
          <w:szCs w:val="28"/>
        </w:rPr>
        <w:t>«</w:t>
      </w:r>
      <w:r w:rsidR="00117B76" w:rsidRPr="00FF14B2">
        <w:rPr>
          <w:rFonts w:ascii="Times New Roman" w:eastAsia="Times New Roman" w:hAnsi="Times New Roman" w:cs="Times New Roman"/>
          <w:sz w:val="28"/>
          <w:szCs w:val="28"/>
        </w:rPr>
        <w:t>Курсы ГО</w:t>
      </w:r>
      <w:r w:rsidR="007B18D4">
        <w:rPr>
          <w:rFonts w:ascii="Times New Roman" w:eastAsia="Times New Roman" w:hAnsi="Times New Roman" w:cs="Times New Roman"/>
          <w:sz w:val="28"/>
          <w:szCs w:val="28"/>
        </w:rPr>
        <w:t>»</w:t>
      </w:r>
      <w:r w:rsidR="00536C56">
        <w:rPr>
          <w:rFonts w:ascii="Times New Roman" w:eastAsia="Times New Roman" w:hAnsi="Times New Roman" w:cs="Times New Roman"/>
          <w:sz w:val="28"/>
          <w:szCs w:val="28"/>
        </w:rPr>
        <w:t xml:space="preserve"> </w:t>
      </w:r>
      <w:r w:rsidR="009814B3">
        <w:rPr>
          <w:rFonts w:ascii="Times New Roman" w:eastAsia="Times New Roman" w:hAnsi="Times New Roman" w:cs="Times New Roman"/>
          <w:sz w:val="28"/>
          <w:szCs w:val="28"/>
        </w:rPr>
        <w:t xml:space="preserve">и претендентов на оказание платных услуг в </w:t>
      </w:r>
      <w:r w:rsidR="009814B3" w:rsidRPr="009814B3">
        <w:rPr>
          <w:rFonts w:ascii="Times New Roman" w:eastAsia="Times New Roman" w:hAnsi="Times New Roman" w:cs="Times New Roman"/>
          <w:sz w:val="28"/>
          <w:szCs w:val="28"/>
        </w:rPr>
        <w:t xml:space="preserve">МБУ </w:t>
      </w:r>
      <w:r w:rsidR="007B18D4">
        <w:rPr>
          <w:rFonts w:ascii="Times New Roman" w:eastAsia="Times New Roman" w:hAnsi="Times New Roman" w:cs="Times New Roman"/>
          <w:sz w:val="28"/>
          <w:szCs w:val="28"/>
        </w:rPr>
        <w:t>«</w:t>
      </w:r>
      <w:r w:rsidR="009814B3" w:rsidRPr="009814B3">
        <w:rPr>
          <w:rFonts w:ascii="Times New Roman" w:eastAsia="Times New Roman" w:hAnsi="Times New Roman" w:cs="Times New Roman"/>
          <w:sz w:val="28"/>
          <w:szCs w:val="28"/>
        </w:rPr>
        <w:t>Информационно-консультационный центр поддержки субъектов малого  и среднего предпринимательства муниципального образования Кавказский район</w:t>
      </w:r>
      <w:r w:rsidR="007B18D4">
        <w:rPr>
          <w:rFonts w:ascii="Times New Roman" w:eastAsia="Times New Roman" w:hAnsi="Times New Roman" w:cs="Times New Roman"/>
          <w:sz w:val="28"/>
          <w:szCs w:val="28"/>
        </w:rPr>
        <w:t>»</w:t>
      </w:r>
      <w:r w:rsidR="00117B76">
        <w:rPr>
          <w:rFonts w:ascii="Times New Roman" w:eastAsia="Times New Roman" w:hAnsi="Times New Roman" w:cs="Times New Roman"/>
          <w:sz w:val="28"/>
          <w:szCs w:val="28"/>
        </w:rPr>
        <w:t>.</w:t>
      </w:r>
    </w:p>
    <w:p w:rsidR="00E902B6" w:rsidRPr="00E02324" w:rsidRDefault="00ED4F15" w:rsidP="00E02324">
      <w:pPr>
        <w:pStyle w:val="1"/>
        <w:numPr>
          <w:ilvl w:val="0"/>
          <w:numId w:val="20"/>
        </w:numPr>
        <w:rPr>
          <w:rFonts w:ascii="Times New Roman" w:hAnsi="Times New Roman" w:cs="Times New Roman"/>
          <w:color w:val="auto"/>
          <w:sz w:val="32"/>
          <w:szCs w:val="32"/>
        </w:rPr>
      </w:pPr>
      <w:bookmarkStart w:id="4" w:name="_Об_оценке_эффективности"/>
      <w:bookmarkStart w:id="5" w:name="_Toc418850696"/>
      <w:bookmarkEnd w:id="4"/>
      <w:r w:rsidRPr="00E02324">
        <w:rPr>
          <w:rFonts w:ascii="Times New Roman" w:hAnsi="Times New Roman" w:cs="Times New Roman"/>
          <w:color w:val="auto"/>
          <w:sz w:val="32"/>
          <w:szCs w:val="32"/>
        </w:rPr>
        <w:t xml:space="preserve">Об оценке эффективности муниципальных  программ </w:t>
      </w:r>
      <w:bookmarkEnd w:id="5"/>
      <w:r w:rsidRPr="00E02324">
        <w:rPr>
          <w:rFonts w:ascii="Times New Roman" w:hAnsi="Times New Roman" w:cs="Times New Roman"/>
          <w:color w:val="auto"/>
          <w:sz w:val="32"/>
          <w:szCs w:val="32"/>
        </w:rPr>
        <w:t>муниципального образования Кавказский район</w:t>
      </w:r>
    </w:p>
    <w:p w:rsidR="00E02324" w:rsidRPr="00E02324" w:rsidRDefault="00E02324" w:rsidP="00E02324">
      <w:pPr>
        <w:pStyle w:val="a6"/>
        <w:ind w:left="1071"/>
        <w:rPr>
          <w:sz w:val="32"/>
          <w:szCs w:val="32"/>
        </w:rPr>
      </w:pPr>
    </w:p>
    <w:p w:rsidR="00ED4F15" w:rsidRPr="002F4060" w:rsidRDefault="00ED4F15" w:rsidP="000F7B46">
      <w:pPr>
        <w:autoSpaceDE w:val="0"/>
        <w:autoSpaceDN w:val="0"/>
        <w:adjustRightInd w:val="0"/>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2F4060">
        <w:rPr>
          <w:rFonts w:ascii="Times New Roman" w:eastAsia="Times New Roman" w:hAnsi="Times New Roman" w:cs="Times New Roman"/>
          <w:sz w:val="28"/>
          <w:szCs w:val="28"/>
        </w:rPr>
        <w:t xml:space="preserve">о каждой </w:t>
      </w:r>
      <w:r>
        <w:rPr>
          <w:rFonts w:ascii="Times New Roman" w:eastAsia="Times New Roman" w:hAnsi="Times New Roman" w:cs="Times New Roman"/>
          <w:sz w:val="28"/>
          <w:szCs w:val="28"/>
        </w:rPr>
        <w:t xml:space="preserve">муниципальной </w:t>
      </w:r>
      <w:r w:rsidRPr="002F4060">
        <w:rPr>
          <w:rFonts w:ascii="Times New Roman" w:eastAsia="Times New Roman" w:hAnsi="Times New Roman" w:cs="Times New Roman"/>
          <w:sz w:val="28"/>
          <w:szCs w:val="28"/>
        </w:rPr>
        <w:t xml:space="preserve">программе </w:t>
      </w:r>
      <w:r>
        <w:rPr>
          <w:rFonts w:ascii="Times New Roman" w:eastAsia="Times New Roman" w:hAnsi="Times New Roman" w:cs="Times New Roman"/>
          <w:sz w:val="28"/>
          <w:szCs w:val="28"/>
        </w:rPr>
        <w:t xml:space="preserve">муниципального образования Кавказский район координатором программы произведена оценка эффективности реализации муниципальной программы, в соответствии с </w:t>
      </w:r>
      <w:r w:rsidR="008429D4">
        <w:rPr>
          <w:rFonts w:ascii="Times New Roman" w:eastAsia="Times New Roman" w:hAnsi="Times New Roman" w:cs="Times New Roman"/>
          <w:sz w:val="28"/>
          <w:szCs w:val="28"/>
        </w:rPr>
        <w:t xml:space="preserve">типовой </w:t>
      </w:r>
      <w:r>
        <w:rPr>
          <w:rFonts w:ascii="Times New Roman" w:eastAsia="Times New Roman" w:hAnsi="Times New Roman" w:cs="Times New Roman"/>
          <w:sz w:val="28"/>
          <w:szCs w:val="28"/>
        </w:rPr>
        <w:t xml:space="preserve">методикой оценки эффективности реализации муниципальной программы (далее – Методика), утвержденной в Порядке. </w:t>
      </w:r>
    </w:p>
    <w:p w:rsidR="00ED4F15" w:rsidRPr="00CE3F94" w:rsidRDefault="00293102" w:rsidP="000F7B46">
      <w:pPr>
        <w:spacing w:after="0"/>
        <w:ind w:firstLine="851"/>
        <w:jc w:val="both"/>
        <w:rPr>
          <w:rFonts w:ascii="Times New Roman" w:hAnsi="Times New Roman"/>
          <w:sz w:val="28"/>
          <w:szCs w:val="28"/>
        </w:rPr>
      </w:pPr>
      <w:r>
        <w:rPr>
          <w:rFonts w:ascii="Times New Roman" w:eastAsia="Times New Roman" w:hAnsi="Times New Roman" w:cs="Times New Roman"/>
          <w:sz w:val="28"/>
          <w:szCs w:val="28"/>
        </w:rPr>
        <w:t>О</w:t>
      </w:r>
      <w:r w:rsidR="00ED4F15" w:rsidRPr="00CE3F94">
        <w:rPr>
          <w:rFonts w:ascii="Times New Roman" w:hAnsi="Times New Roman"/>
          <w:sz w:val="28"/>
          <w:szCs w:val="28"/>
        </w:rPr>
        <w:t>ценка эффективности реализации муниципальной программы осуществля</w:t>
      </w:r>
      <w:r w:rsidR="001760B7">
        <w:rPr>
          <w:rFonts w:ascii="Times New Roman" w:hAnsi="Times New Roman"/>
          <w:sz w:val="28"/>
          <w:szCs w:val="28"/>
        </w:rPr>
        <w:t>лась</w:t>
      </w:r>
      <w:r w:rsidR="00ED4F15" w:rsidRPr="00CE3F94">
        <w:rPr>
          <w:rFonts w:ascii="Times New Roman" w:hAnsi="Times New Roman"/>
          <w:sz w:val="28"/>
          <w:szCs w:val="28"/>
        </w:rPr>
        <w:t xml:space="preserve"> в два этапа.</w:t>
      </w:r>
    </w:p>
    <w:p w:rsidR="00ED4F15" w:rsidRPr="00CE3F94" w:rsidRDefault="00ED4F15" w:rsidP="000F7B46">
      <w:pPr>
        <w:spacing w:after="0"/>
        <w:ind w:firstLine="851"/>
        <w:jc w:val="both"/>
        <w:rPr>
          <w:rFonts w:ascii="Times New Roman" w:hAnsi="Times New Roman"/>
          <w:sz w:val="28"/>
          <w:szCs w:val="28"/>
        </w:rPr>
      </w:pPr>
      <w:r w:rsidRPr="00CE3F94">
        <w:rPr>
          <w:rFonts w:ascii="Times New Roman" w:hAnsi="Times New Roman"/>
          <w:sz w:val="28"/>
          <w:szCs w:val="28"/>
        </w:rPr>
        <w:t>На первом этапе осуществляется оценка эффективности реализации каждой из подпрограмм</w:t>
      </w:r>
      <w:r>
        <w:rPr>
          <w:rFonts w:ascii="Times New Roman" w:hAnsi="Times New Roman"/>
          <w:sz w:val="28"/>
          <w:szCs w:val="28"/>
        </w:rPr>
        <w:t xml:space="preserve"> и</w:t>
      </w:r>
      <w:r w:rsidRPr="00CE3F94">
        <w:rPr>
          <w:rFonts w:ascii="Times New Roman" w:hAnsi="Times New Roman"/>
          <w:sz w:val="28"/>
          <w:szCs w:val="28"/>
        </w:rPr>
        <w:t xml:space="preserve"> основных мероприятий, в</w:t>
      </w:r>
      <w:r>
        <w:rPr>
          <w:rFonts w:ascii="Times New Roman" w:hAnsi="Times New Roman"/>
          <w:sz w:val="28"/>
          <w:szCs w:val="28"/>
        </w:rPr>
        <w:t>ходящих</w:t>
      </w:r>
      <w:r w:rsidR="008429D4">
        <w:rPr>
          <w:rFonts w:ascii="Times New Roman" w:hAnsi="Times New Roman"/>
          <w:sz w:val="28"/>
          <w:szCs w:val="28"/>
        </w:rPr>
        <w:t xml:space="preserve"> в муниципальную программу, она</w:t>
      </w:r>
      <w:r w:rsidRPr="00CE3F94">
        <w:rPr>
          <w:rFonts w:ascii="Times New Roman" w:hAnsi="Times New Roman"/>
          <w:sz w:val="28"/>
          <w:szCs w:val="28"/>
        </w:rPr>
        <w:t xml:space="preserve"> включает</w:t>
      </w:r>
      <w:r w:rsidR="008429D4">
        <w:rPr>
          <w:rFonts w:ascii="Times New Roman" w:hAnsi="Times New Roman"/>
          <w:sz w:val="28"/>
          <w:szCs w:val="28"/>
        </w:rPr>
        <w:t xml:space="preserve"> в себя</w:t>
      </w:r>
      <w:r w:rsidRPr="00CE3F94">
        <w:rPr>
          <w:rFonts w:ascii="Times New Roman" w:hAnsi="Times New Roman"/>
          <w:sz w:val="28"/>
          <w:szCs w:val="28"/>
        </w:rPr>
        <w:t>:</w:t>
      </w:r>
    </w:p>
    <w:p w:rsidR="00ED4F15" w:rsidRPr="002445F9" w:rsidRDefault="00ED4F15" w:rsidP="000F7B46">
      <w:pPr>
        <w:spacing w:after="0"/>
        <w:ind w:firstLine="851"/>
        <w:jc w:val="both"/>
        <w:rPr>
          <w:rFonts w:ascii="Times New Roman" w:hAnsi="Times New Roman"/>
          <w:sz w:val="28"/>
          <w:szCs w:val="28"/>
        </w:rPr>
      </w:pPr>
      <w:r w:rsidRPr="002445F9">
        <w:rPr>
          <w:rFonts w:ascii="Times New Roman" w:hAnsi="Times New Roman"/>
          <w:sz w:val="28"/>
          <w:szCs w:val="28"/>
        </w:rPr>
        <w:t>оценку степени реализации мероприятий</w:t>
      </w:r>
      <w:r w:rsidR="00264AAF">
        <w:rPr>
          <w:rFonts w:ascii="Times New Roman" w:hAnsi="Times New Roman"/>
          <w:sz w:val="28"/>
          <w:szCs w:val="28"/>
        </w:rPr>
        <w:t xml:space="preserve"> (</w:t>
      </w:r>
      <w:r w:rsidR="00264AAF" w:rsidRPr="00CE3F94">
        <w:rPr>
          <w:rFonts w:ascii="Times New Roman" w:hAnsi="Times New Roman"/>
          <w:sz w:val="28"/>
          <w:szCs w:val="28"/>
        </w:rPr>
        <w:t>подпрограмм</w:t>
      </w:r>
      <w:r w:rsidR="00264AAF">
        <w:rPr>
          <w:rFonts w:ascii="Times New Roman" w:hAnsi="Times New Roman"/>
          <w:sz w:val="28"/>
          <w:szCs w:val="28"/>
        </w:rPr>
        <w:t xml:space="preserve"> и</w:t>
      </w:r>
      <w:r w:rsidR="00264AAF" w:rsidRPr="00CE3F94">
        <w:rPr>
          <w:rFonts w:ascii="Times New Roman" w:hAnsi="Times New Roman"/>
          <w:sz w:val="28"/>
          <w:szCs w:val="28"/>
        </w:rPr>
        <w:t xml:space="preserve"> основных мероприятий</w:t>
      </w:r>
      <w:r w:rsidR="00264AAF">
        <w:rPr>
          <w:rFonts w:ascii="Times New Roman" w:hAnsi="Times New Roman"/>
          <w:sz w:val="28"/>
          <w:szCs w:val="28"/>
        </w:rPr>
        <w:t>)</w:t>
      </w:r>
      <w:r w:rsidR="00AE7D81" w:rsidRPr="002445F9">
        <w:rPr>
          <w:rFonts w:ascii="Times New Roman" w:hAnsi="Times New Roman"/>
          <w:sz w:val="28"/>
          <w:szCs w:val="28"/>
        </w:rPr>
        <w:t>;</w:t>
      </w:r>
    </w:p>
    <w:p w:rsidR="00ED4F15" w:rsidRPr="00CE3F94" w:rsidRDefault="00ED4F15" w:rsidP="000F7B46">
      <w:pPr>
        <w:spacing w:after="0"/>
        <w:ind w:firstLine="851"/>
        <w:jc w:val="both"/>
        <w:rPr>
          <w:rFonts w:ascii="Times New Roman" w:hAnsi="Times New Roman"/>
          <w:sz w:val="28"/>
          <w:szCs w:val="28"/>
        </w:rPr>
      </w:pPr>
      <w:r w:rsidRPr="00CE3F94">
        <w:rPr>
          <w:rFonts w:ascii="Times New Roman" w:hAnsi="Times New Roman"/>
          <w:sz w:val="28"/>
          <w:szCs w:val="28"/>
        </w:rPr>
        <w:t>оценку степени соответствия запланированному уровню расходов;</w:t>
      </w:r>
    </w:p>
    <w:p w:rsidR="00ED4F15" w:rsidRPr="00CE3F94" w:rsidRDefault="00ED4F15" w:rsidP="000F7B46">
      <w:pPr>
        <w:spacing w:after="0"/>
        <w:ind w:firstLine="851"/>
        <w:jc w:val="both"/>
        <w:rPr>
          <w:rFonts w:ascii="Times New Roman" w:hAnsi="Times New Roman"/>
          <w:sz w:val="28"/>
          <w:szCs w:val="28"/>
        </w:rPr>
      </w:pPr>
      <w:r w:rsidRPr="00CE3F94">
        <w:rPr>
          <w:rFonts w:ascii="Times New Roman" w:hAnsi="Times New Roman"/>
          <w:sz w:val="28"/>
          <w:szCs w:val="28"/>
        </w:rPr>
        <w:t xml:space="preserve">оценку эффективности использования </w:t>
      </w:r>
      <w:r w:rsidR="00863BEB">
        <w:rPr>
          <w:rFonts w:ascii="Times New Roman" w:hAnsi="Times New Roman"/>
          <w:sz w:val="28"/>
          <w:szCs w:val="28"/>
        </w:rPr>
        <w:t>финансовых ресурсов</w:t>
      </w:r>
      <w:r w:rsidRPr="00CE3F94">
        <w:rPr>
          <w:rFonts w:ascii="Times New Roman" w:hAnsi="Times New Roman"/>
          <w:sz w:val="28"/>
          <w:szCs w:val="28"/>
        </w:rPr>
        <w:t>;</w:t>
      </w:r>
    </w:p>
    <w:p w:rsidR="00ED4F15" w:rsidRDefault="00ED4F15" w:rsidP="000F7B46">
      <w:pPr>
        <w:spacing w:after="0"/>
        <w:ind w:firstLine="851"/>
        <w:jc w:val="both"/>
        <w:rPr>
          <w:rFonts w:ascii="Times New Roman" w:hAnsi="Times New Roman"/>
          <w:sz w:val="28"/>
          <w:szCs w:val="28"/>
        </w:rPr>
      </w:pPr>
      <w:r w:rsidRPr="00CE3F94">
        <w:rPr>
          <w:rFonts w:ascii="Times New Roman" w:hAnsi="Times New Roman"/>
          <w:sz w:val="28"/>
          <w:szCs w:val="28"/>
        </w:rPr>
        <w:t>оценку степени достижения целей и решения задач подпрограмм, вхо</w:t>
      </w:r>
      <w:r>
        <w:rPr>
          <w:rFonts w:ascii="Times New Roman" w:hAnsi="Times New Roman"/>
          <w:sz w:val="28"/>
          <w:szCs w:val="28"/>
        </w:rPr>
        <w:t>дящих в муниципальную программу.</w:t>
      </w:r>
    </w:p>
    <w:p w:rsidR="00ED4F15" w:rsidRPr="00CE3F94" w:rsidRDefault="00ED4F15" w:rsidP="000F7B46">
      <w:pPr>
        <w:spacing w:after="0"/>
        <w:ind w:firstLine="851"/>
        <w:jc w:val="both"/>
        <w:rPr>
          <w:rFonts w:ascii="Times New Roman" w:hAnsi="Times New Roman"/>
          <w:sz w:val="28"/>
          <w:szCs w:val="28"/>
        </w:rPr>
      </w:pPr>
      <w:r w:rsidRPr="00CE3F94">
        <w:rPr>
          <w:rFonts w:ascii="Times New Roman" w:hAnsi="Times New Roman"/>
          <w:sz w:val="28"/>
          <w:szCs w:val="28"/>
        </w:rPr>
        <w:t>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p w:rsidR="00ED4F15" w:rsidRDefault="00ED4F15" w:rsidP="000F7B46">
      <w:pPr>
        <w:autoSpaceDE w:val="0"/>
        <w:autoSpaceDN w:val="0"/>
        <w:adjustRightInd w:val="0"/>
        <w:spacing w:after="0"/>
        <w:ind w:firstLine="851"/>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Методике предусмотрено определение степени эффективности муниципальной программ</w:t>
      </w:r>
      <w:r w:rsidR="00596190">
        <w:rPr>
          <w:rFonts w:ascii="Times New Roman" w:eastAsiaTheme="minorHAnsi" w:hAnsi="Times New Roman" w:cs="Times New Roman"/>
          <w:sz w:val="28"/>
          <w:szCs w:val="28"/>
          <w:lang w:eastAsia="en-US"/>
        </w:rPr>
        <w:t xml:space="preserve">ы в соответствии с достигнутыми значениями </w:t>
      </w:r>
      <w:proofErr w:type="gramStart"/>
      <w:r>
        <w:rPr>
          <w:rFonts w:ascii="Times New Roman" w:eastAsiaTheme="minorHAnsi" w:hAnsi="Times New Roman" w:cs="Times New Roman"/>
          <w:sz w:val="28"/>
          <w:szCs w:val="28"/>
          <w:lang w:eastAsia="en-US"/>
        </w:rPr>
        <w:t xml:space="preserve">коэффициента степени </w:t>
      </w:r>
      <w:r w:rsidR="00596190">
        <w:rPr>
          <w:rFonts w:ascii="Times New Roman" w:eastAsiaTheme="minorHAnsi" w:hAnsi="Times New Roman" w:cs="Times New Roman"/>
          <w:sz w:val="28"/>
          <w:szCs w:val="28"/>
          <w:lang w:eastAsia="en-US"/>
        </w:rPr>
        <w:t xml:space="preserve">эффективности </w:t>
      </w:r>
      <w:r>
        <w:rPr>
          <w:rFonts w:ascii="Times New Roman" w:eastAsiaTheme="minorHAnsi" w:hAnsi="Times New Roman" w:cs="Times New Roman"/>
          <w:sz w:val="28"/>
          <w:szCs w:val="28"/>
          <w:lang w:eastAsia="en-US"/>
        </w:rPr>
        <w:t>реализации программы</w:t>
      </w:r>
      <w:proofErr w:type="gramEnd"/>
      <w:r>
        <w:rPr>
          <w:rFonts w:ascii="Times New Roman" w:eastAsiaTheme="minorHAnsi" w:hAnsi="Times New Roman" w:cs="Times New Roman"/>
          <w:sz w:val="28"/>
          <w:szCs w:val="28"/>
          <w:lang w:eastAsia="en-US"/>
        </w:rPr>
        <w:t>:</w:t>
      </w:r>
    </w:p>
    <w:p w:rsidR="00ED4F15" w:rsidRPr="00841B31" w:rsidRDefault="00ED4F15" w:rsidP="000F7B46">
      <w:pPr>
        <w:pStyle w:val="a6"/>
        <w:numPr>
          <w:ilvl w:val="0"/>
          <w:numId w:val="18"/>
        </w:numPr>
        <w:spacing w:after="0"/>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э</w:t>
      </w:r>
      <w:r w:rsidRPr="00841B31">
        <w:rPr>
          <w:rFonts w:ascii="Times New Roman" w:hAnsi="Times New Roman" w:cs="Times New Roman"/>
          <w:sz w:val="28"/>
          <w:szCs w:val="28"/>
        </w:rPr>
        <w:t xml:space="preserve">ффективность реализации муниципальной программы признается высокой в случае, если значение </w:t>
      </w:r>
      <w:r>
        <w:rPr>
          <w:rFonts w:ascii="Times New Roman" w:hAnsi="Times New Roman" w:cs="Times New Roman"/>
          <w:sz w:val="28"/>
          <w:szCs w:val="28"/>
        </w:rPr>
        <w:t>коэффициента</w:t>
      </w:r>
      <w:r w:rsidRPr="00841B31">
        <w:rPr>
          <w:rFonts w:ascii="Times New Roman" w:hAnsi="Times New Roman" w:cs="Times New Roman"/>
          <w:sz w:val="28"/>
          <w:szCs w:val="28"/>
        </w:rPr>
        <w:t xml:space="preserve"> составляет не менее 0,90</w:t>
      </w:r>
      <w:r>
        <w:rPr>
          <w:rFonts w:ascii="Times New Roman" w:hAnsi="Times New Roman" w:cs="Times New Roman"/>
          <w:sz w:val="28"/>
          <w:szCs w:val="28"/>
        </w:rPr>
        <w:t>;</w:t>
      </w:r>
    </w:p>
    <w:p w:rsidR="00ED4F15" w:rsidRPr="002A1E60" w:rsidRDefault="00ED4F15" w:rsidP="000F7B46">
      <w:pPr>
        <w:pStyle w:val="a6"/>
        <w:numPr>
          <w:ilvl w:val="0"/>
          <w:numId w:val="18"/>
        </w:numPr>
        <w:spacing w:after="0"/>
        <w:ind w:left="0" w:firstLine="851"/>
        <w:jc w:val="both"/>
        <w:rPr>
          <w:rFonts w:ascii="Times New Roman" w:hAnsi="Times New Roman" w:cs="Times New Roman"/>
          <w:sz w:val="28"/>
          <w:szCs w:val="28"/>
        </w:rPr>
      </w:pPr>
      <w:r>
        <w:rPr>
          <w:rFonts w:ascii="Times New Roman" w:hAnsi="Times New Roman" w:cs="Times New Roman"/>
          <w:sz w:val="28"/>
          <w:szCs w:val="28"/>
        </w:rPr>
        <w:t>э</w:t>
      </w:r>
      <w:r w:rsidRPr="00841B31">
        <w:rPr>
          <w:rFonts w:ascii="Times New Roman" w:hAnsi="Times New Roman" w:cs="Times New Roman"/>
          <w:sz w:val="28"/>
          <w:szCs w:val="28"/>
        </w:rPr>
        <w:t xml:space="preserve">ффективность реализации муниципальной программы признается средней </w:t>
      </w:r>
      <w:r w:rsidRPr="002A1E60">
        <w:rPr>
          <w:rFonts w:ascii="Times New Roman" w:hAnsi="Times New Roman" w:cs="Times New Roman"/>
          <w:sz w:val="28"/>
          <w:szCs w:val="28"/>
        </w:rPr>
        <w:t>в случае, если значение коэффициента, составляет не менее 0,80;</w:t>
      </w:r>
    </w:p>
    <w:p w:rsidR="00ED4F15" w:rsidRPr="002A1E60" w:rsidRDefault="00ED4F15" w:rsidP="000F7B46">
      <w:pPr>
        <w:pStyle w:val="a6"/>
        <w:numPr>
          <w:ilvl w:val="0"/>
          <w:numId w:val="18"/>
        </w:numPr>
        <w:spacing w:after="0"/>
        <w:ind w:left="0" w:firstLine="851"/>
        <w:jc w:val="both"/>
        <w:rPr>
          <w:rFonts w:ascii="Times New Roman" w:hAnsi="Times New Roman" w:cs="Times New Roman"/>
          <w:sz w:val="28"/>
          <w:szCs w:val="28"/>
        </w:rPr>
      </w:pPr>
      <w:r w:rsidRPr="002A1E60">
        <w:rPr>
          <w:rFonts w:ascii="Times New Roman" w:hAnsi="Times New Roman" w:cs="Times New Roman"/>
          <w:sz w:val="28"/>
          <w:szCs w:val="28"/>
        </w:rPr>
        <w:t>эффективность реализации муниципальной программы признается удовлетворительной в случае, если значение коэффи</w:t>
      </w:r>
      <w:r w:rsidR="00596190">
        <w:rPr>
          <w:rFonts w:ascii="Times New Roman" w:hAnsi="Times New Roman" w:cs="Times New Roman"/>
          <w:sz w:val="28"/>
          <w:szCs w:val="28"/>
        </w:rPr>
        <w:t>циента составляет не менее 0,70;</w:t>
      </w:r>
    </w:p>
    <w:p w:rsidR="00ED4F15" w:rsidRPr="002A1E60" w:rsidRDefault="00ED4F15" w:rsidP="000F7B46">
      <w:pPr>
        <w:pStyle w:val="a6"/>
        <w:numPr>
          <w:ilvl w:val="0"/>
          <w:numId w:val="18"/>
        </w:numPr>
        <w:spacing w:before="240" w:after="0"/>
        <w:ind w:left="0" w:firstLine="851"/>
        <w:jc w:val="both"/>
        <w:rPr>
          <w:rFonts w:ascii="Times New Roman" w:hAnsi="Times New Roman" w:cs="Times New Roman"/>
          <w:sz w:val="28"/>
          <w:szCs w:val="28"/>
        </w:rPr>
      </w:pPr>
      <w:r w:rsidRPr="002A1E60">
        <w:rPr>
          <w:rFonts w:ascii="Times New Roman" w:hAnsi="Times New Roman" w:cs="Times New Roman"/>
          <w:sz w:val="28"/>
          <w:szCs w:val="28"/>
        </w:rPr>
        <w:t>в остальных случаях эффективность реализации муниципальной программы признается неудовлетворительной.</w:t>
      </w:r>
    </w:p>
    <w:p w:rsidR="00ED4F15" w:rsidRPr="00177EE6" w:rsidRDefault="00ED4F15" w:rsidP="000F7B46">
      <w:pPr>
        <w:widowControl w:val="0"/>
        <w:suppressAutoHyphens/>
        <w:spacing w:after="0"/>
        <w:ind w:firstLine="851"/>
        <w:jc w:val="both"/>
        <w:outlineLvl w:val="2"/>
        <w:rPr>
          <w:rFonts w:ascii="Times New Roman" w:eastAsia="Times New Roman" w:hAnsi="Times New Roman" w:cs="Times New Roman"/>
          <w:sz w:val="28"/>
          <w:szCs w:val="28"/>
        </w:rPr>
      </w:pPr>
      <w:r w:rsidRPr="00177EE6">
        <w:rPr>
          <w:rFonts w:ascii="Times New Roman" w:eastAsia="Times New Roman" w:hAnsi="Times New Roman" w:cs="Times New Roman"/>
          <w:sz w:val="28"/>
          <w:szCs w:val="28"/>
        </w:rPr>
        <w:t xml:space="preserve">Из </w:t>
      </w:r>
      <w:r w:rsidR="00BA4A63" w:rsidRPr="00177EE6">
        <w:rPr>
          <w:rFonts w:ascii="Times New Roman" w:eastAsia="Times New Roman" w:hAnsi="Times New Roman" w:cs="Times New Roman"/>
          <w:sz w:val="28"/>
          <w:szCs w:val="28"/>
        </w:rPr>
        <w:t>116</w:t>
      </w:r>
      <w:r w:rsidRPr="00177EE6">
        <w:rPr>
          <w:rFonts w:ascii="Times New Roman" w:eastAsia="Times New Roman" w:hAnsi="Times New Roman" w:cs="Times New Roman"/>
          <w:sz w:val="28"/>
          <w:szCs w:val="28"/>
        </w:rPr>
        <w:t xml:space="preserve"> запланированных </w:t>
      </w:r>
      <w:r w:rsidR="001E7C1B" w:rsidRPr="00177EE6">
        <w:rPr>
          <w:rFonts w:ascii="Times New Roman" w:eastAsia="Times New Roman" w:hAnsi="Times New Roman" w:cs="Times New Roman"/>
          <w:sz w:val="28"/>
          <w:szCs w:val="28"/>
        </w:rPr>
        <w:t xml:space="preserve">основных </w:t>
      </w:r>
      <w:r w:rsidRPr="00177EE6">
        <w:rPr>
          <w:rFonts w:ascii="Times New Roman" w:eastAsia="Times New Roman" w:hAnsi="Times New Roman" w:cs="Times New Roman"/>
          <w:sz w:val="28"/>
          <w:szCs w:val="28"/>
        </w:rPr>
        <w:t xml:space="preserve">мероприятий муниципальных программ </w:t>
      </w:r>
      <w:r w:rsidR="001E7C1B" w:rsidRPr="00177EE6">
        <w:rPr>
          <w:rFonts w:ascii="Times New Roman" w:eastAsia="Times New Roman" w:hAnsi="Times New Roman" w:cs="Times New Roman"/>
          <w:sz w:val="28"/>
          <w:szCs w:val="28"/>
        </w:rPr>
        <w:t>и</w:t>
      </w:r>
      <w:r w:rsidRPr="00177EE6">
        <w:rPr>
          <w:rFonts w:ascii="Times New Roman" w:eastAsia="Times New Roman" w:hAnsi="Times New Roman" w:cs="Times New Roman"/>
          <w:sz w:val="28"/>
          <w:szCs w:val="28"/>
        </w:rPr>
        <w:t xml:space="preserve"> мероприятий подпрограмм выполнено в полном объеме – </w:t>
      </w:r>
      <w:r w:rsidR="00BA4A63" w:rsidRPr="00177EE6">
        <w:rPr>
          <w:rFonts w:ascii="Times New Roman" w:eastAsia="Times New Roman" w:hAnsi="Times New Roman" w:cs="Times New Roman"/>
          <w:sz w:val="28"/>
          <w:szCs w:val="28"/>
        </w:rPr>
        <w:t>98</w:t>
      </w:r>
      <w:r w:rsidR="00A303B0" w:rsidRPr="00177EE6">
        <w:rPr>
          <w:rFonts w:ascii="Times New Roman" w:eastAsia="Times New Roman" w:hAnsi="Times New Roman" w:cs="Times New Roman"/>
          <w:sz w:val="28"/>
          <w:szCs w:val="28"/>
        </w:rPr>
        <w:t xml:space="preserve"> </w:t>
      </w:r>
      <w:r w:rsidRPr="00177EE6">
        <w:rPr>
          <w:rFonts w:ascii="Times New Roman" w:eastAsia="Times New Roman" w:hAnsi="Times New Roman" w:cs="Times New Roman"/>
          <w:sz w:val="28"/>
          <w:szCs w:val="28"/>
        </w:rPr>
        <w:t>мероприяти</w:t>
      </w:r>
      <w:r w:rsidR="00A303B0" w:rsidRPr="00177EE6">
        <w:rPr>
          <w:rFonts w:ascii="Times New Roman" w:eastAsia="Times New Roman" w:hAnsi="Times New Roman" w:cs="Times New Roman"/>
          <w:sz w:val="28"/>
          <w:szCs w:val="28"/>
        </w:rPr>
        <w:t>я</w:t>
      </w:r>
      <w:r w:rsidRPr="00177EE6">
        <w:rPr>
          <w:rFonts w:ascii="Times New Roman" w:eastAsia="Times New Roman" w:hAnsi="Times New Roman" w:cs="Times New Roman"/>
          <w:sz w:val="28"/>
          <w:szCs w:val="28"/>
        </w:rPr>
        <w:t>, средняя степень реализации мероприятий составляет</w:t>
      </w:r>
      <w:r w:rsidR="003B30E6" w:rsidRPr="00177EE6">
        <w:rPr>
          <w:rFonts w:ascii="Times New Roman" w:eastAsia="Times New Roman" w:hAnsi="Times New Roman" w:cs="Times New Roman"/>
          <w:sz w:val="28"/>
          <w:szCs w:val="28"/>
        </w:rPr>
        <w:t xml:space="preserve"> </w:t>
      </w:r>
      <w:r w:rsidRPr="00177EE6">
        <w:rPr>
          <w:rFonts w:ascii="Times New Roman" w:eastAsia="Times New Roman" w:hAnsi="Times New Roman" w:cs="Times New Roman"/>
          <w:sz w:val="28"/>
          <w:szCs w:val="28"/>
        </w:rPr>
        <w:t xml:space="preserve"> </w:t>
      </w:r>
      <w:r w:rsidR="00BA4A63" w:rsidRPr="00177EE6">
        <w:rPr>
          <w:rFonts w:ascii="Times New Roman" w:eastAsia="Times New Roman" w:hAnsi="Times New Roman" w:cs="Times New Roman"/>
          <w:sz w:val="28"/>
          <w:szCs w:val="28"/>
        </w:rPr>
        <w:t xml:space="preserve">84,5 </w:t>
      </w:r>
      <w:r w:rsidRPr="00177EE6">
        <w:rPr>
          <w:rFonts w:ascii="Times New Roman" w:eastAsia="Times New Roman" w:hAnsi="Times New Roman" w:cs="Times New Roman"/>
          <w:sz w:val="28"/>
          <w:szCs w:val="28"/>
        </w:rPr>
        <w:t>%.</w:t>
      </w:r>
    </w:p>
    <w:p w:rsidR="00ED4F15" w:rsidRPr="00177EE6" w:rsidRDefault="00ED4F15" w:rsidP="000F7B46">
      <w:pPr>
        <w:pStyle w:val="ConsPlusTitle"/>
        <w:shd w:val="clear" w:color="auto" w:fill="FFFFFF"/>
        <w:tabs>
          <w:tab w:val="left" w:pos="709"/>
        </w:tabs>
        <w:spacing w:line="276" w:lineRule="auto"/>
        <w:ind w:firstLine="851"/>
        <w:jc w:val="both"/>
        <w:rPr>
          <w:b w:val="0"/>
        </w:rPr>
      </w:pPr>
      <w:r w:rsidRPr="00177EE6">
        <w:rPr>
          <w:b w:val="0"/>
        </w:rPr>
        <w:t>Информация о степени реализации мероприятий  в разрезе муниципальных программ  представлена в  приложении № 2 к  сводному докладу.</w:t>
      </w:r>
    </w:p>
    <w:p w:rsidR="00ED4F15" w:rsidRPr="00177EE6" w:rsidRDefault="00ED4F15" w:rsidP="000F7B46">
      <w:pPr>
        <w:pStyle w:val="ConsPlusTitle"/>
        <w:shd w:val="clear" w:color="auto" w:fill="FFFFFF"/>
        <w:tabs>
          <w:tab w:val="left" w:pos="709"/>
        </w:tabs>
        <w:spacing w:line="276" w:lineRule="auto"/>
        <w:ind w:firstLine="851"/>
        <w:jc w:val="both"/>
        <w:rPr>
          <w:b w:val="0"/>
        </w:rPr>
      </w:pPr>
      <w:r w:rsidRPr="00177EE6">
        <w:rPr>
          <w:b w:val="0"/>
        </w:rPr>
        <w:t xml:space="preserve">Полностью достигнуты плановые значения по </w:t>
      </w:r>
      <w:r w:rsidR="00BA4A63" w:rsidRPr="00177EE6">
        <w:rPr>
          <w:b w:val="0"/>
        </w:rPr>
        <w:t>114</w:t>
      </w:r>
      <w:r w:rsidRPr="00177EE6">
        <w:rPr>
          <w:b w:val="0"/>
        </w:rPr>
        <w:t xml:space="preserve"> целев</w:t>
      </w:r>
      <w:r w:rsidR="00BA4A63" w:rsidRPr="00177EE6">
        <w:rPr>
          <w:b w:val="0"/>
        </w:rPr>
        <w:t>ым</w:t>
      </w:r>
      <w:r w:rsidRPr="00177EE6">
        <w:rPr>
          <w:b w:val="0"/>
        </w:rPr>
        <w:t xml:space="preserve"> показател</w:t>
      </w:r>
      <w:r w:rsidR="00BA4A63" w:rsidRPr="00177EE6">
        <w:rPr>
          <w:b w:val="0"/>
        </w:rPr>
        <w:t>ям</w:t>
      </w:r>
      <w:r w:rsidRPr="00177EE6">
        <w:rPr>
          <w:b w:val="0"/>
        </w:rPr>
        <w:t xml:space="preserve"> из </w:t>
      </w:r>
      <w:r w:rsidR="00BA4A63" w:rsidRPr="00177EE6">
        <w:rPr>
          <w:b w:val="0"/>
        </w:rPr>
        <w:t>133</w:t>
      </w:r>
      <w:r w:rsidRPr="00177EE6">
        <w:rPr>
          <w:b w:val="0"/>
        </w:rPr>
        <w:t xml:space="preserve"> показателей, предусмотренных к выполнению в 20</w:t>
      </w:r>
      <w:r w:rsidR="00A303B0" w:rsidRPr="00177EE6">
        <w:rPr>
          <w:b w:val="0"/>
        </w:rPr>
        <w:t>2</w:t>
      </w:r>
      <w:r w:rsidR="00BA4A63" w:rsidRPr="00177EE6">
        <w:rPr>
          <w:b w:val="0"/>
        </w:rPr>
        <w:t>1</w:t>
      </w:r>
      <w:r w:rsidRPr="00177EE6">
        <w:rPr>
          <w:b w:val="0"/>
        </w:rPr>
        <w:t xml:space="preserve"> году, средняя степень достижения –</w:t>
      </w:r>
      <w:r w:rsidR="00AD4BED" w:rsidRPr="00177EE6">
        <w:rPr>
          <w:b w:val="0"/>
        </w:rPr>
        <w:t xml:space="preserve"> </w:t>
      </w:r>
      <w:r w:rsidR="00BA4A63" w:rsidRPr="00177EE6">
        <w:rPr>
          <w:b w:val="0"/>
        </w:rPr>
        <w:t>85,7</w:t>
      </w:r>
      <w:r w:rsidRPr="00177EE6">
        <w:rPr>
          <w:b w:val="0"/>
        </w:rPr>
        <w:t xml:space="preserve"> % .</w:t>
      </w:r>
    </w:p>
    <w:p w:rsidR="00ED4F15" w:rsidRPr="00177EE6" w:rsidRDefault="00ED4F15" w:rsidP="000F7B46">
      <w:pPr>
        <w:spacing w:after="0"/>
        <w:ind w:firstLine="851"/>
        <w:jc w:val="both"/>
        <w:rPr>
          <w:rFonts w:ascii="Times New Roman" w:hAnsi="Times New Roman" w:cs="Times New Roman"/>
          <w:sz w:val="28"/>
          <w:szCs w:val="28"/>
        </w:rPr>
      </w:pPr>
      <w:r w:rsidRPr="00177EE6">
        <w:rPr>
          <w:rFonts w:ascii="Times New Roman" w:hAnsi="Times New Roman" w:cs="Times New Roman"/>
          <w:sz w:val="28"/>
          <w:szCs w:val="28"/>
        </w:rPr>
        <w:t xml:space="preserve">По </w:t>
      </w:r>
      <w:r w:rsidR="00177EE6">
        <w:rPr>
          <w:rFonts w:ascii="Times New Roman" w:hAnsi="Times New Roman" w:cs="Times New Roman"/>
          <w:sz w:val="28"/>
          <w:szCs w:val="28"/>
        </w:rPr>
        <w:t>4</w:t>
      </w:r>
      <w:r w:rsidRPr="00177EE6">
        <w:rPr>
          <w:rFonts w:ascii="Times New Roman" w:hAnsi="Times New Roman" w:cs="Times New Roman"/>
          <w:sz w:val="28"/>
          <w:szCs w:val="28"/>
        </w:rPr>
        <w:t xml:space="preserve"> муниципальным программам плановые значения целевых показателей достигнуты в полном объеме</w:t>
      </w:r>
      <w:r w:rsidR="00177EE6" w:rsidRPr="00177EE6">
        <w:rPr>
          <w:rFonts w:ascii="Times New Roman" w:hAnsi="Times New Roman" w:cs="Times New Roman"/>
          <w:sz w:val="28"/>
          <w:szCs w:val="28"/>
        </w:rPr>
        <w:t>:</w:t>
      </w:r>
    </w:p>
    <w:p w:rsidR="00177EE6" w:rsidRDefault="00177EE6" w:rsidP="000F7B46">
      <w:pPr>
        <w:spacing w:after="0"/>
        <w:ind w:firstLine="851"/>
        <w:jc w:val="both"/>
        <w:rPr>
          <w:rFonts w:ascii="Times New Roman" w:hAnsi="Times New Roman" w:cs="Times New Roman"/>
          <w:sz w:val="28"/>
          <w:szCs w:val="28"/>
        </w:rPr>
      </w:pPr>
      <w:r w:rsidRPr="00177EE6">
        <w:rPr>
          <w:rFonts w:ascii="Times New Roman" w:hAnsi="Times New Roman" w:cs="Times New Roman"/>
          <w:sz w:val="28"/>
          <w:szCs w:val="28"/>
        </w:rPr>
        <w:t>«Развитие образования»;</w:t>
      </w:r>
    </w:p>
    <w:p w:rsidR="00177EE6" w:rsidRPr="00177EE6" w:rsidRDefault="00177EE6" w:rsidP="000F7B46">
      <w:pPr>
        <w:spacing w:after="0"/>
        <w:ind w:firstLine="851"/>
        <w:jc w:val="both"/>
        <w:rPr>
          <w:rFonts w:ascii="Times New Roman" w:hAnsi="Times New Roman" w:cs="Times New Roman"/>
          <w:sz w:val="28"/>
          <w:szCs w:val="28"/>
        </w:rPr>
      </w:pPr>
      <w:r>
        <w:rPr>
          <w:rFonts w:ascii="Times New Roman" w:hAnsi="Times New Roman" w:cs="Times New Roman"/>
          <w:sz w:val="28"/>
          <w:szCs w:val="28"/>
        </w:rPr>
        <w:t>«Социальная поддержка граждан»;</w:t>
      </w:r>
    </w:p>
    <w:p w:rsidR="00177EE6" w:rsidRDefault="00177EE6" w:rsidP="000F7B46">
      <w:pPr>
        <w:spacing w:after="0"/>
        <w:ind w:firstLine="851"/>
        <w:jc w:val="both"/>
        <w:rPr>
          <w:rFonts w:ascii="Times New Roman" w:hAnsi="Times New Roman" w:cs="Times New Roman"/>
          <w:sz w:val="28"/>
          <w:szCs w:val="28"/>
        </w:rPr>
      </w:pPr>
      <w:r w:rsidRPr="00177EE6">
        <w:rPr>
          <w:rFonts w:ascii="Times New Roman" w:hAnsi="Times New Roman" w:cs="Times New Roman"/>
          <w:sz w:val="28"/>
          <w:szCs w:val="28"/>
        </w:rPr>
        <w:t>«Защита населения и территорий от чрезвычайных ситуаций природного и техногенного характера</w:t>
      </w:r>
      <w:r>
        <w:rPr>
          <w:rFonts w:ascii="Times New Roman" w:hAnsi="Times New Roman" w:cs="Times New Roman"/>
          <w:sz w:val="28"/>
          <w:szCs w:val="28"/>
        </w:rPr>
        <w:t>»;</w:t>
      </w:r>
    </w:p>
    <w:p w:rsidR="00177EE6" w:rsidRPr="00177EE6" w:rsidRDefault="00177EE6" w:rsidP="000F7B46">
      <w:pPr>
        <w:spacing w:after="0"/>
        <w:ind w:firstLine="851"/>
        <w:jc w:val="both"/>
        <w:rPr>
          <w:rFonts w:ascii="Times New Roman" w:hAnsi="Times New Roman" w:cs="Times New Roman"/>
          <w:sz w:val="28"/>
          <w:szCs w:val="28"/>
        </w:rPr>
      </w:pPr>
      <w:r>
        <w:rPr>
          <w:rFonts w:ascii="Times New Roman" w:hAnsi="Times New Roman" w:cs="Times New Roman"/>
          <w:sz w:val="28"/>
          <w:szCs w:val="28"/>
        </w:rPr>
        <w:t>«Обеспечение безопасности населения».</w:t>
      </w:r>
    </w:p>
    <w:p w:rsidR="00A303B0" w:rsidRPr="00177EE6" w:rsidRDefault="00A303B0" w:rsidP="000F7B46">
      <w:pPr>
        <w:spacing w:after="0"/>
        <w:ind w:firstLine="851"/>
        <w:jc w:val="both"/>
        <w:rPr>
          <w:rFonts w:ascii="Times New Roman" w:hAnsi="Times New Roman" w:cs="Times New Roman"/>
          <w:sz w:val="28"/>
          <w:szCs w:val="28"/>
        </w:rPr>
      </w:pPr>
      <w:r w:rsidRPr="00177EE6">
        <w:rPr>
          <w:rFonts w:ascii="Times New Roman" w:hAnsi="Times New Roman" w:cs="Times New Roman"/>
          <w:sz w:val="28"/>
          <w:szCs w:val="28"/>
        </w:rPr>
        <w:t xml:space="preserve">По </w:t>
      </w:r>
      <w:r w:rsidR="00177EE6">
        <w:rPr>
          <w:rFonts w:ascii="Times New Roman" w:hAnsi="Times New Roman" w:cs="Times New Roman"/>
          <w:sz w:val="28"/>
          <w:szCs w:val="28"/>
        </w:rPr>
        <w:t>9</w:t>
      </w:r>
      <w:r w:rsidRPr="00177EE6">
        <w:rPr>
          <w:rFonts w:ascii="Times New Roman" w:hAnsi="Times New Roman" w:cs="Times New Roman"/>
          <w:sz w:val="28"/>
          <w:szCs w:val="28"/>
        </w:rPr>
        <w:t xml:space="preserve"> муниципальным программам плановые значения </w:t>
      </w:r>
      <w:r w:rsidR="00BA4A63" w:rsidRPr="00177EE6">
        <w:rPr>
          <w:rFonts w:ascii="Times New Roman" w:hAnsi="Times New Roman" w:cs="Times New Roman"/>
          <w:sz w:val="28"/>
          <w:szCs w:val="28"/>
        </w:rPr>
        <w:t xml:space="preserve">по некоторым </w:t>
      </w:r>
      <w:r w:rsidRPr="00177EE6">
        <w:rPr>
          <w:rFonts w:ascii="Times New Roman" w:hAnsi="Times New Roman" w:cs="Times New Roman"/>
          <w:sz w:val="28"/>
          <w:szCs w:val="28"/>
        </w:rPr>
        <w:t>целевы</w:t>
      </w:r>
      <w:r w:rsidR="00BA4A63" w:rsidRPr="00177EE6">
        <w:rPr>
          <w:rFonts w:ascii="Times New Roman" w:hAnsi="Times New Roman" w:cs="Times New Roman"/>
          <w:sz w:val="28"/>
          <w:szCs w:val="28"/>
        </w:rPr>
        <w:t>м</w:t>
      </w:r>
      <w:r w:rsidRPr="00177EE6">
        <w:rPr>
          <w:rFonts w:ascii="Times New Roman" w:hAnsi="Times New Roman" w:cs="Times New Roman"/>
          <w:sz w:val="28"/>
          <w:szCs w:val="28"/>
        </w:rPr>
        <w:t xml:space="preserve"> показател</w:t>
      </w:r>
      <w:r w:rsidR="00BA4A63" w:rsidRPr="00177EE6">
        <w:rPr>
          <w:rFonts w:ascii="Times New Roman" w:hAnsi="Times New Roman" w:cs="Times New Roman"/>
          <w:sz w:val="28"/>
          <w:szCs w:val="28"/>
        </w:rPr>
        <w:t>ям</w:t>
      </w:r>
      <w:r w:rsidRPr="00177EE6">
        <w:rPr>
          <w:rFonts w:ascii="Times New Roman" w:hAnsi="Times New Roman" w:cs="Times New Roman"/>
          <w:sz w:val="28"/>
          <w:szCs w:val="28"/>
        </w:rPr>
        <w:t xml:space="preserve"> достигнуты </w:t>
      </w:r>
      <w:r w:rsidR="00BA4A63" w:rsidRPr="00177EE6">
        <w:rPr>
          <w:rFonts w:ascii="Times New Roman" w:hAnsi="Times New Roman" w:cs="Times New Roman"/>
          <w:sz w:val="28"/>
          <w:szCs w:val="28"/>
        </w:rPr>
        <w:t>не</w:t>
      </w:r>
      <w:r w:rsidRPr="00177EE6">
        <w:rPr>
          <w:rFonts w:ascii="Times New Roman" w:hAnsi="Times New Roman" w:cs="Times New Roman"/>
          <w:sz w:val="28"/>
          <w:szCs w:val="28"/>
        </w:rPr>
        <w:t xml:space="preserve"> </w:t>
      </w:r>
      <w:r w:rsidR="00BA4A63" w:rsidRPr="00177EE6">
        <w:rPr>
          <w:rFonts w:ascii="Times New Roman" w:hAnsi="Times New Roman" w:cs="Times New Roman"/>
          <w:sz w:val="28"/>
          <w:szCs w:val="28"/>
        </w:rPr>
        <w:t xml:space="preserve">в </w:t>
      </w:r>
      <w:r w:rsidRPr="00177EE6">
        <w:rPr>
          <w:rFonts w:ascii="Times New Roman" w:hAnsi="Times New Roman" w:cs="Times New Roman"/>
          <w:sz w:val="28"/>
          <w:szCs w:val="28"/>
        </w:rPr>
        <w:t>полном объеме:</w:t>
      </w:r>
    </w:p>
    <w:p w:rsidR="00A303B0" w:rsidRDefault="007B18D4" w:rsidP="000F7B46">
      <w:pPr>
        <w:spacing w:after="0"/>
        <w:ind w:firstLine="851"/>
        <w:jc w:val="both"/>
        <w:rPr>
          <w:rFonts w:ascii="Times New Roman" w:hAnsi="Times New Roman" w:cs="Times New Roman"/>
          <w:sz w:val="28"/>
          <w:szCs w:val="28"/>
        </w:rPr>
      </w:pPr>
      <w:r w:rsidRPr="00177EE6">
        <w:rPr>
          <w:rFonts w:ascii="Times New Roman" w:hAnsi="Times New Roman" w:cs="Times New Roman"/>
          <w:sz w:val="28"/>
          <w:szCs w:val="28"/>
        </w:rPr>
        <w:t>«</w:t>
      </w:r>
      <w:r w:rsidR="00BA4A63" w:rsidRPr="00177EE6">
        <w:rPr>
          <w:rFonts w:ascii="Times New Roman" w:hAnsi="Times New Roman" w:cs="Times New Roman"/>
          <w:sz w:val="28"/>
          <w:szCs w:val="28"/>
        </w:rPr>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r w:rsidRPr="00177EE6">
        <w:rPr>
          <w:rFonts w:ascii="Times New Roman" w:hAnsi="Times New Roman" w:cs="Times New Roman"/>
          <w:sz w:val="28"/>
          <w:szCs w:val="28"/>
        </w:rPr>
        <w:t>»</w:t>
      </w:r>
      <w:r w:rsidR="00A303B0" w:rsidRPr="00177EE6">
        <w:rPr>
          <w:rFonts w:ascii="Times New Roman" w:hAnsi="Times New Roman" w:cs="Times New Roman"/>
          <w:sz w:val="28"/>
          <w:szCs w:val="28"/>
        </w:rPr>
        <w:t xml:space="preserve"> - не достигнуты значения </w:t>
      </w:r>
      <w:r w:rsidR="004E16AD">
        <w:rPr>
          <w:rFonts w:ascii="Times New Roman" w:hAnsi="Times New Roman" w:cs="Times New Roman"/>
          <w:sz w:val="28"/>
          <w:szCs w:val="28"/>
        </w:rPr>
        <w:t>трех</w:t>
      </w:r>
      <w:r w:rsidR="00A303B0" w:rsidRPr="00177EE6">
        <w:rPr>
          <w:rFonts w:ascii="Times New Roman" w:hAnsi="Times New Roman" w:cs="Times New Roman"/>
          <w:sz w:val="28"/>
          <w:szCs w:val="28"/>
        </w:rPr>
        <w:t xml:space="preserve"> целевых показателей из </w:t>
      </w:r>
      <w:r w:rsidR="004E16AD">
        <w:rPr>
          <w:rFonts w:ascii="Times New Roman" w:hAnsi="Times New Roman" w:cs="Times New Roman"/>
          <w:sz w:val="28"/>
          <w:szCs w:val="28"/>
        </w:rPr>
        <w:t>шестнадцати</w:t>
      </w:r>
      <w:r w:rsidR="00A303B0" w:rsidRPr="00177EE6">
        <w:rPr>
          <w:rFonts w:ascii="Times New Roman" w:hAnsi="Times New Roman" w:cs="Times New Roman"/>
          <w:sz w:val="28"/>
          <w:szCs w:val="28"/>
        </w:rPr>
        <w:t>;</w:t>
      </w:r>
    </w:p>
    <w:p w:rsidR="00177EE6" w:rsidRPr="00177EE6" w:rsidRDefault="00177EE6" w:rsidP="00177EE6">
      <w:pPr>
        <w:spacing w:after="0"/>
        <w:ind w:firstLine="851"/>
        <w:jc w:val="both"/>
        <w:rPr>
          <w:rFonts w:ascii="Times New Roman" w:hAnsi="Times New Roman" w:cs="Times New Roman"/>
          <w:sz w:val="28"/>
          <w:szCs w:val="28"/>
        </w:rPr>
      </w:pPr>
      <w:r w:rsidRPr="00177EE6">
        <w:rPr>
          <w:rFonts w:ascii="Times New Roman" w:hAnsi="Times New Roman" w:cs="Times New Roman"/>
          <w:sz w:val="28"/>
          <w:szCs w:val="28"/>
        </w:rPr>
        <w:t>«Развитие культуры»</w:t>
      </w:r>
      <w:r w:rsidR="004E16AD" w:rsidRPr="004E16AD">
        <w:rPr>
          <w:rFonts w:ascii="Times New Roman" w:hAnsi="Times New Roman" w:cs="Times New Roman"/>
          <w:sz w:val="28"/>
          <w:szCs w:val="28"/>
        </w:rPr>
        <w:t xml:space="preserve"> </w:t>
      </w:r>
      <w:r w:rsidR="004E16AD" w:rsidRPr="00177EE6">
        <w:rPr>
          <w:rFonts w:ascii="Times New Roman" w:hAnsi="Times New Roman" w:cs="Times New Roman"/>
          <w:sz w:val="28"/>
          <w:szCs w:val="28"/>
        </w:rPr>
        <w:t xml:space="preserve">- не достигнуты значения </w:t>
      </w:r>
      <w:r w:rsidR="004E16AD">
        <w:rPr>
          <w:rFonts w:ascii="Times New Roman" w:hAnsi="Times New Roman" w:cs="Times New Roman"/>
          <w:sz w:val="28"/>
          <w:szCs w:val="28"/>
        </w:rPr>
        <w:t>двух</w:t>
      </w:r>
      <w:r w:rsidR="004E16AD" w:rsidRPr="00177EE6">
        <w:rPr>
          <w:rFonts w:ascii="Times New Roman" w:hAnsi="Times New Roman" w:cs="Times New Roman"/>
          <w:sz w:val="28"/>
          <w:szCs w:val="28"/>
        </w:rPr>
        <w:t xml:space="preserve"> целевых показателей из </w:t>
      </w:r>
      <w:r w:rsidR="004E16AD">
        <w:rPr>
          <w:rFonts w:ascii="Times New Roman" w:hAnsi="Times New Roman" w:cs="Times New Roman"/>
          <w:sz w:val="28"/>
          <w:szCs w:val="28"/>
        </w:rPr>
        <w:t>пятнадцати</w:t>
      </w:r>
      <w:r w:rsidRPr="00177EE6">
        <w:rPr>
          <w:rFonts w:ascii="Times New Roman" w:hAnsi="Times New Roman" w:cs="Times New Roman"/>
          <w:sz w:val="28"/>
          <w:szCs w:val="28"/>
        </w:rPr>
        <w:t>;</w:t>
      </w:r>
    </w:p>
    <w:p w:rsidR="00177EE6" w:rsidRDefault="00177EE6" w:rsidP="00177EE6">
      <w:pPr>
        <w:spacing w:after="0"/>
        <w:ind w:firstLine="851"/>
        <w:jc w:val="both"/>
        <w:rPr>
          <w:rFonts w:ascii="Times New Roman" w:hAnsi="Times New Roman" w:cs="Times New Roman"/>
          <w:sz w:val="28"/>
          <w:szCs w:val="28"/>
        </w:rPr>
      </w:pPr>
      <w:r w:rsidRPr="00177EE6">
        <w:rPr>
          <w:rFonts w:ascii="Times New Roman" w:hAnsi="Times New Roman" w:cs="Times New Roman"/>
          <w:sz w:val="28"/>
          <w:szCs w:val="28"/>
        </w:rPr>
        <w:t>«Развитие физической культуры и спорта»</w:t>
      </w:r>
      <w:r w:rsidR="004E16AD" w:rsidRPr="004E16AD">
        <w:rPr>
          <w:rFonts w:ascii="Times New Roman" w:hAnsi="Times New Roman" w:cs="Times New Roman"/>
          <w:sz w:val="28"/>
          <w:szCs w:val="28"/>
        </w:rPr>
        <w:t xml:space="preserve"> </w:t>
      </w:r>
      <w:r w:rsidR="004E16AD" w:rsidRPr="00177EE6">
        <w:rPr>
          <w:rFonts w:ascii="Times New Roman" w:hAnsi="Times New Roman" w:cs="Times New Roman"/>
          <w:sz w:val="28"/>
          <w:szCs w:val="28"/>
        </w:rPr>
        <w:t>- не достигнут</w:t>
      </w:r>
      <w:r w:rsidR="004E16AD">
        <w:rPr>
          <w:rFonts w:ascii="Times New Roman" w:hAnsi="Times New Roman" w:cs="Times New Roman"/>
          <w:sz w:val="28"/>
          <w:szCs w:val="28"/>
        </w:rPr>
        <w:t>о</w:t>
      </w:r>
      <w:r w:rsidR="004E16AD" w:rsidRPr="00177EE6">
        <w:rPr>
          <w:rFonts w:ascii="Times New Roman" w:hAnsi="Times New Roman" w:cs="Times New Roman"/>
          <w:sz w:val="28"/>
          <w:szCs w:val="28"/>
        </w:rPr>
        <w:t xml:space="preserve"> значени</w:t>
      </w:r>
      <w:r w:rsidR="004E16AD">
        <w:rPr>
          <w:rFonts w:ascii="Times New Roman" w:hAnsi="Times New Roman" w:cs="Times New Roman"/>
          <w:sz w:val="28"/>
          <w:szCs w:val="28"/>
        </w:rPr>
        <w:t>е</w:t>
      </w:r>
      <w:r w:rsidR="004E16AD" w:rsidRPr="00177EE6">
        <w:rPr>
          <w:rFonts w:ascii="Times New Roman" w:hAnsi="Times New Roman" w:cs="Times New Roman"/>
          <w:sz w:val="28"/>
          <w:szCs w:val="28"/>
        </w:rPr>
        <w:t xml:space="preserve"> </w:t>
      </w:r>
      <w:r w:rsidR="004E16AD">
        <w:rPr>
          <w:rFonts w:ascii="Times New Roman" w:hAnsi="Times New Roman" w:cs="Times New Roman"/>
          <w:sz w:val="28"/>
          <w:szCs w:val="28"/>
        </w:rPr>
        <w:t>одного целевого</w:t>
      </w:r>
      <w:r w:rsidR="004E16AD" w:rsidRPr="00177EE6">
        <w:rPr>
          <w:rFonts w:ascii="Times New Roman" w:hAnsi="Times New Roman" w:cs="Times New Roman"/>
          <w:sz w:val="28"/>
          <w:szCs w:val="28"/>
        </w:rPr>
        <w:t xml:space="preserve"> показател</w:t>
      </w:r>
      <w:r w:rsidR="004E16AD">
        <w:rPr>
          <w:rFonts w:ascii="Times New Roman" w:hAnsi="Times New Roman" w:cs="Times New Roman"/>
          <w:sz w:val="28"/>
          <w:szCs w:val="28"/>
        </w:rPr>
        <w:t xml:space="preserve">я </w:t>
      </w:r>
      <w:r w:rsidR="004E16AD" w:rsidRPr="00177EE6">
        <w:rPr>
          <w:rFonts w:ascii="Times New Roman" w:hAnsi="Times New Roman" w:cs="Times New Roman"/>
          <w:sz w:val="28"/>
          <w:szCs w:val="28"/>
        </w:rPr>
        <w:t xml:space="preserve">из </w:t>
      </w:r>
      <w:r w:rsidR="004E16AD">
        <w:rPr>
          <w:rFonts w:ascii="Times New Roman" w:hAnsi="Times New Roman" w:cs="Times New Roman"/>
          <w:sz w:val="28"/>
          <w:szCs w:val="28"/>
        </w:rPr>
        <w:t>шестнадцати</w:t>
      </w:r>
      <w:r w:rsidRPr="00177EE6">
        <w:rPr>
          <w:rFonts w:ascii="Times New Roman" w:hAnsi="Times New Roman" w:cs="Times New Roman"/>
          <w:sz w:val="28"/>
          <w:szCs w:val="28"/>
        </w:rPr>
        <w:t>;</w:t>
      </w:r>
    </w:p>
    <w:p w:rsidR="00177EE6" w:rsidRPr="00177EE6" w:rsidRDefault="00177EE6" w:rsidP="000F7B46">
      <w:pPr>
        <w:spacing w:after="0"/>
        <w:ind w:firstLine="851"/>
        <w:jc w:val="both"/>
        <w:rPr>
          <w:rFonts w:ascii="Times New Roman" w:hAnsi="Times New Roman" w:cs="Times New Roman"/>
          <w:sz w:val="28"/>
          <w:szCs w:val="28"/>
        </w:rPr>
      </w:pPr>
    </w:p>
    <w:p w:rsidR="00A303B0" w:rsidRPr="00011BFE" w:rsidRDefault="005F6AEE" w:rsidP="000F7B46">
      <w:pPr>
        <w:spacing w:after="0"/>
        <w:ind w:firstLine="851"/>
        <w:jc w:val="both"/>
        <w:rPr>
          <w:rFonts w:ascii="Times New Roman" w:hAnsi="Times New Roman" w:cs="Times New Roman"/>
          <w:color w:val="FF0000"/>
          <w:sz w:val="28"/>
          <w:szCs w:val="28"/>
        </w:rPr>
      </w:pPr>
      <w:r w:rsidRPr="00177EE6">
        <w:rPr>
          <w:rFonts w:ascii="Times New Roman" w:hAnsi="Times New Roman" w:cs="Times New Roman"/>
          <w:sz w:val="28"/>
          <w:szCs w:val="28"/>
        </w:rPr>
        <w:t xml:space="preserve"> </w:t>
      </w:r>
      <w:r w:rsidR="007B18D4" w:rsidRPr="00177EE6">
        <w:rPr>
          <w:rFonts w:ascii="Times New Roman" w:hAnsi="Times New Roman" w:cs="Times New Roman"/>
          <w:sz w:val="28"/>
          <w:szCs w:val="28"/>
        </w:rPr>
        <w:t>«</w:t>
      </w:r>
      <w:r w:rsidR="00A303B0" w:rsidRPr="00177EE6">
        <w:rPr>
          <w:rFonts w:ascii="Times New Roman" w:hAnsi="Times New Roman" w:cs="Times New Roman"/>
          <w:sz w:val="28"/>
          <w:szCs w:val="28"/>
        </w:rPr>
        <w:t>Экономическое развитие и инновационная экономика</w:t>
      </w:r>
      <w:r w:rsidR="007B18D4" w:rsidRPr="00177EE6">
        <w:rPr>
          <w:rFonts w:ascii="Times New Roman" w:hAnsi="Times New Roman" w:cs="Times New Roman"/>
          <w:sz w:val="28"/>
          <w:szCs w:val="28"/>
        </w:rPr>
        <w:t>»</w:t>
      </w:r>
      <w:r w:rsidR="00A303B0" w:rsidRPr="00177EE6">
        <w:rPr>
          <w:rFonts w:ascii="Times New Roman" w:hAnsi="Times New Roman" w:cs="Times New Roman"/>
          <w:sz w:val="28"/>
          <w:szCs w:val="28"/>
        </w:rPr>
        <w:t xml:space="preserve"> - не достигнут</w:t>
      </w:r>
      <w:r w:rsidR="004E16AD">
        <w:rPr>
          <w:rFonts w:ascii="Times New Roman" w:hAnsi="Times New Roman" w:cs="Times New Roman"/>
          <w:sz w:val="28"/>
          <w:szCs w:val="28"/>
        </w:rPr>
        <w:t>о</w:t>
      </w:r>
      <w:r w:rsidR="00A303B0" w:rsidRPr="00177EE6">
        <w:rPr>
          <w:rFonts w:ascii="Times New Roman" w:hAnsi="Times New Roman" w:cs="Times New Roman"/>
          <w:sz w:val="28"/>
          <w:szCs w:val="28"/>
        </w:rPr>
        <w:t xml:space="preserve"> значени</w:t>
      </w:r>
      <w:r w:rsidR="004E16AD">
        <w:rPr>
          <w:rFonts w:ascii="Times New Roman" w:hAnsi="Times New Roman" w:cs="Times New Roman"/>
          <w:sz w:val="28"/>
          <w:szCs w:val="28"/>
        </w:rPr>
        <w:t>е</w:t>
      </w:r>
      <w:r w:rsidR="00A303B0" w:rsidRPr="00177EE6">
        <w:rPr>
          <w:rFonts w:ascii="Times New Roman" w:hAnsi="Times New Roman" w:cs="Times New Roman"/>
          <w:sz w:val="28"/>
          <w:szCs w:val="28"/>
        </w:rPr>
        <w:t xml:space="preserve"> </w:t>
      </w:r>
      <w:r w:rsidR="004E16AD">
        <w:rPr>
          <w:rFonts w:ascii="Times New Roman" w:hAnsi="Times New Roman" w:cs="Times New Roman"/>
          <w:sz w:val="28"/>
          <w:szCs w:val="28"/>
        </w:rPr>
        <w:t>одного</w:t>
      </w:r>
      <w:r w:rsidR="00A303B0" w:rsidRPr="00177EE6">
        <w:rPr>
          <w:rFonts w:ascii="Times New Roman" w:hAnsi="Times New Roman" w:cs="Times New Roman"/>
          <w:sz w:val="28"/>
          <w:szCs w:val="28"/>
        </w:rPr>
        <w:t xml:space="preserve"> целев</w:t>
      </w:r>
      <w:r w:rsidR="004E16AD">
        <w:rPr>
          <w:rFonts w:ascii="Times New Roman" w:hAnsi="Times New Roman" w:cs="Times New Roman"/>
          <w:sz w:val="28"/>
          <w:szCs w:val="28"/>
        </w:rPr>
        <w:t>ого показателя</w:t>
      </w:r>
      <w:r w:rsidR="00A303B0" w:rsidRPr="00177EE6">
        <w:rPr>
          <w:rFonts w:ascii="Times New Roman" w:hAnsi="Times New Roman" w:cs="Times New Roman"/>
          <w:sz w:val="28"/>
          <w:szCs w:val="28"/>
        </w:rPr>
        <w:t xml:space="preserve"> из </w:t>
      </w:r>
      <w:r w:rsidR="004E16AD">
        <w:rPr>
          <w:rFonts w:ascii="Times New Roman" w:hAnsi="Times New Roman" w:cs="Times New Roman"/>
          <w:sz w:val="28"/>
          <w:szCs w:val="28"/>
        </w:rPr>
        <w:t>двух</w:t>
      </w:r>
      <w:r w:rsidR="00A303B0" w:rsidRPr="00177EE6">
        <w:rPr>
          <w:rFonts w:ascii="Times New Roman" w:hAnsi="Times New Roman" w:cs="Times New Roman"/>
          <w:sz w:val="28"/>
          <w:szCs w:val="28"/>
        </w:rPr>
        <w:t>;</w:t>
      </w:r>
    </w:p>
    <w:p w:rsidR="00A303B0" w:rsidRPr="00177EE6" w:rsidRDefault="007B18D4" w:rsidP="000F7B46">
      <w:pPr>
        <w:spacing w:after="0"/>
        <w:ind w:firstLine="851"/>
        <w:jc w:val="both"/>
        <w:rPr>
          <w:rFonts w:ascii="Times New Roman" w:hAnsi="Times New Roman" w:cs="Times New Roman"/>
          <w:sz w:val="28"/>
          <w:szCs w:val="28"/>
        </w:rPr>
      </w:pPr>
      <w:r w:rsidRPr="00177EE6">
        <w:rPr>
          <w:rFonts w:ascii="Times New Roman" w:hAnsi="Times New Roman" w:cs="Times New Roman"/>
          <w:sz w:val="28"/>
          <w:szCs w:val="28"/>
        </w:rPr>
        <w:lastRenderedPageBreak/>
        <w:t>«</w:t>
      </w:r>
      <w:r w:rsidR="00A303B0" w:rsidRPr="00177EE6">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w:t>
      </w:r>
      <w:r w:rsidRPr="00177EE6">
        <w:rPr>
          <w:rFonts w:ascii="Times New Roman" w:hAnsi="Times New Roman" w:cs="Times New Roman"/>
          <w:sz w:val="28"/>
          <w:szCs w:val="28"/>
        </w:rPr>
        <w:t>»</w:t>
      </w:r>
      <w:r w:rsidR="00A303B0" w:rsidRPr="00177EE6">
        <w:rPr>
          <w:rFonts w:ascii="Times New Roman" w:hAnsi="Times New Roman" w:cs="Times New Roman"/>
          <w:sz w:val="28"/>
          <w:szCs w:val="28"/>
        </w:rPr>
        <w:t xml:space="preserve"> - не достигнуты значения </w:t>
      </w:r>
      <w:r w:rsidR="004E16AD">
        <w:rPr>
          <w:rFonts w:ascii="Times New Roman" w:hAnsi="Times New Roman" w:cs="Times New Roman"/>
          <w:sz w:val="28"/>
          <w:szCs w:val="28"/>
        </w:rPr>
        <w:t>двух</w:t>
      </w:r>
      <w:r w:rsidR="00A303B0" w:rsidRPr="00177EE6">
        <w:rPr>
          <w:rFonts w:ascii="Times New Roman" w:hAnsi="Times New Roman" w:cs="Times New Roman"/>
          <w:sz w:val="28"/>
          <w:szCs w:val="28"/>
        </w:rPr>
        <w:t xml:space="preserve"> целевых показателей из </w:t>
      </w:r>
      <w:r w:rsidR="004E16AD">
        <w:rPr>
          <w:rFonts w:ascii="Times New Roman" w:hAnsi="Times New Roman" w:cs="Times New Roman"/>
          <w:sz w:val="28"/>
          <w:szCs w:val="28"/>
        </w:rPr>
        <w:t>семи</w:t>
      </w:r>
      <w:r w:rsidR="00A303B0" w:rsidRPr="00177EE6">
        <w:rPr>
          <w:rFonts w:ascii="Times New Roman" w:hAnsi="Times New Roman" w:cs="Times New Roman"/>
          <w:sz w:val="28"/>
          <w:szCs w:val="28"/>
        </w:rPr>
        <w:t>;</w:t>
      </w:r>
    </w:p>
    <w:p w:rsidR="00177EE6" w:rsidRPr="00177EE6" w:rsidRDefault="00177EE6" w:rsidP="00177EE6">
      <w:pPr>
        <w:spacing w:after="0"/>
        <w:ind w:firstLine="851"/>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Pr="00177EE6">
        <w:rPr>
          <w:rFonts w:ascii="Times New Roman" w:hAnsi="Times New Roman" w:cs="Times New Roman"/>
          <w:sz w:val="28"/>
          <w:szCs w:val="28"/>
        </w:rPr>
        <w:t>«Молодежь Кавказского района»</w:t>
      </w:r>
      <w:r w:rsidR="004E16AD" w:rsidRPr="004E16AD">
        <w:rPr>
          <w:rFonts w:ascii="Times New Roman" w:hAnsi="Times New Roman" w:cs="Times New Roman"/>
          <w:sz w:val="28"/>
          <w:szCs w:val="28"/>
        </w:rPr>
        <w:t xml:space="preserve"> </w:t>
      </w:r>
      <w:r w:rsidR="004E16AD" w:rsidRPr="00177EE6">
        <w:rPr>
          <w:rFonts w:ascii="Times New Roman" w:hAnsi="Times New Roman" w:cs="Times New Roman"/>
          <w:sz w:val="28"/>
          <w:szCs w:val="28"/>
        </w:rPr>
        <w:t xml:space="preserve">- не достигнуты значения </w:t>
      </w:r>
      <w:r w:rsidR="004E16AD">
        <w:rPr>
          <w:rFonts w:ascii="Times New Roman" w:hAnsi="Times New Roman" w:cs="Times New Roman"/>
          <w:sz w:val="28"/>
          <w:szCs w:val="28"/>
        </w:rPr>
        <w:t>трех</w:t>
      </w:r>
      <w:r w:rsidR="004E16AD" w:rsidRPr="00177EE6">
        <w:rPr>
          <w:rFonts w:ascii="Times New Roman" w:hAnsi="Times New Roman" w:cs="Times New Roman"/>
          <w:sz w:val="28"/>
          <w:szCs w:val="28"/>
        </w:rPr>
        <w:t xml:space="preserve"> целевых показателей из </w:t>
      </w:r>
      <w:r w:rsidR="004E16AD">
        <w:rPr>
          <w:rFonts w:ascii="Times New Roman" w:hAnsi="Times New Roman" w:cs="Times New Roman"/>
          <w:sz w:val="28"/>
          <w:szCs w:val="28"/>
        </w:rPr>
        <w:t>девятнадцати</w:t>
      </w:r>
      <w:r w:rsidRPr="00177EE6">
        <w:rPr>
          <w:rFonts w:ascii="Times New Roman" w:hAnsi="Times New Roman" w:cs="Times New Roman"/>
          <w:sz w:val="28"/>
          <w:szCs w:val="28"/>
        </w:rPr>
        <w:t>;</w:t>
      </w:r>
    </w:p>
    <w:p w:rsidR="00177EE6" w:rsidRDefault="00177EE6" w:rsidP="00177EE6">
      <w:pPr>
        <w:spacing w:after="0"/>
        <w:ind w:firstLine="851"/>
        <w:jc w:val="both"/>
        <w:rPr>
          <w:rFonts w:ascii="Times New Roman" w:hAnsi="Times New Roman" w:cs="Times New Roman"/>
          <w:sz w:val="28"/>
          <w:szCs w:val="28"/>
        </w:rPr>
      </w:pPr>
      <w:r w:rsidRPr="00177EE6">
        <w:rPr>
          <w:rFonts w:ascii="Times New Roman" w:hAnsi="Times New Roman" w:cs="Times New Roman"/>
          <w:sz w:val="28"/>
          <w:szCs w:val="28"/>
        </w:rPr>
        <w:t>«Развитие топливно-энергетического комплекса»</w:t>
      </w:r>
      <w:r w:rsidR="004E16AD" w:rsidRPr="004E16AD">
        <w:rPr>
          <w:rFonts w:ascii="Times New Roman" w:hAnsi="Times New Roman" w:cs="Times New Roman"/>
          <w:sz w:val="28"/>
          <w:szCs w:val="28"/>
        </w:rPr>
        <w:t xml:space="preserve"> </w:t>
      </w:r>
      <w:r w:rsidR="004E16AD" w:rsidRPr="00177EE6">
        <w:rPr>
          <w:rFonts w:ascii="Times New Roman" w:hAnsi="Times New Roman" w:cs="Times New Roman"/>
          <w:sz w:val="28"/>
          <w:szCs w:val="28"/>
        </w:rPr>
        <w:t xml:space="preserve">- не достигнуты значения </w:t>
      </w:r>
      <w:r w:rsidR="004E16AD">
        <w:rPr>
          <w:rFonts w:ascii="Times New Roman" w:hAnsi="Times New Roman" w:cs="Times New Roman"/>
          <w:sz w:val="28"/>
          <w:szCs w:val="28"/>
        </w:rPr>
        <w:t>двух</w:t>
      </w:r>
      <w:r w:rsidR="004E16AD" w:rsidRPr="00177EE6">
        <w:rPr>
          <w:rFonts w:ascii="Times New Roman" w:hAnsi="Times New Roman" w:cs="Times New Roman"/>
          <w:sz w:val="28"/>
          <w:szCs w:val="28"/>
        </w:rPr>
        <w:t xml:space="preserve"> целевых показателей из </w:t>
      </w:r>
      <w:r w:rsidR="004E16AD">
        <w:rPr>
          <w:rFonts w:ascii="Times New Roman" w:hAnsi="Times New Roman" w:cs="Times New Roman"/>
          <w:sz w:val="28"/>
          <w:szCs w:val="28"/>
        </w:rPr>
        <w:t>пяти</w:t>
      </w:r>
      <w:r w:rsidR="004E16AD" w:rsidRPr="00177EE6">
        <w:rPr>
          <w:rFonts w:ascii="Times New Roman" w:hAnsi="Times New Roman" w:cs="Times New Roman"/>
          <w:sz w:val="28"/>
          <w:szCs w:val="28"/>
        </w:rPr>
        <w:t>;</w:t>
      </w:r>
    </w:p>
    <w:p w:rsidR="00177EE6" w:rsidRPr="00177EE6" w:rsidRDefault="00177EE6" w:rsidP="00177EE6">
      <w:pPr>
        <w:spacing w:after="0"/>
        <w:ind w:firstLine="851"/>
        <w:jc w:val="both"/>
        <w:rPr>
          <w:rFonts w:ascii="Times New Roman" w:hAnsi="Times New Roman" w:cs="Times New Roman"/>
          <w:sz w:val="28"/>
          <w:szCs w:val="28"/>
        </w:rPr>
      </w:pPr>
      <w:r w:rsidRPr="00177EE6">
        <w:rPr>
          <w:rFonts w:ascii="Times New Roman" w:hAnsi="Times New Roman" w:cs="Times New Roman"/>
          <w:sz w:val="28"/>
          <w:szCs w:val="28"/>
        </w:rPr>
        <w:t>«Организация отдыха и оздоровления детей и подростков»</w:t>
      </w:r>
      <w:r w:rsidR="004E16AD" w:rsidRPr="004E16AD">
        <w:rPr>
          <w:rFonts w:ascii="Times New Roman" w:hAnsi="Times New Roman" w:cs="Times New Roman"/>
          <w:sz w:val="28"/>
          <w:szCs w:val="28"/>
        </w:rPr>
        <w:t xml:space="preserve"> </w:t>
      </w:r>
      <w:r w:rsidR="004E16AD" w:rsidRPr="00177EE6">
        <w:rPr>
          <w:rFonts w:ascii="Times New Roman" w:hAnsi="Times New Roman" w:cs="Times New Roman"/>
          <w:sz w:val="28"/>
          <w:szCs w:val="28"/>
        </w:rPr>
        <w:t>не достигнут</w:t>
      </w:r>
      <w:r w:rsidR="004E16AD">
        <w:rPr>
          <w:rFonts w:ascii="Times New Roman" w:hAnsi="Times New Roman" w:cs="Times New Roman"/>
          <w:sz w:val="28"/>
          <w:szCs w:val="28"/>
        </w:rPr>
        <w:t>о</w:t>
      </w:r>
      <w:r w:rsidR="004E16AD" w:rsidRPr="00177EE6">
        <w:rPr>
          <w:rFonts w:ascii="Times New Roman" w:hAnsi="Times New Roman" w:cs="Times New Roman"/>
          <w:sz w:val="28"/>
          <w:szCs w:val="28"/>
        </w:rPr>
        <w:t xml:space="preserve"> значени</w:t>
      </w:r>
      <w:r w:rsidR="004E16AD">
        <w:rPr>
          <w:rFonts w:ascii="Times New Roman" w:hAnsi="Times New Roman" w:cs="Times New Roman"/>
          <w:sz w:val="28"/>
          <w:szCs w:val="28"/>
        </w:rPr>
        <w:t>е</w:t>
      </w:r>
      <w:r w:rsidR="004E16AD" w:rsidRPr="00177EE6">
        <w:rPr>
          <w:rFonts w:ascii="Times New Roman" w:hAnsi="Times New Roman" w:cs="Times New Roman"/>
          <w:sz w:val="28"/>
          <w:szCs w:val="28"/>
        </w:rPr>
        <w:t xml:space="preserve"> </w:t>
      </w:r>
      <w:r w:rsidR="004E16AD">
        <w:rPr>
          <w:rFonts w:ascii="Times New Roman" w:hAnsi="Times New Roman" w:cs="Times New Roman"/>
          <w:sz w:val="28"/>
          <w:szCs w:val="28"/>
        </w:rPr>
        <w:t>одного</w:t>
      </w:r>
      <w:r w:rsidR="004E16AD" w:rsidRPr="00177EE6">
        <w:rPr>
          <w:rFonts w:ascii="Times New Roman" w:hAnsi="Times New Roman" w:cs="Times New Roman"/>
          <w:sz w:val="28"/>
          <w:szCs w:val="28"/>
        </w:rPr>
        <w:t xml:space="preserve"> целев</w:t>
      </w:r>
      <w:r w:rsidR="004E16AD">
        <w:rPr>
          <w:rFonts w:ascii="Times New Roman" w:hAnsi="Times New Roman" w:cs="Times New Roman"/>
          <w:sz w:val="28"/>
          <w:szCs w:val="28"/>
        </w:rPr>
        <w:t>ого показателя</w:t>
      </w:r>
      <w:r w:rsidR="004E16AD" w:rsidRPr="00177EE6">
        <w:rPr>
          <w:rFonts w:ascii="Times New Roman" w:hAnsi="Times New Roman" w:cs="Times New Roman"/>
          <w:sz w:val="28"/>
          <w:szCs w:val="28"/>
        </w:rPr>
        <w:t xml:space="preserve"> из </w:t>
      </w:r>
      <w:r w:rsidR="004E16AD">
        <w:rPr>
          <w:rFonts w:ascii="Times New Roman" w:hAnsi="Times New Roman" w:cs="Times New Roman"/>
          <w:sz w:val="28"/>
          <w:szCs w:val="28"/>
        </w:rPr>
        <w:t>десяти</w:t>
      </w:r>
      <w:r w:rsidRPr="00177EE6">
        <w:rPr>
          <w:rFonts w:ascii="Times New Roman" w:hAnsi="Times New Roman" w:cs="Times New Roman"/>
          <w:sz w:val="28"/>
          <w:szCs w:val="28"/>
        </w:rPr>
        <w:t>;</w:t>
      </w:r>
    </w:p>
    <w:p w:rsidR="00177EE6" w:rsidRPr="00177EE6" w:rsidRDefault="00177EE6" w:rsidP="00177EE6">
      <w:pPr>
        <w:spacing w:after="0"/>
        <w:ind w:firstLine="851"/>
        <w:jc w:val="both"/>
        <w:rPr>
          <w:rFonts w:ascii="Times New Roman" w:hAnsi="Times New Roman" w:cs="Times New Roman"/>
          <w:sz w:val="28"/>
          <w:szCs w:val="28"/>
        </w:rPr>
      </w:pPr>
      <w:r w:rsidRPr="00177EE6">
        <w:rPr>
          <w:rFonts w:ascii="Times New Roman" w:hAnsi="Times New Roman" w:cs="Times New Roman"/>
          <w:sz w:val="28"/>
          <w:szCs w:val="28"/>
        </w:rPr>
        <w:t>«Информационное общество»</w:t>
      </w:r>
      <w:r w:rsidR="004E16AD" w:rsidRPr="004E16AD">
        <w:rPr>
          <w:rFonts w:ascii="Times New Roman" w:hAnsi="Times New Roman" w:cs="Times New Roman"/>
          <w:sz w:val="28"/>
          <w:szCs w:val="28"/>
        </w:rPr>
        <w:t xml:space="preserve"> </w:t>
      </w:r>
      <w:r w:rsidR="004E16AD" w:rsidRPr="00177EE6">
        <w:rPr>
          <w:rFonts w:ascii="Times New Roman" w:hAnsi="Times New Roman" w:cs="Times New Roman"/>
          <w:sz w:val="28"/>
          <w:szCs w:val="28"/>
        </w:rPr>
        <w:t>- не достигнут</w:t>
      </w:r>
      <w:r w:rsidR="004E16AD">
        <w:rPr>
          <w:rFonts w:ascii="Times New Roman" w:hAnsi="Times New Roman" w:cs="Times New Roman"/>
          <w:sz w:val="28"/>
          <w:szCs w:val="28"/>
        </w:rPr>
        <w:t>о</w:t>
      </w:r>
      <w:r w:rsidR="004E16AD" w:rsidRPr="00177EE6">
        <w:rPr>
          <w:rFonts w:ascii="Times New Roman" w:hAnsi="Times New Roman" w:cs="Times New Roman"/>
          <w:sz w:val="28"/>
          <w:szCs w:val="28"/>
        </w:rPr>
        <w:t xml:space="preserve"> значени</w:t>
      </w:r>
      <w:r w:rsidR="004E16AD">
        <w:rPr>
          <w:rFonts w:ascii="Times New Roman" w:hAnsi="Times New Roman" w:cs="Times New Roman"/>
          <w:sz w:val="28"/>
          <w:szCs w:val="28"/>
        </w:rPr>
        <w:t>е</w:t>
      </w:r>
      <w:r w:rsidR="004E16AD" w:rsidRPr="00177EE6">
        <w:rPr>
          <w:rFonts w:ascii="Times New Roman" w:hAnsi="Times New Roman" w:cs="Times New Roman"/>
          <w:sz w:val="28"/>
          <w:szCs w:val="28"/>
        </w:rPr>
        <w:t xml:space="preserve"> </w:t>
      </w:r>
      <w:r w:rsidR="004E16AD">
        <w:rPr>
          <w:rFonts w:ascii="Times New Roman" w:hAnsi="Times New Roman" w:cs="Times New Roman"/>
          <w:sz w:val="28"/>
          <w:szCs w:val="28"/>
        </w:rPr>
        <w:t>одного</w:t>
      </w:r>
      <w:r w:rsidR="004E16AD" w:rsidRPr="00177EE6">
        <w:rPr>
          <w:rFonts w:ascii="Times New Roman" w:hAnsi="Times New Roman" w:cs="Times New Roman"/>
          <w:sz w:val="28"/>
          <w:szCs w:val="28"/>
        </w:rPr>
        <w:t xml:space="preserve"> целев</w:t>
      </w:r>
      <w:r w:rsidR="004E16AD">
        <w:rPr>
          <w:rFonts w:ascii="Times New Roman" w:hAnsi="Times New Roman" w:cs="Times New Roman"/>
          <w:sz w:val="28"/>
          <w:szCs w:val="28"/>
        </w:rPr>
        <w:t>ого показателя</w:t>
      </w:r>
      <w:r w:rsidR="004E16AD" w:rsidRPr="00177EE6">
        <w:rPr>
          <w:rFonts w:ascii="Times New Roman" w:hAnsi="Times New Roman" w:cs="Times New Roman"/>
          <w:sz w:val="28"/>
          <w:szCs w:val="28"/>
        </w:rPr>
        <w:t xml:space="preserve"> из </w:t>
      </w:r>
      <w:r w:rsidR="004E16AD">
        <w:rPr>
          <w:rFonts w:ascii="Times New Roman" w:hAnsi="Times New Roman" w:cs="Times New Roman"/>
          <w:sz w:val="28"/>
          <w:szCs w:val="28"/>
        </w:rPr>
        <w:t>четырех</w:t>
      </w:r>
      <w:r w:rsidRPr="00177EE6">
        <w:rPr>
          <w:rFonts w:ascii="Times New Roman" w:hAnsi="Times New Roman" w:cs="Times New Roman"/>
          <w:sz w:val="28"/>
          <w:szCs w:val="28"/>
        </w:rPr>
        <w:t>.</w:t>
      </w:r>
    </w:p>
    <w:p w:rsidR="00722001" w:rsidRPr="004E16AD" w:rsidRDefault="005E7FB4" w:rsidP="000F7B46">
      <w:pPr>
        <w:pStyle w:val="ConsPlusTitle"/>
        <w:shd w:val="clear" w:color="auto" w:fill="FFFFFF"/>
        <w:tabs>
          <w:tab w:val="left" w:pos="709"/>
        </w:tabs>
        <w:spacing w:line="276" w:lineRule="auto"/>
        <w:ind w:firstLine="851"/>
        <w:jc w:val="both"/>
        <w:rPr>
          <w:b w:val="0"/>
        </w:rPr>
      </w:pPr>
      <w:r w:rsidRPr="004E16AD">
        <w:rPr>
          <w:b w:val="0"/>
        </w:rPr>
        <w:t xml:space="preserve">Самая низкая </w:t>
      </w:r>
      <w:r w:rsidR="006A666A" w:rsidRPr="004E16AD">
        <w:rPr>
          <w:b w:val="0"/>
        </w:rPr>
        <w:t>с</w:t>
      </w:r>
      <w:r w:rsidR="00ED4F15" w:rsidRPr="004E16AD">
        <w:rPr>
          <w:b w:val="0"/>
        </w:rPr>
        <w:t xml:space="preserve">тепень достижения </w:t>
      </w:r>
      <w:r w:rsidR="007B749E" w:rsidRPr="004E16AD">
        <w:rPr>
          <w:b w:val="0"/>
        </w:rPr>
        <w:t xml:space="preserve">плановых значений </w:t>
      </w:r>
      <w:r w:rsidR="00ED4F15" w:rsidRPr="004E16AD">
        <w:rPr>
          <w:b w:val="0"/>
        </w:rPr>
        <w:t>целевых показателей</w:t>
      </w:r>
      <w:r w:rsidR="00BB50FB" w:rsidRPr="004E16AD">
        <w:rPr>
          <w:b w:val="0"/>
        </w:rPr>
        <w:t xml:space="preserve"> </w:t>
      </w:r>
      <w:r w:rsidR="004E16AD">
        <w:rPr>
          <w:b w:val="0"/>
        </w:rPr>
        <w:t xml:space="preserve">по расчету </w:t>
      </w:r>
      <w:r w:rsidR="006A666A" w:rsidRPr="004E16AD">
        <w:rPr>
          <w:b w:val="0"/>
        </w:rPr>
        <w:t>в</w:t>
      </w:r>
      <w:r w:rsidR="00ED4F15" w:rsidRPr="004E16AD">
        <w:rPr>
          <w:b w:val="0"/>
        </w:rPr>
        <w:t xml:space="preserve"> </w:t>
      </w:r>
      <w:r w:rsidR="002A1E60" w:rsidRPr="004E16AD">
        <w:rPr>
          <w:b w:val="0"/>
        </w:rPr>
        <w:t xml:space="preserve">муниципальной </w:t>
      </w:r>
      <w:r w:rsidR="00ED4F15" w:rsidRPr="004E16AD">
        <w:rPr>
          <w:b w:val="0"/>
        </w:rPr>
        <w:t>программ</w:t>
      </w:r>
      <w:r w:rsidR="007B749E" w:rsidRPr="004E16AD">
        <w:rPr>
          <w:b w:val="0"/>
        </w:rPr>
        <w:t>е</w:t>
      </w:r>
      <w:r w:rsidR="002A1E60" w:rsidRPr="004E16AD">
        <w:rPr>
          <w:b w:val="0"/>
        </w:rPr>
        <w:t xml:space="preserve"> </w:t>
      </w:r>
      <w:r w:rsidR="007B18D4" w:rsidRPr="004E16AD">
        <w:rPr>
          <w:b w:val="0"/>
        </w:rPr>
        <w:t>«</w:t>
      </w:r>
      <w:r w:rsidR="004E16AD" w:rsidRPr="004E16AD">
        <w:rPr>
          <w:b w:val="0"/>
        </w:rPr>
        <w:t>Развитие сельского хозяйства и регулирование рынков сельскохозяйственной продукции, сырья и продовольствия</w:t>
      </w:r>
      <w:r w:rsidR="007B18D4" w:rsidRPr="004E16AD">
        <w:rPr>
          <w:b w:val="0"/>
        </w:rPr>
        <w:t>»</w:t>
      </w:r>
      <w:r w:rsidR="00722001" w:rsidRPr="004E16AD">
        <w:rPr>
          <w:b w:val="0"/>
        </w:rPr>
        <w:t xml:space="preserve"> - </w:t>
      </w:r>
      <w:r w:rsidR="004E16AD" w:rsidRPr="004E16AD">
        <w:rPr>
          <w:b w:val="0"/>
        </w:rPr>
        <w:t>0,8</w:t>
      </w:r>
      <w:r w:rsidR="002A1E60" w:rsidRPr="004E16AD">
        <w:rPr>
          <w:b w:val="0"/>
        </w:rPr>
        <w:t>.</w:t>
      </w:r>
    </w:p>
    <w:p w:rsidR="00ED4F15" w:rsidRPr="00B140F0" w:rsidRDefault="00ED4F15" w:rsidP="000F7B46">
      <w:pPr>
        <w:pStyle w:val="ConsPlusTitle"/>
        <w:shd w:val="clear" w:color="auto" w:fill="FFFFFF"/>
        <w:tabs>
          <w:tab w:val="left" w:pos="709"/>
        </w:tabs>
        <w:spacing w:line="276" w:lineRule="auto"/>
        <w:ind w:firstLine="851"/>
        <w:jc w:val="both"/>
        <w:rPr>
          <w:b w:val="0"/>
        </w:rPr>
      </w:pPr>
      <w:r w:rsidRPr="00B140F0">
        <w:rPr>
          <w:b w:val="0"/>
        </w:rPr>
        <w:t>Информация  о средней степени достижения целевых показателей муниципальных программ муниципального образования Кавказский район  в 20</w:t>
      </w:r>
      <w:r w:rsidR="00B140F0" w:rsidRPr="00B140F0">
        <w:rPr>
          <w:b w:val="0"/>
        </w:rPr>
        <w:t>2</w:t>
      </w:r>
      <w:r w:rsidR="00011BFE">
        <w:rPr>
          <w:b w:val="0"/>
        </w:rPr>
        <w:t>1</w:t>
      </w:r>
      <w:r w:rsidRPr="00B140F0">
        <w:rPr>
          <w:b w:val="0"/>
        </w:rPr>
        <w:t xml:space="preserve"> году представлена в приложении № 3 к Сводному докладу.</w:t>
      </w:r>
    </w:p>
    <w:p w:rsidR="00ED4F15" w:rsidRPr="00B140F0" w:rsidRDefault="00ED4F15" w:rsidP="000F7B46">
      <w:pPr>
        <w:pStyle w:val="ConsPlusTitle"/>
        <w:shd w:val="clear" w:color="auto" w:fill="FFFFFF"/>
        <w:tabs>
          <w:tab w:val="left" w:pos="709"/>
        </w:tabs>
        <w:spacing w:line="276" w:lineRule="auto"/>
        <w:ind w:firstLine="851"/>
        <w:jc w:val="both"/>
        <w:rPr>
          <w:b w:val="0"/>
        </w:rPr>
      </w:pPr>
      <w:r w:rsidRPr="00B140F0">
        <w:rPr>
          <w:b w:val="0"/>
        </w:rPr>
        <w:t>По результатам  оценки эффективности реализации муниципальных программ составлен ранжированный перечень муниципальных программ по значению их эффективности, рассчитанной в соответствии с Методикой, он представлен в приложении № 4 к Сводному докладу.</w:t>
      </w:r>
    </w:p>
    <w:p w:rsidR="00AD4BED" w:rsidRPr="00804207" w:rsidRDefault="00ED4F15" w:rsidP="000F7B46">
      <w:pPr>
        <w:pStyle w:val="ConsPlusTitle"/>
        <w:shd w:val="clear" w:color="auto" w:fill="FFFFFF"/>
        <w:tabs>
          <w:tab w:val="left" w:pos="709"/>
        </w:tabs>
        <w:spacing w:line="276" w:lineRule="auto"/>
        <w:ind w:firstLine="851"/>
        <w:jc w:val="both"/>
        <w:rPr>
          <w:b w:val="0"/>
        </w:rPr>
      </w:pPr>
      <w:r w:rsidRPr="00804207">
        <w:rPr>
          <w:b w:val="0"/>
        </w:rPr>
        <w:t>По итогам расчета степени эффективности муниципальн</w:t>
      </w:r>
      <w:r w:rsidR="009F4110" w:rsidRPr="00804207">
        <w:rPr>
          <w:b w:val="0"/>
        </w:rPr>
        <w:t>ых</w:t>
      </w:r>
      <w:r w:rsidRPr="00804207">
        <w:rPr>
          <w:b w:val="0"/>
        </w:rPr>
        <w:t xml:space="preserve"> программ</w:t>
      </w:r>
      <w:r w:rsidR="009F4110" w:rsidRPr="00804207">
        <w:rPr>
          <w:b w:val="0"/>
        </w:rPr>
        <w:t xml:space="preserve">, коэффициенты эффективности реализации </w:t>
      </w:r>
      <w:r w:rsidR="003C5366" w:rsidRPr="00804207">
        <w:rPr>
          <w:b w:val="0"/>
        </w:rPr>
        <w:t>9</w:t>
      </w:r>
      <w:r w:rsidR="00F92292" w:rsidRPr="00804207">
        <w:rPr>
          <w:b w:val="0"/>
        </w:rPr>
        <w:t xml:space="preserve"> </w:t>
      </w:r>
      <w:r w:rsidR="009F4110" w:rsidRPr="00804207">
        <w:rPr>
          <w:b w:val="0"/>
        </w:rPr>
        <w:t xml:space="preserve">муниципальных программ </w:t>
      </w:r>
      <w:r w:rsidR="00F92292" w:rsidRPr="00804207">
        <w:rPr>
          <w:b w:val="0"/>
        </w:rPr>
        <w:t xml:space="preserve">муниципального образования Кавказский район </w:t>
      </w:r>
      <w:r w:rsidR="009F4110" w:rsidRPr="00804207">
        <w:rPr>
          <w:b w:val="0"/>
        </w:rPr>
        <w:t>достигли значения 0,9 и более, что соответствует высокой степени реализации.</w:t>
      </w:r>
      <w:r w:rsidR="003A54B3" w:rsidRPr="00804207">
        <w:rPr>
          <w:b w:val="0"/>
        </w:rPr>
        <w:t xml:space="preserve"> По </w:t>
      </w:r>
      <w:r w:rsidR="00B140F0" w:rsidRPr="00804207">
        <w:rPr>
          <w:b w:val="0"/>
        </w:rPr>
        <w:t xml:space="preserve">трем </w:t>
      </w:r>
      <w:r w:rsidR="003A54B3" w:rsidRPr="00804207">
        <w:rPr>
          <w:b w:val="0"/>
        </w:rPr>
        <w:t>муниципальн</w:t>
      </w:r>
      <w:r w:rsidR="00B140F0" w:rsidRPr="00804207">
        <w:rPr>
          <w:b w:val="0"/>
        </w:rPr>
        <w:t>ым</w:t>
      </w:r>
      <w:r w:rsidR="003A54B3" w:rsidRPr="00804207">
        <w:rPr>
          <w:b w:val="0"/>
        </w:rPr>
        <w:t xml:space="preserve"> программ</w:t>
      </w:r>
      <w:r w:rsidR="00B140F0" w:rsidRPr="00804207">
        <w:rPr>
          <w:b w:val="0"/>
        </w:rPr>
        <w:t>ам</w:t>
      </w:r>
      <w:r w:rsidR="003A54B3" w:rsidRPr="00804207">
        <w:rPr>
          <w:b w:val="0"/>
        </w:rPr>
        <w:t xml:space="preserve"> </w:t>
      </w:r>
      <w:r w:rsidR="003A54B3" w:rsidRPr="00804207">
        <w:rPr>
          <w:rFonts w:eastAsia="Times New Roman"/>
          <w:b w:val="0"/>
        </w:rPr>
        <w:t xml:space="preserve"> </w:t>
      </w:r>
      <w:r w:rsidR="003A54B3" w:rsidRPr="00804207">
        <w:rPr>
          <w:b w:val="0"/>
        </w:rPr>
        <w:t>эффективность реализации – средняя</w:t>
      </w:r>
      <w:r w:rsidR="00B140F0" w:rsidRPr="00804207">
        <w:rPr>
          <w:b w:val="0"/>
        </w:rPr>
        <w:t xml:space="preserve"> (</w:t>
      </w:r>
      <w:r w:rsidR="007B18D4" w:rsidRPr="00804207">
        <w:rPr>
          <w:b w:val="0"/>
        </w:rPr>
        <w:t>«</w:t>
      </w:r>
      <w:r w:rsidR="003C5366" w:rsidRPr="00804207">
        <w:rPr>
          <w:b w:val="0"/>
        </w:rPr>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r w:rsidR="007B18D4" w:rsidRPr="00804207">
        <w:rPr>
          <w:b w:val="0"/>
        </w:rPr>
        <w:t>»</w:t>
      </w:r>
      <w:r w:rsidR="00B140F0" w:rsidRPr="00804207">
        <w:rPr>
          <w:b w:val="0"/>
        </w:rPr>
        <w:t xml:space="preserve">, </w:t>
      </w:r>
      <w:r w:rsidR="007B18D4" w:rsidRPr="00804207">
        <w:rPr>
          <w:b w:val="0"/>
        </w:rPr>
        <w:t>«</w:t>
      </w:r>
      <w:r w:rsidR="00B140F0" w:rsidRPr="00804207">
        <w:rPr>
          <w:b w:val="0"/>
        </w:rPr>
        <w:t>Молодежь Кавказского района</w:t>
      </w:r>
      <w:r w:rsidR="007B18D4" w:rsidRPr="00804207">
        <w:rPr>
          <w:b w:val="0"/>
        </w:rPr>
        <w:t>»</w:t>
      </w:r>
      <w:r w:rsidR="00B140F0" w:rsidRPr="00804207">
        <w:rPr>
          <w:b w:val="0"/>
        </w:rPr>
        <w:t>,</w:t>
      </w:r>
      <w:r w:rsidR="00B140F0" w:rsidRPr="00804207">
        <w:t xml:space="preserve"> </w:t>
      </w:r>
      <w:r w:rsidR="007B18D4" w:rsidRPr="00804207">
        <w:rPr>
          <w:b w:val="0"/>
        </w:rPr>
        <w:t>«</w:t>
      </w:r>
      <w:r w:rsidR="00B140F0" w:rsidRPr="00804207">
        <w:rPr>
          <w:b w:val="0"/>
        </w:rPr>
        <w:t xml:space="preserve">Развитие </w:t>
      </w:r>
      <w:r w:rsidR="003C5366" w:rsidRPr="00804207">
        <w:rPr>
          <w:b w:val="0"/>
        </w:rPr>
        <w:t>топливно-энергетического комплекса</w:t>
      </w:r>
      <w:r w:rsidR="007B18D4" w:rsidRPr="00804207">
        <w:rPr>
          <w:b w:val="0"/>
        </w:rPr>
        <w:t>»</w:t>
      </w:r>
      <w:r w:rsidR="00B140F0" w:rsidRPr="00804207">
        <w:rPr>
          <w:b w:val="0"/>
        </w:rPr>
        <w:t>)</w:t>
      </w:r>
      <w:r w:rsidR="00AD4BED" w:rsidRPr="00804207">
        <w:rPr>
          <w:b w:val="0"/>
        </w:rPr>
        <w:t>.</w:t>
      </w:r>
    </w:p>
    <w:p w:rsidR="00ED4F15" w:rsidRPr="00804207" w:rsidRDefault="00AD4BED" w:rsidP="000F7B46">
      <w:pPr>
        <w:pStyle w:val="ConsPlusTitle"/>
        <w:shd w:val="clear" w:color="auto" w:fill="FFFFFF"/>
        <w:tabs>
          <w:tab w:val="left" w:pos="709"/>
        </w:tabs>
        <w:spacing w:line="276" w:lineRule="auto"/>
        <w:ind w:firstLine="851"/>
        <w:jc w:val="both"/>
        <w:rPr>
          <w:b w:val="0"/>
        </w:rPr>
      </w:pPr>
      <w:r w:rsidRPr="00804207">
        <w:rPr>
          <w:b w:val="0"/>
        </w:rPr>
        <w:t xml:space="preserve">По муниципальной программе </w:t>
      </w:r>
      <w:r w:rsidR="007B18D4" w:rsidRPr="00804207">
        <w:rPr>
          <w:b w:val="0"/>
        </w:rPr>
        <w:t>«</w:t>
      </w:r>
      <w:r w:rsidR="003C5366" w:rsidRPr="00804207">
        <w:rPr>
          <w:b w:val="0"/>
        </w:rPr>
        <w:t>Развитие сельского хозяйства и регулирование рынков сельскохозяйственной продукции, сырья и продовольствия</w:t>
      </w:r>
      <w:r w:rsidR="007B18D4" w:rsidRPr="00804207">
        <w:rPr>
          <w:b w:val="0"/>
        </w:rPr>
        <w:t>»</w:t>
      </w:r>
      <w:r w:rsidRPr="00804207">
        <w:rPr>
          <w:b w:val="0"/>
        </w:rPr>
        <w:t xml:space="preserve"> эффективность реализации –</w:t>
      </w:r>
      <w:r w:rsidR="00B140F0" w:rsidRPr="00804207">
        <w:rPr>
          <w:b w:val="0"/>
        </w:rPr>
        <w:t xml:space="preserve"> </w:t>
      </w:r>
      <w:r w:rsidR="003C5366" w:rsidRPr="00804207">
        <w:rPr>
          <w:b w:val="0"/>
        </w:rPr>
        <w:t>не</w:t>
      </w:r>
      <w:r w:rsidRPr="00804207">
        <w:rPr>
          <w:b w:val="0"/>
        </w:rPr>
        <w:t>удовлетворительная</w:t>
      </w:r>
      <w:r w:rsidR="00B140F0" w:rsidRPr="00804207">
        <w:rPr>
          <w:b w:val="0"/>
        </w:rPr>
        <w:t>.</w:t>
      </w:r>
    </w:p>
    <w:p w:rsidR="00ED4F15" w:rsidRPr="00804207" w:rsidRDefault="00B140F0" w:rsidP="000F7B46">
      <w:pPr>
        <w:pStyle w:val="ConsPlusTitle"/>
        <w:shd w:val="clear" w:color="auto" w:fill="FFFFFF"/>
        <w:tabs>
          <w:tab w:val="left" w:pos="0"/>
        </w:tabs>
        <w:spacing w:line="276" w:lineRule="auto"/>
        <w:ind w:firstLineChars="303" w:firstLine="848"/>
        <w:jc w:val="both"/>
        <w:rPr>
          <w:b w:val="0"/>
        </w:rPr>
      </w:pPr>
      <w:r w:rsidRPr="00804207">
        <w:rPr>
          <w:b w:val="0"/>
        </w:rPr>
        <w:t xml:space="preserve">Снижение степени эффективности муниципальных программ произошло из-за </w:t>
      </w:r>
      <w:r w:rsidR="00804207">
        <w:rPr>
          <w:b w:val="0"/>
        </w:rPr>
        <w:t xml:space="preserve">невыполнения запланированных мероприятий и не достижения значений целевых показателей, а также </w:t>
      </w:r>
      <w:r w:rsidRPr="00804207">
        <w:rPr>
          <w:b w:val="0"/>
        </w:rPr>
        <w:t xml:space="preserve">неправильного планирования объемов финансирования в разрезе мероприятий и целевых показателей и не внесения </w:t>
      </w:r>
      <w:r w:rsidRPr="00804207">
        <w:rPr>
          <w:b w:val="0"/>
        </w:rPr>
        <w:lastRenderedPageBreak/>
        <w:t>изменений в муниципальные программы в соответствии со сложившимися обстоятельствами</w:t>
      </w:r>
      <w:r w:rsidR="0080171B" w:rsidRPr="00804207">
        <w:rPr>
          <w:b w:val="0"/>
        </w:rPr>
        <w:t xml:space="preserve"> и объективными причинами</w:t>
      </w:r>
      <w:r w:rsidRPr="00804207">
        <w:rPr>
          <w:b w:val="0"/>
        </w:rPr>
        <w:t>.</w:t>
      </w:r>
      <w:r w:rsidR="00ED4F15" w:rsidRPr="00804207">
        <w:rPr>
          <w:b w:val="0"/>
        </w:rPr>
        <w:tab/>
      </w:r>
      <w:bookmarkStart w:id="6" w:name="_Toc418850697"/>
    </w:p>
    <w:p w:rsidR="008A1476" w:rsidRDefault="008A1476" w:rsidP="000F7B46">
      <w:pPr>
        <w:pStyle w:val="ConsPlusTitle"/>
        <w:shd w:val="clear" w:color="auto" w:fill="FFFFFF"/>
        <w:tabs>
          <w:tab w:val="left" w:pos="0"/>
        </w:tabs>
        <w:spacing w:line="276" w:lineRule="auto"/>
        <w:ind w:firstLineChars="221" w:firstLine="710"/>
        <w:jc w:val="both"/>
        <w:rPr>
          <w:sz w:val="32"/>
          <w:szCs w:val="32"/>
        </w:rPr>
      </w:pPr>
    </w:p>
    <w:p w:rsidR="00ED4F15" w:rsidRPr="00CF2BA5" w:rsidRDefault="00ED4F15" w:rsidP="00CF2BA5">
      <w:pPr>
        <w:pStyle w:val="1"/>
        <w:jc w:val="center"/>
        <w:rPr>
          <w:rFonts w:ascii="Times New Roman" w:hAnsi="Times New Roman" w:cs="Times New Roman"/>
          <w:color w:val="auto"/>
          <w:sz w:val="32"/>
          <w:szCs w:val="32"/>
        </w:rPr>
      </w:pPr>
      <w:bookmarkStart w:id="7" w:name="_3._Характеристика_итогов"/>
      <w:bookmarkEnd w:id="7"/>
      <w:r w:rsidRPr="00CF2BA5">
        <w:rPr>
          <w:rFonts w:ascii="Times New Roman" w:hAnsi="Times New Roman" w:cs="Times New Roman"/>
          <w:color w:val="auto"/>
          <w:sz w:val="32"/>
          <w:szCs w:val="32"/>
        </w:rPr>
        <w:t>3. Характеристика итогов реализации муниципальных программ муниципального образования  Кавказский  район  в 20</w:t>
      </w:r>
      <w:r w:rsidR="00AE540A" w:rsidRPr="00CF2BA5">
        <w:rPr>
          <w:rFonts w:ascii="Times New Roman" w:hAnsi="Times New Roman" w:cs="Times New Roman"/>
          <w:color w:val="auto"/>
          <w:sz w:val="32"/>
          <w:szCs w:val="32"/>
        </w:rPr>
        <w:t>21</w:t>
      </w:r>
      <w:r w:rsidRPr="00CF2BA5">
        <w:rPr>
          <w:rFonts w:ascii="Times New Roman" w:hAnsi="Times New Roman" w:cs="Times New Roman"/>
          <w:color w:val="auto"/>
          <w:sz w:val="32"/>
          <w:szCs w:val="32"/>
        </w:rPr>
        <w:t xml:space="preserve"> году</w:t>
      </w:r>
      <w:bookmarkEnd w:id="6"/>
      <w:r w:rsidR="004A4C5C" w:rsidRPr="00CF2BA5">
        <w:rPr>
          <w:rFonts w:ascii="Times New Roman" w:hAnsi="Times New Roman" w:cs="Times New Roman"/>
          <w:color w:val="auto"/>
          <w:sz w:val="32"/>
          <w:szCs w:val="32"/>
        </w:rPr>
        <w:t>.</w:t>
      </w:r>
    </w:p>
    <w:p w:rsidR="00017CBD" w:rsidRPr="000139DC" w:rsidRDefault="00017CBD" w:rsidP="00407335">
      <w:pPr>
        <w:keepNext/>
        <w:spacing w:after="0"/>
        <w:ind w:firstLineChars="221" w:firstLine="710"/>
        <w:rPr>
          <w:rFonts w:ascii="Times New Roman" w:eastAsia="Times New Roman" w:hAnsi="Times New Roman" w:cs="Times New Roman"/>
          <w:b/>
          <w:sz w:val="32"/>
          <w:szCs w:val="32"/>
        </w:rPr>
      </w:pPr>
    </w:p>
    <w:p w:rsidR="009873C4" w:rsidRPr="00CF2BA5" w:rsidRDefault="004A4C5C" w:rsidP="00CF2BA5">
      <w:pPr>
        <w:pStyle w:val="1"/>
        <w:spacing w:before="0"/>
        <w:jc w:val="center"/>
        <w:rPr>
          <w:rFonts w:ascii="Times New Roman" w:eastAsia="Times New Roman" w:hAnsi="Times New Roman" w:cs="Times New Roman"/>
          <w:color w:val="auto"/>
          <w:sz w:val="32"/>
          <w:szCs w:val="32"/>
        </w:rPr>
      </w:pPr>
      <w:bookmarkStart w:id="8" w:name="_3.1._О_ходе"/>
      <w:bookmarkEnd w:id="8"/>
      <w:r w:rsidRPr="00CF2BA5">
        <w:rPr>
          <w:rFonts w:ascii="Times New Roman" w:eastAsia="Times New Roman" w:hAnsi="Times New Roman" w:cs="Times New Roman"/>
          <w:color w:val="auto"/>
          <w:sz w:val="32"/>
          <w:szCs w:val="32"/>
        </w:rPr>
        <w:t xml:space="preserve">3.1. </w:t>
      </w:r>
      <w:r w:rsidR="00AC35C1" w:rsidRPr="00CF2BA5">
        <w:rPr>
          <w:rFonts w:ascii="Times New Roman" w:eastAsia="Times New Roman" w:hAnsi="Times New Roman" w:cs="Times New Roman"/>
          <w:color w:val="auto"/>
          <w:sz w:val="32"/>
          <w:szCs w:val="32"/>
        </w:rPr>
        <w:t>О ходе реализации м</w:t>
      </w:r>
      <w:r w:rsidR="00ED4F15" w:rsidRPr="00CF2BA5">
        <w:rPr>
          <w:rFonts w:ascii="Times New Roman" w:eastAsia="Times New Roman" w:hAnsi="Times New Roman" w:cs="Times New Roman"/>
          <w:color w:val="auto"/>
          <w:sz w:val="32"/>
          <w:szCs w:val="32"/>
        </w:rPr>
        <w:t>униципальн</w:t>
      </w:r>
      <w:r w:rsidR="00AC35C1" w:rsidRPr="00CF2BA5">
        <w:rPr>
          <w:rFonts w:ascii="Times New Roman" w:eastAsia="Times New Roman" w:hAnsi="Times New Roman" w:cs="Times New Roman"/>
          <w:color w:val="auto"/>
          <w:sz w:val="32"/>
          <w:szCs w:val="32"/>
        </w:rPr>
        <w:t>ой</w:t>
      </w:r>
      <w:r w:rsidR="00ED4F15" w:rsidRPr="00CF2BA5">
        <w:rPr>
          <w:rFonts w:ascii="Times New Roman" w:eastAsia="Times New Roman" w:hAnsi="Times New Roman" w:cs="Times New Roman"/>
          <w:color w:val="auto"/>
          <w:sz w:val="32"/>
          <w:szCs w:val="32"/>
        </w:rPr>
        <w:t xml:space="preserve"> программ</w:t>
      </w:r>
      <w:r w:rsidR="00AC35C1" w:rsidRPr="00CF2BA5">
        <w:rPr>
          <w:rFonts w:ascii="Times New Roman" w:eastAsia="Times New Roman" w:hAnsi="Times New Roman" w:cs="Times New Roman"/>
          <w:color w:val="auto"/>
          <w:sz w:val="32"/>
          <w:szCs w:val="32"/>
        </w:rPr>
        <w:t>ы</w:t>
      </w:r>
    </w:p>
    <w:p w:rsidR="00ED4F15" w:rsidRPr="00CF2BA5" w:rsidRDefault="007B18D4" w:rsidP="00CF2BA5">
      <w:pPr>
        <w:pStyle w:val="1"/>
        <w:spacing w:before="0"/>
        <w:jc w:val="center"/>
        <w:rPr>
          <w:rFonts w:ascii="Times New Roman" w:eastAsia="Times New Roman" w:hAnsi="Times New Roman" w:cs="Times New Roman"/>
          <w:color w:val="auto"/>
          <w:sz w:val="32"/>
          <w:szCs w:val="32"/>
        </w:rPr>
      </w:pPr>
      <w:r w:rsidRPr="00CF2BA5">
        <w:rPr>
          <w:rFonts w:ascii="Times New Roman" w:eastAsia="Times New Roman" w:hAnsi="Times New Roman" w:cs="Times New Roman"/>
          <w:color w:val="auto"/>
          <w:sz w:val="32"/>
          <w:szCs w:val="32"/>
        </w:rPr>
        <w:t>«</w:t>
      </w:r>
      <w:r w:rsidR="00ED4F15" w:rsidRPr="00CF2BA5">
        <w:rPr>
          <w:rFonts w:ascii="Times New Roman" w:eastAsia="Times New Roman" w:hAnsi="Times New Roman" w:cs="Times New Roman"/>
          <w:color w:val="auto"/>
          <w:sz w:val="32"/>
          <w:szCs w:val="32"/>
        </w:rPr>
        <w:t>Развитие образования</w:t>
      </w:r>
      <w:r w:rsidRPr="00CF2BA5">
        <w:rPr>
          <w:rFonts w:ascii="Times New Roman" w:eastAsia="Times New Roman" w:hAnsi="Times New Roman" w:cs="Times New Roman"/>
          <w:color w:val="auto"/>
          <w:sz w:val="32"/>
          <w:szCs w:val="32"/>
        </w:rPr>
        <w:t>»</w:t>
      </w:r>
    </w:p>
    <w:p w:rsidR="00ED4F15" w:rsidRPr="00934471" w:rsidRDefault="00ED4F15" w:rsidP="00407335">
      <w:pPr>
        <w:spacing w:after="0"/>
        <w:ind w:firstLineChars="221" w:firstLine="619"/>
        <w:jc w:val="both"/>
        <w:rPr>
          <w:rFonts w:ascii="Times New Roman" w:eastAsia="Times New Roman" w:hAnsi="Times New Roman" w:cs="Times New Roman"/>
          <w:sz w:val="28"/>
        </w:rPr>
      </w:pPr>
    </w:p>
    <w:p w:rsidR="00916096" w:rsidRPr="00916096" w:rsidRDefault="00916096" w:rsidP="00916096">
      <w:pPr>
        <w:widowControl w:val="0"/>
        <w:suppressAutoHyphens/>
        <w:spacing w:after="0"/>
        <w:ind w:firstLine="851"/>
        <w:jc w:val="both"/>
        <w:rPr>
          <w:rFonts w:ascii="Calibri" w:eastAsia="Calibri" w:hAnsi="Calibri" w:cs="Calibri"/>
          <w:color w:val="000000"/>
          <w:sz w:val="24"/>
          <w:szCs w:val="24"/>
          <w:highlight w:val="white"/>
          <w:lang w:eastAsia="zh-CN" w:bidi="hi-IN"/>
        </w:rPr>
      </w:pPr>
      <w:r w:rsidRPr="00916096">
        <w:rPr>
          <w:rFonts w:ascii="Times New Roman" w:eastAsia="Times New Roman" w:hAnsi="Times New Roman" w:cs="Times New Roman"/>
          <w:sz w:val="28"/>
          <w:szCs w:val="28"/>
          <w:lang w:eastAsia="zh-CN" w:bidi="hi-IN"/>
        </w:rPr>
        <w:t xml:space="preserve">Муниципальная программа муниципального образования Кавказский район  </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Развитие образования</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 (далее - муниципальная программа) утверждена постановлением  администрации муниципального образования Кавказский район  от 31 октября 2014 года № 1773. </w:t>
      </w:r>
    </w:p>
    <w:p w:rsidR="00916096" w:rsidRPr="00916096" w:rsidRDefault="00916096" w:rsidP="00916096">
      <w:pPr>
        <w:widowControl w:val="0"/>
        <w:suppressAutoHyphens/>
        <w:spacing w:after="0"/>
        <w:ind w:firstLine="851"/>
        <w:jc w:val="both"/>
        <w:rPr>
          <w:rFonts w:ascii="Calibri" w:eastAsia="Calibri" w:hAnsi="Calibri" w:cs="Calibri"/>
          <w:color w:val="000000"/>
          <w:sz w:val="24"/>
          <w:szCs w:val="24"/>
          <w:highlight w:val="white"/>
          <w:lang w:eastAsia="zh-CN" w:bidi="hi-IN"/>
        </w:rPr>
      </w:pPr>
      <w:r w:rsidRPr="00916096">
        <w:rPr>
          <w:rFonts w:ascii="Times New Roman" w:eastAsia="Times New Roman" w:hAnsi="Times New Roman" w:cs="Times New Roman"/>
          <w:sz w:val="28"/>
          <w:szCs w:val="28"/>
          <w:lang w:eastAsia="zh-CN" w:bidi="hi-IN"/>
        </w:rPr>
        <w:t xml:space="preserve">Координатор муниципальной программы и главный распорядитель – управление образования МО Кавказский район. </w:t>
      </w:r>
    </w:p>
    <w:p w:rsidR="00916096" w:rsidRPr="00916096" w:rsidRDefault="00916096" w:rsidP="00916096">
      <w:pPr>
        <w:widowControl w:val="0"/>
        <w:suppressAutoHyphens/>
        <w:spacing w:after="0"/>
        <w:ind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lang w:eastAsia="zh-CN" w:bidi="hi-IN"/>
        </w:rPr>
        <w:t>В 2021 году в муниципальную программу было внесено 9 изменений (19 февраля, 16 апреля, 29 апреля, 23 июня, 13 августа, 26 августа, 19 октября, 19 ноября, 23 декабря 2021 г.).</w:t>
      </w:r>
    </w:p>
    <w:p w:rsidR="00916096" w:rsidRPr="00916096" w:rsidRDefault="00916096" w:rsidP="00916096">
      <w:pPr>
        <w:widowControl w:val="0"/>
        <w:suppressAutoHyphens/>
        <w:spacing w:after="0"/>
        <w:ind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lang w:eastAsia="zh-CN" w:bidi="hi-IN"/>
        </w:rPr>
        <w:t>План реализации программы на 2021 год утвержден заместителем главы администрации муниципального образования Кавказский район Филатовой С.В. 28.12.2020 г. (изменен  31.03.2021 г., 30.06.2021 г., 30.09.2021 г., 30.12.2021 г.).</w:t>
      </w:r>
    </w:p>
    <w:p w:rsidR="00916096" w:rsidRPr="00916096" w:rsidRDefault="00916096" w:rsidP="00916096">
      <w:pPr>
        <w:widowControl w:val="0"/>
        <w:suppressAutoHyphens/>
        <w:spacing w:after="0"/>
        <w:ind w:firstLine="851"/>
        <w:jc w:val="both"/>
        <w:rPr>
          <w:rFonts w:ascii="Times New Roman" w:eastAsia="Times New Roman" w:hAnsi="Times New Roman" w:cs="Times New Roman"/>
          <w:color w:val="00000A"/>
          <w:sz w:val="28"/>
          <w:szCs w:val="24"/>
          <w:highlight w:val="white"/>
          <w:lang w:eastAsia="zh-CN" w:bidi="hi-IN"/>
        </w:rPr>
      </w:pPr>
      <w:r w:rsidRPr="00916096">
        <w:rPr>
          <w:rFonts w:ascii="Times New Roman" w:eastAsia="Times New Roman" w:hAnsi="Times New Roman" w:cs="Times New Roman"/>
          <w:sz w:val="28"/>
          <w:szCs w:val="28"/>
          <w:lang w:eastAsia="zh-CN" w:bidi="hi-IN"/>
        </w:rPr>
        <w:t xml:space="preserve">Контрольные события, предусмотренные планом реализации муниципальной программы, выполнены в полном объеме в установленные сроки. </w:t>
      </w:r>
    </w:p>
    <w:p w:rsidR="00916096" w:rsidRPr="00916096" w:rsidRDefault="00916096" w:rsidP="00916096">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Объем финансирования муниципальной программы </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Развитие образования</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 в 2021 году был предусмотрен в сумме 1 527 776,3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в том числе:</w:t>
      </w:r>
    </w:p>
    <w:p w:rsidR="00916096" w:rsidRPr="00916096" w:rsidRDefault="00916096" w:rsidP="00916096">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за счет средств местного бюджета - 431 431,6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w:t>
      </w:r>
    </w:p>
    <w:p w:rsidR="00916096" w:rsidRPr="00916096" w:rsidRDefault="00916096" w:rsidP="00916096">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за счет сре</w:t>
      </w:r>
      <w:proofErr w:type="gramStart"/>
      <w:r w:rsidRPr="00916096">
        <w:rPr>
          <w:rFonts w:ascii="Times New Roman" w:eastAsia="Times New Roman" w:hAnsi="Times New Roman" w:cs="Times New Roman"/>
          <w:sz w:val="28"/>
          <w:szCs w:val="28"/>
          <w:lang w:eastAsia="zh-CN" w:bidi="hi-IN"/>
        </w:rPr>
        <w:t>дств кр</w:t>
      </w:r>
      <w:proofErr w:type="gramEnd"/>
      <w:r w:rsidRPr="00916096">
        <w:rPr>
          <w:rFonts w:ascii="Times New Roman" w:eastAsia="Times New Roman" w:hAnsi="Times New Roman" w:cs="Times New Roman"/>
          <w:sz w:val="28"/>
          <w:szCs w:val="28"/>
          <w:lang w:eastAsia="zh-CN" w:bidi="hi-IN"/>
        </w:rPr>
        <w:t xml:space="preserve">аевого бюджета - 923 814,7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w:t>
      </w:r>
    </w:p>
    <w:p w:rsidR="00916096" w:rsidRPr="00916096" w:rsidRDefault="00916096" w:rsidP="00916096">
      <w:pPr>
        <w:widowControl w:val="0"/>
        <w:tabs>
          <w:tab w:val="left" w:pos="3840"/>
        </w:tabs>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за счет сре</w:t>
      </w:r>
      <w:proofErr w:type="gramStart"/>
      <w:r w:rsidRPr="00916096">
        <w:rPr>
          <w:rFonts w:ascii="Times New Roman" w:eastAsia="Times New Roman" w:hAnsi="Times New Roman" w:cs="Times New Roman"/>
          <w:sz w:val="28"/>
          <w:szCs w:val="28"/>
          <w:lang w:eastAsia="zh-CN" w:bidi="hi-IN"/>
        </w:rPr>
        <w:t>дств кр</w:t>
      </w:r>
      <w:proofErr w:type="gramEnd"/>
      <w:r w:rsidRPr="00916096">
        <w:rPr>
          <w:rFonts w:ascii="Times New Roman" w:eastAsia="Times New Roman" w:hAnsi="Times New Roman" w:cs="Times New Roman"/>
          <w:sz w:val="28"/>
          <w:szCs w:val="28"/>
          <w:lang w:eastAsia="zh-CN" w:bidi="hi-IN"/>
        </w:rPr>
        <w:t xml:space="preserve">аевого бюджета, источником финансового обеспечения которого являются средства федерального бюджета -  92 530,0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w:t>
      </w:r>
    </w:p>
    <w:p w:rsidR="00916096" w:rsidRPr="00916096" w:rsidRDefault="00916096" w:rsidP="00916096">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за счет  внебюджетных источников - 80 000,0 тыс. </w:t>
      </w:r>
      <w:r w:rsidR="00E84D45">
        <w:rPr>
          <w:rFonts w:ascii="Times New Roman" w:eastAsia="Times New Roman" w:hAnsi="Times New Roman" w:cs="Times New Roman"/>
          <w:sz w:val="28"/>
          <w:szCs w:val="28"/>
          <w:lang w:eastAsia="zh-CN" w:bidi="hi-IN"/>
        </w:rPr>
        <w:t>рублей</w:t>
      </w:r>
    </w:p>
    <w:p w:rsidR="00916096" w:rsidRPr="00916096" w:rsidRDefault="00916096" w:rsidP="00916096">
      <w:pPr>
        <w:widowControl w:val="0"/>
        <w:suppressAutoHyphens/>
        <w:spacing w:after="0"/>
        <w:ind w:firstLine="708"/>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  Кассовые расходы по муниципальной  программе за 2021 год составили  </w:t>
      </w:r>
    </w:p>
    <w:p w:rsidR="00916096" w:rsidRPr="00916096" w:rsidRDefault="00916096" w:rsidP="00916096">
      <w:pPr>
        <w:widowControl w:val="0"/>
        <w:suppressAutoHyphens/>
        <w:spacing w:after="0"/>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1 511 991,6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или 99,0 % от плановых назначений, в том числе: </w:t>
      </w:r>
    </w:p>
    <w:p w:rsidR="00916096" w:rsidRPr="00916096" w:rsidRDefault="00916096" w:rsidP="00916096">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за счет местного бюджета — 427 338,6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(99,1 %);</w:t>
      </w:r>
    </w:p>
    <w:p w:rsidR="00916096" w:rsidRPr="00916096" w:rsidRDefault="00916096" w:rsidP="00916096">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за счет краевого бюджета — 923 474,9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(100,0%);</w:t>
      </w:r>
    </w:p>
    <w:p w:rsidR="00916096" w:rsidRPr="00916096" w:rsidRDefault="00916096" w:rsidP="00916096">
      <w:pPr>
        <w:widowControl w:val="0"/>
        <w:tabs>
          <w:tab w:val="left" w:pos="3840"/>
        </w:tabs>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за счет сре</w:t>
      </w:r>
      <w:proofErr w:type="gramStart"/>
      <w:r w:rsidRPr="00916096">
        <w:rPr>
          <w:rFonts w:ascii="Times New Roman" w:eastAsia="Times New Roman" w:hAnsi="Times New Roman" w:cs="Times New Roman"/>
          <w:sz w:val="28"/>
          <w:szCs w:val="28"/>
          <w:lang w:eastAsia="zh-CN" w:bidi="hi-IN"/>
        </w:rPr>
        <w:t>дств кр</w:t>
      </w:r>
      <w:proofErr w:type="gramEnd"/>
      <w:r w:rsidRPr="00916096">
        <w:rPr>
          <w:rFonts w:ascii="Times New Roman" w:eastAsia="Times New Roman" w:hAnsi="Times New Roman" w:cs="Times New Roman"/>
          <w:sz w:val="28"/>
          <w:szCs w:val="28"/>
          <w:lang w:eastAsia="zh-CN" w:bidi="hi-IN"/>
        </w:rPr>
        <w:t xml:space="preserve">аевого бюджета, источником финансового обеспечения которого являются средства федерального бюджета -  92 530,0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(100%);</w:t>
      </w:r>
    </w:p>
    <w:p w:rsidR="00916096" w:rsidRPr="00916096" w:rsidRDefault="00916096" w:rsidP="00916096">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lastRenderedPageBreak/>
        <w:t xml:space="preserve">за счет  внебюджетных источников -  68 648,1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(85,8%). </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Достижение целей и решение задач, поставленных в  муниципальной  программе, осуществляется в рамках реализации 7 основных мероприятий, состоящих из 35 мероприятий.</w:t>
      </w:r>
    </w:p>
    <w:p w:rsidR="00D22043" w:rsidRDefault="00D22043" w:rsidP="00C2200B">
      <w:pPr>
        <w:spacing w:after="0"/>
        <w:ind w:firstLineChars="221" w:firstLine="619"/>
        <w:jc w:val="center"/>
        <w:rPr>
          <w:rFonts w:ascii="Times New Roman" w:eastAsia="Times New Roman" w:hAnsi="Times New Roman" w:cs="Times New Roman"/>
          <w:sz w:val="28"/>
        </w:rPr>
      </w:pPr>
    </w:p>
    <w:p w:rsidR="00ED4F15" w:rsidRPr="00017CBD" w:rsidRDefault="00AC35C1" w:rsidP="00C2200B">
      <w:pPr>
        <w:spacing w:after="0"/>
        <w:ind w:firstLineChars="221" w:firstLine="621"/>
        <w:jc w:val="center"/>
        <w:rPr>
          <w:rFonts w:ascii="Times New Roman" w:eastAsia="Times New Roman" w:hAnsi="Times New Roman" w:cs="Times New Roman"/>
          <w:b/>
          <w:i/>
          <w:sz w:val="28"/>
        </w:rPr>
      </w:pPr>
      <w:r>
        <w:rPr>
          <w:rFonts w:ascii="Times New Roman" w:eastAsia="Times New Roman" w:hAnsi="Times New Roman" w:cs="Times New Roman"/>
          <w:b/>
          <w:i/>
          <w:sz w:val="28"/>
        </w:rPr>
        <w:t>3.1.1. О ходе реализации о</w:t>
      </w:r>
      <w:r w:rsidR="00ED4F15" w:rsidRPr="00017CBD">
        <w:rPr>
          <w:rFonts w:ascii="Times New Roman" w:eastAsia="Times New Roman" w:hAnsi="Times New Roman" w:cs="Times New Roman"/>
          <w:b/>
          <w:i/>
          <w:sz w:val="28"/>
        </w:rPr>
        <w:t>сновно</w:t>
      </w:r>
      <w:r>
        <w:rPr>
          <w:rFonts w:ascii="Times New Roman" w:eastAsia="Times New Roman" w:hAnsi="Times New Roman" w:cs="Times New Roman"/>
          <w:b/>
          <w:i/>
          <w:sz w:val="28"/>
        </w:rPr>
        <w:t>го</w:t>
      </w:r>
      <w:r w:rsidR="00ED4F15" w:rsidRPr="00017CBD">
        <w:rPr>
          <w:rFonts w:ascii="Times New Roman" w:eastAsia="Times New Roman" w:hAnsi="Times New Roman" w:cs="Times New Roman"/>
          <w:b/>
          <w:i/>
          <w:sz w:val="28"/>
        </w:rPr>
        <w:t xml:space="preserve"> мероприяти</w:t>
      </w:r>
      <w:r>
        <w:rPr>
          <w:rFonts w:ascii="Times New Roman" w:eastAsia="Times New Roman" w:hAnsi="Times New Roman" w:cs="Times New Roman"/>
          <w:b/>
          <w:i/>
          <w:sz w:val="28"/>
        </w:rPr>
        <w:t>я</w:t>
      </w:r>
      <w:r w:rsidR="00ED4F15" w:rsidRPr="00017CBD">
        <w:rPr>
          <w:rFonts w:ascii="Times New Roman" w:eastAsia="Times New Roman" w:hAnsi="Times New Roman" w:cs="Times New Roman"/>
          <w:b/>
          <w:i/>
          <w:sz w:val="28"/>
        </w:rPr>
        <w:t xml:space="preserve"> № 1</w:t>
      </w:r>
    </w:p>
    <w:p w:rsidR="00ED4F15" w:rsidRDefault="007B18D4" w:rsidP="00C2200B">
      <w:pPr>
        <w:spacing w:after="0"/>
        <w:ind w:firstLineChars="221" w:firstLine="621"/>
        <w:jc w:val="center"/>
        <w:rPr>
          <w:rFonts w:ascii="Times New Roman" w:eastAsia="Times New Roman" w:hAnsi="Times New Roman" w:cs="Times New Roman"/>
          <w:b/>
          <w:i/>
          <w:sz w:val="28"/>
        </w:rPr>
      </w:pPr>
      <w:r>
        <w:rPr>
          <w:rFonts w:ascii="Times New Roman" w:eastAsia="Times New Roman" w:hAnsi="Times New Roman" w:cs="Times New Roman"/>
          <w:b/>
          <w:i/>
          <w:sz w:val="28"/>
        </w:rPr>
        <w:t>«</w:t>
      </w:r>
      <w:r w:rsidR="00ED4F15" w:rsidRPr="00017CBD">
        <w:rPr>
          <w:rFonts w:ascii="Times New Roman" w:eastAsia="Times New Roman" w:hAnsi="Times New Roman" w:cs="Times New Roman"/>
          <w:b/>
          <w:i/>
          <w:sz w:val="28"/>
        </w:rPr>
        <w:t>Развитие системы дошкольного образования в муниципальном образовании Кавказский район</w:t>
      </w:r>
      <w:r>
        <w:rPr>
          <w:rFonts w:ascii="Times New Roman" w:eastAsia="Times New Roman" w:hAnsi="Times New Roman" w:cs="Times New Roman"/>
          <w:b/>
          <w:i/>
          <w:sz w:val="28"/>
        </w:rPr>
        <w:t>»</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Объем финансирования основного мероприятия № 1 на 2021 год был предусмотрен в  сумме 654 311,7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за счет средств местного бюджета — 183 286,4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за счет сре</w:t>
      </w:r>
      <w:proofErr w:type="gramStart"/>
      <w:r w:rsidRPr="00916096">
        <w:rPr>
          <w:rFonts w:ascii="Times New Roman" w:eastAsia="Times New Roman" w:hAnsi="Times New Roman" w:cs="Times New Roman"/>
          <w:sz w:val="28"/>
          <w:szCs w:val="28"/>
          <w:lang w:eastAsia="zh-CN" w:bidi="hi-IN"/>
        </w:rPr>
        <w:t>дств кр</w:t>
      </w:r>
      <w:proofErr w:type="gramEnd"/>
      <w:r w:rsidRPr="00916096">
        <w:rPr>
          <w:rFonts w:ascii="Times New Roman" w:eastAsia="Times New Roman" w:hAnsi="Times New Roman" w:cs="Times New Roman"/>
          <w:sz w:val="28"/>
          <w:szCs w:val="28"/>
          <w:lang w:eastAsia="zh-CN" w:bidi="hi-IN"/>
        </w:rPr>
        <w:t xml:space="preserve">аевого бюджета — 403 525,3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за счет  внебюджетных источников — 67 500,0 тыс. </w:t>
      </w:r>
      <w:r w:rsidR="00E84D45">
        <w:rPr>
          <w:rFonts w:ascii="Times New Roman" w:eastAsia="Times New Roman" w:hAnsi="Times New Roman" w:cs="Times New Roman"/>
          <w:sz w:val="28"/>
          <w:szCs w:val="28"/>
          <w:lang w:eastAsia="zh-CN" w:bidi="hi-IN"/>
        </w:rPr>
        <w:t>рублей</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Профинансировано в отчетном периоде — 641 435,2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(98,0%); </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за счет средств местного бюджета — 183 285,2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(100%);</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за счет сре</w:t>
      </w:r>
      <w:proofErr w:type="gramStart"/>
      <w:r w:rsidRPr="00916096">
        <w:rPr>
          <w:rFonts w:ascii="Times New Roman" w:eastAsia="Times New Roman" w:hAnsi="Times New Roman" w:cs="Times New Roman"/>
          <w:sz w:val="28"/>
          <w:szCs w:val="28"/>
          <w:lang w:eastAsia="zh-CN" w:bidi="hi-IN"/>
        </w:rPr>
        <w:t>дств кр</w:t>
      </w:r>
      <w:proofErr w:type="gramEnd"/>
      <w:r w:rsidRPr="00916096">
        <w:rPr>
          <w:rFonts w:ascii="Times New Roman" w:eastAsia="Times New Roman" w:hAnsi="Times New Roman" w:cs="Times New Roman"/>
          <w:sz w:val="28"/>
          <w:szCs w:val="28"/>
          <w:lang w:eastAsia="zh-CN" w:bidi="hi-IN"/>
        </w:rPr>
        <w:t xml:space="preserve">аевого бюджета — 403 185,5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(99,9%);</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за счет  внебюджетных источников — 54 964,5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(81,4%).</w:t>
      </w:r>
    </w:p>
    <w:p w:rsidR="00916096" w:rsidRPr="00916096" w:rsidRDefault="00916096" w:rsidP="00C2200B">
      <w:pPr>
        <w:widowControl w:val="0"/>
        <w:suppressAutoHyphens/>
        <w:spacing w:after="0"/>
        <w:ind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lang w:eastAsia="zh-CN" w:bidi="hi-IN"/>
        </w:rPr>
        <w:t xml:space="preserve">В 2021 году на территории муниципального образования  Кавказский район функционировало 32 </w:t>
      </w:r>
      <w:proofErr w:type="gramStart"/>
      <w:r w:rsidRPr="00916096">
        <w:rPr>
          <w:rFonts w:ascii="Times New Roman" w:eastAsia="Times New Roman" w:hAnsi="Times New Roman" w:cs="Times New Roman"/>
          <w:sz w:val="28"/>
          <w:szCs w:val="28"/>
          <w:lang w:eastAsia="zh-CN" w:bidi="hi-IN"/>
        </w:rPr>
        <w:t>дошкольных</w:t>
      </w:r>
      <w:proofErr w:type="gramEnd"/>
      <w:r w:rsidRPr="00916096">
        <w:rPr>
          <w:rFonts w:ascii="Times New Roman" w:eastAsia="Times New Roman" w:hAnsi="Times New Roman" w:cs="Times New Roman"/>
          <w:sz w:val="28"/>
          <w:szCs w:val="28"/>
          <w:lang w:eastAsia="zh-CN" w:bidi="hi-IN"/>
        </w:rPr>
        <w:t xml:space="preserve"> образовательных учреждения.   </w:t>
      </w:r>
    </w:p>
    <w:p w:rsidR="00916096" w:rsidRPr="00916096" w:rsidRDefault="00916096" w:rsidP="00C2200B">
      <w:pPr>
        <w:widowControl w:val="0"/>
        <w:suppressAutoHyphens/>
        <w:spacing w:after="0"/>
        <w:ind w:firstLine="851"/>
        <w:jc w:val="both"/>
        <w:rPr>
          <w:rFonts w:ascii="Liberation Serif" w:eastAsia="SimSun" w:hAnsi="Liberation Serif" w:cs="Mangal"/>
          <w:color w:val="000000"/>
          <w:sz w:val="24"/>
          <w:szCs w:val="24"/>
          <w:lang w:eastAsia="zh-CN" w:bidi="hi-IN"/>
        </w:rPr>
      </w:pPr>
      <w:r w:rsidRPr="00916096">
        <w:rPr>
          <w:rFonts w:ascii="Times New Roman" w:eastAsia="Times New Roman" w:hAnsi="Times New Roman" w:cs="Times New Roman"/>
          <w:sz w:val="28"/>
          <w:szCs w:val="28"/>
          <w:lang w:eastAsia="zh-CN" w:bidi="hi-IN"/>
        </w:rPr>
        <w:t xml:space="preserve">Количество мест в дошкольных учреждениях, подведомственных управлению образования  - 5213. </w:t>
      </w:r>
    </w:p>
    <w:p w:rsidR="00916096" w:rsidRPr="00916096" w:rsidRDefault="00916096" w:rsidP="00C2200B">
      <w:pPr>
        <w:widowControl w:val="0"/>
        <w:suppressAutoHyphens/>
        <w:spacing w:after="0"/>
        <w:ind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lang w:eastAsia="zh-CN" w:bidi="hi-IN"/>
        </w:rPr>
        <w:t>В течени</w:t>
      </w:r>
      <w:proofErr w:type="gramStart"/>
      <w:r w:rsidRPr="00916096">
        <w:rPr>
          <w:rFonts w:ascii="Times New Roman" w:eastAsia="Times New Roman" w:hAnsi="Times New Roman" w:cs="Times New Roman"/>
          <w:sz w:val="28"/>
          <w:szCs w:val="28"/>
          <w:lang w:eastAsia="zh-CN" w:bidi="hi-IN"/>
        </w:rPr>
        <w:t>и</w:t>
      </w:r>
      <w:proofErr w:type="gramEnd"/>
      <w:r w:rsidRPr="00916096">
        <w:rPr>
          <w:rFonts w:ascii="Times New Roman" w:eastAsia="Times New Roman" w:hAnsi="Times New Roman" w:cs="Times New Roman"/>
          <w:sz w:val="28"/>
          <w:szCs w:val="28"/>
          <w:lang w:eastAsia="zh-CN" w:bidi="hi-IN"/>
        </w:rPr>
        <w:t xml:space="preserve"> 2021 года дошкольные образовательные учреждения района посещали 4762 ребенка, снижение контингента по сравнению с прошлым годом (5037 чел.) связано с пандемией COVID-19.</w:t>
      </w:r>
    </w:p>
    <w:p w:rsidR="00916096" w:rsidRPr="00916096" w:rsidRDefault="00916096" w:rsidP="00C2200B">
      <w:pPr>
        <w:widowControl w:val="0"/>
        <w:tabs>
          <w:tab w:val="left" w:pos="0"/>
        </w:tabs>
        <w:suppressAutoHyphens/>
        <w:spacing w:after="0"/>
        <w:ind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lang w:eastAsia="zh-CN" w:bidi="hi-IN"/>
        </w:rPr>
        <w:t xml:space="preserve">В очереди в дошкольные учреждения района находятся 1518 детей в возрасте от 0 до 3 лет с желаемым периодом зачисления от 01.09.2022 года по 01.09.2024 год.  </w:t>
      </w:r>
    </w:p>
    <w:p w:rsidR="00916096" w:rsidRPr="00916096" w:rsidRDefault="00916096" w:rsidP="00C2200B">
      <w:pPr>
        <w:widowControl w:val="0"/>
        <w:suppressAutoHyphens/>
        <w:spacing w:after="0"/>
        <w:ind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lang w:eastAsia="zh-CN" w:bidi="hi-IN"/>
        </w:rPr>
        <w:t>В настоящее время в дошкольных учреждениях кроме стационарных групп функционирует 5 групп семейного пребывания (д/с № 23), в которых находятся 36 детей.</w:t>
      </w:r>
    </w:p>
    <w:p w:rsidR="00916096" w:rsidRPr="00916096" w:rsidRDefault="00916096" w:rsidP="00C2200B">
      <w:pPr>
        <w:widowControl w:val="0"/>
        <w:suppressAutoHyphens/>
        <w:spacing w:after="0"/>
        <w:ind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lang w:eastAsia="zh-CN" w:bidi="hi-IN"/>
        </w:rPr>
        <w:t xml:space="preserve">В каждом общеобразовательном учреждении организована работа групп </w:t>
      </w:r>
      <w:proofErr w:type="spellStart"/>
      <w:r w:rsidRPr="00916096">
        <w:rPr>
          <w:rFonts w:ascii="Times New Roman" w:eastAsia="Times New Roman" w:hAnsi="Times New Roman" w:cs="Times New Roman"/>
          <w:sz w:val="28"/>
          <w:szCs w:val="28"/>
          <w:lang w:eastAsia="zh-CN" w:bidi="hi-IN"/>
        </w:rPr>
        <w:t>предшкольной</w:t>
      </w:r>
      <w:proofErr w:type="spellEnd"/>
      <w:r w:rsidRPr="00916096">
        <w:rPr>
          <w:rFonts w:ascii="Times New Roman" w:eastAsia="Times New Roman" w:hAnsi="Times New Roman" w:cs="Times New Roman"/>
          <w:sz w:val="28"/>
          <w:szCs w:val="28"/>
          <w:lang w:eastAsia="zh-CN" w:bidi="hi-IN"/>
        </w:rPr>
        <w:t xml:space="preserve"> подготовки, где 100% дошкольников 6-7 лет, будущих первоклассников, получают равные стартовые возможности при подготовке к школе.</w:t>
      </w:r>
    </w:p>
    <w:p w:rsidR="00916096" w:rsidRPr="00916096" w:rsidRDefault="00916096" w:rsidP="00C2200B">
      <w:pPr>
        <w:widowControl w:val="0"/>
        <w:suppressAutoHyphens/>
        <w:spacing w:after="0"/>
        <w:ind w:firstLine="851"/>
        <w:jc w:val="both"/>
        <w:rPr>
          <w:rFonts w:ascii="Calibri" w:eastAsia="Calibri" w:hAnsi="Calibri" w:cs="Calibri"/>
          <w:color w:val="000000"/>
          <w:sz w:val="24"/>
          <w:szCs w:val="24"/>
          <w:highlight w:val="white"/>
          <w:lang w:eastAsia="zh-CN" w:bidi="hi-IN"/>
        </w:rPr>
      </w:pPr>
      <w:r w:rsidRPr="00916096">
        <w:rPr>
          <w:rFonts w:ascii="Times New Roman" w:eastAsia="Times New Roman" w:hAnsi="Times New Roman" w:cs="Times New Roman"/>
          <w:sz w:val="28"/>
          <w:szCs w:val="28"/>
          <w:lang w:eastAsia="zh-CN" w:bidi="hi-IN"/>
        </w:rPr>
        <w:t xml:space="preserve">Значение целевого показателя </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Охват детей дошкольного возраста различными формами дошкольного образования</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  - 100% (план и факт  – 100%).</w:t>
      </w:r>
    </w:p>
    <w:p w:rsidR="00916096" w:rsidRPr="00916096" w:rsidRDefault="00916096" w:rsidP="00C2200B">
      <w:pPr>
        <w:widowControl w:val="0"/>
        <w:suppressAutoHyphens/>
        <w:spacing w:after="0"/>
        <w:ind w:firstLine="851"/>
        <w:jc w:val="both"/>
        <w:rPr>
          <w:rFonts w:ascii="Liberation Serif" w:eastAsia="SimSun" w:hAnsi="Liberation Serif" w:cs="Mangal"/>
          <w:color w:val="000000"/>
          <w:sz w:val="24"/>
          <w:szCs w:val="24"/>
          <w:lang w:eastAsia="zh-CN" w:bidi="hi-IN"/>
        </w:rPr>
      </w:pPr>
      <w:r w:rsidRPr="00916096">
        <w:rPr>
          <w:rFonts w:ascii="Times New Roman" w:eastAsia="Times New Roman" w:hAnsi="Times New Roman" w:cs="Times New Roman"/>
          <w:sz w:val="28"/>
          <w:szCs w:val="28"/>
          <w:lang w:eastAsia="zh-CN" w:bidi="hi-IN"/>
        </w:rPr>
        <w:t xml:space="preserve">Значение целевого показателя </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w:t>
      </w:r>
      <w:r w:rsidRPr="00916096">
        <w:rPr>
          <w:rFonts w:ascii="Times New Roman" w:eastAsia="Times New Roman" w:hAnsi="Times New Roman" w:cs="Times New Roman"/>
          <w:sz w:val="28"/>
          <w:szCs w:val="28"/>
          <w:lang w:eastAsia="zh-CN" w:bidi="hi-IN"/>
        </w:rPr>
        <w:lastRenderedPageBreak/>
        <w:t>развитие детей, образование детей от 5 до 7 лет, и инклюзивное образование дошкольников с ограниченными возможностями</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 - 100% (план и факт - 100%).</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В рамках мероприятия 1.3 </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Финансовое обеспечение деятельности муниципальных бюджетных и автономных учреждений на реализацию программ дошкольного образования (предоставление субсидий на оказание муниципальных услуг)</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 на финансовое обеспечение деятельности муниципальных дошкольных учреждений  в 2021 году было направлено 632 885,1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в том числе:</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на реализацию программ дошкольного образования за счет субвенции краевого бюджета 387 215,9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на присмотр и уход за детьми за счет средств местного бюджета 178 169,2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за счет внебюджетных средств  (поступления родительской платы за уход и присмотр за детьми, а также доходов от дополнительно предоставляемых платных образовательных услуг) - 67 500,0 тыс. </w:t>
      </w:r>
      <w:r w:rsidR="00E84D45">
        <w:rPr>
          <w:rFonts w:ascii="Times New Roman" w:eastAsia="Times New Roman" w:hAnsi="Times New Roman" w:cs="Times New Roman"/>
          <w:sz w:val="28"/>
          <w:szCs w:val="28"/>
          <w:lang w:eastAsia="zh-CN" w:bidi="hi-IN"/>
        </w:rPr>
        <w:t>рублей</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Финансирование за счет сре</w:t>
      </w:r>
      <w:proofErr w:type="gramStart"/>
      <w:r w:rsidRPr="00916096">
        <w:rPr>
          <w:rFonts w:ascii="Times New Roman" w:eastAsia="Times New Roman" w:hAnsi="Times New Roman" w:cs="Times New Roman"/>
          <w:sz w:val="28"/>
          <w:szCs w:val="28"/>
          <w:lang w:eastAsia="zh-CN" w:bidi="hi-IN"/>
        </w:rPr>
        <w:t>дств кр</w:t>
      </w:r>
      <w:proofErr w:type="gramEnd"/>
      <w:r w:rsidRPr="00916096">
        <w:rPr>
          <w:rFonts w:ascii="Times New Roman" w:eastAsia="Times New Roman" w:hAnsi="Times New Roman" w:cs="Times New Roman"/>
          <w:sz w:val="28"/>
          <w:szCs w:val="28"/>
          <w:lang w:eastAsia="zh-CN" w:bidi="hi-IN"/>
        </w:rPr>
        <w:t xml:space="preserve">аевого и местного бюджета составило 565 385,1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или 100% плановых назначений.</w:t>
      </w:r>
    </w:p>
    <w:p w:rsidR="00916096" w:rsidRPr="00916096" w:rsidRDefault="00916096" w:rsidP="00C2200B">
      <w:pPr>
        <w:widowControl w:val="0"/>
        <w:suppressAutoHyphens/>
        <w:spacing w:after="0"/>
        <w:ind w:firstLine="851"/>
        <w:jc w:val="both"/>
        <w:rPr>
          <w:rFonts w:ascii="Calibri" w:eastAsia="Calibri" w:hAnsi="Calibri" w:cs="Calibri"/>
          <w:color w:val="00000A"/>
          <w:sz w:val="24"/>
          <w:szCs w:val="24"/>
          <w:highlight w:val="white"/>
          <w:lang w:eastAsia="zh-CN" w:bidi="hi-IN"/>
        </w:rPr>
      </w:pPr>
      <w:r w:rsidRPr="00916096">
        <w:rPr>
          <w:rFonts w:ascii="Times New Roman" w:eastAsia="Times New Roman" w:hAnsi="Times New Roman" w:cs="Times New Roman"/>
          <w:sz w:val="28"/>
          <w:szCs w:val="28"/>
          <w:lang w:eastAsia="zh-CN" w:bidi="hi-IN"/>
        </w:rPr>
        <w:t xml:space="preserve">Поступления внебюджетных средств в 2021 году составили 54 964,5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или 81,4 % от плана, в том числе родительская плата в сумме 49 000,4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w:t>
      </w:r>
    </w:p>
    <w:p w:rsidR="00916096" w:rsidRPr="00916096" w:rsidRDefault="00916096" w:rsidP="00C2200B">
      <w:pPr>
        <w:widowControl w:val="0"/>
        <w:suppressAutoHyphens/>
        <w:spacing w:after="0"/>
        <w:ind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lang w:eastAsia="zh-CN" w:bidi="hi-IN"/>
        </w:rPr>
        <w:t xml:space="preserve">В связи с пандемией </w:t>
      </w:r>
      <w:proofErr w:type="spellStart"/>
      <w:r w:rsidRPr="00916096">
        <w:rPr>
          <w:rFonts w:ascii="Times New Roman" w:eastAsia="Times New Roman" w:hAnsi="Times New Roman" w:cs="Times New Roman"/>
          <w:sz w:val="28"/>
          <w:szCs w:val="28"/>
          <w:lang w:eastAsia="zh-CN" w:bidi="hi-IN"/>
        </w:rPr>
        <w:t>коронавируса</w:t>
      </w:r>
      <w:proofErr w:type="spellEnd"/>
      <w:r w:rsidRPr="00916096">
        <w:rPr>
          <w:rFonts w:ascii="Times New Roman" w:eastAsia="Times New Roman" w:hAnsi="Times New Roman" w:cs="Times New Roman"/>
          <w:sz w:val="28"/>
          <w:szCs w:val="28"/>
          <w:lang w:eastAsia="zh-CN" w:bidi="hi-IN"/>
        </w:rPr>
        <w:t xml:space="preserve"> COVID-19 уменьшилось количество оказываемых платных услуг учреждениями дошкольного образования, что привело к уменьшению поступлений дополнительных доходов на сумму 12 535,5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или </w:t>
      </w:r>
      <w:r w:rsidR="00691232">
        <w:rPr>
          <w:rFonts w:ascii="Times New Roman" w:eastAsia="Times New Roman" w:hAnsi="Times New Roman" w:cs="Times New Roman"/>
          <w:sz w:val="28"/>
          <w:szCs w:val="28"/>
          <w:lang w:eastAsia="zh-CN" w:bidi="hi-IN"/>
        </w:rPr>
        <w:t xml:space="preserve">на </w:t>
      </w:r>
      <w:r w:rsidRPr="00916096">
        <w:rPr>
          <w:rFonts w:ascii="Times New Roman" w:eastAsia="Times New Roman" w:hAnsi="Times New Roman" w:cs="Times New Roman"/>
          <w:sz w:val="28"/>
          <w:szCs w:val="28"/>
          <w:lang w:eastAsia="zh-CN" w:bidi="hi-IN"/>
        </w:rPr>
        <w:t xml:space="preserve">18,6% (план поступлений внебюджетных средств - 67 500,0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фактически поступило - 54 964,5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По отношению к предыдущему, 2020 году, доходы от дополнительных платных услуг учреждений увеличились на 47,1% (факт 2020 года — 37 357,3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Всего профинансировано на содержание дошкольных учреждений-           620 349,6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или 98,0%  от плановых назначений.</w:t>
      </w:r>
    </w:p>
    <w:p w:rsidR="00916096" w:rsidRPr="00916096" w:rsidRDefault="00916096" w:rsidP="00C2200B">
      <w:pPr>
        <w:widowControl w:val="0"/>
        <w:suppressAutoHyphens/>
        <w:spacing w:after="0"/>
        <w:ind w:firstLine="851"/>
        <w:jc w:val="both"/>
        <w:rPr>
          <w:rFonts w:ascii="Liberation Serif" w:eastAsia="SimSun" w:hAnsi="Liberation Serif" w:cs="Mangal"/>
          <w:color w:val="FF6666"/>
          <w:sz w:val="24"/>
          <w:szCs w:val="24"/>
          <w:lang w:eastAsia="zh-CN" w:bidi="hi-IN"/>
        </w:rPr>
      </w:pPr>
      <w:r w:rsidRPr="00916096">
        <w:rPr>
          <w:rFonts w:ascii="Times New Roman" w:eastAsia="Times New Roman" w:hAnsi="Times New Roman" w:cs="Times New Roman"/>
          <w:sz w:val="28"/>
          <w:szCs w:val="28"/>
          <w:lang w:eastAsia="zh-CN" w:bidi="hi-IN"/>
        </w:rPr>
        <w:t>Доведенное до бюджетных и автономных дошкольных учреждений муниципальное задание выполнено на 100%.</w:t>
      </w:r>
    </w:p>
    <w:p w:rsidR="00916096" w:rsidRPr="00916096" w:rsidRDefault="00916096" w:rsidP="00C2200B">
      <w:pPr>
        <w:widowControl w:val="0"/>
        <w:suppressAutoHyphens/>
        <w:spacing w:after="0"/>
        <w:ind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lang w:eastAsia="zh-CN" w:bidi="hi-IN"/>
        </w:rPr>
        <w:t xml:space="preserve">На оплату труда с начислением и иные выплаты работникам дошкольных учреждений было направлено 449 722,2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или 76,7% от общего объема бюджетного финансирования.</w:t>
      </w:r>
    </w:p>
    <w:p w:rsidR="00916096" w:rsidRPr="00916096" w:rsidRDefault="00916096" w:rsidP="00C2200B">
      <w:pPr>
        <w:widowControl w:val="0"/>
        <w:suppressAutoHyphens/>
        <w:spacing w:after="0"/>
        <w:ind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lang w:eastAsia="zh-CN" w:bidi="hi-IN"/>
        </w:rPr>
        <w:t xml:space="preserve">В соответствии с утвержденной на 2021 год дорожной картой рост оплаты труда педагогических работников по отношению к предыдущему, 2020 году, вырос на 3,5% и  составил  32 565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w:t>
      </w:r>
    </w:p>
    <w:p w:rsidR="00916096" w:rsidRPr="00916096" w:rsidRDefault="00916096" w:rsidP="00C2200B">
      <w:pPr>
        <w:widowControl w:val="0"/>
        <w:suppressAutoHyphens/>
        <w:spacing w:after="0"/>
        <w:ind w:firstLine="851"/>
        <w:jc w:val="both"/>
        <w:rPr>
          <w:rFonts w:ascii="Calibri" w:eastAsia="Calibri" w:hAnsi="Calibri" w:cs="Calibri"/>
          <w:color w:val="000000"/>
          <w:sz w:val="24"/>
          <w:szCs w:val="24"/>
          <w:highlight w:val="white"/>
          <w:lang w:eastAsia="zh-CN" w:bidi="hi-IN"/>
        </w:rPr>
      </w:pPr>
      <w:r w:rsidRPr="00916096">
        <w:rPr>
          <w:rFonts w:ascii="Times New Roman" w:eastAsia="Times New Roman" w:hAnsi="Times New Roman" w:cs="Times New Roman"/>
          <w:sz w:val="28"/>
          <w:szCs w:val="28"/>
          <w:lang w:eastAsia="zh-CN" w:bidi="hi-IN"/>
        </w:rPr>
        <w:t xml:space="preserve">Значение целевого показателя  </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Отношение фактической среднемесячной заработной платы педагогических работников ДОУ к среднемесячной заработной </w:t>
      </w:r>
      <w:r w:rsidRPr="00916096">
        <w:rPr>
          <w:rFonts w:ascii="Times New Roman" w:eastAsia="Times New Roman" w:hAnsi="Times New Roman" w:cs="Times New Roman"/>
          <w:sz w:val="28"/>
          <w:szCs w:val="28"/>
          <w:lang w:eastAsia="zh-CN" w:bidi="hi-IN"/>
        </w:rPr>
        <w:lastRenderedPageBreak/>
        <w:t>плате в сфере общего образования Краснодарского края</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- 100,2%  (план– 100%, исполнено 100,2 %).</w:t>
      </w:r>
    </w:p>
    <w:p w:rsidR="00916096" w:rsidRPr="00916096" w:rsidRDefault="00916096" w:rsidP="00C2200B">
      <w:pPr>
        <w:widowControl w:val="0"/>
        <w:suppressAutoHyphens/>
        <w:spacing w:after="0"/>
        <w:ind w:firstLine="851"/>
        <w:jc w:val="both"/>
        <w:rPr>
          <w:rFonts w:ascii="Liberation Serif" w:eastAsia="SimSun" w:hAnsi="Liberation Serif" w:cs="Mangal"/>
          <w:color w:val="3465A4"/>
          <w:sz w:val="24"/>
          <w:szCs w:val="24"/>
          <w:lang w:eastAsia="zh-CN" w:bidi="hi-IN"/>
        </w:rPr>
      </w:pPr>
      <w:r w:rsidRPr="00916096">
        <w:rPr>
          <w:rFonts w:ascii="Times New Roman" w:eastAsia="Times New Roman" w:hAnsi="Times New Roman" w:cs="Times New Roman"/>
          <w:sz w:val="28"/>
          <w:szCs w:val="28"/>
          <w:lang w:eastAsia="zh-CN" w:bidi="hi-IN"/>
        </w:rPr>
        <w:t>На питание детей в дошкольных учреждениях в 2021 году было направлено 85</w:t>
      </w:r>
      <w:r w:rsidR="00691232">
        <w:rPr>
          <w:rFonts w:ascii="Times New Roman" w:eastAsia="Times New Roman" w:hAnsi="Times New Roman" w:cs="Times New Roman"/>
          <w:sz w:val="28"/>
          <w:szCs w:val="28"/>
          <w:lang w:eastAsia="zh-CN" w:bidi="hi-IN"/>
        </w:rPr>
        <w:t xml:space="preserve"> </w:t>
      </w:r>
      <w:r w:rsidRPr="00916096">
        <w:rPr>
          <w:rFonts w:ascii="Times New Roman" w:eastAsia="Times New Roman" w:hAnsi="Times New Roman" w:cs="Times New Roman"/>
          <w:sz w:val="28"/>
          <w:szCs w:val="28"/>
          <w:lang w:eastAsia="zh-CN" w:bidi="hi-IN"/>
        </w:rPr>
        <w:t xml:space="preserve">081,2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или 13,3 % от общего финансирования, в том числе за счет средств бюджета – 40 110,1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за счет поступления родительской платы -  44 971,1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w:t>
      </w:r>
    </w:p>
    <w:p w:rsidR="00916096" w:rsidRPr="00916096" w:rsidRDefault="00916096" w:rsidP="00C2200B">
      <w:pPr>
        <w:widowControl w:val="0"/>
        <w:suppressAutoHyphens/>
        <w:spacing w:after="0"/>
        <w:ind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lang w:eastAsia="zh-CN" w:bidi="hi-IN"/>
        </w:rPr>
        <w:t xml:space="preserve">Выполнение плана дето-дней посещения детей дошкольных образовательных организаций составило  (716951 тыс. дето-дней) или 150 дето-дней в среднем на 1 ребенка, средняя стоимость одного дня питания – 118,7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в том числе:</w:t>
      </w:r>
    </w:p>
    <w:p w:rsidR="00916096" w:rsidRPr="00916096" w:rsidRDefault="00916096" w:rsidP="00C2200B">
      <w:pPr>
        <w:widowControl w:val="0"/>
        <w:suppressAutoHyphens/>
        <w:spacing w:after="0"/>
        <w:ind w:firstLine="851"/>
        <w:jc w:val="both"/>
        <w:rPr>
          <w:rFonts w:ascii="Liberation Serif" w:eastAsia="SimSun" w:hAnsi="Liberation Serif" w:cs="Mangal"/>
          <w:color w:val="00CC00"/>
          <w:sz w:val="24"/>
          <w:szCs w:val="24"/>
          <w:lang w:eastAsia="zh-CN" w:bidi="hi-IN"/>
        </w:rPr>
      </w:pPr>
      <w:r w:rsidRPr="00916096">
        <w:rPr>
          <w:rFonts w:ascii="Times New Roman" w:eastAsia="Times New Roman" w:hAnsi="Times New Roman" w:cs="Times New Roman"/>
          <w:sz w:val="28"/>
          <w:szCs w:val="28"/>
          <w:lang w:eastAsia="zh-CN" w:bidi="hi-IN"/>
        </w:rPr>
        <w:t xml:space="preserve">за счет средств бюджета – 55,94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(47 % от стоимости дето-дня);</w:t>
      </w:r>
    </w:p>
    <w:p w:rsidR="00916096" w:rsidRPr="00916096" w:rsidRDefault="00916096" w:rsidP="00C2200B">
      <w:pPr>
        <w:widowControl w:val="0"/>
        <w:suppressAutoHyphens/>
        <w:spacing w:after="0"/>
        <w:ind w:firstLine="851"/>
        <w:jc w:val="both"/>
        <w:rPr>
          <w:rFonts w:ascii="Liberation Serif" w:eastAsia="SimSun" w:hAnsi="Liberation Serif" w:cs="Mangal"/>
          <w:color w:val="00CC00"/>
          <w:sz w:val="24"/>
          <w:szCs w:val="24"/>
          <w:lang w:eastAsia="zh-CN" w:bidi="hi-IN"/>
        </w:rPr>
      </w:pPr>
      <w:r w:rsidRPr="00916096">
        <w:rPr>
          <w:rFonts w:ascii="Times New Roman" w:eastAsia="Times New Roman" w:hAnsi="Times New Roman" w:cs="Times New Roman"/>
          <w:sz w:val="28"/>
          <w:szCs w:val="28"/>
          <w:lang w:eastAsia="zh-CN" w:bidi="hi-IN"/>
        </w:rPr>
        <w:t xml:space="preserve">за счет родительской платы – 62,73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(53 % от стоимости дето-дня).</w:t>
      </w:r>
    </w:p>
    <w:p w:rsidR="00916096" w:rsidRPr="00916096" w:rsidRDefault="00916096" w:rsidP="00C2200B">
      <w:pPr>
        <w:widowControl w:val="0"/>
        <w:suppressAutoHyphens/>
        <w:spacing w:after="0"/>
        <w:ind w:firstLine="851"/>
        <w:jc w:val="both"/>
        <w:rPr>
          <w:rFonts w:ascii="Liberation Serif" w:eastAsia="SimSun" w:hAnsi="Liberation Serif" w:cs="Mangal"/>
          <w:color w:val="000000"/>
          <w:sz w:val="24"/>
          <w:szCs w:val="24"/>
          <w:lang w:eastAsia="zh-CN" w:bidi="hi-IN"/>
        </w:rPr>
      </w:pPr>
      <w:proofErr w:type="gramStart"/>
      <w:r w:rsidRPr="00916096">
        <w:rPr>
          <w:rFonts w:ascii="Times New Roman" w:eastAsia="Times New Roman" w:hAnsi="Times New Roman" w:cs="Times New Roman"/>
          <w:sz w:val="28"/>
          <w:szCs w:val="28"/>
          <w:lang w:eastAsia="zh-CN" w:bidi="hi-IN"/>
        </w:rPr>
        <w:t xml:space="preserve">В рамках мероприятий № 1.2 </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 осуществлена социальная поддержка педагогического персонала дошкольных учреждений</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 180 педагогов дошкольных учреждений в 2021 году получили компенсационные выплаты на оплату коммунальных услуг на общую сумму 3 359,2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Средняя компенсационная  выплата</w:t>
      </w:r>
      <w:proofErr w:type="gramEnd"/>
      <w:r w:rsidRPr="00916096">
        <w:rPr>
          <w:rFonts w:ascii="Times New Roman" w:eastAsia="Times New Roman" w:hAnsi="Times New Roman" w:cs="Times New Roman"/>
          <w:sz w:val="28"/>
          <w:szCs w:val="28"/>
          <w:lang w:eastAsia="zh-CN" w:bidi="hi-IN"/>
        </w:rPr>
        <w:t xml:space="preserve"> за фактически потребленные коммунальные услуги на одного педагога составила 18,7 тыс. </w:t>
      </w:r>
      <w:r w:rsidR="00E84D45">
        <w:rPr>
          <w:rFonts w:ascii="Times New Roman" w:eastAsia="Times New Roman" w:hAnsi="Times New Roman" w:cs="Times New Roman"/>
          <w:sz w:val="28"/>
          <w:szCs w:val="28"/>
          <w:lang w:eastAsia="zh-CN" w:bidi="hi-IN"/>
        </w:rPr>
        <w:t>рублей</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Мероприятие выполнено на 100% (план и факт — 3 359,2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w:t>
      </w:r>
    </w:p>
    <w:p w:rsidR="00916096" w:rsidRPr="00916096" w:rsidRDefault="00916096" w:rsidP="00C2200B">
      <w:pPr>
        <w:widowControl w:val="0"/>
        <w:suppressAutoHyphens/>
        <w:spacing w:after="0"/>
        <w:ind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lang w:eastAsia="zh-CN" w:bidi="hi-IN"/>
        </w:rPr>
        <w:t xml:space="preserve">131 педагог был направлен на курсы повышения квалификации. </w:t>
      </w:r>
    </w:p>
    <w:p w:rsidR="00916096" w:rsidRPr="00916096" w:rsidRDefault="00916096" w:rsidP="00C2200B">
      <w:pPr>
        <w:widowControl w:val="0"/>
        <w:suppressAutoHyphens/>
        <w:spacing w:after="0"/>
        <w:ind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lang w:eastAsia="zh-CN" w:bidi="hi-IN"/>
        </w:rPr>
        <w:t xml:space="preserve">Значение целевого показателя </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Доля педагогов дошкольных учреждений, прошедших повышение квалификации от общей численности педагогов, нуждающихся в повышении квалификации</w:t>
      </w:r>
      <w:r w:rsidR="007B18D4">
        <w:rPr>
          <w:rFonts w:ascii="Times New Roman" w:eastAsia="Times New Roman" w:hAnsi="Times New Roman" w:cs="Times New Roman"/>
          <w:sz w:val="28"/>
          <w:szCs w:val="28"/>
          <w:lang w:eastAsia="zh-CN" w:bidi="hi-IN"/>
        </w:rPr>
        <w:t>»</w:t>
      </w:r>
      <w:r w:rsidR="00691232">
        <w:rPr>
          <w:rFonts w:ascii="Times New Roman" w:eastAsia="Times New Roman" w:hAnsi="Times New Roman" w:cs="Times New Roman"/>
          <w:sz w:val="28"/>
          <w:szCs w:val="28"/>
          <w:lang w:eastAsia="zh-CN" w:bidi="hi-IN"/>
        </w:rPr>
        <w:t xml:space="preserve"> </w:t>
      </w:r>
      <w:r w:rsidRPr="00916096">
        <w:rPr>
          <w:rFonts w:ascii="Times New Roman" w:eastAsia="Times New Roman" w:hAnsi="Times New Roman" w:cs="Times New Roman"/>
          <w:sz w:val="28"/>
          <w:szCs w:val="28"/>
          <w:lang w:eastAsia="zh-CN" w:bidi="hi-IN"/>
        </w:rPr>
        <w:t xml:space="preserve">- 100%  (план 100%). </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proofErr w:type="gramStart"/>
      <w:r w:rsidRPr="00916096">
        <w:rPr>
          <w:rFonts w:ascii="Times New Roman" w:eastAsia="Times New Roman" w:hAnsi="Times New Roman" w:cs="Times New Roman"/>
          <w:sz w:val="28"/>
          <w:szCs w:val="28"/>
          <w:lang w:eastAsia="zh-CN" w:bidi="hi-IN"/>
        </w:rPr>
        <w:t xml:space="preserve">По мероприятию 1.4 </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 кассовые расходы за счет субвенции краевого бюджета составили 8 860,4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при плановых назначениях — 9 200,2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или 96,3%. Экономия  бюджетных средств  составила 339,8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в связи с </w:t>
      </w:r>
      <w:r w:rsidRPr="00916096">
        <w:rPr>
          <w:rFonts w:ascii="Times New Roman" w:eastAsia="SimSun" w:hAnsi="Times New Roman" w:cs="Mangal"/>
          <w:sz w:val="28"/>
          <w:szCs w:val="28"/>
          <w:lang w:eastAsia="zh-CN" w:bidi="hi-IN"/>
        </w:rPr>
        <w:t>низкой</w:t>
      </w:r>
      <w:proofErr w:type="gramEnd"/>
      <w:r w:rsidRPr="00916096">
        <w:rPr>
          <w:rFonts w:ascii="Times New Roman" w:eastAsia="SimSun" w:hAnsi="Times New Roman" w:cs="Mangal"/>
          <w:sz w:val="28"/>
          <w:szCs w:val="28"/>
          <w:lang w:eastAsia="zh-CN" w:bidi="hi-IN"/>
        </w:rPr>
        <w:t xml:space="preserve"> посещаемостью воспитанниками ДОУ.</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Мероприятие выполнено, все компенсационные выплаты родителям детей, посещающих ДОУ, по частичному возмещению фактически сложившихся  расходов на оплату за содержание детей в дошкольных учреждениях произведены в полном объеме, кредиторская задолженность отсутствует.</w:t>
      </w:r>
    </w:p>
    <w:p w:rsidR="00916096" w:rsidRPr="00916096" w:rsidRDefault="00916096" w:rsidP="00C2200B">
      <w:pPr>
        <w:widowControl w:val="0"/>
        <w:tabs>
          <w:tab w:val="left" w:pos="0"/>
        </w:tabs>
        <w:suppressAutoHyphens/>
        <w:spacing w:after="0"/>
        <w:ind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lang w:eastAsia="zh-CN" w:bidi="hi-IN"/>
        </w:rPr>
        <w:t xml:space="preserve">Значение целевого показателя </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Количество получателей компенсации </w:t>
      </w:r>
      <w:r w:rsidRPr="00916096">
        <w:rPr>
          <w:rFonts w:ascii="Times New Roman" w:eastAsia="Times New Roman" w:hAnsi="Times New Roman" w:cs="Times New Roman"/>
          <w:sz w:val="28"/>
          <w:szCs w:val="28"/>
          <w:lang w:eastAsia="zh-CN" w:bidi="hi-IN"/>
        </w:rPr>
        <w:lastRenderedPageBreak/>
        <w:t>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  -  99,7%  (план – 4 290 чел., выполнено – 4279 чел.). Компенсационные выплаты произведены в полном объеме, согласно фактической потребности.</w:t>
      </w:r>
    </w:p>
    <w:p w:rsidR="00916096" w:rsidRPr="00916096" w:rsidRDefault="00916096" w:rsidP="00C2200B">
      <w:pPr>
        <w:widowControl w:val="0"/>
        <w:suppressAutoHyphens/>
        <w:spacing w:after="0"/>
        <w:ind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lang w:eastAsia="zh-CN" w:bidi="hi-IN"/>
        </w:rPr>
        <w:t xml:space="preserve">Численность детей, на которых выплачена компенсация части родительской платы в отчетном году составила 4745 чел., а средняя выплата компенсации за одного ребенка - 1,7 тыс. </w:t>
      </w:r>
      <w:r w:rsidR="00E84D45">
        <w:rPr>
          <w:rFonts w:ascii="Times New Roman" w:eastAsia="Times New Roman" w:hAnsi="Times New Roman" w:cs="Times New Roman"/>
          <w:sz w:val="28"/>
          <w:szCs w:val="28"/>
          <w:lang w:eastAsia="zh-CN" w:bidi="hi-IN"/>
        </w:rPr>
        <w:t>рублей</w:t>
      </w:r>
    </w:p>
    <w:p w:rsidR="00916096" w:rsidRPr="00916096" w:rsidRDefault="00916096" w:rsidP="00C2200B">
      <w:pPr>
        <w:widowControl w:val="0"/>
        <w:suppressAutoHyphens/>
        <w:spacing w:after="0"/>
        <w:ind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lang w:eastAsia="zh-CN" w:bidi="hi-IN"/>
        </w:rPr>
        <w:t xml:space="preserve">Средняя посещаемость детьми образовательных организаций, реализующих образовательную программу дошкольного образования, с учетом пропусков по болезни, отпуска родителей и прочее составила 7,1 месяца при плановом значении показателя, доведенном приказом министерства образования, науки и молодежной политики Краснодарского края от 30 декабря 2021 г. № 3994  – 7,1 месяца.  </w:t>
      </w:r>
    </w:p>
    <w:p w:rsidR="00916096" w:rsidRPr="00916096" w:rsidRDefault="00916096" w:rsidP="00C2200B">
      <w:pPr>
        <w:widowControl w:val="0"/>
        <w:suppressAutoHyphens/>
        <w:spacing w:after="0"/>
        <w:ind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lang w:eastAsia="zh-CN" w:bidi="hi-IN"/>
        </w:rPr>
        <w:t>Управлением образования проведена значительная работа по укреплению  материально-технической базы подведомственных дошкольных учреждений.</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В рамках мероприятия № 1.1.1 </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Наказы  избирателей</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 в 21 дошкольном учреждении на общую сумму 930,0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выполнены работы</w:t>
      </w:r>
      <w:r w:rsidR="00684FED">
        <w:rPr>
          <w:rFonts w:ascii="Times New Roman" w:eastAsia="Times New Roman" w:hAnsi="Times New Roman" w:cs="Times New Roman"/>
          <w:sz w:val="28"/>
          <w:szCs w:val="28"/>
          <w:lang w:eastAsia="zh-CN" w:bidi="hi-IN"/>
        </w:rPr>
        <w:t xml:space="preserve"> по </w:t>
      </w:r>
      <w:r w:rsidRPr="00916096">
        <w:rPr>
          <w:rFonts w:ascii="Times New Roman" w:eastAsia="Times New Roman" w:hAnsi="Times New Roman" w:cs="Times New Roman"/>
          <w:sz w:val="28"/>
          <w:szCs w:val="28"/>
          <w:lang w:eastAsia="zh-CN" w:bidi="hi-IN"/>
        </w:rPr>
        <w:t>ремонт</w:t>
      </w:r>
      <w:r w:rsidR="00684FED">
        <w:rPr>
          <w:rFonts w:ascii="Times New Roman" w:eastAsia="Times New Roman" w:hAnsi="Times New Roman" w:cs="Times New Roman"/>
          <w:sz w:val="28"/>
          <w:szCs w:val="28"/>
          <w:lang w:eastAsia="zh-CN" w:bidi="hi-IN"/>
        </w:rPr>
        <w:t>у</w:t>
      </w:r>
      <w:r w:rsidRPr="00916096">
        <w:rPr>
          <w:rFonts w:ascii="Times New Roman" w:eastAsia="Times New Roman" w:hAnsi="Times New Roman" w:cs="Times New Roman"/>
          <w:sz w:val="28"/>
          <w:szCs w:val="28"/>
          <w:lang w:eastAsia="zh-CN" w:bidi="hi-IN"/>
        </w:rPr>
        <w:t xml:space="preserve"> ограждения территории</w:t>
      </w:r>
      <w:r w:rsidR="00684FED">
        <w:rPr>
          <w:rFonts w:ascii="Times New Roman" w:eastAsia="Times New Roman" w:hAnsi="Times New Roman" w:cs="Times New Roman"/>
          <w:sz w:val="28"/>
          <w:szCs w:val="28"/>
          <w:lang w:eastAsia="zh-CN" w:bidi="hi-IN"/>
        </w:rPr>
        <w:t xml:space="preserve">, </w:t>
      </w:r>
      <w:r w:rsidRPr="00916096">
        <w:rPr>
          <w:rFonts w:ascii="Times New Roman" w:eastAsia="Times New Roman" w:hAnsi="Times New Roman" w:cs="Times New Roman"/>
          <w:sz w:val="28"/>
          <w:szCs w:val="28"/>
          <w:lang w:eastAsia="zh-CN" w:bidi="hi-IN"/>
        </w:rPr>
        <w:t>замен</w:t>
      </w:r>
      <w:r w:rsidR="00684FED">
        <w:rPr>
          <w:rFonts w:ascii="Times New Roman" w:eastAsia="Times New Roman" w:hAnsi="Times New Roman" w:cs="Times New Roman"/>
          <w:sz w:val="28"/>
          <w:szCs w:val="28"/>
          <w:lang w:eastAsia="zh-CN" w:bidi="hi-IN"/>
        </w:rPr>
        <w:t>е</w:t>
      </w:r>
      <w:r w:rsidRPr="00916096">
        <w:rPr>
          <w:rFonts w:ascii="Times New Roman" w:eastAsia="Times New Roman" w:hAnsi="Times New Roman" w:cs="Times New Roman"/>
          <w:sz w:val="28"/>
          <w:szCs w:val="28"/>
          <w:lang w:eastAsia="zh-CN" w:bidi="hi-IN"/>
        </w:rPr>
        <w:t xml:space="preserve"> дверных и оконных блоков</w:t>
      </w:r>
      <w:r w:rsidR="00684FED">
        <w:rPr>
          <w:rFonts w:ascii="Times New Roman" w:eastAsia="Times New Roman" w:hAnsi="Times New Roman" w:cs="Times New Roman"/>
          <w:sz w:val="28"/>
          <w:szCs w:val="28"/>
          <w:lang w:eastAsia="zh-CN" w:bidi="hi-IN"/>
        </w:rPr>
        <w:t xml:space="preserve">, </w:t>
      </w:r>
      <w:r w:rsidRPr="00916096">
        <w:rPr>
          <w:rFonts w:ascii="Times New Roman" w:eastAsia="Times New Roman" w:hAnsi="Times New Roman" w:cs="Times New Roman"/>
          <w:sz w:val="28"/>
          <w:szCs w:val="28"/>
          <w:lang w:eastAsia="zh-CN" w:bidi="hi-IN"/>
        </w:rPr>
        <w:t>произведен ремонт вентиляции.</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В учреждениях обновлена материально - техническая база на общую сумму 455,7 тыс. </w:t>
      </w:r>
      <w:r w:rsidR="00E84D45">
        <w:rPr>
          <w:rFonts w:ascii="Times New Roman" w:eastAsia="Times New Roman" w:hAnsi="Times New Roman" w:cs="Times New Roman"/>
          <w:sz w:val="28"/>
          <w:szCs w:val="28"/>
          <w:lang w:eastAsia="zh-CN" w:bidi="hi-IN"/>
        </w:rPr>
        <w:t>рублей</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Мероприятие выполнено на 100,0% (план - 930,0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исполнено — 930,0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В рамках мероприятия № 1.6 </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Осуществление муниципальными учреждениями капитального и текущего ремонта</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 за счет средств местного бюджета профинансирован ремонт дошкольных учреждений на общую сумму 3212,0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или 100% от плановых назначений (3 213,2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выполнены следующие работы: </w:t>
      </w:r>
    </w:p>
    <w:p w:rsidR="00916096" w:rsidRPr="00916096" w:rsidRDefault="00916096" w:rsidP="00684FED">
      <w:pPr>
        <w:widowControl w:val="0"/>
        <w:suppressAutoHyphens/>
        <w:spacing w:after="0"/>
        <w:ind w:left="150" w:right="133" w:firstLine="70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МБДОУ д/с № 7</w:t>
      </w:r>
      <w:r w:rsidR="00684FED">
        <w:rPr>
          <w:rFonts w:ascii="Times New Roman" w:eastAsia="Times New Roman" w:hAnsi="Times New Roman" w:cs="Times New Roman"/>
          <w:sz w:val="28"/>
          <w:szCs w:val="28"/>
          <w:lang w:eastAsia="zh-CN" w:bidi="hi-IN"/>
        </w:rPr>
        <w:t xml:space="preserve"> </w:t>
      </w:r>
      <w:r w:rsidRPr="00916096">
        <w:rPr>
          <w:rFonts w:ascii="Times New Roman" w:eastAsia="Times New Roman" w:hAnsi="Times New Roman" w:cs="Times New Roman"/>
          <w:sz w:val="28"/>
          <w:szCs w:val="28"/>
          <w:lang w:eastAsia="zh-CN" w:bidi="hi-IN"/>
        </w:rPr>
        <w:t>- замен</w:t>
      </w:r>
      <w:r w:rsidR="00684FED">
        <w:rPr>
          <w:rFonts w:ascii="Times New Roman" w:eastAsia="Times New Roman" w:hAnsi="Times New Roman" w:cs="Times New Roman"/>
          <w:sz w:val="28"/>
          <w:szCs w:val="28"/>
          <w:lang w:eastAsia="zh-CN" w:bidi="hi-IN"/>
        </w:rPr>
        <w:t>а</w:t>
      </w:r>
      <w:r w:rsidRPr="00916096">
        <w:rPr>
          <w:rFonts w:ascii="Times New Roman" w:eastAsia="Times New Roman" w:hAnsi="Times New Roman" w:cs="Times New Roman"/>
          <w:sz w:val="28"/>
          <w:szCs w:val="28"/>
          <w:lang w:eastAsia="zh-CN" w:bidi="hi-IN"/>
        </w:rPr>
        <w:t xml:space="preserve"> световых приборов, оконных и </w:t>
      </w:r>
      <w:proofErr w:type="gramStart"/>
      <w:r w:rsidRPr="00916096">
        <w:rPr>
          <w:rFonts w:ascii="Times New Roman" w:eastAsia="Times New Roman" w:hAnsi="Times New Roman" w:cs="Times New Roman"/>
          <w:sz w:val="28"/>
          <w:szCs w:val="28"/>
          <w:lang w:eastAsia="zh-CN" w:bidi="hi-IN"/>
        </w:rPr>
        <w:t>дверного</w:t>
      </w:r>
      <w:proofErr w:type="gramEnd"/>
      <w:r w:rsidRPr="00916096">
        <w:rPr>
          <w:rFonts w:ascii="Times New Roman" w:eastAsia="Times New Roman" w:hAnsi="Times New Roman" w:cs="Times New Roman"/>
          <w:sz w:val="28"/>
          <w:szCs w:val="28"/>
          <w:lang w:eastAsia="zh-CN" w:bidi="hi-IN"/>
        </w:rPr>
        <w:t xml:space="preserve"> блоков;</w:t>
      </w:r>
    </w:p>
    <w:p w:rsidR="00916096" w:rsidRPr="00916096" w:rsidRDefault="00916096" w:rsidP="00684FED">
      <w:pPr>
        <w:widowControl w:val="0"/>
        <w:suppressAutoHyphens/>
        <w:spacing w:after="0"/>
        <w:ind w:left="150" w:right="133" w:firstLine="70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МБДОУ д/с  № 9 - ремонт подвала и ремонт пола</w:t>
      </w:r>
      <w:r w:rsidRPr="00916096">
        <w:rPr>
          <w:rFonts w:ascii="Calibri" w:eastAsia="Calibri" w:hAnsi="Calibri" w:cs="Calibri"/>
          <w:sz w:val="28"/>
          <w:szCs w:val="28"/>
          <w:lang w:eastAsia="zh-CN" w:bidi="hi-IN"/>
        </w:rPr>
        <w:t>;</w:t>
      </w:r>
    </w:p>
    <w:p w:rsidR="00916096" w:rsidRPr="00916096" w:rsidRDefault="00916096" w:rsidP="00684FED">
      <w:pPr>
        <w:widowControl w:val="0"/>
        <w:suppressAutoHyphens/>
        <w:spacing w:after="0"/>
        <w:ind w:right="133"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МАДОУ д/с № 15- ремонт кровли и здания;</w:t>
      </w:r>
    </w:p>
    <w:p w:rsidR="00916096" w:rsidRPr="00916096" w:rsidRDefault="00916096" w:rsidP="00684FED">
      <w:pPr>
        <w:widowControl w:val="0"/>
        <w:suppressAutoHyphens/>
        <w:spacing w:after="0"/>
        <w:ind w:left="150" w:right="133" w:firstLine="70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МАДОУ д/с № 17</w:t>
      </w:r>
      <w:r w:rsidR="00684FED">
        <w:rPr>
          <w:rFonts w:ascii="Times New Roman" w:eastAsia="Times New Roman" w:hAnsi="Times New Roman" w:cs="Times New Roman"/>
          <w:sz w:val="28"/>
          <w:szCs w:val="28"/>
          <w:lang w:eastAsia="zh-CN" w:bidi="hi-IN"/>
        </w:rPr>
        <w:t xml:space="preserve"> </w:t>
      </w:r>
      <w:r w:rsidRPr="00916096">
        <w:rPr>
          <w:rFonts w:ascii="Times New Roman" w:eastAsia="Times New Roman" w:hAnsi="Times New Roman" w:cs="Times New Roman"/>
          <w:sz w:val="28"/>
          <w:szCs w:val="28"/>
          <w:lang w:eastAsia="zh-CN" w:bidi="hi-IN"/>
        </w:rPr>
        <w:t>- ремонт помещения;</w:t>
      </w:r>
    </w:p>
    <w:p w:rsidR="00916096" w:rsidRPr="00916096" w:rsidRDefault="00916096" w:rsidP="00684FED">
      <w:pPr>
        <w:widowControl w:val="0"/>
        <w:suppressAutoHyphens/>
        <w:spacing w:after="0"/>
        <w:ind w:left="150" w:right="133" w:firstLine="70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МАДОУ д/с № 18</w:t>
      </w:r>
      <w:r w:rsidR="00684FED">
        <w:rPr>
          <w:rFonts w:ascii="Times New Roman" w:eastAsia="Times New Roman" w:hAnsi="Times New Roman" w:cs="Times New Roman"/>
          <w:sz w:val="28"/>
          <w:szCs w:val="28"/>
          <w:lang w:eastAsia="zh-CN" w:bidi="hi-IN"/>
        </w:rPr>
        <w:t xml:space="preserve"> </w:t>
      </w:r>
      <w:r w:rsidRPr="00916096">
        <w:rPr>
          <w:rFonts w:ascii="Times New Roman" w:eastAsia="Times New Roman" w:hAnsi="Times New Roman" w:cs="Times New Roman"/>
          <w:sz w:val="28"/>
          <w:szCs w:val="28"/>
          <w:lang w:eastAsia="zh-CN" w:bidi="hi-IN"/>
        </w:rPr>
        <w:t>- ремонт кровли;</w:t>
      </w:r>
    </w:p>
    <w:p w:rsidR="00916096" w:rsidRPr="00916096" w:rsidRDefault="00916096" w:rsidP="00684FED">
      <w:pPr>
        <w:widowControl w:val="0"/>
        <w:suppressAutoHyphens/>
        <w:spacing w:after="0"/>
        <w:ind w:left="150" w:right="133" w:firstLine="70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МАДОУ д/с № 19</w:t>
      </w:r>
      <w:r w:rsidR="00684FED">
        <w:rPr>
          <w:rFonts w:ascii="Times New Roman" w:eastAsia="Times New Roman" w:hAnsi="Times New Roman" w:cs="Times New Roman"/>
          <w:sz w:val="28"/>
          <w:szCs w:val="28"/>
          <w:lang w:eastAsia="zh-CN" w:bidi="hi-IN"/>
        </w:rPr>
        <w:t xml:space="preserve"> </w:t>
      </w:r>
      <w:r w:rsidRPr="00916096">
        <w:rPr>
          <w:rFonts w:ascii="Times New Roman" w:eastAsia="Times New Roman" w:hAnsi="Times New Roman" w:cs="Times New Roman"/>
          <w:sz w:val="28"/>
          <w:szCs w:val="28"/>
          <w:lang w:eastAsia="zh-CN" w:bidi="hi-IN"/>
        </w:rPr>
        <w:t>- замена оконных блоков;</w:t>
      </w:r>
    </w:p>
    <w:p w:rsidR="00916096" w:rsidRPr="00916096" w:rsidRDefault="00916096" w:rsidP="00684FED">
      <w:pPr>
        <w:widowControl w:val="0"/>
        <w:suppressAutoHyphens/>
        <w:spacing w:after="0"/>
        <w:ind w:left="150" w:right="133" w:firstLine="70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МАДОУ д/с № 21</w:t>
      </w:r>
      <w:r w:rsidR="00684FED">
        <w:rPr>
          <w:rFonts w:ascii="Times New Roman" w:eastAsia="Times New Roman" w:hAnsi="Times New Roman" w:cs="Times New Roman"/>
          <w:sz w:val="28"/>
          <w:szCs w:val="28"/>
          <w:lang w:eastAsia="zh-CN" w:bidi="hi-IN"/>
        </w:rPr>
        <w:t xml:space="preserve"> </w:t>
      </w:r>
      <w:r w:rsidRPr="00916096">
        <w:rPr>
          <w:rFonts w:ascii="Times New Roman" w:eastAsia="Times New Roman" w:hAnsi="Times New Roman" w:cs="Times New Roman"/>
          <w:sz w:val="28"/>
          <w:szCs w:val="28"/>
          <w:lang w:eastAsia="zh-CN" w:bidi="hi-IN"/>
        </w:rPr>
        <w:t>- выполнение работ по устройству теневого навеса;</w:t>
      </w:r>
    </w:p>
    <w:p w:rsidR="00916096" w:rsidRPr="00916096" w:rsidRDefault="00916096" w:rsidP="00684FED">
      <w:pPr>
        <w:widowControl w:val="0"/>
        <w:suppressAutoHyphens/>
        <w:spacing w:after="0"/>
        <w:ind w:left="150" w:right="133" w:firstLine="70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МАДОУ д/с № 28</w:t>
      </w:r>
      <w:r w:rsidR="00684FED">
        <w:rPr>
          <w:rFonts w:ascii="Times New Roman" w:eastAsia="Times New Roman" w:hAnsi="Times New Roman" w:cs="Times New Roman"/>
          <w:sz w:val="28"/>
          <w:szCs w:val="28"/>
          <w:lang w:eastAsia="zh-CN" w:bidi="hi-IN"/>
        </w:rPr>
        <w:t xml:space="preserve"> </w:t>
      </w:r>
      <w:r w:rsidRPr="00916096">
        <w:rPr>
          <w:rFonts w:ascii="Times New Roman" w:eastAsia="Times New Roman" w:hAnsi="Times New Roman" w:cs="Times New Roman"/>
          <w:sz w:val="28"/>
          <w:szCs w:val="28"/>
          <w:lang w:eastAsia="zh-CN" w:bidi="hi-IN"/>
        </w:rPr>
        <w:t>- замена оконных блоков;</w:t>
      </w:r>
    </w:p>
    <w:p w:rsidR="00916096" w:rsidRPr="00916096" w:rsidRDefault="00916096" w:rsidP="00684FED">
      <w:pPr>
        <w:widowControl w:val="0"/>
        <w:suppressAutoHyphens/>
        <w:spacing w:after="0"/>
        <w:ind w:left="150" w:right="133" w:firstLine="70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МАДОУ д/с № 33</w:t>
      </w:r>
      <w:r w:rsidR="00684FED">
        <w:rPr>
          <w:rFonts w:ascii="Times New Roman" w:eastAsia="Times New Roman" w:hAnsi="Times New Roman" w:cs="Times New Roman"/>
          <w:sz w:val="28"/>
          <w:szCs w:val="28"/>
          <w:lang w:eastAsia="zh-CN" w:bidi="hi-IN"/>
        </w:rPr>
        <w:t xml:space="preserve"> </w:t>
      </w:r>
      <w:r w:rsidRPr="00916096">
        <w:rPr>
          <w:rFonts w:ascii="Times New Roman" w:eastAsia="Times New Roman" w:hAnsi="Times New Roman" w:cs="Times New Roman"/>
          <w:sz w:val="28"/>
          <w:szCs w:val="28"/>
          <w:lang w:eastAsia="zh-CN" w:bidi="hi-IN"/>
        </w:rPr>
        <w:t>- работы по замене полового покрытия.</w:t>
      </w:r>
    </w:p>
    <w:p w:rsidR="00916096" w:rsidRPr="00916096" w:rsidRDefault="00684FED" w:rsidP="00684FED">
      <w:pPr>
        <w:widowControl w:val="0"/>
        <w:suppressAutoHyphens/>
        <w:spacing w:after="0"/>
        <w:ind w:firstLine="701"/>
        <w:jc w:val="both"/>
        <w:rPr>
          <w:rFonts w:ascii="Liberation Serif" w:eastAsia="SimSun" w:hAnsi="Liberation Serif" w:cs="Mangal"/>
          <w:color w:val="330099"/>
          <w:sz w:val="24"/>
          <w:szCs w:val="24"/>
          <w:lang w:eastAsia="zh-CN" w:bidi="hi-IN"/>
        </w:rPr>
      </w:pPr>
      <w:r>
        <w:rPr>
          <w:rFonts w:ascii="Times New Roman" w:eastAsia="Times New Roman" w:hAnsi="Times New Roman" w:cs="Times New Roman"/>
          <w:sz w:val="28"/>
          <w:szCs w:val="28"/>
          <w:highlight w:val="white"/>
          <w:lang w:eastAsia="zh-CN" w:bidi="hi-IN"/>
        </w:rPr>
        <w:t xml:space="preserve">  </w:t>
      </w:r>
      <w:r w:rsidR="00916096" w:rsidRPr="00916096">
        <w:rPr>
          <w:rFonts w:ascii="Times New Roman" w:eastAsia="Times New Roman" w:hAnsi="Times New Roman" w:cs="Times New Roman"/>
          <w:sz w:val="28"/>
          <w:szCs w:val="28"/>
          <w:highlight w:val="white"/>
          <w:lang w:eastAsia="zh-CN" w:bidi="hi-IN"/>
        </w:rPr>
        <w:t xml:space="preserve">Денежные средства освоены в полном объеме. </w:t>
      </w:r>
    </w:p>
    <w:p w:rsidR="00916096" w:rsidRPr="00691232" w:rsidRDefault="00916096" w:rsidP="00691232">
      <w:pPr>
        <w:widowControl w:val="0"/>
        <w:shd w:val="clear" w:color="auto" w:fill="FFFFFF" w:themeFill="background1"/>
        <w:suppressAutoHyphens/>
        <w:spacing w:after="0"/>
        <w:ind w:firstLine="851"/>
        <w:jc w:val="both"/>
        <w:rPr>
          <w:rFonts w:ascii="Liberation Serif" w:eastAsia="SimSun" w:hAnsi="Liberation Serif" w:cs="Mangal"/>
          <w:sz w:val="24"/>
          <w:szCs w:val="24"/>
          <w:lang w:eastAsia="zh-CN" w:bidi="hi-IN"/>
        </w:rPr>
      </w:pPr>
      <w:r w:rsidRPr="00691232">
        <w:rPr>
          <w:rFonts w:ascii="Times New Roman" w:eastAsia="Times New Roman" w:hAnsi="Times New Roman" w:cs="Times New Roman"/>
          <w:sz w:val="28"/>
          <w:szCs w:val="28"/>
          <w:lang w:eastAsia="zh-CN" w:bidi="hi-IN"/>
        </w:rPr>
        <w:lastRenderedPageBreak/>
        <w:t xml:space="preserve">Значение целевого показателя </w:t>
      </w:r>
      <w:r w:rsidR="007B18D4">
        <w:rPr>
          <w:rFonts w:ascii="Times New Roman" w:eastAsia="Times New Roman" w:hAnsi="Times New Roman" w:cs="Times New Roman"/>
          <w:sz w:val="28"/>
          <w:szCs w:val="28"/>
          <w:lang w:eastAsia="zh-CN" w:bidi="hi-IN"/>
        </w:rPr>
        <w:t>«</w:t>
      </w:r>
      <w:r w:rsidRPr="00691232">
        <w:rPr>
          <w:rFonts w:ascii="Times New Roman" w:eastAsia="Times New Roman" w:hAnsi="Times New Roman" w:cs="Times New Roman"/>
          <w:sz w:val="28"/>
          <w:szCs w:val="28"/>
          <w:lang w:eastAsia="zh-CN" w:bidi="hi-IN"/>
        </w:rPr>
        <w:t>Капитальный ремонт зданий и сооружений и благоустройство территорий, прилегающих к зданиям и сооружениям муниципальных образовательных организаций</w:t>
      </w:r>
      <w:r w:rsidR="007B18D4">
        <w:rPr>
          <w:rFonts w:ascii="Times New Roman" w:eastAsia="Times New Roman" w:hAnsi="Times New Roman" w:cs="Times New Roman"/>
          <w:sz w:val="28"/>
          <w:szCs w:val="28"/>
          <w:lang w:eastAsia="zh-CN" w:bidi="hi-IN"/>
        </w:rPr>
        <w:t>»</w:t>
      </w:r>
      <w:r w:rsidRPr="00691232">
        <w:rPr>
          <w:rFonts w:ascii="Times New Roman" w:eastAsia="Times New Roman" w:hAnsi="Times New Roman" w:cs="Times New Roman"/>
          <w:sz w:val="28"/>
          <w:szCs w:val="28"/>
          <w:lang w:eastAsia="zh-CN" w:bidi="hi-IN"/>
        </w:rPr>
        <w:t xml:space="preserve"> </w:t>
      </w:r>
      <w:r w:rsidRPr="00691232">
        <w:rPr>
          <w:rFonts w:ascii="Times New Roman" w:eastAsia="Times New Roman" w:hAnsi="Times New Roman" w:cs="Times New Roman"/>
          <w:sz w:val="28"/>
          <w:szCs w:val="28"/>
          <w:shd w:val="clear" w:color="auto" w:fill="FFFFFF" w:themeFill="background1"/>
          <w:lang w:eastAsia="zh-CN" w:bidi="hi-IN"/>
        </w:rPr>
        <w:t>достигнуто с ростом</w:t>
      </w:r>
      <w:r w:rsidR="00684FED">
        <w:rPr>
          <w:rFonts w:ascii="Times New Roman" w:eastAsia="Times New Roman" w:hAnsi="Times New Roman" w:cs="Times New Roman"/>
          <w:sz w:val="28"/>
          <w:szCs w:val="28"/>
          <w:shd w:val="clear" w:color="auto" w:fill="FFFFFF" w:themeFill="background1"/>
          <w:lang w:eastAsia="zh-CN" w:bidi="hi-IN"/>
        </w:rPr>
        <w:t xml:space="preserve"> </w:t>
      </w:r>
      <w:r w:rsidRPr="00691232">
        <w:rPr>
          <w:rFonts w:ascii="Times New Roman" w:eastAsia="Times New Roman" w:hAnsi="Times New Roman" w:cs="Times New Roman"/>
          <w:sz w:val="28"/>
          <w:szCs w:val="28"/>
          <w:shd w:val="clear" w:color="auto" w:fill="FFFFFF" w:themeFill="background1"/>
          <w:lang w:eastAsia="zh-CN" w:bidi="hi-IN"/>
        </w:rPr>
        <w:t>-</w:t>
      </w:r>
      <w:r w:rsidRPr="00691232">
        <w:rPr>
          <w:rFonts w:ascii="Times New Roman" w:eastAsia="Times New Roman" w:hAnsi="Times New Roman" w:cs="Times New Roman"/>
          <w:sz w:val="28"/>
          <w:szCs w:val="28"/>
          <w:lang w:eastAsia="zh-CN" w:bidi="hi-IN"/>
        </w:rPr>
        <w:t xml:space="preserve"> 133% (план - 6, факт - 8 ед.). </w:t>
      </w:r>
    </w:p>
    <w:p w:rsidR="00916096" w:rsidRPr="00916096" w:rsidRDefault="00916096" w:rsidP="00691232">
      <w:pPr>
        <w:widowControl w:val="0"/>
        <w:shd w:val="clear" w:color="auto" w:fill="FFFFFF" w:themeFill="background1"/>
        <w:suppressAutoHyphens/>
        <w:spacing w:after="0"/>
        <w:ind w:firstLine="851"/>
        <w:jc w:val="both"/>
        <w:rPr>
          <w:rFonts w:ascii="Liberation Serif" w:eastAsia="SimSun" w:hAnsi="Liberation Serif" w:cs="Mangal"/>
          <w:sz w:val="24"/>
          <w:szCs w:val="24"/>
          <w:lang w:eastAsia="zh-CN" w:bidi="hi-IN"/>
        </w:rPr>
      </w:pPr>
      <w:r w:rsidRPr="00691232">
        <w:rPr>
          <w:rFonts w:ascii="Times New Roman" w:eastAsia="Times New Roman" w:hAnsi="Times New Roman" w:cs="Times New Roman"/>
          <w:sz w:val="28"/>
          <w:szCs w:val="28"/>
          <w:lang w:eastAsia="zh-CN" w:bidi="hi-IN"/>
        </w:rPr>
        <w:t xml:space="preserve">В рамках мероприятия 1.7 </w:t>
      </w:r>
      <w:r w:rsidR="007B18D4">
        <w:rPr>
          <w:rFonts w:ascii="Times New Roman" w:eastAsia="Times New Roman" w:hAnsi="Times New Roman" w:cs="Times New Roman"/>
          <w:sz w:val="28"/>
          <w:szCs w:val="28"/>
          <w:lang w:eastAsia="zh-CN" w:bidi="hi-IN"/>
        </w:rPr>
        <w:t>«</w:t>
      </w:r>
      <w:r w:rsidRPr="00691232">
        <w:rPr>
          <w:rFonts w:ascii="Times New Roman" w:eastAsia="Times New Roman" w:hAnsi="Times New Roman" w:cs="Times New Roman"/>
          <w:sz w:val="28"/>
          <w:szCs w:val="28"/>
          <w:lang w:eastAsia="zh-CN" w:bidi="hi-IN"/>
        </w:rPr>
        <w:t>Дополнительная помощь местным</w:t>
      </w:r>
      <w:r w:rsidRPr="00916096">
        <w:rPr>
          <w:rFonts w:ascii="Times New Roman" w:eastAsia="Times New Roman" w:hAnsi="Times New Roman" w:cs="Times New Roman"/>
          <w:sz w:val="28"/>
          <w:szCs w:val="28"/>
          <w:lang w:eastAsia="zh-CN" w:bidi="hi-IN"/>
        </w:rPr>
        <w:t xml:space="preserve"> бюджетам для решения социально-значимых вопросов</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 10 дошкольным учреждениям оказана дополнительная помощь из краевого бюджета для решения социально-значимых вопросов в общей сумме 3 750,0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(100%).</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Мероприятие выполнено, субсидии на лицевые счета дошкольных учреждений перечислены в полном объеме (план — 3 750,0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исполнено -</w:t>
      </w:r>
      <w:r w:rsidR="00EC7EB3">
        <w:rPr>
          <w:rFonts w:ascii="Times New Roman" w:eastAsia="Times New Roman" w:hAnsi="Times New Roman" w:cs="Times New Roman"/>
          <w:sz w:val="28"/>
          <w:szCs w:val="28"/>
          <w:lang w:eastAsia="zh-CN" w:bidi="hi-IN"/>
        </w:rPr>
        <w:t xml:space="preserve"> </w:t>
      </w:r>
      <w:r w:rsidRPr="00916096">
        <w:rPr>
          <w:rFonts w:ascii="Times New Roman" w:eastAsia="Times New Roman" w:hAnsi="Times New Roman" w:cs="Times New Roman"/>
          <w:sz w:val="28"/>
          <w:szCs w:val="28"/>
          <w:lang w:eastAsia="zh-CN" w:bidi="hi-IN"/>
        </w:rPr>
        <w:t xml:space="preserve">3 750,0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w:t>
      </w:r>
    </w:p>
    <w:p w:rsidR="00916096" w:rsidRPr="00916096" w:rsidRDefault="00916096" w:rsidP="00EC7EB3">
      <w:pPr>
        <w:widowControl w:val="0"/>
        <w:suppressAutoHyphens/>
        <w:spacing w:after="0"/>
        <w:ind w:right="133"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За счет данной финансовой помощи, оказанной депутатами ЗСК  Краснодарского края, в дошкольных учреждениях проведены следующие работы:</w:t>
      </w:r>
    </w:p>
    <w:p w:rsidR="00916096" w:rsidRPr="00916096" w:rsidRDefault="00916096" w:rsidP="00EC7EB3">
      <w:pPr>
        <w:widowControl w:val="0"/>
        <w:suppressAutoHyphens/>
        <w:spacing w:after="0"/>
        <w:ind w:left="150" w:right="133" w:firstLine="70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МАДОУ д/с  № 2</w:t>
      </w:r>
      <w:r w:rsidR="00EC7EB3">
        <w:rPr>
          <w:rFonts w:ascii="Times New Roman" w:eastAsia="Times New Roman" w:hAnsi="Times New Roman" w:cs="Times New Roman"/>
          <w:sz w:val="28"/>
          <w:szCs w:val="28"/>
          <w:lang w:eastAsia="zh-CN" w:bidi="hi-IN"/>
        </w:rPr>
        <w:t xml:space="preserve"> </w:t>
      </w:r>
      <w:r w:rsidRPr="00916096">
        <w:rPr>
          <w:rFonts w:ascii="Times New Roman" w:eastAsia="Times New Roman" w:hAnsi="Times New Roman" w:cs="Times New Roman"/>
          <w:sz w:val="28"/>
          <w:szCs w:val="28"/>
          <w:lang w:eastAsia="zh-CN" w:bidi="hi-IN"/>
        </w:rPr>
        <w:t xml:space="preserve">- </w:t>
      </w:r>
      <w:r w:rsidR="00EC7EB3">
        <w:rPr>
          <w:rFonts w:ascii="Times New Roman" w:eastAsia="Times New Roman" w:hAnsi="Times New Roman" w:cs="Times New Roman"/>
          <w:sz w:val="28"/>
          <w:szCs w:val="28"/>
          <w:lang w:eastAsia="zh-CN" w:bidi="hi-IN"/>
        </w:rPr>
        <w:t>з</w:t>
      </w:r>
      <w:r w:rsidRPr="00916096">
        <w:rPr>
          <w:rFonts w:ascii="Times New Roman" w:eastAsia="Times New Roman" w:hAnsi="Times New Roman" w:cs="Times New Roman"/>
          <w:sz w:val="28"/>
          <w:szCs w:val="28"/>
          <w:lang w:eastAsia="zh-CN" w:bidi="hi-IN"/>
        </w:rPr>
        <w:t>амена оконных блоков</w:t>
      </w:r>
      <w:r w:rsidRPr="00916096">
        <w:rPr>
          <w:rFonts w:ascii="Calibri" w:eastAsia="Calibri" w:hAnsi="Calibri" w:cs="Calibri"/>
          <w:sz w:val="28"/>
          <w:szCs w:val="28"/>
          <w:lang w:eastAsia="zh-CN" w:bidi="hi-IN"/>
        </w:rPr>
        <w:t>;</w:t>
      </w:r>
    </w:p>
    <w:p w:rsidR="00916096" w:rsidRPr="00916096" w:rsidRDefault="00916096" w:rsidP="00EC7EB3">
      <w:pPr>
        <w:widowControl w:val="0"/>
        <w:suppressAutoHyphens/>
        <w:spacing w:after="0"/>
        <w:ind w:left="150" w:right="133" w:firstLine="701"/>
        <w:jc w:val="both"/>
        <w:rPr>
          <w:rFonts w:ascii="Liberation Serif" w:eastAsia="SimSun" w:hAnsi="Liberation Serif" w:cs="Mangal"/>
          <w:color w:val="330099"/>
          <w:sz w:val="28"/>
          <w:szCs w:val="28"/>
          <w:lang w:eastAsia="zh-CN" w:bidi="hi-IN"/>
        </w:rPr>
      </w:pPr>
      <w:r w:rsidRPr="00916096">
        <w:rPr>
          <w:rFonts w:ascii="Times New Roman" w:eastAsia="Times New Roman" w:hAnsi="Times New Roman" w:cs="Times New Roman"/>
          <w:sz w:val="28"/>
          <w:szCs w:val="28"/>
          <w:lang w:eastAsia="zh-CN" w:bidi="hi-IN"/>
        </w:rPr>
        <w:t>МБДОУ д/с № 5</w:t>
      </w:r>
      <w:r w:rsidR="00EC7EB3">
        <w:rPr>
          <w:rFonts w:ascii="Times New Roman" w:eastAsia="Times New Roman" w:hAnsi="Times New Roman" w:cs="Times New Roman"/>
          <w:sz w:val="28"/>
          <w:szCs w:val="28"/>
          <w:lang w:eastAsia="zh-CN" w:bidi="hi-IN"/>
        </w:rPr>
        <w:t xml:space="preserve"> </w:t>
      </w:r>
      <w:r w:rsidRPr="00916096">
        <w:rPr>
          <w:rFonts w:ascii="Times New Roman" w:eastAsia="Times New Roman" w:hAnsi="Times New Roman" w:cs="Times New Roman"/>
          <w:sz w:val="28"/>
          <w:szCs w:val="28"/>
          <w:lang w:eastAsia="zh-CN" w:bidi="hi-IN"/>
        </w:rPr>
        <w:t xml:space="preserve">- </w:t>
      </w:r>
      <w:r w:rsidR="00EC7EB3">
        <w:rPr>
          <w:rFonts w:ascii="Times New Roman" w:eastAsia="Times New Roman" w:hAnsi="Times New Roman" w:cs="Times New Roman"/>
          <w:sz w:val="28"/>
          <w:szCs w:val="28"/>
          <w:lang w:eastAsia="zh-CN" w:bidi="hi-IN"/>
        </w:rPr>
        <w:t>р</w:t>
      </w:r>
      <w:r w:rsidRPr="00916096">
        <w:rPr>
          <w:rFonts w:ascii="Times New Roman" w:eastAsia="SimSun" w:hAnsi="Times New Roman" w:cs="Mangal"/>
          <w:sz w:val="28"/>
          <w:szCs w:val="28"/>
          <w:lang w:eastAsia="zh-CN" w:bidi="hi-IN"/>
        </w:rPr>
        <w:t>емонт беседки;</w:t>
      </w:r>
    </w:p>
    <w:p w:rsidR="00916096" w:rsidRPr="00916096" w:rsidRDefault="00916096" w:rsidP="00EC7EB3">
      <w:pPr>
        <w:widowControl w:val="0"/>
        <w:suppressAutoHyphens/>
        <w:spacing w:after="0"/>
        <w:ind w:left="150" w:right="133" w:firstLine="70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lang w:eastAsia="zh-CN" w:bidi="hi-IN"/>
        </w:rPr>
        <w:t>МБДОУ д/с № 9</w:t>
      </w:r>
      <w:r w:rsidR="00EC7EB3">
        <w:rPr>
          <w:rFonts w:ascii="Times New Roman" w:eastAsia="Times New Roman" w:hAnsi="Times New Roman" w:cs="Times New Roman"/>
          <w:sz w:val="28"/>
          <w:szCs w:val="28"/>
          <w:lang w:eastAsia="zh-CN" w:bidi="hi-IN"/>
        </w:rPr>
        <w:t xml:space="preserve"> </w:t>
      </w:r>
      <w:r w:rsidRPr="00916096">
        <w:rPr>
          <w:rFonts w:ascii="Times New Roman" w:eastAsia="Times New Roman" w:hAnsi="Times New Roman" w:cs="Times New Roman"/>
          <w:sz w:val="28"/>
          <w:szCs w:val="28"/>
          <w:lang w:eastAsia="zh-CN" w:bidi="hi-IN"/>
        </w:rPr>
        <w:t xml:space="preserve">- </w:t>
      </w:r>
      <w:r w:rsidR="00EC7EB3">
        <w:rPr>
          <w:rFonts w:ascii="Times New Roman" w:eastAsia="Times New Roman" w:hAnsi="Times New Roman" w:cs="Times New Roman"/>
          <w:sz w:val="28"/>
          <w:szCs w:val="28"/>
          <w:lang w:eastAsia="zh-CN" w:bidi="hi-IN"/>
        </w:rPr>
        <w:t>р</w:t>
      </w:r>
      <w:r w:rsidRPr="00916096">
        <w:rPr>
          <w:rFonts w:ascii="Times New Roman" w:eastAsia="SimSun" w:hAnsi="Times New Roman" w:cs="Mangal"/>
          <w:sz w:val="28"/>
          <w:szCs w:val="28"/>
          <w:lang w:eastAsia="zh-CN" w:bidi="hi-IN"/>
        </w:rPr>
        <w:t>аботы по внутреннему электроснабжению и электрооборудованию;</w:t>
      </w:r>
    </w:p>
    <w:p w:rsidR="00916096" w:rsidRPr="00916096" w:rsidRDefault="00916096" w:rsidP="00EC7EB3">
      <w:pPr>
        <w:widowControl w:val="0"/>
        <w:suppressAutoHyphens/>
        <w:spacing w:after="0"/>
        <w:ind w:left="150" w:right="133" w:firstLine="701"/>
        <w:jc w:val="both"/>
        <w:rPr>
          <w:rFonts w:ascii="Liberation Serif" w:eastAsia="SimSun" w:hAnsi="Liberation Serif" w:cs="Mangal"/>
          <w:color w:val="330099"/>
          <w:sz w:val="28"/>
          <w:szCs w:val="28"/>
          <w:lang w:eastAsia="zh-CN" w:bidi="hi-IN"/>
        </w:rPr>
      </w:pPr>
      <w:r w:rsidRPr="00916096">
        <w:rPr>
          <w:rFonts w:ascii="Times New Roman" w:eastAsia="Times New Roman" w:hAnsi="Times New Roman" w:cs="Times New Roman"/>
          <w:sz w:val="28"/>
          <w:szCs w:val="28"/>
          <w:lang w:eastAsia="zh-CN" w:bidi="hi-IN"/>
        </w:rPr>
        <w:t>МБДОУ д/с  № 18</w:t>
      </w:r>
      <w:r w:rsidR="00EC7EB3">
        <w:rPr>
          <w:rFonts w:ascii="Times New Roman" w:eastAsia="Times New Roman" w:hAnsi="Times New Roman" w:cs="Times New Roman"/>
          <w:sz w:val="28"/>
          <w:szCs w:val="28"/>
          <w:lang w:eastAsia="zh-CN" w:bidi="hi-IN"/>
        </w:rPr>
        <w:t xml:space="preserve"> </w:t>
      </w:r>
      <w:r w:rsidRPr="00916096">
        <w:rPr>
          <w:rFonts w:ascii="Times New Roman" w:eastAsia="Times New Roman" w:hAnsi="Times New Roman" w:cs="Times New Roman"/>
          <w:sz w:val="28"/>
          <w:szCs w:val="28"/>
          <w:lang w:eastAsia="zh-CN" w:bidi="hi-IN"/>
        </w:rPr>
        <w:t xml:space="preserve">- </w:t>
      </w:r>
      <w:r w:rsidR="00EC7EB3">
        <w:rPr>
          <w:rFonts w:ascii="Times New Roman" w:eastAsia="Times New Roman" w:hAnsi="Times New Roman" w:cs="Times New Roman"/>
          <w:sz w:val="28"/>
          <w:szCs w:val="28"/>
          <w:lang w:eastAsia="zh-CN" w:bidi="hi-IN"/>
        </w:rPr>
        <w:t>р</w:t>
      </w:r>
      <w:r w:rsidRPr="00916096">
        <w:rPr>
          <w:rFonts w:ascii="Times New Roman" w:eastAsia="SimSun" w:hAnsi="Times New Roman" w:cs="Mangal"/>
          <w:sz w:val="28"/>
          <w:szCs w:val="28"/>
          <w:lang w:eastAsia="zh-CN" w:bidi="hi-IN"/>
        </w:rPr>
        <w:t>емонт беседки и ограждения территории;</w:t>
      </w:r>
    </w:p>
    <w:p w:rsidR="00916096" w:rsidRPr="00916096" w:rsidRDefault="00916096" w:rsidP="00EC7EB3">
      <w:pPr>
        <w:widowControl w:val="0"/>
        <w:suppressAutoHyphens/>
        <w:spacing w:after="0"/>
        <w:ind w:left="150" w:right="133" w:firstLine="701"/>
        <w:jc w:val="both"/>
        <w:rPr>
          <w:rFonts w:ascii="Liberation Serif" w:eastAsia="SimSun" w:hAnsi="Liberation Serif" w:cs="Mangal"/>
          <w:color w:val="330099"/>
          <w:sz w:val="28"/>
          <w:szCs w:val="28"/>
          <w:lang w:eastAsia="zh-CN" w:bidi="hi-IN"/>
        </w:rPr>
      </w:pPr>
      <w:r w:rsidRPr="00916096">
        <w:rPr>
          <w:rFonts w:ascii="Times New Roman" w:eastAsia="Times New Roman" w:hAnsi="Times New Roman" w:cs="Times New Roman"/>
          <w:sz w:val="28"/>
          <w:szCs w:val="28"/>
          <w:lang w:eastAsia="zh-CN" w:bidi="hi-IN"/>
        </w:rPr>
        <w:t>МБДОУ д/с  № 21</w:t>
      </w:r>
      <w:r w:rsidR="00EC7EB3">
        <w:rPr>
          <w:rFonts w:ascii="Times New Roman" w:eastAsia="Times New Roman" w:hAnsi="Times New Roman" w:cs="Times New Roman"/>
          <w:sz w:val="28"/>
          <w:szCs w:val="28"/>
          <w:lang w:eastAsia="zh-CN" w:bidi="hi-IN"/>
        </w:rPr>
        <w:t xml:space="preserve"> </w:t>
      </w:r>
      <w:r w:rsidRPr="00916096">
        <w:rPr>
          <w:rFonts w:ascii="Times New Roman" w:eastAsia="Times New Roman" w:hAnsi="Times New Roman" w:cs="Times New Roman"/>
          <w:sz w:val="28"/>
          <w:szCs w:val="28"/>
          <w:lang w:eastAsia="zh-CN" w:bidi="hi-IN"/>
        </w:rPr>
        <w:t xml:space="preserve">- </w:t>
      </w:r>
      <w:r w:rsidR="00EC7EB3">
        <w:rPr>
          <w:rFonts w:ascii="Times New Roman" w:eastAsia="Times New Roman" w:hAnsi="Times New Roman" w:cs="Times New Roman"/>
          <w:sz w:val="28"/>
          <w:szCs w:val="28"/>
          <w:lang w:eastAsia="zh-CN" w:bidi="hi-IN"/>
        </w:rPr>
        <w:t>р</w:t>
      </w:r>
      <w:r w:rsidRPr="00916096">
        <w:rPr>
          <w:rFonts w:ascii="Times New Roman" w:eastAsia="SimSun" w:hAnsi="Times New Roman" w:cs="Mangal"/>
          <w:sz w:val="28"/>
          <w:szCs w:val="28"/>
          <w:lang w:eastAsia="zh-CN" w:bidi="hi-IN"/>
        </w:rPr>
        <w:t xml:space="preserve">емонт игровых площадок; </w:t>
      </w:r>
    </w:p>
    <w:p w:rsidR="00916096" w:rsidRPr="00916096" w:rsidRDefault="00916096" w:rsidP="00EC7EB3">
      <w:pPr>
        <w:widowControl w:val="0"/>
        <w:suppressAutoHyphens/>
        <w:spacing w:after="0"/>
        <w:ind w:left="150" w:right="133" w:firstLine="701"/>
        <w:jc w:val="both"/>
        <w:rPr>
          <w:rFonts w:ascii="Liberation Serif" w:eastAsia="SimSun" w:hAnsi="Liberation Serif" w:cs="Mangal"/>
          <w:color w:val="330099"/>
          <w:sz w:val="28"/>
          <w:szCs w:val="28"/>
          <w:lang w:eastAsia="zh-CN" w:bidi="hi-IN"/>
        </w:rPr>
      </w:pPr>
      <w:r w:rsidRPr="00916096">
        <w:rPr>
          <w:rFonts w:ascii="Times New Roman" w:eastAsia="Times New Roman" w:hAnsi="Times New Roman" w:cs="Times New Roman"/>
          <w:sz w:val="28"/>
          <w:szCs w:val="28"/>
          <w:lang w:eastAsia="zh-CN" w:bidi="hi-IN"/>
        </w:rPr>
        <w:t xml:space="preserve">МБДОУ д/с  № 26 - </w:t>
      </w:r>
      <w:r w:rsidR="00EC7EB3">
        <w:rPr>
          <w:rFonts w:ascii="Times New Roman" w:eastAsia="Times New Roman" w:hAnsi="Times New Roman" w:cs="Times New Roman"/>
          <w:sz w:val="28"/>
          <w:szCs w:val="28"/>
          <w:lang w:eastAsia="zh-CN" w:bidi="hi-IN"/>
        </w:rPr>
        <w:t>р</w:t>
      </w:r>
      <w:r w:rsidRPr="00916096">
        <w:rPr>
          <w:rFonts w:ascii="Times New Roman" w:eastAsia="SimSun" w:hAnsi="Times New Roman" w:cs="Mangal"/>
          <w:sz w:val="28"/>
          <w:szCs w:val="28"/>
          <w:lang w:eastAsia="zh-CN" w:bidi="hi-IN"/>
        </w:rPr>
        <w:t>емонт складского помещения и аварийный ремонт системы отопления и водоснабжения;</w:t>
      </w:r>
    </w:p>
    <w:p w:rsidR="00916096" w:rsidRPr="00916096" w:rsidRDefault="00916096" w:rsidP="00EC7EB3">
      <w:pPr>
        <w:widowControl w:val="0"/>
        <w:suppressAutoHyphens/>
        <w:spacing w:after="0"/>
        <w:ind w:left="150" w:right="133" w:firstLine="701"/>
        <w:jc w:val="both"/>
        <w:rPr>
          <w:rFonts w:ascii="Liberation Serif" w:eastAsia="SimSun" w:hAnsi="Liberation Serif" w:cs="Mangal"/>
          <w:color w:val="330099"/>
          <w:sz w:val="28"/>
          <w:szCs w:val="28"/>
          <w:lang w:eastAsia="zh-CN" w:bidi="hi-IN"/>
        </w:rPr>
      </w:pPr>
      <w:r w:rsidRPr="00916096">
        <w:rPr>
          <w:rFonts w:ascii="Times New Roman" w:eastAsia="Times New Roman" w:hAnsi="Times New Roman" w:cs="Times New Roman"/>
          <w:sz w:val="28"/>
          <w:szCs w:val="28"/>
          <w:lang w:eastAsia="zh-CN" w:bidi="hi-IN"/>
        </w:rPr>
        <w:t>МБДОУ д/с  № 28</w:t>
      </w:r>
      <w:r w:rsidR="00EC7EB3">
        <w:rPr>
          <w:rFonts w:ascii="Times New Roman" w:eastAsia="Times New Roman" w:hAnsi="Times New Roman" w:cs="Times New Roman"/>
          <w:sz w:val="28"/>
          <w:szCs w:val="28"/>
          <w:lang w:eastAsia="zh-CN" w:bidi="hi-IN"/>
        </w:rPr>
        <w:t xml:space="preserve"> </w:t>
      </w:r>
      <w:r w:rsidRPr="00916096">
        <w:rPr>
          <w:rFonts w:ascii="Times New Roman" w:eastAsia="Times New Roman" w:hAnsi="Times New Roman" w:cs="Times New Roman"/>
          <w:sz w:val="28"/>
          <w:szCs w:val="28"/>
          <w:lang w:eastAsia="zh-CN" w:bidi="hi-IN"/>
        </w:rPr>
        <w:t>-</w:t>
      </w:r>
      <w:r w:rsidR="00EC7EB3">
        <w:rPr>
          <w:rFonts w:ascii="Times New Roman" w:eastAsia="Times New Roman" w:hAnsi="Times New Roman" w:cs="Times New Roman"/>
          <w:sz w:val="28"/>
          <w:szCs w:val="28"/>
          <w:lang w:eastAsia="zh-CN" w:bidi="hi-IN"/>
        </w:rPr>
        <w:t xml:space="preserve"> р</w:t>
      </w:r>
      <w:r w:rsidRPr="00916096">
        <w:rPr>
          <w:rFonts w:ascii="Times New Roman" w:eastAsia="SimSun" w:hAnsi="Times New Roman" w:cs="Mangal"/>
          <w:sz w:val="28"/>
          <w:szCs w:val="28"/>
          <w:lang w:eastAsia="zh-CN" w:bidi="hi-IN"/>
        </w:rPr>
        <w:t>емонт ограждения территории;</w:t>
      </w:r>
    </w:p>
    <w:p w:rsidR="00916096" w:rsidRPr="00916096" w:rsidRDefault="00916096" w:rsidP="00EC7EB3">
      <w:pPr>
        <w:widowControl w:val="0"/>
        <w:suppressAutoHyphens/>
        <w:spacing w:after="0"/>
        <w:ind w:left="150" w:right="133" w:firstLine="701"/>
        <w:jc w:val="both"/>
        <w:rPr>
          <w:rFonts w:ascii="Liberation Serif" w:eastAsia="SimSun" w:hAnsi="Liberation Serif" w:cs="Mangal"/>
          <w:color w:val="330099"/>
          <w:sz w:val="28"/>
          <w:szCs w:val="28"/>
          <w:lang w:eastAsia="zh-CN" w:bidi="hi-IN"/>
        </w:rPr>
      </w:pPr>
      <w:r w:rsidRPr="00916096">
        <w:rPr>
          <w:rFonts w:ascii="Times New Roman" w:eastAsia="Times New Roman" w:hAnsi="Times New Roman" w:cs="Times New Roman"/>
          <w:sz w:val="28"/>
          <w:szCs w:val="28"/>
          <w:lang w:eastAsia="zh-CN" w:bidi="hi-IN"/>
        </w:rPr>
        <w:t>МБДОУ д/с  № 30</w:t>
      </w:r>
      <w:r w:rsidR="00EC7EB3">
        <w:rPr>
          <w:rFonts w:ascii="Times New Roman" w:eastAsia="Times New Roman" w:hAnsi="Times New Roman" w:cs="Times New Roman"/>
          <w:sz w:val="28"/>
          <w:szCs w:val="28"/>
          <w:lang w:eastAsia="zh-CN" w:bidi="hi-IN"/>
        </w:rPr>
        <w:t xml:space="preserve"> </w:t>
      </w:r>
      <w:r w:rsidRPr="00916096">
        <w:rPr>
          <w:rFonts w:ascii="Times New Roman" w:eastAsia="Times New Roman" w:hAnsi="Times New Roman" w:cs="Times New Roman"/>
          <w:sz w:val="28"/>
          <w:szCs w:val="28"/>
          <w:lang w:eastAsia="zh-CN" w:bidi="hi-IN"/>
        </w:rPr>
        <w:t xml:space="preserve">- </w:t>
      </w:r>
      <w:r w:rsidR="00EC7EB3">
        <w:rPr>
          <w:rFonts w:ascii="Times New Roman" w:eastAsia="Times New Roman" w:hAnsi="Times New Roman" w:cs="Times New Roman"/>
          <w:sz w:val="28"/>
          <w:szCs w:val="28"/>
          <w:lang w:eastAsia="zh-CN" w:bidi="hi-IN"/>
        </w:rPr>
        <w:t>р</w:t>
      </w:r>
      <w:r w:rsidRPr="00916096">
        <w:rPr>
          <w:rFonts w:ascii="Times New Roman" w:eastAsia="SimSun" w:hAnsi="Times New Roman" w:cs="Mangal"/>
          <w:sz w:val="28"/>
          <w:szCs w:val="28"/>
          <w:lang w:eastAsia="zh-CN" w:bidi="hi-IN"/>
        </w:rPr>
        <w:t>емонт ограждения территории;</w:t>
      </w:r>
    </w:p>
    <w:p w:rsidR="00916096" w:rsidRPr="00916096" w:rsidRDefault="00916096" w:rsidP="00EC7EB3">
      <w:pPr>
        <w:widowControl w:val="0"/>
        <w:suppressAutoHyphens/>
        <w:spacing w:after="0"/>
        <w:ind w:left="150" w:right="133" w:firstLine="701"/>
        <w:jc w:val="both"/>
        <w:rPr>
          <w:rFonts w:ascii="Liberation Serif" w:eastAsia="SimSun" w:hAnsi="Liberation Serif" w:cs="Mangal"/>
          <w:color w:val="330099"/>
          <w:sz w:val="28"/>
          <w:szCs w:val="28"/>
          <w:lang w:eastAsia="zh-CN" w:bidi="hi-IN"/>
        </w:rPr>
      </w:pPr>
      <w:r w:rsidRPr="00916096">
        <w:rPr>
          <w:rFonts w:ascii="Times New Roman" w:eastAsia="Times New Roman" w:hAnsi="Times New Roman" w:cs="Times New Roman"/>
          <w:sz w:val="28"/>
          <w:szCs w:val="28"/>
          <w:lang w:eastAsia="zh-CN" w:bidi="hi-IN"/>
        </w:rPr>
        <w:t>МБДОУ д/с  № 31</w:t>
      </w:r>
      <w:r w:rsidR="00EC7EB3">
        <w:rPr>
          <w:rFonts w:ascii="Times New Roman" w:eastAsia="Times New Roman" w:hAnsi="Times New Roman" w:cs="Times New Roman"/>
          <w:sz w:val="28"/>
          <w:szCs w:val="28"/>
          <w:lang w:eastAsia="zh-CN" w:bidi="hi-IN"/>
        </w:rPr>
        <w:t xml:space="preserve"> </w:t>
      </w:r>
      <w:r w:rsidRPr="00916096">
        <w:rPr>
          <w:rFonts w:ascii="Times New Roman" w:eastAsia="Times New Roman" w:hAnsi="Times New Roman" w:cs="Times New Roman"/>
          <w:sz w:val="28"/>
          <w:szCs w:val="28"/>
          <w:lang w:eastAsia="zh-CN" w:bidi="hi-IN"/>
        </w:rPr>
        <w:t xml:space="preserve">- </w:t>
      </w:r>
      <w:r w:rsidR="00EC7EB3">
        <w:rPr>
          <w:rFonts w:ascii="Times New Roman" w:eastAsia="Times New Roman" w:hAnsi="Times New Roman" w:cs="Times New Roman"/>
          <w:sz w:val="28"/>
          <w:szCs w:val="28"/>
          <w:lang w:eastAsia="zh-CN" w:bidi="hi-IN"/>
        </w:rPr>
        <w:t>р</w:t>
      </w:r>
      <w:r w:rsidRPr="00916096">
        <w:rPr>
          <w:rFonts w:ascii="Times New Roman" w:eastAsia="SimSun" w:hAnsi="Times New Roman" w:cs="Mangal"/>
          <w:sz w:val="28"/>
          <w:szCs w:val="28"/>
          <w:lang w:eastAsia="zh-CN" w:bidi="hi-IN"/>
        </w:rPr>
        <w:t xml:space="preserve">емонт полов </w:t>
      </w:r>
      <w:proofErr w:type="gramStart"/>
      <w:r w:rsidRPr="00916096">
        <w:rPr>
          <w:rFonts w:ascii="Times New Roman" w:eastAsia="SimSun" w:hAnsi="Times New Roman" w:cs="Mangal"/>
          <w:sz w:val="28"/>
          <w:szCs w:val="28"/>
          <w:lang w:eastAsia="zh-CN" w:bidi="hi-IN"/>
        </w:rPr>
        <w:t>с</w:t>
      </w:r>
      <w:proofErr w:type="gramEnd"/>
      <w:r w:rsidRPr="00916096">
        <w:rPr>
          <w:rFonts w:ascii="Times New Roman" w:eastAsia="SimSun" w:hAnsi="Times New Roman" w:cs="Mangal"/>
          <w:sz w:val="28"/>
          <w:szCs w:val="28"/>
          <w:lang w:eastAsia="zh-CN" w:bidi="hi-IN"/>
        </w:rPr>
        <w:t xml:space="preserve"> музыкальном зале;</w:t>
      </w:r>
    </w:p>
    <w:p w:rsidR="00916096" w:rsidRPr="00916096" w:rsidRDefault="00916096" w:rsidP="00EC7EB3">
      <w:pPr>
        <w:widowControl w:val="0"/>
        <w:suppressAutoHyphens/>
        <w:spacing w:after="0"/>
        <w:ind w:left="150" w:right="133" w:firstLine="70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lang w:eastAsia="zh-CN" w:bidi="hi-IN"/>
        </w:rPr>
        <w:t>МАДОУ д/с № 32</w:t>
      </w:r>
      <w:r w:rsidR="00EC7EB3">
        <w:rPr>
          <w:rFonts w:ascii="Times New Roman" w:eastAsia="Times New Roman" w:hAnsi="Times New Roman" w:cs="Times New Roman"/>
          <w:sz w:val="28"/>
          <w:szCs w:val="28"/>
          <w:lang w:eastAsia="zh-CN" w:bidi="hi-IN"/>
        </w:rPr>
        <w:t xml:space="preserve"> </w:t>
      </w:r>
      <w:r w:rsidRPr="00916096">
        <w:rPr>
          <w:rFonts w:ascii="Times New Roman" w:eastAsia="Times New Roman" w:hAnsi="Times New Roman" w:cs="Times New Roman"/>
          <w:sz w:val="28"/>
          <w:szCs w:val="28"/>
          <w:lang w:eastAsia="zh-CN" w:bidi="hi-IN"/>
        </w:rPr>
        <w:t xml:space="preserve">- </w:t>
      </w:r>
      <w:r w:rsidR="00EC7EB3">
        <w:rPr>
          <w:rFonts w:ascii="Times New Roman" w:eastAsia="Times New Roman" w:hAnsi="Times New Roman" w:cs="Times New Roman"/>
          <w:sz w:val="28"/>
          <w:szCs w:val="28"/>
          <w:lang w:eastAsia="zh-CN" w:bidi="hi-IN"/>
        </w:rPr>
        <w:t>р</w:t>
      </w:r>
      <w:r w:rsidRPr="00916096">
        <w:rPr>
          <w:rFonts w:ascii="Times New Roman" w:eastAsia="SimSun" w:hAnsi="Times New Roman" w:cs="Mangal"/>
          <w:sz w:val="28"/>
          <w:szCs w:val="28"/>
          <w:lang w:eastAsia="zh-CN" w:bidi="hi-IN"/>
        </w:rPr>
        <w:t xml:space="preserve">емонт спортивной площадки </w:t>
      </w:r>
      <w:r w:rsidRPr="00916096">
        <w:rPr>
          <w:rFonts w:ascii="Times New Roman" w:eastAsia="Calibri" w:hAnsi="Times New Roman" w:cs="Calibri"/>
          <w:sz w:val="28"/>
          <w:szCs w:val="28"/>
          <w:lang w:eastAsia="zh-CN" w:bidi="hi-IN"/>
        </w:rPr>
        <w:t>и</w:t>
      </w:r>
      <w:r w:rsidRPr="00916096">
        <w:rPr>
          <w:rFonts w:ascii="Times New Roman" w:eastAsia="SimSun" w:hAnsi="Times New Roman" w:cs="Mangal"/>
          <w:sz w:val="28"/>
          <w:szCs w:val="28"/>
          <w:lang w:eastAsia="zh-CN" w:bidi="hi-IN"/>
        </w:rPr>
        <w:t xml:space="preserve"> песочниц (замена крышек).</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В рамках мероприятия № 1.11 </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Благоустройство территории и ремонт ограждения дошкольных  образовательных учреждений</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 за счет средств местного бюджета профинансированы работы по благоустройству территории МАДОУ д/с № 2, МБДОУ д/с № 28 на общую сумму 974,0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или 100% от плановых назначений (974,0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Мероприятие выполнено, субсидии на лицевые счета дошкольных учреждений перечислены в полном объеме. Денежные средства освоены в полном объеме.</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Все 7 запланированных к реализации в отчетном году мероприятий выполнены.</w:t>
      </w:r>
    </w:p>
    <w:p w:rsidR="00916096" w:rsidRPr="00916096" w:rsidRDefault="00916096" w:rsidP="00C2200B">
      <w:pPr>
        <w:widowControl w:val="0"/>
        <w:suppressAutoHyphens/>
        <w:spacing w:after="0"/>
        <w:ind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highlight w:val="white"/>
          <w:shd w:val="clear" w:color="auto" w:fill="FFFFFF"/>
          <w:lang w:eastAsia="zh-CN" w:bidi="hi-IN"/>
        </w:rPr>
        <w:t>По итогам 2021 года из 6 целевых показателей, предусмотренных муниципальной программой по основному мероприятию № 1, плановые значения достигнуты в полном объеме по 5 показателям.</w:t>
      </w:r>
    </w:p>
    <w:p w:rsidR="00916096" w:rsidRPr="00916096" w:rsidRDefault="00916096" w:rsidP="00C2200B">
      <w:pPr>
        <w:widowControl w:val="0"/>
        <w:suppressAutoHyphens/>
        <w:spacing w:after="0"/>
        <w:ind w:firstLine="851"/>
        <w:jc w:val="both"/>
        <w:rPr>
          <w:rFonts w:ascii="Times New Roman" w:eastAsia="Times New Roman" w:hAnsi="Times New Roman" w:cs="Times New Roman"/>
          <w:sz w:val="28"/>
          <w:szCs w:val="28"/>
          <w:highlight w:val="white"/>
          <w:lang w:eastAsia="zh-CN" w:bidi="hi-IN"/>
        </w:rPr>
      </w:pPr>
    </w:p>
    <w:p w:rsidR="00123B74" w:rsidRDefault="00123B74" w:rsidP="00C2200B">
      <w:pPr>
        <w:spacing w:after="0"/>
        <w:ind w:firstLineChars="221" w:firstLine="621"/>
        <w:jc w:val="center"/>
        <w:rPr>
          <w:rFonts w:ascii="Times New Roman" w:eastAsia="Times New Roman" w:hAnsi="Times New Roman" w:cs="Times New Roman"/>
          <w:b/>
          <w:i/>
          <w:sz w:val="28"/>
        </w:rPr>
      </w:pPr>
    </w:p>
    <w:p w:rsidR="00ED4F15" w:rsidRPr="00017CBD" w:rsidRDefault="00AC35C1" w:rsidP="00C2200B">
      <w:pPr>
        <w:spacing w:after="0"/>
        <w:ind w:firstLineChars="221" w:firstLine="621"/>
        <w:jc w:val="center"/>
        <w:rPr>
          <w:rFonts w:ascii="Times New Roman" w:eastAsia="Times New Roman" w:hAnsi="Times New Roman" w:cs="Times New Roman"/>
          <w:b/>
          <w:i/>
          <w:sz w:val="28"/>
        </w:rPr>
      </w:pPr>
      <w:r>
        <w:rPr>
          <w:rFonts w:ascii="Times New Roman" w:eastAsia="Times New Roman" w:hAnsi="Times New Roman" w:cs="Times New Roman"/>
          <w:b/>
          <w:i/>
          <w:sz w:val="28"/>
        </w:rPr>
        <w:t>3.1.2. О ходе реализации</w:t>
      </w:r>
      <w:r w:rsidRPr="00017CBD">
        <w:rPr>
          <w:rFonts w:ascii="Times New Roman" w:eastAsia="Times New Roman" w:hAnsi="Times New Roman" w:cs="Times New Roman"/>
          <w:b/>
          <w:i/>
          <w:sz w:val="28"/>
        </w:rPr>
        <w:t xml:space="preserve"> </w:t>
      </w:r>
      <w:r>
        <w:rPr>
          <w:rFonts w:ascii="Times New Roman" w:eastAsia="Times New Roman" w:hAnsi="Times New Roman" w:cs="Times New Roman"/>
          <w:b/>
          <w:i/>
          <w:sz w:val="28"/>
        </w:rPr>
        <w:t>о</w:t>
      </w:r>
      <w:r w:rsidR="00ED4F15" w:rsidRPr="00017CBD">
        <w:rPr>
          <w:rFonts w:ascii="Times New Roman" w:eastAsia="Times New Roman" w:hAnsi="Times New Roman" w:cs="Times New Roman"/>
          <w:b/>
          <w:i/>
          <w:sz w:val="28"/>
        </w:rPr>
        <w:t>сновно</w:t>
      </w:r>
      <w:r>
        <w:rPr>
          <w:rFonts w:ascii="Times New Roman" w:eastAsia="Times New Roman" w:hAnsi="Times New Roman" w:cs="Times New Roman"/>
          <w:b/>
          <w:i/>
          <w:sz w:val="28"/>
        </w:rPr>
        <w:t>го</w:t>
      </w:r>
      <w:r w:rsidR="00ED4F15" w:rsidRPr="00017CBD">
        <w:rPr>
          <w:rFonts w:ascii="Times New Roman" w:eastAsia="Times New Roman" w:hAnsi="Times New Roman" w:cs="Times New Roman"/>
          <w:b/>
          <w:i/>
          <w:sz w:val="28"/>
        </w:rPr>
        <w:t xml:space="preserve"> мероприяти</w:t>
      </w:r>
      <w:r>
        <w:rPr>
          <w:rFonts w:ascii="Times New Roman" w:eastAsia="Times New Roman" w:hAnsi="Times New Roman" w:cs="Times New Roman"/>
          <w:b/>
          <w:i/>
          <w:sz w:val="28"/>
        </w:rPr>
        <w:t>я</w:t>
      </w:r>
      <w:r w:rsidR="00ED4F15" w:rsidRPr="00017CBD">
        <w:rPr>
          <w:rFonts w:ascii="Times New Roman" w:eastAsia="Times New Roman" w:hAnsi="Times New Roman" w:cs="Times New Roman"/>
          <w:b/>
          <w:i/>
          <w:sz w:val="28"/>
        </w:rPr>
        <w:t xml:space="preserve"> № 2 </w:t>
      </w:r>
    </w:p>
    <w:p w:rsidR="00ED4F15" w:rsidRDefault="007B18D4" w:rsidP="00C2200B">
      <w:pPr>
        <w:spacing w:after="0"/>
        <w:ind w:firstLineChars="221" w:firstLine="621"/>
        <w:jc w:val="center"/>
        <w:rPr>
          <w:rFonts w:ascii="Times New Roman" w:eastAsia="Times New Roman" w:hAnsi="Times New Roman" w:cs="Times New Roman"/>
          <w:b/>
          <w:i/>
          <w:sz w:val="28"/>
        </w:rPr>
      </w:pPr>
      <w:r>
        <w:rPr>
          <w:rFonts w:ascii="Times New Roman" w:eastAsia="Times New Roman" w:hAnsi="Times New Roman" w:cs="Times New Roman"/>
          <w:b/>
          <w:i/>
          <w:sz w:val="28"/>
        </w:rPr>
        <w:t>«</w:t>
      </w:r>
      <w:r w:rsidR="00ED4F15" w:rsidRPr="00017CBD">
        <w:rPr>
          <w:rFonts w:ascii="Times New Roman" w:eastAsia="Times New Roman" w:hAnsi="Times New Roman" w:cs="Times New Roman"/>
          <w:b/>
          <w:i/>
          <w:sz w:val="28"/>
        </w:rPr>
        <w:t>Развитие системы общего образования в муниципальном образовании Кавказский район</w:t>
      </w:r>
      <w:r>
        <w:rPr>
          <w:rFonts w:ascii="Times New Roman" w:eastAsia="Times New Roman" w:hAnsi="Times New Roman" w:cs="Times New Roman"/>
          <w:b/>
          <w:i/>
          <w:sz w:val="28"/>
        </w:rPr>
        <w:t>»</w:t>
      </w:r>
    </w:p>
    <w:p w:rsidR="00017CBD" w:rsidRDefault="00017CBD" w:rsidP="00C2200B">
      <w:pPr>
        <w:spacing w:after="0"/>
        <w:ind w:firstLineChars="221" w:firstLine="621"/>
        <w:jc w:val="center"/>
        <w:rPr>
          <w:rFonts w:ascii="Times New Roman" w:eastAsia="Times New Roman" w:hAnsi="Times New Roman" w:cs="Times New Roman"/>
          <w:b/>
          <w:i/>
          <w:sz w:val="28"/>
        </w:rPr>
      </w:pP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Объем финансирования на 2021 год был предусмотрен в сумме 768 796,3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w:t>
      </w:r>
    </w:p>
    <w:p w:rsidR="00916096" w:rsidRPr="00916096" w:rsidRDefault="00916096" w:rsidP="00C2200B">
      <w:pPr>
        <w:widowControl w:val="0"/>
        <w:suppressAutoHyphens/>
        <w:spacing w:after="0"/>
        <w:ind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lang w:eastAsia="zh-CN" w:bidi="hi-IN"/>
        </w:rPr>
        <w:t xml:space="preserve">за счет средств местного бюджета - 159 280,6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w:t>
      </w:r>
    </w:p>
    <w:p w:rsidR="00916096" w:rsidRPr="00916096" w:rsidRDefault="00916096" w:rsidP="00C2200B">
      <w:pPr>
        <w:widowControl w:val="0"/>
        <w:suppressAutoHyphens/>
        <w:spacing w:after="0"/>
        <w:ind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lang w:eastAsia="zh-CN" w:bidi="hi-IN"/>
        </w:rPr>
        <w:t>за счет сре</w:t>
      </w:r>
      <w:proofErr w:type="gramStart"/>
      <w:r w:rsidRPr="00916096">
        <w:rPr>
          <w:rFonts w:ascii="Times New Roman" w:eastAsia="Times New Roman" w:hAnsi="Times New Roman" w:cs="Times New Roman"/>
          <w:sz w:val="28"/>
          <w:szCs w:val="28"/>
          <w:lang w:eastAsia="zh-CN" w:bidi="hi-IN"/>
        </w:rPr>
        <w:t>дств кр</w:t>
      </w:r>
      <w:proofErr w:type="gramEnd"/>
      <w:r w:rsidRPr="00916096">
        <w:rPr>
          <w:rFonts w:ascii="Times New Roman" w:eastAsia="Times New Roman" w:hAnsi="Times New Roman" w:cs="Times New Roman"/>
          <w:sz w:val="28"/>
          <w:szCs w:val="28"/>
          <w:lang w:eastAsia="zh-CN" w:bidi="hi-IN"/>
        </w:rPr>
        <w:t xml:space="preserve">аевого бюджета - 506 985,7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w:t>
      </w:r>
    </w:p>
    <w:p w:rsidR="00916096" w:rsidRPr="00916096" w:rsidRDefault="00916096" w:rsidP="00C2200B">
      <w:pPr>
        <w:widowControl w:val="0"/>
        <w:tabs>
          <w:tab w:val="left" w:pos="3840"/>
        </w:tabs>
        <w:suppressAutoHyphens/>
        <w:spacing w:after="0"/>
        <w:ind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lang w:eastAsia="zh-CN" w:bidi="hi-IN"/>
        </w:rPr>
        <w:t>за счет сре</w:t>
      </w:r>
      <w:proofErr w:type="gramStart"/>
      <w:r w:rsidRPr="00916096">
        <w:rPr>
          <w:rFonts w:ascii="Times New Roman" w:eastAsia="Times New Roman" w:hAnsi="Times New Roman" w:cs="Times New Roman"/>
          <w:sz w:val="28"/>
          <w:szCs w:val="28"/>
          <w:lang w:eastAsia="zh-CN" w:bidi="hi-IN"/>
        </w:rPr>
        <w:t>дств кр</w:t>
      </w:r>
      <w:proofErr w:type="gramEnd"/>
      <w:r w:rsidRPr="00916096">
        <w:rPr>
          <w:rFonts w:ascii="Times New Roman" w:eastAsia="Times New Roman" w:hAnsi="Times New Roman" w:cs="Times New Roman"/>
          <w:sz w:val="28"/>
          <w:szCs w:val="28"/>
          <w:lang w:eastAsia="zh-CN" w:bidi="hi-IN"/>
        </w:rPr>
        <w:t xml:space="preserve">аевого бюджета, источником финансового обеспечения которого являются средства федерального бюджета - 92 530,0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за счет  внебюджетных источников - 10 000,0 тыс. </w:t>
      </w:r>
      <w:r w:rsidR="00E84D45">
        <w:rPr>
          <w:rFonts w:ascii="Times New Roman" w:eastAsia="Times New Roman" w:hAnsi="Times New Roman" w:cs="Times New Roman"/>
          <w:sz w:val="28"/>
          <w:szCs w:val="28"/>
          <w:lang w:eastAsia="zh-CN" w:bidi="hi-IN"/>
        </w:rPr>
        <w:t>рублей</w:t>
      </w:r>
      <w:r w:rsidR="00180B53">
        <w:rPr>
          <w:rFonts w:ascii="Times New Roman" w:eastAsia="Times New Roman" w:hAnsi="Times New Roman" w:cs="Times New Roman"/>
          <w:sz w:val="28"/>
          <w:szCs w:val="28"/>
          <w:lang w:eastAsia="zh-CN" w:bidi="hi-IN"/>
        </w:rPr>
        <w:t>.</w:t>
      </w:r>
    </w:p>
    <w:p w:rsidR="00916096" w:rsidRPr="00916096" w:rsidRDefault="00916096" w:rsidP="00C2200B">
      <w:pPr>
        <w:widowControl w:val="0"/>
        <w:suppressAutoHyphens/>
        <w:spacing w:after="0"/>
        <w:ind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lang w:eastAsia="zh-CN" w:bidi="hi-IN"/>
        </w:rPr>
        <w:t xml:space="preserve">Профинансировано в отчетном периоде - 766 592,8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(99,7%).: </w:t>
      </w:r>
    </w:p>
    <w:p w:rsidR="00916096" w:rsidRPr="00916096" w:rsidRDefault="00916096" w:rsidP="00C2200B">
      <w:pPr>
        <w:widowControl w:val="0"/>
        <w:suppressAutoHyphens/>
        <w:spacing w:after="0"/>
        <w:ind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lang w:eastAsia="zh-CN" w:bidi="hi-IN"/>
        </w:rPr>
        <w:t xml:space="preserve">за счет средств местного бюджета - 155 525,2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(97,6%);</w:t>
      </w:r>
    </w:p>
    <w:p w:rsidR="00916096" w:rsidRPr="00916096" w:rsidRDefault="00916096" w:rsidP="00C2200B">
      <w:pPr>
        <w:widowControl w:val="0"/>
        <w:suppressAutoHyphens/>
        <w:spacing w:after="0"/>
        <w:ind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lang w:eastAsia="zh-CN" w:bidi="hi-IN"/>
        </w:rPr>
        <w:t>за счет сре</w:t>
      </w:r>
      <w:proofErr w:type="gramStart"/>
      <w:r w:rsidRPr="00916096">
        <w:rPr>
          <w:rFonts w:ascii="Times New Roman" w:eastAsia="Times New Roman" w:hAnsi="Times New Roman" w:cs="Times New Roman"/>
          <w:sz w:val="28"/>
          <w:szCs w:val="28"/>
          <w:lang w:eastAsia="zh-CN" w:bidi="hi-IN"/>
        </w:rPr>
        <w:t>дств кр</w:t>
      </w:r>
      <w:proofErr w:type="gramEnd"/>
      <w:r w:rsidRPr="00916096">
        <w:rPr>
          <w:rFonts w:ascii="Times New Roman" w:eastAsia="Times New Roman" w:hAnsi="Times New Roman" w:cs="Times New Roman"/>
          <w:sz w:val="28"/>
          <w:szCs w:val="28"/>
          <w:lang w:eastAsia="zh-CN" w:bidi="hi-IN"/>
        </w:rPr>
        <w:t xml:space="preserve">аевого бюджета - 506 985,7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(100%);</w:t>
      </w:r>
    </w:p>
    <w:p w:rsidR="00916096" w:rsidRPr="00916096" w:rsidRDefault="00916096" w:rsidP="00C2200B">
      <w:pPr>
        <w:widowControl w:val="0"/>
        <w:tabs>
          <w:tab w:val="left" w:pos="3840"/>
        </w:tabs>
        <w:suppressAutoHyphens/>
        <w:spacing w:after="0"/>
        <w:ind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lang w:eastAsia="zh-CN" w:bidi="hi-IN"/>
        </w:rPr>
        <w:t>за счет сре</w:t>
      </w:r>
      <w:proofErr w:type="gramStart"/>
      <w:r w:rsidRPr="00916096">
        <w:rPr>
          <w:rFonts w:ascii="Times New Roman" w:eastAsia="Times New Roman" w:hAnsi="Times New Roman" w:cs="Times New Roman"/>
          <w:sz w:val="28"/>
          <w:szCs w:val="28"/>
          <w:lang w:eastAsia="zh-CN" w:bidi="hi-IN"/>
        </w:rPr>
        <w:t>дств кр</w:t>
      </w:r>
      <w:proofErr w:type="gramEnd"/>
      <w:r w:rsidRPr="00916096">
        <w:rPr>
          <w:rFonts w:ascii="Times New Roman" w:eastAsia="Times New Roman" w:hAnsi="Times New Roman" w:cs="Times New Roman"/>
          <w:sz w:val="28"/>
          <w:szCs w:val="28"/>
          <w:lang w:eastAsia="zh-CN" w:bidi="hi-IN"/>
        </w:rPr>
        <w:t xml:space="preserve">аевого бюджета, источником финансового обеспечения которого являются средства федерального бюджета - 92 530,0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(100%);</w:t>
      </w:r>
    </w:p>
    <w:p w:rsidR="00916096" w:rsidRPr="00916096" w:rsidRDefault="00916096" w:rsidP="00C2200B">
      <w:pPr>
        <w:widowControl w:val="0"/>
        <w:suppressAutoHyphens/>
        <w:spacing w:after="0"/>
        <w:ind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lang w:eastAsia="zh-CN" w:bidi="hi-IN"/>
        </w:rPr>
        <w:t xml:space="preserve">за счет  внебюджетных источников - 11 551,9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(115,5%).</w:t>
      </w:r>
    </w:p>
    <w:p w:rsidR="00916096" w:rsidRPr="00916096" w:rsidRDefault="00916096" w:rsidP="00C2200B">
      <w:pPr>
        <w:widowControl w:val="0"/>
        <w:suppressAutoHyphens/>
        <w:spacing w:after="0"/>
        <w:ind w:firstLine="851"/>
        <w:jc w:val="both"/>
        <w:rPr>
          <w:rFonts w:ascii="Liberation Serif" w:eastAsia="SimSun" w:hAnsi="Liberation Serif" w:cs="Mangal"/>
          <w:color w:val="3465A4"/>
          <w:sz w:val="24"/>
          <w:szCs w:val="24"/>
          <w:lang w:eastAsia="zh-CN" w:bidi="hi-IN"/>
        </w:rPr>
      </w:pPr>
      <w:r w:rsidRPr="00916096">
        <w:rPr>
          <w:rFonts w:ascii="Times New Roman" w:eastAsia="Times New Roman" w:hAnsi="Times New Roman" w:cs="Times New Roman"/>
          <w:sz w:val="28"/>
          <w:szCs w:val="28"/>
          <w:lang w:eastAsia="zh-CN" w:bidi="hi-IN"/>
        </w:rPr>
        <w:t>В системе образования Кавказского района функционируют 24 муниципальные общеобразовательные учреждения среднего общего образования и 1 основного общего образования (МБОУ ШООО № 43)</w:t>
      </w:r>
    </w:p>
    <w:p w:rsidR="00916096" w:rsidRPr="00916096" w:rsidRDefault="00916096" w:rsidP="00C2200B">
      <w:pPr>
        <w:widowControl w:val="0"/>
        <w:suppressAutoHyphens/>
        <w:spacing w:after="0"/>
        <w:ind w:firstLine="851"/>
        <w:jc w:val="both"/>
        <w:rPr>
          <w:rFonts w:ascii="Calibri" w:eastAsia="Calibri" w:hAnsi="Calibri" w:cs="Calibri"/>
          <w:color w:val="00000A"/>
          <w:sz w:val="24"/>
          <w:szCs w:val="24"/>
          <w:highlight w:val="white"/>
          <w:lang w:eastAsia="zh-CN" w:bidi="hi-IN"/>
        </w:rPr>
      </w:pPr>
      <w:r w:rsidRPr="00916096">
        <w:rPr>
          <w:rFonts w:ascii="Times New Roman" w:eastAsia="Times New Roman" w:hAnsi="Times New Roman" w:cs="Times New Roman"/>
          <w:sz w:val="28"/>
          <w:szCs w:val="28"/>
          <w:lang w:eastAsia="zh-CN" w:bidi="hi-IN"/>
        </w:rPr>
        <w:t xml:space="preserve">В рамках основного мероприятия </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Развитие системы общего образования в муниципальном образовании Кавказский район</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 осуществляется содержание 25 общеобразовательных учреждений, функцией которых является обеспечение государственных гарантий реализации прав на получение общедоступного и бесплатного образования в муниципальных общеобразовательных организациях.</w:t>
      </w:r>
    </w:p>
    <w:p w:rsidR="00916096" w:rsidRPr="00916096" w:rsidRDefault="00916096" w:rsidP="00C2200B">
      <w:pPr>
        <w:widowControl w:val="0"/>
        <w:suppressAutoHyphens/>
        <w:spacing w:after="0"/>
        <w:ind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shd w:val="clear" w:color="auto" w:fill="FFFFFF"/>
          <w:lang w:eastAsia="zh-CN" w:bidi="hi-IN"/>
        </w:rPr>
        <w:t>Число всех учащихся учреждений общего образования с учетом совершеннолетних, обучающихся в вечерних классах, в 2021 году составило 13570 чел., в том числе в возрасте от 6,6 до 18 лет – 13527 чел., а  число педагогов, обучающих по программам общего образования – 683 чел.</w:t>
      </w:r>
    </w:p>
    <w:p w:rsidR="00916096" w:rsidRPr="00916096" w:rsidRDefault="00916096" w:rsidP="00C2200B">
      <w:pPr>
        <w:widowControl w:val="0"/>
        <w:suppressAutoHyphens/>
        <w:spacing w:after="0"/>
        <w:ind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shd w:val="clear" w:color="auto" w:fill="FFFFFF"/>
          <w:lang w:eastAsia="zh-CN" w:bidi="hi-IN"/>
        </w:rPr>
        <w:t xml:space="preserve">Целевой показатель </w:t>
      </w:r>
      <w:r w:rsidR="007B18D4">
        <w:rPr>
          <w:rFonts w:ascii="Times New Roman" w:eastAsia="Times New Roman" w:hAnsi="Times New Roman" w:cs="Times New Roman"/>
          <w:sz w:val="28"/>
          <w:szCs w:val="28"/>
          <w:shd w:val="clear" w:color="auto" w:fill="FFFFFF"/>
          <w:lang w:eastAsia="zh-CN" w:bidi="hi-IN"/>
        </w:rPr>
        <w:t>«</w:t>
      </w:r>
      <w:r w:rsidRPr="00916096">
        <w:rPr>
          <w:rFonts w:ascii="Times New Roman" w:eastAsia="Times New Roman" w:hAnsi="Times New Roman" w:cs="Times New Roman"/>
          <w:sz w:val="28"/>
          <w:szCs w:val="28"/>
          <w:shd w:val="clear" w:color="auto" w:fill="FFFFFF"/>
          <w:lang w:eastAsia="zh-CN" w:bidi="hi-IN"/>
        </w:rPr>
        <w:t>Численность обучающихся в общеобразовательных учреждениях</w:t>
      </w:r>
      <w:r w:rsidR="007B18D4">
        <w:rPr>
          <w:rFonts w:ascii="Times New Roman" w:eastAsia="Times New Roman" w:hAnsi="Times New Roman" w:cs="Times New Roman"/>
          <w:sz w:val="28"/>
          <w:szCs w:val="28"/>
          <w:shd w:val="clear" w:color="auto" w:fill="FFFFFF"/>
          <w:lang w:eastAsia="zh-CN" w:bidi="hi-IN"/>
        </w:rPr>
        <w:t>»</w:t>
      </w:r>
      <w:r w:rsidRPr="00916096">
        <w:rPr>
          <w:rFonts w:ascii="Times New Roman" w:eastAsia="Times New Roman" w:hAnsi="Times New Roman" w:cs="Times New Roman"/>
          <w:sz w:val="28"/>
          <w:szCs w:val="28"/>
          <w:shd w:val="clear" w:color="auto" w:fill="FFFFFF"/>
          <w:lang w:eastAsia="zh-CN" w:bidi="hi-IN"/>
        </w:rPr>
        <w:t xml:space="preserve"> выполнен на 100,1% (план 13 550 чел., факт – 13 570 чел.)</w:t>
      </w:r>
    </w:p>
    <w:p w:rsidR="00916096" w:rsidRPr="00916096" w:rsidRDefault="00916096" w:rsidP="00C2200B">
      <w:pPr>
        <w:widowControl w:val="0"/>
        <w:suppressAutoHyphens/>
        <w:spacing w:after="0"/>
        <w:ind w:right="71"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shd w:val="clear" w:color="auto" w:fill="FFFFFF"/>
          <w:lang w:eastAsia="zh-CN" w:bidi="hi-IN"/>
        </w:rPr>
        <w:t xml:space="preserve">Значение целевого показателя </w:t>
      </w:r>
      <w:r w:rsidR="007B18D4">
        <w:rPr>
          <w:rFonts w:ascii="Times New Roman" w:eastAsia="Times New Roman" w:hAnsi="Times New Roman" w:cs="Times New Roman"/>
          <w:sz w:val="28"/>
          <w:szCs w:val="28"/>
          <w:shd w:val="clear" w:color="auto" w:fill="FFFFFF"/>
          <w:lang w:eastAsia="zh-CN" w:bidi="hi-IN"/>
        </w:rPr>
        <w:t>«</w:t>
      </w:r>
      <w:r w:rsidRPr="00916096">
        <w:rPr>
          <w:rFonts w:ascii="Times New Roman" w:eastAsia="Times New Roman" w:hAnsi="Times New Roman" w:cs="Times New Roman"/>
          <w:sz w:val="28"/>
          <w:szCs w:val="28"/>
          <w:shd w:val="clear" w:color="auto" w:fill="FFFFFF"/>
          <w:lang w:eastAsia="zh-CN" w:bidi="hi-IN"/>
        </w:rPr>
        <w:t>Численность обучающихся по программам общего образования в расчете на 1 учителя</w:t>
      </w:r>
      <w:r w:rsidR="007B18D4">
        <w:rPr>
          <w:rFonts w:ascii="Times New Roman" w:eastAsia="Times New Roman" w:hAnsi="Times New Roman" w:cs="Times New Roman"/>
          <w:sz w:val="28"/>
          <w:szCs w:val="28"/>
          <w:shd w:val="clear" w:color="auto" w:fill="FFFFFF"/>
          <w:lang w:eastAsia="zh-CN" w:bidi="hi-IN"/>
        </w:rPr>
        <w:t>»</w:t>
      </w:r>
      <w:r w:rsidRPr="00916096">
        <w:rPr>
          <w:rFonts w:ascii="Times New Roman" w:eastAsia="Times New Roman" w:hAnsi="Times New Roman" w:cs="Times New Roman"/>
          <w:sz w:val="28"/>
          <w:szCs w:val="28"/>
          <w:shd w:val="clear" w:color="auto" w:fill="FFFFFF"/>
          <w:lang w:eastAsia="zh-CN" w:bidi="hi-IN"/>
        </w:rPr>
        <w:t xml:space="preserve"> достигнуто с ростом - 105% (план -19</w:t>
      </w:r>
      <w:r w:rsidR="00CC31EA">
        <w:rPr>
          <w:rFonts w:ascii="Times New Roman" w:eastAsia="Times New Roman" w:hAnsi="Times New Roman" w:cs="Times New Roman"/>
          <w:sz w:val="28"/>
          <w:szCs w:val="28"/>
          <w:shd w:val="clear" w:color="auto" w:fill="FFFFFF"/>
          <w:lang w:eastAsia="zh-CN" w:bidi="hi-IN"/>
        </w:rPr>
        <w:t xml:space="preserve"> чел.</w:t>
      </w:r>
      <w:r w:rsidRPr="00916096">
        <w:rPr>
          <w:rFonts w:ascii="Times New Roman" w:eastAsia="Times New Roman" w:hAnsi="Times New Roman" w:cs="Times New Roman"/>
          <w:sz w:val="28"/>
          <w:szCs w:val="28"/>
          <w:shd w:val="clear" w:color="auto" w:fill="FFFFFF"/>
          <w:lang w:eastAsia="zh-CN" w:bidi="hi-IN"/>
        </w:rPr>
        <w:t>, факт  – 19,9 чел.).</w:t>
      </w:r>
    </w:p>
    <w:p w:rsidR="00916096" w:rsidRPr="00916096" w:rsidRDefault="00916096" w:rsidP="00C2200B">
      <w:pPr>
        <w:widowControl w:val="0"/>
        <w:suppressAutoHyphens/>
        <w:spacing w:after="0"/>
        <w:ind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lang w:eastAsia="zh-CN" w:bidi="hi-IN"/>
        </w:rPr>
        <w:t>Финансирование образовательных  учреждений района  в соответствии с установленными законодательством Российской Федерации полномочиями в 2021 году осуществлялось:</w:t>
      </w:r>
    </w:p>
    <w:p w:rsidR="00916096" w:rsidRPr="00916096" w:rsidRDefault="00916096" w:rsidP="00C2200B">
      <w:pPr>
        <w:widowControl w:val="0"/>
        <w:suppressAutoHyphens/>
        <w:spacing w:after="0"/>
        <w:ind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lang w:eastAsia="zh-CN" w:bidi="hi-IN"/>
        </w:rPr>
        <w:t xml:space="preserve"> </w:t>
      </w:r>
      <w:proofErr w:type="gramStart"/>
      <w:r w:rsidRPr="00916096">
        <w:rPr>
          <w:rFonts w:ascii="Times New Roman" w:eastAsia="Times New Roman" w:hAnsi="Times New Roman" w:cs="Times New Roman"/>
          <w:sz w:val="28"/>
          <w:szCs w:val="28"/>
          <w:lang w:eastAsia="zh-CN" w:bidi="hi-IN"/>
        </w:rPr>
        <w:t>за счет средств краевого бюджета</w:t>
      </w:r>
      <w:r w:rsidR="00CC31EA">
        <w:rPr>
          <w:rFonts w:ascii="Times New Roman" w:eastAsia="Times New Roman" w:hAnsi="Times New Roman" w:cs="Times New Roman"/>
          <w:sz w:val="28"/>
          <w:szCs w:val="28"/>
          <w:lang w:eastAsia="zh-CN" w:bidi="hi-IN"/>
        </w:rPr>
        <w:t xml:space="preserve"> </w:t>
      </w:r>
      <w:r w:rsidRPr="00916096">
        <w:rPr>
          <w:rFonts w:ascii="Times New Roman" w:eastAsia="Times New Roman" w:hAnsi="Times New Roman" w:cs="Times New Roman"/>
          <w:sz w:val="28"/>
          <w:szCs w:val="28"/>
          <w:lang w:eastAsia="zh-CN" w:bidi="hi-IN"/>
        </w:rPr>
        <w:t xml:space="preserve">- субвенции на осуществление  </w:t>
      </w:r>
      <w:r w:rsidRPr="00916096">
        <w:rPr>
          <w:rFonts w:ascii="Times New Roman" w:eastAsia="Times New Roman" w:hAnsi="Times New Roman" w:cs="Times New Roman"/>
          <w:sz w:val="28"/>
          <w:szCs w:val="28"/>
          <w:lang w:eastAsia="zh-CN" w:bidi="hi-IN"/>
        </w:rPr>
        <w:lastRenderedPageBreak/>
        <w:t>государственных полномочий в области образования по финансовому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w:t>
      </w:r>
      <w:proofErr w:type="gramEnd"/>
      <w:r w:rsidRPr="00916096">
        <w:rPr>
          <w:rFonts w:ascii="Times New Roman" w:eastAsia="Times New Roman" w:hAnsi="Times New Roman" w:cs="Times New Roman"/>
          <w:sz w:val="28"/>
          <w:szCs w:val="28"/>
          <w:lang w:eastAsia="zh-CN" w:bidi="hi-IN"/>
        </w:rPr>
        <w:t xml:space="preserve"> исключением расходов на содержание зданий и оплату коммунальных услуг);</w:t>
      </w:r>
    </w:p>
    <w:p w:rsidR="00916096" w:rsidRPr="00916096" w:rsidRDefault="00916096" w:rsidP="00C2200B">
      <w:pPr>
        <w:widowControl w:val="0"/>
        <w:suppressAutoHyphens/>
        <w:spacing w:after="0"/>
        <w:ind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lang w:eastAsia="zh-CN" w:bidi="hi-IN"/>
        </w:rPr>
        <w:t>за счет  средств местного бюджета</w:t>
      </w:r>
      <w:r w:rsidR="00CC31EA">
        <w:rPr>
          <w:rFonts w:ascii="Times New Roman" w:eastAsia="Times New Roman" w:hAnsi="Times New Roman" w:cs="Times New Roman"/>
          <w:sz w:val="28"/>
          <w:szCs w:val="28"/>
          <w:lang w:eastAsia="zh-CN" w:bidi="hi-IN"/>
        </w:rPr>
        <w:t xml:space="preserve"> </w:t>
      </w:r>
      <w:r w:rsidRPr="00916096">
        <w:rPr>
          <w:rFonts w:ascii="Times New Roman" w:eastAsia="Times New Roman" w:hAnsi="Times New Roman" w:cs="Times New Roman"/>
          <w:sz w:val="28"/>
          <w:szCs w:val="28"/>
          <w:lang w:eastAsia="zh-CN" w:bidi="hi-IN"/>
        </w:rPr>
        <w:t>-  в части  расходов на содержание зданий и оплату коммунальных услуг, текущего содержания учреждений;</w:t>
      </w:r>
    </w:p>
    <w:p w:rsidR="00916096" w:rsidRPr="00916096" w:rsidRDefault="00916096" w:rsidP="00C2200B">
      <w:pPr>
        <w:widowControl w:val="0"/>
        <w:suppressAutoHyphens/>
        <w:spacing w:after="0"/>
        <w:ind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lang w:eastAsia="zh-CN" w:bidi="hi-IN"/>
        </w:rPr>
        <w:t>за счет внебюджетных источников</w:t>
      </w:r>
      <w:r w:rsidR="00CC31EA">
        <w:rPr>
          <w:rFonts w:ascii="Times New Roman" w:eastAsia="Times New Roman" w:hAnsi="Times New Roman" w:cs="Times New Roman"/>
          <w:sz w:val="28"/>
          <w:szCs w:val="28"/>
          <w:lang w:eastAsia="zh-CN" w:bidi="hi-IN"/>
        </w:rPr>
        <w:t xml:space="preserve"> </w:t>
      </w:r>
      <w:r w:rsidRPr="00916096">
        <w:rPr>
          <w:rFonts w:ascii="Times New Roman" w:eastAsia="Times New Roman" w:hAnsi="Times New Roman" w:cs="Times New Roman"/>
          <w:sz w:val="28"/>
          <w:szCs w:val="28"/>
          <w:lang w:eastAsia="zh-CN" w:bidi="hi-IN"/>
        </w:rPr>
        <w:t>– доходов от дополнительно предоставляемых платных услуг.</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В рамках мероприятия № 2.4 </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Финансовое обеспечение деятельности муниципальных бюджетных и автономных учреждений на реализацию программ общего образования (предоставление субсидий на оказание муниципальных услуг)</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 на финансовое обеспечение деятельности 25 муниципальных общеобразовательных учреждений в 2021 году было предусмотрено 607 207,7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в том числе:</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за счет средств  местного бюджета — 123 052,2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за счет сре</w:t>
      </w:r>
      <w:proofErr w:type="gramStart"/>
      <w:r w:rsidRPr="00916096">
        <w:rPr>
          <w:rFonts w:ascii="Times New Roman" w:eastAsia="Times New Roman" w:hAnsi="Times New Roman" w:cs="Times New Roman"/>
          <w:sz w:val="28"/>
          <w:szCs w:val="28"/>
          <w:lang w:eastAsia="zh-CN" w:bidi="hi-IN"/>
        </w:rPr>
        <w:t>дств кр</w:t>
      </w:r>
      <w:proofErr w:type="gramEnd"/>
      <w:r w:rsidRPr="00916096">
        <w:rPr>
          <w:rFonts w:ascii="Times New Roman" w:eastAsia="Times New Roman" w:hAnsi="Times New Roman" w:cs="Times New Roman"/>
          <w:sz w:val="28"/>
          <w:szCs w:val="28"/>
          <w:lang w:eastAsia="zh-CN" w:bidi="hi-IN"/>
        </w:rPr>
        <w:t xml:space="preserve">аевого бюджета — 474 155,5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за счет  внебюджетных источников </w:t>
      </w:r>
      <w:r w:rsidR="00CC31EA" w:rsidRPr="00916096">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10 000,0 тыс. </w:t>
      </w:r>
      <w:r w:rsidR="00E84D45">
        <w:rPr>
          <w:rFonts w:ascii="Times New Roman" w:eastAsia="Times New Roman" w:hAnsi="Times New Roman" w:cs="Times New Roman"/>
          <w:sz w:val="28"/>
          <w:szCs w:val="28"/>
          <w:lang w:eastAsia="zh-CN" w:bidi="hi-IN"/>
        </w:rPr>
        <w:t>рублей</w:t>
      </w:r>
      <w:r w:rsidR="00180B53">
        <w:rPr>
          <w:rFonts w:ascii="Times New Roman" w:eastAsia="Times New Roman" w:hAnsi="Times New Roman" w:cs="Times New Roman"/>
          <w:sz w:val="28"/>
          <w:szCs w:val="28"/>
          <w:lang w:eastAsia="zh-CN" w:bidi="hi-IN"/>
        </w:rPr>
        <w:t>.</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Профинансировано в отчетном периоде — 608 759,6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(100,3%);</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за счет средств  местного бюджета — 123 052,2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(100%);</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за счет сре</w:t>
      </w:r>
      <w:proofErr w:type="gramStart"/>
      <w:r w:rsidRPr="00916096">
        <w:rPr>
          <w:rFonts w:ascii="Times New Roman" w:eastAsia="Times New Roman" w:hAnsi="Times New Roman" w:cs="Times New Roman"/>
          <w:sz w:val="28"/>
          <w:szCs w:val="28"/>
          <w:lang w:eastAsia="zh-CN" w:bidi="hi-IN"/>
        </w:rPr>
        <w:t>дств кр</w:t>
      </w:r>
      <w:proofErr w:type="gramEnd"/>
      <w:r w:rsidRPr="00916096">
        <w:rPr>
          <w:rFonts w:ascii="Times New Roman" w:eastAsia="Times New Roman" w:hAnsi="Times New Roman" w:cs="Times New Roman"/>
          <w:sz w:val="28"/>
          <w:szCs w:val="28"/>
          <w:lang w:eastAsia="zh-CN" w:bidi="hi-IN"/>
        </w:rPr>
        <w:t xml:space="preserve">аевого бюджета — 474 155,5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(100%);</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за счет  внебюджетных источников — 11 551,9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(115,5%).</w:t>
      </w:r>
    </w:p>
    <w:p w:rsidR="00916096" w:rsidRPr="00916096" w:rsidRDefault="00916096" w:rsidP="00C2200B">
      <w:pPr>
        <w:widowControl w:val="0"/>
        <w:suppressAutoHyphens/>
        <w:spacing w:after="0"/>
        <w:ind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lang w:eastAsia="zh-CN" w:bidi="hi-IN"/>
        </w:rPr>
        <w:t xml:space="preserve">За счет увеличения контингента получателей платных услуг образовательными учреждениями получено дополнительных доходов на сумму 1551,9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(план поступлений внебюджетных средств</w:t>
      </w:r>
      <w:r w:rsidR="00F14070">
        <w:rPr>
          <w:rFonts w:ascii="Times New Roman" w:eastAsia="Times New Roman" w:hAnsi="Times New Roman" w:cs="Times New Roman"/>
          <w:sz w:val="28"/>
          <w:szCs w:val="28"/>
          <w:lang w:eastAsia="zh-CN" w:bidi="hi-IN"/>
        </w:rPr>
        <w:t xml:space="preserve"> </w:t>
      </w:r>
      <w:r w:rsidRPr="00916096">
        <w:rPr>
          <w:rFonts w:ascii="Times New Roman" w:eastAsia="Times New Roman" w:hAnsi="Times New Roman" w:cs="Times New Roman"/>
          <w:sz w:val="28"/>
          <w:szCs w:val="28"/>
          <w:lang w:eastAsia="zh-CN" w:bidi="hi-IN"/>
        </w:rPr>
        <w:t xml:space="preserve">- 10 000,0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фактически поступило</w:t>
      </w:r>
      <w:r w:rsidR="00F14070">
        <w:rPr>
          <w:rFonts w:ascii="Times New Roman" w:eastAsia="Times New Roman" w:hAnsi="Times New Roman" w:cs="Times New Roman"/>
          <w:sz w:val="28"/>
          <w:szCs w:val="28"/>
          <w:lang w:eastAsia="zh-CN" w:bidi="hi-IN"/>
        </w:rPr>
        <w:t xml:space="preserve"> </w:t>
      </w:r>
      <w:r w:rsidRPr="00916096">
        <w:rPr>
          <w:rFonts w:ascii="Times New Roman" w:eastAsia="Times New Roman" w:hAnsi="Times New Roman" w:cs="Times New Roman"/>
          <w:sz w:val="28"/>
          <w:szCs w:val="28"/>
          <w:lang w:eastAsia="zh-CN" w:bidi="hi-IN"/>
        </w:rPr>
        <w:t xml:space="preserve">- 11 551,9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По отношению к предыдущему, 2020 году, в связи с увеличением контингента учащихся увеличились доходы от дополнительных платных услуг образовательных  учреждений на 79,9%  (факт 2020 года – 6 422,4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Муниципальное задание, доведенное до образовательных учреждений  на реализацию общеобразовательных программ  за счет сре</w:t>
      </w:r>
      <w:proofErr w:type="gramStart"/>
      <w:r w:rsidRPr="00916096">
        <w:rPr>
          <w:rFonts w:ascii="Times New Roman" w:eastAsia="Times New Roman" w:hAnsi="Times New Roman" w:cs="Times New Roman"/>
          <w:sz w:val="28"/>
          <w:szCs w:val="28"/>
          <w:lang w:eastAsia="zh-CN" w:bidi="hi-IN"/>
        </w:rPr>
        <w:t>дств кр</w:t>
      </w:r>
      <w:proofErr w:type="gramEnd"/>
      <w:r w:rsidRPr="00916096">
        <w:rPr>
          <w:rFonts w:ascii="Times New Roman" w:eastAsia="Times New Roman" w:hAnsi="Times New Roman" w:cs="Times New Roman"/>
          <w:sz w:val="28"/>
          <w:szCs w:val="28"/>
          <w:lang w:eastAsia="zh-CN" w:bidi="hi-IN"/>
        </w:rPr>
        <w:t xml:space="preserve">аевого и местного бюджета  выполнено  на 100% (план — 597 207,7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исполнено – 597 207,7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w:t>
      </w:r>
    </w:p>
    <w:p w:rsidR="00916096" w:rsidRPr="00916096" w:rsidRDefault="00916096" w:rsidP="00C2200B">
      <w:pPr>
        <w:widowControl w:val="0"/>
        <w:suppressAutoHyphens/>
        <w:spacing w:after="0"/>
        <w:ind w:firstLine="851"/>
        <w:jc w:val="both"/>
        <w:rPr>
          <w:rFonts w:ascii="Liberation Serif" w:eastAsia="SimSun" w:hAnsi="Liberation Serif" w:cs="Mangal"/>
          <w:color w:val="00CC00"/>
          <w:sz w:val="24"/>
          <w:szCs w:val="24"/>
          <w:lang w:eastAsia="zh-CN" w:bidi="hi-IN"/>
        </w:rPr>
      </w:pPr>
      <w:r w:rsidRPr="00916096">
        <w:rPr>
          <w:rFonts w:ascii="Times New Roman" w:eastAsia="Times New Roman" w:hAnsi="Times New Roman" w:cs="Times New Roman"/>
          <w:sz w:val="28"/>
          <w:szCs w:val="28"/>
          <w:lang w:eastAsia="zh-CN" w:bidi="hi-IN"/>
        </w:rPr>
        <w:t>На оплату труда педагогического, административного и технического персонала в 2021 г. за счет сре</w:t>
      </w:r>
      <w:proofErr w:type="gramStart"/>
      <w:r w:rsidRPr="00916096">
        <w:rPr>
          <w:rFonts w:ascii="Times New Roman" w:eastAsia="Times New Roman" w:hAnsi="Times New Roman" w:cs="Times New Roman"/>
          <w:sz w:val="28"/>
          <w:szCs w:val="28"/>
          <w:lang w:eastAsia="zh-CN" w:bidi="hi-IN"/>
        </w:rPr>
        <w:t>дств  кр</w:t>
      </w:r>
      <w:proofErr w:type="gramEnd"/>
      <w:r w:rsidRPr="00916096">
        <w:rPr>
          <w:rFonts w:ascii="Times New Roman" w:eastAsia="Times New Roman" w:hAnsi="Times New Roman" w:cs="Times New Roman"/>
          <w:sz w:val="28"/>
          <w:szCs w:val="28"/>
          <w:lang w:eastAsia="zh-CN" w:bidi="hi-IN"/>
        </w:rPr>
        <w:t xml:space="preserve">аевого и местного бюджетов было направлено 524 027,7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что составляет 86,1 %  от общего объема </w:t>
      </w:r>
      <w:r w:rsidRPr="00916096">
        <w:rPr>
          <w:rFonts w:ascii="Times New Roman" w:eastAsia="Times New Roman" w:hAnsi="Times New Roman" w:cs="Times New Roman"/>
          <w:sz w:val="28"/>
          <w:szCs w:val="28"/>
          <w:lang w:eastAsia="zh-CN" w:bidi="hi-IN"/>
        </w:rPr>
        <w:lastRenderedPageBreak/>
        <w:t>бюджетного финансирования.</w:t>
      </w:r>
    </w:p>
    <w:p w:rsidR="00916096" w:rsidRPr="00916096" w:rsidRDefault="00916096" w:rsidP="00C2200B">
      <w:pPr>
        <w:widowControl w:val="0"/>
        <w:suppressAutoHyphens/>
        <w:spacing w:after="0"/>
        <w:ind w:firstLine="851"/>
        <w:jc w:val="both"/>
        <w:rPr>
          <w:rFonts w:ascii="Liberation Serif" w:eastAsia="SimSun" w:hAnsi="Liberation Serif" w:cs="Mangal"/>
          <w:color w:val="00B050"/>
          <w:sz w:val="24"/>
          <w:szCs w:val="24"/>
          <w:lang w:eastAsia="zh-CN" w:bidi="hi-IN"/>
        </w:rPr>
      </w:pPr>
      <w:r w:rsidRPr="00916096">
        <w:rPr>
          <w:rFonts w:ascii="Times New Roman" w:eastAsia="Times New Roman" w:hAnsi="Times New Roman" w:cs="Times New Roman"/>
          <w:sz w:val="28"/>
          <w:szCs w:val="28"/>
          <w:lang w:eastAsia="zh-CN" w:bidi="hi-IN"/>
        </w:rPr>
        <w:t xml:space="preserve">Значение целевого показателя </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Отношение средней заработной платы</w:t>
      </w:r>
      <w:r w:rsidRPr="00916096">
        <w:rPr>
          <w:rFonts w:ascii="Times New Roman" w:eastAsia="Times New Roman" w:hAnsi="Times New Roman" w:cs="Times New Roman"/>
          <w:sz w:val="28"/>
          <w:szCs w:val="28"/>
          <w:shd w:val="clear" w:color="auto" w:fill="FFFFFF"/>
          <w:lang w:eastAsia="zh-CN" w:bidi="hi-IN"/>
        </w:rPr>
        <w:t xml:space="preserve"> педагогических работников учреждений общего образования к средней заработ</w:t>
      </w:r>
      <w:r w:rsidRPr="00916096">
        <w:rPr>
          <w:rFonts w:ascii="Times New Roman" w:eastAsia="Times New Roman" w:hAnsi="Times New Roman" w:cs="Times New Roman"/>
          <w:color w:val="000000"/>
          <w:sz w:val="28"/>
          <w:szCs w:val="28"/>
          <w:shd w:val="clear" w:color="auto" w:fill="FFFFFF"/>
          <w:lang w:eastAsia="zh-CN" w:bidi="hi-IN"/>
        </w:rPr>
        <w:t>ной плате в экономике Краснодарского края</w:t>
      </w:r>
      <w:r w:rsidR="007B18D4">
        <w:rPr>
          <w:rFonts w:ascii="Times New Roman" w:eastAsia="Times New Roman" w:hAnsi="Times New Roman" w:cs="Times New Roman"/>
          <w:color w:val="000000"/>
          <w:sz w:val="28"/>
          <w:szCs w:val="28"/>
          <w:shd w:val="clear" w:color="auto" w:fill="FFFFFF"/>
          <w:lang w:eastAsia="zh-CN" w:bidi="hi-IN"/>
        </w:rPr>
        <w:t>»</w:t>
      </w:r>
      <w:r w:rsidR="00F14070">
        <w:rPr>
          <w:rFonts w:ascii="Times New Roman" w:eastAsia="Times New Roman" w:hAnsi="Times New Roman" w:cs="Times New Roman"/>
          <w:color w:val="000000"/>
          <w:sz w:val="28"/>
          <w:szCs w:val="28"/>
          <w:shd w:val="clear" w:color="auto" w:fill="FFFFFF"/>
          <w:lang w:eastAsia="zh-CN" w:bidi="hi-IN"/>
        </w:rPr>
        <w:t xml:space="preserve"> </w:t>
      </w:r>
      <w:r w:rsidRPr="00916096">
        <w:rPr>
          <w:rFonts w:ascii="Times New Roman" w:eastAsia="Times New Roman" w:hAnsi="Times New Roman" w:cs="Times New Roman"/>
          <w:color w:val="000000"/>
          <w:sz w:val="28"/>
          <w:szCs w:val="28"/>
          <w:shd w:val="clear" w:color="auto" w:fill="FFFFFF"/>
          <w:lang w:eastAsia="zh-CN" w:bidi="hi-IN"/>
        </w:rPr>
        <w:t>- 100,2 %. (план</w:t>
      </w:r>
      <w:r w:rsidR="00F14070">
        <w:rPr>
          <w:rFonts w:ascii="Times New Roman" w:eastAsia="Times New Roman" w:hAnsi="Times New Roman" w:cs="Times New Roman"/>
          <w:color w:val="000000"/>
          <w:sz w:val="28"/>
          <w:szCs w:val="28"/>
          <w:shd w:val="clear" w:color="auto" w:fill="FFFFFF"/>
          <w:lang w:eastAsia="zh-CN" w:bidi="hi-IN"/>
        </w:rPr>
        <w:t xml:space="preserve"> </w:t>
      </w:r>
      <w:r w:rsidRPr="00916096">
        <w:rPr>
          <w:rFonts w:ascii="Times New Roman" w:eastAsia="Times New Roman" w:hAnsi="Times New Roman" w:cs="Times New Roman"/>
          <w:color w:val="000000"/>
          <w:sz w:val="28"/>
          <w:szCs w:val="28"/>
          <w:shd w:val="clear" w:color="auto" w:fill="FFFFFF"/>
          <w:lang w:eastAsia="zh-CN" w:bidi="hi-IN"/>
        </w:rPr>
        <w:t>- 100%, выполнено</w:t>
      </w:r>
      <w:r w:rsidR="00F14070">
        <w:rPr>
          <w:rFonts w:ascii="Times New Roman" w:eastAsia="Times New Roman" w:hAnsi="Times New Roman" w:cs="Times New Roman"/>
          <w:color w:val="000000"/>
          <w:sz w:val="28"/>
          <w:szCs w:val="28"/>
          <w:shd w:val="clear" w:color="auto" w:fill="FFFFFF"/>
          <w:lang w:eastAsia="zh-CN" w:bidi="hi-IN"/>
        </w:rPr>
        <w:t xml:space="preserve"> </w:t>
      </w:r>
      <w:r w:rsidRPr="00916096">
        <w:rPr>
          <w:rFonts w:ascii="Times New Roman" w:eastAsia="Times New Roman" w:hAnsi="Times New Roman" w:cs="Times New Roman"/>
          <w:color w:val="000000"/>
          <w:sz w:val="28"/>
          <w:szCs w:val="28"/>
          <w:shd w:val="clear" w:color="auto" w:fill="FFFFFF"/>
          <w:lang w:eastAsia="zh-CN" w:bidi="hi-IN"/>
        </w:rPr>
        <w:t>- 100,2%). Средняя заработная плата педагогических работников -</w:t>
      </w:r>
      <w:r w:rsidR="00F14070">
        <w:rPr>
          <w:rFonts w:ascii="Times New Roman" w:eastAsia="Times New Roman" w:hAnsi="Times New Roman" w:cs="Times New Roman"/>
          <w:color w:val="000000"/>
          <w:sz w:val="28"/>
          <w:szCs w:val="28"/>
          <w:shd w:val="clear" w:color="auto" w:fill="FFFFFF"/>
          <w:lang w:eastAsia="zh-CN" w:bidi="hi-IN"/>
        </w:rPr>
        <w:t xml:space="preserve"> </w:t>
      </w:r>
      <w:r w:rsidRPr="00916096">
        <w:rPr>
          <w:rFonts w:ascii="Times New Roman" w:eastAsia="Times New Roman" w:hAnsi="Times New Roman" w:cs="Times New Roman"/>
          <w:color w:val="000000"/>
          <w:sz w:val="28"/>
          <w:szCs w:val="28"/>
          <w:shd w:val="clear" w:color="auto" w:fill="FFFFFF"/>
          <w:lang w:eastAsia="zh-CN" w:bidi="hi-IN"/>
        </w:rPr>
        <w:t xml:space="preserve">38084 </w:t>
      </w:r>
      <w:r w:rsidR="00E84D45">
        <w:rPr>
          <w:rFonts w:ascii="Times New Roman" w:eastAsia="Times New Roman" w:hAnsi="Times New Roman" w:cs="Times New Roman"/>
          <w:color w:val="000000"/>
          <w:sz w:val="28"/>
          <w:szCs w:val="28"/>
          <w:shd w:val="clear" w:color="auto" w:fill="FFFFFF"/>
          <w:lang w:eastAsia="zh-CN" w:bidi="hi-IN"/>
        </w:rPr>
        <w:t>рублей</w:t>
      </w:r>
    </w:p>
    <w:p w:rsidR="00916096" w:rsidRPr="00916096" w:rsidRDefault="00916096" w:rsidP="00C2200B">
      <w:pPr>
        <w:widowControl w:val="0"/>
        <w:suppressAutoHyphens/>
        <w:spacing w:after="0"/>
        <w:ind w:right="71" w:firstLine="851"/>
        <w:jc w:val="both"/>
        <w:rPr>
          <w:rFonts w:ascii="Liberation Serif" w:eastAsia="SimSun" w:hAnsi="Liberation Serif" w:cs="Mangal"/>
          <w:color w:val="330099"/>
          <w:sz w:val="24"/>
          <w:szCs w:val="24"/>
          <w:lang w:eastAsia="zh-CN" w:bidi="hi-IN"/>
        </w:rPr>
      </w:pPr>
      <w:proofErr w:type="gramStart"/>
      <w:r w:rsidRPr="00916096">
        <w:rPr>
          <w:rFonts w:ascii="Times New Roman" w:eastAsia="Times New Roman" w:hAnsi="Times New Roman" w:cs="Times New Roman"/>
          <w:sz w:val="28"/>
          <w:szCs w:val="28"/>
          <w:lang w:eastAsia="zh-CN" w:bidi="hi-IN"/>
        </w:rPr>
        <w:t xml:space="preserve">В рамках мероприятия № 2.19 </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Реализация мероприятий  государственной программы Краснодарского края </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Развитие образования</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 по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 объем денежных средств федерального бюджета, предусмотренный в 2021 году составил— 42 712,8 тыс. </w:t>
      </w:r>
      <w:r w:rsidR="00E84D45">
        <w:rPr>
          <w:rFonts w:ascii="Times New Roman" w:eastAsia="Times New Roman" w:hAnsi="Times New Roman" w:cs="Times New Roman"/>
          <w:sz w:val="28"/>
          <w:szCs w:val="28"/>
          <w:lang w:eastAsia="zh-CN" w:bidi="hi-IN"/>
        </w:rPr>
        <w:t>рублей</w:t>
      </w:r>
      <w:proofErr w:type="gramEnd"/>
    </w:p>
    <w:p w:rsidR="00916096" w:rsidRPr="00916096" w:rsidRDefault="00916096" w:rsidP="00C2200B">
      <w:pPr>
        <w:widowControl w:val="0"/>
        <w:suppressAutoHyphens/>
        <w:spacing w:after="0"/>
        <w:ind w:right="71"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Мероприятие выполнено на 100% (план</w:t>
      </w:r>
      <w:r w:rsidR="00F14070">
        <w:rPr>
          <w:rFonts w:ascii="Times New Roman" w:eastAsia="Times New Roman" w:hAnsi="Times New Roman" w:cs="Times New Roman"/>
          <w:sz w:val="28"/>
          <w:szCs w:val="28"/>
          <w:lang w:eastAsia="zh-CN" w:bidi="hi-IN"/>
        </w:rPr>
        <w:t xml:space="preserve"> </w:t>
      </w:r>
      <w:r w:rsidRPr="00916096">
        <w:rPr>
          <w:rFonts w:ascii="Times New Roman" w:eastAsia="Times New Roman" w:hAnsi="Times New Roman" w:cs="Times New Roman"/>
          <w:sz w:val="28"/>
          <w:szCs w:val="28"/>
          <w:lang w:eastAsia="zh-CN" w:bidi="hi-IN"/>
        </w:rPr>
        <w:t xml:space="preserve">— 42 712,8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освоено — 42 712,8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w:t>
      </w:r>
    </w:p>
    <w:p w:rsidR="00916096" w:rsidRPr="00916096" w:rsidRDefault="00916096" w:rsidP="00C2200B">
      <w:pPr>
        <w:widowControl w:val="0"/>
        <w:suppressAutoHyphens/>
        <w:spacing w:after="0"/>
        <w:ind w:right="71"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shd w:val="clear" w:color="auto" w:fill="FFFFFF"/>
          <w:lang w:eastAsia="zh-CN" w:bidi="hi-IN"/>
        </w:rPr>
        <w:t xml:space="preserve">Значение целевого показателя </w:t>
      </w:r>
      <w:r w:rsidR="007B18D4">
        <w:rPr>
          <w:rFonts w:ascii="Times New Roman" w:eastAsia="Times New Roman" w:hAnsi="Times New Roman" w:cs="Times New Roman"/>
          <w:sz w:val="28"/>
          <w:szCs w:val="28"/>
          <w:shd w:val="clear" w:color="auto" w:fill="FFFFFF"/>
          <w:lang w:eastAsia="zh-CN" w:bidi="hi-IN"/>
        </w:rPr>
        <w:t>«</w:t>
      </w:r>
      <w:r w:rsidRPr="00916096">
        <w:rPr>
          <w:rFonts w:ascii="Times New Roman" w:eastAsia="Times New Roman" w:hAnsi="Times New Roman" w:cs="Times New Roman"/>
          <w:sz w:val="28"/>
          <w:szCs w:val="28"/>
          <w:shd w:val="clear" w:color="auto" w:fill="FFFFFF"/>
          <w:lang w:eastAsia="zh-CN" w:bidi="hi-IN"/>
        </w:rPr>
        <w:t>Доля педагогических работников муниципальных общеобразовательных организаций, получающих вознаграждение за классное руководство, в общей численности педагогических работников такой категории</w:t>
      </w:r>
      <w:r w:rsidR="007B18D4">
        <w:rPr>
          <w:rFonts w:ascii="Times New Roman" w:eastAsia="Times New Roman" w:hAnsi="Times New Roman" w:cs="Times New Roman"/>
          <w:sz w:val="28"/>
          <w:szCs w:val="28"/>
          <w:shd w:val="clear" w:color="auto" w:fill="FFFFFF"/>
          <w:lang w:eastAsia="zh-CN" w:bidi="hi-IN"/>
        </w:rPr>
        <w:t>»</w:t>
      </w:r>
      <w:r w:rsidRPr="00916096">
        <w:rPr>
          <w:rFonts w:ascii="Times New Roman" w:eastAsia="Times New Roman" w:hAnsi="Times New Roman" w:cs="Times New Roman"/>
          <w:sz w:val="28"/>
          <w:szCs w:val="28"/>
          <w:shd w:val="clear" w:color="auto" w:fill="FFFFFF"/>
          <w:lang w:eastAsia="zh-CN" w:bidi="hi-IN"/>
        </w:rPr>
        <w:t xml:space="preserve"> - 100 %. (план и факт</w:t>
      </w:r>
      <w:r w:rsidR="00F14070">
        <w:rPr>
          <w:rFonts w:ascii="Times New Roman" w:eastAsia="Times New Roman" w:hAnsi="Times New Roman" w:cs="Times New Roman"/>
          <w:sz w:val="28"/>
          <w:szCs w:val="28"/>
          <w:shd w:val="clear" w:color="auto" w:fill="FFFFFF"/>
          <w:lang w:eastAsia="zh-CN" w:bidi="hi-IN"/>
        </w:rPr>
        <w:t xml:space="preserve"> </w:t>
      </w:r>
      <w:r w:rsidRPr="00916096">
        <w:rPr>
          <w:rFonts w:ascii="Times New Roman" w:eastAsia="Times New Roman" w:hAnsi="Times New Roman" w:cs="Times New Roman"/>
          <w:sz w:val="28"/>
          <w:szCs w:val="28"/>
          <w:shd w:val="clear" w:color="auto" w:fill="FFFFFF"/>
          <w:lang w:eastAsia="zh-CN" w:bidi="hi-IN"/>
        </w:rPr>
        <w:t>- 100%). 560 педагогических работников района получают вознаграждение за классное руководство.</w:t>
      </w:r>
    </w:p>
    <w:p w:rsidR="00916096" w:rsidRPr="00916096" w:rsidRDefault="00916096" w:rsidP="00C2200B">
      <w:pPr>
        <w:widowControl w:val="0"/>
        <w:suppressAutoHyphens/>
        <w:spacing w:after="0"/>
        <w:ind w:right="71" w:firstLine="851"/>
        <w:jc w:val="both"/>
        <w:rPr>
          <w:rFonts w:ascii="Calibri" w:eastAsia="Calibri" w:hAnsi="Calibri" w:cs="Calibri"/>
          <w:color w:val="000000"/>
          <w:sz w:val="24"/>
          <w:szCs w:val="24"/>
          <w:highlight w:val="white"/>
          <w:lang w:eastAsia="zh-CN" w:bidi="hi-IN"/>
        </w:rPr>
      </w:pPr>
      <w:r w:rsidRPr="00916096">
        <w:rPr>
          <w:rFonts w:ascii="Times New Roman" w:eastAsia="Times New Roman" w:hAnsi="Times New Roman" w:cs="Times New Roman"/>
          <w:sz w:val="28"/>
          <w:szCs w:val="28"/>
          <w:shd w:val="clear" w:color="auto" w:fill="FFFFFF"/>
          <w:lang w:eastAsia="zh-CN" w:bidi="hi-IN"/>
        </w:rPr>
        <w:t>Все образовательные учреждения района обеспечены современными интернет</w:t>
      </w:r>
      <w:r w:rsidR="00F14070">
        <w:rPr>
          <w:rFonts w:ascii="Times New Roman" w:eastAsia="Times New Roman" w:hAnsi="Times New Roman" w:cs="Times New Roman"/>
          <w:sz w:val="28"/>
          <w:szCs w:val="28"/>
          <w:shd w:val="clear" w:color="auto" w:fill="FFFFFF"/>
          <w:lang w:eastAsia="zh-CN" w:bidi="hi-IN"/>
        </w:rPr>
        <w:t xml:space="preserve"> </w:t>
      </w:r>
      <w:r w:rsidRPr="00916096">
        <w:rPr>
          <w:rFonts w:ascii="Times New Roman" w:eastAsia="Times New Roman" w:hAnsi="Times New Roman" w:cs="Times New Roman"/>
          <w:sz w:val="28"/>
          <w:szCs w:val="28"/>
          <w:shd w:val="clear" w:color="auto" w:fill="FFFFFF"/>
          <w:lang w:eastAsia="zh-CN" w:bidi="hi-IN"/>
        </w:rPr>
        <w:t xml:space="preserve">- ресурсами. Каждое учреждение имеет свой официальный сайт в сети </w:t>
      </w:r>
      <w:r w:rsidR="007B18D4">
        <w:rPr>
          <w:rFonts w:ascii="Times New Roman" w:eastAsia="Times New Roman" w:hAnsi="Times New Roman" w:cs="Times New Roman"/>
          <w:sz w:val="28"/>
          <w:szCs w:val="28"/>
          <w:shd w:val="clear" w:color="auto" w:fill="FFFFFF"/>
          <w:lang w:eastAsia="zh-CN" w:bidi="hi-IN"/>
        </w:rPr>
        <w:t>«</w:t>
      </w:r>
      <w:r w:rsidRPr="00916096">
        <w:rPr>
          <w:rFonts w:ascii="Times New Roman" w:eastAsia="Times New Roman" w:hAnsi="Times New Roman" w:cs="Times New Roman"/>
          <w:sz w:val="28"/>
          <w:szCs w:val="28"/>
          <w:shd w:val="clear" w:color="auto" w:fill="FFFFFF"/>
          <w:lang w:eastAsia="zh-CN" w:bidi="hi-IN"/>
        </w:rPr>
        <w:t>Интернет</w:t>
      </w:r>
      <w:r w:rsidR="007B18D4">
        <w:rPr>
          <w:rFonts w:ascii="Times New Roman" w:eastAsia="Times New Roman" w:hAnsi="Times New Roman" w:cs="Times New Roman"/>
          <w:sz w:val="28"/>
          <w:szCs w:val="28"/>
          <w:shd w:val="clear" w:color="auto" w:fill="FFFFFF"/>
          <w:lang w:eastAsia="zh-CN" w:bidi="hi-IN"/>
        </w:rPr>
        <w:t>»</w:t>
      </w:r>
      <w:r w:rsidRPr="00916096">
        <w:rPr>
          <w:rFonts w:ascii="Times New Roman" w:eastAsia="Times New Roman" w:hAnsi="Times New Roman" w:cs="Times New Roman"/>
          <w:sz w:val="28"/>
          <w:szCs w:val="28"/>
          <w:shd w:val="clear" w:color="auto" w:fill="FFFFFF"/>
          <w:lang w:eastAsia="zh-CN" w:bidi="hi-IN"/>
        </w:rPr>
        <w:t>.</w:t>
      </w:r>
    </w:p>
    <w:p w:rsidR="00916096" w:rsidRPr="00916096" w:rsidRDefault="00916096" w:rsidP="00C2200B">
      <w:pPr>
        <w:widowControl w:val="0"/>
        <w:suppressAutoHyphens/>
        <w:spacing w:after="0"/>
        <w:ind w:firstLine="851"/>
        <w:jc w:val="both"/>
        <w:rPr>
          <w:rFonts w:ascii="Calibri" w:eastAsia="Calibri" w:hAnsi="Calibri" w:cs="Calibri"/>
          <w:color w:val="00000A"/>
          <w:sz w:val="24"/>
          <w:szCs w:val="24"/>
          <w:highlight w:val="white"/>
          <w:lang w:eastAsia="zh-CN" w:bidi="hi-IN"/>
        </w:rPr>
      </w:pPr>
      <w:r w:rsidRPr="00916096">
        <w:rPr>
          <w:rFonts w:ascii="Times New Roman" w:eastAsia="Times New Roman" w:hAnsi="Times New Roman" w:cs="Times New Roman"/>
          <w:sz w:val="28"/>
          <w:szCs w:val="28"/>
          <w:shd w:val="clear" w:color="auto" w:fill="FFFFFF"/>
          <w:lang w:eastAsia="zh-CN" w:bidi="hi-IN"/>
        </w:rPr>
        <w:t xml:space="preserve">Значение целевого показателя </w:t>
      </w:r>
      <w:r w:rsidR="007B18D4">
        <w:rPr>
          <w:rFonts w:ascii="Times New Roman" w:eastAsia="Times New Roman" w:hAnsi="Times New Roman" w:cs="Times New Roman"/>
          <w:sz w:val="28"/>
          <w:szCs w:val="28"/>
          <w:shd w:val="clear" w:color="auto" w:fill="FFFFFF"/>
          <w:lang w:eastAsia="zh-CN" w:bidi="hi-IN"/>
        </w:rPr>
        <w:t>«</w:t>
      </w:r>
      <w:r w:rsidRPr="00916096">
        <w:rPr>
          <w:rFonts w:ascii="Times New Roman" w:eastAsia="Times New Roman" w:hAnsi="Times New Roman" w:cs="Times New Roman"/>
          <w:sz w:val="28"/>
          <w:szCs w:val="28"/>
          <w:shd w:val="clear" w:color="auto" w:fill="FFFFFF"/>
          <w:lang w:eastAsia="zh-CN" w:bidi="hi-IN"/>
        </w:rPr>
        <w:t>Создание и содержание сайта общеобразовательных учреждений</w:t>
      </w:r>
      <w:r w:rsidR="007B18D4">
        <w:rPr>
          <w:rFonts w:ascii="Times New Roman" w:eastAsia="Times New Roman" w:hAnsi="Times New Roman" w:cs="Times New Roman"/>
          <w:sz w:val="28"/>
          <w:szCs w:val="28"/>
          <w:shd w:val="clear" w:color="auto" w:fill="FFFFFF"/>
          <w:lang w:eastAsia="zh-CN" w:bidi="hi-IN"/>
        </w:rPr>
        <w:t>»</w:t>
      </w:r>
      <w:r w:rsidRPr="00916096">
        <w:rPr>
          <w:rFonts w:ascii="Times New Roman" w:eastAsia="Times New Roman" w:hAnsi="Times New Roman" w:cs="Times New Roman"/>
          <w:sz w:val="28"/>
          <w:szCs w:val="28"/>
          <w:shd w:val="clear" w:color="auto" w:fill="FFFFFF"/>
          <w:lang w:eastAsia="zh-CN" w:bidi="hi-IN"/>
        </w:rPr>
        <w:t xml:space="preserve"> достигнуто 100% (план и факт</w:t>
      </w:r>
      <w:r w:rsidR="00F14070">
        <w:rPr>
          <w:rFonts w:ascii="Times New Roman" w:eastAsia="Times New Roman" w:hAnsi="Times New Roman" w:cs="Times New Roman"/>
          <w:sz w:val="28"/>
          <w:szCs w:val="28"/>
          <w:shd w:val="clear" w:color="auto" w:fill="FFFFFF"/>
          <w:lang w:eastAsia="zh-CN" w:bidi="hi-IN"/>
        </w:rPr>
        <w:t xml:space="preserve"> </w:t>
      </w:r>
      <w:r w:rsidRPr="00916096">
        <w:rPr>
          <w:rFonts w:ascii="Times New Roman" w:eastAsia="Times New Roman" w:hAnsi="Times New Roman" w:cs="Times New Roman"/>
          <w:sz w:val="28"/>
          <w:szCs w:val="28"/>
          <w:shd w:val="clear" w:color="auto" w:fill="FFFFFF"/>
          <w:lang w:eastAsia="zh-CN" w:bidi="hi-IN"/>
        </w:rPr>
        <w:t>– 25 учреждений).</w:t>
      </w:r>
    </w:p>
    <w:p w:rsidR="00916096" w:rsidRPr="00916096" w:rsidRDefault="00916096" w:rsidP="00C2200B">
      <w:pPr>
        <w:widowControl w:val="0"/>
        <w:suppressAutoHyphens/>
        <w:spacing w:after="0"/>
        <w:ind w:firstLine="851"/>
        <w:jc w:val="both"/>
        <w:rPr>
          <w:rFonts w:ascii="Calibri" w:eastAsia="Calibri" w:hAnsi="Calibri" w:cs="Calibri"/>
          <w:color w:val="00B050"/>
          <w:sz w:val="24"/>
          <w:szCs w:val="24"/>
          <w:highlight w:val="white"/>
          <w:lang w:eastAsia="zh-CN" w:bidi="hi-IN"/>
        </w:rPr>
      </w:pPr>
      <w:r w:rsidRPr="00916096">
        <w:rPr>
          <w:rFonts w:ascii="Times New Roman" w:eastAsia="Times New Roman" w:hAnsi="Times New Roman" w:cs="Times New Roman"/>
          <w:sz w:val="28"/>
          <w:szCs w:val="28"/>
          <w:shd w:val="clear" w:color="auto" w:fill="FFFFFF"/>
          <w:lang w:eastAsia="zh-CN" w:bidi="hi-IN"/>
        </w:rPr>
        <w:t xml:space="preserve">Значение целевого показателя </w:t>
      </w:r>
      <w:r w:rsidR="007B18D4">
        <w:rPr>
          <w:rFonts w:ascii="Times New Roman" w:eastAsia="Times New Roman" w:hAnsi="Times New Roman" w:cs="Times New Roman"/>
          <w:sz w:val="28"/>
          <w:szCs w:val="28"/>
          <w:shd w:val="clear" w:color="auto" w:fill="FFFFFF"/>
          <w:lang w:eastAsia="zh-CN" w:bidi="hi-IN"/>
        </w:rPr>
        <w:t>«</w:t>
      </w:r>
      <w:r w:rsidRPr="00916096">
        <w:rPr>
          <w:rFonts w:ascii="Times New Roman" w:eastAsia="Times New Roman" w:hAnsi="Times New Roman" w:cs="Times New Roman"/>
          <w:sz w:val="28"/>
          <w:szCs w:val="28"/>
          <w:shd w:val="clear" w:color="auto" w:fill="FFFFFF"/>
          <w:lang w:eastAsia="zh-CN" w:bidi="hi-IN"/>
        </w:rPr>
        <w:t>Увеличение пропускной способности и оплата Интернет – трафика  до 10 М/б</w:t>
      </w:r>
      <w:r w:rsidR="007B18D4">
        <w:rPr>
          <w:rFonts w:ascii="Times New Roman" w:eastAsia="Times New Roman" w:hAnsi="Times New Roman" w:cs="Times New Roman"/>
          <w:sz w:val="28"/>
          <w:szCs w:val="28"/>
          <w:shd w:val="clear" w:color="auto" w:fill="FFFFFF"/>
          <w:lang w:eastAsia="zh-CN" w:bidi="hi-IN"/>
        </w:rPr>
        <w:t>»</w:t>
      </w:r>
      <w:r w:rsidRPr="00916096">
        <w:rPr>
          <w:rFonts w:ascii="Times New Roman" w:eastAsia="Times New Roman" w:hAnsi="Times New Roman" w:cs="Times New Roman"/>
          <w:sz w:val="28"/>
          <w:szCs w:val="28"/>
          <w:shd w:val="clear" w:color="auto" w:fill="FFFFFF"/>
          <w:lang w:eastAsia="zh-CN" w:bidi="hi-IN"/>
        </w:rPr>
        <w:t xml:space="preserve"> также достигнуто 100% (план и факт – 3 учреждения).</w:t>
      </w:r>
    </w:p>
    <w:p w:rsidR="00916096" w:rsidRPr="00916096" w:rsidRDefault="00916096" w:rsidP="00C2200B">
      <w:pPr>
        <w:widowControl w:val="0"/>
        <w:suppressAutoHyphens/>
        <w:spacing w:after="0"/>
        <w:ind w:right="71"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shd w:val="clear" w:color="auto" w:fill="FFFFFF"/>
          <w:lang w:eastAsia="zh-CN" w:bidi="hi-IN"/>
        </w:rPr>
        <w:t xml:space="preserve">По программам переподготовки и повышения квалификации в 2021 году 331 педагог общеобразовательных учреждений прошел </w:t>
      </w:r>
      <w:proofErr w:type="gramStart"/>
      <w:r w:rsidRPr="00916096">
        <w:rPr>
          <w:rFonts w:ascii="Times New Roman" w:eastAsia="Times New Roman" w:hAnsi="Times New Roman" w:cs="Times New Roman"/>
          <w:sz w:val="28"/>
          <w:szCs w:val="28"/>
          <w:shd w:val="clear" w:color="auto" w:fill="FFFFFF"/>
          <w:lang w:eastAsia="zh-CN" w:bidi="hi-IN"/>
        </w:rPr>
        <w:t>обучение по</w:t>
      </w:r>
      <w:proofErr w:type="gramEnd"/>
      <w:r w:rsidRPr="00916096">
        <w:rPr>
          <w:rFonts w:ascii="Times New Roman" w:eastAsia="Times New Roman" w:hAnsi="Times New Roman" w:cs="Times New Roman"/>
          <w:sz w:val="28"/>
          <w:szCs w:val="28"/>
          <w:shd w:val="clear" w:color="auto" w:fill="FFFFFF"/>
          <w:lang w:eastAsia="zh-CN" w:bidi="hi-IN"/>
        </w:rPr>
        <w:t xml:space="preserve"> модернизированным программам среднего и высшего профессионального педагогического образования.</w:t>
      </w:r>
    </w:p>
    <w:p w:rsidR="00916096" w:rsidRPr="00916096" w:rsidRDefault="00916096" w:rsidP="00C2200B">
      <w:pPr>
        <w:widowControl w:val="0"/>
        <w:suppressAutoHyphens/>
        <w:spacing w:after="0"/>
        <w:ind w:right="71"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shd w:val="clear" w:color="auto" w:fill="FFFFFF"/>
          <w:lang w:eastAsia="zh-CN" w:bidi="hi-IN"/>
        </w:rPr>
        <w:t xml:space="preserve">Значение целевого показателя </w:t>
      </w:r>
      <w:r w:rsidR="007B18D4">
        <w:rPr>
          <w:rFonts w:ascii="Times New Roman" w:eastAsia="Times New Roman" w:hAnsi="Times New Roman" w:cs="Times New Roman"/>
          <w:sz w:val="28"/>
          <w:szCs w:val="28"/>
          <w:shd w:val="clear" w:color="auto" w:fill="FFFFFF"/>
          <w:lang w:eastAsia="zh-CN" w:bidi="hi-IN"/>
        </w:rPr>
        <w:t>«</w:t>
      </w:r>
      <w:r w:rsidRPr="00916096">
        <w:rPr>
          <w:rFonts w:ascii="Times New Roman" w:eastAsia="Times New Roman" w:hAnsi="Times New Roman" w:cs="Times New Roman"/>
          <w:sz w:val="28"/>
          <w:szCs w:val="28"/>
          <w:shd w:val="clear" w:color="auto" w:fill="FFFFFF"/>
          <w:lang w:eastAsia="zh-CN" w:bidi="hi-IN"/>
        </w:rPr>
        <w:t xml:space="preserve">Удельный вес численности педагогических кадров, прошедших </w:t>
      </w:r>
      <w:proofErr w:type="gramStart"/>
      <w:r w:rsidRPr="00916096">
        <w:rPr>
          <w:rFonts w:ascii="Times New Roman" w:eastAsia="Times New Roman" w:hAnsi="Times New Roman" w:cs="Times New Roman"/>
          <w:sz w:val="28"/>
          <w:szCs w:val="28"/>
          <w:shd w:val="clear" w:color="auto" w:fill="FFFFFF"/>
          <w:lang w:eastAsia="zh-CN" w:bidi="hi-IN"/>
        </w:rPr>
        <w:t>обучение по программам</w:t>
      </w:r>
      <w:proofErr w:type="gramEnd"/>
      <w:r w:rsidRPr="00916096">
        <w:rPr>
          <w:rFonts w:ascii="Times New Roman" w:eastAsia="Times New Roman" w:hAnsi="Times New Roman" w:cs="Times New Roman"/>
          <w:sz w:val="28"/>
          <w:szCs w:val="28"/>
          <w:shd w:val="clear" w:color="auto" w:fill="FFFFFF"/>
          <w:lang w:eastAsia="zh-CN" w:bidi="hi-IN"/>
        </w:rPr>
        <w:t xml:space="preserve"> переподготовки и повышения квалификации педагогических работников образования</w:t>
      </w:r>
      <w:r w:rsidR="007B18D4">
        <w:rPr>
          <w:rFonts w:ascii="Times New Roman" w:eastAsia="Times New Roman" w:hAnsi="Times New Roman" w:cs="Times New Roman"/>
          <w:sz w:val="28"/>
          <w:szCs w:val="28"/>
          <w:shd w:val="clear" w:color="auto" w:fill="FFFFFF"/>
          <w:lang w:eastAsia="zh-CN" w:bidi="hi-IN"/>
        </w:rPr>
        <w:t>»</w:t>
      </w:r>
      <w:r w:rsidRPr="00916096">
        <w:rPr>
          <w:rFonts w:ascii="Times New Roman" w:eastAsia="Times New Roman" w:hAnsi="Times New Roman" w:cs="Times New Roman"/>
          <w:sz w:val="28"/>
          <w:szCs w:val="28"/>
          <w:shd w:val="clear" w:color="auto" w:fill="FFFFFF"/>
          <w:lang w:eastAsia="zh-CN" w:bidi="hi-IN"/>
        </w:rPr>
        <w:t xml:space="preserve"> выполнено на 100% (план и факт – 100%).</w:t>
      </w:r>
    </w:p>
    <w:p w:rsidR="00916096" w:rsidRPr="00916096" w:rsidRDefault="00916096" w:rsidP="00C2200B">
      <w:pPr>
        <w:widowControl w:val="0"/>
        <w:suppressAutoHyphens/>
        <w:spacing w:after="0"/>
        <w:ind w:right="71"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shd w:val="clear" w:color="auto" w:fill="FFFFFF"/>
          <w:lang w:eastAsia="zh-CN" w:bidi="hi-IN"/>
        </w:rPr>
        <w:t xml:space="preserve">По новым федеральным государственным стандартам в образовательных </w:t>
      </w:r>
      <w:r w:rsidRPr="00916096">
        <w:rPr>
          <w:rFonts w:ascii="Times New Roman" w:eastAsia="Times New Roman" w:hAnsi="Times New Roman" w:cs="Times New Roman"/>
          <w:sz w:val="28"/>
          <w:szCs w:val="28"/>
          <w:shd w:val="clear" w:color="auto" w:fill="FFFFFF"/>
          <w:lang w:eastAsia="zh-CN" w:bidi="hi-IN"/>
        </w:rPr>
        <w:lastRenderedPageBreak/>
        <w:t xml:space="preserve">школах обучается 13 570 чел. </w:t>
      </w:r>
    </w:p>
    <w:p w:rsidR="00916096" w:rsidRPr="00916096" w:rsidRDefault="00916096" w:rsidP="00C2200B">
      <w:pPr>
        <w:widowControl w:val="0"/>
        <w:suppressAutoHyphens/>
        <w:spacing w:after="0"/>
        <w:ind w:right="71" w:firstLine="851"/>
        <w:jc w:val="both"/>
        <w:rPr>
          <w:rFonts w:ascii="Calibri" w:eastAsia="Calibri" w:hAnsi="Calibri" w:cs="Calibri"/>
          <w:color w:val="00000A"/>
          <w:sz w:val="24"/>
          <w:szCs w:val="24"/>
          <w:highlight w:val="white"/>
          <w:lang w:eastAsia="zh-CN" w:bidi="hi-IN"/>
        </w:rPr>
      </w:pPr>
      <w:r w:rsidRPr="00916096">
        <w:rPr>
          <w:rFonts w:ascii="Times New Roman" w:eastAsia="Times New Roman" w:hAnsi="Times New Roman" w:cs="Times New Roman"/>
          <w:sz w:val="28"/>
          <w:szCs w:val="28"/>
          <w:shd w:val="clear" w:color="auto" w:fill="FFFFFF"/>
          <w:lang w:eastAsia="zh-CN" w:bidi="hi-IN"/>
        </w:rPr>
        <w:t xml:space="preserve">Значение целевого показателя </w:t>
      </w:r>
      <w:r w:rsidR="007B18D4">
        <w:rPr>
          <w:rFonts w:ascii="Times New Roman" w:eastAsia="Times New Roman" w:hAnsi="Times New Roman" w:cs="Times New Roman"/>
          <w:sz w:val="28"/>
          <w:szCs w:val="28"/>
          <w:shd w:val="clear" w:color="auto" w:fill="FFFFFF"/>
          <w:lang w:eastAsia="zh-CN" w:bidi="hi-IN"/>
        </w:rPr>
        <w:t>«</w:t>
      </w:r>
      <w:r w:rsidRPr="00916096">
        <w:rPr>
          <w:rFonts w:ascii="Times New Roman" w:eastAsia="Times New Roman" w:hAnsi="Times New Roman" w:cs="Times New Roman"/>
          <w:sz w:val="28"/>
          <w:szCs w:val="28"/>
          <w:shd w:val="clear" w:color="auto" w:fill="FFFFFF"/>
          <w:lang w:eastAsia="zh-CN" w:bidi="hi-IN"/>
        </w:rPr>
        <w:t>Удельный вес численности учащихся, обучающихся по новым федеральным государственным образовательным стандартам</w:t>
      </w:r>
      <w:r w:rsidR="007B18D4">
        <w:rPr>
          <w:rFonts w:ascii="Times New Roman" w:eastAsia="Times New Roman" w:hAnsi="Times New Roman" w:cs="Times New Roman"/>
          <w:sz w:val="28"/>
          <w:szCs w:val="28"/>
          <w:shd w:val="clear" w:color="auto" w:fill="FFFFFF"/>
          <w:lang w:eastAsia="zh-CN" w:bidi="hi-IN"/>
        </w:rPr>
        <w:t>»</w:t>
      </w:r>
      <w:r w:rsidRPr="00916096">
        <w:rPr>
          <w:rFonts w:ascii="Times New Roman" w:eastAsia="Times New Roman" w:hAnsi="Times New Roman" w:cs="Times New Roman"/>
          <w:sz w:val="28"/>
          <w:szCs w:val="28"/>
          <w:shd w:val="clear" w:color="auto" w:fill="FFFFFF"/>
          <w:lang w:eastAsia="zh-CN" w:bidi="hi-IN"/>
        </w:rPr>
        <w:t xml:space="preserve"> достигнуто 100% (план и факт – 100%).</w:t>
      </w:r>
    </w:p>
    <w:p w:rsidR="00916096" w:rsidRPr="00916096" w:rsidRDefault="00916096" w:rsidP="00C2200B">
      <w:pPr>
        <w:widowControl w:val="0"/>
        <w:suppressAutoHyphens/>
        <w:spacing w:after="0"/>
        <w:ind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shd w:val="clear" w:color="auto" w:fill="FFFFFF"/>
          <w:lang w:eastAsia="zh-CN" w:bidi="hi-IN"/>
        </w:rPr>
        <w:t>В образовательных школах за счет средств родителей, местного  и краевого бюджетов организовано ежедневное питание учащихся, а также е</w:t>
      </w:r>
      <w:r w:rsidRPr="00916096">
        <w:rPr>
          <w:rFonts w:ascii="Times New Roman" w:eastAsia="Times New Roman" w:hAnsi="Times New Roman" w:cs="Times New Roman"/>
          <w:sz w:val="28"/>
          <w:szCs w:val="28"/>
          <w:highlight w:val="white"/>
          <w:lang w:eastAsia="zh-CN" w:bidi="hi-IN"/>
        </w:rPr>
        <w:t xml:space="preserve">жедневно предоставлялось бесплатное горячее </w:t>
      </w:r>
      <w:proofErr w:type="gramStart"/>
      <w:r w:rsidRPr="00916096">
        <w:rPr>
          <w:rFonts w:ascii="Times New Roman" w:eastAsia="Times New Roman" w:hAnsi="Times New Roman" w:cs="Times New Roman"/>
          <w:sz w:val="28"/>
          <w:szCs w:val="28"/>
          <w:highlight w:val="white"/>
          <w:lang w:eastAsia="zh-CN" w:bidi="hi-IN"/>
        </w:rPr>
        <w:t>питание</w:t>
      </w:r>
      <w:proofErr w:type="gramEnd"/>
      <w:r w:rsidRPr="00916096">
        <w:rPr>
          <w:rFonts w:ascii="Times New Roman" w:eastAsia="Times New Roman" w:hAnsi="Times New Roman" w:cs="Times New Roman"/>
          <w:sz w:val="28"/>
          <w:szCs w:val="28"/>
          <w:highlight w:val="white"/>
          <w:lang w:eastAsia="zh-CN" w:bidi="hi-IN"/>
        </w:rPr>
        <w:t xml:space="preserve"> учащимся школ </w:t>
      </w:r>
      <w:r w:rsidRPr="00916096">
        <w:rPr>
          <w:rFonts w:ascii="Times New Roman" w:eastAsia="Calibri" w:hAnsi="Times New Roman" w:cs="Calibri"/>
          <w:sz w:val="28"/>
          <w:szCs w:val="28"/>
          <w:highlight w:val="white"/>
          <w:lang w:eastAsia="zh-CN" w:bidi="hi-IN"/>
        </w:rPr>
        <w:t>получающих начальное общее образование.</w:t>
      </w:r>
    </w:p>
    <w:p w:rsidR="00916096" w:rsidRPr="00916096" w:rsidRDefault="00916096" w:rsidP="00F14070">
      <w:pPr>
        <w:widowControl w:val="0"/>
        <w:suppressAutoHyphens/>
        <w:spacing w:after="0"/>
        <w:ind w:right="133"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На реализацию мероприятия № 2.1 </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Организация питания учащихся муниципальных общеобразовательных учреждений, реализующих общеобразовательные программы, обеспечение льготным питанием учащихся из многодетных семей</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 объем денежных сре</w:t>
      </w:r>
      <w:proofErr w:type="gramStart"/>
      <w:r w:rsidRPr="00916096">
        <w:rPr>
          <w:rFonts w:ascii="Times New Roman" w:eastAsia="Times New Roman" w:hAnsi="Times New Roman" w:cs="Times New Roman"/>
          <w:sz w:val="28"/>
          <w:szCs w:val="28"/>
          <w:lang w:eastAsia="zh-CN" w:bidi="hi-IN"/>
        </w:rPr>
        <w:t>дств пр</w:t>
      </w:r>
      <w:proofErr w:type="gramEnd"/>
      <w:r w:rsidRPr="00916096">
        <w:rPr>
          <w:rFonts w:ascii="Times New Roman" w:eastAsia="Times New Roman" w:hAnsi="Times New Roman" w:cs="Times New Roman"/>
          <w:sz w:val="28"/>
          <w:szCs w:val="28"/>
          <w:lang w:eastAsia="zh-CN" w:bidi="hi-IN"/>
        </w:rPr>
        <w:t xml:space="preserve">едусмотренный в 2021 году составил — 20 270,7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профинансировано - 16 576,1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(81,8%), в том числе:</w:t>
      </w:r>
    </w:p>
    <w:p w:rsidR="00916096" w:rsidRPr="00916096" w:rsidRDefault="00916096" w:rsidP="00552A3A">
      <w:pPr>
        <w:widowControl w:val="0"/>
        <w:suppressAutoHyphens/>
        <w:spacing w:after="0"/>
        <w:ind w:right="133"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на обеспечение льготным питанием учащихся из многодетных семей за счет сре</w:t>
      </w:r>
      <w:proofErr w:type="gramStart"/>
      <w:r w:rsidRPr="00916096">
        <w:rPr>
          <w:rFonts w:ascii="Times New Roman" w:eastAsia="Times New Roman" w:hAnsi="Times New Roman" w:cs="Times New Roman"/>
          <w:sz w:val="28"/>
          <w:szCs w:val="28"/>
          <w:lang w:eastAsia="zh-CN" w:bidi="hi-IN"/>
        </w:rPr>
        <w:t>дств кр</w:t>
      </w:r>
      <w:proofErr w:type="gramEnd"/>
      <w:r w:rsidRPr="00916096">
        <w:rPr>
          <w:rFonts w:ascii="Times New Roman" w:eastAsia="Times New Roman" w:hAnsi="Times New Roman" w:cs="Times New Roman"/>
          <w:sz w:val="28"/>
          <w:szCs w:val="28"/>
          <w:lang w:eastAsia="zh-CN" w:bidi="hi-IN"/>
        </w:rPr>
        <w:t xml:space="preserve">аевого бюджета было предусмотрено 1 553,9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профинансировано 1 553,9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(100%);</w:t>
      </w:r>
    </w:p>
    <w:p w:rsidR="00916096" w:rsidRPr="00916096" w:rsidRDefault="00916096" w:rsidP="00552A3A">
      <w:pPr>
        <w:widowControl w:val="0"/>
        <w:suppressAutoHyphens/>
        <w:spacing w:after="0"/>
        <w:ind w:right="133"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lang w:eastAsia="zh-CN" w:bidi="hi-IN"/>
        </w:rPr>
        <w:t xml:space="preserve">на частичную компенсацию удорожания стоимости питания учащихся дневных муниципальных учреждений, за счет средств местного бюджета было предусмотрено 5 868,4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из расчета 5,5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на 1 обучающегося в день, в связи с пандемией и сокращением фактической посещаемости учащихся профинансировано - 5 084,1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(86,6%);</w:t>
      </w:r>
    </w:p>
    <w:p w:rsidR="00916096" w:rsidRPr="00916096" w:rsidRDefault="00916096" w:rsidP="00552A3A">
      <w:pPr>
        <w:widowControl w:val="0"/>
        <w:suppressAutoHyphens/>
        <w:spacing w:after="0"/>
        <w:ind w:right="133" w:firstLine="851"/>
        <w:jc w:val="both"/>
        <w:rPr>
          <w:rFonts w:ascii="Liberation Serif" w:eastAsia="SimSun" w:hAnsi="Liberation Serif" w:cs="Mangal"/>
          <w:color w:val="330099"/>
          <w:sz w:val="28"/>
          <w:szCs w:val="28"/>
          <w:lang w:eastAsia="zh-CN" w:bidi="hi-IN"/>
        </w:rPr>
      </w:pPr>
      <w:r w:rsidRPr="00916096">
        <w:rPr>
          <w:rFonts w:ascii="Times New Roman" w:eastAsia="Times New Roman" w:hAnsi="Times New Roman" w:cs="Times New Roman"/>
          <w:sz w:val="28"/>
          <w:szCs w:val="28"/>
          <w:lang w:eastAsia="zh-CN" w:bidi="hi-IN"/>
        </w:rPr>
        <w:t>на о</w:t>
      </w:r>
      <w:r w:rsidRPr="00916096">
        <w:rPr>
          <w:rFonts w:ascii="Times New Roman" w:eastAsia="SimSun" w:hAnsi="Times New Roman" w:cs="Mangal"/>
          <w:sz w:val="28"/>
          <w:szCs w:val="28"/>
          <w:lang w:eastAsia="zh-CN" w:bidi="hi-IN"/>
        </w:rPr>
        <w:t xml:space="preserve">рганизацию бесплатного двухразового питания детей с ограниченными возможностями здоровья </w:t>
      </w:r>
      <w:r w:rsidRPr="00916096">
        <w:rPr>
          <w:rFonts w:ascii="Times New Roman" w:eastAsia="Times New Roman" w:hAnsi="Times New Roman" w:cs="Times New Roman"/>
          <w:sz w:val="28"/>
          <w:szCs w:val="28"/>
          <w:lang w:eastAsia="zh-CN" w:bidi="hi-IN"/>
        </w:rPr>
        <w:t xml:space="preserve">за счет средств местного бюджета было предусмотрено 4 833,4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в связи с пандемией и сокращением фактической посещаемости учащихся профинансировано - 3 374,5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(69,8%);</w:t>
      </w:r>
    </w:p>
    <w:p w:rsidR="00916096" w:rsidRPr="00916096" w:rsidRDefault="00916096" w:rsidP="00552A3A">
      <w:pPr>
        <w:widowControl w:val="0"/>
        <w:suppressAutoHyphens/>
        <w:spacing w:after="0"/>
        <w:ind w:right="133"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lang w:eastAsia="zh-CN" w:bidi="hi-IN"/>
        </w:rPr>
        <w:t>на п</w:t>
      </w:r>
      <w:r w:rsidRPr="00916096">
        <w:rPr>
          <w:rFonts w:ascii="Times New Roman" w:eastAsia="SimSun" w:hAnsi="Times New Roman" w:cs="Mangal"/>
          <w:sz w:val="28"/>
          <w:szCs w:val="28"/>
          <w:lang w:eastAsia="zh-CN" w:bidi="hi-IN"/>
        </w:rPr>
        <w:t xml:space="preserve">редоставление денежной </w:t>
      </w:r>
      <w:proofErr w:type="gramStart"/>
      <w:r w:rsidRPr="00916096">
        <w:rPr>
          <w:rFonts w:ascii="Times New Roman" w:eastAsia="SimSun" w:hAnsi="Times New Roman" w:cs="Mangal"/>
          <w:sz w:val="28"/>
          <w:szCs w:val="28"/>
          <w:lang w:eastAsia="zh-CN" w:bidi="hi-IN"/>
        </w:rPr>
        <w:t>компенсации</w:t>
      </w:r>
      <w:proofErr w:type="gramEnd"/>
      <w:r w:rsidRPr="00916096">
        <w:rPr>
          <w:rFonts w:ascii="Times New Roman" w:eastAsia="SimSun" w:hAnsi="Times New Roman" w:cs="Mangal"/>
          <w:sz w:val="28"/>
          <w:szCs w:val="28"/>
          <w:lang w:eastAsia="zh-CN" w:bidi="hi-IN"/>
        </w:rPr>
        <w:t xml:space="preserve"> на обеспечение бесплатным двухразовым питанием обучающихся детей с ограниченными возможностями здоровья, осваивающих основные общеобразовательные программы на дому </w:t>
      </w:r>
      <w:r w:rsidRPr="00916096">
        <w:rPr>
          <w:rFonts w:ascii="Times New Roman" w:eastAsia="Times New Roman" w:hAnsi="Times New Roman" w:cs="Times New Roman"/>
          <w:sz w:val="28"/>
          <w:szCs w:val="28"/>
          <w:lang w:eastAsia="zh-CN" w:bidi="hi-IN"/>
        </w:rPr>
        <w:t>за счет средств местного бюджета</w:t>
      </w:r>
      <w:r w:rsidRPr="00916096">
        <w:rPr>
          <w:rFonts w:ascii="Times New Roman" w:eastAsia="SimSun" w:hAnsi="Times New Roman" w:cs="Mangal"/>
          <w:sz w:val="28"/>
          <w:szCs w:val="28"/>
          <w:lang w:eastAsia="zh-CN" w:bidi="hi-IN"/>
        </w:rPr>
        <w:t xml:space="preserve"> </w:t>
      </w:r>
      <w:r w:rsidRPr="00916096">
        <w:rPr>
          <w:rFonts w:ascii="Times New Roman" w:eastAsia="Times New Roman" w:hAnsi="Times New Roman" w:cs="Times New Roman"/>
          <w:sz w:val="28"/>
          <w:szCs w:val="28"/>
          <w:lang w:eastAsia="zh-CN" w:bidi="hi-IN"/>
        </w:rPr>
        <w:t xml:space="preserve">было предусмотрено </w:t>
      </w:r>
      <w:r w:rsidR="00F14070">
        <w:rPr>
          <w:rFonts w:ascii="Times New Roman" w:eastAsia="Times New Roman" w:hAnsi="Times New Roman" w:cs="Times New Roman"/>
          <w:sz w:val="28"/>
          <w:szCs w:val="28"/>
          <w:lang w:eastAsia="zh-CN" w:bidi="hi-IN"/>
        </w:rPr>
        <w:t xml:space="preserve">- </w:t>
      </w:r>
      <w:r w:rsidRPr="00916096">
        <w:rPr>
          <w:rFonts w:ascii="Times New Roman" w:eastAsia="Times New Roman" w:hAnsi="Times New Roman" w:cs="Times New Roman"/>
          <w:sz w:val="28"/>
          <w:szCs w:val="28"/>
          <w:lang w:eastAsia="zh-CN" w:bidi="hi-IN"/>
        </w:rPr>
        <w:t xml:space="preserve">1 515,0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профинансировано - 903,0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(59,6%).</w:t>
      </w:r>
      <w:r w:rsidRPr="00916096">
        <w:rPr>
          <w:rFonts w:ascii="Times New Roman" w:eastAsia="SimSun" w:hAnsi="Times New Roman" w:cs="Mangal"/>
          <w:sz w:val="28"/>
          <w:szCs w:val="28"/>
          <w:lang w:eastAsia="zh-CN" w:bidi="hi-IN"/>
        </w:rPr>
        <w:t xml:space="preserve"> Компенсационные выплаты для организации питания на дому детей с ограниченными возможностями здоровья </w:t>
      </w:r>
      <w:r w:rsidRPr="00916096">
        <w:rPr>
          <w:rFonts w:ascii="Times New Roman" w:eastAsia="Times New Roman" w:hAnsi="Times New Roman" w:cs="Times New Roman"/>
          <w:sz w:val="28"/>
          <w:szCs w:val="28"/>
          <w:lang w:eastAsia="zh-CN" w:bidi="hi-IN"/>
        </w:rPr>
        <w:t>п</w:t>
      </w:r>
      <w:r w:rsidRPr="00916096">
        <w:rPr>
          <w:rFonts w:ascii="Times New Roman" w:eastAsia="SimSun" w:hAnsi="Times New Roman" w:cs="Mangal"/>
          <w:sz w:val="28"/>
          <w:szCs w:val="28"/>
          <w:lang w:eastAsia="zh-CN" w:bidi="hi-IN"/>
        </w:rPr>
        <w:t>роизведены по фактической потребности;</w:t>
      </w:r>
    </w:p>
    <w:p w:rsidR="00916096" w:rsidRPr="00916096" w:rsidRDefault="00916096" w:rsidP="00C2200B">
      <w:pPr>
        <w:widowControl w:val="0"/>
        <w:suppressAutoHyphens/>
        <w:spacing w:after="0"/>
        <w:ind w:right="133" w:firstLine="851"/>
        <w:jc w:val="both"/>
        <w:rPr>
          <w:rFonts w:ascii="Liberation Serif" w:eastAsia="SimSun" w:hAnsi="Liberation Serif" w:cs="Mangal"/>
          <w:sz w:val="24"/>
          <w:szCs w:val="24"/>
          <w:lang w:eastAsia="zh-CN" w:bidi="hi-IN"/>
        </w:rPr>
      </w:pPr>
      <w:r w:rsidRPr="00916096">
        <w:rPr>
          <w:rFonts w:ascii="Times New Roman" w:eastAsia="SimSun" w:hAnsi="Times New Roman" w:cs="Mangal"/>
          <w:sz w:val="28"/>
          <w:szCs w:val="28"/>
          <w:lang w:eastAsia="zh-CN" w:bidi="hi-IN"/>
        </w:rPr>
        <w:t xml:space="preserve">на услугу по организации бесплатного горячего питания обучающихся, получающих начальное общее образование в муниципальных образовательных организациях </w:t>
      </w:r>
      <w:r w:rsidRPr="00916096">
        <w:rPr>
          <w:rFonts w:ascii="Times New Roman" w:eastAsia="Times New Roman" w:hAnsi="Times New Roman" w:cs="Times New Roman"/>
          <w:sz w:val="28"/>
          <w:szCs w:val="28"/>
          <w:lang w:eastAsia="zh-CN" w:bidi="hi-IN"/>
        </w:rPr>
        <w:t xml:space="preserve">за счет средств местного бюджета было предусмотрено 6 500,0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в связи с пандемией и сокращением фактической посещаемости учащихся профинансировано - 5 660,6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(87,1%).</w:t>
      </w:r>
    </w:p>
    <w:p w:rsidR="00916096" w:rsidRPr="00916096" w:rsidRDefault="00916096" w:rsidP="00C2200B">
      <w:pPr>
        <w:widowControl w:val="0"/>
        <w:suppressAutoHyphens/>
        <w:spacing w:after="0"/>
        <w:ind w:right="133" w:firstLine="851"/>
        <w:jc w:val="both"/>
        <w:rPr>
          <w:rFonts w:ascii="Liberation Serif" w:eastAsia="SimSun" w:hAnsi="Liberation Serif" w:cs="Mangal"/>
          <w:color w:val="00B050"/>
          <w:sz w:val="24"/>
          <w:szCs w:val="24"/>
          <w:lang w:eastAsia="zh-CN" w:bidi="hi-IN"/>
        </w:rPr>
      </w:pPr>
      <w:proofErr w:type="gramStart"/>
      <w:r w:rsidRPr="00916096">
        <w:rPr>
          <w:rFonts w:ascii="Times New Roman" w:eastAsia="Times New Roman" w:hAnsi="Times New Roman" w:cs="Times New Roman"/>
          <w:sz w:val="28"/>
          <w:szCs w:val="28"/>
          <w:lang w:eastAsia="zh-CN" w:bidi="hi-IN"/>
        </w:rPr>
        <w:lastRenderedPageBreak/>
        <w:t xml:space="preserve">Значение целевого показателя </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 - 100%  (план и факт  – 100%).</w:t>
      </w:r>
      <w:proofErr w:type="gramEnd"/>
      <w:r w:rsidRPr="00916096">
        <w:rPr>
          <w:rFonts w:ascii="Times New Roman" w:eastAsia="Times New Roman" w:hAnsi="Times New Roman" w:cs="Times New Roman"/>
          <w:sz w:val="28"/>
          <w:szCs w:val="28"/>
          <w:lang w:eastAsia="zh-CN" w:bidi="hi-IN"/>
        </w:rPr>
        <w:t xml:space="preserve"> Количество учащихся начальных классов, имеющих право на получение бесплатного горячего питания - 5 670 чел, среднее фактическое количество учащихся 1 - 4 классов получивших бесплатное горячее питание — 4946 чел. (в связи с пандемией уменьшилась посещаемость учащихся).</w:t>
      </w:r>
    </w:p>
    <w:p w:rsidR="00916096" w:rsidRPr="00916096" w:rsidRDefault="00916096" w:rsidP="00C2200B">
      <w:pPr>
        <w:widowControl w:val="0"/>
        <w:suppressAutoHyphens/>
        <w:spacing w:after="0"/>
        <w:ind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lang w:eastAsia="zh-CN" w:bidi="hi-IN"/>
        </w:rPr>
        <w:t>Контингент учащихся общеобразовательных школ в 2021 году составил  13 570 чел., из них учащиеся, находящиеся на домашнем обучении  и учащиеся вечерних классов – 381 чел., контингент учащихся, охваченных горячим питанием – 13 189 чел.</w:t>
      </w:r>
    </w:p>
    <w:p w:rsidR="00916096" w:rsidRPr="00916096" w:rsidRDefault="00916096" w:rsidP="00C2200B">
      <w:pPr>
        <w:widowControl w:val="0"/>
        <w:suppressAutoHyphens/>
        <w:spacing w:after="0"/>
        <w:ind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lang w:eastAsia="zh-CN" w:bidi="hi-IN"/>
        </w:rPr>
        <w:t xml:space="preserve">Значение целевого показателя </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Количество учащихся, охваченных горячим питанием</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 достигнуто 100,3% (план – 13 150 чел., факт – 13 189 чел.).</w:t>
      </w:r>
    </w:p>
    <w:p w:rsidR="00916096" w:rsidRPr="00916096" w:rsidRDefault="00916096" w:rsidP="00C2200B">
      <w:pPr>
        <w:widowControl w:val="0"/>
        <w:suppressAutoHyphens/>
        <w:spacing w:after="0"/>
        <w:ind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lang w:eastAsia="zh-CN" w:bidi="hi-IN"/>
        </w:rPr>
        <w:t xml:space="preserve">Значение целевого показателя </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Охват горячим питанием  школьников</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 достигнуто 100% (план -100%,  факт – 100,3%).</w:t>
      </w:r>
    </w:p>
    <w:p w:rsidR="00916096" w:rsidRPr="00916096" w:rsidRDefault="00916096" w:rsidP="00C2200B">
      <w:pPr>
        <w:widowControl w:val="0"/>
        <w:suppressAutoHyphens/>
        <w:spacing w:after="0"/>
        <w:ind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lang w:eastAsia="zh-CN" w:bidi="hi-IN"/>
        </w:rPr>
        <w:t xml:space="preserve">Также за счет субвенции краевого бюджета организовано льготное питание детей из многодетных семей (дополнительно 10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на 1 дето-день).  Контингент детей,  которым  было предоставлено льготное питание в 2021 году,  составил 1320 чел. Воспользовались льготой 916 учащихся.</w:t>
      </w:r>
    </w:p>
    <w:p w:rsidR="00916096" w:rsidRPr="00916096" w:rsidRDefault="00916096" w:rsidP="00C2200B">
      <w:pPr>
        <w:widowControl w:val="0"/>
        <w:suppressAutoHyphens/>
        <w:spacing w:after="0"/>
        <w:ind w:right="133"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lang w:eastAsia="zh-CN" w:bidi="hi-IN"/>
        </w:rPr>
        <w:t xml:space="preserve">Целевой показатель </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Количество учащихся из многодетных семей, получающих льготное питание</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 выполнен на 97,8% (план - 1350 чел., факт- 1320 чел.). </w:t>
      </w:r>
    </w:p>
    <w:p w:rsidR="00916096" w:rsidRPr="00D32E83" w:rsidRDefault="00916096" w:rsidP="00C2200B">
      <w:pPr>
        <w:widowControl w:val="0"/>
        <w:suppressAutoHyphens/>
        <w:spacing w:after="0"/>
        <w:ind w:right="133" w:firstLine="851"/>
        <w:jc w:val="both"/>
        <w:rPr>
          <w:rFonts w:ascii="Liberation Serif" w:eastAsia="SimSun" w:hAnsi="Liberation Serif" w:cs="Mangal"/>
          <w:sz w:val="24"/>
          <w:szCs w:val="24"/>
          <w:lang w:eastAsia="zh-CN" w:bidi="hi-IN"/>
        </w:rPr>
      </w:pPr>
      <w:proofErr w:type="gramStart"/>
      <w:r w:rsidRPr="00916096">
        <w:rPr>
          <w:rFonts w:ascii="Times New Roman" w:eastAsia="Times New Roman" w:hAnsi="Times New Roman" w:cs="Times New Roman"/>
          <w:sz w:val="28"/>
          <w:szCs w:val="28"/>
          <w:lang w:eastAsia="zh-CN" w:bidi="hi-IN"/>
        </w:rPr>
        <w:t xml:space="preserve">Соответственно, за счет субвенции краевого бюджета на осуществление отдельных государственных полномочий по обеспечению льготным питанием учащихся из многодетных семей в муниципальных образовательных организациях в 2021 году предоставлена помощь в организации питания 1320 учащимся из многодетных семей в размере 10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ежедневно на общую сумму</w:t>
      </w:r>
      <w:r w:rsidR="00D32E83">
        <w:rPr>
          <w:rFonts w:ascii="Times New Roman" w:eastAsia="Times New Roman" w:hAnsi="Times New Roman" w:cs="Times New Roman"/>
          <w:sz w:val="28"/>
          <w:szCs w:val="28"/>
          <w:lang w:eastAsia="zh-CN" w:bidi="hi-IN"/>
        </w:rPr>
        <w:t xml:space="preserve"> </w:t>
      </w:r>
      <w:r w:rsidRPr="00D32E83">
        <w:rPr>
          <w:rFonts w:ascii="Times New Roman" w:eastAsia="Times New Roman" w:hAnsi="Times New Roman" w:cs="Times New Roman"/>
          <w:sz w:val="28"/>
          <w:szCs w:val="28"/>
          <w:lang w:eastAsia="zh-CN" w:bidi="hi-IN"/>
        </w:rPr>
        <w:t xml:space="preserve">1 445,9 тыс. </w:t>
      </w:r>
      <w:r w:rsidR="00E84D45">
        <w:rPr>
          <w:rFonts w:ascii="Times New Roman" w:eastAsia="Times New Roman" w:hAnsi="Times New Roman" w:cs="Times New Roman"/>
          <w:sz w:val="28"/>
          <w:szCs w:val="28"/>
          <w:lang w:eastAsia="zh-CN" w:bidi="hi-IN"/>
        </w:rPr>
        <w:t>рублей</w:t>
      </w:r>
      <w:r w:rsidRPr="00D32E83">
        <w:rPr>
          <w:rFonts w:ascii="Times New Roman" w:eastAsia="Times New Roman" w:hAnsi="Times New Roman" w:cs="Times New Roman"/>
          <w:sz w:val="28"/>
          <w:szCs w:val="28"/>
          <w:lang w:eastAsia="zh-CN" w:bidi="hi-IN"/>
        </w:rPr>
        <w:t xml:space="preserve"> Остаток субсидии из краевого бюджета в сумме 108,0 тыс. </w:t>
      </w:r>
      <w:r w:rsidR="00E84D45">
        <w:rPr>
          <w:rFonts w:ascii="Times New Roman" w:eastAsia="Times New Roman" w:hAnsi="Times New Roman" w:cs="Times New Roman"/>
          <w:sz w:val="28"/>
          <w:szCs w:val="28"/>
          <w:lang w:eastAsia="zh-CN" w:bidi="hi-IN"/>
        </w:rPr>
        <w:t>рублей</w:t>
      </w:r>
      <w:r w:rsidRPr="00D32E83">
        <w:rPr>
          <w:rFonts w:ascii="Times New Roman" w:eastAsia="Times New Roman" w:hAnsi="Times New Roman" w:cs="Times New Roman"/>
          <w:sz w:val="28"/>
          <w:szCs w:val="28"/>
          <w:lang w:eastAsia="zh-CN" w:bidi="hi-IN"/>
        </w:rPr>
        <w:t xml:space="preserve"> возвращен в</w:t>
      </w:r>
      <w:proofErr w:type="gramEnd"/>
      <w:r w:rsidRPr="00D32E83">
        <w:rPr>
          <w:rFonts w:ascii="Times New Roman" w:eastAsia="Times New Roman" w:hAnsi="Times New Roman" w:cs="Times New Roman"/>
          <w:sz w:val="28"/>
          <w:szCs w:val="28"/>
          <w:lang w:eastAsia="zh-CN" w:bidi="hi-IN"/>
        </w:rPr>
        <w:t xml:space="preserve"> </w:t>
      </w:r>
      <w:proofErr w:type="gramStart"/>
      <w:r w:rsidRPr="00D32E83">
        <w:rPr>
          <w:rFonts w:ascii="Times New Roman" w:eastAsia="Times New Roman" w:hAnsi="Times New Roman" w:cs="Times New Roman"/>
          <w:sz w:val="28"/>
          <w:szCs w:val="28"/>
          <w:lang w:eastAsia="zh-CN" w:bidi="hi-IN"/>
        </w:rPr>
        <w:t>январе</w:t>
      </w:r>
      <w:proofErr w:type="gramEnd"/>
      <w:r w:rsidRPr="00D32E83">
        <w:rPr>
          <w:rFonts w:ascii="Times New Roman" w:eastAsia="Times New Roman" w:hAnsi="Times New Roman" w:cs="Times New Roman"/>
          <w:sz w:val="28"/>
          <w:szCs w:val="28"/>
          <w:lang w:eastAsia="zh-CN" w:bidi="hi-IN"/>
        </w:rPr>
        <w:t xml:space="preserve"> 2022 года в краевой бюджет.</w:t>
      </w:r>
    </w:p>
    <w:p w:rsidR="00916096" w:rsidRPr="00916096" w:rsidRDefault="00916096" w:rsidP="00C2200B">
      <w:pPr>
        <w:widowControl w:val="0"/>
        <w:suppressAutoHyphens/>
        <w:spacing w:after="0"/>
        <w:ind w:right="71"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В рамках мероприятия № 2.18 </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Реализация мероприятий  государственной программы Краснодарского края </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Развитие образования</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 по организации бесплатного горячего питания обучающихся, получающих начальное общее образование в муниципальных образовательных организациях, расположенных на территории Краснодарского края</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 </w:t>
      </w:r>
      <w:proofErr w:type="gramStart"/>
      <w:r w:rsidRPr="00916096">
        <w:rPr>
          <w:rFonts w:ascii="Times New Roman" w:eastAsia="Times New Roman" w:hAnsi="Times New Roman" w:cs="Times New Roman"/>
          <w:sz w:val="28"/>
          <w:szCs w:val="28"/>
          <w:lang w:eastAsia="zh-CN" w:bidi="hi-IN"/>
        </w:rPr>
        <w:t>объем денежных ассигнований, предусмотренный в 2021 году составил</w:t>
      </w:r>
      <w:proofErr w:type="gramEnd"/>
      <w:r w:rsidRPr="00916096">
        <w:rPr>
          <w:rFonts w:ascii="Times New Roman" w:eastAsia="Times New Roman" w:hAnsi="Times New Roman" w:cs="Times New Roman"/>
          <w:sz w:val="28"/>
          <w:szCs w:val="28"/>
          <w:lang w:eastAsia="zh-CN" w:bidi="hi-IN"/>
        </w:rPr>
        <w:t xml:space="preserve"> — 68 999,0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в том числе:</w:t>
      </w:r>
    </w:p>
    <w:p w:rsidR="00916096" w:rsidRPr="00916096" w:rsidRDefault="00916096" w:rsidP="00C2200B">
      <w:pPr>
        <w:widowControl w:val="0"/>
        <w:suppressAutoHyphens/>
        <w:spacing w:after="0"/>
        <w:ind w:right="71"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средства краевого бюджета — 15 731,8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w:t>
      </w:r>
    </w:p>
    <w:p w:rsidR="00916096" w:rsidRPr="00916096" w:rsidRDefault="00916096" w:rsidP="00C2200B">
      <w:pPr>
        <w:widowControl w:val="0"/>
        <w:suppressAutoHyphens/>
        <w:spacing w:after="0"/>
        <w:ind w:right="71"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средства краевого бюджета, источником финансового обеспечения </w:t>
      </w:r>
      <w:r w:rsidRPr="00916096">
        <w:rPr>
          <w:rFonts w:ascii="Times New Roman" w:eastAsia="Times New Roman" w:hAnsi="Times New Roman" w:cs="Times New Roman"/>
          <w:sz w:val="28"/>
          <w:szCs w:val="28"/>
          <w:lang w:eastAsia="zh-CN" w:bidi="hi-IN"/>
        </w:rPr>
        <w:lastRenderedPageBreak/>
        <w:t xml:space="preserve">которого являются средства федерального бюджета — 49 817,2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w:t>
      </w:r>
    </w:p>
    <w:p w:rsidR="00916096" w:rsidRPr="00916096" w:rsidRDefault="00916096" w:rsidP="00C2200B">
      <w:pPr>
        <w:widowControl w:val="0"/>
        <w:suppressAutoHyphens/>
        <w:spacing w:after="0"/>
        <w:ind w:right="71"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средства муниципального бюджета — 3 450,0 тыс. </w:t>
      </w:r>
      <w:r w:rsidR="00E84D45">
        <w:rPr>
          <w:rFonts w:ascii="Times New Roman" w:eastAsia="Times New Roman" w:hAnsi="Times New Roman" w:cs="Times New Roman"/>
          <w:sz w:val="28"/>
          <w:szCs w:val="28"/>
          <w:lang w:eastAsia="zh-CN" w:bidi="hi-IN"/>
        </w:rPr>
        <w:t>рублей</w:t>
      </w:r>
    </w:p>
    <w:p w:rsidR="00916096" w:rsidRPr="00916096" w:rsidRDefault="00916096" w:rsidP="00C2200B">
      <w:pPr>
        <w:widowControl w:val="0"/>
        <w:suppressAutoHyphens/>
        <w:spacing w:after="0"/>
        <w:ind w:right="71"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Мероприятие выполнено на 100% (план и факт — 68 999,0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w:t>
      </w:r>
    </w:p>
    <w:p w:rsidR="00916096" w:rsidRPr="00916096" w:rsidRDefault="00916096" w:rsidP="00C2200B">
      <w:pPr>
        <w:widowControl w:val="0"/>
        <w:suppressAutoHyphens/>
        <w:spacing w:after="0"/>
        <w:ind w:right="71" w:firstLine="851"/>
        <w:jc w:val="both"/>
        <w:rPr>
          <w:rFonts w:ascii="Calibri" w:eastAsia="Calibri" w:hAnsi="Calibri" w:cs="Calibri"/>
          <w:color w:val="00000A"/>
          <w:sz w:val="24"/>
          <w:szCs w:val="24"/>
          <w:highlight w:val="white"/>
          <w:lang w:eastAsia="zh-CN" w:bidi="hi-IN"/>
        </w:rPr>
      </w:pPr>
      <w:proofErr w:type="gramStart"/>
      <w:r w:rsidRPr="00916096">
        <w:rPr>
          <w:rFonts w:ascii="Times New Roman" w:eastAsia="Times New Roman" w:hAnsi="Times New Roman" w:cs="Times New Roman"/>
          <w:sz w:val="28"/>
          <w:szCs w:val="28"/>
          <w:lang w:eastAsia="zh-CN" w:bidi="hi-IN"/>
        </w:rPr>
        <w:t xml:space="preserve">Целевой показатель </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 выполнен на 100%  (план и факт -100%).</w:t>
      </w:r>
      <w:proofErr w:type="gramEnd"/>
    </w:p>
    <w:p w:rsidR="00916096" w:rsidRPr="00916096" w:rsidRDefault="00916096" w:rsidP="00C2200B">
      <w:pPr>
        <w:widowControl w:val="0"/>
        <w:suppressAutoHyphens/>
        <w:spacing w:after="0"/>
        <w:ind w:right="71" w:firstLine="851"/>
        <w:jc w:val="both"/>
        <w:rPr>
          <w:rFonts w:ascii="Liberation Serif" w:eastAsia="SimSun" w:hAnsi="Liberation Serif" w:cs="Mangal"/>
          <w:color w:val="330099"/>
          <w:sz w:val="24"/>
          <w:szCs w:val="24"/>
          <w:lang w:eastAsia="zh-CN" w:bidi="hi-IN"/>
        </w:rPr>
      </w:pPr>
      <w:proofErr w:type="gramStart"/>
      <w:r w:rsidRPr="00916096">
        <w:rPr>
          <w:rFonts w:ascii="Times New Roman" w:eastAsia="Times New Roman" w:hAnsi="Times New Roman" w:cs="Times New Roman"/>
          <w:sz w:val="28"/>
          <w:szCs w:val="28"/>
          <w:lang w:eastAsia="zh-CN" w:bidi="hi-IN"/>
        </w:rPr>
        <w:t xml:space="preserve">В рамках мероприятия № 2.2 </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 305 педагога образовательных школ в 2021 году получили компенсационные выплаты на оплату коммунальных услуг на общую сумму 4 853,4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(100% от объема финансирования — 4 853,4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w:t>
      </w:r>
      <w:proofErr w:type="gramEnd"/>
      <w:r w:rsidRPr="00916096">
        <w:rPr>
          <w:rFonts w:ascii="Times New Roman" w:eastAsia="Times New Roman" w:hAnsi="Times New Roman" w:cs="Times New Roman"/>
          <w:sz w:val="28"/>
          <w:szCs w:val="28"/>
          <w:lang w:eastAsia="zh-CN" w:bidi="hi-IN"/>
        </w:rPr>
        <w:t xml:space="preserve">  Мероприятие выполнено, средняя выплата  на одного педагога составила 15,9 тыс. </w:t>
      </w:r>
      <w:r w:rsidR="00E84D45">
        <w:rPr>
          <w:rFonts w:ascii="Times New Roman" w:eastAsia="Times New Roman" w:hAnsi="Times New Roman" w:cs="Times New Roman"/>
          <w:sz w:val="28"/>
          <w:szCs w:val="28"/>
          <w:lang w:eastAsia="zh-CN" w:bidi="hi-IN"/>
        </w:rPr>
        <w:t>рублей</w:t>
      </w:r>
    </w:p>
    <w:p w:rsidR="00916096" w:rsidRPr="00916096" w:rsidRDefault="00916096" w:rsidP="00C2200B">
      <w:pPr>
        <w:widowControl w:val="0"/>
        <w:suppressAutoHyphens/>
        <w:spacing w:after="0"/>
        <w:ind w:right="71"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На реализацию мероприятия № 2.3 </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Реализация мероприятий в области образования, наказы избирателей, популяризация здорового образа жизни</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 за счет средств местного бюджета было направлено</w:t>
      </w:r>
      <w:r w:rsidR="00D32E83">
        <w:rPr>
          <w:rFonts w:ascii="Times New Roman" w:eastAsia="Times New Roman" w:hAnsi="Times New Roman" w:cs="Times New Roman"/>
          <w:sz w:val="28"/>
          <w:szCs w:val="28"/>
          <w:lang w:eastAsia="zh-CN" w:bidi="hi-IN"/>
        </w:rPr>
        <w:t xml:space="preserve"> </w:t>
      </w:r>
      <w:r w:rsidRPr="00916096">
        <w:rPr>
          <w:rFonts w:ascii="Times New Roman" w:eastAsia="Times New Roman" w:hAnsi="Times New Roman" w:cs="Times New Roman"/>
          <w:sz w:val="28"/>
          <w:szCs w:val="28"/>
          <w:lang w:eastAsia="zh-CN" w:bidi="hi-IN"/>
        </w:rPr>
        <w:t xml:space="preserve">- 2 975,0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профинансировано - 2 974,7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(100,0%), в том числе:</w:t>
      </w:r>
    </w:p>
    <w:p w:rsidR="00916096" w:rsidRPr="00916096" w:rsidRDefault="00916096" w:rsidP="00C2200B">
      <w:pPr>
        <w:widowControl w:val="0"/>
        <w:suppressAutoHyphens/>
        <w:spacing w:after="0"/>
        <w:ind w:right="71"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приобретено оборудовани</w:t>
      </w:r>
      <w:r w:rsidR="00840C67">
        <w:rPr>
          <w:rFonts w:ascii="Times New Roman" w:eastAsia="Times New Roman" w:hAnsi="Times New Roman" w:cs="Times New Roman"/>
          <w:sz w:val="28"/>
          <w:szCs w:val="28"/>
          <w:lang w:eastAsia="zh-CN" w:bidi="hi-IN"/>
        </w:rPr>
        <w:t>е</w:t>
      </w:r>
      <w:r w:rsidRPr="00916096">
        <w:rPr>
          <w:rFonts w:ascii="Times New Roman" w:eastAsia="Times New Roman" w:hAnsi="Times New Roman" w:cs="Times New Roman"/>
          <w:sz w:val="28"/>
          <w:szCs w:val="28"/>
          <w:lang w:eastAsia="zh-CN" w:bidi="hi-IN"/>
        </w:rPr>
        <w:t xml:space="preserve"> для 7 пищеблоков образовательных учреждений на общую сумму 480,0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(100% от объема финансирования</w:t>
      </w:r>
      <w:r w:rsidR="00D32E83">
        <w:rPr>
          <w:rFonts w:ascii="Times New Roman" w:eastAsia="Times New Roman" w:hAnsi="Times New Roman" w:cs="Times New Roman"/>
          <w:sz w:val="28"/>
          <w:szCs w:val="28"/>
          <w:lang w:eastAsia="zh-CN" w:bidi="hi-IN"/>
        </w:rPr>
        <w:t xml:space="preserve"> </w:t>
      </w:r>
      <w:r w:rsidRPr="00916096">
        <w:rPr>
          <w:rFonts w:ascii="Times New Roman" w:eastAsia="Times New Roman" w:hAnsi="Times New Roman" w:cs="Times New Roman"/>
          <w:sz w:val="28"/>
          <w:szCs w:val="28"/>
          <w:lang w:eastAsia="zh-CN" w:bidi="hi-IN"/>
        </w:rPr>
        <w:t xml:space="preserve">- 480,0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w:t>
      </w:r>
    </w:p>
    <w:p w:rsidR="00916096" w:rsidRPr="00916096" w:rsidRDefault="00916096" w:rsidP="00C2200B">
      <w:pPr>
        <w:widowControl w:val="0"/>
        <w:suppressAutoHyphens/>
        <w:spacing w:after="0"/>
        <w:ind w:right="71"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на организацию и проведение массовых мероприятий для учащихся образовательных школ направлено 80,0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(100% от объема финансирования - 80,0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w:t>
      </w:r>
    </w:p>
    <w:p w:rsidR="00916096" w:rsidRPr="00916096" w:rsidRDefault="00916096" w:rsidP="00C2200B">
      <w:pPr>
        <w:widowControl w:val="0"/>
        <w:suppressAutoHyphens/>
        <w:spacing w:after="0"/>
        <w:ind w:right="71" w:firstLine="851"/>
        <w:jc w:val="both"/>
        <w:rPr>
          <w:rFonts w:ascii="Liberation Serif" w:eastAsia="SimSun" w:hAnsi="Liberation Serif" w:cs="Mangal"/>
          <w:sz w:val="24"/>
          <w:szCs w:val="24"/>
          <w:lang w:eastAsia="zh-CN" w:bidi="hi-IN"/>
        </w:rPr>
      </w:pPr>
      <w:proofErr w:type="gramStart"/>
      <w:r w:rsidRPr="00916096">
        <w:rPr>
          <w:rFonts w:ascii="Times New Roman" w:eastAsia="Times New Roman" w:hAnsi="Times New Roman" w:cs="Times New Roman"/>
          <w:sz w:val="28"/>
          <w:szCs w:val="28"/>
          <w:lang w:eastAsia="zh-CN" w:bidi="hi-IN"/>
        </w:rPr>
        <w:t xml:space="preserve">по наказам избирателей в общеобразовательных учреждениях проведены ремонтные работы и укрепление материально-технической базы на сумму 1 664,7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(100,0%, план - 1 665,0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в 14 образовательных учреждениях проведены ремонтные работы на общую сумму 1 049,6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(выполнен ремонт: наружной канализации, кровельного покрытия, пола, крыльца, ступеней аварийных выходов, произвели замену дверных блоков, установили уличные видеокамеры, предоставлены услуги по</w:t>
      </w:r>
      <w:proofErr w:type="gramEnd"/>
      <w:r w:rsidRPr="00916096">
        <w:rPr>
          <w:rFonts w:ascii="Times New Roman" w:eastAsia="Times New Roman" w:hAnsi="Times New Roman" w:cs="Times New Roman"/>
          <w:sz w:val="28"/>
          <w:szCs w:val="28"/>
          <w:lang w:eastAsia="zh-CN" w:bidi="hi-IN"/>
        </w:rPr>
        <w:t xml:space="preserve"> </w:t>
      </w:r>
      <w:proofErr w:type="spellStart"/>
      <w:proofErr w:type="gramStart"/>
      <w:r w:rsidRPr="00916096">
        <w:rPr>
          <w:rFonts w:ascii="Times New Roman" w:eastAsia="Times New Roman" w:hAnsi="Times New Roman" w:cs="Times New Roman"/>
          <w:sz w:val="28"/>
          <w:szCs w:val="28"/>
          <w:lang w:eastAsia="zh-CN" w:bidi="hi-IN"/>
        </w:rPr>
        <w:t>кронированию</w:t>
      </w:r>
      <w:proofErr w:type="spellEnd"/>
      <w:r w:rsidRPr="00916096">
        <w:rPr>
          <w:rFonts w:ascii="Times New Roman" w:eastAsia="Times New Roman" w:hAnsi="Times New Roman" w:cs="Times New Roman"/>
          <w:sz w:val="28"/>
          <w:szCs w:val="28"/>
          <w:lang w:eastAsia="zh-CN" w:bidi="hi-IN"/>
        </w:rPr>
        <w:t xml:space="preserve"> деревьев и оборудовали лестничный марш перилами), а так же обновлена материально-техническая база 11 школ на сумму 615,1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w:t>
      </w:r>
      <w:proofErr w:type="gramEnd"/>
    </w:p>
    <w:p w:rsidR="00916096" w:rsidRPr="00916096" w:rsidRDefault="00916096" w:rsidP="00C2200B">
      <w:pPr>
        <w:widowControl w:val="0"/>
        <w:suppressAutoHyphens/>
        <w:spacing w:after="0"/>
        <w:ind w:right="71" w:firstLine="851"/>
        <w:jc w:val="both"/>
        <w:rPr>
          <w:rFonts w:ascii="Liberation Serif" w:eastAsia="SimSun" w:hAnsi="Liberation Serif" w:cs="Mangal"/>
          <w:color w:val="330099"/>
          <w:sz w:val="28"/>
          <w:szCs w:val="28"/>
          <w:lang w:eastAsia="zh-CN" w:bidi="hi-IN"/>
        </w:rPr>
      </w:pPr>
      <w:r w:rsidRPr="00916096">
        <w:rPr>
          <w:rFonts w:ascii="Times New Roman" w:eastAsia="Times New Roman" w:hAnsi="Times New Roman" w:cs="Times New Roman"/>
          <w:sz w:val="28"/>
          <w:szCs w:val="28"/>
          <w:lang w:eastAsia="zh-CN" w:bidi="hi-IN"/>
        </w:rPr>
        <w:t>на реализацию мероприятия п</w:t>
      </w:r>
      <w:r w:rsidRPr="00916096">
        <w:rPr>
          <w:rFonts w:ascii="Times New Roman" w:eastAsia="SimSun" w:hAnsi="Times New Roman" w:cs="Mangal"/>
          <w:sz w:val="28"/>
          <w:szCs w:val="28"/>
          <w:lang w:eastAsia="zh-CN" w:bidi="hi-IN"/>
        </w:rPr>
        <w:t>о сохранению объектов культурного наследия</w:t>
      </w:r>
      <w:r w:rsidR="00D32E83">
        <w:rPr>
          <w:rFonts w:ascii="Times New Roman" w:eastAsia="SimSun" w:hAnsi="Times New Roman" w:cs="Mangal"/>
          <w:sz w:val="28"/>
          <w:szCs w:val="28"/>
          <w:lang w:eastAsia="zh-CN" w:bidi="hi-IN"/>
        </w:rPr>
        <w:t>:</w:t>
      </w:r>
      <w:r w:rsidRPr="00916096">
        <w:rPr>
          <w:rFonts w:ascii="Times New Roman" w:eastAsia="SimSun" w:hAnsi="Times New Roman" w:cs="Mangal"/>
          <w:sz w:val="28"/>
          <w:szCs w:val="28"/>
          <w:lang w:eastAsia="zh-CN" w:bidi="hi-IN"/>
        </w:rPr>
        <w:t xml:space="preserve"> подготовлена </w:t>
      </w:r>
      <w:proofErr w:type="spellStart"/>
      <w:r w:rsidRPr="00916096">
        <w:rPr>
          <w:rFonts w:ascii="Times New Roman" w:eastAsia="SimSun" w:hAnsi="Times New Roman" w:cs="Mangal"/>
          <w:sz w:val="28"/>
          <w:szCs w:val="28"/>
          <w:lang w:eastAsia="zh-CN" w:bidi="hi-IN"/>
        </w:rPr>
        <w:t>проектно</w:t>
      </w:r>
      <w:proofErr w:type="spellEnd"/>
      <w:r w:rsidRPr="00916096">
        <w:rPr>
          <w:rFonts w:ascii="Times New Roman" w:eastAsia="SimSun" w:hAnsi="Times New Roman" w:cs="Mangal"/>
          <w:sz w:val="28"/>
          <w:szCs w:val="28"/>
          <w:lang w:eastAsia="zh-CN" w:bidi="hi-IN"/>
        </w:rPr>
        <w:t xml:space="preserve"> - сметная документация и проведено техническое обследование нежилого здания мастерских МБОУ лицей № 45 </w:t>
      </w:r>
      <w:r w:rsidRPr="00916096">
        <w:rPr>
          <w:rFonts w:ascii="Times New Roman" w:eastAsia="Times New Roman" w:hAnsi="Times New Roman" w:cs="Times New Roman"/>
          <w:sz w:val="28"/>
          <w:szCs w:val="28"/>
          <w:lang w:eastAsia="zh-CN" w:bidi="hi-IN"/>
        </w:rPr>
        <w:t xml:space="preserve">на общую сумму 750,0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(100% от объема финансирования - 750,0 тыс. </w:t>
      </w:r>
      <w:r w:rsidR="00E84D45">
        <w:rPr>
          <w:rFonts w:ascii="Times New Roman" w:eastAsia="Times New Roman" w:hAnsi="Times New Roman" w:cs="Times New Roman"/>
          <w:sz w:val="28"/>
          <w:szCs w:val="28"/>
          <w:lang w:eastAsia="zh-CN" w:bidi="hi-IN"/>
        </w:rPr>
        <w:lastRenderedPageBreak/>
        <w:t>рублей</w:t>
      </w:r>
      <w:r w:rsidRPr="00916096">
        <w:rPr>
          <w:rFonts w:ascii="Times New Roman" w:eastAsia="Times New Roman" w:hAnsi="Times New Roman" w:cs="Times New Roman"/>
          <w:sz w:val="28"/>
          <w:szCs w:val="28"/>
          <w:lang w:eastAsia="zh-CN" w:bidi="hi-IN"/>
        </w:rPr>
        <w:t>)</w:t>
      </w:r>
    </w:p>
    <w:p w:rsidR="00916096" w:rsidRPr="00D32E83" w:rsidRDefault="00916096" w:rsidP="00C2200B">
      <w:pPr>
        <w:widowControl w:val="0"/>
        <w:suppressAutoHyphens/>
        <w:spacing w:after="0" w:line="240" w:lineRule="auto"/>
        <w:ind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lang w:eastAsia="zh-CN" w:bidi="hi-IN"/>
        </w:rPr>
        <w:t xml:space="preserve">Мероприятие выполнено, субсидия на лицевой счет перечислена в полном объеме. Остаток указанной субсидии на лицевом счете МБОУ лицей № 45 составила 43,1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w:t>
      </w:r>
      <w:proofErr w:type="gramStart"/>
      <w:r w:rsidRPr="00916096">
        <w:rPr>
          <w:rFonts w:ascii="Times New Roman" w:eastAsia="Times New Roman" w:hAnsi="Times New Roman" w:cs="Times New Roman"/>
          <w:sz w:val="28"/>
          <w:szCs w:val="28"/>
          <w:lang w:eastAsia="zh-CN" w:bidi="hi-IN"/>
        </w:rPr>
        <w:t>оплата</w:t>
      </w:r>
      <w:proofErr w:type="gramEnd"/>
      <w:r w:rsidRPr="00916096">
        <w:rPr>
          <w:rFonts w:ascii="Times New Roman" w:eastAsia="Times New Roman" w:hAnsi="Times New Roman" w:cs="Times New Roman"/>
          <w:sz w:val="28"/>
          <w:szCs w:val="28"/>
          <w:lang w:eastAsia="zh-CN" w:bidi="hi-IN"/>
        </w:rPr>
        <w:t xml:space="preserve"> по которой будет произведена в 2022г. </w:t>
      </w:r>
      <w:r w:rsidRPr="00D32E83">
        <w:rPr>
          <w:rFonts w:ascii="Times New Roman" w:eastAsia="Times New Roman" w:hAnsi="Times New Roman" w:cs="Times New Roman"/>
          <w:sz w:val="28"/>
          <w:szCs w:val="28"/>
          <w:lang w:eastAsia="zh-CN" w:bidi="hi-IN"/>
        </w:rPr>
        <w:t>после получения положительного заключения государственной историко-культурной экспертизы и согласования научно-проектной документации в Управлении государственной охраны объектов культурного наследия администрации Краснодарского края и подписанного акта выполненных работ.</w:t>
      </w:r>
    </w:p>
    <w:p w:rsidR="00916096" w:rsidRPr="00916096" w:rsidRDefault="00916096" w:rsidP="00C2200B">
      <w:pPr>
        <w:widowControl w:val="0"/>
        <w:suppressAutoHyphens/>
        <w:spacing w:after="0"/>
        <w:ind w:right="71" w:firstLine="851"/>
        <w:jc w:val="both"/>
        <w:rPr>
          <w:rFonts w:ascii="Times New Roman" w:eastAsia="Times New Roman" w:hAnsi="Times New Roman" w:cs="Times New Roman"/>
          <w:color w:val="000000"/>
          <w:sz w:val="28"/>
          <w:szCs w:val="28"/>
          <w:lang w:eastAsia="zh-CN" w:bidi="hi-IN"/>
        </w:rPr>
      </w:pPr>
      <w:r w:rsidRPr="00916096">
        <w:rPr>
          <w:rFonts w:ascii="Times New Roman" w:eastAsia="Times New Roman" w:hAnsi="Times New Roman" w:cs="Times New Roman"/>
          <w:sz w:val="28"/>
          <w:szCs w:val="28"/>
          <w:lang w:eastAsia="zh-CN" w:bidi="hi-IN"/>
        </w:rPr>
        <w:t xml:space="preserve">Значение целевого показателя </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Количество образовательных учреждений, в которых проведен текущий ремонт</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 выполнено на 100% (план и факт – 25 </w:t>
      </w:r>
      <w:proofErr w:type="spellStart"/>
      <w:r w:rsidRPr="00916096">
        <w:rPr>
          <w:rFonts w:ascii="Times New Roman" w:eastAsia="Times New Roman" w:hAnsi="Times New Roman" w:cs="Times New Roman"/>
          <w:sz w:val="28"/>
          <w:szCs w:val="28"/>
          <w:lang w:eastAsia="zh-CN" w:bidi="hi-IN"/>
        </w:rPr>
        <w:t>учр</w:t>
      </w:r>
      <w:proofErr w:type="spellEnd"/>
      <w:r w:rsidRPr="00916096">
        <w:rPr>
          <w:rFonts w:ascii="Times New Roman" w:eastAsia="Times New Roman" w:hAnsi="Times New Roman" w:cs="Times New Roman"/>
          <w:sz w:val="28"/>
          <w:szCs w:val="28"/>
          <w:lang w:eastAsia="zh-CN" w:bidi="hi-IN"/>
        </w:rPr>
        <w:t>.).</w:t>
      </w:r>
    </w:p>
    <w:p w:rsidR="00916096" w:rsidRPr="00916096" w:rsidRDefault="00916096" w:rsidP="00C2200B">
      <w:pPr>
        <w:widowControl w:val="0"/>
        <w:suppressAutoHyphens/>
        <w:spacing w:after="0"/>
        <w:ind w:right="71" w:firstLine="851"/>
        <w:jc w:val="both"/>
        <w:rPr>
          <w:rFonts w:ascii="Times New Roman" w:eastAsia="Times New Roman" w:hAnsi="Times New Roman" w:cs="Times New Roman"/>
          <w:sz w:val="28"/>
          <w:szCs w:val="28"/>
          <w:lang w:eastAsia="zh-CN" w:bidi="hi-IN"/>
        </w:rPr>
      </w:pPr>
      <w:r w:rsidRPr="00916096">
        <w:rPr>
          <w:rFonts w:ascii="Times New Roman" w:eastAsia="Times New Roman" w:hAnsi="Times New Roman" w:cs="Times New Roman"/>
          <w:sz w:val="28"/>
          <w:szCs w:val="28"/>
          <w:lang w:eastAsia="zh-CN" w:bidi="hi-IN"/>
        </w:rPr>
        <w:t xml:space="preserve">На реализацию мероприятия № 2.7 </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Осуществление муниципальными учреждениями капитального и текущего ремонта</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 за счет средств местного бюджета были предусмотрены ассигнования в сумме 7 904,4,0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профинансировано и освоено 7 843,9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(99,2%). </w:t>
      </w:r>
    </w:p>
    <w:p w:rsidR="00916096" w:rsidRPr="00916096" w:rsidRDefault="00916096" w:rsidP="00C2200B">
      <w:pPr>
        <w:widowControl w:val="0"/>
        <w:suppressAutoHyphens/>
        <w:spacing w:after="0"/>
        <w:ind w:right="71"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lang w:eastAsia="zh-CN" w:bidi="hi-IN"/>
        </w:rPr>
        <w:t xml:space="preserve">Экономия - 60,5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сложилась </w:t>
      </w:r>
      <w:r w:rsidRPr="00916096">
        <w:rPr>
          <w:rFonts w:ascii="Times New Roman" w:eastAsia="SimSun" w:hAnsi="Times New Roman" w:cs="Times New Roman"/>
          <w:sz w:val="28"/>
          <w:szCs w:val="28"/>
          <w:lang w:eastAsia="zh-CN" w:bidi="hi-IN"/>
        </w:rPr>
        <w:t xml:space="preserve">по результатам  проведения конкурентных процедур определения поставщиков и подрядчиков. </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За счет указанных средств были проведены следующие работы:</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МБОУ СОШ № 2</w:t>
      </w:r>
      <w:r w:rsidR="00D32E83">
        <w:rPr>
          <w:rFonts w:ascii="Times New Roman" w:eastAsia="Times New Roman" w:hAnsi="Times New Roman" w:cs="Times New Roman"/>
          <w:sz w:val="28"/>
          <w:szCs w:val="28"/>
          <w:lang w:eastAsia="zh-CN" w:bidi="hi-IN"/>
        </w:rPr>
        <w:t xml:space="preserve"> </w:t>
      </w:r>
      <w:r w:rsidRPr="00916096">
        <w:rPr>
          <w:rFonts w:ascii="Times New Roman" w:eastAsia="Times New Roman" w:hAnsi="Times New Roman" w:cs="Times New Roman"/>
          <w:sz w:val="28"/>
          <w:szCs w:val="28"/>
          <w:lang w:eastAsia="zh-CN" w:bidi="hi-IN"/>
        </w:rPr>
        <w:t xml:space="preserve">- </w:t>
      </w:r>
      <w:r w:rsidR="00D32E83">
        <w:rPr>
          <w:rFonts w:ascii="Times New Roman" w:eastAsia="Times New Roman" w:hAnsi="Times New Roman" w:cs="Times New Roman"/>
          <w:sz w:val="28"/>
          <w:szCs w:val="28"/>
          <w:lang w:eastAsia="zh-CN" w:bidi="hi-IN"/>
        </w:rPr>
        <w:t>к</w:t>
      </w:r>
      <w:r w:rsidRPr="00916096">
        <w:rPr>
          <w:rFonts w:ascii="Times New Roman" w:eastAsia="Times New Roman" w:hAnsi="Times New Roman" w:cs="Times New Roman"/>
          <w:sz w:val="28"/>
          <w:szCs w:val="28"/>
          <w:lang w:eastAsia="zh-CN" w:bidi="hi-IN"/>
        </w:rPr>
        <w:t>апитальный ремонт зданий;</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МБОУ СОШ № 14</w:t>
      </w:r>
      <w:r w:rsidR="00D32E83">
        <w:rPr>
          <w:rFonts w:ascii="Times New Roman" w:eastAsia="Times New Roman" w:hAnsi="Times New Roman" w:cs="Times New Roman"/>
          <w:sz w:val="28"/>
          <w:szCs w:val="28"/>
          <w:lang w:eastAsia="zh-CN" w:bidi="hi-IN"/>
        </w:rPr>
        <w:t xml:space="preserve"> </w:t>
      </w:r>
      <w:r w:rsidRPr="00916096">
        <w:rPr>
          <w:rFonts w:ascii="Times New Roman" w:eastAsia="Times New Roman" w:hAnsi="Times New Roman" w:cs="Times New Roman"/>
          <w:sz w:val="28"/>
          <w:szCs w:val="28"/>
          <w:lang w:eastAsia="zh-CN" w:bidi="hi-IN"/>
        </w:rPr>
        <w:t xml:space="preserve">- </w:t>
      </w:r>
      <w:r w:rsidR="00D32E83">
        <w:rPr>
          <w:rFonts w:ascii="Times New Roman" w:eastAsia="Times New Roman" w:hAnsi="Times New Roman" w:cs="Times New Roman"/>
          <w:sz w:val="28"/>
          <w:szCs w:val="28"/>
          <w:lang w:eastAsia="zh-CN" w:bidi="hi-IN"/>
        </w:rPr>
        <w:t>р</w:t>
      </w:r>
      <w:r w:rsidRPr="00916096">
        <w:rPr>
          <w:rFonts w:ascii="Times New Roman" w:eastAsia="Times New Roman" w:hAnsi="Times New Roman" w:cs="Times New Roman"/>
          <w:sz w:val="28"/>
          <w:szCs w:val="28"/>
          <w:lang w:eastAsia="zh-CN" w:bidi="hi-IN"/>
        </w:rPr>
        <w:t>емонт обеденного зала;</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МБОУ СОШ № 16</w:t>
      </w:r>
      <w:r w:rsidR="00D32E83">
        <w:rPr>
          <w:rFonts w:ascii="Times New Roman" w:eastAsia="Times New Roman" w:hAnsi="Times New Roman" w:cs="Times New Roman"/>
          <w:sz w:val="28"/>
          <w:szCs w:val="28"/>
          <w:lang w:eastAsia="zh-CN" w:bidi="hi-IN"/>
        </w:rPr>
        <w:t xml:space="preserve"> </w:t>
      </w:r>
      <w:r w:rsidRPr="00916096">
        <w:rPr>
          <w:rFonts w:ascii="Times New Roman" w:eastAsia="Times New Roman" w:hAnsi="Times New Roman" w:cs="Times New Roman"/>
          <w:sz w:val="28"/>
          <w:szCs w:val="28"/>
          <w:lang w:eastAsia="zh-CN" w:bidi="hi-IN"/>
        </w:rPr>
        <w:t xml:space="preserve">- </w:t>
      </w:r>
      <w:r w:rsidR="00D32E83">
        <w:rPr>
          <w:rFonts w:ascii="Times New Roman" w:eastAsia="Times New Roman" w:hAnsi="Times New Roman" w:cs="Times New Roman"/>
          <w:sz w:val="28"/>
          <w:szCs w:val="28"/>
          <w:lang w:eastAsia="zh-CN" w:bidi="hi-IN"/>
        </w:rPr>
        <w:t>р</w:t>
      </w:r>
      <w:r w:rsidRPr="00916096">
        <w:rPr>
          <w:rFonts w:ascii="Times New Roman" w:eastAsia="Times New Roman" w:hAnsi="Times New Roman" w:cs="Times New Roman"/>
          <w:sz w:val="28"/>
          <w:szCs w:val="28"/>
          <w:lang w:eastAsia="zh-CN" w:bidi="hi-IN"/>
        </w:rPr>
        <w:t>емонт кровли  здания и лестничной клетки;</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МБОУ СОШ № 17</w:t>
      </w:r>
      <w:r w:rsidR="00D32E83">
        <w:rPr>
          <w:rFonts w:ascii="Times New Roman" w:eastAsia="Times New Roman" w:hAnsi="Times New Roman" w:cs="Times New Roman"/>
          <w:sz w:val="28"/>
          <w:szCs w:val="28"/>
          <w:lang w:eastAsia="zh-CN" w:bidi="hi-IN"/>
        </w:rPr>
        <w:t xml:space="preserve"> </w:t>
      </w:r>
      <w:r w:rsidRPr="00916096">
        <w:rPr>
          <w:rFonts w:ascii="Times New Roman" w:eastAsia="Times New Roman" w:hAnsi="Times New Roman" w:cs="Times New Roman"/>
          <w:sz w:val="28"/>
          <w:szCs w:val="28"/>
          <w:lang w:eastAsia="zh-CN" w:bidi="hi-IN"/>
        </w:rPr>
        <w:t>-</w:t>
      </w:r>
      <w:r w:rsidR="00D32E83">
        <w:rPr>
          <w:rFonts w:ascii="Times New Roman" w:eastAsia="Times New Roman" w:hAnsi="Times New Roman" w:cs="Times New Roman"/>
          <w:sz w:val="28"/>
          <w:szCs w:val="28"/>
          <w:lang w:eastAsia="zh-CN" w:bidi="hi-IN"/>
        </w:rPr>
        <w:t xml:space="preserve"> р</w:t>
      </w:r>
      <w:r w:rsidRPr="00916096">
        <w:rPr>
          <w:rFonts w:ascii="Times New Roman" w:eastAsia="Times New Roman" w:hAnsi="Times New Roman" w:cs="Times New Roman"/>
          <w:sz w:val="28"/>
          <w:szCs w:val="28"/>
          <w:lang w:eastAsia="zh-CN" w:bidi="hi-IN"/>
        </w:rPr>
        <w:t>емонт пола здания;</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МАОУ лицей № 3</w:t>
      </w:r>
      <w:r w:rsidR="00D32E83">
        <w:rPr>
          <w:rFonts w:ascii="Times New Roman" w:eastAsia="Times New Roman" w:hAnsi="Times New Roman" w:cs="Times New Roman"/>
          <w:sz w:val="28"/>
          <w:szCs w:val="28"/>
          <w:lang w:eastAsia="zh-CN" w:bidi="hi-IN"/>
        </w:rPr>
        <w:t xml:space="preserve"> - р</w:t>
      </w:r>
      <w:r w:rsidRPr="00916096">
        <w:rPr>
          <w:rFonts w:ascii="Times New Roman" w:eastAsia="Times New Roman" w:hAnsi="Times New Roman" w:cs="Times New Roman"/>
          <w:sz w:val="28"/>
          <w:szCs w:val="28"/>
          <w:lang w:eastAsia="zh-CN" w:bidi="hi-IN"/>
        </w:rPr>
        <w:t>емонт помещений столовой, облицовка стен и мебели;</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МБОУ лицей № 45</w:t>
      </w:r>
      <w:r w:rsidR="00D32E83">
        <w:rPr>
          <w:rFonts w:ascii="Times New Roman" w:eastAsia="Times New Roman" w:hAnsi="Times New Roman" w:cs="Times New Roman"/>
          <w:sz w:val="28"/>
          <w:szCs w:val="28"/>
          <w:lang w:eastAsia="zh-CN" w:bidi="hi-IN"/>
        </w:rPr>
        <w:t xml:space="preserve"> </w:t>
      </w:r>
      <w:r w:rsidRPr="00916096">
        <w:rPr>
          <w:rFonts w:ascii="Times New Roman" w:eastAsia="Times New Roman" w:hAnsi="Times New Roman" w:cs="Times New Roman"/>
          <w:sz w:val="28"/>
          <w:szCs w:val="28"/>
          <w:lang w:eastAsia="zh-CN" w:bidi="hi-IN"/>
        </w:rPr>
        <w:t xml:space="preserve">- </w:t>
      </w:r>
      <w:r w:rsidR="00D32E83">
        <w:rPr>
          <w:rFonts w:ascii="Times New Roman" w:eastAsia="Times New Roman" w:hAnsi="Times New Roman" w:cs="Times New Roman"/>
          <w:sz w:val="28"/>
          <w:szCs w:val="28"/>
          <w:lang w:eastAsia="zh-CN" w:bidi="hi-IN"/>
        </w:rPr>
        <w:t>к</w:t>
      </w:r>
      <w:r w:rsidRPr="00916096">
        <w:rPr>
          <w:rFonts w:ascii="Times New Roman" w:eastAsia="Times New Roman" w:hAnsi="Times New Roman" w:cs="Times New Roman"/>
          <w:sz w:val="28"/>
          <w:szCs w:val="28"/>
          <w:lang w:eastAsia="zh-CN" w:bidi="hi-IN"/>
        </w:rPr>
        <w:t>апитальный ремонт крыши;</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ОСОШ № 1- </w:t>
      </w:r>
      <w:r w:rsidR="00D32E83">
        <w:rPr>
          <w:rFonts w:ascii="Times New Roman" w:eastAsia="Times New Roman" w:hAnsi="Times New Roman" w:cs="Times New Roman"/>
          <w:sz w:val="28"/>
          <w:szCs w:val="28"/>
          <w:lang w:eastAsia="zh-CN" w:bidi="hi-IN"/>
        </w:rPr>
        <w:t>р</w:t>
      </w:r>
      <w:r w:rsidRPr="00916096">
        <w:rPr>
          <w:rFonts w:ascii="Times New Roman" w:eastAsia="Times New Roman" w:hAnsi="Times New Roman" w:cs="Times New Roman"/>
          <w:sz w:val="28"/>
          <w:szCs w:val="28"/>
          <w:lang w:eastAsia="zh-CN" w:bidi="hi-IN"/>
        </w:rPr>
        <w:t>емонт сети внутреннего энергосбережения.</w:t>
      </w:r>
    </w:p>
    <w:p w:rsidR="00916096" w:rsidRPr="006642DE" w:rsidRDefault="00916096" w:rsidP="00C2200B">
      <w:pPr>
        <w:widowControl w:val="0"/>
        <w:suppressAutoHyphens/>
        <w:spacing w:after="0"/>
        <w:ind w:firstLine="851"/>
        <w:jc w:val="both"/>
        <w:rPr>
          <w:rFonts w:ascii="Liberation Serif" w:eastAsia="SimSun" w:hAnsi="Liberation Serif" w:cs="Mangal"/>
          <w:sz w:val="24"/>
          <w:szCs w:val="24"/>
          <w:lang w:eastAsia="zh-CN" w:bidi="hi-IN"/>
        </w:rPr>
      </w:pPr>
      <w:r w:rsidRPr="006642DE">
        <w:rPr>
          <w:rFonts w:ascii="Times New Roman" w:eastAsia="Times New Roman" w:hAnsi="Times New Roman" w:cs="Times New Roman"/>
          <w:sz w:val="28"/>
          <w:szCs w:val="28"/>
          <w:lang w:eastAsia="zh-CN" w:bidi="hi-IN"/>
        </w:rPr>
        <w:t xml:space="preserve">Субсидия на лицевые счета учреждений перечислена в полном объеме. Мероприятие считать не выполненным, т.к. остаток указанной субсидии на лицевом счете МБОУ СОШ № 6 на ремонт пищеблока составила 300,0 тыс. </w:t>
      </w:r>
      <w:r w:rsidR="00E84D45">
        <w:rPr>
          <w:rFonts w:ascii="Times New Roman" w:eastAsia="Times New Roman" w:hAnsi="Times New Roman" w:cs="Times New Roman"/>
          <w:sz w:val="28"/>
          <w:szCs w:val="28"/>
          <w:lang w:eastAsia="zh-CN" w:bidi="hi-IN"/>
        </w:rPr>
        <w:t>рублей</w:t>
      </w:r>
      <w:r w:rsidR="002032B9">
        <w:rPr>
          <w:rFonts w:ascii="Times New Roman" w:eastAsia="Times New Roman" w:hAnsi="Times New Roman" w:cs="Times New Roman"/>
          <w:sz w:val="28"/>
          <w:szCs w:val="28"/>
          <w:lang w:eastAsia="zh-CN" w:bidi="hi-IN"/>
        </w:rPr>
        <w:t>.</w:t>
      </w:r>
      <w:r w:rsidRPr="006642DE">
        <w:rPr>
          <w:rFonts w:ascii="Times New Roman" w:eastAsia="Times New Roman" w:hAnsi="Times New Roman" w:cs="Times New Roman"/>
          <w:sz w:val="28"/>
          <w:szCs w:val="28"/>
          <w:lang w:eastAsia="zh-CN" w:bidi="hi-IN"/>
        </w:rPr>
        <w:t xml:space="preserve"> В связи с учебным процессом контракт заключен 30 декабря 2021 г., срок выполнения работ до 31 января 2022 г., оплата будет произведена в 1 квартале 2022 г.- по факту выполнения работ.</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8"/>
          <w:szCs w:val="28"/>
          <w:lang w:eastAsia="zh-CN" w:bidi="hi-IN"/>
        </w:rPr>
      </w:pPr>
      <w:r w:rsidRPr="00916096">
        <w:rPr>
          <w:rFonts w:ascii="Times New Roman" w:eastAsia="Times New Roman" w:hAnsi="Times New Roman" w:cs="Times New Roman"/>
          <w:sz w:val="28"/>
          <w:szCs w:val="28"/>
          <w:lang w:eastAsia="zh-CN" w:bidi="hi-IN"/>
        </w:rPr>
        <w:t xml:space="preserve"> В рамках мероприятия № 2.8 </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Дополнительная помощь местным бюджетам для решения социально-значимых вопросов</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 общеобразовательным учреждениям депутатами ЗСК Краснодарского края оказана дополнительная помощь из краевого бюджета для решения социально - значимых вопросов в сумме 7 650,0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освоено — 7 650,0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(100%). </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8"/>
          <w:szCs w:val="28"/>
          <w:lang w:eastAsia="zh-CN" w:bidi="hi-IN"/>
        </w:rPr>
      </w:pPr>
      <w:r w:rsidRPr="00916096">
        <w:rPr>
          <w:rFonts w:ascii="Times New Roman" w:eastAsia="Times New Roman" w:hAnsi="Times New Roman" w:cs="Times New Roman"/>
          <w:sz w:val="28"/>
          <w:szCs w:val="28"/>
          <w:lang w:eastAsia="zh-CN" w:bidi="hi-IN"/>
        </w:rPr>
        <w:t xml:space="preserve"> Из средств краевого бюджета выделены денежные средства на проведение текущего ремонта, благоустройство территорий, материально-техническое обеспечение 6-ти школам </w:t>
      </w:r>
      <w:proofErr w:type="gramStart"/>
      <w:r w:rsidRPr="00916096">
        <w:rPr>
          <w:rFonts w:ascii="Times New Roman" w:eastAsia="Times New Roman" w:hAnsi="Times New Roman" w:cs="Times New Roman"/>
          <w:sz w:val="28"/>
          <w:szCs w:val="28"/>
          <w:lang w:eastAsia="zh-CN" w:bidi="hi-IN"/>
        </w:rPr>
        <w:t>на</w:t>
      </w:r>
      <w:proofErr w:type="gramEnd"/>
      <w:r w:rsidRPr="00916096">
        <w:rPr>
          <w:rFonts w:ascii="Times New Roman" w:eastAsia="Times New Roman" w:hAnsi="Times New Roman" w:cs="Times New Roman"/>
          <w:sz w:val="28"/>
          <w:szCs w:val="28"/>
          <w:lang w:eastAsia="zh-CN" w:bidi="hi-IN"/>
        </w:rPr>
        <w:t>:</w:t>
      </w:r>
    </w:p>
    <w:p w:rsidR="00916096" w:rsidRPr="00916096" w:rsidRDefault="00916096" w:rsidP="00C2200B">
      <w:pPr>
        <w:widowControl w:val="0"/>
        <w:suppressAutoHyphens/>
        <w:spacing w:after="0"/>
        <w:ind w:right="133" w:firstLine="851"/>
        <w:jc w:val="both"/>
        <w:rPr>
          <w:rFonts w:ascii="Liberation Serif" w:eastAsia="SimSun" w:hAnsi="Liberation Serif" w:cs="Mangal"/>
          <w:sz w:val="24"/>
          <w:szCs w:val="24"/>
          <w:lang w:eastAsia="zh-CN" w:bidi="hi-IN"/>
        </w:rPr>
      </w:pPr>
      <w:r w:rsidRPr="00916096">
        <w:rPr>
          <w:rFonts w:ascii="Times New Roman" w:eastAsia="Calibri" w:hAnsi="Times New Roman" w:cs="Calibri"/>
          <w:sz w:val="28"/>
          <w:szCs w:val="28"/>
          <w:lang w:eastAsia="zh-CN" w:bidi="hi-IN"/>
        </w:rPr>
        <w:t xml:space="preserve">МБОУ СОШ № 4 - </w:t>
      </w:r>
      <w:r w:rsidR="006642DE">
        <w:rPr>
          <w:rFonts w:ascii="Times New Roman" w:eastAsia="Calibri" w:hAnsi="Times New Roman" w:cs="Calibri"/>
          <w:sz w:val="28"/>
          <w:szCs w:val="28"/>
          <w:lang w:eastAsia="zh-CN" w:bidi="hi-IN"/>
        </w:rPr>
        <w:t>р</w:t>
      </w:r>
      <w:r w:rsidRPr="00916096">
        <w:rPr>
          <w:rFonts w:ascii="Times New Roman" w:eastAsia="SimSun" w:hAnsi="Times New Roman" w:cs="Mangal"/>
          <w:sz w:val="28"/>
          <w:szCs w:val="28"/>
          <w:lang w:eastAsia="zh-CN" w:bidi="hi-IN"/>
        </w:rPr>
        <w:t>емонт спортивного зала и приобретение спортивного инвентаря;</w:t>
      </w:r>
    </w:p>
    <w:p w:rsidR="00916096" w:rsidRPr="00916096" w:rsidRDefault="00916096" w:rsidP="00C2200B">
      <w:pPr>
        <w:widowControl w:val="0"/>
        <w:suppressAutoHyphens/>
        <w:spacing w:after="0"/>
        <w:ind w:right="133" w:firstLine="851"/>
        <w:jc w:val="both"/>
        <w:rPr>
          <w:rFonts w:ascii="Liberation Serif" w:eastAsia="SimSun" w:hAnsi="Liberation Serif" w:cs="Mangal"/>
          <w:color w:val="330099"/>
          <w:sz w:val="28"/>
          <w:szCs w:val="28"/>
          <w:lang w:eastAsia="zh-CN" w:bidi="hi-IN"/>
        </w:rPr>
      </w:pPr>
      <w:r w:rsidRPr="00916096">
        <w:rPr>
          <w:rFonts w:ascii="Times New Roman" w:eastAsia="Calibri" w:hAnsi="Times New Roman" w:cs="Calibri"/>
          <w:sz w:val="28"/>
          <w:szCs w:val="28"/>
          <w:lang w:eastAsia="zh-CN" w:bidi="hi-IN"/>
        </w:rPr>
        <w:lastRenderedPageBreak/>
        <w:t xml:space="preserve">МБОУ СОШ № 11- </w:t>
      </w:r>
      <w:r w:rsidR="006642DE">
        <w:rPr>
          <w:rFonts w:ascii="Times New Roman" w:eastAsia="Calibri" w:hAnsi="Times New Roman" w:cs="Calibri"/>
          <w:sz w:val="28"/>
          <w:szCs w:val="28"/>
          <w:lang w:eastAsia="zh-CN" w:bidi="hi-IN"/>
        </w:rPr>
        <w:t>р</w:t>
      </w:r>
      <w:r w:rsidRPr="00916096">
        <w:rPr>
          <w:rFonts w:ascii="Times New Roman" w:eastAsia="SimSun" w:hAnsi="Times New Roman" w:cs="Mangal"/>
          <w:sz w:val="28"/>
          <w:szCs w:val="28"/>
          <w:lang w:eastAsia="zh-CN" w:bidi="hi-IN"/>
        </w:rPr>
        <w:t>емонт полов в столовой;</w:t>
      </w:r>
    </w:p>
    <w:p w:rsidR="00916096" w:rsidRPr="00916096" w:rsidRDefault="00916096" w:rsidP="00C2200B">
      <w:pPr>
        <w:widowControl w:val="0"/>
        <w:suppressAutoHyphens/>
        <w:spacing w:after="0"/>
        <w:ind w:right="133" w:firstLine="851"/>
        <w:jc w:val="both"/>
        <w:rPr>
          <w:rFonts w:ascii="Liberation Serif" w:eastAsia="SimSun" w:hAnsi="Liberation Serif" w:cs="Mangal"/>
          <w:color w:val="330099"/>
          <w:sz w:val="28"/>
          <w:szCs w:val="28"/>
          <w:lang w:eastAsia="zh-CN" w:bidi="hi-IN"/>
        </w:rPr>
      </w:pPr>
      <w:r w:rsidRPr="00916096">
        <w:rPr>
          <w:rFonts w:ascii="Times New Roman" w:eastAsia="Calibri" w:hAnsi="Times New Roman" w:cs="Calibri"/>
          <w:sz w:val="28"/>
          <w:szCs w:val="28"/>
          <w:lang w:eastAsia="zh-CN" w:bidi="hi-IN"/>
        </w:rPr>
        <w:t>МБОУ СОШ № 12</w:t>
      </w:r>
      <w:r w:rsidR="006642DE">
        <w:rPr>
          <w:rFonts w:ascii="Times New Roman" w:eastAsia="Calibri" w:hAnsi="Times New Roman" w:cs="Calibri"/>
          <w:sz w:val="28"/>
          <w:szCs w:val="28"/>
          <w:lang w:eastAsia="zh-CN" w:bidi="hi-IN"/>
        </w:rPr>
        <w:t xml:space="preserve"> </w:t>
      </w:r>
      <w:r w:rsidRPr="00916096">
        <w:rPr>
          <w:rFonts w:ascii="Times New Roman" w:eastAsia="Calibri" w:hAnsi="Times New Roman" w:cs="Calibri"/>
          <w:sz w:val="28"/>
          <w:szCs w:val="28"/>
          <w:lang w:eastAsia="zh-CN" w:bidi="hi-IN"/>
        </w:rPr>
        <w:t xml:space="preserve">- </w:t>
      </w:r>
      <w:r w:rsidR="006642DE">
        <w:rPr>
          <w:rFonts w:ascii="Times New Roman" w:eastAsia="Calibri" w:hAnsi="Times New Roman" w:cs="Calibri"/>
          <w:sz w:val="28"/>
          <w:szCs w:val="28"/>
          <w:lang w:eastAsia="zh-CN" w:bidi="hi-IN"/>
        </w:rPr>
        <w:t>р</w:t>
      </w:r>
      <w:r w:rsidRPr="00916096">
        <w:rPr>
          <w:rFonts w:ascii="Times New Roman" w:eastAsia="SimSun" w:hAnsi="Times New Roman" w:cs="Mangal"/>
          <w:sz w:val="28"/>
          <w:szCs w:val="28"/>
          <w:lang w:eastAsia="zh-CN" w:bidi="hi-IN"/>
        </w:rPr>
        <w:t>емонт кровли и системы отопления;</w:t>
      </w:r>
    </w:p>
    <w:p w:rsidR="00916096" w:rsidRPr="00916096" w:rsidRDefault="00916096" w:rsidP="00C2200B">
      <w:pPr>
        <w:widowControl w:val="0"/>
        <w:suppressAutoHyphens/>
        <w:spacing w:after="0"/>
        <w:ind w:right="133" w:firstLine="851"/>
        <w:jc w:val="both"/>
        <w:rPr>
          <w:rFonts w:ascii="Liberation Serif" w:eastAsia="SimSun" w:hAnsi="Liberation Serif" w:cs="Mangal"/>
          <w:color w:val="330099"/>
          <w:sz w:val="28"/>
          <w:szCs w:val="28"/>
          <w:lang w:eastAsia="zh-CN" w:bidi="hi-IN"/>
        </w:rPr>
      </w:pPr>
      <w:r w:rsidRPr="00916096">
        <w:rPr>
          <w:rFonts w:ascii="Times New Roman" w:eastAsia="Calibri" w:hAnsi="Times New Roman" w:cs="Calibri"/>
          <w:sz w:val="28"/>
          <w:szCs w:val="28"/>
          <w:lang w:eastAsia="zh-CN" w:bidi="hi-IN"/>
        </w:rPr>
        <w:t>МБОУ СОШ № 15</w:t>
      </w:r>
      <w:r w:rsidR="006642DE">
        <w:rPr>
          <w:rFonts w:ascii="Times New Roman" w:eastAsia="Calibri" w:hAnsi="Times New Roman" w:cs="Calibri"/>
          <w:sz w:val="28"/>
          <w:szCs w:val="28"/>
          <w:lang w:eastAsia="zh-CN" w:bidi="hi-IN"/>
        </w:rPr>
        <w:t xml:space="preserve"> </w:t>
      </w:r>
      <w:r w:rsidRPr="00916096">
        <w:rPr>
          <w:rFonts w:ascii="Times New Roman" w:eastAsia="Calibri" w:hAnsi="Times New Roman" w:cs="Calibri"/>
          <w:sz w:val="28"/>
          <w:szCs w:val="28"/>
          <w:lang w:eastAsia="zh-CN" w:bidi="hi-IN"/>
        </w:rPr>
        <w:t xml:space="preserve">- </w:t>
      </w:r>
      <w:r w:rsidR="006642DE">
        <w:rPr>
          <w:rFonts w:ascii="Times New Roman" w:eastAsia="Calibri" w:hAnsi="Times New Roman" w:cs="Calibri"/>
          <w:sz w:val="28"/>
          <w:szCs w:val="28"/>
          <w:lang w:eastAsia="zh-CN" w:bidi="hi-IN"/>
        </w:rPr>
        <w:t>з</w:t>
      </w:r>
      <w:r w:rsidRPr="00916096">
        <w:rPr>
          <w:rFonts w:ascii="Times New Roman" w:eastAsia="SimSun" w:hAnsi="Times New Roman" w:cs="Mangal"/>
          <w:sz w:val="28"/>
          <w:szCs w:val="28"/>
          <w:lang w:eastAsia="zh-CN" w:bidi="hi-IN"/>
        </w:rPr>
        <w:t xml:space="preserve">амена оконных блоков, установка перегородки в кабинете из </w:t>
      </w:r>
      <w:proofErr w:type="spellStart"/>
      <w:r w:rsidRPr="00916096">
        <w:rPr>
          <w:rFonts w:ascii="Times New Roman" w:eastAsia="SimSun" w:hAnsi="Times New Roman" w:cs="Mangal"/>
          <w:sz w:val="28"/>
          <w:szCs w:val="28"/>
          <w:lang w:eastAsia="zh-CN" w:bidi="hi-IN"/>
        </w:rPr>
        <w:t>металлопластика</w:t>
      </w:r>
      <w:proofErr w:type="spellEnd"/>
      <w:r w:rsidRPr="00916096">
        <w:rPr>
          <w:rFonts w:ascii="Times New Roman" w:eastAsia="SimSun" w:hAnsi="Times New Roman" w:cs="Mangal"/>
          <w:sz w:val="28"/>
          <w:szCs w:val="28"/>
          <w:lang w:eastAsia="zh-CN" w:bidi="hi-IN"/>
        </w:rPr>
        <w:t xml:space="preserve"> и сантехнического оборудования, замена водоснабжения и канализации в кабинетах химии и биологии, приобретены: межкомнатный блок, </w:t>
      </w:r>
      <w:r w:rsidR="006642DE">
        <w:rPr>
          <w:rFonts w:ascii="Times New Roman" w:eastAsia="SimSun" w:hAnsi="Times New Roman" w:cs="Mangal"/>
          <w:sz w:val="28"/>
          <w:szCs w:val="28"/>
          <w:lang w:eastAsia="zh-CN" w:bidi="hi-IN"/>
        </w:rPr>
        <w:t>ж</w:t>
      </w:r>
      <w:r w:rsidRPr="00916096">
        <w:rPr>
          <w:rFonts w:ascii="Times New Roman" w:eastAsia="SimSun" w:hAnsi="Times New Roman" w:cs="Mangal"/>
          <w:sz w:val="28"/>
          <w:szCs w:val="28"/>
          <w:lang w:eastAsia="zh-CN" w:bidi="hi-IN"/>
        </w:rPr>
        <w:t>алюзи тканевые вертикальные, стенды, баннеры;</w:t>
      </w:r>
    </w:p>
    <w:p w:rsidR="00916096" w:rsidRPr="00916096" w:rsidRDefault="00916096" w:rsidP="00C2200B">
      <w:pPr>
        <w:widowControl w:val="0"/>
        <w:suppressAutoHyphens/>
        <w:spacing w:after="0"/>
        <w:ind w:right="133" w:firstLine="851"/>
        <w:jc w:val="both"/>
        <w:rPr>
          <w:rFonts w:ascii="Liberation Serif" w:eastAsia="SimSun" w:hAnsi="Liberation Serif" w:cs="Mangal"/>
          <w:color w:val="330099"/>
          <w:sz w:val="28"/>
          <w:szCs w:val="28"/>
          <w:lang w:eastAsia="zh-CN" w:bidi="hi-IN"/>
        </w:rPr>
      </w:pPr>
      <w:r w:rsidRPr="00916096">
        <w:rPr>
          <w:rFonts w:ascii="Times New Roman" w:eastAsia="Times New Roman" w:hAnsi="Times New Roman" w:cs="Times New Roman"/>
          <w:sz w:val="28"/>
          <w:szCs w:val="28"/>
          <w:lang w:eastAsia="zh-CN" w:bidi="hi-IN"/>
        </w:rPr>
        <w:t>МБОУ СОШ № 1</w:t>
      </w:r>
      <w:r w:rsidRPr="00916096">
        <w:rPr>
          <w:rFonts w:ascii="Times New Roman" w:eastAsia="Calibri" w:hAnsi="Times New Roman" w:cs="Calibri"/>
          <w:sz w:val="28"/>
          <w:szCs w:val="28"/>
          <w:lang w:eastAsia="zh-CN" w:bidi="hi-IN"/>
        </w:rPr>
        <w:t xml:space="preserve">6 - </w:t>
      </w:r>
      <w:r w:rsidR="006642DE">
        <w:rPr>
          <w:rFonts w:ascii="Times New Roman" w:eastAsia="Calibri" w:hAnsi="Times New Roman" w:cs="Calibri"/>
          <w:sz w:val="28"/>
          <w:szCs w:val="28"/>
          <w:lang w:eastAsia="zh-CN" w:bidi="hi-IN"/>
        </w:rPr>
        <w:t>р</w:t>
      </w:r>
      <w:r w:rsidRPr="00916096">
        <w:rPr>
          <w:rFonts w:ascii="Times New Roman" w:eastAsia="SimSun" w:hAnsi="Times New Roman" w:cs="Mangal"/>
          <w:sz w:val="28"/>
          <w:szCs w:val="28"/>
          <w:lang w:eastAsia="zh-CN" w:bidi="hi-IN"/>
        </w:rPr>
        <w:t>емонт ограждения территории;</w:t>
      </w:r>
    </w:p>
    <w:p w:rsidR="00916096" w:rsidRPr="00916096" w:rsidRDefault="00916096" w:rsidP="00C2200B">
      <w:pPr>
        <w:widowControl w:val="0"/>
        <w:suppressAutoHyphens/>
        <w:spacing w:after="0"/>
        <w:ind w:right="133" w:firstLine="851"/>
        <w:jc w:val="both"/>
        <w:rPr>
          <w:rFonts w:ascii="Liberation Serif" w:eastAsia="SimSun" w:hAnsi="Liberation Serif" w:cs="Mangal"/>
          <w:sz w:val="24"/>
          <w:szCs w:val="24"/>
          <w:lang w:eastAsia="zh-CN" w:bidi="hi-IN"/>
        </w:rPr>
      </w:pPr>
      <w:r w:rsidRPr="00916096">
        <w:rPr>
          <w:rFonts w:ascii="Times New Roman" w:eastAsia="Calibri" w:hAnsi="Times New Roman" w:cs="Calibri"/>
          <w:sz w:val="28"/>
          <w:szCs w:val="28"/>
          <w:lang w:eastAsia="zh-CN" w:bidi="hi-IN"/>
        </w:rPr>
        <w:t>МБОУ СОШ № 17</w:t>
      </w:r>
      <w:r w:rsidR="006642DE">
        <w:rPr>
          <w:rFonts w:ascii="Times New Roman" w:eastAsia="Calibri" w:hAnsi="Times New Roman" w:cs="Calibri"/>
          <w:sz w:val="28"/>
          <w:szCs w:val="28"/>
          <w:lang w:eastAsia="zh-CN" w:bidi="hi-IN"/>
        </w:rPr>
        <w:t xml:space="preserve"> </w:t>
      </w:r>
      <w:r w:rsidRPr="00916096">
        <w:rPr>
          <w:rFonts w:ascii="Times New Roman" w:eastAsia="Calibri" w:hAnsi="Times New Roman" w:cs="Calibri"/>
          <w:sz w:val="28"/>
          <w:szCs w:val="28"/>
          <w:lang w:eastAsia="zh-CN" w:bidi="hi-IN"/>
        </w:rPr>
        <w:t xml:space="preserve">- </w:t>
      </w:r>
      <w:r w:rsidR="006642DE">
        <w:rPr>
          <w:rFonts w:ascii="Times New Roman" w:eastAsia="Calibri" w:hAnsi="Times New Roman" w:cs="Calibri"/>
          <w:sz w:val="28"/>
          <w:szCs w:val="28"/>
          <w:lang w:eastAsia="zh-CN" w:bidi="hi-IN"/>
        </w:rPr>
        <w:t>р</w:t>
      </w:r>
      <w:r w:rsidRPr="00916096">
        <w:rPr>
          <w:rFonts w:ascii="Times New Roman" w:eastAsia="SimSun" w:hAnsi="Times New Roman" w:cs="Mangal"/>
          <w:sz w:val="28"/>
          <w:szCs w:val="28"/>
          <w:lang w:eastAsia="zh-CN" w:bidi="hi-IN"/>
        </w:rPr>
        <w:t>емонт полов в рекреациях 2 и 3 этажей.</w:t>
      </w:r>
    </w:p>
    <w:p w:rsidR="00916096" w:rsidRPr="00916096" w:rsidRDefault="00916096" w:rsidP="00C2200B">
      <w:pPr>
        <w:widowControl w:val="0"/>
        <w:suppressAutoHyphens/>
        <w:spacing w:after="0"/>
        <w:ind w:right="71"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В рамках мероприятия № 2.9 </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Благоустройство территории и ремонт ограждения учреждений образования</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 за счет средств местного бюджета были предусмотрены 3 182,2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профинансировано и освоено 3 182,2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(100,0%). </w:t>
      </w:r>
    </w:p>
    <w:p w:rsidR="00916096" w:rsidRPr="00916096" w:rsidRDefault="00916096" w:rsidP="00C2200B">
      <w:pPr>
        <w:widowControl w:val="0"/>
        <w:suppressAutoHyphens/>
        <w:spacing w:after="0"/>
        <w:ind w:right="71"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За счет указанных средств были проведены следующие работы:</w:t>
      </w:r>
    </w:p>
    <w:p w:rsidR="00916096" w:rsidRPr="00916096" w:rsidRDefault="00916096" w:rsidP="00C2200B">
      <w:pPr>
        <w:widowControl w:val="0"/>
        <w:suppressAutoHyphens/>
        <w:spacing w:after="0"/>
        <w:ind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lang w:eastAsia="zh-CN" w:bidi="hi-IN"/>
        </w:rPr>
        <w:t>МБОУ СОШ № 14</w:t>
      </w:r>
      <w:r w:rsidR="000451A3">
        <w:rPr>
          <w:rFonts w:ascii="Times New Roman" w:eastAsia="Times New Roman" w:hAnsi="Times New Roman" w:cs="Times New Roman"/>
          <w:sz w:val="28"/>
          <w:szCs w:val="28"/>
          <w:lang w:eastAsia="zh-CN" w:bidi="hi-IN"/>
        </w:rPr>
        <w:t xml:space="preserve"> </w:t>
      </w:r>
      <w:r w:rsidRPr="00916096">
        <w:rPr>
          <w:rFonts w:ascii="Times New Roman" w:eastAsia="Times New Roman" w:hAnsi="Times New Roman" w:cs="Times New Roman"/>
          <w:sz w:val="28"/>
          <w:szCs w:val="28"/>
          <w:lang w:eastAsia="zh-CN" w:bidi="hi-IN"/>
        </w:rPr>
        <w:t xml:space="preserve">- </w:t>
      </w:r>
      <w:r w:rsidR="000451A3">
        <w:rPr>
          <w:rFonts w:ascii="Times New Roman" w:eastAsia="Times New Roman" w:hAnsi="Times New Roman" w:cs="Times New Roman"/>
          <w:sz w:val="28"/>
          <w:szCs w:val="28"/>
          <w:lang w:eastAsia="zh-CN" w:bidi="hi-IN"/>
        </w:rPr>
        <w:t>р</w:t>
      </w:r>
      <w:r w:rsidRPr="00916096">
        <w:rPr>
          <w:rFonts w:ascii="Times New Roman" w:eastAsia="Times New Roman" w:hAnsi="Times New Roman" w:cs="Times New Roman"/>
          <w:sz w:val="28"/>
          <w:szCs w:val="28"/>
          <w:lang w:eastAsia="zh-CN" w:bidi="hi-IN"/>
        </w:rPr>
        <w:t>емонт асфальтобетонного покрытия;</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МБОУ СОШ № 1</w:t>
      </w:r>
      <w:r w:rsidRPr="00916096">
        <w:rPr>
          <w:rFonts w:ascii="Times New Roman" w:eastAsia="Calibri" w:hAnsi="Times New Roman" w:cs="Calibri"/>
          <w:sz w:val="28"/>
          <w:szCs w:val="28"/>
          <w:lang w:eastAsia="zh-CN" w:bidi="hi-IN"/>
        </w:rPr>
        <w:t>6</w:t>
      </w:r>
      <w:r w:rsidR="000451A3">
        <w:rPr>
          <w:rFonts w:ascii="Times New Roman" w:eastAsia="Calibri" w:hAnsi="Times New Roman" w:cs="Calibri"/>
          <w:sz w:val="28"/>
          <w:szCs w:val="28"/>
          <w:lang w:eastAsia="zh-CN" w:bidi="hi-IN"/>
        </w:rPr>
        <w:t xml:space="preserve"> </w:t>
      </w:r>
      <w:r w:rsidRPr="00916096">
        <w:rPr>
          <w:rFonts w:ascii="Times New Roman" w:eastAsia="Calibri" w:hAnsi="Times New Roman" w:cs="Calibri"/>
          <w:sz w:val="28"/>
          <w:szCs w:val="28"/>
          <w:lang w:eastAsia="zh-CN" w:bidi="hi-IN"/>
        </w:rPr>
        <w:t xml:space="preserve">- </w:t>
      </w:r>
      <w:r w:rsidR="000451A3">
        <w:rPr>
          <w:rFonts w:ascii="Times New Roman" w:eastAsia="Calibri" w:hAnsi="Times New Roman" w:cs="Calibri"/>
          <w:sz w:val="28"/>
          <w:szCs w:val="28"/>
          <w:lang w:eastAsia="zh-CN" w:bidi="hi-IN"/>
        </w:rPr>
        <w:t>р</w:t>
      </w:r>
      <w:r w:rsidRPr="00916096">
        <w:rPr>
          <w:rFonts w:ascii="Times New Roman" w:eastAsia="Times New Roman" w:hAnsi="Times New Roman" w:cs="Times New Roman"/>
          <w:sz w:val="28"/>
          <w:szCs w:val="28"/>
          <w:lang w:eastAsia="zh-CN" w:bidi="hi-IN"/>
        </w:rPr>
        <w:t>емонт спортплощадки;</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МАОУ лицей № 3</w:t>
      </w:r>
      <w:r w:rsidR="000451A3">
        <w:rPr>
          <w:rFonts w:ascii="Times New Roman" w:eastAsia="Times New Roman" w:hAnsi="Times New Roman" w:cs="Times New Roman"/>
          <w:sz w:val="28"/>
          <w:szCs w:val="28"/>
          <w:lang w:eastAsia="zh-CN" w:bidi="hi-IN"/>
        </w:rPr>
        <w:t xml:space="preserve"> </w:t>
      </w:r>
      <w:r w:rsidRPr="00916096">
        <w:rPr>
          <w:rFonts w:ascii="Times New Roman" w:eastAsia="Times New Roman" w:hAnsi="Times New Roman" w:cs="Times New Roman"/>
          <w:sz w:val="28"/>
          <w:szCs w:val="28"/>
          <w:lang w:eastAsia="zh-CN" w:bidi="hi-IN"/>
        </w:rPr>
        <w:t xml:space="preserve">- </w:t>
      </w:r>
      <w:r w:rsidR="000451A3">
        <w:rPr>
          <w:rFonts w:ascii="Times New Roman" w:eastAsia="Times New Roman" w:hAnsi="Times New Roman" w:cs="Times New Roman"/>
          <w:sz w:val="28"/>
          <w:szCs w:val="28"/>
          <w:lang w:eastAsia="zh-CN" w:bidi="hi-IN"/>
        </w:rPr>
        <w:t>з</w:t>
      </w:r>
      <w:r w:rsidRPr="00916096">
        <w:rPr>
          <w:rFonts w:ascii="Times New Roman" w:eastAsia="Times New Roman" w:hAnsi="Times New Roman" w:cs="Times New Roman"/>
          <w:sz w:val="28"/>
          <w:szCs w:val="28"/>
          <w:lang w:eastAsia="zh-CN" w:bidi="hi-IN"/>
        </w:rPr>
        <w:t>амена и ремонт бортовых камней;</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МБОУ ШООО № 43</w:t>
      </w:r>
      <w:r w:rsidR="000451A3">
        <w:rPr>
          <w:rFonts w:ascii="Times New Roman" w:eastAsia="Times New Roman" w:hAnsi="Times New Roman" w:cs="Times New Roman"/>
          <w:sz w:val="28"/>
          <w:szCs w:val="28"/>
          <w:lang w:eastAsia="zh-CN" w:bidi="hi-IN"/>
        </w:rPr>
        <w:t xml:space="preserve"> </w:t>
      </w:r>
      <w:r w:rsidRPr="00916096">
        <w:rPr>
          <w:rFonts w:ascii="Times New Roman" w:eastAsia="Times New Roman" w:hAnsi="Times New Roman" w:cs="Times New Roman"/>
          <w:sz w:val="28"/>
          <w:szCs w:val="28"/>
          <w:lang w:eastAsia="zh-CN" w:bidi="hi-IN"/>
        </w:rPr>
        <w:t xml:space="preserve">- </w:t>
      </w:r>
      <w:r w:rsidR="000451A3">
        <w:rPr>
          <w:rFonts w:ascii="Times New Roman" w:eastAsia="Times New Roman" w:hAnsi="Times New Roman" w:cs="Times New Roman"/>
          <w:sz w:val="28"/>
          <w:szCs w:val="28"/>
          <w:lang w:eastAsia="zh-CN" w:bidi="hi-IN"/>
        </w:rPr>
        <w:t>р</w:t>
      </w:r>
      <w:r w:rsidRPr="00916096">
        <w:rPr>
          <w:rFonts w:ascii="Times New Roman" w:eastAsia="Times New Roman" w:hAnsi="Times New Roman" w:cs="Times New Roman"/>
          <w:sz w:val="28"/>
          <w:szCs w:val="28"/>
          <w:lang w:eastAsia="zh-CN" w:bidi="hi-IN"/>
        </w:rPr>
        <w:t>емонт асфальтобетонного покрытия.</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0451A3">
        <w:rPr>
          <w:rFonts w:ascii="Times New Roman" w:eastAsia="Times New Roman" w:hAnsi="Times New Roman" w:cs="Times New Roman"/>
          <w:sz w:val="28"/>
          <w:szCs w:val="28"/>
          <w:lang w:eastAsia="zh-CN" w:bidi="hi-IN"/>
        </w:rPr>
        <w:t xml:space="preserve">Субсидия на лицевые счета учреждений перечислена в полном объеме. Мероприятие считать не выполненным, т.к. остаток указанной субсидии на лицевом счете МБОУ СОШ № 16 по капитальному ремонту ограждения составила 421,1 тыс. </w:t>
      </w:r>
      <w:r w:rsidR="00E84D45">
        <w:rPr>
          <w:rFonts w:ascii="Times New Roman" w:eastAsia="Times New Roman" w:hAnsi="Times New Roman" w:cs="Times New Roman"/>
          <w:sz w:val="28"/>
          <w:szCs w:val="28"/>
          <w:lang w:eastAsia="zh-CN" w:bidi="hi-IN"/>
        </w:rPr>
        <w:t>рублей</w:t>
      </w:r>
      <w:r w:rsidRPr="000451A3">
        <w:rPr>
          <w:rFonts w:ascii="Times New Roman" w:eastAsia="Times New Roman" w:hAnsi="Times New Roman" w:cs="Times New Roman"/>
          <w:sz w:val="28"/>
          <w:szCs w:val="28"/>
          <w:lang w:eastAsia="zh-CN" w:bidi="hi-IN"/>
        </w:rPr>
        <w:t xml:space="preserve"> Контракт заключен 21 сентября 2021г., срок выполнения работ по контракту- 25 ноября 2021г. Работы по капитальному ремонту ограждения территории фактически не были выполнены в 2021г., с подрядчиком в</w:t>
      </w:r>
      <w:r w:rsidRPr="000451A3">
        <w:rPr>
          <w:rFonts w:ascii="Times New Roman" w:eastAsia="SimSun" w:hAnsi="Times New Roman" w:cs="Mangal"/>
          <w:sz w:val="28"/>
          <w:szCs w:val="28"/>
          <w:lang w:eastAsia="zh-CN" w:bidi="hi-IN"/>
        </w:rPr>
        <w:t>едется претензионная работа по срокам выполнения работ</w:t>
      </w:r>
      <w:r w:rsidRPr="000451A3">
        <w:rPr>
          <w:rFonts w:ascii="Times New Roman" w:eastAsia="Times New Roman" w:hAnsi="Times New Roman" w:cs="Times New Roman"/>
          <w:sz w:val="28"/>
          <w:szCs w:val="28"/>
          <w:lang w:eastAsia="zh-CN" w:bidi="hi-IN"/>
        </w:rPr>
        <w:t>, оплата будет произведена в 1 квартале 2022 г.</w:t>
      </w:r>
      <w:r w:rsidR="00C67E6A">
        <w:rPr>
          <w:rFonts w:ascii="Times New Roman" w:eastAsia="Times New Roman" w:hAnsi="Times New Roman" w:cs="Times New Roman"/>
          <w:sz w:val="28"/>
          <w:szCs w:val="28"/>
          <w:lang w:eastAsia="zh-CN" w:bidi="hi-IN"/>
        </w:rPr>
        <w:t xml:space="preserve"> </w:t>
      </w:r>
      <w:r w:rsidRPr="000451A3">
        <w:rPr>
          <w:rFonts w:ascii="Times New Roman" w:eastAsia="Times New Roman" w:hAnsi="Times New Roman" w:cs="Times New Roman"/>
          <w:sz w:val="28"/>
          <w:szCs w:val="28"/>
          <w:lang w:eastAsia="zh-CN" w:bidi="hi-IN"/>
        </w:rPr>
        <w:t>- по факту выполнения работ</w:t>
      </w:r>
      <w:r w:rsidRPr="00916096">
        <w:rPr>
          <w:rFonts w:ascii="Times New Roman" w:eastAsia="Times New Roman" w:hAnsi="Times New Roman" w:cs="Times New Roman"/>
          <w:color w:val="330099"/>
          <w:sz w:val="28"/>
          <w:szCs w:val="28"/>
          <w:lang w:eastAsia="zh-CN" w:bidi="hi-IN"/>
        </w:rPr>
        <w:t>.</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proofErr w:type="gramStart"/>
      <w:r w:rsidRPr="00916096">
        <w:rPr>
          <w:rFonts w:ascii="Times New Roman" w:eastAsia="Times New Roman" w:hAnsi="Times New Roman" w:cs="Times New Roman"/>
          <w:sz w:val="28"/>
          <w:szCs w:val="28"/>
          <w:lang w:eastAsia="zh-CN" w:bidi="hi-IN"/>
        </w:rPr>
        <w:t xml:space="preserve">В рамках мероприятия № 2.10 </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Осуществление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образования</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 (выплата педагогическим работникам, участвующим в проведении единого государственного экзамена, компенсации за работу по подготовке и проведению единого государственного экзамена) за счет субвенции краевого бюджета произведена выплата заработной платы (с начислениями) участникам ЕГЭ (403 чел.) на сумму 1</w:t>
      </w:r>
      <w:proofErr w:type="gramEnd"/>
      <w:r w:rsidRPr="00916096">
        <w:rPr>
          <w:rFonts w:ascii="Times New Roman" w:eastAsia="Times New Roman" w:hAnsi="Times New Roman" w:cs="Times New Roman"/>
          <w:sz w:val="28"/>
          <w:szCs w:val="28"/>
          <w:lang w:eastAsia="zh-CN" w:bidi="hi-IN"/>
        </w:rPr>
        <w:t xml:space="preserve"> 308,7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оснащено 3 пункта проведения ЕГЭ - приобретена оргтехника, оказаны услуги по обеспечению видеосъемки и видеозаписи проведения ЕГЭ на общую сумму 1732,4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w:t>
      </w:r>
    </w:p>
    <w:p w:rsidR="00916096" w:rsidRPr="00916096" w:rsidRDefault="00916096" w:rsidP="00C2200B">
      <w:pPr>
        <w:widowControl w:val="0"/>
        <w:suppressAutoHyphens/>
        <w:spacing w:after="0"/>
        <w:ind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lang w:eastAsia="zh-CN" w:bidi="hi-IN"/>
        </w:rPr>
        <w:t xml:space="preserve">Мероприятие выполнено в полном объеме (план — 3 041,1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освоено </w:t>
      </w:r>
      <w:r w:rsidR="00C67E6A" w:rsidRPr="00916096">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  3 041,1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w:t>
      </w:r>
    </w:p>
    <w:p w:rsidR="00916096" w:rsidRPr="00916096" w:rsidRDefault="00916096" w:rsidP="00C2200B">
      <w:pPr>
        <w:widowControl w:val="0"/>
        <w:suppressAutoHyphens/>
        <w:spacing w:after="0"/>
        <w:ind w:right="71"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lang w:eastAsia="zh-CN" w:bidi="hi-IN"/>
        </w:rPr>
        <w:t xml:space="preserve">Значение целевого показателя </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Количество муниципальных </w:t>
      </w:r>
      <w:r w:rsidRPr="00916096">
        <w:rPr>
          <w:rFonts w:ascii="Times New Roman" w:eastAsia="Times New Roman" w:hAnsi="Times New Roman" w:cs="Times New Roman"/>
          <w:sz w:val="28"/>
          <w:szCs w:val="28"/>
          <w:lang w:eastAsia="zh-CN" w:bidi="hi-IN"/>
        </w:rPr>
        <w:lastRenderedPageBreak/>
        <w:t>образовательных   организаций, в которых проведены работы по капитальному  ремонту зданий и сооружений и благоустройству территорий, прилегающих к зданиям и сооружениям муниципальных общеобразовательных организаций</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 выполнено на 100% (план и факт – 7 </w:t>
      </w:r>
      <w:proofErr w:type="spellStart"/>
      <w:r w:rsidRPr="00916096">
        <w:rPr>
          <w:rFonts w:ascii="Times New Roman" w:eastAsia="Times New Roman" w:hAnsi="Times New Roman" w:cs="Times New Roman"/>
          <w:sz w:val="28"/>
          <w:szCs w:val="28"/>
          <w:lang w:eastAsia="zh-CN" w:bidi="hi-IN"/>
        </w:rPr>
        <w:t>учр</w:t>
      </w:r>
      <w:proofErr w:type="spellEnd"/>
      <w:r w:rsidRPr="00916096">
        <w:rPr>
          <w:rFonts w:ascii="Times New Roman" w:eastAsia="Times New Roman" w:hAnsi="Times New Roman" w:cs="Times New Roman"/>
          <w:sz w:val="28"/>
          <w:szCs w:val="28"/>
          <w:lang w:eastAsia="zh-CN" w:bidi="hi-IN"/>
        </w:rPr>
        <w:t xml:space="preserve">.). </w:t>
      </w:r>
    </w:p>
    <w:p w:rsidR="00916096" w:rsidRPr="00916096" w:rsidRDefault="00916096" w:rsidP="00C2200B">
      <w:pPr>
        <w:widowControl w:val="0"/>
        <w:suppressAutoHyphens/>
        <w:spacing w:after="0"/>
        <w:ind w:firstLine="851"/>
        <w:jc w:val="both"/>
        <w:rPr>
          <w:rFonts w:ascii="Liberation Serif" w:eastAsia="SimSun" w:hAnsi="Liberation Serif" w:cs="Mangal"/>
          <w:sz w:val="24"/>
          <w:szCs w:val="24"/>
          <w:lang w:eastAsia="zh-CN" w:bidi="hi-IN"/>
        </w:rPr>
      </w:pPr>
      <w:r w:rsidRPr="00916096">
        <w:rPr>
          <w:rFonts w:ascii="Times New Roman" w:eastAsia="Arial Unicode MS" w:hAnsi="Times New Roman" w:cs="Times New Roman"/>
          <w:sz w:val="28"/>
          <w:szCs w:val="28"/>
          <w:lang w:eastAsia="zh-CN" w:bidi="hi-IN"/>
        </w:rPr>
        <w:t xml:space="preserve">Значение целевого показателя </w:t>
      </w:r>
      <w:r w:rsidR="007B18D4">
        <w:rPr>
          <w:rFonts w:ascii="Times New Roman" w:eastAsia="Arial Unicode MS" w:hAnsi="Times New Roman" w:cs="Times New Roman"/>
          <w:sz w:val="28"/>
          <w:szCs w:val="28"/>
          <w:lang w:eastAsia="zh-CN" w:bidi="hi-IN"/>
        </w:rPr>
        <w:t>«</w:t>
      </w:r>
      <w:r w:rsidRPr="00916096">
        <w:rPr>
          <w:rFonts w:ascii="Times New Roman" w:eastAsia="Arial Unicode MS" w:hAnsi="Times New Roman" w:cs="Times New Roman"/>
          <w:sz w:val="28"/>
          <w:szCs w:val="28"/>
          <w:lang w:eastAsia="zh-CN" w:bidi="hi-IN"/>
        </w:rPr>
        <w:t xml:space="preserve">Количество капитально отремонтированных  спортивных залов муниципальных общеобразовательных организаций, помещений при них </w:t>
      </w:r>
      <w:proofErr w:type="spellStart"/>
      <w:r w:rsidRPr="00916096">
        <w:rPr>
          <w:rFonts w:ascii="Times New Roman" w:eastAsia="Arial Unicode MS" w:hAnsi="Times New Roman" w:cs="Times New Roman"/>
          <w:sz w:val="28"/>
          <w:szCs w:val="28"/>
          <w:lang w:eastAsia="zh-CN" w:bidi="hi-IN"/>
        </w:rPr>
        <w:t>физкультурно</w:t>
      </w:r>
      <w:proofErr w:type="spellEnd"/>
      <w:r w:rsidR="00C67E6A">
        <w:rPr>
          <w:rFonts w:ascii="Times New Roman" w:eastAsia="Arial Unicode MS" w:hAnsi="Times New Roman" w:cs="Times New Roman"/>
          <w:sz w:val="28"/>
          <w:szCs w:val="28"/>
          <w:lang w:eastAsia="zh-CN" w:bidi="hi-IN"/>
        </w:rPr>
        <w:t xml:space="preserve"> </w:t>
      </w:r>
      <w:r w:rsidRPr="00916096">
        <w:rPr>
          <w:rFonts w:ascii="Times New Roman" w:eastAsia="Arial Unicode MS" w:hAnsi="Times New Roman" w:cs="Times New Roman"/>
          <w:sz w:val="28"/>
          <w:szCs w:val="28"/>
          <w:lang w:eastAsia="zh-CN" w:bidi="hi-IN"/>
        </w:rPr>
        <w:t>- спортивного назначения, физкультурн</w:t>
      </w:r>
      <w:proofErr w:type="gramStart"/>
      <w:r w:rsidRPr="00916096">
        <w:rPr>
          <w:rFonts w:ascii="Times New Roman" w:eastAsia="Arial Unicode MS" w:hAnsi="Times New Roman" w:cs="Times New Roman"/>
          <w:sz w:val="28"/>
          <w:szCs w:val="28"/>
          <w:lang w:eastAsia="zh-CN" w:bidi="hi-IN"/>
        </w:rPr>
        <w:t>о-</w:t>
      </w:r>
      <w:proofErr w:type="gramEnd"/>
      <w:r w:rsidRPr="00916096">
        <w:rPr>
          <w:rFonts w:ascii="Times New Roman" w:eastAsia="Arial Unicode MS" w:hAnsi="Times New Roman" w:cs="Times New Roman"/>
          <w:sz w:val="28"/>
          <w:szCs w:val="28"/>
          <w:lang w:eastAsia="zh-CN" w:bidi="hi-IN"/>
        </w:rPr>
        <w:t xml:space="preserve"> оздоровительных комплексов</w:t>
      </w:r>
      <w:r w:rsidR="007B18D4">
        <w:rPr>
          <w:rFonts w:ascii="Times New Roman" w:eastAsia="Arial Unicode MS" w:hAnsi="Times New Roman" w:cs="Times New Roman"/>
          <w:sz w:val="28"/>
          <w:szCs w:val="28"/>
          <w:lang w:eastAsia="zh-CN" w:bidi="hi-IN"/>
        </w:rPr>
        <w:t>»</w:t>
      </w:r>
      <w:r w:rsidRPr="00916096">
        <w:rPr>
          <w:rFonts w:ascii="Times New Roman" w:eastAsia="Arial Unicode MS" w:hAnsi="Times New Roman" w:cs="Times New Roman"/>
          <w:sz w:val="28"/>
          <w:szCs w:val="28"/>
          <w:lang w:eastAsia="zh-CN" w:bidi="hi-IN"/>
        </w:rPr>
        <w:t xml:space="preserve"> достигнуто 100% (план и факт- 1 объект). </w:t>
      </w:r>
    </w:p>
    <w:p w:rsidR="00916096" w:rsidRPr="00916096" w:rsidRDefault="00916096" w:rsidP="00C2200B">
      <w:pPr>
        <w:widowControl w:val="0"/>
        <w:suppressAutoHyphens/>
        <w:spacing w:after="0"/>
        <w:ind w:right="71"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По итогам 2021 года по основному мероприятию № 2 </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Развитие системы общего образования в муниципальном образовании Кавказский район</w:t>
      </w:r>
      <w:r w:rsidR="007B18D4">
        <w:rPr>
          <w:rFonts w:ascii="Times New Roman" w:eastAsia="Times New Roman" w:hAnsi="Times New Roman" w:cs="Times New Roman"/>
          <w:sz w:val="28"/>
          <w:szCs w:val="28"/>
          <w:lang w:eastAsia="zh-CN" w:bidi="hi-IN"/>
        </w:rPr>
        <w:t>»</w:t>
      </w:r>
      <w:r w:rsidRPr="00C67E6A">
        <w:rPr>
          <w:rFonts w:ascii="Times New Roman" w:eastAsia="Times New Roman" w:hAnsi="Times New Roman" w:cs="Times New Roman"/>
          <w:sz w:val="28"/>
          <w:szCs w:val="28"/>
          <w:lang w:eastAsia="zh-CN" w:bidi="hi-IN"/>
        </w:rPr>
        <w:t xml:space="preserve"> 8</w:t>
      </w:r>
      <w:r w:rsidRPr="00C67E6A">
        <w:rPr>
          <w:rFonts w:ascii="Times New Roman" w:eastAsia="Times New Roman" w:hAnsi="Times New Roman" w:cs="Times New Roman"/>
          <w:sz w:val="28"/>
          <w:szCs w:val="28"/>
          <w:shd w:val="clear" w:color="auto" w:fill="FFFFFF"/>
          <w:lang w:eastAsia="zh-CN" w:bidi="hi-IN"/>
        </w:rPr>
        <w:t xml:space="preserve">  из 10</w:t>
      </w:r>
      <w:r w:rsidRPr="00916096">
        <w:rPr>
          <w:rFonts w:ascii="Times New Roman" w:eastAsia="Times New Roman" w:hAnsi="Times New Roman" w:cs="Times New Roman"/>
          <w:color w:val="000000"/>
          <w:sz w:val="28"/>
          <w:szCs w:val="28"/>
          <w:shd w:val="clear" w:color="auto" w:fill="FFFFFF"/>
          <w:lang w:eastAsia="zh-CN" w:bidi="hi-IN"/>
        </w:rPr>
        <w:t xml:space="preserve"> запланированных к реализации мероприятий выполнены в полном объеме.</w:t>
      </w:r>
    </w:p>
    <w:p w:rsidR="00916096" w:rsidRPr="00916096" w:rsidRDefault="00916096" w:rsidP="00C2200B">
      <w:pPr>
        <w:widowControl w:val="0"/>
        <w:suppressAutoHyphens/>
        <w:spacing w:after="0"/>
        <w:ind w:right="71"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shd w:val="clear" w:color="auto" w:fill="FFFFFF"/>
          <w:lang w:eastAsia="zh-CN" w:bidi="hi-IN"/>
        </w:rPr>
        <w:t xml:space="preserve">По  итогам 2021 года из 15 целевых показателей, предусмотренных муниципальной программой по основному мероприятию № 2 </w:t>
      </w:r>
      <w:r w:rsidR="007B18D4">
        <w:rPr>
          <w:rFonts w:ascii="Times New Roman" w:eastAsia="Times New Roman" w:hAnsi="Times New Roman" w:cs="Times New Roman"/>
          <w:sz w:val="28"/>
          <w:szCs w:val="28"/>
          <w:shd w:val="clear" w:color="auto" w:fill="FFFFFF"/>
          <w:lang w:eastAsia="zh-CN" w:bidi="hi-IN"/>
        </w:rPr>
        <w:t>«</w:t>
      </w:r>
      <w:r w:rsidRPr="00916096">
        <w:rPr>
          <w:rFonts w:ascii="Times New Roman" w:eastAsia="Times New Roman" w:hAnsi="Times New Roman" w:cs="Times New Roman"/>
          <w:sz w:val="28"/>
          <w:szCs w:val="28"/>
          <w:shd w:val="clear" w:color="auto" w:fill="FFFFFF"/>
          <w:lang w:eastAsia="zh-CN" w:bidi="hi-IN"/>
        </w:rPr>
        <w:t>Развитие системы общего образования в муниципальном образовании Кавказский район</w:t>
      </w:r>
      <w:r w:rsidR="007B18D4">
        <w:rPr>
          <w:rFonts w:ascii="Times New Roman" w:eastAsia="Times New Roman" w:hAnsi="Times New Roman" w:cs="Times New Roman"/>
          <w:sz w:val="28"/>
          <w:szCs w:val="28"/>
          <w:shd w:val="clear" w:color="auto" w:fill="FFFFFF"/>
          <w:lang w:eastAsia="zh-CN" w:bidi="hi-IN"/>
        </w:rPr>
        <w:t>»</w:t>
      </w:r>
      <w:r w:rsidRPr="00916096">
        <w:rPr>
          <w:rFonts w:ascii="Times New Roman" w:eastAsia="Times New Roman" w:hAnsi="Times New Roman" w:cs="Times New Roman"/>
          <w:sz w:val="28"/>
          <w:szCs w:val="28"/>
          <w:shd w:val="clear" w:color="auto" w:fill="FFFFFF"/>
          <w:lang w:eastAsia="zh-CN" w:bidi="hi-IN"/>
        </w:rPr>
        <w:t xml:space="preserve"> плановые значения достигнуты в полном объеме по 14 показателям.</w:t>
      </w:r>
    </w:p>
    <w:p w:rsidR="00916096" w:rsidRPr="00916096" w:rsidRDefault="00916096" w:rsidP="00C2200B">
      <w:pPr>
        <w:widowControl w:val="0"/>
        <w:suppressAutoHyphens/>
        <w:spacing w:after="0"/>
        <w:ind w:right="71" w:firstLine="851"/>
        <w:jc w:val="both"/>
        <w:rPr>
          <w:rFonts w:ascii="Times New Roman" w:eastAsia="Times New Roman" w:hAnsi="Times New Roman" w:cs="Times New Roman"/>
          <w:b/>
          <w:sz w:val="28"/>
          <w:szCs w:val="28"/>
          <w:highlight w:val="white"/>
          <w:lang w:eastAsia="zh-CN" w:bidi="hi-IN"/>
        </w:rPr>
      </w:pPr>
    </w:p>
    <w:p w:rsidR="00ED4F15" w:rsidRPr="00017CBD" w:rsidRDefault="00AC35C1" w:rsidP="00C2200B">
      <w:pPr>
        <w:spacing w:after="0"/>
        <w:ind w:firstLineChars="221" w:firstLine="621"/>
        <w:jc w:val="center"/>
        <w:rPr>
          <w:rFonts w:ascii="Times New Roman" w:eastAsia="Times New Roman" w:hAnsi="Times New Roman" w:cs="Times New Roman"/>
          <w:b/>
          <w:i/>
          <w:sz w:val="28"/>
        </w:rPr>
      </w:pPr>
      <w:r>
        <w:rPr>
          <w:rFonts w:ascii="Times New Roman" w:eastAsia="Times New Roman" w:hAnsi="Times New Roman" w:cs="Times New Roman"/>
          <w:b/>
          <w:i/>
          <w:sz w:val="28"/>
        </w:rPr>
        <w:t>3.1.3. О ходе реализации</w:t>
      </w:r>
      <w:r w:rsidRPr="00017CBD">
        <w:rPr>
          <w:rFonts w:ascii="Times New Roman" w:eastAsia="Times New Roman" w:hAnsi="Times New Roman" w:cs="Times New Roman"/>
          <w:b/>
          <w:i/>
          <w:sz w:val="28"/>
        </w:rPr>
        <w:t xml:space="preserve"> </w:t>
      </w:r>
      <w:r>
        <w:rPr>
          <w:rFonts w:ascii="Times New Roman" w:eastAsia="Times New Roman" w:hAnsi="Times New Roman" w:cs="Times New Roman"/>
          <w:b/>
          <w:i/>
          <w:sz w:val="28"/>
        </w:rPr>
        <w:t>о</w:t>
      </w:r>
      <w:r w:rsidR="00ED4F15" w:rsidRPr="00017CBD">
        <w:rPr>
          <w:rFonts w:ascii="Times New Roman" w:eastAsia="Times New Roman" w:hAnsi="Times New Roman" w:cs="Times New Roman"/>
          <w:b/>
          <w:i/>
          <w:sz w:val="28"/>
        </w:rPr>
        <w:t>сновно</w:t>
      </w:r>
      <w:r>
        <w:rPr>
          <w:rFonts w:ascii="Times New Roman" w:eastAsia="Times New Roman" w:hAnsi="Times New Roman" w:cs="Times New Roman"/>
          <w:b/>
          <w:i/>
          <w:sz w:val="28"/>
        </w:rPr>
        <w:t>го</w:t>
      </w:r>
      <w:r w:rsidR="00ED4F15" w:rsidRPr="00017CBD">
        <w:rPr>
          <w:rFonts w:ascii="Times New Roman" w:eastAsia="Times New Roman" w:hAnsi="Times New Roman" w:cs="Times New Roman"/>
          <w:b/>
          <w:i/>
          <w:sz w:val="28"/>
        </w:rPr>
        <w:t xml:space="preserve"> мероприяти</w:t>
      </w:r>
      <w:r>
        <w:rPr>
          <w:rFonts w:ascii="Times New Roman" w:eastAsia="Times New Roman" w:hAnsi="Times New Roman" w:cs="Times New Roman"/>
          <w:b/>
          <w:i/>
          <w:sz w:val="28"/>
        </w:rPr>
        <w:t>я № 3</w:t>
      </w:r>
    </w:p>
    <w:p w:rsidR="00ED4F15" w:rsidRPr="00017CBD" w:rsidRDefault="007B18D4" w:rsidP="00C2200B">
      <w:pPr>
        <w:spacing w:after="0"/>
        <w:ind w:firstLineChars="221" w:firstLine="621"/>
        <w:jc w:val="center"/>
        <w:rPr>
          <w:rFonts w:ascii="Times New Roman" w:eastAsia="Times New Roman" w:hAnsi="Times New Roman" w:cs="Times New Roman"/>
          <w:b/>
          <w:i/>
          <w:sz w:val="28"/>
        </w:rPr>
      </w:pPr>
      <w:r>
        <w:rPr>
          <w:rFonts w:ascii="Times New Roman" w:eastAsia="Times New Roman" w:hAnsi="Times New Roman" w:cs="Times New Roman"/>
          <w:b/>
          <w:i/>
          <w:sz w:val="28"/>
        </w:rPr>
        <w:t>«</w:t>
      </w:r>
      <w:r w:rsidR="00ED4F15" w:rsidRPr="00017CBD">
        <w:rPr>
          <w:rFonts w:ascii="Times New Roman" w:eastAsia="Times New Roman" w:hAnsi="Times New Roman" w:cs="Times New Roman"/>
          <w:b/>
          <w:i/>
          <w:sz w:val="28"/>
        </w:rPr>
        <w:t xml:space="preserve">Развитие системы дополнительного образования </w:t>
      </w:r>
    </w:p>
    <w:p w:rsidR="00ED4F15" w:rsidRDefault="00ED4F15" w:rsidP="00C2200B">
      <w:pPr>
        <w:spacing w:after="0"/>
        <w:ind w:firstLineChars="221" w:firstLine="621"/>
        <w:jc w:val="center"/>
        <w:rPr>
          <w:rFonts w:ascii="Times New Roman" w:eastAsia="Times New Roman" w:hAnsi="Times New Roman" w:cs="Times New Roman"/>
          <w:b/>
          <w:i/>
          <w:sz w:val="28"/>
        </w:rPr>
      </w:pPr>
      <w:r w:rsidRPr="00017CBD">
        <w:rPr>
          <w:rFonts w:ascii="Times New Roman" w:eastAsia="Times New Roman" w:hAnsi="Times New Roman" w:cs="Times New Roman"/>
          <w:b/>
          <w:i/>
          <w:sz w:val="28"/>
        </w:rPr>
        <w:t>в муниципальном образовании Кавказский район</w:t>
      </w:r>
      <w:r w:rsidR="007B18D4">
        <w:rPr>
          <w:rFonts w:ascii="Times New Roman" w:eastAsia="Times New Roman" w:hAnsi="Times New Roman" w:cs="Times New Roman"/>
          <w:b/>
          <w:i/>
          <w:sz w:val="28"/>
        </w:rPr>
        <w:t>»</w:t>
      </w:r>
    </w:p>
    <w:p w:rsidR="00097979" w:rsidRDefault="00097979" w:rsidP="00C2200B">
      <w:pPr>
        <w:spacing w:after="0"/>
        <w:ind w:firstLineChars="221" w:firstLine="621"/>
        <w:jc w:val="center"/>
        <w:rPr>
          <w:rFonts w:ascii="Times New Roman" w:eastAsia="Times New Roman" w:hAnsi="Times New Roman" w:cs="Times New Roman"/>
          <w:b/>
          <w:i/>
          <w:sz w:val="28"/>
        </w:rPr>
      </w:pP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Объем финансирования основного мероприятия № 3 муниципальной программы в 2021 году предусмотрен в сумме - 55 906,8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за счет средств местного бюджета — 53 023,7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за счет сре</w:t>
      </w:r>
      <w:proofErr w:type="gramStart"/>
      <w:r w:rsidRPr="00916096">
        <w:rPr>
          <w:rFonts w:ascii="Times New Roman" w:eastAsia="Times New Roman" w:hAnsi="Times New Roman" w:cs="Times New Roman"/>
          <w:sz w:val="28"/>
          <w:szCs w:val="28"/>
          <w:lang w:eastAsia="zh-CN" w:bidi="hi-IN"/>
        </w:rPr>
        <w:t>дств кр</w:t>
      </w:r>
      <w:proofErr w:type="gramEnd"/>
      <w:r w:rsidRPr="00916096">
        <w:rPr>
          <w:rFonts w:ascii="Times New Roman" w:eastAsia="Times New Roman" w:hAnsi="Times New Roman" w:cs="Times New Roman"/>
          <w:sz w:val="28"/>
          <w:szCs w:val="28"/>
          <w:lang w:eastAsia="zh-CN" w:bidi="hi-IN"/>
        </w:rPr>
        <w:t xml:space="preserve">аевого бюджета — 383,1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за счет внебюджетных источников </w:t>
      </w:r>
      <w:r w:rsidR="00C67E6A" w:rsidRPr="00916096">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 2 500,0 тыс. </w:t>
      </w:r>
      <w:r w:rsidR="00E84D45">
        <w:rPr>
          <w:rFonts w:ascii="Times New Roman" w:eastAsia="Times New Roman" w:hAnsi="Times New Roman" w:cs="Times New Roman"/>
          <w:sz w:val="28"/>
          <w:szCs w:val="28"/>
          <w:lang w:eastAsia="zh-CN" w:bidi="hi-IN"/>
        </w:rPr>
        <w:t>рублей</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Профинансировано в отчетном периоде - 55 226,8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или 98,8 %. </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за счет средств местного бюджета — 52 712,0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(99,4%);</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за счет сре</w:t>
      </w:r>
      <w:proofErr w:type="gramStart"/>
      <w:r w:rsidRPr="00916096">
        <w:rPr>
          <w:rFonts w:ascii="Times New Roman" w:eastAsia="Times New Roman" w:hAnsi="Times New Roman" w:cs="Times New Roman"/>
          <w:sz w:val="28"/>
          <w:szCs w:val="28"/>
          <w:lang w:eastAsia="zh-CN" w:bidi="hi-IN"/>
        </w:rPr>
        <w:t>дств кр</w:t>
      </w:r>
      <w:proofErr w:type="gramEnd"/>
      <w:r w:rsidRPr="00916096">
        <w:rPr>
          <w:rFonts w:ascii="Times New Roman" w:eastAsia="Times New Roman" w:hAnsi="Times New Roman" w:cs="Times New Roman"/>
          <w:sz w:val="28"/>
          <w:szCs w:val="28"/>
          <w:lang w:eastAsia="zh-CN" w:bidi="hi-IN"/>
        </w:rPr>
        <w:t xml:space="preserve">аевого бюджета — 383,1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(100%);</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за счет  внебюджетных источников </w:t>
      </w:r>
      <w:r w:rsidR="00C67E6A" w:rsidRPr="00916096">
        <w:rPr>
          <w:rFonts w:ascii="Times New Roman" w:eastAsia="Times New Roman" w:hAnsi="Times New Roman" w:cs="Times New Roman"/>
          <w:sz w:val="28"/>
          <w:szCs w:val="28"/>
          <w:lang w:eastAsia="zh-CN" w:bidi="hi-IN"/>
        </w:rPr>
        <w:t>—</w:t>
      </w:r>
      <w:r w:rsidR="00C67E6A">
        <w:rPr>
          <w:rFonts w:ascii="Times New Roman" w:eastAsia="Times New Roman" w:hAnsi="Times New Roman" w:cs="Times New Roman"/>
          <w:sz w:val="28"/>
          <w:szCs w:val="28"/>
          <w:lang w:eastAsia="zh-CN" w:bidi="hi-IN"/>
        </w:rPr>
        <w:t xml:space="preserve"> </w:t>
      </w:r>
      <w:r w:rsidRPr="00916096">
        <w:rPr>
          <w:rFonts w:ascii="Times New Roman" w:eastAsia="Times New Roman" w:hAnsi="Times New Roman" w:cs="Times New Roman"/>
          <w:sz w:val="28"/>
          <w:szCs w:val="28"/>
          <w:lang w:eastAsia="zh-CN" w:bidi="hi-IN"/>
        </w:rPr>
        <w:t xml:space="preserve">2 131,7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(85,3 %).</w:t>
      </w:r>
    </w:p>
    <w:p w:rsidR="00916096" w:rsidRPr="00916096" w:rsidRDefault="00916096" w:rsidP="00C2200B">
      <w:pPr>
        <w:widowControl w:val="0"/>
        <w:suppressAutoHyphens/>
        <w:spacing w:after="0"/>
        <w:ind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lang w:eastAsia="zh-CN" w:bidi="hi-IN"/>
        </w:rPr>
        <w:t xml:space="preserve">В районе  функционируют 4 учреждения дополнительного образования системы </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Образование</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 с контингентом детей и подростков 5972 чел. и количеством групп – 342.  Доля детей, посещающих внешкольные учреждения, составляет  44% от контингента учащихся  образовательных  учреждений.</w:t>
      </w:r>
    </w:p>
    <w:p w:rsidR="00916096" w:rsidRPr="00916096" w:rsidRDefault="00916096" w:rsidP="00C2200B">
      <w:pPr>
        <w:widowControl w:val="0"/>
        <w:suppressAutoHyphens/>
        <w:spacing w:after="0"/>
        <w:ind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lang w:eastAsia="zh-CN" w:bidi="hi-IN"/>
        </w:rPr>
        <w:t xml:space="preserve">Значение целевого показателя </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Количество детей, занимающихся в организациях дополнительного образования</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 достигнуто 100% (план и факт - 5972 чел). </w:t>
      </w:r>
      <w:bookmarkStart w:id="9" w:name="__DdeLink__7583_3901092754"/>
      <w:bookmarkEnd w:id="9"/>
    </w:p>
    <w:p w:rsidR="00916096" w:rsidRPr="00916096" w:rsidRDefault="00916096" w:rsidP="00C2200B">
      <w:pPr>
        <w:widowControl w:val="0"/>
        <w:suppressAutoHyphens/>
        <w:spacing w:after="0"/>
        <w:ind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lang w:eastAsia="zh-CN" w:bidi="hi-IN"/>
        </w:rPr>
        <w:t xml:space="preserve">Занимаясь в различных секциях и кружках в учреждениях дополнительного образования, 1254 ребенка приняли участие в 72 конкурсах и </w:t>
      </w:r>
      <w:r w:rsidRPr="00916096">
        <w:rPr>
          <w:rFonts w:ascii="Times New Roman" w:eastAsia="Times New Roman" w:hAnsi="Times New Roman" w:cs="Times New Roman"/>
          <w:sz w:val="28"/>
          <w:szCs w:val="28"/>
          <w:lang w:eastAsia="zh-CN" w:bidi="hi-IN"/>
        </w:rPr>
        <w:lastRenderedPageBreak/>
        <w:t xml:space="preserve">фестивалях различного уровня: из них 310 воспитанников стали победителями и призёрами в краевых конкурсах, 150 – во всероссийских и 367 в международных конкурсах, а  также 30 подростков побывали во Всероссийском детском центре </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Артек</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На обеспечение деятельности 4-х муниципальных учреждений в рамках мероприятия № 3.3 </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Финансовое обеспечение деятельности муниципальных бюджетных и автономных учреждений на реализацию программ дополнительного образования (предоставление субсидий на оказание муниципальных услуг)</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 в 2021 году было предусмотрено финансирование  в сумме 46 182,2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в том числе:</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за счет средств местного бюджета -  43 682,2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за счет внебюджетных источников - 2 500,0 тыс. </w:t>
      </w:r>
      <w:r w:rsidR="00E84D45">
        <w:rPr>
          <w:rFonts w:ascii="Times New Roman" w:eastAsia="Times New Roman" w:hAnsi="Times New Roman" w:cs="Times New Roman"/>
          <w:sz w:val="28"/>
          <w:szCs w:val="28"/>
          <w:lang w:eastAsia="zh-CN" w:bidi="hi-IN"/>
        </w:rPr>
        <w:t>рублей</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Профинансировано в отчетном периоде -  45 813,9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(99,2%),  в том числе:</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за счет средств местного бюджета -  43 682,2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(100,0%),</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за счет внебюджетных источников – 2 131,7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(85,3%).</w:t>
      </w:r>
    </w:p>
    <w:p w:rsidR="00916096" w:rsidRPr="00916096" w:rsidRDefault="00916096" w:rsidP="00C2200B">
      <w:pPr>
        <w:widowControl w:val="0"/>
        <w:suppressAutoHyphens/>
        <w:spacing w:after="0"/>
        <w:ind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lang w:eastAsia="zh-CN" w:bidi="hi-IN"/>
        </w:rPr>
        <w:t>За счет уменьшения количества оказываемых платных услуг учреждениями дополнительного образования</w:t>
      </w:r>
      <w:r w:rsidR="00C67E6A">
        <w:rPr>
          <w:rFonts w:ascii="Times New Roman" w:eastAsia="Times New Roman" w:hAnsi="Times New Roman" w:cs="Times New Roman"/>
          <w:sz w:val="28"/>
          <w:szCs w:val="28"/>
          <w:lang w:eastAsia="zh-CN" w:bidi="hi-IN"/>
        </w:rPr>
        <w:t xml:space="preserve">, </w:t>
      </w:r>
      <w:r w:rsidRPr="00916096">
        <w:rPr>
          <w:rFonts w:ascii="Times New Roman" w:eastAsia="Times New Roman" w:hAnsi="Times New Roman" w:cs="Times New Roman"/>
          <w:sz w:val="28"/>
          <w:szCs w:val="28"/>
          <w:lang w:eastAsia="zh-CN" w:bidi="hi-IN"/>
        </w:rPr>
        <w:t xml:space="preserve">в связи с пандемией </w:t>
      </w:r>
      <w:proofErr w:type="spellStart"/>
      <w:r w:rsidRPr="00916096">
        <w:rPr>
          <w:rFonts w:ascii="Times New Roman" w:eastAsia="Times New Roman" w:hAnsi="Times New Roman" w:cs="Times New Roman"/>
          <w:sz w:val="28"/>
          <w:szCs w:val="28"/>
          <w:lang w:eastAsia="zh-CN" w:bidi="hi-IN"/>
        </w:rPr>
        <w:t>коронавируса</w:t>
      </w:r>
      <w:proofErr w:type="spellEnd"/>
      <w:r w:rsidR="00C67E6A">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 поступление дополнительных доходов уменьшилось на сумму 368,3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w:t>
      </w:r>
    </w:p>
    <w:p w:rsidR="00916096" w:rsidRPr="00916096" w:rsidRDefault="00916096" w:rsidP="00C2200B">
      <w:pPr>
        <w:widowControl w:val="0"/>
        <w:suppressAutoHyphens/>
        <w:spacing w:after="0"/>
        <w:ind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lang w:eastAsia="zh-CN" w:bidi="hi-IN"/>
        </w:rPr>
        <w:t xml:space="preserve">По отношению к предыдущему 2020 году, доходы от дополнительных платных образовательных услуг увеличились на 32,5% (факт 2020 года - 1 609,1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proofErr w:type="gramStart"/>
      <w:r w:rsidRPr="00916096">
        <w:rPr>
          <w:rFonts w:ascii="Times New Roman" w:eastAsia="Times New Roman" w:hAnsi="Times New Roman" w:cs="Times New Roman"/>
          <w:sz w:val="28"/>
          <w:szCs w:val="28"/>
          <w:lang w:eastAsia="zh-CN" w:bidi="hi-IN"/>
        </w:rPr>
        <w:t>Муниципальное задание, доведенное до образовательных учреждений дополнительного образования на реализацию программ дополнительного образования  за счет местного бюджета  выполнено</w:t>
      </w:r>
      <w:proofErr w:type="gramEnd"/>
      <w:r w:rsidRPr="00916096">
        <w:rPr>
          <w:rFonts w:ascii="Times New Roman" w:eastAsia="Times New Roman" w:hAnsi="Times New Roman" w:cs="Times New Roman"/>
          <w:sz w:val="28"/>
          <w:szCs w:val="28"/>
          <w:lang w:eastAsia="zh-CN" w:bidi="hi-IN"/>
        </w:rPr>
        <w:t xml:space="preserve"> на 100% (план - 43 682,2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исполнено - 43 682,2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w:t>
      </w:r>
    </w:p>
    <w:p w:rsidR="00916096" w:rsidRPr="00916096" w:rsidRDefault="00916096" w:rsidP="00C2200B">
      <w:pPr>
        <w:widowControl w:val="0"/>
        <w:suppressAutoHyphens/>
        <w:spacing w:after="0"/>
        <w:ind w:firstLine="851"/>
        <w:jc w:val="both"/>
        <w:rPr>
          <w:rFonts w:ascii="Liberation Serif" w:eastAsia="SimSun" w:hAnsi="Liberation Serif" w:cs="Mangal"/>
          <w:color w:val="00CC00"/>
          <w:sz w:val="24"/>
          <w:szCs w:val="24"/>
          <w:lang w:eastAsia="zh-CN" w:bidi="hi-IN"/>
        </w:rPr>
      </w:pPr>
      <w:r w:rsidRPr="00916096">
        <w:rPr>
          <w:rFonts w:ascii="Times New Roman" w:eastAsia="Times New Roman" w:hAnsi="Times New Roman" w:cs="Times New Roman"/>
          <w:sz w:val="28"/>
          <w:szCs w:val="28"/>
          <w:lang w:eastAsia="zh-CN" w:bidi="hi-IN"/>
        </w:rPr>
        <w:t>Штатная численность учреждений дополнительного образования в 2021 году составляла 162,45 единицы, из них педагогического персонала 101,1 единица.</w:t>
      </w:r>
    </w:p>
    <w:p w:rsidR="00916096" w:rsidRPr="00916096" w:rsidRDefault="00916096" w:rsidP="00C2200B">
      <w:pPr>
        <w:widowControl w:val="0"/>
        <w:suppressAutoHyphens/>
        <w:spacing w:after="0"/>
        <w:ind w:firstLine="851"/>
        <w:jc w:val="both"/>
        <w:rPr>
          <w:rFonts w:ascii="Liberation Serif" w:eastAsia="SimSun" w:hAnsi="Liberation Serif" w:cs="Mangal"/>
          <w:color w:val="00CC00"/>
          <w:sz w:val="24"/>
          <w:szCs w:val="24"/>
          <w:lang w:eastAsia="zh-CN" w:bidi="hi-IN"/>
        </w:rPr>
      </w:pPr>
      <w:r w:rsidRPr="00916096">
        <w:rPr>
          <w:rFonts w:ascii="Times New Roman" w:eastAsia="Times New Roman" w:hAnsi="Times New Roman" w:cs="Times New Roman"/>
          <w:sz w:val="28"/>
          <w:szCs w:val="28"/>
          <w:lang w:eastAsia="zh-CN" w:bidi="hi-IN"/>
        </w:rPr>
        <w:t xml:space="preserve">На оплату труда работников учреждений за счет средств бюджета было направлено - 39 055,3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что составляет 85,2% от общего объема финансирования.</w:t>
      </w:r>
    </w:p>
    <w:p w:rsidR="00916096" w:rsidRPr="00916096" w:rsidRDefault="00916096" w:rsidP="00C2200B">
      <w:pPr>
        <w:widowControl w:val="0"/>
        <w:suppressAutoHyphens/>
        <w:spacing w:after="0"/>
        <w:ind w:firstLine="851"/>
        <w:jc w:val="both"/>
        <w:rPr>
          <w:rFonts w:ascii="Liberation Serif" w:eastAsia="SimSun" w:hAnsi="Liberation Serif" w:cs="Mangal"/>
          <w:color w:val="00B050"/>
          <w:sz w:val="24"/>
          <w:szCs w:val="24"/>
          <w:lang w:eastAsia="zh-CN" w:bidi="hi-IN"/>
        </w:rPr>
      </w:pPr>
      <w:r w:rsidRPr="00916096">
        <w:rPr>
          <w:rFonts w:ascii="Times New Roman" w:eastAsia="Times New Roman" w:hAnsi="Times New Roman" w:cs="Times New Roman"/>
          <w:sz w:val="28"/>
          <w:szCs w:val="28"/>
          <w:lang w:eastAsia="zh-CN" w:bidi="hi-IN"/>
        </w:rPr>
        <w:t xml:space="preserve">Значение целевого показателя </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Отношение средней заработной платы педагогических работников  учреждений  дополнительного образования детей  к средней заработной плате учителей</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 достигнуто 100,3% (план – 100%, выполнено 100,3%). Средняя заработная плата педагогов  учреждений  дополнительного образования – 33 793 </w:t>
      </w:r>
      <w:r w:rsidR="00E84D45">
        <w:rPr>
          <w:rFonts w:ascii="Times New Roman" w:eastAsia="Times New Roman" w:hAnsi="Times New Roman" w:cs="Times New Roman"/>
          <w:sz w:val="28"/>
          <w:szCs w:val="28"/>
          <w:lang w:eastAsia="zh-CN" w:bidi="hi-IN"/>
        </w:rPr>
        <w:t>рублей</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proofErr w:type="gramStart"/>
      <w:r w:rsidRPr="00916096">
        <w:rPr>
          <w:rFonts w:ascii="Times New Roman" w:eastAsia="Times New Roman" w:hAnsi="Times New Roman" w:cs="Times New Roman"/>
          <w:sz w:val="28"/>
          <w:szCs w:val="28"/>
          <w:lang w:eastAsia="zh-CN" w:bidi="hi-IN"/>
        </w:rPr>
        <w:t xml:space="preserve">В рамках мероприятия № 3.1 </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w:t>
      </w:r>
      <w:r w:rsidRPr="00916096">
        <w:rPr>
          <w:rFonts w:ascii="Times New Roman" w:eastAsia="Times New Roman" w:hAnsi="Times New Roman" w:cs="Times New Roman"/>
          <w:sz w:val="28"/>
          <w:szCs w:val="28"/>
          <w:lang w:eastAsia="zh-CN" w:bidi="hi-IN"/>
        </w:rPr>
        <w:lastRenderedPageBreak/>
        <w:t>проживающим и работающим в сельской местности</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 оказана социальная поддержка 23 педагогам, проживающим и работающим в сельской местности (компенсационные выплаты за коммунальные услуги) на общую сумму 383,1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Средняя выплата компенсаций за 2021 год в расчете на</w:t>
      </w:r>
      <w:proofErr w:type="gramEnd"/>
      <w:r w:rsidRPr="00916096">
        <w:rPr>
          <w:rFonts w:ascii="Times New Roman" w:eastAsia="Times New Roman" w:hAnsi="Times New Roman" w:cs="Times New Roman"/>
          <w:sz w:val="28"/>
          <w:szCs w:val="28"/>
          <w:lang w:eastAsia="zh-CN" w:bidi="hi-IN"/>
        </w:rPr>
        <w:t xml:space="preserve"> 1 педагога составила 16,7 тыс. </w:t>
      </w:r>
      <w:r w:rsidR="00E84D45">
        <w:rPr>
          <w:rFonts w:ascii="Times New Roman" w:eastAsia="Times New Roman" w:hAnsi="Times New Roman" w:cs="Times New Roman"/>
          <w:sz w:val="28"/>
          <w:szCs w:val="28"/>
          <w:lang w:eastAsia="zh-CN" w:bidi="hi-IN"/>
        </w:rPr>
        <w:t>рублей</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Мероприятие выполнено на 100% (план — 383,1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выплачено — 383,1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w:t>
      </w:r>
    </w:p>
    <w:p w:rsidR="00916096" w:rsidRPr="00916096" w:rsidRDefault="00916096" w:rsidP="00C2200B">
      <w:pPr>
        <w:widowControl w:val="0"/>
        <w:suppressAutoHyphens/>
        <w:spacing w:after="0"/>
        <w:ind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lang w:eastAsia="zh-CN" w:bidi="hi-IN"/>
        </w:rPr>
        <w:t>21 педагог учреждений дополнительного образования в 2021 году прошли обучение на курсах повышения квалификации.</w:t>
      </w:r>
    </w:p>
    <w:p w:rsidR="00916096" w:rsidRPr="00916096" w:rsidRDefault="00916096" w:rsidP="00C2200B">
      <w:pPr>
        <w:widowControl w:val="0"/>
        <w:suppressAutoHyphens/>
        <w:spacing w:after="0"/>
        <w:ind w:firstLine="851"/>
        <w:jc w:val="both"/>
        <w:rPr>
          <w:rFonts w:ascii="Liberation Serif" w:eastAsia="SimSun" w:hAnsi="Liberation Serif" w:cs="Mangal"/>
          <w:color w:val="3465A4"/>
          <w:sz w:val="24"/>
          <w:szCs w:val="24"/>
          <w:lang w:eastAsia="zh-CN" w:bidi="hi-IN"/>
        </w:rPr>
      </w:pPr>
      <w:r w:rsidRPr="00916096">
        <w:rPr>
          <w:rFonts w:ascii="Times New Roman" w:eastAsia="Times New Roman" w:hAnsi="Times New Roman" w:cs="Times New Roman"/>
          <w:sz w:val="28"/>
          <w:szCs w:val="28"/>
          <w:lang w:eastAsia="zh-CN" w:bidi="hi-IN"/>
        </w:rPr>
        <w:t xml:space="preserve">Значение целевого показателя </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Доля  педагогов  в планах  прохождения курсовой подготовки, от численности нуждающихся в повышении квалификации</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 достигнуто 100%   (план и факт – 100%).</w:t>
      </w:r>
    </w:p>
    <w:p w:rsidR="00916096" w:rsidRPr="00916096" w:rsidRDefault="00916096" w:rsidP="00C2200B">
      <w:pPr>
        <w:widowControl w:val="0"/>
        <w:suppressAutoHyphens/>
        <w:spacing w:after="0"/>
        <w:ind w:firstLine="851"/>
        <w:jc w:val="both"/>
        <w:rPr>
          <w:rFonts w:ascii="Liberation Serif" w:eastAsia="SimSun" w:hAnsi="Liberation Serif" w:cs="Mangal"/>
          <w:color w:val="3465A4"/>
          <w:sz w:val="24"/>
          <w:szCs w:val="24"/>
          <w:lang w:eastAsia="zh-CN" w:bidi="hi-IN"/>
        </w:rPr>
      </w:pPr>
      <w:r w:rsidRPr="00916096">
        <w:rPr>
          <w:rFonts w:ascii="Times New Roman" w:eastAsia="Times New Roman" w:hAnsi="Times New Roman" w:cs="Times New Roman"/>
          <w:sz w:val="28"/>
          <w:szCs w:val="28"/>
          <w:lang w:eastAsia="zh-CN" w:bidi="hi-IN"/>
        </w:rPr>
        <w:t xml:space="preserve">Значение целевого показателя </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Доля оснащенных организаций, в соответствии с требованиями ФГОС</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 достигнуто 100% (план и факт – 100%).</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В рамках мероприятия № 3.2 </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Р</w:t>
      </w:r>
      <w:r w:rsidRPr="00916096">
        <w:rPr>
          <w:rFonts w:ascii="Times New Roman" w:eastAsia="SimSun" w:hAnsi="Times New Roman" w:cs="Mangal"/>
          <w:sz w:val="28"/>
          <w:szCs w:val="28"/>
          <w:lang w:eastAsia="zh-CN" w:bidi="hi-IN"/>
        </w:rPr>
        <w:t>еализация дополнительных мероприятий в области дополнительного образования</w:t>
      </w:r>
      <w:r w:rsidR="007B18D4">
        <w:rPr>
          <w:rFonts w:ascii="Times New Roman" w:eastAsia="SimSun" w:hAnsi="Times New Roman" w:cs="Mangal"/>
          <w:sz w:val="28"/>
          <w:szCs w:val="28"/>
          <w:lang w:eastAsia="zh-CN" w:bidi="hi-IN"/>
        </w:rPr>
        <w:t>»</w:t>
      </w:r>
      <w:r w:rsidRPr="00916096">
        <w:rPr>
          <w:rFonts w:ascii="Times New Roman" w:eastAsia="Times New Roman" w:hAnsi="Times New Roman" w:cs="Times New Roman"/>
          <w:sz w:val="28"/>
          <w:szCs w:val="28"/>
          <w:lang w:eastAsia="zh-CN" w:bidi="hi-IN"/>
        </w:rPr>
        <w:t xml:space="preserve"> на проведение текущего ремонта </w:t>
      </w:r>
      <w:r w:rsidR="00DE504F">
        <w:rPr>
          <w:rFonts w:ascii="Times New Roman" w:eastAsia="Times New Roman" w:hAnsi="Times New Roman" w:cs="Times New Roman"/>
          <w:sz w:val="28"/>
          <w:szCs w:val="28"/>
          <w:lang w:eastAsia="zh-CN" w:bidi="hi-IN"/>
        </w:rPr>
        <w:t xml:space="preserve">МАОУ ДО </w:t>
      </w:r>
      <w:r w:rsidRPr="00916096">
        <w:rPr>
          <w:rFonts w:ascii="Times New Roman" w:eastAsia="Times New Roman" w:hAnsi="Times New Roman" w:cs="Times New Roman"/>
          <w:sz w:val="28"/>
          <w:szCs w:val="28"/>
          <w:lang w:eastAsia="zh-CN" w:bidi="hi-IN"/>
        </w:rPr>
        <w:t xml:space="preserve">ЦВР, </w:t>
      </w:r>
      <w:r w:rsidR="00DE504F">
        <w:rPr>
          <w:rFonts w:ascii="Times New Roman" w:eastAsia="Times New Roman" w:hAnsi="Times New Roman" w:cs="Times New Roman"/>
          <w:sz w:val="28"/>
          <w:szCs w:val="28"/>
          <w:lang w:eastAsia="zh-CN" w:bidi="hi-IN"/>
        </w:rPr>
        <w:t xml:space="preserve">МБОУ ДО </w:t>
      </w:r>
      <w:r w:rsidRPr="00916096">
        <w:rPr>
          <w:rFonts w:ascii="Times New Roman" w:eastAsia="Times New Roman" w:hAnsi="Times New Roman" w:cs="Times New Roman"/>
          <w:sz w:val="28"/>
          <w:szCs w:val="28"/>
          <w:lang w:eastAsia="zh-CN" w:bidi="hi-IN"/>
        </w:rPr>
        <w:t xml:space="preserve">СЮН и укрепление материально-технической базы </w:t>
      </w:r>
      <w:r w:rsidR="00DE504F">
        <w:rPr>
          <w:rFonts w:ascii="Times New Roman" w:eastAsia="Times New Roman" w:hAnsi="Times New Roman" w:cs="Times New Roman"/>
          <w:sz w:val="28"/>
          <w:szCs w:val="28"/>
          <w:lang w:eastAsia="zh-CN" w:bidi="hi-IN"/>
        </w:rPr>
        <w:t xml:space="preserve">МБОУ ДО </w:t>
      </w:r>
      <w:r w:rsidRPr="00916096">
        <w:rPr>
          <w:rFonts w:ascii="Times New Roman" w:eastAsia="Times New Roman" w:hAnsi="Times New Roman" w:cs="Times New Roman"/>
          <w:sz w:val="28"/>
          <w:szCs w:val="28"/>
          <w:lang w:eastAsia="zh-CN" w:bidi="hi-IN"/>
        </w:rPr>
        <w:t xml:space="preserve">ДДТ за счет средств местного бюджета были предусмотрены денежные средства в сумме 100,0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профинансировано и освоено 100,0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(100%). </w:t>
      </w:r>
    </w:p>
    <w:p w:rsidR="00916096" w:rsidRPr="00916096" w:rsidRDefault="00916096" w:rsidP="00C2200B">
      <w:pPr>
        <w:widowControl w:val="0"/>
        <w:suppressAutoHyphens/>
        <w:spacing w:after="0"/>
        <w:ind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lang w:eastAsia="zh-CN" w:bidi="hi-IN"/>
        </w:rPr>
        <w:t xml:space="preserve">  </w:t>
      </w:r>
      <w:proofErr w:type="gramStart"/>
      <w:r w:rsidRPr="00916096">
        <w:rPr>
          <w:rFonts w:ascii="Times New Roman" w:eastAsia="Times New Roman" w:hAnsi="Times New Roman" w:cs="Times New Roman"/>
          <w:sz w:val="28"/>
          <w:szCs w:val="28"/>
          <w:lang w:eastAsia="zh-CN" w:bidi="hi-IN"/>
        </w:rPr>
        <w:t xml:space="preserve">В рамках мероприятие № 3.10 </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Обеспечение функционирования модели персонифицированного финансирования дополнительного образования детей</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 кассовые расходы за счет средств местного бюджета составили 8 924,8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при плановых назначениях - 9 236,5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или 96,6%. Экономия бюджетных средств по обеспечению единства образовательного пространства и равенства образовательных возможностей для детей составила 311,7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Экономия бюджетных средств на предоставление грантов в форме субсидии</w:t>
      </w:r>
      <w:proofErr w:type="gramEnd"/>
      <w:r w:rsidRPr="00916096">
        <w:rPr>
          <w:rFonts w:ascii="Times New Roman" w:eastAsia="Times New Roman" w:hAnsi="Times New Roman" w:cs="Times New Roman"/>
          <w:sz w:val="28"/>
          <w:szCs w:val="28"/>
          <w:lang w:eastAsia="zh-CN" w:bidi="hi-IN"/>
        </w:rPr>
        <w:t xml:space="preserve"> частным образовательным организациям, индивидуальным предпринимателям в 2021 году сложилась из-за отсутствия претендентов на получение грантов частными образовательными организациями, индивидуальными предпринимателями.</w:t>
      </w:r>
    </w:p>
    <w:p w:rsidR="00916096" w:rsidRPr="00916096" w:rsidRDefault="00916096" w:rsidP="00C2200B">
      <w:pPr>
        <w:widowControl w:val="0"/>
        <w:suppressAutoHyphens/>
        <w:spacing w:after="0"/>
        <w:ind w:firstLine="851"/>
        <w:jc w:val="both"/>
        <w:rPr>
          <w:rFonts w:ascii="Liberation Serif" w:eastAsia="SimSun" w:hAnsi="Liberation Serif" w:cs="Mangal"/>
          <w:sz w:val="28"/>
          <w:szCs w:val="28"/>
          <w:lang w:eastAsia="zh-CN" w:bidi="hi-IN"/>
        </w:rPr>
      </w:pPr>
      <w:r w:rsidRPr="00916096">
        <w:rPr>
          <w:rFonts w:ascii="Times New Roman" w:eastAsia="Times New Roman" w:hAnsi="Times New Roman" w:cs="Times New Roman"/>
          <w:sz w:val="28"/>
          <w:szCs w:val="28"/>
          <w:lang w:eastAsia="zh-CN" w:bidi="hi-IN"/>
        </w:rPr>
        <w:t>С</w:t>
      </w:r>
      <w:r w:rsidRPr="00916096">
        <w:rPr>
          <w:rFonts w:ascii="Times New Roman" w:eastAsia="SimSun" w:hAnsi="Times New Roman" w:cs="Mangal"/>
          <w:sz w:val="28"/>
          <w:szCs w:val="28"/>
          <w:lang w:eastAsia="zh-CN" w:bidi="hi-IN"/>
        </w:rPr>
        <w:t xml:space="preserve">ертификаты </w:t>
      </w:r>
      <w:proofErr w:type="spellStart"/>
      <w:r w:rsidRPr="00916096">
        <w:rPr>
          <w:rFonts w:ascii="Times New Roman" w:eastAsia="SimSun" w:hAnsi="Times New Roman" w:cs="Mangal"/>
          <w:sz w:val="28"/>
          <w:szCs w:val="28"/>
          <w:lang w:eastAsia="zh-CN" w:bidi="hi-IN"/>
        </w:rPr>
        <w:t>персонифицирования</w:t>
      </w:r>
      <w:proofErr w:type="spellEnd"/>
      <w:r w:rsidRPr="00916096">
        <w:rPr>
          <w:rFonts w:ascii="Times New Roman" w:eastAsia="SimSun" w:hAnsi="Times New Roman" w:cs="Mangal"/>
          <w:sz w:val="28"/>
          <w:szCs w:val="28"/>
          <w:lang w:eastAsia="zh-CN" w:bidi="hi-IN"/>
        </w:rPr>
        <w:t xml:space="preserve"> выданы по фактической потребности в полном объеме.</w:t>
      </w:r>
    </w:p>
    <w:p w:rsidR="00916096" w:rsidRPr="00916096" w:rsidRDefault="00916096" w:rsidP="00C2200B">
      <w:pPr>
        <w:widowControl w:val="0"/>
        <w:suppressAutoHyphens/>
        <w:spacing w:after="0"/>
        <w:ind w:firstLine="851"/>
        <w:jc w:val="both"/>
        <w:rPr>
          <w:rFonts w:ascii="Calibri" w:eastAsia="Calibri" w:hAnsi="Calibri" w:cs="Calibri"/>
          <w:color w:val="00000A"/>
          <w:sz w:val="24"/>
          <w:szCs w:val="24"/>
          <w:highlight w:val="white"/>
          <w:lang w:eastAsia="zh-CN" w:bidi="hi-IN"/>
        </w:rPr>
      </w:pPr>
      <w:r w:rsidRPr="00916096">
        <w:rPr>
          <w:rFonts w:ascii="Times New Roman" w:eastAsia="Times New Roman" w:hAnsi="Times New Roman" w:cs="Times New Roman"/>
          <w:sz w:val="28"/>
          <w:szCs w:val="28"/>
          <w:lang w:eastAsia="zh-CN" w:bidi="hi-IN"/>
        </w:rPr>
        <w:t xml:space="preserve">Значение целевого показателя </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 достигнуто 100% (план и факт – 25%).</w:t>
      </w:r>
    </w:p>
    <w:p w:rsidR="00916096" w:rsidRPr="00916096" w:rsidRDefault="00916096" w:rsidP="00C2200B">
      <w:pPr>
        <w:widowControl w:val="0"/>
        <w:suppressAutoHyphens/>
        <w:spacing w:after="0"/>
        <w:ind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lang w:eastAsia="zh-CN" w:bidi="hi-IN"/>
        </w:rPr>
        <w:t xml:space="preserve"> По итогам 2021 года по основному мероприятию № 3 </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Развитие системы общего образования в муниципальном образовании Кавказский район</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 из 4 </w:t>
      </w:r>
      <w:r w:rsidRPr="00916096">
        <w:rPr>
          <w:rFonts w:ascii="Times New Roman" w:eastAsia="Times New Roman" w:hAnsi="Times New Roman" w:cs="Times New Roman"/>
          <w:sz w:val="28"/>
          <w:szCs w:val="28"/>
          <w:lang w:eastAsia="zh-CN" w:bidi="hi-IN"/>
        </w:rPr>
        <w:lastRenderedPageBreak/>
        <w:t>запланированных к реализации в отчетном году мероприятий, все выполнены  в  полном объеме.</w:t>
      </w:r>
    </w:p>
    <w:p w:rsidR="00916096" w:rsidRPr="00916096" w:rsidRDefault="00916096" w:rsidP="00C2200B">
      <w:pPr>
        <w:widowControl w:val="0"/>
        <w:suppressAutoHyphens/>
        <w:spacing w:after="0"/>
        <w:ind w:firstLine="851"/>
        <w:jc w:val="both"/>
        <w:rPr>
          <w:rFonts w:ascii="Liberation Serif" w:eastAsia="SimSun" w:hAnsi="Liberation Serif" w:cs="Mangal"/>
          <w:sz w:val="24"/>
          <w:szCs w:val="24"/>
          <w:lang w:eastAsia="zh-CN" w:bidi="hi-IN"/>
        </w:rPr>
      </w:pPr>
      <w:bookmarkStart w:id="10" w:name="__DdeLink__2453_2275017237"/>
      <w:r w:rsidRPr="00916096">
        <w:rPr>
          <w:rFonts w:ascii="Times New Roman" w:eastAsia="Times New Roman" w:hAnsi="Times New Roman" w:cs="Times New Roman"/>
          <w:sz w:val="28"/>
          <w:szCs w:val="28"/>
          <w:shd w:val="clear" w:color="auto" w:fill="FFFFFF"/>
          <w:lang w:eastAsia="zh-CN" w:bidi="hi-IN"/>
        </w:rPr>
        <w:t>По итогам 2021 года из 4 целевых показателей, предусмотренных муниципальной программой по основному мероприятию № 3, плановые значения достигнуты в полном объеме по всем 4 показателям.</w:t>
      </w:r>
      <w:bookmarkEnd w:id="10"/>
    </w:p>
    <w:p w:rsidR="001947CC" w:rsidRDefault="001947CC" w:rsidP="00C2200B">
      <w:pPr>
        <w:suppressAutoHyphens/>
        <w:spacing w:after="0"/>
        <w:ind w:firstLine="851"/>
        <w:jc w:val="both"/>
        <w:rPr>
          <w:rFonts w:ascii="Calibri" w:eastAsia="Calibri" w:hAnsi="Calibri" w:cs="Calibri"/>
          <w:color w:val="00000A"/>
          <w:highlight w:val="white"/>
        </w:rPr>
      </w:pPr>
    </w:p>
    <w:p w:rsidR="00ED4F15" w:rsidRPr="00017CBD" w:rsidRDefault="00AC35C1" w:rsidP="00C2200B">
      <w:pPr>
        <w:spacing w:after="0"/>
        <w:ind w:firstLineChars="221" w:firstLine="621"/>
        <w:jc w:val="center"/>
        <w:rPr>
          <w:rFonts w:ascii="Times New Roman" w:eastAsia="Times New Roman" w:hAnsi="Times New Roman" w:cs="Times New Roman"/>
          <w:b/>
          <w:i/>
          <w:sz w:val="28"/>
        </w:rPr>
      </w:pPr>
      <w:r>
        <w:rPr>
          <w:rFonts w:ascii="Times New Roman" w:eastAsia="Times New Roman" w:hAnsi="Times New Roman" w:cs="Times New Roman"/>
          <w:b/>
          <w:i/>
          <w:sz w:val="28"/>
        </w:rPr>
        <w:t>3.1.4. О ходе реализации</w:t>
      </w:r>
      <w:r w:rsidRPr="00017CBD">
        <w:rPr>
          <w:rFonts w:ascii="Times New Roman" w:eastAsia="Times New Roman" w:hAnsi="Times New Roman" w:cs="Times New Roman"/>
          <w:b/>
          <w:i/>
          <w:sz w:val="28"/>
        </w:rPr>
        <w:t xml:space="preserve"> </w:t>
      </w:r>
      <w:r>
        <w:rPr>
          <w:rFonts w:ascii="Times New Roman" w:eastAsia="Times New Roman" w:hAnsi="Times New Roman" w:cs="Times New Roman"/>
          <w:b/>
          <w:i/>
          <w:sz w:val="28"/>
        </w:rPr>
        <w:t>о</w:t>
      </w:r>
      <w:r w:rsidR="00ED4F15" w:rsidRPr="00017CBD">
        <w:rPr>
          <w:rFonts w:ascii="Times New Roman" w:eastAsia="Times New Roman" w:hAnsi="Times New Roman" w:cs="Times New Roman"/>
          <w:b/>
          <w:i/>
          <w:sz w:val="28"/>
        </w:rPr>
        <w:t>сновно</w:t>
      </w:r>
      <w:r>
        <w:rPr>
          <w:rFonts w:ascii="Times New Roman" w:eastAsia="Times New Roman" w:hAnsi="Times New Roman" w:cs="Times New Roman"/>
          <w:b/>
          <w:i/>
          <w:sz w:val="28"/>
        </w:rPr>
        <w:t>го</w:t>
      </w:r>
      <w:r w:rsidR="00ED4F15" w:rsidRPr="00017CBD">
        <w:rPr>
          <w:rFonts w:ascii="Times New Roman" w:eastAsia="Times New Roman" w:hAnsi="Times New Roman" w:cs="Times New Roman"/>
          <w:b/>
          <w:i/>
          <w:sz w:val="28"/>
        </w:rPr>
        <w:t xml:space="preserve"> мероприяти</w:t>
      </w:r>
      <w:r>
        <w:rPr>
          <w:rFonts w:ascii="Times New Roman" w:eastAsia="Times New Roman" w:hAnsi="Times New Roman" w:cs="Times New Roman"/>
          <w:b/>
          <w:i/>
          <w:sz w:val="28"/>
        </w:rPr>
        <w:t>я № 4</w:t>
      </w:r>
    </w:p>
    <w:p w:rsidR="00ED4F15" w:rsidRDefault="007B18D4" w:rsidP="00C2200B">
      <w:pPr>
        <w:spacing w:after="0"/>
        <w:ind w:firstLineChars="221" w:firstLine="621"/>
        <w:jc w:val="center"/>
        <w:rPr>
          <w:rFonts w:ascii="Times New Roman" w:eastAsia="Times New Roman" w:hAnsi="Times New Roman" w:cs="Times New Roman"/>
          <w:b/>
          <w:i/>
          <w:sz w:val="28"/>
        </w:rPr>
      </w:pPr>
      <w:r>
        <w:rPr>
          <w:rFonts w:ascii="Times New Roman" w:eastAsia="Times New Roman" w:hAnsi="Times New Roman" w:cs="Times New Roman"/>
          <w:b/>
          <w:i/>
          <w:sz w:val="28"/>
        </w:rPr>
        <w:t>«</w:t>
      </w:r>
      <w:r w:rsidR="00ED4F15" w:rsidRPr="00017CBD">
        <w:rPr>
          <w:rFonts w:ascii="Times New Roman" w:eastAsia="Times New Roman" w:hAnsi="Times New Roman" w:cs="Times New Roman"/>
          <w:b/>
          <w:i/>
          <w:sz w:val="28"/>
        </w:rPr>
        <w:t xml:space="preserve">Финансовое обеспечение деятельности органов управления </w:t>
      </w:r>
      <w:r>
        <w:rPr>
          <w:rFonts w:ascii="Times New Roman" w:eastAsia="Times New Roman" w:hAnsi="Times New Roman" w:cs="Times New Roman"/>
          <w:b/>
          <w:i/>
          <w:sz w:val="28"/>
        </w:rPr>
        <w:t>«</w:t>
      </w:r>
      <w:r w:rsidR="00ED4F15" w:rsidRPr="00017CBD">
        <w:rPr>
          <w:rFonts w:ascii="Times New Roman" w:eastAsia="Times New Roman" w:hAnsi="Times New Roman" w:cs="Times New Roman"/>
          <w:b/>
          <w:i/>
          <w:sz w:val="28"/>
        </w:rPr>
        <w:t>Руководство и управление в сфере образования</w:t>
      </w:r>
      <w:r>
        <w:rPr>
          <w:rFonts w:ascii="Times New Roman" w:eastAsia="Times New Roman" w:hAnsi="Times New Roman" w:cs="Times New Roman"/>
          <w:b/>
          <w:i/>
          <w:sz w:val="28"/>
        </w:rPr>
        <w:t>»</w:t>
      </w:r>
    </w:p>
    <w:p w:rsidR="000139DC" w:rsidRPr="00934471" w:rsidRDefault="000139DC" w:rsidP="00C2200B">
      <w:pPr>
        <w:spacing w:after="0"/>
        <w:ind w:firstLineChars="221" w:firstLine="621"/>
        <w:jc w:val="center"/>
        <w:rPr>
          <w:rFonts w:ascii="Times New Roman" w:eastAsia="Times New Roman" w:hAnsi="Times New Roman" w:cs="Times New Roman"/>
          <w:b/>
          <w:sz w:val="28"/>
        </w:rPr>
      </w:pP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В рамках данного основного мероприятия осуществляется текущее содержание муниципального казенного учреждения </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Управление образования муниципального образования Кавказский район</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 со штатной численностью 11 единиц (оплата труда, материальное обеспечение). </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Объем финансирования на 2021 год  за счет средств местного бюджета был предусмотрен в сумме 7 649,0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профинансировано и освоено в отчетном периоде — 7 634,8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(99,8%), в том числе:</w:t>
      </w:r>
    </w:p>
    <w:p w:rsidR="00916096" w:rsidRPr="00916096" w:rsidRDefault="00916096" w:rsidP="00C2200B">
      <w:pPr>
        <w:widowControl w:val="0"/>
        <w:suppressAutoHyphens/>
        <w:spacing w:after="0"/>
        <w:ind w:firstLine="851"/>
        <w:jc w:val="both"/>
        <w:rPr>
          <w:rFonts w:ascii="Liberation Serif" w:eastAsia="SimSun" w:hAnsi="Liberation Serif" w:cs="Mangal"/>
          <w:color w:val="00CC00"/>
          <w:sz w:val="24"/>
          <w:szCs w:val="24"/>
          <w:lang w:eastAsia="zh-CN" w:bidi="hi-IN"/>
        </w:rPr>
      </w:pPr>
      <w:r w:rsidRPr="00916096">
        <w:rPr>
          <w:rFonts w:ascii="Times New Roman" w:eastAsia="Times New Roman" w:hAnsi="Times New Roman" w:cs="Times New Roman"/>
          <w:sz w:val="28"/>
          <w:szCs w:val="28"/>
          <w:lang w:eastAsia="zh-CN" w:bidi="hi-IN"/>
        </w:rPr>
        <w:t xml:space="preserve">на оплату труда  и обязательные взносы по социальному страхованию - 7051,9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(92,0 % от объема финансирования);</w:t>
      </w:r>
    </w:p>
    <w:p w:rsidR="00916096" w:rsidRPr="00916096" w:rsidRDefault="00916096" w:rsidP="00C2200B">
      <w:pPr>
        <w:widowControl w:val="0"/>
        <w:suppressAutoHyphens/>
        <w:spacing w:after="0"/>
        <w:ind w:firstLine="851"/>
        <w:jc w:val="both"/>
        <w:rPr>
          <w:rFonts w:ascii="Times New Roman" w:eastAsia="Times New Roman" w:hAnsi="Times New Roman" w:cs="Times New Roman"/>
          <w:sz w:val="28"/>
          <w:szCs w:val="28"/>
          <w:lang w:eastAsia="zh-CN" w:bidi="hi-IN"/>
        </w:rPr>
      </w:pPr>
      <w:r w:rsidRPr="00916096">
        <w:rPr>
          <w:rFonts w:ascii="Times New Roman" w:eastAsia="Times New Roman" w:hAnsi="Times New Roman" w:cs="Times New Roman"/>
          <w:sz w:val="28"/>
          <w:szCs w:val="28"/>
          <w:lang w:eastAsia="zh-CN" w:bidi="hi-IN"/>
        </w:rPr>
        <w:t xml:space="preserve">на </w:t>
      </w:r>
      <w:proofErr w:type="gramStart"/>
      <w:r w:rsidRPr="00916096">
        <w:rPr>
          <w:rFonts w:ascii="Times New Roman" w:eastAsia="Times New Roman" w:hAnsi="Times New Roman" w:cs="Times New Roman"/>
          <w:sz w:val="28"/>
          <w:szCs w:val="28"/>
          <w:lang w:eastAsia="zh-CN" w:bidi="hi-IN"/>
        </w:rPr>
        <w:t>материальное-техническое</w:t>
      </w:r>
      <w:proofErr w:type="gramEnd"/>
      <w:r w:rsidRPr="00916096">
        <w:rPr>
          <w:rFonts w:ascii="Times New Roman" w:eastAsia="Times New Roman" w:hAnsi="Times New Roman" w:cs="Times New Roman"/>
          <w:sz w:val="28"/>
          <w:szCs w:val="28"/>
          <w:lang w:eastAsia="zh-CN" w:bidi="hi-IN"/>
        </w:rPr>
        <w:t xml:space="preserve"> обеспечение учреждения и налоги - 582,9 тыс. </w:t>
      </w:r>
      <w:r w:rsidR="00E84D45">
        <w:rPr>
          <w:rFonts w:ascii="Times New Roman" w:eastAsia="Times New Roman" w:hAnsi="Times New Roman" w:cs="Times New Roman"/>
          <w:sz w:val="28"/>
          <w:szCs w:val="28"/>
          <w:lang w:eastAsia="zh-CN" w:bidi="hi-IN"/>
        </w:rPr>
        <w:t>рублей</w:t>
      </w:r>
    </w:p>
    <w:p w:rsidR="00916096" w:rsidRPr="002712BB" w:rsidRDefault="00916096" w:rsidP="00C2200B">
      <w:pPr>
        <w:widowControl w:val="0"/>
        <w:suppressAutoHyphens/>
        <w:spacing w:after="0"/>
        <w:ind w:firstLine="851"/>
        <w:jc w:val="both"/>
        <w:rPr>
          <w:rFonts w:ascii="Liberation Serif" w:eastAsia="SimSun" w:hAnsi="Liberation Serif" w:cs="Mangal"/>
          <w:sz w:val="24"/>
          <w:szCs w:val="24"/>
          <w:lang w:eastAsia="zh-CN" w:bidi="hi-IN"/>
        </w:rPr>
      </w:pPr>
      <w:r w:rsidRPr="002712BB">
        <w:rPr>
          <w:rFonts w:ascii="Times New Roman" w:eastAsia="Times New Roman" w:hAnsi="Times New Roman" w:cs="Times New Roman"/>
          <w:sz w:val="28"/>
          <w:szCs w:val="28"/>
          <w:lang w:eastAsia="zh-CN" w:bidi="hi-IN"/>
        </w:rPr>
        <w:t xml:space="preserve">Экономия – 14,2 тыс. </w:t>
      </w:r>
      <w:r w:rsidR="00E84D45">
        <w:rPr>
          <w:rFonts w:ascii="Times New Roman" w:eastAsia="Times New Roman" w:hAnsi="Times New Roman" w:cs="Times New Roman"/>
          <w:sz w:val="28"/>
          <w:szCs w:val="28"/>
          <w:lang w:eastAsia="zh-CN" w:bidi="hi-IN"/>
        </w:rPr>
        <w:t>рублей</w:t>
      </w:r>
      <w:r w:rsidRPr="002712BB">
        <w:rPr>
          <w:rFonts w:ascii="Times New Roman" w:eastAsia="Times New Roman" w:hAnsi="Times New Roman" w:cs="Times New Roman"/>
          <w:sz w:val="28"/>
          <w:szCs w:val="28"/>
          <w:lang w:eastAsia="zh-CN" w:bidi="hi-IN"/>
        </w:rPr>
        <w:t xml:space="preserve"> за счет остатка от уплаты взносов по социальному страхованию.</w:t>
      </w:r>
    </w:p>
    <w:p w:rsidR="00916096" w:rsidRPr="00916096" w:rsidRDefault="00916096" w:rsidP="00C2200B">
      <w:pPr>
        <w:widowControl w:val="0"/>
        <w:suppressAutoHyphens/>
        <w:spacing w:after="0"/>
        <w:ind w:firstLine="851"/>
        <w:jc w:val="both"/>
        <w:rPr>
          <w:rFonts w:ascii="Liberation Serif" w:eastAsia="SimSun" w:hAnsi="Liberation Serif" w:cs="Mangal"/>
          <w:color w:val="3465A4"/>
          <w:sz w:val="24"/>
          <w:szCs w:val="24"/>
          <w:lang w:eastAsia="zh-CN" w:bidi="hi-IN"/>
        </w:rPr>
      </w:pPr>
      <w:r w:rsidRPr="00916096">
        <w:rPr>
          <w:rFonts w:ascii="Times New Roman" w:eastAsia="Times New Roman" w:hAnsi="Times New Roman" w:cs="Times New Roman"/>
          <w:sz w:val="28"/>
          <w:szCs w:val="28"/>
          <w:lang w:eastAsia="zh-CN" w:bidi="hi-IN"/>
        </w:rPr>
        <w:t xml:space="preserve">Управлением образования муниципального образования Кавказский район осуществляется управление, координация и </w:t>
      </w:r>
      <w:proofErr w:type="gramStart"/>
      <w:r w:rsidRPr="00916096">
        <w:rPr>
          <w:rFonts w:ascii="Times New Roman" w:eastAsia="Times New Roman" w:hAnsi="Times New Roman" w:cs="Times New Roman"/>
          <w:sz w:val="28"/>
          <w:szCs w:val="28"/>
          <w:lang w:eastAsia="zh-CN" w:bidi="hi-IN"/>
        </w:rPr>
        <w:t>контроль за</w:t>
      </w:r>
      <w:proofErr w:type="gramEnd"/>
      <w:r w:rsidRPr="00916096">
        <w:rPr>
          <w:rFonts w:ascii="Times New Roman" w:eastAsia="Times New Roman" w:hAnsi="Times New Roman" w:cs="Times New Roman"/>
          <w:sz w:val="28"/>
          <w:szCs w:val="28"/>
          <w:lang w:eastAsia="zh-CN" w:bidi="hi-IN"/>
        </w:rPr>
        <w:t xml:space="preserve"> деятельностью 63 подведомственных образовательных учреждений, проводятся районные  мероприятия в области образования.</w:t>
      </w:r>
    </w:p>
    <w:p w:rsidR="00916096" w:rsidRPr="00916096" w:rsidRDefault="00916096" w:rsidP="00C2200B">
      <w:pPr>
        <w:widowControl w:val="0"/>
        <w:suppressAutoHyphens/>
        <w:spacing w:after="0"/>
        <w:ind w:firstLine="851"/>
        <w:jc w:val="both"/>
        <w:rPr>
          <w:rFonts w:ascii="Calibri" w:eastAsia="Calibri" w:hAnsi="Calibri" w:cs="Calibri"/>
          <w:color w:val="00000A"/>
          <w:sz w:val="24"/>
          <w:szCs w:val="24"/>
          <w:highlight w:val="white"/>
          <w:lang w:eastAsia="zh-CN" w:bidi="hi-IN"/>
        </w:rPr>
      </w:pPr>
      <w:r w:rsidRPr="00916096">
        <w:rPr>
          <w:rFonts w:ascii="Times New Roman" w:eastAsia="Times New Roman" w:hAnsi="Times New Roman" w:cs="Times New Roman"/>
          <w:sz w:val="28"/>
          <w:szCs w:val="28"/>
          <w:lang w:eastAsia="zh-CN" w:bidi="hi-IN"/>
        </w:rPr>
        <w:t xml:space="preserve">Значение целевого показателя по данному </w:t>
      </w:r>
      <w:r w:rsidRPr="00916096">
        <w:rPr>
          <w:rFonts w:ascii="Times New Roman" w:eastAsia="Times New Roman" w:hAnsi="Times New Roman" w:cs="Times New Roman"/>
          <w:sz w:val="28"/>
          <w:szCs w:val="28"/>
          <w:shd w:val="clear" w:color="auto" w:fill="FFFFFF"/>
          <w:lang w:eastAsia="zh-CN" w:bidi="hi-IN"/>
        </w:rPr>
        <w:t xml:space="preserve">основному мероприятию </w:t>
      </w:r>
      <w:r w:rsidR="007B18D4">
        <w:rPr>
          <w:rFonts w:ascii="Times New Roman" w:eastAsia="Times New Roman" w:hAnsi="Times New Roman" w:cs="Times New Roman"/>
          <w:sz w:val="28"/>
          <w:szCs w:val="28"/>
          <w:shd w:val="clear" w:color="auto" w:fill="FFFFFF"/>
          <w:lang w:eastAsia="zh-CN" w:bidi="hi-IN"/>
        </w:rPr>
        <w:t>«</w:t>
      </w:r>
      <w:r w:rsidRPr="00916096">
        <w:rPr>
          <w:rFonts w:ascii="Times New Roman" w:eastAsia="Times New Roman" w:hAnsi="Times New Roman" w:cs="Times New Roman"/>
          <w:sz w:val="28"/>
          <w:szCs w:val="28"/>
          <w:shd w:val="clear" w:color="auto" w:fill="FFFFFF"/>
          <w:lang w:eastAsia="zh-CN" w:bidi="hi-IN"/>
        </w:rPr>
        <w:t>Количество учреждений, подведомственных управлению образования</w:t>
      </w:r>
      <w:r w:rsidR="007B18D4">
        <w:rPr>
          <w:rFonts w:ascii="Times New Roman" w:eastAsia="Times New Roman" w:hAnsi="Times New Roman" w:cs="Times New Roman"/>
          <w:sz w:val="28"/>
          <w:szCs w:val="28"/>
          <w:shd w:val="clear" w:color="auto" w:fill="FFFFFF"/>
          <w:lang w:eastAsia="zh-CN" w:bidi="hi-IN"/>
        </w:rPr>
        <w:t>»</w:t>
      </w:r>
      <w:r w:rsidRPr="00916096">
        <w:rPr>
          <w:rFonts w:ascii="Times New Roman" w:eastAsia="Times New Roman" w:hAnsi="Times New Roman" w:cs="Times New Roman"/>
          <w:sz w:val="28"/>
          <w:szCs w:val="28"/>
          <w:shd w:val="clear" w:color="auto" w:fill="FFFFFF"/>
          <w:lang w:eastAsia="zh-CN" w:bidi="hi-IN"/>
        </w:rPr>
        <w:t xml:space="preserve"> - 63 учреждения, выполнено на 100%.</w:t>
      </w:r>
    </w:p>
    <w:p w:rsidR="00855F4C" w:rsidRDefault="00855F4C" w:rsidP="00C2200B">
      <w:pPr>
        <w:spacing w:after="0"/>
        <w:ind w:firstLineChars="221" w:firstLine="621"/>
        <w:jc w:val="center"/>
        <w:rPr>
          <w:rFonts w:ascii="Times New Roman" w:eastAsia="Times New Roman" w:hAnsi="Times New Roman" w:cs="Times New Roman"/>
          <w:b/>
          <w:i/>
          <w:sz w:val="28"/>
        </w:rPr>
      </w:pPr>
    </w:p>
    <w:p w:rsidR="00ED4F15" w:rsidRPr="00017CBD" w:rsidRDefault="00AC35C1" w:rsidP="00C2200B">
      <w:pPr>
        <w:spacing w:after="0"/>
        <w:ind w:firstLineChars="221" w:firstLine="621"/>
        <w:jc w:val="center"/>
        <w:rPr>
          <w:rFonts w:ascii="Times New Roman" w:eastAsia="Times New Roman" w:hAnsi="Times New Roman" w:cs="Times New Roman"/>
          <w:b/>
          <w:i/>
          <w:sz w:val="28"/>
        </w:rPr>
      </w:pPr>
      <w:r>
        <w:rPr>
          <w:rFonts w:ascii="Times New Roman" w:eastAsia="Times New Roman" w:hAnsi="Times New Roman" w:cs="Times New Roman"/>
          <w:b/>
          <w:i/>
          <w:sz w:val="28"/>
        </w:rPr>
        <w:t>3.1.5. О ходе реализации</w:t>
      </w:r>
      <w:r w:rsidRPr="00017CBD">
        <w:rPr>
          <w:rFonts w:ascii="Times New Roman" w:eastAsia="Times New Roman" w:hAnsi="Times New Roman" w:cs="Times New Roman"/>
          <w:b/>
          <w:i/>
          <w:sz w:val="28"/>
        </w:rPr>
        <w:t xml:space="preserve"> </w:t>
      </w:r>
      <w:r>
        <w:rPr>
          <w:rFonts w:ascii="Times New Roman" w:eastAsia="Times New Roman" w:hAnsi="Times New Roman" w:cs="Times New Roman"/>
          <w:b/>
          <w:i/>
          <w:sz w:val="28"/>
        </w:rPr>
        <w:t>о</w:t>
      </w:r>
      <w:r w:rsidR="00ED4F15" w:rsidRPr="00017CBD">
        <w:rPr>
          <w:rFonts w:ascii="Times New Roman" w:eastAsia="Times New Roman" w:hAnsi="Times New Roman" w:cs="Times New Roman"/>
          <w:b/>
          <w:i/>
          <w:sz w:val="28"/>
        </w:rPr>
        <w:t>сновно</w:t>
      </w:r>
      <w:r>
        <w:rPr>
          <w:rFonts w:ascii="Times New Roman" w:eastAsia="Times New Roman" w:hAnsi="Times New Roman" w:cs="Times New Roman"/>
          <w:b/>
          <w:i/>
          <w:sz w:val="28"/>
        </w:rPr>
        <w:t>го</w:t>
      </w:r>
      <w:r w:rsidR="00ED4F15" w:rsidRPr="00017CBD">
        <w:rPr>
          <w:rFonts w:ascii="Times New Roman" w:eastAsia="Times New Roman" w:hAnsi="Times New Roman" w:cs="Times New Roman"/>
          <w:b/>
          <w:i/>
          <w:sz w:val="28"/>
        </w:rPr>
        <w:t xml:space="preserve"> мероприяти</w:t>
      </w:r>
      <w:r>
        <w:rPr>
          <w:rFonts w:ascii="Times New Roman" w:eastAsia="Times New Roman" w:hAnsi="Times New Roman" w:cs="Times New Roman"/>
          <w:b/>
          <w:i/>
          <w:sz w:val="28"/>
        </w:rPr>
        <w:t>я</w:t>
      </w:r>
      <w:r w:rsidR="00ED4F15" w:rsidRPr="00017CBD">
        <w:rPr>
          <w:rFonts w:ascii="Times New Roman" w:eastAsia="Times New Roman" w:hAnsi="Times New Roman" w:cs="Times New Roman"/>
          <w:b/>
          <w:i/>
          <w:sz w:val="28"/>
        </w:rPr>
        <w:t xml:space="preserve"> № 5</w:t>
      </w:r>
    </w:p>
    <w:p w:rsidR="00ED4F15" w:rsidRPr="00017CBD" w:rsidRDefault="007B18D4" w:rsidP="00C2200B">
      <w:pPr>
        <w:spacing w:after="0"/>
        <w:ind w:firstLineChars="221" w:firstLine="621"/>
        <w:jc w:val="center"/>
        <w:rPr>
          <w:rFonts w:ascii="Times New Roman" w:eastAsia="Times New Roman" w:hAnsi="Times New Roman" w:cs="Times New Roman"/>
          <w:b/>
          <w:i/>
          <w:sz w:val="28"/>
        </w:rPr>
      </w:pPr>
      <w:r>
        <w:rPr>
          <w:rFonts w:ascii="Times New Roman" w:eastAsia="Times New Roman" w:hAnsi="Times New Roman" w:cs="Times New Roman"/>
          <w:b/>
          <w:i/>
          <w:sz w:val="28"/>
        </w:rPr>
        <w:t>«</w:t>
      </w:r>
      <w:r w:rsidR="00ED4F15" w:rsidRPr="00017CBD">
        <w:rPr>
          <w:rFonts w:ascii="Times New Roman" w:eastAsia="Times New Roman" w:hAnsi="Times New Roman" w:cs="Times New Roman"/>
          <w:b/>
          <w:i/>
          <w:sz w:val="28"/>
        </w:rPr>
        <w:t>Финансовое обеспечение деятельности  казенных учреждений</w:t>
      </w:r>
      <w:r>
        <w:rPr>
          <w:rFonts w:ascii="Times New Roman" w:eastAsia="Times New Roman" w:hAnsi="Times New Roman" w:cs="Times New Roman"/>
          <w:b/>
          <w:i/>
          <w:sz w:val="28"/>
        </w:rPr>
        <w:t>»</w:t>
      </w:r>
    </w:p>
    <w:p w:rsidR="00AC35C1" w:rsidRDefault="00ED4F15" w:rsidP="00C2200B">
      <w:pPr>
        <w:spacing w:after="0"/>
        <w:ind w:firstLineChars="221" w:firstLine="619"/>
        <w:jc w:val="both"/>
        <w:rPr>
          <w:rFonts w:ascii="Times New Roman" w:eastAsia="Times New Roman" w:hAnsi="Times New Roman" w:cs="Times New Roman"/>
          <w:color w:val="0070C0"/>
          <w:sz w:val="28"/>
          <w:shd w:val="clear" w:color="auto" w:fill="FFFFFF"/>
        </w:rPr>
      </w:pPr>
      <w:r w:rsidRPr="00934471">
        <w:rPr>
          <w:rFonts w:ascii="Times New Roman" w:eastAsia="Times New Roman" w:hAnsi="Times New Roman" w:cs="Times New Roman"/>
          <w:color w:val="0070C0"/>
          <w:sz w:val="28"/>
          <w:shd w:val="clear" w:color="auto" w:fill="FFFFFF"/>
        </w:rPr>
        <w:tab/>
      </w:r>
      <w:r w:rsidR="00AC35C1">
        <w:rPr>
          <w:rFonts w:ascii="Times New Roman" w:eastAsia="Times New Roman" w:hAnsi="Times New Roman" w:cs="Times New Roman"/>
          <w:color w:val="0070C0"/>
          <w:sz w:val="28"/>
          <w:shd w:val="clear" w:color="auto" w:fill="FFFFFF"/>
        </w:rPr>
        <w:t xml:space="preserve"> </w:t>
      </w:r>
    </w:p>
    <w:p w:rsidR="00916096" w:rsidRPr="00916096" w:rsidRDefault="00916096" w:rsidP="00C2200B">
      <w:pPr>
        <w:widowControl w:val="0"/>
        <w:suppressAutoHyphens/>
        <w:spacing w:after="0"/>
        <w:ind w:firstLine="851"/>
        <w:jc w:val="both"/>
        <w:rPr>
          <w:rFonts w:ascii="Liberation Serif" w:eastAsia="SimSun" w:hAnsi="Liberation Serif" w:cs="Mangal"/>
          <w:color w:val="3465A4"/>
          <w:sz w:val="24"/>
          <w:szCs w:val="24"/>
          <w:lang w:eastAsia="zh-CN" w:bidi="hi-IN"/>
        </w:rPr>
      </w:pPr>
      <w:proofErr w:type="gramStart"/>
      <w:r w:rsidRPr="00916096">
        <w:rPr>
          <w:rFonts w:ascii="Times New Roman" w:eastAsia="Times New Roman" w:hAnsi="Times New Roman" w:cs="Times New Roman"/>
          <w:sz w:val="28"/>
          <w:szCs w:val="28"/>
          <w:lang w:eastAsia="zh-CN" w:bidi="hi-IN"/>
        </w:rPr>
        <w:t xml:space="preserve">В рамках данного основного мероприятия осуществляется текущее содержание муниципального казенного учреждения </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Централизованная бухгалтерия образования</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 со штатной численностью 76 единиц, в функции которой входит осуществление деятельности по бухгалтерскому учету и отчетности на основании договоров на передачу полномочий на ведение </w:t>
      </w:r>
      <w:r w:rsidRPr="00916096">
        <w:rPr>
          <w:rFonts w:ascii="Times New Roman" w:eastAsia="Times New Roman" w:hAnsi="Times New Roman" w:cs="Times New Roman"/>
          <w:sz w:val="28"/>
          <w:szCs w:val="28"/>
          <w:lang w:eastAsia="zh-CN" w:bidi="hi-IN"/>
        </w:rPr>
        <w:lastRenderedPageBreak/>
        <w:t>бухгалтерского учета, обеспечение эффективности и целевого использования средств консолидированного бюджета, направленных на обеспечение деятельности  обслуживаемых учреждений.</w:t>
      </w:r>
      <w:proofErr w:type="gramEnd"/>
    </w:p>
    <w:p w:rsidR="00916096" w:rsidRPr="00916096" w:rsidRDefault="00916096" w:rsidP="00C2200B">
      <w:pPr>
        <w:widowControl w:val="0"/>
        <w:suppressAutoHyphens/>
        <w:spacing w:after="0"/>
        <w:ind w:firstLine="851"/>
        <w:jc w:val="both"/>
        <w:rPr>
          <w:rFonts w:ascii="Calibri" w:eastAsia="Calibri" w:hAnsi="Calibri" w:cs="Calibri"/>
          <w:color w:val="00000A"/>
          <w:sz w:val="24"/>
          <w:szCs w:val="24"/>
          <w:highlight w:val="white"/>
          <w:lang w:eastAsia="zh-CN" w:bidi="hi-IN"/>
        </w:rPr>
      </w:pPr>
      <w:r w:rsidRPr="00916096">
        <w:rPr>
          <w:rFonts w:ascii="Times New Roman" w:eastAsia="Times New Roman" w:hAnsi="Times New Roman" w:cs="Times New Roman"/>
          <w:sz w:val="28"/>
          <w:szCs w:val="28"/>
          <w:lang w:eastAsia="zh-CN" w:bidi="hi-IN"/>
        </w:rPr>
        <w:t xml:space="preserve">Централизованная бухгалтерия образования обслуживает 64 </w:t>
      </w:r>
      <w:proofErr w:type="gramStart"/>
      <w:r w:rsidRPr="00916096">
        <w:rPr>
          <w:rFonts w:ascii="Times New Roman" w:eastAsia="Times New Roman" w:hAnsi="Times New Roman" w:cs="Times New Roman"/>
          <w:sz w:val="28"/>
          <w:szCs w:val="28"/>
          <w:lang w:eastAsia="zh-CN" w:bidi="hi-IN"/>
        </w:rPr>
        <w:t>муниципальных</w:t>
      </w:r>
      <w:proofErr w:type="gramEnd"/>
      <w:r w:rsidRPr="00916096">
        <w:rPr>
          <w:rFonts w:ascii="Times New Roman" w:eastAsia="Times New Roman" w:hAnsi="Times New Roman" w:cs="Times New Roman"/>
          <w:sz w:val="28"/>
          <w:szCs w:val="28"/>
          <w:lang w:eastAsia="zh-CN" w:bidi="hi-IN"/>
        </w:rPr>
        <w:t xml:space="preserve"> учреждения, в том числе:</w:t>
      </w:r>
    </w:p>
    <w:p w:rsidR="00916096" w:rsidRPr="00916096" w:rsidRDefault="00916096" w:rsidP="00C2200B">
      <w:pPr>
        <w:widowControl w:val="0"/>
        <w:suppressAutoHyphens/>
        <w:spacing w:after="0"/>
        <w:ind w:firstLine="851"/>
        <w:jc w:val="both"/>
        <w:rPr>
          <w:rFonts w:ascii="Liberation Serif" w:eastAsia="SimSun" w:hAnsi="Liberation Serif" w:cs="Mangal"/>
          <w:color w:val="3465A4"/>
          <w:sz w:val="24"/>
          <w:szCs w:val="24"/>
          <w:lang w:eastAsia="zh-CN" w:bidi="hi-IN"/>
        </w:rPr>
      </w:pPr>
      <w:r w:rsidRPr="00916096">
        <w:rPr>
          <w:rFonts w:ascii="Times New Roman" w:eastAsia="Times New Roman" w:hAnsi="Times New Roman" w:cs="Times New Roman"/>
          <w:sz w:val="28"/>
          <w:szCs w:val="28"/>
          <w:lang w:eastAsia="zh-CN" w:bidi="hi-IN"/>
        </w:rPr>
        <w:t>дошкольные образовательные учреждения - 32;</w:t>
      </w:r>
    </w:p>
    <w:p w:rsidR="00916096" w:rsidRPr="00916096" w:rsidRDefault="00916096" w:rsidP="00C2200B">
      <w:pPr>
        <w:widowControl w:val="0"/>
        <w:suppressAutoHyphens/>
        <w:spacing w:after="0"/>
        <w:ind w:firstLine="851"/>
        <w:jc w:val="both"/>
        <w:rPr>
          <w:rFonts w:ascii="Liberation Serif" w:eastAsia="SimSun" w:hAnsi="Liberation Serif" w:cs="Mangal"/>
          <w:color w:val="3465A4"/>
          <w:sz w:val="24"/>
          <w:szCs w:val="24"/>
          <w:lang w:eastAsia="zh-CN" w:bidi="hi-IN"/>
        </w:rPr>
      </w:pPr>
      <w:r w:rsidRPr="00916096">
        <w:rPr>
          <w:rFonts w:ascii="Times New Roman" w:eastAsia="Times New Roman" w:hAnsi="Times New Roman" w:cs="Times New Roman"/>
          <w:sz w:val="28"/>
          <w:szCs w:val="28"/>
          <w:lang w:eastAsia="zh-CN" w:bidi="hi-IN"/>
        </w:rPr>
        <w:t>общеобразовательные учреждения - 25;</w:t>
      </w:r>
    </w:p>
    <w:p w:rsidR="00916096" w:rsidRPr="00916096" w:rsidRDefault="00916096" w:rsidP="00C2200B">
      <w:pPr>
        <w:widowControl w:val="0"/>
        <w:suppressAutoHyphens/>
        <w:spacing w:after="0"/>
        <w:ind w:firstLine="851"/>
        <w:jc w:val="both"/>
        <w:rPr>
          <w:rFonts w:ascii="Liberation Serif" w:eastAsia="SimSun" w:hAnsi="Liberation Serif" w:cs="Mangal"/>
          <w:color w:val="3465A4"/>
          <w:sz w:val="24"/>
          <w:szCs w:val="24"/>
          <w:lang w:eastAsia="zh-CN" w:bidi="hi-IN"/>
        </w:rPr>
      </w:pPr>
      <w:r w:rsidRPr="00916096">
        <w:rPr>
          <w:rFonts w:ascii="Times New Roman" w:eastAsia="Times New Roman" w:hAnsi="Times New Roman" w:cs="Times New Roman"/>
          <w:sz w:val="28"/>
          <w:szCs w:val="28"/>
          <w:lang w:eastAsia="zh-CN" w:bidi="hi-IN"/>
        </w:rPr>
        <w:t>учреждения дополнительного образования - 4;</w:t>
      </w:r>
    </w:p>
    <w:p w:rsidR="00916096" w:rsidRPr="00916096" w:rsidRDefault="00916096" w:rsidP="00C2200B">
      <w:pPr>
        <w:widowControl w:val="0"/>
        <w:suppressAutoHyphens/>
        <w:spacing w:after="0"/>
        <w:ind w:firstLine="851"/>
        <w:jc w:val="both"/>
        <w:rPr>
          <w:rFonts w:ascii="Calibri" w:eastAsia="Calibri" w:hAnsi="Calibri" w:cs="Calibri"/>
          <w:color w:val="00000A"/>
          <w:sz w:val="24"/>
          <w:szCs w:val="24"/>
          <w:highlight w:val="white"/>
          <w:lang w:eastAsia="zh-CN" w:bidi="hi-IN"/>
        </w:rPr>
      </w:pPr>
      <w:r w:rsidRPr="00916096">
        <w:rPr>
          <w:rFonts w:ascii="Times New Roman" w:eastAsia="Times New Roman" w:hAnsi="Times New Roman" w:cs="Times New Roman"/>
          <w:sz w:val="28"/>
          <w:szCs w:val="28"/>
          <w:lang w:eastAsia="zh-CN" w:bidi="hi-IN"/>
        </w:rPr>
        <w:t>организационно-методический центр развития образования - 1;</w:t>
      </w:r>
    </w:p>
    <w:p w:rsidR="00916096" w:rsidRPr="00916096" w:rsidRDefault="00916096" w:rsidP="00C2200B">
      <w:pPr>
        <w:widowControl w:val="0"/>
        <w:suppressAutoHyphens/>
        <w:spacing w:after="0"/>
        <w:ind w:firstLine="851"/>
        <w:jc w:val="both"/>
        <w:rPr>
          <w:rFonts w:ascii="Calibri" w:eastAsia="Calibri" w:hAnsi="Calibri" w:cs="Calibri"/>
          <w:color w:val="00000A"/>
          <w:sz w:val="24"/>
          <w:szCs w:val="24"/>
          <w:highlight w:val="white"/>
          <w:lang w:eastAsia="zh-CN" w:bidi="hi-IN"/>
        </w:rPr>
      </w:pPr>
      <w:r w:rsidRPr="00916096">
        <w:rPr>
          <w:rFonts w:ascii="Times New Roman" w:eastAsia="Times New Roman" w:hAnsi="Times New Roman" w:cs="Times New Roman"/>
          <w:sz w:val="28"/>
          <w:szCs w:val="28"/>
          <w:lang w:eastAsia="zh-CN" w:bidi="hi-IN"/>
        </w:rPr>
        <w:t>управление образования - 1;</w:t>
      </w:r>
    </w:p>
    <w:p w:rsidR="00916096" w:rsidRPr="00916096" w:rsidRDefault="00916096" w:rsidP="00C2200B">
      <w:pPr>
        <w:widowControl w:val="0"/>
        <w:suppressAutoHyphens/>
        <w:spacing w:after="0"/>
        <w:ind w:firstLine="851"/>
        <w:jc w:val="both"/>
        <w:rPr>
          <w:rFonts w:ascii="Liberation Serif" w:eastAsia="SimSun" w:hAnsi="Liberation Serif" w:cs="Mangal"/>
          <w:color w:val="3465A4"/>
          <w:sz w:val="24"/>
          <w:szCs w:val="24"/>
          <w:lang w:eastAsia="zh-CN" w:bidi="hi-IN"/>
        </w:rPr>
      </w:pPr>
      <w:r w:rsidRPr="00916096">
        <w:rPr>
          <w:rFonts w:ascii="Times New Roman" w:eastAsia="Times New Roman" w:hAnsi="Times New Roman" w:cs="Times New Roman"/>
          <w:sz w:val="28"/>
          <w:szCs w:val="28"/>
          <w:lang w:eastAsia="zh-CN" w:bidi="hi-IN"/>
        </w:rPr>
        <w:t>централизованная бухгалтерия образования - 1.</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Объем финансирования на содержание муниципального учреждения на 2020 год за счет средств бюджета предусмотрен в сумме 36 596,7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из них:</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средства местного бюджета в сумме — 23 676,1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средства краевого бюджета в сумме -  12 920,6 тыс. </w:t>
      </w:r>
      <w:r w:rsidR="00E84D45">
        <w:rPr>
          <w:rFonts w:ascii="Times New Roman" w:eastAsia="Times New Roman" w:hAnsi="Times New Roman" w:cs="Times New Roman"/>
          <w:sz w:val="28"/>
          <w:szCs w:val="28"/>
          <w:lang w:eastAsia="zh-CN" w:bidi="hi-IN"/>
        </w:rPr>
        <w:t>рублей</w:t>
      </w:r>
      <w:r w:rsidR="00180B53">
        <w:rPr>
          <w:rFonts w:ascii="Times New Roman" w:eastAsia="Times New Roman" w:hAnsi="Times New Roman" w:cs="Times New Roman"/>
          <w:sz w:val="28"/>
          <w:szCs w:val="28"/>
          <w:lang w:eastAsia="zh-CN" w:bidi="hi-IN"/>
        </w:rPr>
        <w:t>.</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Кассовые расходы на содержание казенного учреждения </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Централизованная бухгалтерия образования</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 составили 36 596,6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в том числе:</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средства местного бюджета в сумме — 23 676,0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(100,0%);</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средства краевого бюджета в сумме — 12 920,6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(100,0%).</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Мероприятие выполнено на 100,0%.</w:t>
      </w:r>
    </w:p>
    <w:p w:rsidR="00916096" w:rsidRPr="00916096" w:rsidRDefault="00916096" w:rsidP="00C2200B">
      <w:pPr>
        <w:widowControl w:val="0"/>
        <w:suppressAutoHyphens/>
        <w:spacing w:after="0"/>
        <w:ind w:firstLine="851"/>
        <w:jc w:val="both"/>
        <w:rPr>
          <w:rFonts w:ascii="Liberation Serif" w:eastAsia="SimSun" w:hAnsi="Liberation Serif" w:cs="Mangal"/>
          <w:color w:val="00CC00"/>
          <w:sz w:val="24"/>
          <w:szCs w:val="24"/>
          <w:lang w:eastAsia="zh-CN" w:bidi="hi-IN"/>
        </w:rPr>
      </w:pPr>
      <w:r w:rsidRPr="00916096">
        <w:rPr>
          <w:rFonts w:ascii="Times New Roman" w:eastAsia="Times New Roman" w:hAnsi="Times New Roman" w:cs="Times New Roman"/>
          <w:sz w:val="28"/>
          <w:szCs w:val="28"/>
          <w:lang w:eastAsia="zh-CN" w:bidi="hi-IN"/>
        </w:rPr>
        <w:t>Бюджетные ассигнования  направлены:</w:t>
      </w:r>
    </w:p>
    <w:p w:rsidR="00916096" w:rsidRPr="00916096" w:rsidRDefault="00916096" w:rsidP="00C2200B">
      <w:pPr>
        <w:widowControl w:val="0"/>
        <w:suppressAutoHyphens/>
        <w:spacing w:after="0"/>
        <w:ind w:firstLine="851"/>
        <w:jc w:val="both"/>
        <w:rPr>
          <w:rFonts w:ascii="Liberation Serif" w:eastAsia="SimSun" w:hAnsi="Liberation Serif" w:cs="Mangal"/>
          <w:color w:val="00CC00"/>
          <w:sz w:val="24"/>
          <w:szCs w:val="24"/>
          <w:lang w:eastAsia="zh-CN" w:bidi="hi-IN"/>
        </w:rPr>
      </w:pPr>
      <w:r w:rsidRPr="00916096">
        <w:rPr>
          <w:rFonts w:ascii="Times New Roman" w:eastAsia="Times New Roman" w:hAnsi="Times New Roman" w:cs="Times New Roman"/>
          <w:sz w:val="28"/>
          <w:szCs w:val="28"/>
          <w:lang w:eastAsia="zh-CN" w:bidi="hi-IN"/>
        </w:rPr>
        <w:t xml:space="preserve">на оплату труда  и обязательные взносы по социальному страхованию – 31 718,9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(86,7% от общего объема финансирования).</w:t>
      </w:r>
    </w:p>
    <w:p w:rsidR="00916096" w:rsidRPr="00916096" w:rsidRDefault="00916096" w:rsidP="00C2200B">
      <w:pPr>
        <w:widowControl w:val="0"/>
        <w:suppressAutoHyphens/>
        <w:spacing w:after="0"/>
        <w:ind w:firstLine="851"/>
        <w:jc w:val="both"/>
        <w:rPr>
          <w:rFonts w:ascii="Liberation Serif" w:eastAsia="SimSun" w:hAnsi="Liberation Serif" w:cs="Mangal"/>
          <w:color w:val="00CC00"/>
          <w:sz w:val="24"/>
          <w:szCs w:val="24"/>
          <w:lang w:eastAsia="zh-CN" w:bidi="hi-IN"/>
        </w:rPr>
      </w:pPr>
      <w:r w:rsidRPr="00916096">
        <w:rPr>
          <w:rFonts w:ascii="Times New Roman" w:eastAsia="Times New Roman" w:hAnsi="Times New Roman" w:cs="Times New Roman"/>
          <w:sz w:val="28"/>
          <w:szCs w:val="28"/>
          <w:lang w:eastAsia="zh-CN" w:bidi="hi-IN"/>
        </w:rPr>
        <w:t xml:space="preserve">на оплату услуг связи и коммунальные услуги – 1 691,1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w:t>
      </w:r>
    </w:p>
    <w:p w:rsidR="00916096" w:rsidRPr="00916096" w:rsidRDefault="00916096" w:rsidP="00C2200B">
      <w:pPr>
        <w:widowControl w:val="0"/>
        <w:suppressAutoHyphens/>
        <w:spacing w:after="0"/>
        <w:ind w:firstLine="851"/>
        <w:jc w:val="both"/>
        <w:rPr>
          <w:rFonts w:ascii="Liberation Serif" w:eastAsia="SimSun" w:hAnsi="Liberation Serif" w:cs="Mangal"/>
          <w:color w:val="00CC00"/>
          <w:sz w:val="24"/>
          <w:szCs w:val="24"/>
          <w:lang w:eastAsia="zh-CN" w:bidi="hi-IN"/>
        </w:rPr>
      </w:pPr>
      <w:r w:rsidRPr="00916096">
        <w:rPr>
          <w:rFonts w:ascii="Times New Roman" w:eastAsia="Times New Roman" w:hAnsi="Times New Roman" w:cs="Times New Roman"/>
          <w:sz w:val="28"/>
          <w:szCs w:val="28"/>
          <w:lang w:eastAsia="zh-CN" w:bidi="hi-IN"/>
        </w:rPr>
        <w:t xml:space="preserve">на материальное обеспечение учреждения и налоги – 3 186,6 тыс. </w:t>
      </w:r>
      <w:r w:rsidR="00E84D45">
        <w:rPr>
          <w:rFonts w:ascii="Times New Roman" w:eastAsia="Times New Roman" w:hAnsi="Times New Roman" w:cs="Times New Roman"/>
          <w:sz w:val="28"/>
          <w:szCs w:val="28"/>
          <w:lang w:eastAsia="zh-CN" w:bidi="hi-IN"/>
        </w:rPr>
        <w:t>рублей</w:t>
      </w:r>
    </w:p>
    <w:p w:rsidR="00916096" w:rsidRPr="00916096" w:rsidRDefault="00916096" w:rsidP="00C2200B">
      <w:pPr>
        <w:widowControl w:val="0"/>
        <w:suppressAutoHyphens/>
        <w:spacing w:after="0"/>
        <w:ind w:firstLine="851"/>
        <w:jc w:val="both"/>
        <w:rPr>
          <w:rFonts w:ascii="Liberation Serif" w:eastAsia="SimSun" w:hAnsi="Liberation Serif" w:cs="Mangal"/>
          <w:color w:val="3465A4"/>
          <w:sz w:val="24"/>
          <w:szCs w:val="24"/>
          <w:lang w:eastAsia="zh-CN" w:bidi="hi-IN"/>
        </w:rPr>
      </w:pPr>
      <w:r w:rsidRPr="00916096">
        <w:rPr>
          <w:rFonts w:ascii="Times New Roman" w:eastAsia="Times New Roman" w:hAnsi="Times New Roman" w:cs="Times New Roman"/>
          <w:sz w:val="28"/>
          <w:szCs w:val="28"/>
          <w:shd w:val="clear" w:color="auto" w:fill="FFFFFF"/>
          <w:lang w:eastAsia="zh-CN" w:bidi="hi-IN"/>
        </w:rPr>
        <w:t xml:space="preserve">Значение целевого показателя по данному основному мероприятию </w:t>
      </w:r>
      <w:r w:rsidR="007B18D4">
        <w:rPr>
          <w:rFonts w:ascii="Times New Roman" w:eastAsia="Times New Roman" w:hAnsi="Times New Roman" w:cs="Times New Roman"/>
          <w:sz w:val="28"/>
          <w:szCs w:val="28"/>
          <w:shd w:val="clear" w:color="auto" w:fill="FFFFFF"/>
          <w:lang w:eastAsia="zh-CN" w:bidi="hi-IN"/>
        </w:rPr>
        <w:t>«</w:t>
      </w:r>
      <w:r w:rsidRPr="00916096">
        <w:rPr>
          <w:rFonts w:ascii="Times New Roman" w:eastAsia="Times New Roman" w:hAnsi="Times New Roman" w:cs="Times New Roman"/>
          <w:sz w:val="28"/>
          <w:szCs w:val="28"/>
          <w:shd w:val="clear" w:color="auto" w:fill="FFFFFF"/>
          <w:lang w:eastAsia="zh-CN" w:bidi="hi-IN"/>
        </w:rPr>
        <w:t>Количество обслуживаемых учреждений, подведомственных управлению образования и управление образования</w:t>
      </w:r>
      <w:r w:rsidR="007B18D4">
        <w:rPr>
          <w:rFonts w:ascii="Times New Roman" w:eastAsia="Times New Roman" w:hAnsi="Times New Roman" w:cs="Times New Roman"/>
          <w:sz w:val="28"/>
          <w:szCs w:val="28"/>
          <w:shd w:val="clear" w:color="auto" w:fill="FFFFFF"/>
          <w:lang w:eastAsia="zh-CN" w:bidi="hi-IN"/>
        </w:rPr>
        <w:t>»</w:t>
      </w:r>
      <w:r w:rsidRPr="00916096">
        <w:rPr>
          <w:rFonts w:ascii="Times New Roman" w:eastAsia="Times New Roman" w:hAnsi="Times New Roman" w:cs="Times New Roman"/>
          <w:sz w:val="28"/>
          <w:szCs w:val="28"/>
          <w:shd w:val="clear" w:color="auto" w:fill="FFFFFF"/>
          <w:lang w:eastAsia="zh-CN" w:bidi="hi-IN"/>
        </w:rPr>
        <w:t xml:space="preserve"> - 64 учреждений, выполнено на 100%.</w:t>
      </w:r>
    </w:p>
    <w:p w:rsidR="00D02DCC" w:rsidRDefault="00D02DCC" w:rsidP="00C2200B">
      <w:pPr>
        <w:spacing w:after="0"/>
        <w:ind w:firstLineChars="221" w:firstLine="619"/>
        <w:jc w:val="center"/>
        <w:rPr>
          <w:rFonts w:ascii="Times New Roman" w:eastAsia="Times New Roman" w:hAnsi="Times New Roman" w:cs="Times New Roman"/>
          <w:sz w:val="28"/>
          <w:shd w:val="clear" w:color="auto" w:fill="FFFFFF"/>
        </w:rPr>
      </w:pPr>
    </w:p>
    <w:p w:rsidR="00ED4F15" w:rsidRPr="00017CBD" w:rsidRDefault="00AC35C1" w:rsidP="00C2200B">
      <w:pPr>
        <w:spacing w:after="0"/>
        <w:ind w:firstLineChars="221" w:firstLine="621"/>
        <w:jc w:val="center"/>
        <w:rPr>
          <w:rFonts w:ascii="Times New Roman" w:eastAsia="Times New Roman" w:hAnsi="Times New Roman" w:cs="Times New Roman"/>
          <w:b/>
          <w:i/>
          <w:sz w:val="28"/>
        </w:rPr>
      </w:pPr>
      <w:r>
        <w:rPr>
          <w:rFonts w:ascii="Times New Roman" w:eastAsia="Times New Roman" w:hAnsi="Times New Roman" w:cs="Times New Roman"/>
          <w:b/>
          <w:i/>
          <w:sz w:val="28"/>
        </w:rPr>
        <w:t>3.1.6. О ходе реализации</w:t>
      </w:r>
      <w:r w:rsidRPr="00017CBD">
        <w:rPr>
          <w:rFonts w:ascii="Times New Roman" w:eastAsia="Times New Roman" w:hAnsi="Times New Roman" w:cs="Times New Roman"/>
          <w:b/>
          <w:i/>
          <w:sz w:val="28"/>
        </w:rPr>
        <w:t xml:space="preserve"> </w:t>
      </w:r>
      <w:r>
        <w:rPr>
          <w:rFonts w:ascii="Times New Roman" w:eastAsia="Times New Roman" w:hAnsi="Times New Roman" w:cs="Times New Roman"/>
          <w:b/>
          <w:i/>
          <w:sz w:val="28"/>
        </w:rPr>
        <w:t>о</w:t>
      </w:r>
      <w:r w:rsidR="00ED4F15" w:rsidRPr="00017CBD">
        <w:rPr>
          <w:rFonts w:ascii="Times New Roman" w:eastAsia="Times New Roman" w:hAnsi="Times New Roman" w:cs="Times New Roman"/>
          <w:b/>
          <w:i/>
          <w:sz w:val="28"/>
        </w:rPr>
        <w:t>сновно</w:t>
      </w:r>
      <w:r>
        <w:rPr>
          <w:rFonts w:ascii="Times New Roman" w:eastAsia="Times New Roman" w:hAnsi="Times New Roman" w:cs="Times New Roman"/>
          <w:b/>
          <w:i/>
          <w:sz w:val="28"/>
        </w:rPr>
        <w:t>го</w:t>
      </w:r>
      <w:r w:rsidR="00ED4F15" w:rsidRPr="00017CBD">
        <w:rPr>
          <w:rFonts w:ascii="Times New Roman" w:eastAsia="Times New Roman" w:hAnsi="Times New Roman" w:cs="Times New Roman"/>
          <w:b/>
          <w:i/>
          <w:sz w:val="28"/>
        </w:rPr>
        <w:t xml:space="preserve"> мероприяти</w:t>
      </w:r>
      <w:r>
        <w:rPr>
          <w:rFonts w:ascii="Times New Roman" w:eastAsia="Times New Roman" w:hAnsi="Times New Roman" w:cs="Times New Roman"/>
          <w:b/>
          <w:i/>
          <w:sz w:val="28"/>
        </w:rPr>
        <w:t>я</w:t>
      </w:r>
      <w:r w:rsidR="00ED4F15" w:rsidRPr="00017CBD">
        <w:rPr>
          <w:rFonts w:ascii="Times New Roman" w:eastAsia="Times New Roman" w:hAnsi="Times New Roman" w:cs="Times New Roman"/>
          <w:b/>
          <w:i/>
          <w:sz w:val="28"/>
        </w:rPr>
        <w:t xml:space="preserve"> № 6</w:t>
      </w:r>
    </w:p>
    <w:p w:rsidR="00ED4F15" w:rsidRDefault="007B18D4" w:rsidP="00C2200B">
      <w:pPr>
        <w:spacing w:after="0"/>
        <w:ind w:firstLineChars="221" w:firstLine="621"/>
        <w:jc w:val="center"/>
        <w:rPr>
          <w:rFonts w:ascii="Times New Roman" w:eastAsia="Times New Roman" w:hAnsi="Times New Roman" w:cs="Times New Roman"/>
          <w:b/>
          <w:i/>
          <w:sz w:val="28"/>
        </w:rPr>
      </w:pPr>
      <w:r>
        <w:rPr>
          <w:rFonts w:ascii="Times New Roman" w:eastAsia="Times New Roman" w:hAnsi="Times New Roman" w:cs="Times New Roman"/>
          <w:b/>
          <w:i/>
          <w:sz w:val="28"/>
        </w:rPr>
        <w:t>«</w:t>
      </w:r>
      <w:r w:rsidR="00ED4F15" w:rsidRPr="00017CBD">
        <w:rPr>
          <w:rFonts w:ascii="Times New Roman" w:eastAsia="Times New Roman" w:hAnsi="Times New Roman" w:cs="Times New Roman"/>
          <w:b/>
          <w:i/>
          <w:sz w:val="28"/>
        </w:rPr>
        <w:t>Организация отдыха, оздоровления и занятости детей</w:t>
      </w:r>
      <w:r>
        <w:rPr>
          <w:rFonts w:ascii="Times New Roman" w:eastAsia="Times New Roman" w:hAnsi="Times New Roman" w:cs="Times New Roman"/>
          <w:b/>
          <w:i/>
          <w:sz w:val="28"/>
        </w:rPr>
        <w:t>»</w:t>
      </w:r>
    </w:p>
    <w:p w:rsidR="000139DC" w:rsidRPr="00017CBD" w:rsidRDefault="000139DC" w:rsidP="00C2200B">
      <w:pPr>
        <w:spacing w:after="0"/>
        <w:ind w:firstLineChars="221" w:firstLine="621"/>
        <w:jc w:val="center"/>
        <w:rPr>
          <w:rFonts w:ascii="Times New Roman" w:eastAsia="Times New Roman" w:hAnsi="Times New Roman" w:cs="Times New Roman"/>
          <w:b/>
          <w:i/>
          <w:sz w:val="28"/>
        </w:rPr>
      </w:pPr>
    </w:p>
    <w:p w:rsidR="005A1FEC" w:rsidRPr="002A1E60" w:rsidRDefault="003A54B3" w:rsidP="00C2200B">
      <w:pPr>
        <w:spacing w:after="0"/>
        <w:ind w:firstLineChars="303" w:firstLine="848"/>
        <w:jc w:val="both"/>
        <w:rPr>
          <w:rFonts w:ascii="Times New Roman" w:eastAsia="Times New Roman" w:hAnsi="Times New Roman" w:cs="Times New Roman"/>
          <w:sz w:val="28"/>
        </w:rPr>
      </w:pPr>
      <w:r>
        <w:rPr>
          <w:rFonts w:ascii="Times New Roman" w:eastAsia="Times New Roman" w:hAnsi="Times New Roman" w:cs="Times New Roman"/>
          <w:sz w:val="28"/>
        </w:rPr>
        <w:t xml:space="preserve">В рамках  данного основного мероприятия осуществлялось содержание муниципального учреждения ЛТО </w:t>
      </w:r>
      <w:r w:rsidR="007B18D4">
        <w:rPr>
          <w:rFonts w:ascii="Times New Roman" w:eastAsia="Times New Roman" w:hAnsi="Times New Roman" w:cs="Times New Roman"/>
          <w:sz w:val="28"/>
        </w:rPr>
        <w:t>«</w:t>
      </w:r>
      <w:proofErr w:type="spellStart"/>
      <w:r>
        <w:rPr>
          <w:rFonts w:ascii="Times New Roman" w:eastAsia="Times New Roman" w:hAnsi="Times New Roman" w:cs="Times New Roman"/>
          <w:sz w:val="28"/>
        </w:rPr>
        <w:t>Кубаночка</w:t>
      </w:r>
      <w:proofErr w:type="spellEnd"/>
      <w:r w:rsidR="007B18D4">
        <w:rPr>
          <w:rFonts w:ascii="Times New Roman" w:eastAsia="Times New Roman" w:hAnsi="Times New Roman" w:cs="Times New Roman"/>
          <w:sz w:val="28"/>
        </w:rPr>
        <w:t>»</w:t>
      </w:r>
      <w:r w:rsidRPr="002A1E60">
        <w:rPr>
          <w:rFonts w:ascii="Times New Roman" w:eastAsia="Times New Roman" w:hAnsi="Times New Roman" w:cs="Times New Roman"/>
          <w:sz w:val="28"/>
        </w:rPr>
        <w:t>.</w:t>
      </w:r>
      <w:r w:rsidR="00FF3131">
        <w:rPr>
          <w:rFonts w:ascii="Times New Roman" w:eastAsia="Times New Roman" w:hAnsi="Times New Roman" w:cs="Times New Roman"/>
          <w:sz w:val="28"/>
        </w:rPr>
        <w:t xml:space="preserve"> </w:t>
      </w:r>
      <w:r w:rsidR="005A1FEC" w:rsidRPr="002A1E60">
        <w:rPr>
          <w:rFonts w:ascii="Times New Roman" w:eastAsia="Times New Roman" w:hAnsi="Times New Roman" w:cs="Times New Roman"/>
          <w:sz w:val="28"/>
        </w:rPr>
        <w:t xml:space="preserve">Учреждение </w:t>
      </w:r>
      <w:r w:rsidR="00126F26" w:rsidRPr="002A1E60">
        <w:rPr>
          <w:rFonts w:ascii="Times New Roman" w:eastAsia="Times New Roman" w:hAnsi="Times New Roman" w:cs="Times New Roman"/>
          <w:sz w:val="28"/>
        </w:rPr>
        <w:t>ликвидировано с 01.07.2018 года.</w:t>
      </w:r>
    </w:p>
    <w:p w:rsidR="003A54B3" w:rsidRDefault="003A54B3" w:rsidP="00C2200B">
      <w:pPr>
        <w:spacing w:after="0"/>
        <w:ind w:firstLineChars="221" w:firstLine="619"/>
        <w:jc w:val="both"/>
        <w:rPr>
          <w:rFonts w:ascii="Times New Roman" w:eastAsia="Times New Roman" w:hAnsi="Times New Roman" w:cs="Times New Roman"/>
          <w:sz w:val="28"/>
        </w:rPr>
      </w:pPr>
    </w:p>
    <w:p w:rsidR="00ED4F15" w:rsidRPr="00017CBD" w:rsidRDefault="00AC35C1" w:rsidP="00C2200B">
      <w:pPr>
        <w:spacing w:after="0"/>
        <w:ind w:firstLineChars="221" w:firstLine="621"/>
        <w:jc w:val="center"/>
        <w:rPr>
          <w:rFonts w:ascii="Times New Roman" w:eastAsia="Times New Roman" w:hAnsi="Times New Roman" w:cs="Times New Roman"/>
          <w:b/>
          <w:i/>
          <w:sz w:val="28"/>
        </w:rPr>
      </w:pPr>
      <w:r>
        <w:rPr>
          <w:rFonts w:ascii="Times New Roman" w:eastAsia="Times New Roman" w:hAnsi="Times New Roman" w:cs="Times New Roman"/>
          <w:b/>
          <w:i/>
          <w:sz w:val="28"/>
        </w:rPr>
        <w:t>3.1.7. О ходе реализации</w:t>
      </w:r>
      <w:r w:rsidRPr="00017CBD">
        <w:rPr>
          <w:rFonts w:ascii="Times New Roman" w:eastAsia="Times New Roman" w:hAnsi="Times New Roman" w:cs="Times New Roman"/>
          <w:b/>
          <w:i/>
          <w:sz w:val="28"/>
        </w:rPr>
        <w:t xml:space="preserve"> </w:t>
      </w:r>
      <w:r>
        <w:rPr>
          <w:rFonts w:ascii="Times New Roman" w:eastAsia="Times New Roman" w:hAnsi="Times New Roman" w:cs="Times New Roman"/>
          <w:b/>
          <w:i/>
          <w:sz w:val="28"/>
        </w:rPr>
        <w:t>о</w:t>
      </w:r>
      <w:r w:rsidR="00ED4F15" w:rsidRPr="00017CBD">
        <w:rPr>
          <w:rFonts w:ascii="Times New Roman" w:eastAsia="Times New Roman" w:hAnsi="Times New Roman" w:cs="Times New Roman"/>
          <w:b/>
          <w:i/>
          <w:sz w:val="28"/>
        </w:rPr>
        <w:t>сновно</w:t>
      </w:r>
      <w:r>
        <w:rPr>
          <w:rFonts w:ascii="Times New Roman" w:eastAsia="Times New Roman" w:hAnsi="Times New Roman" w:cs="Times New Roman"/>
          <w:b/>
          <w:i/>
          <w:sz w:val="28"/>
        </w:rPr>
        <w:t>го</w:t>
      </w:r>
      <w:r w:rsidR="00ED4F15" w:rsidRPr="00017CBD">
        <w:rPr>
          <w:rFonts w:ascii="Times New Roman" w:eastAsia="Times New Roman" w:hAnsi="Times New Roman" w:cs="Times New Roman"/>
          <w:b/>
          <w:i/>
          <w:sz w:val="28"/>
        </w:rPr>
        <w:t xml:space="preserve"> мероприяти</w:t>
      </w:r>
      <w:r>
        <w:rPr>
          <w:rFonts w:ascii="Times New Roman" w:eastAsia="Times New Roman" w:hAnsi="Times New Roman" w:cs="Times New Roman"/>
          <w:b/>
          <w:i/>
          <w:sz w:val="28"/>
        </w:rPr>
        <w:t>я № 7</w:t>
      </w:r>
    </w:p>
    <w:p w:rsidR="00ED4F15" w:rsidRPr="00017CBD" w:rsidRDefault="007B18D4" w:rsidP="00C2200B">
      <w:pPr>
        <w:spacing w:after="0"/>
        <w:ind w:firstLineChars="221" w:firstLine="621"/>
        <w:jc w:val="center"/>
        <w:rPr>
          <w:rFonts w:ascii="Times New Roman" w:eastAsia="Times New Roman" w:hAnsi="Times New Roman" w:cs="Times New Roman"/>
          <w:b/>
          <w:i/>
          <w:sz w:val="28"/>
        </w:rPr>
      </w:pPr>
      <w:r>
        <w:rPr>
          <w:rFonts w:ascii="Times New Roman" w:eastAsia="Times New Roman" w:hAnsi="Times New Roman" w:cs="Times New Roman"/>
          <w:b/>
          <w:i/>
          <w:sz w:val="28"/>
        </w:rPr>
        <w:lastRenderedPageBreak/>
        <w:t>«</w:t>
      </w:r>
      <w:r w:rsidR="00ED4F15" w:rsidRPr="00017CBD">
        <w:rPr>
          <w:rFonts w:ascii="Times New Roman" w:eastAsia="Times New Roman" w:hAnsi="Times New Roman" w:cs="Times New Roman"/>
          <w:b/>
          <w:i/>
          <w:sz w:val="28"/>
        </w:rPr>
        <w:t>Прочие мероприятия в области образования</w:t>
      </w:r>
      <w:r>
        <w:rPr>
          <w:rFonts w:ascii="Times New Roman" w:eastAsia="Times New Roman" w:hAnsi="Times New Roman" w:cs="Times New Roman"/>
          <w:b/>
          <w:i/>
          <w:sz w:val="28"/>
        </w:rPr>
        <w:t>»</w:t>
      </w:r>
    </w:p>
    <w:p w:rsidR="00C23215" w:rsidRDefault="00C23215" w:rsidP="00C2200B">
      <w:pPr>
        <w:spacing w:after="0"/>
        <w:ind w:firstLineChars="221" w:firstLine="61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916096" w:rsidRPr="00916096" w:rsidRDefault="00916096" w:rsidP="00C2200B">
      <w:pPr>
        <w:widowControl w:val="0"/>
        <w:suppressAutoHyphens/>
        <w:spacing w:after="0"/>
        <w:ind w:firstLine="851"/>
        <w:jc w:val="both"/>
        <w:rPr>
          <w:rFonts w:ascii="Times New Roman" w:eastAsia="Times New Roman" w:hAnsi="Times New Roman" w:cs="Times New Roman"/>
          <w:strike/>
          <w:color w:val="FF0000"/>
          <w:sz w:val="28"/>
          <w:szCs w:val="28"/>
          <w:lang w:eastAsia="zh-CN" w:bidi="hi-IN"/>
        </w:rPr>
      </w:pPr>
      <w:r w:rsidRPr="00916096">
        <w:rPr>
          <w:rFonts w:ascii="Times New Roman" w:eastAsia="Times New Roman" w:hAnsi="Times New Roman" w:cs="Times New Roman"/>
          <w:sz w:val="28"/>
          <w:szCs w:val="28"/>
          <w:lang w:eastAsia="zh-CN" w:bidi="hi-IN"/>
        </w:rPr>
        <w:t xml:space="preserve">В рамках данного основного мероприятия осуществляется содержание  МКУ </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Организационно-методический центр развития </w:t>
      </w:r>
      <w:r w:rsidRPr="000E609F">
        <w:rPr>
          <w:rFonts w:ascii="Times New Roman" w:eastAsia="Times New Roman" w:hAnsi="Times New Roman" w:cs="Times New Roman"/>
          <w:sz w:val="28"/>
          <w:szCs w:val="28"/>
          <w:lang w:eastAsia="zh-CN" w:bidi="hi-IN"/>
        </w:rPr>
        <w:t>образования</w:t>
      </w:r>
      <w:r w:rsidR="007B18D4">
        <w:rPr>
          <w:rFonts w:ascii="Times New Roman" w:eastAsia="Times New Roman" w:hAnsi="Times New Roman" w:cs="Times New Roman"/>
          <w:sz w:val="28"/>
          <w:szCs w:val="28"/>
          <w:lang w:eastAsia="zh-CN" w:bidi="hi-IN"/>
        </w:rPr>
        <w:t>»</w:t>
      </w:r>
      <w:r w:rsidRPr="000E609F">
        <w:rPr>
          <w:rFonts w:ascii="Times New Roman" w:eastAsia="Times New Roman" w:hAnsi="Times New Roman" w:cs="Times New Roman"/>
          <w:sz w:val="28"/>
          <w:szCs w:val="28"/>
          <w:lang w:eastAsia="zh-CN" w:bidi="hi-IN"/>
        </w:rPr>
        <w:t>.</w:t>
      </w:r>
    </w:p>
    <w:p w:rsidR="00916096" w:rsidRPr="00916096" w:rsidRDefault="00916096" w:rsidP="00C2200B">
      <w:pPr>
        <w:widowControl w:val="0"/>
        <w:suppressAutoHyphens/>
        <w:spacing w:after="0"/>
        <w:ind w:firstLine="851"/>
        <w:jc w:val="both"/>
        <w:rPr>
          <w:rFonts w:ascii="Liberation Serif" w:eastAsia="SimSun" w:hAnsi="Liberation Serif" w:cs="Mangal"/>
          <w:strike/>
          <w:color w:val="FF0000"/>
          <w:sz w:val="24"/>
          <w:szCs w:val="24"/>
          <w:lang w:eastAsia="zh-CN" w:bidi="hi-IN"/>
        </w:rPr>
      </w:pPr>
      <w:r w:rsidRPr="00916096">
        <w:rPr>
          <w:rFonts w:ascii="Times New Roman" w:eastAsia="Times New Roman" w:hAnsi="Times New Roman" w:cs="Times New Roman"/>
          <w:sz w:val="28"/>
          <w:szCs w:val="28"/>
          <w:lang w:eastAsia="zh-CN" w:bidi="hi-IN"/>
        </w:rPr>
        <w:t xml:space="preserve">В рамках мероприятия № 7.1 </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Расходы на обеспечение деятельности муниципальных казенных учреждений</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 на содержание МКУ </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Организационно-методический центр развития образования</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 xml:space="preserve"> со штатной численностью 17,25 ед.  </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 xml:space="preserve">Объем финансирования мероприятия на 2021 год за счет средств местного бюджета предусмотрен в сумме — 4 290,8 тыс. </w:t>
      </w:r>
      <w:r w:rsidR="00E84D45">
        <w:rPr>
          <w:rFonts w:ascii="Times New Roman" w:eastAsia="Times New Roman" w:hAnsi="Times New Roman" w:cs="Times New Roman"/>
          <w:sz w:val="28"/>
          <w:szCs w:val="28"/>
          <w:lang w:eastAsia="zh-CN" w:bidi="hi-IN"/>
        </w:rPr>
        <w:t>рублей</w:t>
      </w:r>
      <w:r w:rsidR="00180B53">
        <w:rPr>
          <w:rFonts w:ascii="Times New Roman" w:eastAsia="Times New Roman" w:hAnsi="Times New Roman" w:cs="Times New Roman"/>
          <w:sz w:val="28"/>
          <w:szCs w:val="28"/>
          <w:lang w:eastAsia="zh-CN" w:bidi="hi-IN"/>
        </w:rPr>
        <w:t>.</w:t>
      </w:r>
    </w:p>
    <w:p w:rsidR="00916096" w:rsidRPr="00916096" w:rsidRDefault="00916096" w:rsidP="007C3F86">
      <w:pPr>
        <w:widowControl w:val="0"/>
        <w:suppressAutoHyphens/>
        <w:spacing w:after="0"/>
        <w:ind w:firstLine="851"/>
        <w:jc w:val="both"/>
        <w:rPr>
          <w:rFonts w:ascii="Liberation Serif" w:eastAsia="SimSun" w:hAnsi="Liberation Serif" w:cs="Mangal"/>
          <w:color w:val="3465A4"/>
          <w:sz w:val="24"/>
          <w:szCs w:val="24"/>
          <w:lang w:eastAsia="zh-CN" w:bidi="hi-IN"/>
        </w:rPr>
      </w:pPr>
      <w:r w:rsidRPr="00916096">
        <w:rPr>
          <w:rFonts w:ascii="Times New Roman" w:eastAsia="Times New Roman" w:hAnsi="Times New Roman" w:cs="Times New Roman"/>
          <w:sz w:val="28"/>
          <w:szCs w:val="28"/>
          <w:lang w:eastAsia="zh-CN" w:bidi="hi-IN"/>
        </w:rPr>
        <w:t xml:space="preserve">Кассовые расходы за счет средств местного бюджета составили 4 280,4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(99,8%), в том числе:</w:t>
      </w:r>
    </w:p>
    <w:p w:rsidR="00916096" w:rsidRPr="00916096" w:rsidRDefault="00916096" w:rsidP="00C2200B">
      <w:pPr>
        <w:widowControl w:val="0"/>
        <w:suppressAutoHyphens/>
        <w:spacing w:after="0"/>
        <w:ind w:firstLine="851"/>
        <w:jc w:val="both"/>
        <w:rPr>
          <w:rFonts w:ascii="Liberation Serif" w:eastAsia="SimSun" w:hAnsi="Liberation Serif" w:cs="Mangal"/>
          <w:color w:val="00CC00"/>
          <w:sz w:val="24"/>
          <w:szCs w:val="24"/>
          <w:lang w:eastAsia="zh-CN" w:bidi="hi-IN"/>
        </w:rPr>
      </w:pPr>
      <w:r w:rsidRPr="00916096">
        <w:rPr>
          <w:rFonts w:ascii="Times New Roman" w:eastAsia="Times New Roman" w:hAnsi="Times New Roman" w:cs="Times New Roman"/>
          <w:sz w:val="28"/>
          <w:szCs w:val="28"/>
          <w:lang w:eastAsia="zh-CN" w:bidi="hi-IN"/>
        </w:rPr>
        <w:t xml:space="preserve">на оплату труда  и обязательные взносы по социальному страхованию –      4 135,8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(96,6 % от общего объема финансирования);</w:t>
      </w:r>
    </w:p>
    <w:p w:rsidR="00916096" w:rsidRPr="00916096" w:rsidRDefault="00916096" w:rsidP="00C2200B">
      <w:pPr>
        <w:widowControl w:val="0"/>
        <w:suppressAutoHyphens/>
        <w:spacing w:after="0"/>
        <w:ind w:firstLine="851"/>
        <w:jc w:val="both"/>
        <w:rPr>
          <w:rFonts w:ascii="Times New Roman" w:eastAsia="Times New Roman" w:hAnsi="Times New Roman" w:cs="Times New Roman"/>
          <w:sz w:val="28"/>
          <w:szCs w:val="28"/>
          <w:lang w:eastAsia="zh-CN" w:bidi="hi-IN"/>
        </w:rPr>
      </w:pPr>
      <w:r w:rsidRPr="00916096">
        <w:rPr>
          <w:rFonts w:ascii="Times New Roman" w:eastAsia="Times New Roman" w:hAnsi="Times New Roman" w:cs="Times New Roman"/>
          <w:sz w:val="28"/>
          <w:szCs w:val="28"/>
          <w:lang w:eastAsia="zh-CN" w:bidi="hi-IN"/>
        </w:rPr>
        <w:t xml:space="preserve">на материальное обеспечение учреждения и налоги – 144,6 тыс. </w:t>
      </w:r>
      <w:r w:rsidR="00E84D45">
        <w:rPr>
          <w:rFonts w:ascii="Times New Roman" w:eastAsia="Times New Roman" w:hAnsi="Times New Roman" w:cs="Times New Roman"/>
          <w:sz w:val="28"/>
          <w:szCs w:val="28"/>
          <w:lang w:eastAsia="zh-CN" w:bidi="hi-IN"/>
        </w:rPr>
        <w:t>рублей</w:t>
      </w:r>
    </w:p>
    <w:p w:rsidR="00916096" w:rsidRPr="007C3F86" w:rsidRDefault="00916096" w:rsidP="00C2200B">
      <w:pPr>
        <w:widowControl w:val="0"/>
        <w:suppressAutoHyphens/>
        <w:spacing w:after="0"/>
        <w:ind w:firstLine="851"/>
        <w:jc w:val="both"/>
        <w:rPr>
          <w:rFonts w:ascii="Times New Roman" w:eastAsia="Times New Roman" w:hAnsi="Times New Roman" w:cs="Times New Roman"/>
          <w:sz w:val="28"/>
          <w:szCs w:val="28"/>
          <w:lang w:eastAsia="zh-CN" w:bidi="hi-IN"/>
        </w:rPr>
      </w:pPr>
      <w:r w:rsidRPr="007C3F86">
        <w:rPr>
          <w:rFonts w:ascii="Times New Roman" w:eastAsia="Times New Roman" w:hAnsi="Times New Roman" w:cs="Times New Roman"/>
          <w:sz w:val="28"/>
          <w:szCs w:val="28"/>
          <w:lang w:eastAsia="zh-CN" w:bidi="hi-IN"/>
        </w:rPr>
        <w:t xml:space="preserve">Экономия – 10,4 тыс. </w:t>
      </w:r>
      <w:r w:rsidR="00E84D45">
        <w:rPr>
          <w:rFonts w:ascii="Times New Roman" w:eastAsia="Times New Roman" w:hAnsi="Times New Roman" w:cs="Times New Roman"/>
          <w:sz w:val="28"/>
          <w:szCs w:val="28"/>
          <w:lang w:eastAsia="zh-CN" w:bidi="hi-IN"/>
        </w:rPr>
        <w:t>рублей</w:t>
      </w:r>
      <w:r w:rsidRPr="007C3F86">
        <w:rPr>
          <w:rFonts w:ascii="Times New Roman" w:eastAsia="Times New Roman" w:hAnsi="Times New Roman" w:cs="Times New Roman"/>
          <w:sz w:val="28"/>
          <w:szCs w:val="28"/>
          <w:lang w:eastAsia="zh-CN" w:bidi="hi-IN"/>
        </w:rPr>
        <w:t xml:space="preserve">, в том числе: </w:t>
      </w:r>
    </w:p>
    <w:p w:rsidR="00916096" w:rsidRPr="007C3F86" w:rsidRDefault="00916096" w:rsidP="00C2200B">
      <w:pPr>
        <w:widowControl w:val="0"/>
        <w:suppressAutoHyphens/>
        <w:spacing w:after="0"/>
        <w:ind w:firstLine="851"/>
        <w:jc w:val="both"/>
        <w:rPr>
          <w:rFonts w:ascii="Times New Roman" w:eastAsia="Times New Roman" w:hAnsi="Times New Roman" w:cs="Times New Roman"/>
          <w:sz w:val="28"/>
          <w:szCs w:val="28"/>
          <w:lang w:eastAsia="zh-CN" w:bidi="hi-IN"/>
        </w:rPr>
      </w:pPr>
      <w:r w:rsidRPr="007C3F86">
        <w:rPr>
          <w:rFonts w:ascii="Times New Roman" w:eastAsia="Times New Roman" w:hAnsi="Times New Roman" w:cs="Times New Roman"/>
          <w:sz w:val="28"/>
          <w:szCs w:val="28"/>
          <w:lang w:eastAsia="zh-CN" w:bidi="hi-IN"/>
        </w:rPr>
        <w:t xml:space="preserve">5,5 тыс. </w:t>
      </w:r>
      <w:r w:rsidR="00E84D45">
        <w:rPr>
          <w:rFonts w:ascii="Times New Roman" w:eastAsia="Times New Roman" w:hAnsi="Times New Roman" w:cs="Times New Roman"/>
          <w:sz w:val="28"/>
          <w:szCs w:val="28"/>
          <w:lang w:eastAsia="zh-CN" w:bidi="hi-IN"/>
        </w:rPr>
        <w:t>рублей</w:t>
      </w:r>
      <w:r w:rsidRPr="007C3F86">
        <w:rPr>
          <w:rFonts w:ascii="Times New Roman" w:eastAsia="Times New Roman" w:hAnsi="Times New Roman" w:cs="Times New Roman"/>
          <w:sz w:val="28"/>
          <w:szCs w:val="28"/>
          <w:lang w:eastAsia="zh-CN" w:bidi="hi-IN"/>
        </w:rPr>
        <w:t xml:space="preserve"> - услуги связи;</w:t>
      </w:r>
    </w:p>
    <w:p w:rsidR="00916096" w:rsidRPr="007C3F86" w:rsidRDefault="00916096" w:rsidP="00C2200B">
      <w:pPr>
        <w:widowControl w:val="0"/>
        <w:suppressAutoHyphens/>
        <w:spacing w:after="0"/>
        <w:ind w:firstLine="851"/>
        <w:jc w:val="both"/>
        <w:rPr>
          <w:rFonts w:ascii="Times New Roman" w:eastAsia="Times New Roman" w:hAnsi="Times New Roman" w:cs="Times New Roman"/>
          <w:sz w:val="28"/>
          <w:szCs w:val="28"/>
          <w:lang w:eastAsia="zh-CN" w:bidi="hi-IN"/>
        </w:rPr>
      </w:pPr>
      <w:r w:rsidRPr="007C3F86">
        <w:rPr>
          <w:rFonts w:ascii="Times New Roman" w:eastAsia="Times New Roman" w:hAnsi="Times New Roman" w:cs="Times New Roman"/>
          <w:sz w:val="28"/>
          <w:szCs w:val="28"/>
          <w:lang w:eastAsia="zh-CN" w:bidi="hi-IN"/>
        </w:rPr>
        <w:t xml:space="preserve">3,8 тыс. </w:t>
      </w:r>
      <w:r w:rsidR="00E84D45">
        <w:rPr>
          <w:rFonts w:ascii="Times New Roman" w:eastAsia="Times New Roman" w:hAnsi="Times New Roman" w:cs="Times New Roman"/>
          <w:sz w:val="28"/>
          <w:szCs w:val="28"/>
          <w:lang w:eastAsia="zh-CN" w:bidi="hi-IN"/>
        </w:rPr>
        <w:t>рублей</w:t>
      </w:r>
      <w:r w:rsidRPr="007C3F86">
        <w:rPr>
          <w:rFonts w:ascii="Times New Roman" w:eastAsia="Times New Roman" w:hAnsi="Times New Roman" w:cs="Times New Roman"/>
          <w:sz w:val="28"/>
          <w:szCs w:val="28"/>
          <w:lang w:eastAsia="zh-CN" w:bidi="hi-IN"/>
        </w:rPr>
        <w:t xml:space="preserve"> – электроэнергия;</w:t>
      </w:r>
    </w:p>
    <w:p w:rsidR="00916096" w:rsidRPr="007C3F86" w:rsidRDefault="00916096" w:rsidP="00C2200B">
      <w:pPr>
        <w:widowControl w:val="0"/>
        <w:suppressAutoHyphens/>
        <w:spacing w:after="0"/>
        <w:ind w:firstLine="851"/>
        <w:jc w:val="both"/>
        <w:rPr>
          <w:rFonts w:ascii="Times New Roman" w:eastAsia="Times New Roman" w:hAnsi="Times New Roman" w:cs="Times New Roman"/>
          <w:sz w:val="28"/>
          <w:szCs w:val="28"/>
          <w:lang w:eastAsia="zh-CN" w:bidi="hi-IN"/>
        </w:rPr>
      </w:pPr>
      <w:r w:rsidRPr="007C3F86">
        <w:rPr>
          <w:rFonts w:ascii="Times New Roman" w:eastAsia="Times New Roman" w:hAnsi="Times New Roman" w:cs="Times New Roman"/>
          <w:sz w:val="28"/>
          <w:szCs w:val="28"/>
          <w:lang w:eastAsia="zh-CN" w:bidi="hi-IN"/>
        </w:rPr>
        <w:t xml:space="preserve">0,7 тыс. </w:t>
      </w:r>
      <w:r w:rsidR="00E84D45">
        <w:rPr>
          <w:rFonts w:ascii="Times New Roman" w:eastAsia="Times New Roman" w:hAnsi="Times New Roman" w:cs="Times New Roman"/>
          <w:sz w:val="28"/>
          <w:szCs w:val="28"/>
          <w:lang w:eastAsia="zh-CN" w:bidi="hi-IN"/>
        </w:rPr>
        <w:t>рублей</w:t>
      </w:r>
      <w:r w:rsidRPr="007C3F86">
        <w:rPr>
          <w:rFonts w:ascii="Times New Roman" w:eastAsia="Times New Roman" w:hAnsi="Times New Roman" w:cs="Times New Roman"/>
          <w:sz w:val="28"/>
          <w:szCs w:val="28"/>
          <w:lang w:eastAsia="zh-CN" w:bidi="hi-IN"/>
        </w:rPr>
        <w:t xml:space="preserve"> – налоги и сборы;</w:t>
      </w:r>
    </w:p>
    <w:p w:rsidR="00916096" w:rsidRPr="007C3F86" w:rsidRDefault="00916096" w:rsidP="00C2200B">
      <w:pPr>
        <w:widowControl w:val="0"/>
        <w:suppressAutoHyphens/>
        <w:spacing w:after="0"/>
        <w:ind w:firstLine="851"/>
        <w:jc w:val="both"/>
        <w:rPr>
          <w:rFonts w:ascii="Times New Roman" w:eastAsia="Times New Roman" w:hAnsi="Times New Roman" w:cs="Times New Roman"/>
          <w:sz w:val="28"/>
          <w:szCs w:val="28"/>
          <w:lang w:eastAsia="zh-CN" w:bidi="hi-IN"/>
        </w:rPr>
      </w:pPr>
      <w:r w:rsidRPr="007C3F86">
        <w:rPr>
          <w:rFonts w:ascii="Times New Roman" w:eastAsia="Times New Roman" w:hAnsi="Times New Roman" w:cs="Times New Roman"/>
          <w:sz w:val="28"/>
          <w:szCs w:val="28"/>
          <w:lang w:eastAsia="zh-CN" w:bidi="hi-IN"/>
        </w:rPr>
        <w:t xml:space="preserve">0,4 тыс. </w:t>
      </w:r>
      <w:r w:rsidR="00E84D45">
        <w:rPr>
          <w:rFonts w:ascii="Times New Roman" w:eastAsia="Times New Roman" w:hAnsi="Times New Roman" w:cs="Times New Roman"/>
          <w:sz w:val="28"/>
          <w:szCs w:val="28"/>
          <w:lang w:eastAsia="zh-CN" w:bidi="hi-IN"/>
        </w:rPr>
        <w:t>рублей</w:t>
      </w:r>
      <w:r w:rsidRPr="007C3F86">
        <w:rPr>
          <w:rFonts w:ascii="Times New Roman" w:eastAsia="Times New Roman" w:hAnsi="Times New Roman" w:cs="Times New Roman"/>
          <w:sz w:val="28"/>
          <w:szCs w:val="28"/>
          <w:lang w:eastAsia="zh-CN" w:bidi="hi-IN"/>
        </w:rPr>
        <w:t xml:space="preserve"> – материальные затраты.</w:t>
      </w:r>
    </w:p>
    <w:p w:rsidR="00916096" w:rsidRPr="00916096" w:rsidRDefault="00916096" w:rsidP="00C2200B">
      <w:pPr>
        <w:widowControl w:val="0"/>
        <w:suppressAutoHyphens/>
        <w:spacing w:after="0"/>
        <w:ind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shd w:val="clear" w:color="auto" w:fill="FFFFFF"/>
          <w:lang w:eastAsia="zh-CN" w:bidi="hi-IN"/>
        </w:rPr>
        <w:t>Специалистами указанного учреждения проведена работа:</w:t>
      </w:r>
      <w:r w:rsidRPr="00916096">
        <w:rPr>
          <w:rFonts w:ascii="Times New Roman" w:eastAsia="Calibri" w:hAnsi="Times New Roman" w:cs="Calibri"/>
          <w:sz w:val="28"/>
          <w:szCs w:val="28"/>
          <w:shd w:val="clear" w:color="auto" w:fill="FFFFFF"/>
          <w:lang w:eastAsia="zh-CN" w:bidi="hi-IN"/>
        </w:rPr>
        <w:t xml:space="preserve"> </w:t>
      </w:r>
      <w:r w:rsidRPr="00916096">
        <w:rPr>
          <w:rFonts w:ascii="Times New Roman" w:eastAsia="Times New Roman" w:hAnsi="Times New Roman" w:cs="Times New Roman"/>
          <w:sz w:val="28"/>
          <w:szCs w:val="28"/>
          <w:shd w:val="clear" w:color="auto" w:fill="FFFFFF"/>
          <w:lang w:eastAsia="zh-CN" w:bidi="hi-IN"/>
        </w:rPr>
        <w:t>61 образовательное учреждение получило информационное и методическое сопровождение, проведено 97 семинаров и совещаний, 995 детей получили услуги педагога – логопеда.</w:t>
      </w:r>
    </w:p>
    <w:p w:rsidR="00916096" w:rsidRPr="00916096" w:rsidRDefault="00916096" w:rsidP="00C2200B">
      <w:pPr>
        <w:widowControl w:val="0"/>
        <w:suppressAutoHyphens/>
        <w:spacing w:after="0"/>
        <w:ind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shd w:val="clear" w:color="auto" w:fill="FFFFFF"/>
          <w:lang w:eastAsia="zh-CN" w:bidi="hi-IN"/>
        </w:rPr>
        <w:t xml:space="preserve">Значение целевого показателя </w:t>
      </w:r>
      <w:r w:rsidR="007B18D4">
        <w:rPr>
          <w:rFonts w:ascii="Times New Roman" w:eastAsia="Times New Roman" w:hAnsi="Times New Roman" w:cs="Times New Roman"/>
          <w:sz w:val="28"/>
          <w:szCs w:val="28"/>
          <w:shd w:val="clear" w:color="auto" w:fill="FFFFFF"/>
          <w:lang w:eastAsia="zh-CN" w:bidi="hi-IN"/>
        </w:rPr>
        <w:t>«</w:t>
      </w:r>
      <w:r w:rsidRPr="00916096">
        <w:rPr>
          <w:rFonts w:ascii="Times New Roman" w:eastAsia="Times New Roman" w:hAnsi="Times New Roman" w:cs="Times New Roman"/>
          <w:sz w:val="28"/>
          <w:szCs w:val="28"/>
          <w:shd w:val="clear" w:color="auto" w:fill="FFFFFF"/>
          <w:lang w:eastAsia="zh-CN" w:bidi="hi-IN"/>
        </w:rPr>
        <w:t>Количество обслуживаемых учреждений, подведомственных управлению образования</w:t>
      </w:r>
      <w:r w:rsidR="007B18D4">
        <w:rPr>
          <w:rFonts w:ascii="Times New Roman" w:eastAsia="Times New Roman" w:hAnsi="Times New Roman" w:cs="Times New Roman"/>
          <w:sz w:val="28"/>
          <w:szCs w:val="28"/>
          <w:shd w:val="clear" w:color="auto" w:fill="FFFFFF"/>
          <w:lang w:eastAsia="zh-CN" w:bidi="hi-IN"/>
        </w:rPr>
        <w:t>»</w:t>
      </w:r>
      <w:r w:rsidR="000E609F">
        <w:rPr>
          <w:rFonts w:ascii="Times New Roman" w:eastAsia="Times New Roman" w:hAnsi="Times New Roman" w:cs="Times New Roman"/>
          <w:sz w:val="28"/>
          <w:szCs w:val="28"/>
          <w:shd w:val="clear" w:color="auto" w:fill="FFFFFF"/>
          <w:lang w:eastAsia="zh-CN" w:bidi="hi-IN"/>
        </w:rPr>
        <w:t xml:space="preserve"> </w:t>
      </w:r>
      <w:r w:rsidRPr="00916096">
        <w:rPr>
          <w:rFonts w:ascii="Times New Roman" w:eastAsia="Times New Roman" w:hAnsi="Times New Roman" w:cs="Times New Roman"/>
          <w:sz w:val="28"/>
          <w:szCs w:val="28"/>
          <w:shd w:val="clear" w:color="auto" w:fill="FFFFFF"/>
          <w:lang w:eastAsia="zh-CN" w:bidi="hi-IN"/>
        </w:rPr>
        <w:t>- 63 учреждений, выполнено на 100%.</w:t>
      </w:r>
    </w:p>
    <w:p w:rsidR="00916096" w:rsidRPr="00916096" w:rsidRDefault="00916096" w:rsidP="00C2200B">
      <w:pPr>
        <w:widowControl w:val="0"/>
        <w:suppressAutoHyphens/>
        <w:spacing w:after="0"/>
        <w:ind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shd w:val="clear" w:color="auto" w:fill="FFFFFF"/>
          <w:lang w:eastAsia="zh-CN" w:bidi="hi-IN"/>
        </w:rPr>
        <w:t xml:space="preserve">В 2020/2021 учебном году учащиеся 11 классов проходили государственную итоговую аттестацию по программам среднего общего образования в форме и по материалам ЕГЭ. </w:t>
      </w:r>
    </w:p>
    <w:p w:rsidR="00916096" w:rsidRPr="00916096" w:rsidRDefault="00916096" w:rsidP="00C2200B">
      <w:pPr>
        <w:widowControl w:val="0"/>
        <w:suppressAutoHyphens/>
        <w:spacing w:after="0"/>
        <w:ind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shd w:val="clear" w:color="auto" w:fill="FFFFFF"/>
          <w:lang w:eastAsia="zh-CN" w:bidi="hi-IN"/>
        </w:rPr>
        <w:t xml:space="preserve">549 из 550 выпускников успешно прошли государственную итоговую аттестацию. Семерым детям-инвалидам были созданы специальные условия в соответствии с заболеванием и медицинским показаниям. Медалью </w:t>
      </w:r>
      <w:r w:rsidR="007B18D4">
        <w:rPr>
          <w:rFonts w:ascii="Times New Roman" w:eastAsia="Times New Roman" w:hAnsi="Times New Roman" w:cs="Times New Roman"/>
          <w:sz w:val="28"/>
          <w:szCs w:val="28"/>
          <w:shd w:val="clear" w:color="auto" w:fill="FFFFFF"/>
          <w:lang w:eastAsia="zh-CN" w:bidi="hi-IN"/>
        </w:rPr>
        <w:t>«</w:t>
      </w:r>
      <w:r w:rsidRPr="00916096">
        <w:rPr>
          <w:rFonts w:ascii="Times New Roman" w:eastAsia="Times New Roman" w:hAnsi="Times New Roman" w:cs="Times New Roman"/>
          <w:sz w:val="28"/>
          <w:szCs w:val="28"/>
          <w:shd w:val="clear" w:color="auto" w:fill="FFFFFF"/>
          <w:lang w:eastAsia="zh-CN" w:bidi="hi-IN"/>
        </w:rPr>
        <w:t>За особые успехи в учении</w:t>
      </w:r>
      <w:r w:rsidR="007B18D4">
        <w:rPr>
          <w:rFonts w:ascii="Times New Roman" w:eastAsia="Times New Roman" w:hAnsi="Times New Roman" w:cs="Times New Roman"/>
          <w:sz w:val="28"/>
          <w:szCs w:val="28"/>
          <w:shd w:val="clear" w:color="auto" w:fill="FFFFFF"/>
          <w:lang w:eastAsia="zh-CN" w:bidi="hi-IN"/>
        </w:rPr>
        <w:t>»</w:t>
      </w:r>
      <w:r w:rsidRPr="00916096">
        <w:rPr>
          <w:rFonts w:ascii="Times New Roman" w:eastAsia="Times New Roman" w:hAnsi="Times New Roman" w:cs="Times New Roman"/>
          <w:sz w:val="28"/>
          <w:szCs w:val="28"/>
          <w:shd w:val="clear" w:color="auto" w:fill="FFFFFF"/>
          <w:lang w:eastAsia="zh-CN" w:bidi="hi-IN"/>
        </w:rPr>
        <w:t xml:space="preserve"> были награждены 80 выпускников.</w:t>
      </w:r>
    </w:p>
    <w:p w:rsidR="00916096" w:rsidRPr="007C3F86" w:rsidRDefault="00916096" w:rsidP="00C2200B">
      <w:pPr>
        <w:widowControl w:val="0"/>
        <w:suppressAutoHyphens/>
        <w:spacing w:after="0"/>
        <w:ind w:firstLine="851"/>
        <w:jc w:val="both"/>
        <w:rPr>
          <w:rFonts w:ascii="Calibri" w:eastAsia="Calibri" w:hAnsi="Calibri" w:cs="Calibri"/>
          <w:sz w:val="24"/>
          <w:szCs w:val="24"/>
          <w:highlight w:val="white"/>
          <w:lang w:eastAsia="zh-CN" w:bidi="hi-IN"/>
        </w:rPr>
      </w:pPr>
      <w:r w:rsidRPr="00916096">
        <w:rPr>
          <w:rFonts w:ascii="Times New Roman" w:eastAsia="Times New Roman" w:hAnsi="Times New Roman" w:cs="Times New Roman"/>
          <w:sz w:val="28"/>
          <w:szCs w:val="28"/>
          <w:shd w:val="clear" w:color="auto" w:fill="FFFFFF"/>
          <w:lang w:eastAsia="zh-CN" w:bidi="hi-IN"/>
        </w:rPr>
        <w:t xml:space="preserve">Целевой показатель </w:t>
      </w:r>
      <w:r w:rsidR="007B18D4">
        <w:rPr>
          <w:rFonts w:ascii="Times New Roman" w:eastAsia="Times New Roman" w:hAnsi="Times New Roman" w:cs="Times New Roman"/>
          <w:sz w:val="28"/>
          <w:szCs w:val="28"/>
          <w:shd w:val="clear" w:color="auto" w:fill="FFFFFF"/>
          <w:lang w:eastAsia="zh-CN" w:bidi="hi-IN"/>
        </w:rPr>
        <w:t>«</w:t>
      </w:r>
      <w:r w:rsidRPr="00916096">
        <w:rPr>
          <w:rFonts w:ascii="Times New Roman" w:eastAsia="Times New Roman" w:hAnsi="Times New Roman" w:cs="Times New Roman"/>
          <w:sz w:val="28"/>
          <w:szCs w:val="28"/>
          <w:shd w:val="clear" w:color="auto" w:fill="FFFFFF"/>
          <w:lang w:eastAsia="zh-CN" w:bidi="hi-IN"/>
        </w:rPr>
        <w:t>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r w:rsidR="007B18D4">
        <w:rPr>
          <w:rFonts w:ascii="Times New Roman" w:eastAsia="Times New Roman" w:hAnsi="Times New Roman" w:cs="Times New Roman"/>
          <w:sz w:val="28"/>
          <w:szCs w:val="28"/>
          <w:shd w:val="clear" w:color="auto" w:fill="FFFFFF"/>
          <w:lang w:eastAsia="zh-CN" w:bidi="hi-IN"/>
        </w:rPr>
        <w:t>»</w:t>
      </w:r>
      <w:r w:rsidRPr="00916096">
        <w:rPr>
          <w:rFonts w:ascii="Times New Roman" w:eastAsia="Times New Roman" w:hAnsi="Times New Roman" w:cs="Times New Roman"/>
          <w:sz w:val="28"/>
          <w:szCs w:val="28"/>
          <w:shd w:val="clear" w:color="auto" w:fill="FFFFFF"/>
          <w:lang w:eastAsia="zh-CN" w:bidi="hi-IN"/>
        </w:rPr>
        <w:t xml:space="preserve"> выполнен</w:t>
      </w:r>
      <w:r w:rsidRPr="00916096">
        <w:rPr>
          <w:rFonts w:ascii="Times New Roman" w:eastAsia="Times New Roman" w:hAnsi="Times New Roman" w:cs="Times New Roman"/>
          <w:color w:val="FF0000"/>
          <w:sz w:val="28"/>
          <w:szCs w:val="28"/>
          <w:shd w:val="clear" w:color="auto" w:fill="FFFFFF"/>
          <w:lang w:eastAsia="zh-CN" w:bidi="hi-IN"/>
        </w:rPr>
        <w:t xml:space="preserve"> </w:t>
      </w:r>
      <w:r w:rsidRPr="00916096">
        <w:rPr>
          <w:rFonts w:ascii="Times New Roman" w:eastAsia="Times New Roman" w:hAnsi="Times New Roman" w:cs="Times New Roman"/>
          <w:sz w:val="28"/>
          <w:szCs w:val="28"/>
          <w:shd w:val="clear" w:color="auto" w:fill="FFFFFF"/>
          <w:lang w:eastAsia="zh-CN" w:bidi="hi-IN"/>
        </w:rPr>
        <w:t xml:space="preserve">на </w:t>
      </w:r>
      <w:r w:rsidRPr="007C3F86">
        <w:rPr>
          <w:rFonts w:ascii="Times New Roman" w:eastAsia="Times New Roman" w:hAnsi="Times New Roman" w:cs="Times New Roman"/>
          <w:sz w:val="28"/>
          <w:szCs w:val="28"/>
          <w:shd w:val="clear" w:color="auto" w:fill="FFFFFF"/>
          <w:lang w:eastAsia="zh-CN" w:bidi="hi-IN"/>
        </w:rPr>
        <w:t xml:space="preserve">538,9% (план – 0,97% , выполнено 0,18%). </w:t>
      </w:r>
    </w:p>
    <w:p w:rsidR="00916096" w:rsidRPr="007C3F86" w:rsidRDefault="00916096" w:rsidP="00C2200B">
      <w:pPr>
        <w:widowControl w:val="0"/>
        <w:suppressAutoHyphens/>
        <w:spacing w:after="0"/>
        <w:ind w:firstLine="851"/>
        <w:jc w:val="both"/>
        <w:rPr>
          <w:rFonts w:ascii="Times New Roman" w:eastAsia="Times New Roman" w:hAnsi="Times New Roman" w:cs="Times New Roman"/>
          <w:sz w:val="28"/>
          <w:szCs w:val="24"/>
          <w:highlight w:val="white"/>
          <w:lang w:eastAsia="zh-CN" w:bidi="hi-IN"/>
        </w:rPr>
      </w:pPr>
      <w:r w:rsidRPr="007C3F86">
        <w:rPr>
          <w:rFonts w:ascii="Times New Roman" w:eastAsia="Times New Roman" w:hAnsi="Times New Roman" w:cs="Times New Roman"/>
          <w:sz w:val="28"/>
          <w:szCs w:val="28"/>
          <w:shd w:val="clear" w:color="auto" w:fill="FFFFFF"/>
          <w:lang w:eastAsia="zh-CN" w:bidi="hi-IN"/>
        </w:rPr>
        <w:t xml:space="preserve">Допускалось, что могут быть не </w:t>
      </w:r>
      <w:proofErr w:type="gramStart"/>
      <w:r w:rsidRPr="007C3F86">
        <w:rPr>
          <w:rFonts w:ascii="Times New Roman" w:eastAsia="Times New Roman" w:hAnsi="Times New Roman" w:cs="Times New Roman"/>
          <w:sz w:val="28"/>
          <w:szCs w:val="28"/>
          <w:shd w:val="clear" w:color="auto" w:fill="FFFFFF"/>
          <w:lang w:eastAsia="zh-CN" w:bidi="hi-IN"/>
        </w:rPr>
        <w:t>подготовлены</w:t>
      </w:r>
      <w:proofErr w:type="gramEnd"/>
      <w:r w:rsidRPr="007C3F86">
        <w:rPr>
          <w:rFonts w:ascii="Times New Roman" w:eastAsia="Times New Roman" w:hAnsi="Times New Roman" w:cs="Times New Roman"/>
          <w:sz w:val="28"/>
          <w:szCs w:val="28"/>
          <w:shd w:val="clear" w:color="auto" w:fill="FFFFFF"/>
          <w:lang w:eastAsia="zh-CN" w:bidi="hi-IN"/>
        </w:rPr>
        <w:t xml:space="preserve"> должным образом и не смогут сдать экзамен 0,97% от контингента выпускников (5 чел.).</w:t>
      </w:r>
    </w:p>
    <w:p w:rsidR="00916096" w:rsidRPr="00916096" w:rsidRDefault="00916096" w:rsidP="00C2200B">
      <w:pPr>
        <w:widowControl w:val="0"/>
        <w:suppressAutoHyphens/>
        <w:spacing w:after="0"/>
        <w:ind w:firstLine="851"/>
        <w:jc w:val="both"/>
        <w:rPr>
          <w:rFonts w:ascii="Liberation Serif" w:eastAsia="SimSun" w:hAnsi="Liberation Serif" w:cs="Mangal"/>
          <w:sz w:val="24"/>
          <w:szCs w:val="24"/>
          <w:lang w:eastAsia="zh-CN" w:bidi="hi-IN"/>
        </w:rPr>
      </w:pPr>
      <w:r w:rsidRPr="007C3F86">
        <w:rPr>
          <w:rFonts w:ascii="Times New Roman" w:eastAsia="Times New Roman" w:hAnsi="Times New Roman" w:cs="Times New Roman"/>
          <w:sz w:val="28"/>
          <w:szCs w:val="28"/>
          <w:shd w:val="clear" w:color="auto" w:fill="FFFFFF"/>
          <w:lang w:eastAsia="zh-CN" w:bidi="hi-IN"/>
        </w:rPr>
        <w:lastRenderedPageBreak/>
        <w:t>Фактически 1 выпускник не сдал государственный экзамен, уменьшение</w:t>
      </w:r>
      <w:r w:rsidRPr="00916096">
        <w:rPr>
          <w:rFonts w:ascii="Times New Roman" w:eastAsia="Times New Roman" w:hAnsi="Times New Roman" w:cs="Times New Roman"/>
          <w:sz w:val="28"/>
          <w:szCs w:val="28"/>
          <w:shd w:val="clear" w:color="auto" w:fill="FFFFFF"/>
          <w:lang w:eastAsia="zh-CN" w:bidi="hi-IN"/>
        </w:rPr>
        <w:t xml:space="preserve"> </w:t>
      </w:r>
      <w:r w:rsidRPr="000E609F">
        <w:rPr>
          <w:rFonts w:ascii="Times New Roman" w:eastAsia="Times New Roman" w:hAnsi="Times New Roman" w:cs="Times New Roman"/>
          <w:sz w:val="28"/>
          <w:szCs w:val="28"/>
          <w:shd w:val="clear" w:color="auto" w:fill="FFFFFF"/>
          <w:lang w:eastAsia="zh-CN" w:bidi="hi-IN"/>
        </w:rPr>
        <w:t>значения</w:t>
      </w:r>
      <w:r w:rsidRPr="00916096">
        <w:rPr>
          <w:rFonts w:ascii="Times New Roman" w:eastAsia="Times New Roman" w:hAnsi="Times New Roman" w:cs="Times New Roman"/>
          <w:sz w:val="28"/>
          <w:szCs w:val="28"/>
          <w:shd w:val="clear" w:color="auto" w:fill="FFFFFF"/>
          <w:lang w:eastAsia="zh-CN" w:bidi="hi-IN"/>
        </w:rPr>
        <w:t xml:space="preserve"> данного целевого показателя – 0,18%,</w:t>
      </w:r>
      <w:r w:rsidRPr="00916096">
        <w:rPr>
          <w:rFonts w:ascii="Times New Roman" w:eastAsia="Times New Roman" w:hAnsi="Times New Roman" w:cs="Times New Roman"/>
          <w:color w:val="FF0000"/>
          <w:sz w:val="28"/>
          <w:szCs w:val="28"/>
          <w:shd w:val="clear" w:color="auto" w:fill="FFFFFF"/>
          <w:lang w:eastAsia="zh-CN" w:bidi="hi-IN"/>
        </w:rPr>
        <w:t xml:space="preserve"> </w:t>
      </w:r>
      <w:r w:rsidRPr="00916096">
        <w:rPr>
          <w:rFonts w:ascii="Times New Roman" w:eastAsia="Times New Roman" w:hAnsi="Times New Roman" w:cs="Times New Roman"/>
          <w:sz w:val="28"/>
          <w:szCs w:val="28"/>
          <w:shd w:val="clear" w:color="auto" w:fill="FFFFFF"/>
          <w:lang w:eastAsia="zh-CN" w:bidi="hi-IN"/>
        </w:rPr>
        <w:t>является положительным результатом.</w:t>
      </w:r>
    </w:p>
    <w:p w:rsidR="00916096" w:rsidRPr="008911AC" w:rsidRDefault="00916096" w:rsidP="007C3F86">
      <w:pPr>
        <w:widowControl w:val="0"/>
        <w:shd w:val="clear" w:color="auto" w:fill="FFFFFF" w:themeFill="background1"/>
        <w:suppressAutoHyphens/>
        <w:spacing w:after="0"/>
        <w:ind w:firstLine="851"/>
        <w:jc w:val="both"/>
        <w:rPr>
          <w:rFonts w:ascii="Liberation Serif" w:eastAsia="SimSun" w:hAnsi="Liberation Serif" w:cs="Mangal"/>
          <w:sz w:val="24"/>
          <w:szCs w:val="24"/>
          <w:lang w:eastAsia="zh-CN" w:bidi="hi-IN"/>
        </w:rPr>
      </w:pPr>
      <w:r w:rsidRPr="008911AC">
        <w:rPr>
          <w:rFonts w:ascii="Times New Roman" w:eastAsia="Times New Roman" w:hAnsi="Times New Roman" w:cs="Times New Roman"/>
          <w:sz w:val="28"/>
          <w:szCs w:val="28"/>
          <w:shd w:val="clear" w:color="auto" w:fill="FFFFFF" w:themeFill="background1"/>
          <w:lang w:eastAsia="zh-CN" w:bidi="hi-IN"/>
        </w:rPr>
        <w:t xml:space="preserve"> В учреждении дополнительного образования МБОУ ДО ДЮСШ </w:t>
      </w:r>
      <w:r w:rsidR="007B18D4">
        <w:rPr>
          <w:rFonts w:ascii="Times New Roman" w:eastAsia="Times New Roman" w:hAnsi="Times New Roman" w:cs="Times New Roman"/>
          <w:sz w:val="28"/>
          <w:szCs w:val="28"/>
          <w:shd w:val="clear" w:color="auto" w:fill="FFFFFF" w:themeFill="background1"/>
          <w:lang w:eastAsia="zh-CN" w:bidi="hi-IN"/>
        </w:rPr>
        <w:t>«</w:t>
      </w:r>
      <w:r w:rsidRPr="008911AC">
        <w:rPr>
          <w:rFonts w:ascii="Times New Roman" w:eastAsia="Times New Roman" w:hAnsi="Times New Roman" w:cs="Times New Roman"/>
          <w:sz w:val="28"/>
          <w:szCs w:val="28"/>
          <w:shd w:val="clear" w:color="auto" w:fill="FFFFFF" w:themeFill="background1"/>
          <w:lang w:eastAsia="zh-CN" w:bidi="hi-IN"/>
        </w:rPr>
        <w:t>Совершенство</w:t>
      </w:r>
      <w:r w:rsidR="007B18D4">
        <w:rPr>
          <w:rFonts w:ascii="Times New Roman" w:eastAsia="Times New Roman" w:hAnsi="Times New Roman" w:cs="Times New Roman"/>
          <w:sz w:val="28"/>
          <w:szCs w:val="28"/>
          <w:shd w:val="clear" w:color="auto" w:fill="FFFFFF" w:themeFill="background1"/>
          <w:lang w:eastAsia="zh-CN" w:bidi="hi-IN"/>
        </w:rPr>
        <w:t>»</w:t>
      </w:r>
      <w:r w:rsidRPr="008911AC">
        <w:rPr>
          <w:rFonts w:ascii="Times New Roman" w:eastAsia="Times New Roman" w:hAnsi="Times New Roman" w:cs="Times New Roman"/>
          <w:sz w:val="28"/>
          <w:szCs w:val="28"/>
          <w:shd w:val="clear" w:color="auto" w:fill="FFFFFF" w:themeFill="background1"/>
          <w:lang w:eastAsia="zh-CN" w:bidi="hi-IN"/>
        </w:rPr>
        <w:t xml:space="preserve"> введено 9 ставок педагогов дополнительного образования для работы с детьми в 18 спортивных кружках и секциях, к занятиям в которых привлечено 319 чел.</w:t>
      </w:r>
    </w:p>
    <w:p w:rsidR="00916096" w:rsidRPr="008911AC" w:rsidRDefault="00916096" w:rsidP="007C3F86">
      <w:pPr>
        <w:widowControl w:val="0"/>
        <w:shd w:val="clear" w:color="auto" w:fill="FFFFFF" w:themeFill="background1"/>
        <w:suppressAutoHyphens/>
        <w:spacing w:after="0"/>
        <w:ind w:firstLine="851"/>
        <w:jc w:val="both"/>
        <w:rPr>
          <w:rFonts w:ascii="Times New Roman" w:eastAsia="Times New Roman" w:hAnsi="Times New Roman" w:cs="Times New Roman"/>
          <w:color w:val="00000A"/>
          <w:sz w:val="28"/>
          <w:szCs w:val="24"/>
          <w:lang w:eastAsia="zh-CN" w:bidi="hi-IN"/>
        </w:rPr>
      </w:pPr>
      <w:r w:rsidRPr="008911AC">
        <w:rPr>
          <w:rFonts w:ascii="Times New Roman" w:eastAsia="Times New Roman" w:hAnsi="Times New Roman" w:cs="Times New Roman"/>
          <w:sz w:val="28"/>
          <w:szCs w:val="28"/>
          <w:shd w:val="clear" w:color="auto" w:fill="FFFFFF" w:themeFill="background1"/>
          <w:lang w:eastAsia="zh-CN" w:bidi="hi-IN"/>
        </w:rPr>
        <w:t>Достигнуты в полном объеме плановые значения следующих показателей:</w:t>
      </w:r>
    </w:p>
    <w:p w:rsidR="00916096" w:rsidRPr="008911AC" w:rsidRDefault="00916096" w:rsidP="007C3F86">
      <w:pPr>
        <w:widowControl w:val="0"/>
        <w:shd w:val="clear" w:color="auto" w:fill="FFFFFF" w:themeFill="background1"/>
        <w:suppressAutoHyphens/>
        <w:spacing w:after="0"/>
        <w:ind w:firstLine="851"/>
        <w:jc w:val="both"/>
        <w:rPr>
          <w:rFonts w:ascii="Liberation Serif" w:eastAsia="SimSun" w:hAnsi="Liberation Serif" w:cs="Mangal"/>
          <w:sz w:val="24"/>
          <w:szCs w:val="24"/>
          <w:lang w:eastAsia="zh-CN" w:bidi="hi-IN"/>
        </w:rPr>
      </w:pPr>
      <w:r w:rsidRPr="008911AC">
        <w:rPr>
          <w:rFonts w:ascii="Times New Roman" w:eastAsia="Times New Roman" w:hAnsi="Times New Roman" w:cs="Times New Roman"/>
          <w:sz w:val="28"/>
          <w:szCs w:val="28"/>
          <w:shd w:val="clear" w:color="auto" w:fill="FFFFFF" w:themeFill="background1"/>
          <w:lang w:eastAsia="zh-CN" w:bidi="hi-IN"/>
        </w:rPr>
        <w:t xml:space="preserve">Значение целевого показателя </w:t>
      </w:r>
      <w:r w:rsidR="007B18D4">
        <w:rPr>
          <w:rFonts w:ascii="Times New Roman" w:eastAsia="Times New Roman" w:hAnsi="Times New Roman" w:cs="Times New Roman"/>
          <w:sz w:val="28"/>
          <w:szCs w:val="28"/>
          <w:shd w:val="clear" w:color="auto" w:fill="FFFFFF" w:themeFill="background1"/>
          <w:lang w:eastAsia="zh-CN" w:bidi="hi-IN"/>
        </w:rPr>
        <w:t>«</w:t>
      </w:r>
      <w:r w:rsidRPr="008911AC">
        <w:rPr>
          <w:rFonts w:ascii="Times New Roman" w:eastAsia="Times New Roman" w:hAnsi="Times New Roman" w:cs="Times New Roman"/>
          <w:sz w:val="28"/>
          <w:szCs w:val="28"/>
          <w:shd w:val="clear" w:color="auto" w:fill="FFFFFF" w:themeFill="background1"/>
          <w:lang w:eastAsia="zh-CN" w:bidi="hi-IN"/>
        </w:rPr>
        <w:t>Количество введенных ставок педагогов дополнительного образования для работы с детьми в спортивных клубах учреждений дополнительного образования</w:t>
      </w:r>
      <w:r w:rsidR="007B18D4">
        <w:rPr>
          <w:rFonts w:ascii="Times New Roman" w:eastAsia="Times New Roman" w:hAnsi="Times New Roman" w:cs="Times New Roman"/>
          <w:sz w:val="28"/>
          <w:szCs w:val="28"/>
          <w:shd w:val="clear" w:color="auto" w:fill="FFFFFF" w:themeFill="background1"/>
          <w:lang w:eastAsia="zh-CN" w:bidi="hi-IN"/>
        </w:rPr>
        <w:t>»</w:t>
      </w:r>
      <w:r w:rsidRPr="008911AC">
        <w:rPr>
          <w:rFonts w:ascii="Times New Roman" w:eastAsia="Times New Roman" w:hAnsi="Times New Roman" w:cs="Times New Roman"/>
          <w:sz w:val="28"/>
          <w:szCs w:val="28"/>
          <w:shd w:val="clear" w:color="auto" w:fill="FFFFFF" w:themeFill="background1"/>
          <w:lang w:eastAsia="zh-CN" w:bidi="hi-IN"/>
        </w:rPr>
        <w:t xml:space="preserve"> достигнуто 100% (план и факт - 9 ставок.);</w:t>
      </w:r>
    </w:p>
    <w:p w:rsidR="00916096" w:rsidRPr="008911AC" w:rsidRDefault="00916096" w:rsidP="007C3F86">
      <w:pPr>
        <w:widowControl w:val="0"/>
        <w:shd w:val="clear" w:color="auto" w:fill="FFFFFF" w:themeFill="background1"/>
        <w:suppressAutoHyphens/>
        <w:spacing w:after="0"/>
        <w:ind w:firstLine="851"/>
        <w:jc w:val="both"/>
        <w:rPr>
          <w:rFonts w:ascii="Liberation Serif" w:eastAsia="SimSun" w:hAnsi="Liberation Serif" w:cs="Mangal"/>
          <w:sz w:val="24"/>
          <w:szCs w:val="24"/>
          <w:lang w:eastAsia="zh-CN" w:bidi="hi-IN"/>
        </w:rPr>
      </w:pPr>
      <w:r w:rsidRPr="008911AC">
        <w:rPr>
          <w:rFonts w:ascii="Times New Roman" w:eastAsia="Times New Roman" w:hAnsi="Times New Roman" w:cs="Times New Roman"/>
          <w:sz w:val="28"/>
          <w:szCs w:val="28"/>
          <w:shd w:val="clear" w:color="auto" w:fill="FFFFFF" w:themeFill="background1"/>
          <w:lang w:eastAsia="zh-CN" w:bidi="hi-IN"/>
        </w:rPr>
        <w:t xml:space="preserve">Значение целевого показателя </w:t>
      </w:r>
      <w:r w:rsidR="007B18D4">
        <w:rPr>
          <w:rFonts w:ascii="Times New Roman" w:eastAsia="Times New Roman" w:hAnsi="Times New Roman" w:cs="Times New Roman"/>
          <w:sz w:val="28"/>
          <w:szCs w:val="28"/>
          <w:shd w:val="clear" w:color="auto" w:fill="FFFFFF" w:themeFill="background1"/>
          <w:lang w:eastAsia="zh-CN" w:bidi="hi-IN"/>
        </w:rPr>
        <w:t>«</w:t>
      </w:r>
      <w:r w:rsidRPr="008911AC">
        <w:rPr>
          <w:rFonts w:ascii="Times New Roman" w:eastAsia="Times New Roman" w:hAnsi="Times New Roman" w:cs="Times New Roman"/>
          <w:sz w:val="28"/>
          <w:szCs w:val="28"/>
          <w:shd w:val="clear" w:color="auto" w:fill="FFFFFF" w:themeFill="background1"/>
          <w:lang w:eastAsia="zh-CN" w:bidi="hi-IN"/>
        </w:rPr>
        <w:t>К</w:t>
      </w:r>
      <w:r w:rsidRPr="008911AC">
        <w:rPr>
          <w:rFonts w:ascii="Times New Roman" w:eastAsia="SimSun" w:hAnsi="Times New Roman" w:cs="Mangal"/>
          <w:sz w:val="28"/>
          <w:szCs w:val="28"/>
          <w:lang w:eastAsia="zh-CN" w:bidi="hi-IN"/>
        </w:rPr>
        <w:t>оличество спортивных кружков и секций для работы с детьми в спортивных клубах учреждений дополнительного образования</w:t>
      </w:r>
      <w:r w:rsidR="007B18D4">
        <w:rPr>
          <w:rFonts w:ascii="Times New Roman" w:eastAsia="SimSun" w:hAnsi="Times New Roman" w:cs="Mangal"/>
          <w:sz w:val="28"/>
          <w:szCs w:val="28"/>
          <w:lang w:eastAsia="zh-CN" w:bidi="hi-IN"/>
        </w:rPr>
        <w:t>»</w:t>
      </w:r>
      <w:r w:rsidRPr="008911AC">
        <w:rPr>
          <w:rFonts w:ascii="Times New Roman" w:eastAsia="SimSun" w:hAnsi="Times New Roman" w:cs="Mangal"/>
          <w:sz w:val="28"/>
          <w:szCs w:val="28"/>
          <w:lang w:eastAsia="zh-CN" w:bidi="hi-IN"/>
        </w:rPr>
        <w:t xml:space="preserve"> </w:t>
      </w:r>
      <w:r w:rsidRPr="008911AC">
        <w:rPr>
          <w:rFonts w:ascii="Times New Roman" w:eastAsia="Times New Roman" w:hAnsi="Times New Roman" w:cs="Times New Roman"/>
          <w:sz w:val="28"/>
          <w:szCs w:val="28"/>
          <w:shd w:val="clear" w:color="auto" w:fill="FFFFFF" w:themeFill="background1"/>
          <w:lang w:eastAsia="zh-CN" w:bidi="hi-IN"/>
        </w:rPr>
        <w:t>достигнуто 100% (план и факт - 18 ед.);</w:t>
      </w:r>
    </w:p>
    <w:p w:rsidR="00916096" w:rsidRPr="007C3F86" w:rsidRDefault="00916096" w:rsidP="007C3F86">
      <w:pPr>
        <w:widowControl w:val="0"/>
        <w:shd w:val="clear" w:color="auto" w:fill="FFFFFF" w:themeFill="background1"/>
        <w:suppressAutoHyphens/>
        <w:spacing w:after="0"/>
        <w:ind w:firstLine="851"/>
        <w:jc w:val="both"/>
        <w:rPr>
          <w:rFonts w:ascii="Liberation Serif" w:eastAsia="SimSun" w:hAnsi="Liberation Serif" w:cs="Mangal"/>
          <w:sz w:val="24"/>
          <w:szCs w:val="24"/>
          <w:lang w:eastAsia="zh-CN" w:bidi="hi-IN"/>
        </w:rPr>
      </w:pPr>
      <w:r w:rsidRPr="008911AC">
        <w:rPr>
          <w:rFonts w:ascii="Times New Roman" w:eastAsia="Times New Roman" w:hAnsi="Times New Roman" w:cs="Times New Roman"/>
          <w:sz w:val="28"/>
          <w:szCs w:val="28"/>
          <w:shd w:val="clear" w:color="auto" w:fill="FFFFFF" w:themeFill="background1"/>
          <w:lang w:eastAsia="zh-CN" w:bidi="hi-IN"/>
        </w:rPr>
        <w:t xml:space="preserve">Значение целевого показателя </w:t>
      </w:r>
      <w:r w:rsidR="007B18D4">
        <w:rPr>
          <w:rFonts w:ascii="Times New Roman" w:eastAsia="Times New Roman" w:hAnsi="Times New Roman" w:cs="Times New Roman"/>
          <w:sz w:val="28"/>
          <w:szCs w:val="28"/>
          <w:shd w:val="clear" w:color="auto" w:fill="FFFFFF" w:themeFill="background1"/>
          <w:lang w:eastAsia="zh-CN" w:bidi="hi-IN"/>
        </w:rPr>
        <w:t>«</w:t>
      </w:r>
      <w:r w:rsidRPr="008911AC">
        <w:rPr>
          <w:rFonts w:ascii="Times New Roman" w:eastAsia="Times New Roman" w:hAnsi="Times New Roman" w:cs="Times New Roman"/>
          <w:sz w:val="28"/>
          <w:szCs w:val="28"/>
          <w:shd w:val="clear" w:color="auto" w:fill="FFFFFF" w:themeFill="background1"/>
          <w:lang w:eastAsia="zh-CN" w:bidi="hi-IN"/>
        </w:rPr>
        <w:t>Численность учащихся, привлеченных  к регулярному занятию в секциях спортивных клубов учреждений дополнительного об</w:t>
      </w:r>
      <w:r w:rsidRPr="008911AC">
        <w:rPr>
          <w:rFonts w:ascii="Times New Roman" w:eastAsia="Times New Roman" w:hAnsi="Times New Roman" w:cs="Times New Roman"/>
          <w:sz w:val="28"/>
          <w:szCs w:val="28"/>
          <w:lang w:eastAsia="zh-CN" w:bidi="hi-IN"/>
        </w:rPr>
        <w:t>разования</w:t>
      </w:r>
      <w:r w:rsidR="007B18D4">
        <w:rPr>
          <w:rFonts w:ascii="Times New Roman" w:eastAsia="Times New Roman" w:hAnsi="Times New Roman" w:cs="Times New Roman"/>
          <w:sz w:val="28"/>
          <w:szCs w:val="28"/>
          <w:lang w:eastAsia="zh-CN" w:bidi="hi-IN"/>
        </w:rPr>
        <w:t>»</w:t>
      </w:r>
      <w:r w:rsidRPr="008911AC">
        <w:rPr>
          <w:rFonts w:ascii="Times New Roman" w:eastAsia="Times New Roman" w:hAnsi="Times New Roman" w:cs="Times New Roman"/>
          <w:sz w:val="28"/>
          <w:szCs w:val="28"/>
          <w:lang w:eastAsia="zh-CN" w:bidi="hi-IN"/>
        </w:rPr>
        <w:t xml:space="preserve"> достигнуто</w:t>
      </w:r>
      <w:r w:rsidRPr="007C3F86">
        <w:rPr>
          <w:rFonts w:ascii="Times New Roman" w:eastAsia="Times New Roman" w:hAnsi="Times New Roman" w:cs="Times New Roman"/>
          <w:sz w:val="28"/>
          <w:szCs w:val="28"/>
          <w:lang w:eastAsia="zh-CN" w:bidi="hi-IN"/>
        </w:rPr>
        <w:t xml:space="preserve"> 100% (план и факт - 319).</w:t>
      </w:r>
    </w:p>
    <w:p w:rsidR="00916096" w:rsidRPr="00916096" w:rsidRDefault="00916096" w:rsidP="00C2200B">
      <w:pPr>
        <w:widowControl w:val="0"/>
        <w:suppressAutoHyphens/>
        <w:spacing w:after="0"/>
        <w:ind w:firstLine="851"/>
        <w:jc w:val="both"/>
        <w:rPr>
          <w:rFonts w:ascii="Liberation Serif" w:eastAsia="SimSun" w:hAnsi="Liberation Serif" w:cs="Mangal"/>
          <w:sz w:val="24"/>
          <w:szCs w:val="24"/>
          <w:lang w:eastAsia="zh-CN" w:bidi="hi-IN"/>
        </w:rPr>
      </w:pPr>
      <w:r w:rsidRPr="007C3F86">
        <w:rPr>
          <w:rFonts w:ascii="Times New Roman" w:eastAsia="Times New Roman" w:hAnsi="Times New Roman" w:cs="Times New Roman"/>
          <w:sz w:val="28"/>
          <w:szCs w:val="28"/>
          <w:lang w:eastAsia="zh-CN" w:bidi="hi-IN"/>
        </w:rPr>
        <w:t xml:space="preserve">Одно мероприятие основного мероприятия № 7, </w:t>
      </w:r>
      <w:r w:rsidRPr="000E609F">
        <w:rPr>
          <w:rFonts w:ascii="Times New Roman" w:eastAsia="Times New Roman" w:hAnsi="Times New Roman" w:cs="Times New Roman"/>
          <w:sz w:val="28"/>
          <w:szCs w:val="28"/>
          <w:lang w:eastAsia="zh-CN" w:bidi="hi-IN"/>
        </w:rPr>
        <w:t>предусмотренное к</w:t>
      </w:r>
      <w:r w:rsidRPr="00916096">
        <w:rPr>
          <w:rFonts w:ascii="Times New Roman" w:eastAsia="Times New Roman" w:hAnsi="Times New Roman" w:cs="Times New Roman"/>
          <w:sz w:val="28"/>
          <w:szCs w:val="28"/>
          <w:lang w:eastAsia="zh-CN" w:bidi="hi-IN"/>
        </w:rPr>
        <w:t xml:space="preserve"> реализации в 2021 году выполнено. </w:t>
      </w:r>
    </w:p>
    <w:p w:rsidR="00916096" w:rsidRDefault="00916096" w:rsidP="00C2200B">
      <w:pPr>
        <w:widowControl w:val="0"/>
        <w:suppressAutoHyphens/>
        <w:spacing w:after="0"/>
        <w:ind w:firstLine="851"/>
        <w:jc w:val="both"/>
        <w:rPr>
          <w:rFonts w:ascii="Times New Roman" w:eastAsia="Times New Roman" w:hAnsi="Times New Roman" w:cs="Times New Roman"/>
          <w:sz w:val="28"/>
          <w:szCs w:val="28"/>
          <w:shd w:val="clear" w:color="auto" w:fill="FFFFFF"/>
          <w:lang w:eastAsia="zh-CN" w:bidi="hi-IN"/>
        </w:rPr>
      </w:pPr>
      <w:r w:rsidRPr="00916096">
        <w:rPr>
          <w:rFonts w:ascii="Times New Roman" w:eastAsia="Times New Roman" w:hAnsi="Times New Roman" w:cs="Times New Roman"/>
          <w:sz w:val="28"/>
          <w:szCs w:val="28"/>
          <w:lang w:eastAsia="zh-CN" w:bidi="hi-IN"/>
        </w:rPr>
        <w:t>По итогам 2021 года из 5 цел</w:t>
      </w:r>
      <w:r w:rsidRPr="00916096">
        <w:rPr>
          <w:rFonts w:ascii="Times New Roman" w:eastAsia="Times New Roman" w:hAnsi="Times New Roman" w:cs="Times New Roman"/>
          <w:sz w:val="28"/>
          <w:szCs w:val="28"/>
          <w:shd w:val="clear" w:color="auto" w:fill="FFFFFF"/>
          <w:lang w:eastAsia="zh-CN" w:bidi="hi-IN"/>
        </w:rPr>
        <w:t>евых показателей, предусмотренных муниципальной программой по основному мероприятию № 7, плановые значения достигнуты в полном объеме по всем 5 показателям.</w:t>
      </w:r>
    </w:p>
    <w:p w:rsidR="00916096" w:rsidRDefault="00916096" w:rsidP="00C2200B">
      <w:pPr>
        <w:widowControl w:val="0"/>
        <w:suppressAutoHyphens/>
        <w:spacing w:after="0"/>
        <w:ind w:firstLine="851"/>
        <w:jc w:val="both"/>
        <w:rPr>
          <w:rFonts w:ascii="Times New Roman" w:eastAsia="Times New Roman" w:hAnsi="Times New Roman" w:cs="Times New Roman"/>
          <w:sz w:val="28"/>
          <w:szCs w:val="28"/>
          <w:shd w:val="clear" w:color="auto" w:fill="FFFFFF"/>
          <w:lang w:eastAsia="zh-CN" w:bidi="hi-IN"/>
        </w:rPr>
      </w:pPr>
    </w:p>
    <w:p w:rsidR="00916096" w:rsidRPr="00017CBD" w:rsidRDefault="00916096" w:rsidP="00C2200B">
      <w:pPr>
        <w:spacing w:after="0"/>
        <w:ind w:firstLineChars="221" w:firstLine="621"/>
        <w:jc w:val="center"/>
        <w:rPr>
          <w:rFonts w:ascii="Times New Roman" w:eastAsia="Times New Roman" w:hAnsi="Times New Roman" w:cs="Times New Roman"/>
          <w:b/>
          <w:i/>
          <w:sz w:val="28"/>
        </w:rPr>
      </w:pPr>
      <w:r>
        <w:rPr>
          <w:rFonts w:ascii="Times New Roman" w:eastAsia="Times New Roman" w:hAnsi="Times New Roman" w:cs="Times New Roman"/>
          <w:b/>
          <w:i/>
          <w:sz w:val="28"/>
        </w:rPr>
        <w:t>3.1.7. О ходе реализации</w:t>
      </w:r>
      <w:r w:rsidRPr="00017CBD">
        <w:rPr>
          <w:rFonts w:ascii="Times New Roman" w:eastAsia="Times New Roman" w:hAnsi="Times New Roman" w:cs="Times New Roman"/>
          <w:b/>
          <w:i/>
          <w:sz w:val="28"/>
        </w:rPr>
        <w:t xml:space="preserve"> </w:t>
      </w:r>
      <w:r>
        <w:rPr>
          <w:rFonts w:ascii="Times New Roman" w:eastAsia="Times New Roman" w:hAnsi="Times New Roman" w:cs="Times New Roman"/>
          <w:b/>
          <w:i/>
          <w:sz w:val="28"/>
        </w:rPr>
        <w:t>о</w:t>
      </w:r>
      <w:r w:rsidRPr="00017CBD">
        <w:rPr>
          <w:rFonts w:ascii="Times New Roman" w:eastAsia="Times New Roman" w:hAnsi="Times New Roman" w:cs="Times New Roman"/>
          <w:b/>
          <w:i/>
          <w:sz w:val="28"/>
        </w:rPr>
        <w:t>сновно</w:t>
      </w:r>
      <w:r>
        <w:rPr>
          <w:rFonts w:ascii="Times New Roman" w:eastAsia="Times New Roman" w:hAnsi="Times New Roman" w:cs="Times New Roman"/>
          <w:b/>
          <w:i/>
          <w:sz w:val="28"/>
        </w:rPr>
        <w:t>го</w:t>
      </w:r>
      <w:r w:rsidRPr="00017CBD">
        <w:rPr>
          <w:rFonts w:ascii="Times New Roman" w:eastAsia="Times New Roman" w:hAnsi="Times New Roman" w:cs="Times New Roman"/>
          <w:b/>
          <w:i/>
          <w:sz w:val="28"/>
        </w:rPr>
        <w:t xml:space="preserve"> мероприяти</w:t>
      </w:r>
      <w:r>
        <w:rPr>
          <w:rFonts w:ascii="Times New Roman" w:eastAsia="Times New Roman" w:hAnsi="Times New Roman" w:cs="Times New Roman"/>
          <w:b/>
          <w:i/>
          <w:sz w:val="28"/>
        </w:rPr>
        <w:t>я № 8</w:t>
      </w:r>
    </w:p>
    <w:p w:rsidR="00916096" w:rsidRPr="00916096" w:rsidRDefault="00916096" w:rsidP="00C2200B">
      <w:pPr>
        <w:widowControl w:val="0"/>
        <w:suppressAutoHyphens/>
        <w:spacing w:after="0"/>
        <w:ind w:firstLine="851"/>
        <w:jc w:val="center"/>
        <w:rPr>
          <w:rFonts w:ascii="Liberation Serif" w:eastAsia="SimSun" w:hAnsi="Liberation Serif" w:cs="Mangal"/>
          <w:b/>
          <w:i/>
          <w:sz w:val="24"/>
          <w:szCs w:val="24"/>
          <w:lang w:eastAsia="zh-CN" w:bidi="hi-IN"/>
        </w:rPr>
      </w:pPr>
      <w:r w:rsidRPr="00916096">
        <w:rPr>
          <w:rFonts w:ascii="Times New Roman" w:eastAsia="Times New Roman" w:hAnsi="Times New Roman" w:cs="Times New Roman"/>
          <w:sz w:val="28"/>
          <w:szCs w:val="28"/>
          <w:shd w:val="clear" w:color="auto" w:fill="FFFFFF"/>
          <w:lang w:eastAsia="zh-CN" w:bidi="hi-IN"/>
        </w:rPr>
        <w:t xml:space="preserve"> </w:t>
      </w:r>
      <w:r w:rsidR="007B18D4">
        <w:rPr>
          <w:rFonts w:ascii="Times New Roman" w:eastAsia="Times New Roman" w:hAnsi="Times New Roman" w:cs="Times New Roman"/>
          <w:b/>
          <w:i/>
          <w:sz w:val="28"/>
          <w:szCs w:val="28"/>
          <w:shd w:val="clear" w:color="auto" w:fill="FFFFFF"/>
          <w:lang w:eastAsia="zh-CN" w:bidi="hi-IN"/>
        </w:rPr>
        <w:t>«</w:t>
      </w:r>
      <w:r w:rsidRPr="00916096">
        <w:rPr>
          <w:rFonts w:ascii="Times New Roman" w:eastAsia="Times New Roman" w:hAnsi="Times New Roman" w:cs="Times New Roman"/>
          <w:b/>
          <w:i/>
          <w:sz w:val="28"/>
          <w:szCs w:val="28"/>
          <w:shd w:val="clear" w:color="auto" w:fill="FFFFFF"/>
          <w:lang w:eastAsia="zh-CN" w:bidi="hi-IN"/>
        </w:rPr>
        <w:t>Поддержка одаренных детей и талантливой молодежи</w:t>
      </w:r>
      <w:r w:rsidR="007B18D4">
        <w:rPr>
          <w:rFonts w:ascii="Times New Roman" w:eastAsia="Times New Roman" w:hAnsi="Times New Roman" w:cs="Times New Roman"/>
          <w:b/>
          <w:i/>
          <w:sz w:val="28"/>
          <w:szCs w:val="28"/>
          <w:shd w:val="clear" w:color="auto" w:fill="FFFFFF"/>
          <w:lang w:eastAsia="zh-CN" w:bidi="hi-IN"/>
        </w:rPr>
        <w:t>»</w:t>
      </w:r>
    </w:p>
    <w:p w:rsidR="00916096" w:rsidRPr="00916096" w:rsidRDefault="00916096" w:rsidP="00C2200B">
      <w:pPr>
        <w:widowControl w:val="0"/>
        <w:suppressAutoHyphens/>
        <w:spacing w:after="0"/>
        <w:ind w:firstLine="851"/>
        <w:jc w:val="center"/>
        <w:rPr>
          <w:rFonts w:ascii="Liberation Serif" w:eastAsia="SimSun" w:hAnsi="Liberation Serif" w:cs="Mangal"/>
          <w:sz w:val="24"/>
          <w:szCs w:val="24"/>
          <w:lang w:eastAsia="zh-CN" w:bidi="hi-IN"/>
        </w:rPr>
      </w:pP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highlight w:val="white"/>
          <w:lang w:eastAsia="zh-CN" w:bidi="hi-IN"/>
        </w:rPr>
        <w:t>В рамках данного основного мероприятия осуществляется п</w:t>
      </w:r>
      <w:r w:rsidRPr="00916096">
        <w:rPr>
          <w:rFonts w:ascii="Times New Roman" w:eastAsia="Times New Roman" w:hAnsi="Times New Roman" w:cs="Times New Roman"/>
          <w:sz w:val="28"/>
          <w:szCs w:val="28"/>
          <w:highlight w:val="white"/>
          <w:shd w:val="clear" w:color="auto" w:fill="FFFFFF"/>
          <w:lang w:eastAsia="zh-CN" w:bidi="hi-IN"/>
        </w:rPr>
        <w:t>оддержка одаренных детей и талантливой молодежи, путем с</w:t>
      </w:r>
      <w:r w:rsidRPr="00916096">
        <w:rPr>
          <w:rFonts w:ascii="Times New Roman" w:eastAsia="SimSun" w:hAnsi="Times New Roman" w:cs="Mangal"/>
          <w:sz w:val="28"/>
          <w:szCs w:val="28"/>
          <w:lang w:eastAsia="zh-CN" w:bidi="hi-IN"/>
        </w:rPr>
        <w:t>оздания и обеспечения условий для проведения и участия в олимпиадах, конкурсах и иных мероприятиях различного уровня.</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highlight w:val="white"/>
          <w:lang w:eastAsia="zh-CN" w:bidi="hi-IN"/>
        </w:rPr>
        <w:t xml:space="preserve">Объем финансирования основного мероприятия № 8 муниципальной программы в 2021 году </w:t>
      </w:r>
      <w:r w:rsidRPr="00916096">
        <w:rPr>
          <w:rFonts w:ascii="Times New Roman" w:eastAsia="Times New Roman" w:hAnsi="Times New Roman" w:cs="Times New Roman"/>
          <w:sz w:val="28"/>
          <w:szCs w:val="28"/>
          <w:lang w:eastAsia="zh-CN" w:bidi="hi-IN"/>
        </w:rPr>
        <w:t xml:space="preserve">за счет средств местного бюджета был предусмотрен в сумме — 225,0 тыс. </w:t>
      </w:r>
      <w:r w:rsidR="00E84D45">
        <w:rPr>
          <w:rFonts w:ascii="Times New Roman" w:eastAsia="Times New Roman" w:hAnsi="Times New Roman" w:cs="Times New Roman"/>
          <w:sz w:val="28"/>
          <w:szCs w:val="28"/>
          <w:lang w:eastAsia="zh-CN" w:bidi="hi-IN"/>
        </w:rPr>
        <w:t>рублей</w:t>
      </w:r>
      <w:r w:rsidR="00180B53">
        <w:rPr>
          <w:rFonts w:ascii="Times New Roman" w:eastAsia="Times New Roman" w:hAnsi="Times New Roman" w:cs="Times New Roman"/>
          <w:sz w:val="28"/>
          <w:szCs w:val="28"/>
          <w:lang w:eastAsia="zh-CN" w:bidi="hi-IN"/>
        </w:rPr>
        <w:t>.</w:t>
      </w:r>
    </w:p>
    <w:p w:rsidR="00916096" w:rsidRPr="00916096" w:rsidRDefault="00916096" w:rsidP="00C2200B">
      <w:pPr>
        <w:widowControl w:val="0"/>
        <w:suppressAutoHyphens/>
        <w:spacing w:after="0"/>
        <w:ind w:firstLine="851"/>
        <w:jc w:val="both"/>
        <w:rPr>
          <w:rFonts w:ascii="Liberation Serif" w:eastAsia="SimSun" w:hAnsi="Liberation Serif" w:cs="Mangal"/>
          <w:color w:val="330099"/>
          <w:sz w:val="24"/>
          <w:szCs w:val="24"/>
          <w:lang w:eastAsia="zh-CN" w:bidi="hi-IN"/>
        </w:rPr>
      </w:pPr>
      <w:r w:rsidRPr="00916096">
        <w:rPr>
          <w:rFonts w:ascii="Times New Roman" w:eastAsia="Times New Roman" w:hAnsi="Times New Roman" w:cs="Times New Roman"/>
          <w:sz w:val="28"/>
          <w:szCs w:val="28"/>
          <w:lang w:eastAsia="zh-CN" w:bidi="hi-IN"/>
        </w:rPr>
        <w:t>Кассовые расходы на п</w:t>
      </w:r>
      <w:r w:rsidRPr="00916096">
        <w:rPr>
          <w:rFonts w:ascii="Times New Roman" w:eastAsia="Times New Roman" w:hAnsi="Times New Roman" w:cs="Times New Roman"/>
          <w:sz w:val="28"/>
          <w:szCs w:val="28"/>
          <w:shd w:val="clear" w:color="auto" w:fill="FFFFFF"/>
          <w:lang w:eastAsia="zh-CN" w:bidi="hi-IN"/>
        </w:rPr>
        <w:t>оддержку одаренных детей и талантливой молодежи</w:t>
      </w:r>
      <w:r w:rsidRPr="00916096">
        <w:rPr>
          <w:rFonts w:ascii="Times New Roman" w:eastAsia="Times New Roman" w:hAnsi="Times New Roman" w:cs="Times New Roman"/>
          <w:sz w:val="28"/>
          <w:szCs w:val="28"/>
          <w:lang w:eastAsia="zh-CN" w:bidi="hi-IN"/>
        </w:rPr>
        <w:t xml:space="preserve"> за счет средств местного бюджета составили </w:t>
      </w:r>
      <w:r w:rsidR="00F71F4B">
        <w:rPr>
          <w:rFonts w:ascii="Times New Roman" w:eastAsia="Times New Roman" w:hAnsi="Times New Roman" w:cs="Times New Roman"/>
          <w:sz w:val="28"/>
          <w:szCs w:val="28"/>
          <w:lang w:eastAsia="zh-CN" w:bidi="hi-IN"/>
        </w:rPr>
        <w:t xml:space="preserve"> - </w:t>
      </w:r>
      <w:r w:rsidRPr="00916096">
        <w:rPr>
          <w:rFonts w:ascii="Times New Roman" w:eastAsia="Times New Roman" w:hAnsi="Times New Roman" w:cs="Times New Roman"/>
          <w:sz w:val="28"/>
          <w:szCs w:val="28"/>
          <w:lang w:eastAsia="zh-CN" w:bidi="hi-IN"/>
        </w:rPr>
        <w:t xml:space="preserve">225,0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(100,0%).</w:t>
      </w:r>
    </w:p>
    <w:p w:rsidR="00916096" w:rsidRPr="00916096" w:rsidRDefault="00916096" w:rsidP="008911AC">
      <w:pPr>
        <w:widowControl w:val="0"/>
        <w:suppressAutoHyphens/>
        <w:spacing w:after="0"/>
        <w:ind w:left="150" w:firstLine="701"/>
        <w:jc w:val="both"/>
        <w:rPr>
          <w:rFonts w:ascii="Liberation Serif" w:eastAsia="SimSun" w:hAnsi="Liberation Serif" w:cs="Mangal"/>
          <w:color w:val="3465A4"/>
          <w:sz w:val="24"/>
          <w:szCs w:val="24"/>
          <w:lang w:eastAsia="zh-CN" w:bidi="hi-IN"/>
        </w:rPr>
      </w:pPr>
      <w:r w:rsidRPr="00916096">
        <w:rPr>
          <w:rFonts w:ascii="Times New Roman" w:eastAsia="Times New Roman" w:hAnsi="Times New Roman" w:cs="Times New Roman"/>
          <w:sz w:val="28"/>
          <w:szCs w:val="28"/>
          <w:lang w:eastAsia="zh-CN" w:bidi="hi-IN"/>
        </w:rPr>
        <w:t xml:space="preserve">В рамках мероприятия № 8.1 </w:t>
      </w:r>
      <w:r w:rsidR="007B18D4">
        <w:rPr>
          <w:rFonts w:ascii="Times New Roman" w:eastAsia="Times New Roman" w:hAnsi="Times New Roman" w:cs="Times New Roman"/>
          <w:sz w:val="28"/>
          <w:szCs w:val="28"/>
          <w:lang w:eastAsia="zh-CN" w:bidi="hi-IN"/>
        </w:rPr>
        <w:t>«</w:t>
      </w:r>
      <w:r w:rsidRPr="00916096">
        <w:rPr>
          <w:rFonts w:ascii="Times New Roman" w:eastAsia="SimSun" w:hAnsi="Times New Roman" w:cs="Mangal"/>
          <w:sz w:val="28"/>
          <w:szCs w:val="28"/>
          <w:lang w:eastAsia="zh-CN" w:bidi="hi-IN"/>
        </w:rPr>
        <w:t>Организация и проведение предметных олимпиад, научно-практических конференций, конкурсов</w:t>
      </w:r>
      <w:r w:rsidR="007B18D4">
        <w:rPr>
          <w:rFonts w:ascii="Times New Roman" w:eastAsia="SimSun" w:hAnsi="Times New Roman" w:cs="Mangal"/>
          <w:sz w:val="28"/>
          <w:szCs w:val="28"/>
          <w:lang w:eastAsia="zh-CN" w:bidi="hi-IN"/>
        </w:rPr>
        <w:t>»</w:t>
      </w:r>
      <w:r w:rsidRPr="00916096">
        <w:rPr>
          <w:rFonts w:ascii="Times New Roman" w:eastAsia="SimSun" w:hAnsi="Times New Roman" w:cs="Mangal"/>
          <w:sz w:val="28"/>
          <w:szCs w:val="28"/>
          <w:lang w:eastAsia="zh-CN" w:bidi="hi-IN"/>
        </w:rPr>
        <w:t xml:space="preserve"> </w:t>
      </w:r>
      <w:r w:rsidRPr="00916096">
        <w:rPr>
          <w:rFonts w:ascii="Times New Roman" w:eastAsia="Times New Roman" w:hAnsi="Times New Roman" w:cs="Times New Roman"/>
          <w:sz w:val="28"/>
          <w:szCs w:val="28"/>
          <w:lang w:eastAsia="zh-CN" w:bidi="hi-IN"/>
        </w:rPr>
        <w:t xml:space="preserve">за счет средств </w:t>
      </w:r>
      <w:r w:rsidRPr="00916096">
        <w:rPr>
          <w:rFonts w:ascii="Times New Roman" w:eastAsia="Times New Roman" w:hAnsi="Times New Roman" w:cs="Times New Roman"/>
          <w:sz w:val="28"/>
          <w:szCs w:val="28"/>
          <w:lang w:eastAsia="zh-CN" w:bidi="hi-IN"/>
        </w:rPr>
        <w:lastRenderedPageBreak/>
        <w:t xml:space="preserve">местного бюджета на общую сумму 36,0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или 100% от плановых назначений (36,0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п</w:t>
      </w:r>
      <w:r w:rsidRPr="00916096">
        <w:rPr>
          <w:rFonts w:ascii="Times New Roman" w:eastAsia="SimSun" w:hAnsi="Times New Roman" w:cs="Mangal"/>
          <w:sz w:val="28"/>
          <w:szCs w:val="28"/>
          <w:lang w:eastAsia="zh-CN" w:bidi="hi-IN"/>
        </w:rPr>
        <w:t>риобретены канцелярские товары, осуществлена  заправка картриджей для проведения 24 олимпиад</w:t>
      </w:r>
      <w:r w:rsidRPr="00916096">
        <w:rPr>
          <w:rFonts w:ascii="Times New Roman" w:eastAsia="Times New Roman" w:hAnsi="Times New Roman" w:cs="Times New Roman"/>
          <w:sz w:val="28"/>
          <w:szCs w:val="28"/>
          <w:lang w:eastAsia="zh-CN" w:bidi="hi-IN"/>
        </w:rPr>
        <w:t>.</w:t>
      </w:r>
    </w:p>
    <w:p w:rsidR="00916096" w:rsidRPr="00916096" w:rsidRDefault="00916096" w:rsidP="008911AC">
      <w:pPr>
        <w:widowControl w:val="0"/>
        <w:suppressAutoHyphens/>
        <w:spacing w:after="0"/>
        <w:ind w:left="150" w:firstLine="70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lang w:eastAsia="zh-CN" w:bidi="hi-IN"/>
        </w:rPr>
        <w:t xml:space="preserve">В рамках мероприятия № 8.2 </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Д</w:t>
      </w:r>
      <w:r w:rsidRPr="00916096">
        <w:rPr>
          <w:rFonts w:ascii="Times New Roman" w:eastAsia="SimSun" w:hAnsi="Times New Roman" w:cs="Mangal"/>
          <w:sz w:val="28"/>
          <w:szCs w:val="28"/>
          <w:lang w:eastAsia="zh-CN" w:bidi="hi-IN"/>
        </w:rPr>
        <w:t>оставка школьников на учебно-тренировочные сборы, очно-заочное  и очное обучение, лектории, тренинги по подготовке к олимпиадам; доставка школьников для участия в профильных интеллектуальных и творческих сменах; доставка школьников для участия в зональных, краевых, всероссийских мероприятиях (олимпиады, конференции, конкурсы, фестивали, форумы и т.д.)</w:t>
      </w:r>
      <w:r w:rsidR="007B18D4">
        <w:rPr>
          <w:rFonts w:ascii="Times New Roman" w:eastAsia="SimSun" w:hAnsi="Times New Roman" w:cs="Mangal"/>
          <w:sz w:val="28"/>
          <w:szCs w:val="28"/>
          <w:lang w:eastAsia="zh-CN" w:bidi="hi-IN"/>
        </w:rPr>
        <w:t>»</w:t>
      </w:r>
      <w:r w:rsidRPr="00916096">
        <w:rPr>
          <w:rFonts w:ascii="Times New Roman" w:eastAsia="SimSun" w:hAnsi="Times New Roman" w:cs="Mangal"/>
          <w:sz w:val="28"/>
          <w:szCs w:val="28"/>
          <w:lang w:eastAsia="zh-CN" w:bidi="hi-IN"/>
        </w:rPr>
        <w:t xml:space="preserve"> </w:t>
      </w:r>
      <w:r w:rsidRPr="00916096">
        <w:rPr>
          <w:rFonts w:ascii="Times New Roman" w:eastAsia="Times New Roman" w:hAnsi="Times New Roman" w:cs="Times New Roman"/>
          <w:sz w:val="28"/>
          <w:szCs w:val="28"/>
          <w:lang w:eastAsia="zh-CN" w:bidi="hi-IN"/>
        </w:rPr>
        <w:t xml:space="preserve">за счет средств местного бюджета на общую сумму 59,0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или 100% от плановых назначений (59,0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п</w:t>
      </w:r>
      <w:r w:rsidRPr="00916096">
        <w:rPr>
          <w:rFonts w:ascii="Times New Roman" w:eastAsia="SimSun" w:hAnsi="Times New Roman" w:cs="Mangal"/>
          <w:sz w:val="28"/>
          <w:szCs w:val="28"/>
          <w:lang w:eastAsia="zh-CN" w:bidi="hi-IN"/>
        </w:rPr>
        <w:t>роизведена оплата аренды автотранспорта для доставки школьников для участия в 3 фестивалях и конкурсах</w:t>
      </w:r>
      <w:r w:rsidRPr="00916096">
        <w:rPr>
          <w:rFonts w:ascii="Times New Roman" w:eastAsia="Times New Roman" w:hAnsi="Times New Roman" w:cs="Times New Roman"/>
          <w:sz w:val="28"/>
          <w:szCs w:val="28"/>
          <w:lang w:eastAsia="zh-CN" w:bidi="hi-IN"/>
        </w:rPr>
        <w:t>.</w:t>
      </w:r>
    </w:p>
    <w:p w:rsidR="00916096" w:rsidRPr="00916096" w:rsidRDefault="00916096" w:rsidP="008911AC">
      <w:pPr>
        <w:widowControl w:val="0"/>
        <w:suppressAutoHyphens/>
        <w:spacing w:after="0"/>
        <w:ind w:left="150" w:firstLine="701"/>
        <w:jc w:val="both"/>
        <w:rPr>
          <w:rFonts w:ascii="Liberation Serif" w:eastAsia="SimSun" w:hAnsi="Liberation Serif" w:cs="Mangal"/>
          <w:color w:val="3465A4"/>
          <w:sz w:val="24"/>
          <w:szCs w:val="24"/>
          <w:lang w:eastAsia="zh-CN" w:bidi="hi-IN"/>
        </w:rPr>
      </w:pPr>
      <w:proofErr w:type="gramStart"/>
      <w:r w:rsidRPr="00916096">
        <w:rPr>
          <w:rFonts w:ascii="Times New Roman" w:eastAsia="Times New Roman" w:hAnsi="Times New Roman" w:cs="Times New Roman"/>
          <w:sz w:val="28"/>
          <w:szCs w:val="28"/>
          <w:lang w:eastAsia="zh-CN" w:bidi="hi-IN"/>
        </w:rPr>
        <w:t xml:space="preserve">В рамках мероприятия № 8.3 </w:t>
      </w:r>
      <w:r w:rsidR="007B18D4">
        <w:rPr>
          <w:rFonts w:ascii="Times New Roman" w:eastAsia="Times New Roman" w:hAnsi="Times New Roman" w:cs="Times New Roman"/>
          <w:sz w:val="28"/>
          <w:szCs w:val="28"/>
          <w:lang w:eastAsia="zh-CN" w:bidi="hi-IN"/>
        </w:rPr>
        <w:t>«</w:t>
      </w:r>
      <w:r w:rsidRPr="00916096">
        <w:rPr>
          <w:rFonts w:ascii="Times New Roman" w:eastAsia="Times New Roman" w:hAnsi="Times New Roman" w:cs="Times New Roman"/>
          <w:sz w:val="28"/>
          <w:szCs w:val="28"/>
          <w:lang w:eastAsia="zh-CN" w:bidi="hi-IN"/>
        </w:rPr>
        <w:t>Ч</w:t>
      </w:r>
      <w:r w:rsidRPr="00916096">
        <w:rPr>
          <w:rFonts w:ascii="Times New Roman" w:eastAsia="SimSun" w:hAnsi="Times New Roman" w:cs="Mangal"/>
          <w:sz w:val="28"/>
          <w:szCs w:val="28"/>
          <w:lang w:eastAsia="zh-CN" w:bidi="hi-IN"/>
        </w:rPr>
        <w:t xml:space="preserve">ествование одаренных детей и их наставников (победителей и призеров творческих конкурсов и олимпиад, выпускников, получивших медали </w:t>
      </w:r>
      <w:r w:rsidR="007B18D4">
        <w:rPr>
          <w:rFonts w:ascii="Times New Roman" w:eastAsia="SimSun" w:hAnsi="Times New Roman" w:cs="Mangal"/>
          <w:sz w:val="28"/>
          <w:szCs w:val="28"/>
          <w:lang w:eastAsia="zh-CN" w:bidi="hi-IN"/>
        </w:rPr>
        <w:t>«</w:t>
      </w:r>
      <w:r w:rsidRPr="00916096">
        <w:rPr>
          <w:rFonts w:ascii="Times New Roman" w:eastAsia="SimSun" w:hAnsi="Times New Roman" w:cs="Mangal"/>
          <w:sz w:val="28"/>
          <w:szCs w:val="28"/>
          <w:lang w:eastAsia="zh-CN" w:bidi="hi-IN"/>
        </w:rPr>
        <w:t>За особые успехи в учении</w:t>
      </w:r>
      <w:r w:rsidR="007B18D4">
        <w:rPr>
          <w:rFonts w:ascii="Times New Roman" w:eastAsia="SimSun" w:hAnsi="Times New Roman" w:cs="Mangal"/>
          <w:sz w:val="28"/>
          <w:szCs w:val="28"/>
          <w:lang w:eastAsia="zh-CN" w:bidi="hi-IN"/>
        </w:rPr>
        <w:t>»</w:t>
      </w:r>
      <w:r w:rsidRPr="00916096">
        <w:rPr>
          <w:rFonts w:ascii="Times New Roman" w:eastAsia="SimSun" w:hAnsi="Times New Roman" w:cs="Mangal"/>
          <w:sz w:val="28"/>
          <w:szCs w:val="28"/>
          <w:lang w:eastAsia="zh-CN" w:bidi="hi-IN"/>
        </w:rPr>
        <w:t xml:space="preserve"> и набравших  100 баллов при сдаче ЕГЭ и др.)</w:t>
      </w:r>
      <w:r w:rsidR="007B18D4">
        <w:rPr>
          <w:rFonts w:ascii="Times New Roman" w:eastAsia="SimSun" w:hAnsi="Times New Roman" w:cs="Mangal"/>
          <w:sz w:val="28"/>
          <w:szCs w:val="28"/>
          <w:lang w:eastAsia="zh-CN" w:bidi="hi-IN"/>
        </w:rPr>
        <w:t>»</w:t>
      </w:r>
      <w:r w:rsidRPr="00916096">
        <w:rPr>
          <w:rFonts w:ascii="Times New Roman" w:eastAsia="SimSun" w:hAnsi="Times New Roman" w:cs="Mangal"/>
          <w:sz w:val="28"/>
          <w:szCs w:val="28"/>
          <w:lang w:eastAsia="zh-CN" w:bidi="hi-IN"/>
        </w:rPr>
        <w:t xml:space="preserve"> </w:t>
      </w:r>
      <w:r w:rsidRPr="00916096">
        <w:rPr>
          <w:rFonts w:ascii="Times New Roman" w:eastAsia="Times New Roman" w:hAnsi="Times New Roman" w:cs="Times New Roman"/>
          <w:sz w:val="28"/>
          <w:szCs w:val="28"/>
          <w:lang w:eastAsia="zh-CN" w:bidi="hi-IN"/>
        </w:rPr>
        <w:t xml:space="preserve">за счет средств местного бюджета на общую сумму 130,0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xml:space="preserve"> или 100% от плановых назначений (130,0 тыс. </w:t>
      </w:r>
      <w:r w:rsidR="00E84D45">
        <w:rPr>
          <w:rFonts w:ascii="Times New Roman" w:eastAsia="Times New Roman" w:hAnsi="Times New Roman" w:cs="Times New Roman"/>
          <w:sz w:val="28"/>
          <w:szCs w:val="28"/>
          <w:lang w:eastAsia="zh-CN" w:bidi="hi-IN"/>
        </w:rPr>
        <w:t>рублей</w:t>
      </w:r>
      <w:r w:rsidRPr="00916096">
        <w:rPr>
          <w:rFonts w:ascii="Times New Roman" w:eastAsia="Times New Roman" w:hAnsi="Times New Roman" w:cs="Times New Roman"/>
          <w:sz w:val="28"/>
          <w:szCs w:val="28"/>
          <w:lang w:eastAsia="zh-CN" w:bidi="hi-IN"/>
        </w:rPr>
        <w:t>) при</w:t>
      </w:r>
      <w:r w:rsidRPr="00916096">
        <w:rPr>
          <w:rFonts w:ascii="Times New Roman" w:eastAsia="SimSun" w:hAnsi="Times New Roman" w:cs="Mangal"/>
          <w:sz w:val="28"/>
          <w:szCs w:val="28"/>
          <w:lang w:eastAsia="zh-CN" w:bidi="hi-IN"/>
        </w:rPr>
        <w:t>обретены грамоты, дипломы для награждения одаренных детей</w:t>
      </w:r>
      <w:proofErr w:type="gramEnd"/>
      <w:r w:rsidRPr="00916096">
        <w:rPr>
          <w:rFonts w:ascii="Times New Roman" w:eastAsia="SimSun" w:hAnsi="Times New Roman" w:cs="Mangal"/>
          <w:sz w:val="28"/>
          <w:szCs w:val="28"/>
          <w:lang w:eastAsia="zh-CN" w:bidi="hi-IN"/>
        </w:rPr>
        <w:t xml:space="preserve">, победителей  и призеров творческих конкурсов и олимпиад, выпускников, получивших медали </w:t>
      </w:r>
      <w:r w:rsidR="007B18D4">
        <w:rPr>
          <w:rFonts w:ascii="Times New Roman" w:eastAsia="SimSun" w:hAnsi="Times New Roman" w:cs="Mangal"/>
          <w:sz w:val="28"/>
          <w:szCs w:val="28"/>
          <w:lang w:eastAsia="zh-CN" w:bidi="hi-IN"/>
        </w:rPr>
        <w:t>«</w:t>
      </w:r>
      <w:r w:rsidRPr="00916096">
        <w:rPr>
          <w:rFonts w:ascii="Times New Roman" w:eastAsia="SimSun" w:hAnsi="Times New Roman" w:cs="Mangal"/>
          <w:sz w:val="28"/>
          <w:szCs w:val="28"/>
          <w:lang w:eastAsia="zh-CN" w:bidi="hi-IN"/>
        </w:rPr>
        <w:t>За особые успехи в учении</w:t>
      </w:r>
      <w:r w:rsidR="007B18D4">
        <w:rPr>
          <w:rFonts w:ascii="Times New Roman" w:eastAsia="SimSun" w:hAnsi="Times New Roman" w:cs="Mangal"/>
          <w:sz w:val="28"/>
          <w:szCs w:val="28"/>
          <w:lang w:eastAsia="zh-CN" w:bidi="hi-IN"/>
        </w:rPr>
        <w:t>»</w:t>
      </w:r>
      <w:r w:rsidRPr="00916096">
        <w:rPr>
          <w:rFonts w:ascii="Times New Roman" w:eastAsia="SimSun" w:hAnsi="Times New Roman" w:cs="Mangal"/>
          <w:sz w:val="28"/>
          <w:szCs w:val="28"/>
          <w:lang w:eastAsia="zh-CN" w:bidi="hi-IN"/>
        </w:rPr>
        <w:t xml:space="preserve"> и набравших 100 баллов при сдаче ЕГЭ</w:t>
      </w:r>
      <w:r w:rsidRPr="00916096">
        <w:rPr>
          <w:rFonts w:ascii="Times New Roman" w:eastAsia="Times New Roman" w:hAnsi="Times New Roman" w:cs="Times New Roman"/>
          <w:sz w:val="28"/>
          <w:szCs w:val="28"/>
          <w:lang w:eastAsia="zh-CN" w:bidi="hi-IN"/>
        </w:rPr>
        <w:t>.</w:t>
      </w:r>
    </w:p>
    <w:p w:rsidR="00916096" w:rsidRPr="00916096" w:rsidRDefault="00916096" w:rsidP="00C2200B">
      <w:pPr>
        <w:widowControl w:val="0"/>
        <w:suppressAutoHyphens/>
        <w:spacing w:after="0"/>
        <w:ind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highlight w:val="white"/>
          <w:lang w:eastAsia="zh-CN" w:bidi="hi-IN"/>
        </w:rPr>
        <w:t xml:space="preserve">Три мероприятия основного мероприятия № 8, предусмотренные к реализации в 2021 году выполнены (100,0%). </w:t>
      </w:r>
    </w:p>
    <w:p w:rsidR="00916096" w:rsidRPr="00916096" w:rsidRDefault="00916096" w:rsidP="00C2200B">
      <w:pPr>
        <w:widowControl w:val="0"/>
        <w:suppressAutoHyphens/>
        <w:spacing w:after="0"/>
        <w:ind w:firstLine="851"/>
        <w:jc w:val="both"/>
        <w:rPr>
          <w:rFonts w:ascii="Liberation Serif" w:eastAsia="SimSun" w:hAnsi="Liberation Serif" w:cs="Mangal"/>
          <w:sz w:val="24"/>
          <w:szCs w:val="24"/>
          <w:lang w:eastAsia="zh-CN" w:bidi="hi-IN"/>
        </w:rPr>
      </w:pPr>
      <w:r w:rsidRPr="00916096">
        <w:rPr>
          <w:rFonts w:ascii="Times New Roman" w:eastAsia="Times New Roman" w:hAnsi="Times New Roman" w:cs="Times New Roman"/>
          <w:sz w:val="28"/>
          <w:szCs w:val="28"/>
          <w:shd w:val="clear" w:color="auto" w:fill="FFFFFF"/>
          <w:lang w:eastAsia="zh-CN" w:bidi="hi-IN"/>
        </w:rPr>
        <w:t xml:space="preserve">В 2021 году 12349 учащихся образовательных школ района приняли участие в </w:t>
      </w:r>
      <w:r w:rsidRPr="00916096">
        <w:rPr>
          <w:rFonts w:ascii="Times New Roman" w:eastAsia="Times New Roman" w:hAnsi="Times New Roman" w:cs="Times New Roman"/>
          <w:kern w:val="2"/>
          <w:sz w:val="28"/>
          <w:szCs w:val="28"/>
          <w:shd w:val="clear" w:color="auto" w:fill="FFFFFF"/>
          <w:lang w:eastAsia="zh-CN" w:bidi="hi-IN"/>
        </w:rPr>
        <w:t>227</w:t>
      </w:r>
      <w:r w:rsidRPr="00916096">
        <w:rPr>
          <w:rFonts w:ascii="Times New Roman" w:eastAsia="Times New Roman" w:hAnsi="Times New Roman" w:cs="Times New Roman"/>
          <w:sz w:val="28"/>
          <w:szCs w:val="28"/>
          <w:shd w:val="clear" w:color="auto" w:fill="FFFFFF"/>
          <w:lang w:eastAsia="zh-CN" w:bidi="hi-IN"/>
        </w:rPr>
        <w:t xml:space="preserve"> олимпиадах и иных интеллектуальных и творческих конкурсах, из них 622 воспитанника стали победителями и призёрами в краевых конкурсах, 571 – во всероссийских и 287 в международных конкурсах.</w:t>
      </w:r>
      <w:r w:rsidRPr="00916096">
        <w:rPr>
          <w:rFonts w:ascii="Times New Roman" w:eastAsia="Times New Roman" w:hAnsi="Times New Roman" w:cs="Times New Roman"/>
          <w:sz w:val="28"/>
          <w:szCs w:val="28"/>
          <w:shd w:val="clear" w:color="auto" w:fill="FFFFFF"/>
          <w:lang w:eastAsia="zh-CN" w:bidi="hi-IN"/>
        </w:rPr>
        <w:tab/>
      </w:r>
      <w:r w:rsidRPr="00916096">
        <w:rPr>
          <w:rFonts w:ascii="Times New Roman" w:eastAsia="Times New Roman" w:hAnsi="Times New Roman" w:cs="Times New Roman"/>
          <w:sz w:val="28"/>
          <w:szCs w:val="28"/>
          <w:shd w:val="clear" w:color="auto" w:fill="FFFFFF"/>
          <w:lang w:eastAsia="zh-CN" w:bidi="hi-IN"/>
        </w:rPr>
        <w:tab/>
      </w:r>
    </w:p>
    <w:p w:rsidR="00916096" w:rsidRPr="00916096" w:rsidRDefault="00916096" w:rsidP="008911AC">
      <w:pPr>
        <w:suppressAutoHyphens/>
        <w:spacing w:after="0"/>
        <w:ind w:firstLine="851"/>
        <w:jc w:val="both"/>
        <w:textAlignment w:val="baseline"/>
        <w:rPr>
          <w:rFonts w:ascii="Liberation Serif;Times New Roma" w:eastAsia="SimSun;宋体" w:hAnsi="Liberation Serif;Times New Roma" w:cs="Mangal;Courier New"/>
          <w:kern w:val="2"/>
          <w:sz w:val="24"/>
          <w:szCs w:val="24"/>
          <w:lang w:eastAsia="zh-CN" w:bidi="hi-IN"/>
        </w:rPr>
      </w:pPr>
      <w:r w:rsidRPr="00916096">
        <w:rPr>
          <w:rFonts w:ascii="Times New Roman" w:eastAsia="Times New Roman" w:hAnsi="Times New Roman" w:cs="Times New Roman"/>
          <w:kern w:val="2"/>
          <w:sz w:val="28"/>
          <w:szCs w:val="28"/>
          <w:shd w:val="clear" w:color="auto" w:fill="FFFFFF"/>
          <w:lang w:eastAsia="zh-CN" w:bidi="hi-IN"/>
        </w:rPr>
        <w:t xml:space="preserve">1719 учащихся приняли участие в муниципальном этапе всероссийской олимпиады, 61 % участников из городских школ, 39 % сельских. Количество дипломов победителей – 66, призеров – 389. </w:t>
      </w:r>
    </w:p>
    <w:p w:rsidR="00916096" w:rsidRPr="00916096" w:rsidRDefault="00916096" w:rsidP="00C2200B">
      <w:pPr>
        <w:suppressAutoHyphens/>
        <w:spacing w:after="0"/>
        <w:ind w:firstLine="851"/>
        <w:jc w:val="both"/>
        <w:textAlignment w:val="baseline"/>
        <w:rPr>
          <w:rFonts w:ascii="Times New Roman" w:eastAsia="Times New Roman" w:hAnsi="Times New Roman" w:cs="Times New Roman"/>
          <w:kern w:val="2"/>
          <w:sz w:val="28"/>
          <w:szCs w:val="28"/>
          <w:highlight w:val="white"/>
          <w:lang w:eastAsia="zh-CN" w:bidi="hi-IN"/>
        </w:rPr>
      </w:pPr>
      <w:r w:rsidRPr="00916096">
        <w:rPr>
          <w:rFonts w:ascii="Times New Roman" w:eastAsia="Times New Roman" w:hAnsi="Times New Roman" w:cs="Times New Roman"/>
          <w:kern w:val="2"/>
          <w:sz w:val="28"/>
          <w:szCs w:val="28"/>
          <w:shd w:val="clear" w:color="auto" w:fill="FFFFFF"/>
          <w:lang w:eastAsia="zh-CN" w:bidi="hi-IN"/>
        </w:rPr>
        <w:t>В 2020</w:t>
      </w:r>
      <w:r w:rsidR="00F71F4B">
        <w:rPr>
          <w:rFonts w:ascii="Times New Roman" w:eastAsia="Times New Roman" w:hAnsi="Times New Roman" w:cs="Times New Roman"/>
          <w:kern w:val="2"/>
          <w:sz w:val="28"/>
          <w:szCs w:val="28"/>
          <w:shd w:val="clear" w:color="auto" w:fill="FFFFFF"/>
          <w:lang w:eastAsia="zh-CN" w:bidi="hi-IN"/>
        </w:rPr>
        <w:t xml:space="preserve"> </w:t>
      </w:r>
      <w:r w:rsidRPr="00916096">
        <w:rPr>
          <w:rFonts w:ascii="Times New Roman" w:eastAsia="Times New Roman" w:hAnsi="Times New Roman" w:cs="Times New Roman"/>
          <w:kern w:val="2"/>
          <w:sz w:val="28"/>
          <w:szCs w:val="28"/>
          <w:shd w:val="clear" w:color="auto" w:fill="FFFFFF"/>
          <w:lang w:eastAsia="zh-CN" w:bidi="hi-IN"/>
        </w:rPr>
        <w:t>-</w:t>
      </w:r>
      <w:r w:rsidR="00F71F4B">
        <w:rPr>
          <w:rFonts w:ascii="Times New Roman" w:eastAsia="Times New Roman" w:hAnsi="Times New Roman" w:cs="Times New Roman"/>
          <w:kern w:val="2"/>
          <w:sz w:val="28"/>
          <w:szCs w:val="28"/>
          <w:shd w:val="clear" w:color="auto" w:fill="FFFFFF"/>
          <w:lang w:eastAsia="zh-CN" w:bidi="hi-IN"/>
        </w:rPr>
        <w:t xml:space="preserve"> </w:t>
      </w:r>
      <w:r w:rsidRPr="00916096">
        <w:rPr>
          <w:rFonts w:ascii="Times New Roman" w:eastAsia="Times New Roman" w:hAnsi="Times New Roman" w:cs="Times New Roman"/>
          <w:kern w:val="2"/>
          <w:sz w:val="28"/>
          <w:szCs w:val="28"/>
          <w:shd w:val="clear" w:color="auto" w:fill="FFFFFF"/>
          <w:lang w:eastAsia="zh-CN" w:bidi="hi-IN"/>
        </w:rPr>
        <w:t xml:space="preserve">2021 учебном году региональный этап Олимпиады для обучающихся Кавказского района проводился в образовательных организациях, являющимися пунктами проведения экзаменов: МАОУ лицей № 3, МБОУ СОШ № 11, МБОУ СОШ № 14 с соблюдением требований действующего санитарно-эпидемиологического законодательства. </w:t>
      </w:r>
    </w:p>
    <w:p w:rsidR="00916096" w:rsidRPr="00916096" w:rsidRDefault="00916096" w:rsidP="00C2200B">
      <w:pPr>
        <w:suppressAutoHyphens/>
        <w:spacing w:after="0"/>
        <w:ind w:firstLine="851"/>
        <w:jc w:val="both"/>
        <w:textAlignment w:val="baseline"/>
        <w:rPr>
          <w:rFonts w:ascii="Times New Roman" w:eastAsia="Times New Roman" w:hAnsi="Times New Roman" w:cs="Times New Roman"/>
          <w:kern w:val="2"/>
          <w:sz w:val="28"/>
          <w:szCs w:val="28"/>
          <w:highlight w:val="white"/>
          <w:lang w:eastAsia="zh-CN" w:bidi="hi-IN"/>
        </w:rPr>
      </w:pPr>
      <w:r w:rsidRPr="00916096">
        <w:rPr>
          <w:rFonts w:ascii="Times New Roman" w:eastAsia="Times New Roman" w:hAnsi="Times New Roman" w:cs="Times New Roman"/>
          <w:kern w:val="2"/>
          <w:sz w:val="28"/>
          <w:szCs w:val="28"/>
          <w:shd w:val="clear" w:color="auto" w:fill="FFFFFF"/>
          <w:lang w:eastAsia="zh-CN" w:bidi="hi-IN"/>
        </w:rPr>
        <w:t>В итоге 3 учащихся района стали победителями регионального этапа Всероссийской олимпиады школьников</w:t>
      </w:r>
      <w:r w:rsidR="001B2A08">
        <w:rPr>
          <w:rFonts w:ascii="Times New Roman" w:eastAsia="Times New Roman" w:hAnsi="Times New Roman" w:cs="Times New Roman"/>
          <w:kern w:val="2"/>
          <w:sz w:val="28"/>
          <w:szCs w:val="28"/>
          <w:shd w:val="clear" w:color="auto" w:fill="FFFFFF"/>
          <w:lang w:eastAsia="zh-CN" w:bidi="hi-IN"/>
        </w:rPr>
        <w:t xml:space="preserve">, </w:t>
      </w:r>
      <w:r w:rsidRPr="00916096">
        <w:rPr>
          <w:rFonts w:ascii="Times New Roman" w:eastAsia="Times New Roman" w:hAnsi="Times New Roman" w:cs="Times New Roman"/>
          <w:kern w:val="2"/>
          <w:sz w:val="28"/>
          <w:szCs w:val="28"/>
          <w:shd w:val="clear" w:color="auto" w:fill="FFFFFF"/>
          <w:lang w:eastAsia="zh-CN" w:bidi="hi-IN"/>
        </w:rPr>
        <w:t xml:space="preserve"> 11 </w:t>
      </w:r>
      <w:r w:rsidR="001B2A08">
        <w:rPr>
          <w:rFonts w:ascii="Times New Roman" w:eastAsia="Times New Roman" w:hAnsi="Times New Roman" w:cs="Times New Roman"/>
          <w:kern w:val="2"/>
          <w:sz w:val="28"/>
          <w:szCs w:val="28"/>
          <w:shd w:val="clear" w:color="auto" w:fill="FFFFFF"/>
          <w:lang w:eastAsia="zh-CN" w:bidi="hi-IN"/>
        </w:rPr>
        <w:t>- заняли</w:t>
      </w:r>
      <w:r w:rsidRPr="00916096">
        <w:rPr>
          <w:rFonts w:ascii="Times New Roman" w:eastAsia="Times New Roman" w:hAnsi="Times New Roman" w:cs="Times New Roman"/>
          <w:kern w:val="2"/>
          <w:sz w:val="28"/>
          <w:szCs w:val="28"/>
          <w:shd w:val="clear" w:color="auto" w:fill="FFFFFF"/>
          <w:lang w:eastAsia="zh-CN" w:bidi="hi-IN"/>
        </w:rPr>
        <w:t xml:space="preserve"> 13 призовых мест </w:t>
      </w:r>
    </w:p>
    <w:p w:rsidR="00916096" w:rsidRPr="00916096" w:rsidRDefault="00916096" w:rsidP="00C2200B">
      <w:pPr>
        <w:suppressAutoHyphens/>
        <w:spacing w:after="0"/>
        <w:ind w:firstLine="851"/>
        <w:jc w:val="both"/>
        <w:textAlignment w:val="baseline"/>
        <w:rPr>
          <w:rFonts w:ascii="Times New Roman" w:eastAsia="Times New Roman" w:hAnsi="Times New Roman" w:cs="Times New Roman"/>
          <w:kern w:val="2"/>
          <w:sz w:val="28"/>
          <w:szCs w:val="28"/>
          <w:highlight w:val="white"/>
          <w:lang w:eastAsia="zh-CN" w:bidi="hi-IN"/>
        </w:rPr>
      </w:pPr>
      <w:r w:rsidRPr="00916096">
        <w:rPr>
          <w:rFonts w:ascii="Times New Roman" w:eastAsia="Times New Roman" w:hAnsi="Times New Roman" w:cs="Times New Roman"/>
          <w:kern w:val="2"/>
          <w:sz w:val="28"/>
          <w:szCs w:val="28"/>
          <w:highlight w:val="white"/>
          <w:lang w:eastAsia="zh-CN" w:bidi="hi-IN"/>
        </w:rPr>
        <w:t xml:space="preserve">Также учащиеся 7-8 классов ежегодно принимают участие в региональной предметной олимпиаде. В марте 2021 года, в связи с ограничительными мерами, региональные олимпиады школьников по 8 предметам проводились в </w:t>
      </w:r>
      <w:r w:rsidRPr="00916096">
        <w:rPr>
          <w:rFonts w:ascii="Times New Roman" w:eastAsia="Times New Roman" w:hAnsi="Times New Roman" w:cs="Times New Roman"/>
          <w:kern w:val="2"/>
          <w:sz w:val="28"/>
          <w:szCs w:val="28"/>
          <w:highlight w:val="white"/>
          <w:lang w:eastAsia="zh-CN" w:bidi="hi-IN"/>
        </w:rPr>
        <w:lastRenderedPageBreak/>
        <w:t xml:space="preserve">образовательных организациях района, являющихся пунктами проведения экзамена. Согласно краевым протоколам, победителем по географии признан </w:t>
      </w:r>
      <w:proofErr w:type="spellStart"/>
      <w:r w:rsidRPr="00916096">
        <w:rPr>
          <w:rFonts w:ascii="Times New Roman" w:eastAsia="Times New Roman" w:hAnsi="Times New Roman" w:cs="Times New Roman"/>
          <w:kern w:val="2"/>
          <w:sz w:val="28"/>
          <w:szCs w:val="28"/>
          <w:highlight w:val="white"/>
          <w:lang w:eastAsia="zh-CN" w:bidi="hi-IN"/>
        </w:rPr>
        <w:t>Ламухин</w:t>
      </w:r>
      <w:proofErr w:type="spellEnd"/>
      <w:r w:rsidRPr="00916096">
        <w:rPr>
          <w:rFonts w:ascii="Times New Roman" w:eastAsia="Times New Roman" w:hAnsi="Times New Roman" w:cs="Times New Roman"/>
          <w:kern w:val="2"/>
          <w:sz w:val="28"/>
          <w:szCs w:val="28"/>
          <w:highlight w:val="white"/>
          <w:lang w:eastAsia="zh-CN" w:bidi="hi-IN"/>
        </w:rPr>
        <w:t xml:space="preserve"> Михаил (МБОУ СОШ № 5), призерами стали 14 </w:t>
      </w:r>
      <w:proofErr w:type="gramStart"/>
      <w:r w:rsidRPr="00916096">
        <w:rPr>
          <w:rFonts w:ascii="Times New Roman" w:eastAsia="Times New Roman" w:hAnsi="Times New Roman" w:cs="Times New Roman"/>
          <w:kern w:val="2"/>
          <w:sz w:val="28"/>
          <w:szCs w:val="28"/>
          <w:highlight w:val="white"/>
          <w:lang w:eastAsia="zh-CN" w:bidi="hi-IN"/>
        </w:rPr>
        <w:t>обучающихся</w:t>
      </w:r>
      <w:proofErr w:type="gramEnd"/>
      <w:r w:rsidR="001B2A08">
        <w:rPr>
          <w:rFonts w:ascii="Times New Roman" w:eastAsia="Times New Roman" w:hAnsi="Times New Roman" w:cs="Times New Roman"/>
          <w:kern w:val="2"/>
          <w:sz w:val="28"/>
          <w:szCs w:val="28"/>
          <w:highlight w:val="white"/>
          <w:lang w:eastAsia="zh-CN" w:bidi="hi-IN"/>
        </w:rPr>
        <w:t>.</w:t>
      </w:r>
      <w:r w:rsidRPr="00916096">
        <w:rPr>
          <w:rFonts w:ascii="Times New Roman" w:eastAsia="Times New Roman" w:hAnsi="Times New Roman" w:cs="Times New Roman"/>
          <w:kern w:val="2"/>
          <w:sz w:val="28"/>
          <w:szCs w:val="28"/>
          <w:highlight w:val="white"/>
          <w:lang w:eastAsia="zh-CN" w:bidi="hi-IN"/>
        </w:rPr>
        <w:t xml:space="preserve"> </w:t>
      </w:r>
    </w:p>
    <w:p w:rsidR="00916096" w:rsidRPr="00916096" w:rsidRDefault="00916096" w:rsidP="00C2200B">
      <w:pPr>
        <w:suppressAutoHyphens/>
        <w:spacing w:after="0"/>
        <w:ind w:firstLine="851"/>
        <w:jc w:val="both"/>
        <w:textAlignment w:val="baseline"/>
        <w:rPr>
          <w:rFonts w:ascii="Liberation Serif;Times New Roma" w:eastAsia="SimSun;宋体" w:hAnsi="Liberation Serif;Times New Roma" w:cs="Mangal;Courier New"/>
          <w:kern w:val="2"/>
          <w:sz w:val="24"/>
          <w:szCs w:val="24"/>
          <w:lang w:eastAsia="zh-CN" w:bidi="hi-IN"/>
        </w:rPr>
      </w:pPr>
      <w:r w:rsidRPr="00916096">
        <w:rPr>
          <w:rFonts w:ascii="Times New Roman" w:eastAsia="Times New Roman" w:hAnsi="Times New Roman" w:cs="Times New Roman"/>
          <w:kern w:val="2"/>
          <w:sz w:val="28"/>
          <w:szCs w:val="28"/>
          <w:shd w:val="clear" w:color="auto" w:fill="FFFFFF"/>
          <w:lang w:eastAsia="zh-CN" w:bidi="hi-IN"/>
        </w:rPr>
        <w:t xml:space="preserve">Для обучающихся 10-11 классов Краснодарского края проводятся региональные олимпиады по журналистике и политехническая олимпиада. В связи с введенными ограничительными мерами в 2020-2021 учебном году изменен формат проведения указанных интеллектуальных мероприятий. Олимпиада по журналистике проводилась Кубанским государственным университетом в два этапа: отборочный в дистанционном формате и заключительный в очном на базе </w:t>
      </w:r>
      <w:proofErr w:type="spellStart"/>
      <w:r w:rsidRPr="00916096">
        <w:rPr>
          <w:rFonts w:ascii="Times New Roman" w:eastAsia="Times New Roman" w:hAnsi="Times New Roman" w:cs="Times New Roman"/>
          <w:kern w:val="2"/>
          <w:sz w:val="28"/>
          <w:szCs w:val="28"/>
          <w:shd w:val="clear" w:color="auto" w:fill="FFFFFF"/>
          <w:lang w:eastAsia="zh-CN" w:bidi="hi-IN"/>
        </w:rPr>
        <w:t>КубГУ</w:t>
      </w:r>
      <w:proofErr w:type="spellEnd"/>
      <w:r w:rsidRPr="00916096">
        <w:rPr>
          <w:rFonts w:ascii="Times New Roman" w:eastAsia="Times New Roman" w:hAnsi="Times New Roman" w:cs="Times New Roman"/>
          <w:kern w:val="2"/>
          <w:sz w:val="28"/>
          <w:szCs w:val="28"/>
          <w:shd w:val="clear" w:color="auto" w:fill="FFFFFF"/>
          <w:lang w:eastAsia="zh-CN" w:bidi="hi-IN"/>
        </w:rPr>
        <w:t xml:space="preserve">. На заключительный этап </w:t>
      </w:r>
      <w:proofErr w:type="gramStart"/>
      <w:r w:rsidRPr="00916096">
        <w:rPr>
          <w:rFonts w:ascii="Times New Roman" w:eastAsia="Times New Roman" w:hAnsi="Times New Roman" w:cs="Times New Roman"/>
          <w:kern w:val="2"/>
          <w:sz w:val="28"/>
          <w:szCs w:val="28"/>
          <w:shd w:val="clear" w:color="auto" w:fill="FFFFFF"/>
          <w:lang w:eastAsia="zh-CN" w:bidi="hi-IN"/>
        </w:rPr>
        <w:t>обучающиеся</w:t>
      </w:r>
      <w:proofErr w:type="gramEnd"/>
      <w:r w:rsidRPr="00916096">
        <w:rPr>
          <w:rFonts w:ascii="Times New Roman" w:eastAsia="Times New Roman" w:hAnsi="Times New Roman" w:cs="Times New Roman"/>
          <w:kern w:val="2"/>
          <w:sz w:val="28"/>
          <w:szCs w:val="28"/>
          <w:shd w:val="clear" w:color="auto" w:fill="FFFFFF"/>
          <w:lang w:eastAsia="zh-CN" w:bidi="hi-IN"/>
        </w:rPr>
        <w:t xml:space="preserve"> Кавказского района не прошли. </w:t>
      </w:r>
    </w:p>
    <w:p w:rsidR="00916096" w:rsidRPr="00916096" w:rsidRDefault="00916096" w:rsidP="00C2200B">
      <w:pPr>
        <w:suppressAutoHyphens/>
        <w:spacing w:after="0"/>
        <w:ind w:firstLine="851"/>
        <w:jc w:val="both"/>
        <w:textAlignment w:val="baseline"/>
        <w:rPr>
          <w:rFonts w:ascii="Times New Roman" w:eastAsia="Times New Roman" w:hAnsi="Times New Roman" w:cs="Times New Roman"/>
          <w:kern w:val="2"/>
          <w:sz w:val="28"/>
          <w:szCs w:val="28"/>
          <w:highlight w:val="white"/>
          <w:lang w:eastAsia="zh-CN" w:bidi="hi-IN"/>
        </w:rPr>
      </w:pPr>
      <w:r w:rsidRPr="00916096">
        <w:rPr>
          <w:rFonts w:ascii="Times New Roman" w:eastAsia="Times New Roman" w:hAnsi="Times New Roman" w:cs="Times New Roman"/>
          <w:kern w:val="2"/>
          <w:sz w:val="28"/>
          <w:szCs w:val="28"/>
          <w:shd w:val="clear" w:color="auto" w:fill="FFFFFF"/>
          <w:lang w:eastAsia="zh-CN" w:bidi="hi-IN"/>
        </w:rPr>
        <w:t xml:space="preserve">Заключительный этап политехнической олимпиады проводился на базе МБОУ СОШ № 7 в два тура: теоретического и проектного. В нем приняли участия двое </w:t>
      </w:r>
      <w:proofErr w:type="gramStart"/>
      <w:r w:rsidRPr="00916096">
        <w:rPr>
          <w:rFonts w:ascii="Times New Roman" w:eastAsia="Times New Roman" w:hAnsi="Times New Roman" w:cs="Times New Roman"/>
          <w:kern w:val="2"/>
          <w:sz w:val="28"/>
          <w:szCs w:val="28"/>
          <w:shd w:val="clear" w:color="auto" w:fill="FFFFFF"/>
          <w:lang w:eastAsia="zh-CN" w:bidi="hi-IN"/>
        </w:rPr>
        <w:t>обучающихся</w:t>
      </w:r>
      <w:proofErr w:type="gramEnd"/>
      <w:r w:rsidRPr="00916096">
        <w:rPr>
          <w:rFonts w:ascii="Times New Roman" w:eastAsia="Times New Roman" w:hAnsi="Times New Roman" w:cs="Times New Roman"/>
          <w:kern w:val="2"/>
          <w:sz w:val="28"/>
          <w:szCs w:val="28"/>
          <w:shd w:val="clear" w:color="auto" w:fill="FFFFFF"/>
          <w:lang w:eastAsia="zh-CN" w:bidi="hi-IN"/>
        </w:rPr>
        <w:t xml:space="preserve"> района. Защита проектов была в дистанционном формате на платформе </w:t>
      </w:r>
      <w:proofErr w:type="spellStart"/>
      <w:r w:rsidRPr="00916096">
        <w:rPr>
          <w:rFonts w:ascii="Times New Roman" w:eastAsia="Times New Roman" w:hAnsi="Times New Roman" w:cs="Times New Roman"/>
          <w:kern w:val="2"/>
          <w:sz w:val="28"/>
          <w:szCs w:val="28"/>
          <w:shd w:val="clear" w:color="auto" w:fill="FFFFFF"/>
          <w:lang w:eastAsia="zh-CN" w:bidi="hi-IN"/>
        </w:rPr>
        <w:t>Skype</w:t>
      </w:r>
      <w:proofErr w:type="spellEnd"/>
      <w:r w:rsidRPr="00916096">
        <w:rPr>
          <w:rFonts w:ascii="Times New Roman" w:eastAsia="Times New Roman" w:hAnsi="Times New Roman" w:cs="Times New Roman"/>
          <w:kern w:val="2"/>
          <w:sz w:val="28"/>
          <w:szCs w:val="28"/>
          <w:shd w:val="clear" w:color="auto" w:fill="FFFFFF"/>
          <w:lang w:eastAsia="zh-CN" w:bidi="hi-IN"/>
        </w:rPr>
        <w:t>. По итогам олимпиады Беспалая Ангелина (МАОУ лицей № 3) стала призером.</w:t>
      </w:r>
    </w:p>
    <w:p w:rsidR="00916096" w:rsidRPr="00916096" w:rsidRDefault="00916096" w:rsidP="00C2200B">
      <w:pPr>
        <w:suppressAutoHyphens/>
        <w:spacing w:after="0"/>
        <w:ind w:firstLine="851"/>
        <w:jc w:val="both"/>
        <w:textAlignment w:val="baseline"/>
        <w:rPr>
          <w:rFonts w:ascii="Times New Roman" w:eastAsia="Times New Roman" w:hAnsi="Times New Roman" w:cs="Times New Roman"/>
          <w:kern w:val="2"/>
          <w:sz w:val="28"/>
          <w:szCs w:val="28"/>
          <w:highlight w:val="white"/>
          <w:lang w:eastAsia="zh-CN" w:bidi="hi-IN"/>
        </w:rPr>
      </w:pPr>
      <w:r w:rsidRPr="00916096">
        <w:rPr>
          <w:rFonts w:ascii="Times New Roman" w:eastAsia="Times New Roman" w:hAnsi="Times New Roman" w:cs="Times New Roman"/>
          <w:kern w:val="2"/>
          <w:sz w:val="28"/>
          <w:szCs w:val="28"/>
          <w:highlight w:val="white"/>
          <w:shd w:val="clear" w:color="auto" w:fill="FFFFFF"/>
          <w:lang w:eastAsia="zh-CN" w:bidi="hi-IN"/>
        </w:rPr>
        <w:t xml:space="preserve">С каждым годом все больше ребят участвуют в олимпиадах и иных интеллектуальных и творческих конкурсах, утвержденных приказом Министерства просвещения Российской Федерации. Так </w:t>
      </w:r>
      <w:proofErr w:type="spellStart"/>
      <w:r w:rsidRPr="00916096">
        <w:rPr>
          <w:rFonts w:ascii="Times New Roman" w:eastAsia="Times New Roman" w:hAnsi="Times New Roman" w:cs="Times New Roman"/>
          <w:kern w:val="2"/>
          <w:sz w:val="28"/>
          <w:szCs w:val="28"/>
          <w:highlight w:val="white"/>
          <w:shd w:val="clear" w:color="auto" w:fill="FFFFFF"/>
          <w:lang w:eastAsia="zh-CN" w:bidi="hi-IN"/>
        </w:rPr>
        <w:t>Гашпар</w:t>
      </w:r>
      <w:proofErr w:type="spellEnd"/>
      <w:r w:rsidRPr="00916096">
        <w:rPr>
          <w:rFonts w:ascii="Times New Roman" w:eastAsia="Times New Roman" w:hAnsi="Times New Roman" w:cs="Times New Roman"/>
          <w:kern w:val="2"/>
          <w:sz w:val="28"/>
          <w:szCs w:val="28"/>
          <w:highlight w:val="white"/>
          <w:shd w:val="clear" w:color="auto" w:fill="FFFFFF"/>
          <w:lang w:eastAsia="zh-CN" w:bidi="hi-IN"/>
        </w:rPr>
        <w:t xml:space="preserve"> </w:t>
      </w:r>
      <w:proofErr w:type="gramStart"/>
      <w:r w:rsidRPr="00916096">
        <w:rPr>
          <w:rFonts w:ascii="Times New Roman" w:eastAsia="Times New Roman" w:hAnsi="Times New Roman" w:cs="Times New Roman"/>
          <w:kern w:val="2"/>
          <w:sz w:val="28"/>
          <w:szCs w:val="28"/>
          <w:highlight w:val="white"/>
          <w:shd w:val="clear" w:color="auto" w:fill="FFFFFF"/>
          <w:lang w:eastAsia="zh-CN" w:bidi="hi-IN"/>
        </w:rPr>
        <w:t>Алексей</w:t>
      </w:r>
      <w:proofErr w:type="gramEnd"/>
      <w:r w:rsidRPr="00916096">
        <w:rPr>
          <w:rFonts w:ascii="Times New Roman" w:eastAsia="Times New Roman" w:hAnsi="Times New Roman" w:cs="Times New Roman"/>
          <w:kern w:val="2"/>
          <w:sz w:val="28"/>
          <w:szCs w:val="28"/>
          <w:highlight w:val="white"/>
          <w:shd w:val="clear" w:color="auto" w:fill="FFFFFF"/>
          <w:lang w:eastAsia="zh-CN" w:bidi="hi-IN"/>
        </w:rPr>
        <w:t xml:space="preserve"> обучающийся 8 класса МАОУ лицей № 3 стал победителем регионального этапа Всероссийской олимпиады школьников по физике имени Дж. Кл. Максвелла и  призером регионального </w:t>
      </w:r>
      <w:proofErr w:type="gramStart"/>
      <w:r w:rsidRPr="00916096">
        <w:rPr>
          <w:rFonts w:ascii="Times New Roman" w:eastAsia="Times New Roman" w:hAnsi="Times New Roman" w:cs="Times New Roman"/>
          <w:kern w:val="2"/>
          <w:sz w:val="28"/>
          <w:szCs w:val="28"/>
          <w:highlight w:val="white"/>
          <w:shd w:val="clear" w:color="auto" w:fill="FFFFFF"/>
          <w:lang w:eastAsia="zh-CN" w:bidi="hi-IN"/>
        </w:rPr>
        <w:t>этапа математической олимпиады имени Леонарда Эйлера</w:t>
      </w:r>
      <w:proofErr w:type="gramEnd"/>
      <w:r w:rsidRPr="00916096">
        <w:rPr>
          <w:rFonts w:ascii="Times New Roman" w:eastAsia="Times New Roman" w:hAnsi="Times New Roman" w:cs="Times New Roman"/>
          <w:kern w:val="2"/>
          <w:sz w:val="28"/>
          <w:szCs w:val="28"/>
          <w:highlight w:val="white"/>
          <w:shd w:val="clear" w:color="auto" w:fill="FFFFFF"/>
          <w:lang w:eastAsia="zh-CN" w:bidi="hi-IN"/>
        </w:rPr>
        <w:t>.</w:t>
      </w:r>
    </w:p>
    <w:p w:rsidR="00916096" w:rsidRPr="00916096" w:rsidRDefault="00916096" w:rsidP="00C2200B">
      <w:pPr>
        <w:widowControl w:val="0"/>
        <w:suppressAutoHyphens/>
        <w:spacing w:after="0"/>
        <w:ind w:right="71" w:firstLine="851"/>
        <w:jc w:val="both"/>
        <w:rPr>
          <w:rFonts w:ascii="Times New Roman" w:eastAsia="Times New Roman" w:hAnsi="Times New Roman" w:cs="Times New Roman"/>
          <w:sz w:val="28"/>
          <w:szCs w:val="28"/>
          <w:highlight w:val="white"/>
          <w:lang w:eastAsia="zh-CN" w:bidi="hi-IN"/>
        </w:rPr>
      </w:pPr>
      <w:r w:rsidRPr="00916096">
        <w:rPr>
          <w:rFonts w:ascii="Times New Roman" w:eastAsia="Times New Roman" w:hAnsi="Times New Roman" w:cs="Times New Roman"/>
          <w:sz w:val="28"/>
          <w:szCs w:val="28"/>
          <w:shd w:val="clear" w:color="auto" w:fill="FFFFFF"/>
          <w:lang w:eastAsia="zh-CN" w:bidi="hi-IN"/>
        </w:rPr>
        <w:t>Значение целевого пока</w:t>
      </w:r>
      <w:r w:rsidRPr="00916096">
        <w:rPr>
          <w:rFonts w:ascii="Times New Roman" w:eastAsia="Times New Roman" w:hAnsi="Times New Roman" w:cs="Times New Roman"/>
          <w:color w:val="000000"/>
          <w:sz w:val="28"/>
          <w:szCs w:val="28"/>
          <w:shd w:val="clear" w:color="auto" w:fill="FFFFFF"/>
          <w:lang w:eastAsia="zh-CN" w:bidi="hi-IN"/>
        </w:rPr>
        <w:t xml:space="preserve">зателя </w:t>
      </w:r>
      <w:r w:rsidR="007B18D4">
        <w:rPr>
          <w:rFonts w:ascii="Times New Roman" w:eastAsia="Times New Roman" w:hAnsi="Times New Roman" w:cs="Times New Roman"/>
          <w:color w:val="000000"/>
          <w:sz w:val="28"/>
          <w:szCs w:val="28"/>
          <w:shd w:val="clear" w:color="auto" w:fill="FFFFFF"/>
          <w:lang w:eastAsia="zh-CN" w:bidi="hi-IN"/>
        </w:rPr>
        <w:t>«</w:t>
      </w:r>
      <w:r w:rsidRPr="00916096">
        <w:rPr>
          <w:rFonts w:ascii="Times New Roman" w:eastAsia="Times New Roman" w:hAnsi="Times New Roman" w:cs="Times New Roman"/>
          <w:color w:val="000000"/>
          <w:sz w:val="28"/>
          <w:szCs w:val="28"/>
          <w:shd w:val="clear" w:color="auto" w:fill="FFFFFF"/>
          <w:lang w:eastAsia="zh-CN" w:bidi="hi-IN"/>
        </w:rPr>
        <w:t>Доля учащихся, принимавших участие во Всероссийских олимпиадах и иных интеллектуальных и творческих конкурсах от общей численности обучающихся</w:t>
      </w:r>
      <w:r w:rsidR="007B18D4">
        <w:rPr>
          <w:rFonts w:ascii="Times New Roman" w:eastAsia="Times New Roman" w:hAnsi="Times New Roman" w:cs="Times New Roman"/>
          <w:color w:val="000000"/>
          <w:sz w:val="28"/>
          <w:szCs w:val="28"/>
          <w:shd w:val="clear" w:color="auto" w:fill="FFFFFF"/>
          <w:lang w:eastAsia="zh-CN" w:bidi="hi-IN"/>
        </w:rPr>
        <w:t>»</w:t>
      </w:r>
      <w:r w:rsidRPr="00916096">
        <w:rPr>
          <w:rFonts w:ascii="Times New Roman" w:eastAsia="Times New Roman" w:hAnsi="Times New Roman" w:cs="Times New Roman"/>
          <w:color w:val="000000"/>
          <w:sz w:val="28"/>
          <w:szCs w:val="28"/>
          <w:shd w:val="clear" w:color="auto" w:fill="FFFFFF"/>
          <w:lang w:eastAsia="zh-CN" w:bidi="hi-IN"/>
        </w:rPr>
        <w:t xml:space="preserve"> - 227,5 % (план – 40%, факт –  91 %).</w:t>
      </w:r>
    </w:p>
    <w:p w:rsidR="00916096" w:rsidRPr="00916096" w:rsidRDefault="00916096" w:rsidP="00C2200B">
      <w:pPr>
        <w:widowControl w:val="0"/>
        <w:suppressAutoHyphens/>
        <w:spacing w:after="0"/>
        <w:ind w:right="71" w:firstLine="851"/>
        <w:jc w:val="both"/>
        <w:rPr>
          <w:rFonts w:ascii="Liberation Serif" w:eastAsia="SimSun" w:hAnsi="Liberation Serif" w:cs="Mangal"/>
          <w:sz w:val="24"/>
          <w:szCs w:val="24"/>
          <w:lang w:eastAsia="zh-CN" w:bidi="hi-IN"/>
        </w:rPr>
      </w:pPr>
    </w:p>
    <w:p w:rsidR="004A5DFF" w:rsidRPr="003A54B3" w:rsidRDefault="00A263F6" w:rsidP="00302BA8">
      <w:pPr>
        <w:suppressAutoHyphens/>
        <w:spacing w:after="0"/>
        <w:ind w:firstLineChars="303" w:firstLine="852"/>
        <w:jc w:val="both"/>
        <w:rPr>
          <w:rFonts w:ascii="Times New Roman" w:eastAsia="Times New Roman" w:hAnsi="Times New Roman" w:cs="Times New Roman"/>
          <w:sz w:val="28"/>
        </w:rPr>
      </w:pPr>
      <w:r w:rsidRPr="00FF5227">
        <w:rPr>
          <w:rFonts w:ascii="Times New Roman" w:hAnsi="Times New Roman"/>
          <w:b/>
          <w:color w:val="000000"/>
          <w:sz w:val="28"/>
        </w:rPr>
        <w:t>Вывод:</w:t>
      </w:r>
      <w:r>
        <w:rPr>
          <w:rFonts w:ascii="Times New Roman" w:hAnsi="Times New Roman"/>
          <w:color w:val="000000"/>
          <w:sz w:val="28"/>
        </w:rPr>
        <w:t xml:space="preserve"> </w:t>
      </w:r>
      <w:proofErr w:type="gramStart"/>
      <w:r w:rsidR="004A5DFF" w:rsidRPr="003A54B3">
        <w:rPr>
          <w:rFonts w:ascii="Times New Roman" w:eastAsia="Times New Roman" w:hAnsi="Times New Roman" w:cs="Times New Roman"/>
          <w:sz w:val="28"/>
        </w:rPr>
        <w:t xml:space="preserve">Эффективность реализации муниципальной программы муниципального образования Кавказский район </w:t>
      </w:r>
      <w:r w:rsidR="007B18D4">
        <w:rPr>
          <w:rFonts w:ascii="Times New Roman" w:eastAsia="Times New Roman" w:hAnsi="Times New Roman" w:cs="Times New Roman"/>
          <w:sz w:val="28"/>
        </w:rPr>
        <w:t>«</w:t>
      </w:r>
      <w:r w:rsidR="004A5DFF" w:rsidRPr="003A54B3">
        <w:rPr>
          <w:rFonts w:ascii="Times New Roman" w:eastAsia="Times New Roman" w:hAnsi="Times New Roman" w:cs="Times New Roman"/>
          <w:sz w:val="28"/>
        </w:rPr>
        <w:t>Развитие образования</w:t>
      </w:r>
      <w:r w:rsidR="007B18D4">
        <w:rPr>
          <w:rFonts w:ascii="Times New Roman" w:eastAsia="Times New Roman" w:hAnsi="Times New Roman" w:cs="Times New Roman"/>
          <w:sz w:val="28"/>
        </w:rPr>
        <w:t>»</w:t>
      </w:r>
      <w:r w:rsidR="004A5DFF" w:rsidRPr="003A54B3">
        <w:rPr>
          <w:rFonts w:ascii="Times New Roman" w:eastAsia="Times New Roman" w:hAnsi="Times New Roman" w:cs="Times New Roman"/>
          <w:sz w:val="28"/>
        </w:rPr>
        <w:t xml:space="preserve"> рассчита</w:t>
      </w:r>
      <w:r w:rsidR="00E1621F">
        <w:rPr>
          <w:rFonts w:ascii="Times New Roman" w:eastAsia="Times New Roman" w:hAnsi="Times New Roman" w:cs="Times New Roman"/>
          <w:sz w:val="28"/>
        </w:rPr>
        <w:t>на</w:t>
      </w:r>
      <w:r w:rsidR="004A5DFF" w:rsidRPr="003A54B3">
        <w:rPr>
          <w:rFonts w:ascii="Times New Roman" w:eastAsia="Times New Roman" w:hAnsi="Times New Roman" w:cs="Times New Roman"/>
          <w:sz w:val="28"/>
        </w:rPr>
        <w:t xml:space="preserve"> в соответствии с приложением № 7 </w:t>
      </w:r>
      <w:r w:rsidR="007B18D4">
        <w:rPr>
          <w:rFonts w:ascii="Times New Roman" w:eastAsia="Times New Roman" w:hAnsi="Times New Roman" w:cs="Times New Roman"/>
          <w:sz w:val="28"/>
        </w:rPr>
        <w:t>«</w:t>
      </w:r>
      <w:r w:rsidR="004A5DFF" w:rsidRPr="003A54B3">
        <w:rPr>
          <w:rFonts w:ascii="Times New Roman" w:eastAsia="Times New Roman" w:hAnsi="Times New Roman" w:cs="Times New Roman"/>
          <w:sz w:val="28"/>
        </w:rPr>
        <w:t>Методика расчета целевых показателей</w:t>
      </w:r>
      <w:r w:rsidR="007B18D4">
        <w:rPr>
          <w:rFonts w:ascii="Times New Roman" w:eastAsia="Times New Roman" w:hAnsi="Times New Roman" w:cs="Times New Roman"/>
          <w:sz w:val="28"/>
        </w:rPr>
        <w:t>»</w:t>
      </w:r>
      <w:r w:rsidR="004A5DFF" w:rsidRPr="003A54B3">
        <w:rPr>
          <w:rFonts w:ascii="Times New Roman" w:eastAsia="Times New Roman" w:hAnsi="Times New Roman" w:cs="Times New Roman"/>
          <w:sz w:val="28"/>
        </w:rPr>
        <w:t xml:space="preserve"> Порядка, утвержденного Постановлением администрации МО Кавказский район от 11 июля 2014г. № 1166 </w:t>
      </w:r>
      <w:r w:rsidR="007B18D4">
        <w:rPr>
          <w:rFonts w:ascii="Times New Roman" w:eastAsia="Times New Roman" w:hAnsi="Times New Roman" w:cs="Times New Roman"/>
          <w:sz w:val="28"/>
        </w:rPr>
        <w:t>«</w:t>
      </w:r>
      <w:r w:rsidR="004A5DFF" w:rsidRPr="003A54B3">
        <w:rPr>
          <w:rFonts w:ascii="Times New Roman" w:eastAsia="Times New Roman" w:hAnsi="Times New Roman" w:cs="Times New Roman"/>
          <w:sz w:val="28"/>
        </w:rPr>
        <w:t>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A263F6" w:rsidRDefault="00A263F6" w:rsidP="00302BA8">
      <w:pPr>
        <w:spacing w:after="0"/>
        <w:ind w:firstLineChars="303" w:firstLine="848"/>
        <w:jc w:val="both"/>
        <w:rPr>
          <w:rFonts w:ascii="Times New Roman" w:hAnsi="Times New Roman"/>
          <w:color w:val="000000"/>
          <w:sz w:val="28"/>
        </w:rPr>
      </w:pPr>
      <w:r>
        <w:rPr>
          <w:rFonts w:ascii="Times New Roman" w:hAnsi="Times New Roman"/>
          <w:color w:val="000000"/>
          <w:sz w:val="28"/>
        </w:rPr>
        <w:t xml:space="preserve">По результатам оценки  эффективности реализации основных мероприятий, входящих  в муниципальную программу муниципального образования Кавказский район  </w:t>
      </w:r>
      <w:r w:rsidR="007B18D4">
        <w:rPr>
          <w:rFonts w:ascii="Times New Roman" w:hAnsi="Times New Roman"/>
          <w:sz w:val="28"/>
        </w:rPr>
        <w:t>«</w:t>
      </w:r>
      <w:r>
        <w:rPr>
          <w:rFonts w:ascii="Times New Roman" w:hAnsi="Times New Roman"/>
          <w:sz w:val="28"/>
        </w:rPr>
        <w:t>Развитие образования</w:t>
      </w:r>
      <w:r w:rsidR="007B18D4">
        <w:rPr>
          <w:rFonts w:ascii="Times New Roman" w:hAnsi="Times New Roman"/>
          <w:sz w:val="28"/>
        </w:rPr>
        <w:t>»</w:t>
      </w:r>
      <w:r>
        <w:rPr>
          <w:rFonts w:ascii="Times New Roman" w:hAnsi="Times New Roman"/>
          <w:sz w:val="28"/>
        </w:rPr>
        <w:t>, э</w:t>
      </w:r>
      <w:r>
        <w:rPr>
          <w:rFonts w:ascii="Times New Roman" w:hAnsi="Times New Roman"/>
          <w:color w:val="000000"/>
          <w:sz w:val="28"/>
        </w:rPr>
        <w:t xml:space="preserve">ффективность реализации  муниципальной </w:t>
      </w:r>
      <w:r>
        <w:rPr>
          <w:rFonts w:ascii="Times New Roman" w:hAnsi="Times New Roman"/>
          <w:sz w:val="28"/>
        </w:rPr>
        <w:t>программы в 20</w:t>
      </w:r>
      <w:r w:rsidR="00F11004">
        <w:rPr>
          <w:rFonts w:ascii="Times New Roman" w:hAnsi="Times New Roman"/>
          <w:sz w:val="28"/>
        </w:rPr>
        <w:t>2</w:t>
      </w:r>
      <w:r w:rsidR="00302BA8">
        <w:rPr>
          <w:rFonts w:ascii="Times New Roman" w:hAnsi="Times New Roman"/>
          <w:sz w:val="28"/>
        </w:rPr>
        <w:t>1</w:t>
      </w:r>
      <w:r>
        <w:rPr>
          <w:rFonts w:ascii="Times New Roman" w:hAnsi="Times New Roman"/>
          <w:sz w:val="28"/>
        </w:rPr>
        <w:t xml:space="preserve"> году </w:t>
      </w:r>
      <w:r w:rsidRPr="008453CD">
        <w:rPr>
          <w:rFonts w:ascii="Times New Roman" w:hAnsi="Times New Roman"/>
          <w:sz w:val="28"/>
        </w:rPr>
        <w:t>может быть признана</w:t>
      </w:r>
      <w:r>
        <w:rPr>
          <w:rFonts w:ascii="Times New Roman" w:hAnsi="Times New Roman"/>
          <w:sz w:val="28"/>
        </w:rPr>
        <w:t xml:space="preserve"> </w:t>
      </w:r>
      <w:r>
        <w:rPr>
          <w:rFonts w:ascii="Times New Roman" w:hAnsi="Times New Roman"/>
          <w:sz w:val="28"/>
        </w:rPr>
        <w:lastRenderedPageBreak/>
        <w:t>высокой</w:t>
      </w:r>
      <w:r w:rsidRPr="008453CD">
        <w:rPr>
          <w:rFonts w:ascii="Times New Roman" w:hAnsi="Times New Roman"/>
          <w:sz w:val="28"/>
        </w:rPr>
        <w:t>,</w:t>
      </w:r>
      <w:r>
        <w:rPr>
          <w:rFonts w:ascii="Times New Roman" w:hAnsi="Times New Roman"/>
          <w:sz w:val="28"/>
        </w:rPr>
        <w:t xml:space="preserve"> </w:t>
      </w:r>
      <w:r w:rsidRPr="00CC72DD">
        <w:rPr>
          <w:rFonts w:ascii="Times New Roman" w:hAnsi="Times New Roman"/>
          <w:sz w:val="28"/>
        </w:rPr>
        <w:t xml:space="preserve">коэффициент эффективности реализации </w:t>
      </w:r>
      <w:r>
        <w:rPr>
          <w:rFonts w:ascii="Times New Roman" w:hAnsi="Times New Roman"/>
          <w:sz w:val="28"/>
        </w:rPr>
        <w:t xml:space="preserve">муниципальной </w:t>
      </w:r>
      <w:r w:rsidRPr="00CC72DD">
        <w:rPr>
          <w:rFonts w:ascii="Times New Roman" w:hAnsi="Times New Roman"/>
          <w:sz w:val="28"/>
        </w:rPr>
        <w:t xml:space="preserve">программы </w:t>
      </w:r>
      <w:r>
        <w:rPr>
          <w:rFonts w:ascii="Times New Roman" w:hAnsi="Times New Roman"/>
          <w:sz w:val="28"/>
        </w:rPr>
        <w:t xml:space="preserve"> составил</w:t>
      </w:r>
      <w:r w:rsidR="00014BC0">
        <w:rPr>
          <w:rFonts w:ascii="Times New Roman" w:hAnsi="Times New Roman"/>
          <w:sz w:val="28"/>
        </w:rPr>
        <w:t xml:space="preserve"> </w:t>
      </w:r>
      <w:r w:rsidR="004A5DFF">
        <w:rPr>
          <w:rFonts w:ascii="Times New Roman" w:hAnsi="Times New Roman"/>
          <w:sz w:val="28"/>
        </w:rPr>
        <w:t>–</w:t>
      </w:r>
      <w:r>
        <w:rPr>
          <w:rFonts w:ascii="Times New Roman" w:hAnsi="Times New Roman"/>
          <w:sz w:val="28"/>
        </w:rPr>
        <w:t xml:space="preserve"> </w:t>
      </w:r>
      <w:r w:rsidR="00F11004">
        <w:rPr>
          <w:rFonts w:ascii="Times New Roman" w:hAnsi="Times New Roman"/>
          <w:sz w:val="28"/>
        </w:rPr>
        <w:t>0,9</w:t>
      </w:r>
      <w:r w:rsidR="005071AF">
        <w:rPr>
          <w:rFonts w:ascii="Times New Roman" w:hAnsi="Times New Roman"/>
          <w:sz w:val="28"/>
        </w:rPr>
        <w:t>6</w:t>
      </w:r>
      <w:r>
        <w:rPr>
          <w:rFonts w:ascii="Times New Roman" w:hAnsi="Times New Roman"/>
          <w:color w:val="000000"/>
          <w:sz w:val="28"/>
        </w:rPr>
        <w:t xml:space="preserve">. </w:t>
      </w:r>
    </w:p>
    <w:p w:rsidR="001F6D93" w:rsidRPr="00302BA8" w:rsidRDefault="001F6D93" w:rsidP="00302BA8">
      <w:pPr>
        <w:spacing w:after="0"/>
        <w:ind w:firstLineChars="303" w:firstLine="848"/>
        <w:jc w:val="both"/>
        <w:rPr>
          <w:rFonts w:ascii="Times New Roman" w:hAnsi="Times New Roman" w:cs="Times New Roman"/>
          <w:sz w:val="28"/>
          <w:szCs w:val="28"/>
        </w:rPr>
      </w:pPr>
      <w:r w:rsidRPr="00302BA8">
        <w:rPr>
          <w:rFonts w:ascii="Times New Roman" w:hAnsi="Times New Roman" w:cs="Times New Roman"/>
          <w:sz w:val="28"/>
          <w:szCs w:val="28"/>
        </w:rPr>
        <w:t xml:space="preserve">В ходе дальнейшей реализации муниципальной программы управлению образования муниципального образования Кавказский район необходимо </w:t>
      </w:r>
      <w:r w:rsidR="008D6B0F" w:rsidRPr="00302BA8">
        <w:rPr>
          <w:rFonts w:ascii="Times New Roman" w:hAnsi="Times New Roman" w:cs="Times New Roman"/>
          <w:sz w:val="28"/>
          <w:szCs w:val="28"/>
        </w:rPr>
        <w:t>продолжить</w:t>
      </w:r>
      <w:r w:rsidRPr="00302BA8">
        <w:rPr>
          <w:rFonts w:ascii="Times New Roman" w:hAnsi="Times New Roman" w:cs="Times New Roman"/>
          <w:sz w:val="28"/>
          <w:szCs w:val="28"/>
        </w:rPr>
        <w:t xml:space="preserve"> постоянный мониторинг и </w:t>
      </w:r>
      <w:proofErr w:type="gramStart"/>
      <w:r w:rsidRPr="00302BA8">
        <w:rPr>
          <w:rFonts w:ascii="Times New Roman" w:hAnsi="Times New Roman" w:cs="Times New Roman"/>
          <w:sz w:val="28"/>
          <w:szCs w:val="28"/>
        </w:rPr>
        <w:t>контроль за</w:t>
      </w:r>
      <w:proofErr w:type="gramEnd"/>
      <w:r w:rsidRPr="00302BA8">
        <w:rPr>
          <w:rFonts w:ascii="Times New Roman" w:hAnsi="Times New Roman" w:cs="Times New Roman"/>
          <w:sz w:val="28"/>
          <w:szCs w:val="28"/>
        </w:rPr>
        <w:t xml:space="preserve"> </w:t>
      </w:r>
      <w:r w:rsidR="00E1621F" w:rsidRPr="00302BA8">
        <w:rPr>
          <w:rFonts w:ascii="Times New Roman" w:hAnsi="Times New Roman" w:cs="Times New Roman"/>
          <w:sz w:val="28"/>
          <w:szCs w:val="28"/>
        </w:rPr>
        <w:t xml:space="preserve">качественным </w:t>
      </w:r>
      <w:r w:rsidRPr="00302BA8">
        <w:rPr>
          <w:rFonts w:ascii="Times New Roman" w:hAnsi="Times New Roman" w:cs="Times New Roman"/>
          <w:sz w:val="28"/>
          <w:szCs w:val="28"/>
        </w:rPr>
        <w:t>выполнением программных мероприятий</w:t>
      </w:r>
      <w:r w:rsidR="00F1686B" w:rsidRPr="00302BA8">
        <w:rPr>
          <w:rFonts w:ascii="Times New Roman" w:hAnsi="Times New Roman" w:cs="Times New Roman"/>
          <w:sz w:val="28"/>
          <w:szCs w:val="28"/>
        </w:rPr>
        <w:t xml:space="preserve"> и</w:t>
      </w:r>
      <w:r w:rsidR="00225AC4" w:rsidRPr="00302BA8">
        <w:rPr>
          <w:rFonts w:ascii="Times New Roman" w:hAnsi="Times New Roman" w:cs="Times New Roman"/>
          <w:sz w:val="28"/>
          <w:szCs w:val="28"/>
        </w:rPr>
        <w:t xml:space="preserve"> </w:t>
      </w:r>
      <w:r w:rsidRPr="00302BA8">
        <w:rPr>
          <w:rFonts w:ascii="Times New Roman" w:hAnsi="Times New Roman" w:cs="Times New Roman"/>
          <w:sz w:val="28"/>
          <w:szCs w:val="28"/>
        </w:rPr>
        <w:t xml:space="preserve">достижением </w:t>
      </w:r>
      <w:r w:rsidR="00E1621F" w:rsidRPr="00302BA8">
        <w:rPr>
          <w:rFonts w:ascii="Times New Roman" w:hAnsi="Times New Roman" w:cs="Times New Roman"/>
          <w:sz w:val="28"/>
          <w:szCs w:val="28"/>
        </w:rPr>
        <w:t xml:space="preserve">плановых значений </w:t>
      </w:r>
      <w:r w:rsidRPr="00302BA8">
        <w:rPr>
          <w:rFonts w:ascii="Times New Roman" w:hAnsi="Times New Roman" w:cs="Times New Roman"/>
          <w:sz w:val="28"/>
          <w:szCs w:val="28"/>
        </w:rPr>
        <w:t>целевых показателей</w:t>
      </w:r>
      <w:r w:rsidR="00225AC4" w:rsidRPr="00302BA8">
        <w:rPr>
          <w:rFonts w:ascii="Times New Roman" w:hAnsi="Times New Roman" w:cs="Times New Roman"/>
          <w:sz w:val="28"/>
          <w:szCs w:val="28"/>
        </w:rPr>
        <w:t>.</w:t>
      </w:r>
    </w:p>
    <w:p w:rsidR="00892D0E" w:rsidRDefault="00A263F6" w:rsidP="00302BA8">
      <w:pPr>
        <w:spacing w:after="0"/>
        <w:ind w:firstLineChars="303" w:firstLine="667"/>
        <w:jc w:val="both"/>
      </w:pPr>
      <w:r>
        <w:t xml:space="preserve">             </w:t>
      </w:r>
    </w:p>
    <w:p w:rsidR="009873C4" w:rsidRPr="00CF2BA5" w:rsidRDefault="00412021" w:rsidP="00CF2BA5">
      <w:pPr>
        <w:pStyle w:val="1"/>
        <w:spacing w:before="0"/>
        <w:jc w:val="center"/>
        <w:rPr>
          <w:rFonts w:ascii="Times New Roman" w:hAnsi="Times New Roman" w:cs="Times New Roman"/>
          <w:color w:val="auto"/>
          <w:sz w:val="32"/>
          <w:szCs w:val="32"/>
        </w:rPr>
      </w:pPr>
      <w:bookmarkStart w:id="11" w:name="_3.2._О_ходе"/>
      <w:bookmarkEnd w:id="11"/>
      <w:r w:rsidRPr="00CF2BA5">
        <w:rPr>
          <w:rFonts w:ascii="Times New Roman" w:hAnsi="Times New Roman" w:cs="Times New Roman"/>
          <w:color w:val="auto"/>
          <w:sz w:val="32"/>
          <w:szCs w:val="32"/>
        </w:rPr>
        <w:t xml:space="preserve">3.2. </w:t>
      </w:r>
      <w:r w:rsidR="000A2216" w:rsidRPr="00CF2BA5">
        <w:rPr>
          <w:rFonts w:ascii="Times New Roman" w:eastAsia="Times New Roman" w:hAnsi="Times New Roman" w:cs="Times New Roman"/>
          <w:color w:val="auto"/>
          <w:sz w:val="32"/>
          <w:szCs w:val="32"/>
        </w:rPr>
        <w:t>О ходе реализации</w:t>
      </w:r>
      <w:r w:rsidR="000A2216" w:rsidRPr="00CF2BA5">
        <w:rPr>
          <w:rFonts w:ascii="Times New Roman" w:hAnsi="Times New Roman" w:cs="Times New Roman"/>
          <w:color w:val="auto"/>
          <w:sz w:val="32"/>
          <w:szCs w:val="32"/>
        </w:rPr>
        <w:t xml:space="preserve"> м</w:t>
      </w:r>
      <w:r w:rsidR="0088730C" w:rsidRPr="00CF2BA5">
        <w:rPr>
          <w:rFonts w:ascii="Times New Roman" w:hAnsi="Times New Roman" w:cs="Times New Roman"/>
          <w:color w:val="auto"/>
          <w:sz w:val="32"/>
          <w:szCs w:val="32"/>
        </w:rPr>
        <w:t>униципальн</w:t>
      </w:r>
      <w:r w:rsidR="000A2216" w:rsidRPr="00CF2BA5">
        <w:rPr>
          <w:rFonts w:ascii="Times New Roman" w:hAnsi="Times New Roman" w:cs="Times New Roman"/>
          <w:color w:val="auto"/>
          <w:sz w:val="32"/>
          <w:szCs w:val="32"/>
        </w:rPr>
        <w:t>ой</w:t>
      </w:r>
      <w:r w:rsidRPr="00CF2BA5">
        <w:rPr>
          <w:rFonts w:ascii="Times New Roman" w:hAnsi="Times New Roman" w:cs="Times New Roman"/>
          <w:color w:val="auto"/>
          <w:sz w:val="32"/>
          <w:szCs w:val="32"/>
        </w:rPr>
        <w:t xml:space="preserve"> </w:t>
      </w:r>
      <w:r w:rsidR="0088730C" w:rsidRPr="00CF2BA5">
        <w:rPr>
          <w:rFonts w:ascii="Times New Roman" w:hAnsi="Times New Roman" w:cs="Times New Roman"/>
          <w:color w:val="auto"/>
          <w:sz w:val="32"/>
          <w:szCs w:val="32"/>
        </w:rPr>
        <w:t>программ</w:t>
      </w:r>
      <w:r w:rsidR="000A2216" w:rsidRPr="00CF2BA5">
        <w:rPr>
          <w:rFonts w:ascii="Times New Roman" w:hAnsi="Times New Roman" w:cs="Times New Roman"/>
          <w:color w:val="auto"/>
          <w:sz w:val="32"/>
          <w:szCs w:val="32"/>
        </w:rPr>
        <w:t>ы</w:t>
      </w:r>
    </w:p>
    <w:p w:rsidR="0088730C" w:rsidRPr="00CF2BA5" w:rsidRDefault="007B18D4" w:rsidP="00CF2BA5">
      <w:pPr>
        <w:pStyle w:val="1"/>
        <w:spacing w:before="0"/>
        <w:jc w:val="center"/>
        <w:rPr>
          <w:rFonts w:ascii="Times New Roman" w:hAnsi="Times New Roman" w:cs="Times New Roman"/>
          <w:color w:val="auto"/>
          <w:sz w:val="32"/>
          <w:szCs w:val="32"/>
        </w:rPr>
      </w:pPr>
      <w:r w:rsidRPr="00CF2BA5">
        <w:rPr>
          <w:rFonts w:ascii="Times New Roman" w:eastAsia="Times New Roman" w:hAnsi="Times New Roman" w:cs="Times New Roman"/>
          <w:color w:val="auto"/>
          <w:sz w:val="32"/>
          <w:szCs w:val="32"/>
        </w:rPr>
        <w:t>«</w:t>
      </w:r>
      <w:r w:rsidR="0088730C" w:rsidRPr="00CF2BA5">
        <w:rPr>
          <w:rFonts w:ascii="Times New Roman" w:eastAsia="Times New Roman" w:hAnsi="Times New Roman" w:cs="Times New Roman"/>
          <w:color w:val="auto"/>
          <w:sz w:val="32"/>
          <w:szCs w:val="32"/>
        </w:rPr>
        <w:t>Социальная поддержка граждан</w:t>
      </w:r>
      <w:r w:rsidRPr="00CF2BA5">
        <w:rPr>
          <w:rFonts w:ascii="Times New Roman" w:eastAsia="Times New Roman" w:hAnsi="Times New Roman" w:cs="Times New Roman"/>
          <w:color w:val="auto"/>
          <w:sz w:val="32"/>
          <w:szCs w:val="32"/>
        </w:rPr>
        <w:t>»</w:t>
      </w:r>
    </w:p>
    <w:p w:rsidR="00B1343F" w:rsidRPr="0088730C" w:rsidRDefault="00B1343F" w:rsidP="00302BA8">
      <w:pPr>
        <w:spacing w:after="0"/>
        <w:ind w:firstLineChars="303" w:firstLine="852"/>
        <w:jc w:val="center"/>
        <w:rPr>
          <w:rFonts w:ascii="Times New Roman" w:hAnsi="Times New Roman" w:cs="Times New Roman"/>
          <w:b/>
          <w:sz w:val="28"/>
          <w:szCs w:val="28"/>
        </w:rPr>
      </w:pPr>
    </w:p>
    <w:p w:rsidR="00302BA8" w:rsidRPr="00302BA8" w:rsidRDefault="00302BA8" w:rsidP="00F62F67">
      <w:pPr>
        <w:suppressAutoHyphens/>
        <w:spacing w:after="0"/>
        <w:ind w:firstLineChars="303" w:firstLine="848"/>
        <w:jc w:val="both"/>
        <w:rPr>
          <w:rFonts w:ascii="Times New Roman" w:eastAsia="Times New Roman" w:hAnsi="Times New Roman" w:cs="Times New Roman"/>
          <w:sz w:val="28"/>
          <w:szCs w:val="28"/>
          <w:lang w:eastAsia="ar-SA"/>
        </w:rPr>
      </w:pPr>
      <w:r w:rsidRPr="00302BA8">
        <w:rPr>
          <w:rFonts w:ascii="Times New Roman" w:eastAsia="Times New Roman" w:hAnsi="Times New Roman" w:cs="Times New Roman"/>
          <w:sz w:val="28"/>
          <w:szCs w:val="28"/>
          <w:lang w:eastAsia="ar-SA"/>
        </w:rPr>
        <w:t xml:space="preserve">Муниципальная программа </w:t>
      </w:r>
      <w:r w:rsidR="007B18D4">
        <w:rPr>
          <w:rFonts w:ascii="Times New Roman" w:eastAsia="Times New Roman" w:hAnsi="Times New Roman" w:cs="Times New Roman"/>
          <w:sz w:val="28"/>
          <w:szCs w:val="28"/>
          <w:lang w:eastAsia="ar-SA"/>
        </w:rPr>
        <w:t>«</w:t>
      </w:r>
      <w:r w:rsidRPr="00302BA8">
        <w:rPr>
          <w:rFonts w:ascii="Times New Roman" w:eastAsia="Times New Roman" w:hAnsi="Times New Roman" w:cs="Times New Roman"/>
          <w:sz w:val="28"/>
          <w:szCs w:val="28"/>
          <w:lang w:eastAsia="ar-SA"/>
        </w:rPr>
        <w:t>Социальная поддержка граждан</w:t>
      </w:r>
      <w:r w:rsidR="007B18D4">
        <w:rPr>
          <w:rFonts w:ascii="Times New Roman" w:eastAsia="Times New Roman" w:hAnsi="Times New Roman" w:cs="Times New Roman"/>
          <w:sz w:val="28"/>
          <w:szCs w:val="28"/>
          <w:lang w:eastAsia="ar-SA"/>
        </w:rPr>
        <w:t>»</w:t>
      </w:r>
      <w:r w:rsidRPr="00302BA8">
        <w:rPr>
          <w:rFonts w:ascii="Times New Roman" w:eastAsia="Times New Roman" w:hAnsi="Times New Roman" w:cs="Times New Roman"/>
          <w:sz w:val="28"/>
          <w:szCs w:val="28"/>
          <w:lang w:eastAsia="ar-SA"/>
        </w:rPr>
        <w:t xml:space="preserve"> (дале</w:t>
      </w:r>
      <w:proofErr w:type="gramStart"/>
      <w:r w:rsidRPr="00302BA8">
        <w:rPr>
          <w:rFonts w:ascii="Times New Roman" w:eastAsia="Times New Roman" w:hAnsi="Times New Roman" w:cs="Times New Roman"/>
          <w:sz w:val="28"/>
          <w:szCs w:val="28"/>
          <w:lang w:eastAsia="ar-SA"/>
        </w:rPr>
        <w:t>е-</w:t>
      </w:r>
      <w:proofErr w:type="gramEnd"/>
      <w:r w:rsidRPr="00302BA8">
        <w:rPr>
          <w:rFonts w:ascii="Times New Roman" w:eastAsia="Times New Roman" w:hAnsi="Times New Roman" w:cs="Times New Roman"/>
          <w:sz w:val="28"/>
          <w:szCs w:val="28"/>
          <w:lang w:eastAsia="ar-SA"/>
        </w:rPr>
        <w:t xml:space="preserve"> муниципальная программа) утверждена постановлением администрации муниципального образования Кавказский район от 14.11.2014 года № 1775 </w:t>
      </w:r>
      <w:r w:rsidR="007B18D4">
        <w:rPr>
          <w:rFonts w:ascii="Times New Roman" w:eastAsia="Times New Roman" w:hAnsi="Times New Roman" w:cs="Times New Roman"/>
          <w:sz w:val="28"/>
          <w:szCs w:val="28"/>
          <w:lang w:eastAsia="ar-SA"/>
        </w:rPr>
        <w:t>«</w:t>
      </w:r>
      <w:r w:rsidRPr="00302BA8">
        <w:rPr>
          <w:rFonts w:ascii="Times New Roman" w:eastAsia="Times New Roman" w:hAnsi="Times New Roman" w:cs="Times New Roman"/>
          <w:sz w:val="28"/>
          <w:szCs w:val="28"/>
          <w:lang w:eastAsia="ar-SA"/>
        </w:rPr>
        <w:t xml:space="preserve">Об утверждении муниципальной программы муниципального образования Кавказский район </w:t>
      </w:r>
      <w:r w:rsidR="007B18D4">
        <w:rPr>
          <w:rFonts w:ascii="Times New Roman" w:eastAsia="Times New Roman" w:hAnsi="Times New Roman" w:cs="Times New Roman"/>
          <w:sz w:val="28"/>
          <w:szCs w:val="28"/>
          <w:lang w:eastAsia="ar-SA"/>
        </w:rPr>
        <w:t>«</w:t>
      </w:r>
      <w:r w:rsidRPr="00302BA8">
        <w:rPr>
          <w:rFonts w:ascii="Times New Roman" w:eastAsia="Times New Roman" w:hAnsi="Times New Roman" w:cs="Times New Roman"/>
          <w:sz w:val="28"/>
          <w:szCs w:val="28"/>
          <w:lang w:eastAsia="ar-SA"/>
        </w:rPr>
        <w:t>Социальная поддержка граждан</w:t>
      </w:r>
      <w:r w:rsidR="007B18D4">
        <w:rPr>
          <w:rFonts w:ascii="Times New Roman" w:eastAsia="Times New Roman" w:hAnsi="Times New Roman" w:cs="Times New Roman"/>
          <w:sz w:val="28"/>
          <w:szCs w:val="28"/>
          <w:lang w:eastAsia="ar-SA"/>
        </w:rPr>
        <w:t>»</w:t>
      </w:r>
      <w:r w:rsidRPr="00302BA8">
        <w:rPr>
          <w:rFonts w:ascii="Times New Roman" w:eastAsia="Times New Roman" w:hAnsi="Times New Roman" w:cs="Times New Roman"/>
          <w:sz w:val="28"/>
          <w:szCs w:val="28"/>
          <w:lang w:eastAsia="ar-SA"/>
        </w:rPr>
        <w:t>.</w:t>
      </w:r>
    </w:p>
    <w:p w:rsidR="00302BA8" w:rsidRPr="00302BA8" w:rsidRDefault="00302BA8" w:rsidP="00F62F67">
      <w:pPr>
        <w:suppressAutoHyphens/>
        <w:spacing w:after="0"/>
        <w:ind w:firstLineChars="303" w:firstLine="848"/>
        <w:jc w:val="both"/>
        <w:rPr>
          <w:rFonts w:ascii="Times New Roman" w:eastAsia="Times New Roman" w:hAnsi="Times New Roman" w:cs="Times New Roman"/>
          <w:sz w:val="28"/>
          <w:szCs w:val="28"/>
          <w:lang w:eastAsia="ar-SA"/>
        </w:rPr>
      </w:pPr>
      <w:r w:rsidRPr="00302BA8">
        <w:rPr>
          <w:rFonts w:ascii="Times New Roman" w:eastAsia="Times New Roman" w:hAnsi="Times New Roman" w:cs="Times New Roman"/>
          <w:sz w:val="28"/>
          <w:szCs w:val="28"/>
          <w:lang w:eastAsia="ar-SA"/>
        </w:rPr>
        <w:t>В течение 2021 года в муниципальную программу внесено 7 изменений</w:t>
      </w:r>
      <w:r>
        <w:rPr>
          <w:rFonts w:ascii="Times New Roman" w:eastAsia="Times New Roman" w:hAnsi="Times New Roman" w:cs="Times New Roman"/>
          <w:sz w:val="28"/>
          <w:szCs w:val="28"/>
          <w:lang w:eastAsia="ar-SA"/>
        </w:rPr>
        <w:t xml:space="preserve"> </w:t>
      </w:r>
      <w:r w:rsidRPr="00302BA8">
        <w:rPr>
          <w:rFonts w:ascii="Times New Roman" w:eastAsia="Times New Roman" w:hAnsi="Times New Roman" w:cs="Times New Roman"/>
          <w:sz w:val="28"/>
          <w:szCs w:val="28"/>
          <w:lang w:eastAsia="ar-SA"/>
        </w:rPr>
        <w:t>(19 февраля, 29 апреля, 23 июня, 28 августа, 19 октября,19 ноября</w:t>
      </w:r>
      <w:r>
        <w:rPr>
          <w:rFonts w:ascii="Times New Roman" w:eastAsia="Times New Roman" w:hAnsi="Times New Roman" w:cs="Times New Roman"/>
          <w:sz w:val="28"/>
          <w:szCs w:val="28"/>
          <w:lang w:eastAsia="ar-SA"/>
        </w:rPr>
        <w:t>,</w:t>
      </w:r>
      <w:r w:rsidRPr="00302BA8">
        <w:rPr>
          <w:rFonts w:ascii="Times New Roman" w:eastAsia="Times New Roman" w:hAnsi="Times New Roman" w:cs="Times New Roman"/>
          <w:sz w:val="28"/>
          <w:szCs w:val="28"/>
          <w:lang w:eastAsia="ar-SA"/>
        </w:rPr>
        <w:t xml:space="preserve"> 23 декабря</w:t>
      </w:r>
      <w:r w:rsidR="008A5F6F">
        <w:rPr>
          <w:rFonts w:ascii="Times New Roman" w:eastAsia="Times New Roman" w:hAnsi="Times New Roman" w:cs="Times New Roman"/>
          <w:sz w:val="28"/>
          <w:szCs w:val="28"/>
          <w:lang w:eastAsia="ar-SA"/>
        </w:rPr>
        <w:t xml:space="preserve"> 2021 года</w:t>
      </w:r>
      <w:r w:rsidRPr="00302BA8">
        <w:rPr>
          <w:rFonts w:ascii="Times New Roman" w:eastAsia="Times New Roman" w:hAnsi="Times New Roman" w:cs="Times New Roman"/>
          <w:sz w:val="28"/>
          <w:szCs w:val="28"/>
          <w:lang w:eastAsia="ar-SA"/>
        </w:rPr>
        <w:t>).</w:t>
      </w:r>
    </w:p>
    <w:p w:rsidR="00302BA8" w:rsidRPr="00302BA8" w:rsidRDefault="00302BA8" w:rsidP="00F62F67">
      <w:pPr>
        <w:suppressAutoHyphens/>
        <w:spacing w:after="0"/>
        <w:ind w:firstLineChars="303" w:firstLine="848"/>
        <w:jc w:val="both"/>
        <w:rPr>
          <w:rFonts w:ascii="Times New Roman" w:eastAsia="Times New Roman" w:hAnsi="Times New Roman" w:cs="Times New Roman"/>
          <w:sz w:val="28"/>
          <w:szCs w:val="28"/>
          <w:lang w:eastAsia="ar-SA"/>
        </w:rPr>
      </w:pPr>
      <w:r w:rsidRPr="00302BA8">
        <w:rPr>
          <w:rFonts w:ascii="Times New Roman" w:eastAsia="Times New Roman" w:hAnsi="Times New Roman" w:cs="Times New Roman"/>
          <w:sz w:val="28"/>
          <w:szCs w:val="28"/>
          <w:lang w:eastAsia="ar-SA"/>
        </w:rPr>
        <w:t>Координатор муниципальной программы – управление по вопросам семьи и детства администрации муниципального образования Кавказский район.</w:t>
      </w:r>
    </w:p>
    <w:p w:rsidR="00302BA8" w:rsidRPr="00302BA8" w:rsidRDefault="00302BA8" w:rsidP="00F62F67">
      <w:pPr>
        <w:autoSpaceDE w:val="0"/>
        <w:autoSpaceDN w:val="0"/>
        <w:adjustRightInd w:val="0"/>
        <w:spacing w:after="0"/>
        <w:ind w:firstLineChars="303" w:firstLine="848"/>
        <w:jc w:val="both"/>
        <w:rPr>
          <w:rFonts w:ascii="Times New Roman" w:eastAsia="Calibri" w:hAnsi="Times New Roman" w:cs="Times New Roman"/>
          <w:sz w:val="28"/>
          <w:szCs w:val="28"/>
        </w:rPr>
      </w:pPr>
      <w:r w:rsidRPr="00302BA8">
        <w:rPr>
          <w:rFonts w:ascii="Times New Roman" w:eastAsia="Calibri" w:hAnsi="Times New Roman" w:cs="Times New Roman"/>
          <w:sz w:val="28"/>
          <w:szCs w:val="28"/>
        </w:rPr>
        <w:t>В 2021 году в рамках муниципальной программы</w:t>
      </w:r>
      <w:r>
        <w:rPr>
          <w:rFonts w:ascii="Times New Roman" w:eastAsia="Calibri" w:hAnsi="Times New Roman" w:cs="Times New Roman"/>
          <w:sz w:val="28"/>
          <w:szCs w:val="28"/>
        </w:rPr>
        <w:t xml:space="preserve"> </w:t>
      </w:r>
      <w:r w:rsidRPr="00302BA8">
        <w:rPr>
          <w:rFonts w:ascii="Times New Roman" w:eastAsia="Calibri" w:hAnsi="Times New Roman" w:cs="Times New Roman"/>
          <w:sz w:val="28"/>
          <w:szCs w:val="28"/>
        </w:rPr>
        <w:t>были реализованы мероприятия 6 подпрограмм:</w:t>
      </w:r>
    </w:p>
    <w:p w:rsidR="00302BA8" w:rsidRPr="00302BA8" w:rsidRDefault="00302BA8" w:rsidP="00F62F67">
      <w:pPr>
        <w:suppressAutoHyphens/>
        <w:spacing w:after="0"/>
        <w:ind w:firstLineChars="303" w:firstLine="848"/>
        <w:jc w:val="both"/>
        <w:rPr>
          <w:rFonts w:ascii="Times New Roman" w:eastAsia="Times New Roman" w:hAnsi="Times New Roman" w:cs="Times New Roman"/>
          <w:strike/>
          <w:sz w:val="28"/>
          <w:szCs w:val="28"/>
          <w:lang w:eastAsia="ar-SA"/>
        </w:rPr>
      </w:pPr>
      <w:r w:rsidRPr="00302BA8">
        <w:rPr>
          <w:rFonts w:ascii="Times New Roman" w:eastAsia="Times New Roman" w:hAnsi="Times New Roman" w:cs="Times New Roman"/>
          <w:sz w:val="28"/>
          <w:szCs w:val="28"/>
          <w:lang w:eastAsia="ar-SA"/>
        </w:rPr>
        <w:t xml:space="preserve">подпрограммы </w:t>
      </w:r>
      <w:r w:rsidR="007B18D4">
        <w:rPr>
          <w:rFonts w:ascii="Times New Roman" w:eastAsia="Times New Roman" w:hAnsi="Times New Roman" w:cs="Times New Roman"/>
          <w:sz w:val="28"/>
          <w:szCs w:val="28"/>
          <w:lang w:eastAsia="ar-SA"/>
        </w:rPr>
        <w:t>«</w:t>
      </w:r>
      <w:r w:rsidRPr="00302BA8">
        <w:rPr>
          <w:rFonts w:ascii="Times New Roman" w:eastAsia="Times New Roman" w:hAnsi="Times New Roman" w:cs="Times New Roman"/>
          <w:sz w:val="28"/>
          <w:szCs w:val="28"/>
          <w:lang w:eastAsia="ar-SA"/>
        </w:rPr>
        <w:t>Обеспечение жильем детей-сирот и детей, оставшихся без попечения родителей</w:t>
      </w:r>
      <w:r w:rsidR="007B18D4">
        <w:rPr>
          <w:rFonts w:ascii="Times New Roman" w:eastAsia="Times New Roman" w:hAnsi="Times New Roman" w:cs="Times New Roman"/>
          <w:sz w:val="28"/>
          <w:szCs w:val="28"/>
          <w:lang w:eastAsia="ar-SA"/>
        </w:rPr>
        <w:t>»</w:t>
      </w:r>
      <w:r w:rsidRPr="00302BA8">
        <w:rPr>
          <w:rFonts w:ascii="Times New Roman" w:eastAsia="Times New Roman" w:hAnsi="Times New Roman" w:cs="Times New Roman"/>
          <w:sz w:val="28"/>
          <w:szCs w:val="28"/>
          <w:lang w:eastAsia="ar-SA"/>
        </w:rPr>
        <w:t>;</w:t>
      </w:r>
    </w:p>
    <w:p w:rsidR="00302BA8" w:rsidRPr="00302BA8" w:rsidRDefault="00302BA8" w:rsidP="00F62F67">
      <w:pPr>
        <w:suppressAutoHyphens/>
        <w:spacing w:after="0"/>
        <w:ind w:firstLineChars="303" w:firstLine="848"/>
        <w:jc w:val="both"/>
        <w:rPr>
          <w:rFonts w:ascii="Times New Roman" w:eastAsia="Times New Roman" w:hAnsi="Times New Roman" w:cs="Times New Roman"/>
          <w:sz w:val="28"/>
          <w:szCs w:val="28"/>
          <w:lang w:eastAsia="ar-SA"/>
        </w:rPr>
      </w:pPr>
      <w:r w:rsidRPr="00302BA8">
        <w:rPr>
          <w:rFonts w:ascii="Times New Roman" w:eastAsia="Times New Roman" w:hAnsi="Times New Roman" w:cs="Times New Roman"/>
          <w:sz w:val="28"/>
          <w:szCs w:val="28"/>
          <w:lang w:eastAsia="ar-SA"/>
        </w:rPr>
        <w:t xml:space="preserve">подпрограммы </w:t>
      </w:r>
      <w:r w:rsidR="007B18D4">
        <w:rPr>
          <w:rFonts w:ascii="Times New Roman" w:eastAsia="Times New Roman" w:hAnsi="Times New Roman" w:cs="Times New Roman"/>
          <w:sz w:val="28"/>
          <w:szCs w:val="28"/>
          <w:lang w:eastAsia="ar-SA"/>
        </w:rPr>
        <w:t>«</w:t>
      </w:r>
      <w:r w:rsidRPr="00302BA8">
        <w:rPr>
          <w:rFonts w:ascii="Times New Roman" w:eastAsia="Times New Roman" w:hAnsi="Times New Roman" w:cs="Times New Roman"/>
          <w:sz w:val="28"/>
          <w:szCs w:val="28"/>
          <w:lang w:eastAsia="ar-SA"/>
        </w:rPr>
        <w:t>Поддержка некоммерческой общественной организации Совет ветеранов войны, труда, Вооруженных сил и правоохранительных органов муниципального образования Кавказский район;</w:t>
      </w:r>
    </w:p>
    <w:p w:rsidR="00302BA8" w:rsidRPr="00302BA8" w:rsidRDefault="00302BA8" w:rsidP="00F62F67">
      <w:pPr>
        <w:suppressAutoHyphens/>
        <w:spacing w:after="0"/>
        <w:ind w:firstLineChars="303" w:firstLine="848"/>
        <w:jc w:val="both"/>
        <w:rPr>
          <w:rFonts w:ascii="Times New Roman" w:eastAsia="Times New Roman" w:hAnsi="Times New Roman" w:cs="Times New Roman"/>
          <w:sz w:val="28"/>
          <w:szCs w:val="28"/>
          <w:lang w:eastAsia="ar-SA"/>
        </w:rPr>
      </w:pPr>
      <w:r w:rsidRPr="00302BA8">
        <w:rPr>
          <w:rFonts w:ascii="Times New Roman" w:eastAsia="Times New Roman" w:hAnsi="Times New Roman" w:cs="Times New Roman"/>
          <w:sz w:val="28"/>
          <w:szCs w:val="28"/>
          <w:lang w:eastAsia="ar-SA"/>
        </w:rPr>
        <w:t xml:space="preserve">подпрограммы </w:t>
      </w:r>
      <w:r w:rsidR="007B18D4">
        <w:rPr>
          <w:rFonts w:ascii="Times New Roman" w:eastAsia="Times New Roman" w:hAnsi="Times New Roman" w:cs="Times New Roman"/>
          <w:sz w:val="28"/>
          <w:szCs w:val="28"/>
          <w:lang w:eastAsia="ar-SA"/>
        </w:rPr>
        <w:t>«</w:t>
      </w:r>
      <w:r w:rsidRPr="00302BA8">
        <w:rPr>
          <w:rFonts w:ascii="Times New Roman" w:eastAsia="Times New Roman" w:hAnsi="Times New Roman" w:cs="Times New Roman"/>
          <w:sz w:val="28"/>
          <w:szCs w:val="28"/>
          <w:lang w:eastAsia="ar-SA"/>
        </w:rPr>
        <w:t>Социальная поддержка детей-сирот и детей, оставшихся без попечения родителей</w:t>
      </w:r>
      <w:r w:rsidR="007B18D4">
        <w:rPr>
          <w:rFonts w:ascii="Times New Roman" w:eastAsia="Times New Roman" w:hAnsi="Times New Roman" w:cs="Times New Roman"/>
          <w:sz w:val="28"/>
          <w:szCs w:val="28"/>
          <w:lang w:eastAsia="ar-SA"/>
        </w:rPr>
        <w:t>»</w:t>
      </w:r>
      <w:r w:rsidRPr="00302BA8">
        <w:rPr>
          <w:rFonts w:ascii="Times New Roman" w:eastAsia="Times New Roman" w:hAnsi="Times New Roman" w:cs="Times New Roman"/>
          <w:sz w:val="28"/>
          <w:szCs w:val="28"/>
          <w:lang w:eastAsia="ar-SA"/>
        </w:rPr>
        <w:t xml:space="preserve">; </w:t>
      </w:r>
    </w:p>
    <w:p w:rsidR="00302BA8" w:rsidRPr="00302BA8" w:rsidRDefault="00302BA8" w:rsidP="00F62F67">
      <w:pPr>
        <w:suppressAutoHyphens/>
        <w:spacing w:after="0"/>
        <w:ind w:firstLineChars="303" w:firstLine="848"/>
        <w:jc w:val="both"/>
        <w:rPr>
          <w:rFonts w:ascii="Times New Roman" w:eastAsia="Times New Roman" w:hAnsi="Times New Roman" w:cs="Times New Roman"/>
          <w:sz w:val="28"/>
          <w:szCs w:val="28"/>
          <w:lang w:eastAsia="ar-SA"/>
        </w:rPr>
      </w:pPr>
      <w:r w:rsidRPr="00302BA8">
        <w:rPr>
          <w:rFonts w:ascii="Times New Roman" w:eastAsia="Times New Roman" w:hAnsi="Times New Roman" w:cs="Times New Roman"/>
          <w:sz w:val="28"/>
          <w:szCs w:val="28"/>
          <w:lang w:eastAsia="ar-SA"/>
        </w:rPr>
        <w:t xml:space="preserve">подпрограммы </w:t>
      </w:r>
      <w:r w:rsidR="007B18D4">
        <w:rPr>
          <w:rFonts w:ascii="Times New Roman" w:eastAsia="Times New Roman" w:hAnsi="Times New Roman" w:cs="Times New Roman"/>
          <w:sz w:val="28"/>
          <w:szCs w:val="28"/>
          <w:lang w:eastAsia="ar-SA"/>
        </w:rPr>
        <w:t>«</w:t>
      </w:r>
      <w:r w:rsidRPr="00302BA8">
        <w:rPr>
          <w:rFonts w:ascii="Times New Roman" w:eastAsia="Times New Roman" w:hAnsi="Times New Roman" w:cs="Times New Roman"/>
          <w:sz w:val="28"/>
          <w:szCs w:val="28"/>
          <w:lang w:eastAsia="ar-SA"/>
        </w:rPr>
        <w:t>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r w:rsidR="007B18D4">
        <w:rPr>
          <w:rFonts w:ascii="Times New Roman" w:eastAsia="Times New Roman" w:hAnsi="Times New Roman" w:cs="Times New Roman"/>
          <w:sz w:val="28"/>
          <w:szCs w:val="28"/>
          <w:lang w:eastAsia="ar-SA"/>
        </w:rPr>
        <w:t>»</w:t>
      </w:r>
      <w:r w:rsidRPr="00302BA8">
        <w:rPr>
          <w:rFonts w:ascii="Times New Roman" w:eastAsia="Times New Roman" w:hAnsi="Times New Roman" w:cs="Times New Roman"/>
          <w:sz w:val="28"/>
          <w:szCs w:val="28"/>
          <w:lang w:eastAsia="ar-SA"/>
        </w:rPr>
        <w:t xml:space="preserve">; </w:t>
      </w:r>
    </w:p>
    <w:p w:rsidR="00302BA8" w:rsidRPr="00302BA8" w:rsidRDefault="00302BA8" w:rsidP="00F62F67">
      <w:pPr>
        <w:suppressAutoHyphens/>
        <w:spacing w:after="0"/>
        <w:ind w:firstLineChars="303" w:firstLine="848"/>
        <w:jc w:val="both"/>
        <w:rPr>
          <w:rFonts w:ascii="Times New Roman" w:eastAsia="Times New Roman" w:hAnsi="Times New Roman" w:cs="Times New Roman"/>
          <w:sz w:val="28"/>
          <w:szCs w:val="28"/>
          <w:lang w:eastAsia="ar-SA"/>
        </w:rPr>
      </w:pPr>
      <w:r w:rsidRPr="00302BA8">
        <w:rPr>
          <w:rFonts w:ascii="Times New Roman" w:eastAsia="Times New Roman" w:hAnsi="Times New Roman" w:cs="Times New Roman"/>
          <w:sz w:val="28"/>
          <w:szCs w:val="28"/>
          <w:lang w:eastAsia="ar-SA"/>
        </w:rPr>
        <w:t xml:space="preserve">подпрограммы </w:t>
      </w:r>
      <w:r w:rsidR="007B18D4">
        <w:rPr>
          <w:rFonts w:ascii="Times New Roman" w:eastAsia="Times New Roman" w:hAnsi="Times New Roman" w:cs="Times New Roman"/>
          <w:sz w:val="28"/>
          <w:szCs w:val="28"/>
          <w:lang w:eastAsia="ar-SA"/>
        </w:rPr>
        <w:t>«</w:t>
      </w:r>
      <w:r w:rsidRPr="00302BA8">
        <w:rPr>
          <w:rFonts w:ascii="Times New Roman" w:eastAsia="Times New Roman" w:hAnsi="Times New Roman" w:cs="Times New Roman"/>
          <w:sz w:val="28"/>
          <w:szCs w:val="28"/>
          <w:lang w:eastAsia="ar-SA"/>
        </w:rPr>
        <w:t>Доступная среда в муниципальном образовании Кавказский район</w:t>
      </w:r>
      <w:r w:rsidR="007B18D4">
        <w:rPr>
          <w:rFonts w:ascii="Times New Roman" w:eastAsia="Times New Roman" w:hAnsi="Times New Roman" w:cs="Times New Roman"/>
          <w:sz w:val="28"/>
          <w:szCs w:val="28"/>
          <w:lang w:eastAsia="ar-SA"/>
        </w:rPr>
        <w:t>»</w:t>
      </w:r>
      <w:r w:rsidRPr="00302BA8">
        <w:rPr>
          <w:rFonts w:ascii="Times New Roman" w:eastAsia="Times New Roman" w:hAnsi="Times New Roman" w:cs="Times New Roman"/>
          <w:sz w:val="28"/>
          <w:szCs w:val="28"/>
          <w:lang w:eastAsia="ar-SA"/>
        </w:rPr>
        <w:t>;</w:t>
      </w:r>
    </w:p>
    <w:p w:rsidR="00302BA8" w:rsidRPr="00302BA8" w:rsidRDefault="00302BA8" w:rsidP="00F62F67">
      <w:pPr>
        <w:suppressAutoHyphens/>
        <w:spacing w:after="0"/>
        <w:ind w:firstLineChars="303" w:firstLine="848"/>
        <w:jc w:val="both"/>
        <w:rPr>
          <w:rFonts w:ascii="Times New Roman" w:eastAsia="Times New Roman" w:hAnsi="Times New Roman" w:cs="Times New Roman"/>
          <w:sz w:val="28"/>
          <w:szCs w:val="28"/>
          <w:lang w:eastAsia="ar-SA"/>
        </w:rPr>
      </w:pPr>
      <w:r w:rsidRPr="00302BA8">
        <w:rPr>
          <w:rFonts w:ascii="Times New Roman" w:eastAsia="Times New Roman" w:hAnsi="Times New Roman" w:cs="Times New Roman"/>
          <w:sz w:val="28"/>
          <w:szCs w:val="28"/>
          <w:lang w:eastAsia="ar-SA"/>
        </w:rPr>
        <w:t xml:space="preserve">подпрограммы: </w:t>
      </w:r>
      <w:r w:rsidR="007B18D4">
        <w:rPr>
          <w:rFonts w:ascii="Times New Roman" w:eastAsia="Times New Roman" w:hAnsi="Times New Roman" w:cs="Times New Roman"/>
          <w:sz w:val="28"/>
          <w:szCs w:val="28"/>
          <w:lang w:eastAsia="ar-SA"/>
        </w:rPr>
        <w:t>«</w:t>
      </w:r>
      <w:r w:rsidRPr="00302BA8">
        <w:rPr>
          <w:rFonts w:ascii="Times New Roman" w:eastAsia="Times New Roman" w:hAnsi="Times New Roman" w:cs="Times New Roman"/>
          <w:sz w:val="28"/>
          <w:szCs w:val="28"/>
          <w:lang w:eastAsia="ar-SA"/>
        </w:rPr>
        <w:t>Обеспечение жильем малоимущих граждан, состоящих на учете в качестве нуждающихся в жилых помещениях</w:t>
      </w:r>
      <w:r w:rsidR="007B18D4">
        <w:rPr>
          <w:rFonts w:ascii="Times New Roman" w:eastAsia="Times New Roman" w:hAnsi="Times New Roman" w:cs="Times New Roman"/>
          <w:sz w:val="28"/>
          <w:szCs w:val="28"/>
          <w:lang w:eastAsia="ar-SA"/>
        </w:rPr>
        <w:t>»</w:t>
      </w:r>
      <w:r w:rsidRPr="00302BA8">
        <w:rPr>
          <w:rFonts w:ascii="Times New Roman" w:eastAsia="Times New Roman" w:hAnsi="Times New Roman" w:cs="Times New Roman"/>
          <w:sz w:val="28"/>
          <w:szCs w:val="28"/>
          <w:lang w:eastAsia="ar-SA"/>
        </w:rPr>
        <w:t>.</w:t>
      </w:r>
    </w:p>
    <w:p w:rsidR="00302BA8" w:rsidRPr="00302BA8" w:rsidRDefault="00302BA8" w:rsidP="00F62F67">
      <w:pPr>
        <w:suppressAutoHyphens/>
        <w:spacing w:after="0"/>
        <w:ind w:firstLineChars="303" w:firstLine="848"/>
        <w:jc w:val="both"/>
        <w:rPr>
          <w:rFonts w:ascii="Times New Roman" w:eastAsia="Times New Roman" w:hAnsi="Times New Roman" w:cs="Times New Roman"/>
          <w:sz w:val="28"/>
          <w:szCs w:val="28"/>
          <w:lang w:eastAsia="ar-SA"/>
        </w:rPr>
      </w:pPr>
      <w:r w:rsidRPr="00302BA8">
        <w:rPr>
          <w:rFonts w:ascii="Times New Roman" w:eastAsia="Times New Roman" w:hAnsi="Times New Roman" w:cs="Times New Roman"/>
          <w:sz w:val="28"/>
          <w:szCs w:val="28"/>
          <w:lang w:eastAsia="ar-SA"/>
        </w:rPr>
        <w:t xml:space="preserve">План реализации программы на 2021 год утвержден 23.12.2020 г. заместителем главы администрации муниципального образования Кавказский </w:t>
      </w:r>
      <w:r w:rsidRPr="00302BA8">
        <w:rPr>
          <w:rFonts w:ascii="Times New Roman" w:eastAsia="Times New Roman" w:hAnsi="Times New Roman" w:cs="Times New Roman"/>
          <w:sz w:val="28"/>
          <w:szCs w:val="28"/>
          <w:lang w:eastAsia="ar-SA"/>
        </w:rPr>
        <w:lastRenderedPageBreak/>
        <w:t>район Филатовой С.В. (изменен</w:t>
      </w:r>
      <w:r>
        <w:rPr>
          <w:rFonts w:ascii="Times New Roman" w:eastAsia="Times New Roman" w:hAnsi="Times New Roman" w:cs="Times New Roman"/>
          <w:sz w:val="28"/>
          <w:szCs w:val="28"/>
          <w:lang w:eastAsia="ar-SA"/>
        </w:rPr>
        <w:t xml:space="preserve"> </w:t>
      </w:r>
      <w:r w:rsidRPr="00302BA8">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Pr="00302BA8">
        <w:rPr>
          <w:rFonts w:ascii="Times New Roman" w:eastAsia="Times New Roman" w:hAnsi="Times New Roman" w:cs="Times New Roman"/>
          <w:sz w:val="28"/>
          <w:szCs w:val="28"/>
          <w:lang w:eastAsia="ar-SA"/>
        </w:rPr>
        <w:t>30.03.2021 г., 30.06.2021 г., 30.09.2021 г., 27.12.2021 г.).</w:t>
      </w:r>
    </w:p>
    <w:p w:rsidR="00302BA8" w:rsidRPr="00302BA8" w:rsidRDefault="00302BA8" w:rsidP="00F62F67">
      <w:pPr>
        <w:suppressAutoHyphens/>
        <w:spacing w:after="0"/>
        <w:ind w:firstLineChars="303" w:firstLine="848"/>
        <w:jc w:val="both"/>
        <w:rPr>
          <w:rFonts w:ascii="Times New Roman" w:eastAsia="Times New Roman" w:hAnsi="Times New Roman" w:cs="Times New Roman"/>
          <w:sz w:val="28"/>
          <w:szCs w:val="28"/>
          <w:lang w:eastAsia="ar-SA"/>
        </w:rPr>
      </w:pPr>
      <w:r w:rsidRPr="00302BA8">
        <w:rPr>
          <w:rFonts w:ascii="Times New Roman" w:eastAsia="Times New Roman" w:hAnsi="Times New Roman" w:cs="Times New Roman"/>
          <w:sz w:val="28"/>
          <w:szCs w:val="28"/>
          <w:lang w:eastAsia="ar-SA"/>
        </w:rPr>
        <w:t>Все контрольные события плана реализации выполнены в установленные сроки.</w:t>
      </w:r>
    </w:p>
    <w:p w:rsidR="00302BA8" w:rsidRPr="00302BA8" w:rsidRDefault="00302BA8" w:rsidP="00F62F67">
      <w:pPr>
        <w:tabs>
          <w:tab w:val="left" w:pos="709"/>
        </w:tabs>
        <w:suppressAutoHyphens/>
        <w:spacing w:after="0"/>
        <w:ind w:firstLineChars="303" w:firstLine="848"/>
        <w:jc w:val="both"/>
        <w:rPr>
          <w:rFonts w:ascii="Times New Roman" w:eastAsia="Times New Roman" w:hAnsi="Times New Roman" w:cs="Times New Roman"/>
          <w:strike/>
          <w:sz w:val="28"/>
          <w:szCs w:val="28"/>
          <w:lang w:eastAsia="ar-SA"/>
        </w:rPr>
      </w:pPr>
      <w:r w:rsidRPr="00302BA8">
        <w:rPr>
          <w:rFonts w:ascii="Times New Roman" w:eastAsia="Times New Roman" w:hAnsi="Times New Roman" w:cs="Times New Roman"/>
          <w:sz w:val="28"/>
          <w:szCs w:val="28"/>
          <w:lang w:eastAsia="ar-SA"/>
        </w:rPr>
        <w:t>Цель муниципальной программы – создание условий для роста благосостояния отдельных категорий граждан и повышение доступности объектов социальной сферы для инвалидов и других маломобильных групп населения.</w:t>
      </w:r>
      <w:r w:rsidRPr="00302BA8">
        <w:rPr>
          <w:rFonts w:ascii="Times New Roman" w:eastAsia="Times New Roman" w:hAnsi="Times New Roman" w:cs="Times New Roman"/>
          <w:sz w:val="28"/>
          <w:szCs w:val="20"/>
          <w:lang w:eastAsia="ar-SA"/>
        </w:rPr>
        <w:tab/>
      </w:r>
    </w:p>
    <w:p w:rsidR="00302BA8" w:rsidRPr="00302BA8" w:rsidRDefault="00302BA8" w:rsidP="00F62F67">
      <w:pPr>
        <w:suppressAutoHyphens/>
        <w:spacing w:after="0"/>
        <w:ind w:firstLineChars="303" w:firstLine="848"/>
        <w:jc w:val="both"/>
        <w:rPr>
          <w:rFonts w:ascii="Times New Roman" w:eastAsia="Times New Roman" w:hAnsi="Times New Roman" w:cs="Times New Roman"/>
          <w:sz w:val="28"/>
          <w:szCs w:val="28"/>
          <w:lang w:eastAsia="ar-SA"/>
        </w:rPr>
      </w:pPr>
      <w:r w:rsidRPr="00302BA8">
        <w:rPr>
          <w:rFonts w:ascii="Times New Roman" w:eastAsia="Times New Roman" w:hAnsi="Times New Roman" w:cs="Times New Roman"/>
          <w:sz w:val="28"/>
          <w:szCs w:val="28"/>
          <w:lang w:eastAsia="ar-SA"/>
        </w:rPr>
        <w:t xml:space="preserve">Объем финансирования муниципальной программы в 2021  году был предусмотрен в сумме </w:t>
      </w:r>
      <w:r w:rsidRPr="00302BA8">
        <w:rPr>
          <w:rFonts w:ascii="Times New Roman" w:eastAsia="Times New Roman" w:hAnsi="Times New Roman" w:cs="Times New Roman"/>
          <w:sz w:val="28"/>
          <w:szCs w:val="28"/>
          <w:shd w:val="clear" w:color="auto" w:fill="FFFFFF"/>
          <w:lang w:eastAsia="ar-SA"/>
        </w:rPr>
        <w:t xml:space="preserve">212 443,1 </w:t>
      </w:r>
      <w:r w:rsidRPr="00302BA8">
        <w:rPr>
          <w:rFonts w:ascii="Times New Roman" w:eastAsia="Times New Roman" w:hAnsi="Times New Roman" w:cs="Times New Roman"/>
          <w:sz w:val="28"/>
          <w:szCs w:val="28"/>
          <w:lang w:eastAsia="ar-SA"/>
        </w:rPr>
        <w:t xml:space="preserve">тыс. рублей, в том числе: </w:t>
      </w:r>
    </w:p>
    <w:p w:rsidR="00302BA8" w:rsidRPr="00302BA8" w:rsidRDefault="00302BA8" w:rsidP="00F62F67">
      <w:pPr>
        <w:suppressAutoHyphens/>
        <w:spacing w:after="0"/>
        <w:ind w:firstLineChars="303" w:firstLine="848"/>
        <w:jc w:val="both"/>
        <w:rPr>
          <w:rFonts w:ascii="Times New Roman" w:eastAsia="Times New Roman" w:hAnsi="Times New Roman" w:cs="Times New Roman"/>
          <w:sz w:val="28"/>
          <w:szCs w:val="28"/>
          <w:lang w:eastAsia="ar-SA"/>
        </w:rPr>
      </w:pPr>
      <w:r w:rsidRPr="00302BA8">
        <w:rPr>
          <w:rFonts w:ascii="Times New Roman" w:eastAsia="Times New Roman" w:hAnsi="Times New Roman" w:cs="Times New Roman"/>
          <w:sz w:val="28"/>
          <w:szCs w:val="28"/>
          <w:lang w:eastAsia="ar-SA"/>
        </w:rPr>
        <w:t>за счет средств федерального бюджета  –</w:t>
      </w:r>
      <w:r>
        <w:rPr>
          <w:rFonts w:ascii="Times New Roman" w:eastAsia="Times New Roman" w:hAnsi="Times New Roman" w:cs="Times New Roman"/>
          <w:sz w:val="28"/>
          <w:szCs w:val="28"/>
          <w:lang w:eastAsia="ar-SA"/>
        </w:rPr>
        <w:t xml:space="preserve"> </w:t>
      </w:r>
      <w:r w:rsidRPr="00302BA8">
        <w:rPr>
          <w:rFonts w:ascii="Times New Roman" w:eastAsia="Times New Roman" w:hAnsi="Times New Roman" w:cs="Times New Roman"/>
          <w:sz w:val="28"/>
          <w:szCs w:val="28"/>
          <w:lang w:eastAsia="ar-SA"/>
        </w:rPr>
        <w:t>11 726,8 тыс. рублей;</w:t>
      </w:r>
    </w:p>
    <w:p w:rsidR="00302BA8" w:rsidRPr="00302BA8" w:rsidRDefault="00302BA8" w:rsidP="00F62F67">
      <w:pPr>
        <w:suppressAutoHyphens/>
        <w:spacing w:after="0"/>
        <w:ind w:firstLineChars="303" w:firstLine="848"/>
        <w:jc w:val="both"/>
        <w:rPr>
          <w:rFonts w:ascii="Times New Roman" w:eastAsia="Times New Roman" w:hAnsi="Times New Roman" w:cs="Times New Roman"/>
          <w:sz w:val="28"/>
          <w:szCs w:val="28"/>
          <w:lang w:eastAsia="ar-SA"/>
        </w:rPr>
      </w:pPr>
      <w:r w:rsidRPr="00302BA8">
        <w:rPr>
          <w:rFonts w:ascii="Times New Roman" w:eastAsia="Times New Roman" w:hAnsi="Times New Roman" w:cs="Times New Roman"/>
          <w:sz w:val="28"/>
          <w:szCs w:val="28"/>
          <w:lang w:eastAsia="ar-SA"/>
        </w:rPr>
        <w:t>за счет сре</w:t>
      </w:r>
      <w:proofErr w:type="gramStart"/>
      <w:r w:rsidRPr="00302BA8">
        <w:rPr>
          <w:rFonts w:ascii="Times New Roman" w:eastAsia="Times New Roman" w:hAnsi="Times New Roman" w:cs="Times New Roman"/>
          <w:sz w:val="28"/>
          <w:szCs w:val="28"/>
          <w:lang w:eastAsia="ar-SA"/>
        </w:rPr>
        <w:t>дств кр</w:t>
      </w:r>
      <w:proofErr w:type="gramEnd"/>
      <w:r w:rsidRPr="00302BA8">
        <w:rPr>
          <w:rFonts w:ascii="Times New Roman" w:eastAsia="Times New Roman" w:hAnsi="Times New Roman" w:cs="Times New Roman"/>
          <w:sz w:val="28"/>
          <w:szCs w:val="28"/>
          <w:lang w:eastAsia="ar-SA"/>
        </w:rPr>
        <w:t>аевого бюджета –</w:t>
      </w:r>
      <w:r>
        <w:rPr>
          <w:rFonts w:ascii="Times New Roman" w:eastAsia="Times New Roman" w:hAnsi="Times New Roman" w:cs="Times New Roman"/>
          <w:sz w:val="28"/>
          <w:szCs w:val="28"/>
          <w:lang w:eastAsia="ar-SA"/>
        </w:rPr>
        <w:t xml:space="preserve"> </w:t>
      </w:r>
      <w:r w:rsidRPr="00302BA8">
        <w:rPr>
          <w:rFonts w:ascii="Times New Roman" w:eastAsia="Times New Roman" w:hAnsi="Times New Roman" w:cs="Times New Roman"/>
          <w:sz w:val="28"/>
          <w:szCs w:val="28"/>
          <w:lang w:eastAsia="ar-SA"/>
        </w:rPr>
        <w:t>194</w:t>
      </w:r>
      <w:r w:rsidR="007E7F94">
        <w:rPr>
          <w:rFonts w:ascii="Times New Roman" w:eastAsia="Times New Roman" w:hAnsi="Times New Roman" w:cs="Times New Roman"/>
          <w:sz w:val="28"/>
          <w:szCs w:val="28"/>
          <w:lang w:eastAsia="ar-SA"/>
        </w:rPr>
        <w:t xml:space="preserve"> </w:t>
      </w:r>
      <w:r w:rsidRPr="00302BA8">
        <w:rPr>
          <w:rFonts w:ascii="Times New Roman" w:eastAsia="Times New Roman" w:hAnsi="Times New Roman" w:cs="Times New Roman"/>
          <w:sz w:val="28"/>
          <w:szCs w:val="28"/>
          <w:lang w:eastAsia="ar-SA"/>
        </w:rPr>
        <w:t xml:space="preserve">636,1 тыс. </w:t>
      </w:r>
      <w:r w:rsidR="00E84D45">
        <w:rPr>
          <w:rFonts w:ascii="Times New Roman" w:eastAsia="Times New Roman" w:hAnsi="Times New Roman" w:cs="Times New Roman"/>
          <w:sz w:val="28"/>
          <w:szCs w:val="28"/>
          <w:lang w:eastAsia="ar-SA"/>
        </w:rPr>
        <w:t>рублей</w:t>
      </w:r>
      <w:r w:rsidRPr="00302BA8">
        <w:rPr>
          <w:rFonts w:ascii="Times New Roman" w:eastAsia="Times New Roman" w:hAnsi="Times New Roman" w:cs="Times New Roman"/>
          <w:sz w:val="28"/>
          <w:szCs w:val="28"/>
          <w:lang w:eastAsia="ar-SA"/>
        </w:rPr>
        <w:t>;</w:t>
      </w:r>
    </w:p>
    <w:p w:rsidR="00302BA8" w:rsidRPr="00302BA8" w:rsidRDefault="00302BA8" w:rsidP="00F62F67">
      <w:pPr>
        <w:suppressAutoHyphens/>
        <w:spacing w:after="0"/>
        <w:ind w:firstLineChars="303" w:firstLine="848"/>
        <w:jc w:val="both"/>
        <w:rPr>
          <w:rFonts w:ascii="Times New Roman" w:eastAsia="Times New Roman" w:hAnsi="Times New Roman" w:cs="Times New Roman"/>
          <w:sz w:val="28"/>
          <w:szCs w:val="28"/>
          <w:lang w:eastAsia="ar-SA"/>
        </w:rPr>
      </w:pPr>
      <w:r w:rsidRPr="00302BA8">
        <w:rPr>
          <w:rFonts w:ascii="Times New Roman" w:eastAsia="Times New Roman" w:hAnsi="Times New Roman" w:cs="Times New Roman"/>
          <w:sz w:val="28"/>
          <w:szCs w:val="28"/>
          <w:lang w:eastAsia="ar-SA"/>
        </w:rPr>
        <w:t>за счет средств местного бюджета –</w:t>
      </w:r>
      <w:r>
        <w:rPr>
          <w:rFonts w:ascii="Times New Roman" w:eastAsia="Times New Roman" w:hAnsi="Times New Roman" w:cs="Times New Roman"/>
          <w:sz w:val="28"/>
          <w:szCs w:val="28"/>
          <w:lang w:eastAsia="ar-SA"/>
        </w:rPr>
        <w:t xml:space="preserve"> </w:t>
      </w:r>
      <w:r w:rsidRPr="00302BA8">
        <w:rPr>
          <w:rFonts w:ascii="Times New Roman" w:eastAsia="Times New Roman" w:hAnsi="Times New Roman" w:cs="Times New Roman"/>
          <w:sz w:val="28"/>
          <w:szCs w:val="28"/>
          <w:lang w:eastAsia="ar-SA"/>
        </w:rPr>
        <w:t>6</w:t>
      </w:r>
      <w:r w:rsidR="007E7F94">
        <w:rPr>
          <w:rFonts w:ascii="Times New Roman" w:eastAsia="Times New Roman" w:hAnsi="Times New Roman" w:cs="Times New Roman"/>
          <w:sz w:val="28"/>
          <w:szCs w:val="28"/>
          <w:lang w:eastAsia="ar-SA"/>
        </w:rPr>
        <w:t xml:space="preserve"> </w:t>
      </w:r>
      <w:r w:rsidRPr="00302BA8">
        <w:rPr>
          <w:rFonts w:ascii="Times New Roman" w:eastAsia="Times New Roman" w:hAnsi="Times New Roman" w:cs="Times New Roman"/>
          <w:sz w:val="28"/>
          <w:szCs w:val="28"/>
          <w:lang w:eastAsia="ar-SA"/>
        </w:rPr>
        <w:t>080,2 тыс. рублей.</w:t>
      </w:r>
    </w:p>
    <w:p w:rsidR="00302BA8" w:rsidRPr="00302BA8" w:rsidRDefault="00302BA8" w:rsidP="00F62F67">
      <w:pPr>
        <w:suppressAutoHyphens/>
        <w:spacing w:after="0"/>
        <w:ind w:firstLineChars="303" w:firstLine="848"/>
        <w:jc w:val="both"/>
        <w:rPr>
          <w:rFonts w:ascii="Times New Roman" w:eastAsia="Times New Roman" w:hAnsi="Times New Roman" w:cs="Times New Roman"/>
          <w:sz w:val="28"/>
          <w:szCs w:val="28"/>
          <w:lang w:eastAsia="ar-SA"/>
        </w:rPr>
      </w:pPr>
      <w:r w:rsidRPr="00302BA8">
        <w:rPr>
          <w:rFonts w:ascii="Times New Roman" w:eastAsia="Times New Roman" w:hAnsi="Times New Roman" w:cs="Times New Roman"/>
          <w:sz w:val="28"/>
          <w:szCs w:val="28"/>
          <w:lang w:eastAsia="ar-SA"/>
        </w:rPr>
        <w:t xml:space="preserve">Кассовые расходы составили </w:t>
      </w:r>
      <w:r>
        <w:rPr>
          <w:rFonts w:ascii="Times New Roman" w:eastAsia="Times New Roman" w:hAnsi="Times New Roman" w:cs="Times New Roman"/>
          <w:sz w:val="28"/>
          <w:szCs w:val="28"/>
          <w:lang w:eastAsia="ar-SA"/>
        </w:rPr>
        <w:t xml:space="preserve">- </w:t>
      </w:r>
      <w:r w:rsidRPr="00302BA8">
        <w:rPr>
          <w:rFonts w:ascii="Times New Roman" w:eastAsia="Times New Roman" w:hAnsi="Times New Roman" w:cs="Times New Roman"/>
          <w:sz w:val="28"/>
          <w:szCs w:val="28"/>
          <w:lang w:eastAsia="ar-SA"/>
        </w:rPr>
        <w:t xml:space="preserve">207 668,0 тыс. рублей  (97,8 %), в том числе: </w:t>
      </w:r>
    </w:p>
    <w:p w:rsidR="00302BA8" w:rsidRPr="00302BA8" w:rsidRDefault="00302BA8" w:rsidP="00F62F67">
      <w:pPr>
        <w:suppressAutoHyphens/>
        <w:spacing w:after="0"/>
        <w:ind w:firstLineChars="303" w:firstLine="848"/>
        <w:jc w:val="both"/>
        <w:rPr>
          <w:rFonts w:ascii="Times New Roman" w:eastAsia="Times New Roman" w:hAnsi="Times New Roman" w:cs="Times New Roman"/>
          <w:sz w:val="28"/>
          <w:szCs w:val="28"/>
          <w:lang w:eastAsia="ar-SA"/>
        </w:rPr>
      </w:pPr>
      <w:r w:rsidRPr="00302BA8">
        <w:rPr>
          <w:rFonts w:ascii="Times New Roman" w:eastAsia="Times New Roman" w:hAnsi="Times New Roman" w:cs="Times New Roman"/>
          <w:sz w:val="28"/>
          <w:szCs w:val="28"/>
          <w:lang w:eastAsia="ar-SA"/>
        </w:rPr>
        <w:t>за счет средств федерального бюджета – 11 703,3 тыс. рублей (99,8%);</w:t>
      </w:r>
    </w:p>
    <w:p w:rsidR="00302BA8" w:rsidRPr="00302BA8" w:rsidRDefault="00302BA8" w:rsidP="00F62F67">
      <w:pPr>
        <w:suppressAutoHyphens/>
        <w:spacing w:after="0"/>
        <w:ind w:firstLineChars="303" w:firstLine="848"/>
        <w:jc w:val="both"/>
        <w:rPr>
          <w:rFonts w:ascii="Times New Roman" w:eastAsia="Times New Roman" w:hAnsi="Times New Roman" w:cs="Times New Roman"/>
          <w:sz w:val="28"/>
          <w:szCs w:val="28"/>
          <w:lang w:eastAsia="ar-SA"/>
        </w:rPr>
      </w:pPr>
      <w:r w:rsidRPr="00302BA8">
        <w:rPr>
          <w:rFonts w:ascii="Times New Roman" w:eastAsia="Times New Roman" w:hAnsi="Times New Roman" w:cs="Times New Roman"/>
          <w:sz w:val="28"/>
          <w:szCs w:val="28"/>
          <w:lang w:eastAsia="ar-SA"/>
        </w:rPr>
        <w:t>за счет сре</w:t>
      </w:r>
      <w:proofErr w:type="gramStart"/>
      <w:r w:rsidRPr="00302BA8">
        <w:rPr>
          <w:rFonts w:ascii="Times New Roman" w:eastAsia="Times New Roman" w:hAnsi="Times New Roman" w:cs="Times New Roman"/>
          <w:sz w:val="28"/>
          <w:szCs w:val="28"/>
          <w:lang w:eastAsia="ar-SA"/>
        </w:rPr>
        <w:t>дств кр</w:t>
      </w:r>
      <w:proofErr w:type="gramEnd"/>
      <w:r w:rsidRPr="00302BA8">
        <w:rPr>
          <w:rFonts w:ascii="Times New Roman" w:eastAsia="Times New Roman" w:hAnsi="Times New Roman" w:cs="Times New Roman"/>
          <w:sz w:val="28"/>
          <w:szCs w:val="28"/>
          <w:lang w:eastAsia="ar-SA"/>
        </w:rPr>
        <w:t>аевого бюджета –</w:t>
      </w:r>
      <w:r>
        <w:rPr>
          <w:rFonts w:ascii="Times New Roman" w:eastAsia="Times New Roman" w:hAnsi="Times New Roman" w:cs="Times New Roman"/>
          <w:sz w:val="28"/>
          <w:szCs w:val="28"/>
          <w:lang w:eastAsia="ar-SA"/>
        </w:rPr>
        <w:t xml:space="preserve"> </w:t>
      </w:r>
      <w:r w:rsidRPr="00302BA8">
        <w:rPr>
          <w:rFonts w:ascii="Times New Roman" w:eastAsia="Times New Roman" w:hAnsi="Times New Roman" w:cs="Times New Roman"/>
          <w:sz w:val="28"/>
          <w:szCs w:val="28"/>
          <w:lang w:eastAsia="ar-SA"/>
        </w:rPr>
        <w:t>190 143,7 тыс. рублей (97,7 %);</w:t>
      </w:r>
    </w:p>
    <w:p w:rsidR="00302BA8" w:rsidRPr="00302BA8" w:rsidRDefault="00302BA8" w:rsidP="00F62F67">
      <w:pPr>
        <w:suppressAutoHyphens/>
        <w:spacing w:after="0"/>
        <w:ind w:firstLineChars="303" w:firstLine="848"/>
        <w:jc w:val="both"/>
        <w:rPr>
          <w:rFonts w:ascii="Times New Roman" w:eastAsia="Times New Roman" w:hAnsi="Times New Roman" w:cs="Times New Roman"/>
          <w:sz w:val="28"/>
          <w:szCs w:val="28"/>
          <w:lang w:eastAsia="ar-SA"/>
        </w:rPr>
      </w:pPr>
      <w:r w:rsidRPr="00302BA8">
        <w:rPr>
          <w:rFonts w:ascii="Times New Roman" w:eastAsia="Times New Roman" w:hAnsi="Times New Roman" w:cs="Times New Roman"/>
          <w:sz w:val="28"/>
          <w:szCs w:val="28"/>
          <w:lang w:eastAsia="ar-SA"/>
        </w:rPr>
        <w:t>за счет средств местного бюджета –</w:t>
      </w:r>
      <w:r>
        <w:rPr>
          <w:rFonts w:ascii="Times New Roman" w:eastAsia="Times New Roman" w:hAnsi="Times New Roman" w:cs="Times New Roman"/>
          <w:sz w:val="28"/>
          <w:szCs w:val="28"/>
          <w:lang w:eastAsia="ar-SA"/>
        </w:rPr>
        <w:t xml:space="preserve"> </w:t>
      </w:r>
      <w:r w:rsidRPr="00302BA8">
        <w:rPr>
          <w:rFonts w:ascii="Times New Roman" w:eastAsia="Times New Roman" w:hAnsi="Times New Roman" w:cs="Times New Roman"/>
          <w:sz w:val="28"/>
          <w:szCs w:val="28"/>
          <w:lang w:eastAsia="ar-SA"/>
        </w:rPr>
        <w:t>5 821,0 тыс. рублей (95,7%).</w:t>
      </w:r>
    </w:p>
    <w:p w:rsidR="00302BA8" w:rsidRPr="00302BA8" w:rsidRDefault="00302BA8" w:rsidP="00F62F67">
      <w:pPr>
        <w:suppressAutoHyphens/>
        <w:spacing w:after="0"/>
        <w:ind w:firstLineChars="303" w:firstLine="848"/>
        <w:jc w:val="both"/>
        <w:rPr>
          <w:rFonts w:ascii="Times New Roman" w:eastAsia="Times New Roman" w:hAnsi="Times New Roman" w:cs="Times New Roman"/>
          <w:sz w:val="28"/>
          <w:szCs w:val="28"/>
          <w:lang w:eastAsia="ar-SA"/>
        </w:rPr>
      </w:pPr>
      <w:r w:rsidRPr="00302BA8">
        <w:rPr>
          <w:rFonts w:ascii="Times New Roman" w:eastAsia="Times New Roman" w:hAnsi="Times New Roman" w:cs="Times New Roman"/>
          <w:sz w:val="28"/>
          <w:szCs w:val="28"/>
          <w:lang w:eastAsia="ar-SA"/>
        </w:rPr>
        <w:t xml:space="preserve">С 2021 года в муниципальной программе выделено 4 </w:t>
      </w:r>
      <w:proofErr w:type="gramStart"/>
      <w:r w:rsidRPr="00302BA8">
        <w:rPr>
          <w:rFonts w:ascii="Times New Roman" w:eastAsia="Times New Roman" w:hAnsi="Times New Roman" w:cs="Times New Roman"/>
          <w:sz w:val="28"/>
          <w:szCs w:val="28"/>
          <w:lang w:eastAsia="ar-SA"/>
        </w:rPr>
        <w:t>целевых</w:t>
      </w:r>
      <w:proofErr w:type="gramEnd"/>
      <w:r w:rsidRPr="00302BA8">
        <w:rPr>
          <w:rFonts w:ascii="Times New Roman" w:eastAsia="Times New Roman" w:hAnsi="Times New Roman" w:cs="Times New Roman"/>
          <w:sz w:val="28"/>
          <w:szCs w:val="28"/>
          <w:lang w:eastAsia="ar-SA"/>
        </w:rPr>
        <w:t xml:space="preserve"> показателя, количественно характеризующие в целом ход реализации муниципальной программы:</w:t>
      </w:r>
    </w:p>
    <w:p w:rsidR="00302BA8" w:rsidRPr="00302BA8" w:rsidRDefault="007B18D4" w:rsidP="00F62F67">
      <w:pPr>
        <w:suppressAutoHyphens/>
        <w:spacing w:after="0"/>
        <w:ind w:firstLineChars="303" w:firstLine="848"/>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w:t>
      </w:r>
      <w:r w:rsidR="00302BA8" w:rsidRPr="00302BA8">
        <w:rPr>
          <w:rFonts w:ascii="Times New Roman" w:eastAsia="Times New Roman" w:hAnsi="Times New Roman" w:cs="Times New Roman"/>
          <w:sz w:val="28"/>
          <w:szCs w:val="28"/>
          <w:lang w:eastAsia="ar-SA"/>
        </w:rPr>
        <w:t>Численность детей-сирот и детей, оставшихся без попечения родителей, а также лиц из их числа, охваченных различными видами государственной социальной помощи и поддержки</w:t>
      </w:r>
      <w:r>
        <w:rPr>
          <w:rFonts w:ascii="Times New Roman" w:eastAsia="Times New Roman" w:hAnsi="Times New Roman" w:cs="Times New Roman"/>
          <w:sz w:val="28"/>
          <w:szCs w:val="28"/>
          <w:lang w:eastAsia="ar-SA"/>
        </w:rPr>
        <w:t>»</w:t>
      </w:r>
      <w:r w:rsidR="00302BA8" w:rsidRPr="00302BA8">
        <w:rPr>
          <w:rFonts w:ascii="Times New Roman" w:eastAsia="Times New Roman" w:hAnsi="Times New Roman" w:cs="Times New Roman"/>
          <w:sz w:val="28"/>
          <w:szCs w:val="28"/>
          <w:lang w:eastAsia="ar-SA"/>
        </w:rPr>
        <w:t xml:space="preserve"> по плану</w:t>
      </w:r>
      <w:r w:rsidR="00E35ABE">
        <w:rPr>
          <w:rFonts w:ascii="Times New Roman" w:eastAsia="Times New Roman" w:hAnsi="Times New Roman" w:cs="Times New Roman"/>
          <w:sz w:val="28"/>
          <w:szCs w:val="28"/>
          <w:lang w:eastAsia="ar-SA"/>
        </w:rPr>
        <w:t xml:space="preserve"> </w:t>
      </w:r>
      <w:r w:rsidR="00302BA8" w:rsidRPr="00302BA8">
        <w:rPr>
          <w:rFonts w:ascii="Times New Roman" w:eastAsia="Times New Roman" w:hAnsi="Times New Roman" w:cs="Times New Roman"/>
          <w:sz w:val="28"/>
          <w:szCs w:val="28"/>
          <w:lang w:eastAsia="ar-SA"/>
        </w:rPr>
        <w:t>– 740 чел., выполнено -</w:t>
      </w:r>
      <w:r w:rsidR="00E35ABE">
        <w:rPr>
          <w:rFonts w:ascii="Times New Roman" w:eastAsia="Times New Roman" w:hAnsi="Times New Roman" w:cs="Times New Roman"/>
          <w:sz w:val="28"/>
          <w:szCs w:val="28"/>
          <w:lang w:eastAsia="ar-SA"/>
        </w:rPr>
        <w:t xml:space="preserve"> </w:t>
      </w:r>
      <w:r w:rsidR="00302BA8" w:rsidRPr="00302BA8">
        <w:rPr>
          <w:rFonts w:ascii="Times New Roman" w:eastAsia="Times New Roman" w:hAnsi="Times New Roman" w:cs="Times New Roman"/>
          <w:sz w:val="28"/>
          <w:szCs w:val="28"/>
          <w:lang w:eastAsia="ar-SA"/>
        </w:rPr>
        <w:t>724 чел. или на 97,8%, не достижение значения целевого показателя связано с естественным движением детей-сирот и детей, оставшихся без попечения родителей, воспитывающихся в замещающих семьях (достижение совершеннолетия, перемена места жительства, изменение формы устройства);</w:t>
      </w:r>
      <w:proofErr w:type="gramEnd"/>
    </w:p>
    <w:p w:rsidR="00302BA8" w:rsidRPr="00302BA8" w:rsidRDefault="007B18D4" w:rsidP="00F62F67">
      <w:pPr>
        <w:suppressAutoHyphens/>
        <w:spacing w:after="0"/>
        <w:ind w:firstLineChars="303" w:firstLine="848"/>
        <w:jc w:val="both"/>
        <w:rPr>
          <w:rFonts w:ascii="Times New Roman" w:eastAsia="Times New Roman" w:hAnsi="Times New Roman" w:cs="Times New Roman"/>
          <w:sz w:val="28"/>
          <w:szCs w:val="28"/>
          <w:shd w:val="clear" w:color="auto" w:fill="FFFFFF"/>
          <w:lang w:eastAsia="ar-SA"/>
        </w:rPr>
      </w:pPr>
      <w:r>
        <w:rPr>
          <w:rFonts w:ascii="Times New Roman" w:eastAsia="Times New Roman" w:hAnsi="Times New Roman" w:cs="Times New Roman"/>
          <w:sz w:val="28"/>
          <w:szCs w:val="28"/>
          <w:lang w:eastAsia="ar-SA"/>
        </w:rPr>
        <w:t>«</w:t>
      </w:r>
      <w:r w:rsidR="00302BA8" w:rsidRPr="00302BA8">
        <w:rPr>
          <w:rFonts w:ascii="Times New Roman" w:eastAsia="Times New Roman" w:hAnsi="Times New Roman" w:cs="Times New Roman"/>
          <w:sz w:val="28"/>
          <w:szCs w:val="28"/>
          <w:lang w:eastAsia="ar-SA"/>
        </w:rPr>
        <w:t>Количество приобретенных (построенных) жилых помещений для отдельных категорий граждан</w:t>
      </w:r>
      <w:r>
        <w:rPr>
          <w:rFonts w:ascii="Times New Roman" w:eastAsia="Times New Roman" w:hAnsi="Times New Roman" w:cs="Times New Roman"/>
          <w:sz w:val="28"/>
          <w:szCs w:val="28"/>
          <w:lang w:eastAsia="ar-SA"/>
        </w:rPr>
        <w:t>»</w:t>
      </w:r>
      <w:r w:rsidR="00302BA8" w:rsidRPr="00302BA8">
        <w:rPr>
          <w:rFonts w:ascii="Times New Roman" w:eastAsia="Times New Roman" w:hAnsi="Times New Roman" w:cs="Times New Roman"/>
          <w:sz w:val="28"/>
          <w:szCs w:val="28"/>
          <w:lang w:eastAsia="ar-SA"/>
        </w:rPr>
        <w:t>, з</w:t>
      </w:r>
      <w:r w:rsidR="00302BA8" w:rsidRPr="00302BA8">
        <w:rPr>
          <w:rFonts w:ascii="Times New Roman" w:eastAsia="Times New Roman" w:hAnsi="Times New Roman" w:cs="Times New Roman"/>
          <w:sz w:val="28"/>
          <w:szCs w:val="28"/>
          <w:shd w:val="clear" w:color="auto" w:fill="FFFFFF"/>
          <w:lang w:eastAsia="ar-SA"/>
        </w:rPr>
        <w:t>начение целевого показателя муниципальной программы –</w:t>
      </w:r>
      <w:r w:rsidR="00E35ABE">
        <w:rPr>
          <w:rFonts w:ascii="Times New Roman" w:eastAsia="Times New Roman" w:hAnsi="Times New Roman" w:cs="Times New Roman"/>
          <w:sz w:val="28"/>
          <w:szCs w:val="28"/>
          <w:shd w:val="clear" w:color="auto" w:fill="FFFFFF"/>
          <w:lang w:eastAsia="ar-SA"/>
        </w:rPr>
        <w:t xml:space="preserve"> </w:t>
      </w:r>
      <w:r w:rsidR="00302BA8" w:rsidRPr="00302BA8">
        <w:rPr>
          <w:rFonts w:ascii="Times New Roman" w:eastAsia="Times New Roman" w:hAnsi="Times New Roman" w:cs="Times New Roman"/>
          <w:sz w:val="28"/>
          <w:szCs w:val="28"/>
          <w:shd w:val="clear" w:color="auto" w:fill="FFFFFF"/>
          <w:lang w:eastAsia="ar-SA"/>
        </w:rPr>
        <w:t xml:space="preserve">56 шт. достигнуто в полном объеме (100,0%). </w:t>
      </w:r>
    </w:p>
    <w:p w:rsidR="00302BA8" w:rsidRPr="00302BA8" w:rsidRDefault="007B18D4" w:rsidP="00F62F67">
      <w:pPr>
        <w:suppressAutoHyphens/>
        <w:spacing w:after="0"/>
        <w:ind w:firstLineChars="303" w:firstLine="848"/>
        <w:jc w:val="both"/>
        <w:rPr>
          <w:rFonts w:ascii="Times New Roman" w:eastAsia="Times New Roman" w:hAnsi="Times New Roman" w:cs="Times New Roman"/>
          <w:sz w:val="28"/>
          <w:szCs w:val="28"/>
          <w:shd w:val="clear" w:color="auto" w:fill="FFFFFF"/>
          <w:lang w:eastAsia="ar-SA"/>
        </w:rPr>
      </w:pPr>
      <w:r>
        <w:rPr>
          <w:rFonts w:ascii="Times New Roman" w:eastAsia="Times New Roman" w:hAnsi="Times New Roman" w:cs="Times New Roman"/>
          <w:sz w:val="28"/>
          <w:szCs w:val="28"/>
          <w:lang w:eastAsia="ar-SA"/>
        </w:rPr>
        <w:t>«</w:t>
      </w:r>
      <w:r w:rsidR="00302BA8" w:rsidRPr="00302BA8">
        <w:rPr>
          <w:rFonts w:ascii="Times New Roman" w:eastAsia="Times New Roman" w:hAnsi="Times New Roman" w:cs="Times New Roman"/>
          <w:sz w:val="28"/>
          <w:szCs w:val="28"/>
          <w:lang w:eastAsia="ar-SA"/>
        </w:rPr>
        <w:t>Доля муниципальных объектов, учреждений и прилегающих к ним территорий, оснащенных пандусами, специальным оборудованием и приспособлениями, муниципального общественного пассажирского транспорта, оснащенного информационными системами, для обеспечения беспрепятственного доступа к ним инвалидов и других маломобильных групп населения</w:t>
      </w:r>
      <w:r>
        <w:rPr>
          <w:rFonts w:ascii="Times New Roman" w:eastAsia="Times New Roman" w:hAnsi="Times New Roman" w:cs="Times New Roman"/>
          <w:sz w:val="28"/>
          <w:szCs w:val="28"/>
          <w:lang w:eastAsia="ar-SA"/>
        </w:rPr>
        <w:t>»</w:t>
      </w:r>
      <w:r w:rsidR="00302BA8" w:rsidRPr="00302BA8">
        <w:rPr>
          <w:rFonts w:ascii="Times New Roman" w:eastAsia="Times New Roman" w:hAnsi="Times New Roman" w:cs="Times New Roman"/>
          <w:sz w:val="28"/>
          <w:szCs w:val="28"/>
          <w:lang w:eastAsia="ar-SA"/>
        </w:rPr>
        <w:t>, з</w:t>
      </w:r>
      <w:r w:rsidR="00302BA8" w:rsidRPr="00302BA8">
        <w:rPr>
          <w:rFonts w:ascii="Times New Roman" w:eastAsia="Times New Roman" w:hAnsi="Times New Roman" w:cs="Times New Roman"/>
          <w:sz w:val="28"/>
          <w:szCs w:val="28"/>
          <w:shd w:val="clear" w:color="auto" w:fill="FFFFFF"/>
          <w:lang w:eastAsia="ar-SA"/>
        </w:rPr>
        <w:t>начение целевого показателя муниципальной программы –</w:t>
      </w:r>
      <w:r w:rsidR="00E35ABE">
        <w:rPr>
          <w:rFonts w:ascii="Times New Roman" w:eastAsia="Times New Roman" w:hAnsi="Times New Roman" w:cs="Times New Roman"/>
          <w:sz w:val="28"/>
          <w:szCs w:val="28"/>
          <w:shd w:val="clear" w:color="auto" w:fill="FFFFFF"/>
          <w:lang w:eastAsia="ar-SA"/>
        </w:rPr>
        <w:t xml:space="preserve"> </w:t>
      </w:r>
      <w:r w:rsidR="00302BA8" w:rsidRPr="00302BA8">
        <w:rPr>
          <w:rFonts w:ascii="Times New Roman" w:eastAsia="Times New Roman" w:hAnsi="Times New Roman" w:cs="Times New Roman"/>
          <w:sz w:val="28"/>
          <w:szCs w:val="28"/>
          <w:shd w:val="clear" w:color="auto" w:fill="FFFFFF"/>
          <w:lang w:eastAsia="ar-SA"/>
        </w:rPr>
        <w:t xml:space="preserve">54,5 % достигнуто в полном объеме (100,0%). </w:t>
      </w:r>
    </w:p>
    <w:p w:rsidR="00302BA8" w:rsidRPr="00302BA8" w:rsidRDefault="007B18D4" w:rsidP="00F62F67">
      <w:pPr>
        <w:suppressAutoHyphens/>
        <w:spacing w:after="0"/>
        <w:ind w:firstLineChars="303" w:firstLine="84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302BA8" w:rsidRPr="00302BA8">
        <w:rPr>
          <w:rFonts w:ascii="Times New Roman" w:eastAsia="Times New Roman" w:hAnsi="Times New Roman" w:cs="Times New Roman"/>
          <w:sz w:val="28"/>
          <w:szCs w:val="28"/>
          <w:lang w:eastAsia="ar-SA"/>
        </w:rPr>
        <w:t>Численность граждан пожилого возраста, охваченных различными видами государственной социальной помощи и поддержки</w:t>
      </w:r>
      <w:r>
        <w:rPr>
          <w:rFonts w:ascii="Times New Roman" w:eastAsia="Times New Roman" w:hAnsi="Times New Roman" w:cs="Times New Roman"/>
          <w:sz w:val="28"/>
          <w:szCs w:val="28"/>
          <w:lang w:eastAsia="ar-SA"/>
        </w:rPr>
        <w:t>»</w:t>
      </w:r>
      <w:r w:rsidR="00302BA8" w:rsidRPr="00302BA8">
        <w:rPr>
          <w:rFonts w:ascii="Times New Roman" w:eastAsia="Times New Roman" w:hAnsi="Times New Roman" w:cs="Times New Roman"/>
          <w:sz w:val="28"/>
          <w:szCs w:val="28"/>
          <w:lang w:eastAsia="ar-SA"/>
        </w:rPr>
        <w:t>, з</w:t>
      </w:r>
      <w:r w:rsidR="00302BA8" w:rsidRPr="00302BA8">
        <w:rPr>
          <w:rFonts w:ascii="Times New Roman" w:eastAsia="Times New Roman" w:hAnsi="Times New Roman" w:cs="Times New Roman"/>
          <w:sz w:val="28"/>
          <w:szCs w:val="28"/>
          <w:shd w:val="clear" w:color="auto" w:fill="FFFFFF"/>
          <w:lang w:eastAsia="ar-SA"/>
        </w:rPr>
        <w:t xml:space="preserve">начение целевого </w:t>
      </w:r>
      <w:r w:rsidR="00302BA8" w:rsidRPr="00302BA8">
        <w:rPr>
          <w:rFonts w:ascii="Times New Roman" w:eastAsia="Times New Roman" w:hAnsi="Times New Roman" w:cs="Times New Roman"/>
          <w:sz w:val="28"/>
          <w:szCs w:val="28"/>
          <w:shd w:val="clear" w:color="auto" w:fill="FFFFFF"/>
          <w:lang w:eastAsia="ar-SA"/>
        </w:rPr>
        <w:lastRenderedPageBreak/>
        <w:t xml:space="preserve">показателя муниципальной программы - 103 чел. достигнуто в полном объеме (100,0%). </w:t>
      </w:r>
    </w:p>
    <w:p w:rsidR="00302BA8" w:rsidRPr="00302BA8" w:rsidRDefault="00302BA8" w:rsidP="00F62F67">
      <w:pPr>
        <w:suppressAutoHyphens/>
        <w:spacing w:after="0"/>
        <w:ind w:firstLineChars="303" w:firstLine="848"/>
        <w:jc w:val="both"/>
        <w:rPr>
          <w:rFonts w:ascii="Times New Roman" w:eastAsia="Times New Roman" w:hAnsi="Times New Roman" w:cs="Times New Roman"/>
          <w:sz w:val="28"/>
          <w:szCs w:val="28"/>
          <w:lang w:eastAsia="ar-SA"/>
        </w:rPr>
      </w:pPr>
      <w:r w:rsidRPr="00302BA8">
        <w:rPr>
          <w:rFonts w:ascii="Times New Roman" w:eastAsia="Times New Roman" w:hAnsi="Times New Roman" w:cs="Times New Roman"/>
          <w:sz w:val="28"/>
          <w:szCs w:val="28"/>
          <w:lang w:eastAsia="ar-SA"/>
        </w:rPr>
        <w:t>Достижение целей и решение задач, поставленных в муниципальной программе, осуществляется в рамках реализации входящих в ее состав подпрограмм.</w:t>
      </w:r>
    </w:p>
    <w:p w:rsidR="0047581D" w:rsidRDefault="0047581D" w:rsidP="00F62F67">
      <w:pPr>
        <w:spacing w:after="0"/>
        <w:ind w:firstLineChars="303" w:firstLine="852"/>
        <w:jc w:val="center"/>
        <w:rPr>
          <w:rFonts w:ascii="Times New Roman" w:hAnsi="Times New Roman" w:cs="Times New Roman"/>
          <w:b/>
          <w:i/>
          <w:sz w:val="28"/>
          <w:szCs w:val="28"/>
        </w:rPr>
      </w:pPr>
    </w:p>
    <w:p w:rsidR="009A40FD" w:rsidRDefault="001F1AEE" w:rsidP="00F62F67">
      <w:pPr>
        <w:spacing w:after="0"/>
        <w:ind w:firstLineChars="303" w:firstLine="852"/>
        <w:jc w:val="center"/>
        <w:rPr>
          <w:rFonts w:ascii="Times New Roman" w:hAnsi="Times New Roman" w:cs="Times New Roman"/>
          <w:b/>
          <w:i/>
          <w:sz w:val="28"/>
          <w:szCs w:val="28"/>
        </w:rPr>
      </w:pPr>
      <w:r w:rsidRPr="00856B8C">
        <w:rPr>
          <w:rFonts w:ascii="Times New Roman" w:hAnsi="Times New Roman" w:cs="Times New Roman"/>
          <w:b/>
          <w:i/>
          <w:sz w:val="28"/>
          <w:szCs w:val="28"/>
        </w:rPr>
        <w:t>3.2.1. О ходе реализации п</w:t>
      </w:r>
      <w:r w:rsidR="006D2AFC" w:rsidRPr="00856B8C">
        <w:rPr>
          <w:rFonts w:ascii="Times New Roman" w:hAnsi="Times New Roman" w:cs="Times New Roman"/>
          <w:b/>
          <w:i/>
          <w:sz w:val="28"/>
          <w:szCs w:val="28"/>
        </w:rPr>
        <w:t>одпрограмм</w:t>
      </w:r>
      <w:r w:rsidRPr="00856B8C">
        <w:rPr>
          <w:rFonts w:ascii="Times New Roman" w:hAnsi="Times New Roman" w:cs="Times New Roman"/>
          <w:b/>
          <w:i/>
          <w:sz w:val="28"/>
          <w:szCs w:val="28"/>
        </w:rPr>
        <w:t>ы</w:t>
      </w:r>
      <w:r w:rsidR="006D2AFC" w:rsidRPr="00856B8C">
        <w:rPr>
          <w:rFonts w:ascii="Times New Roman" w:hAnsi="Times New Roman" w:cs="Times New Roman"/>
          <w:b/>
          <w:i/>
          <w:sz w:val="28"/>
          <w:szCs w:val="28"/>
        </w:rPr>
        <w:t xml:space="preserve"> </w:t>
      </w:r>
      <w:r w:rsidR="007B18D4">
        <w:rPr>
          <w:rFonts w:ascii="Times New Roman" w:hAnsi="Times New Roman" w:cs="Times New Roman"/>
          <w:b/>
          <w:i/>
          <w:sz w:val="28"/>
          <w:szCs w:val="28"/>
        </w:rPr>
        <w:t>«</w:t>
      </w:r>
      <w:r w:rsidR="006D2AFC" w:rsidRPr="00856B8C">
        <w:rPr>
          <w:rFonts w:ascii="Times New Roman" w:hAnsi="Times New Roman" w:cs="Times New Roman"/>
          <w:b/>
          <w:i/>
          <w:sz w:val="28"/>
          <w:szCs w:val="28"/>
        </w:rPr>
        <w:t>Обеспечение жильем детей-сирот и детей, оставшихся без попечения родителей</w:t>
      </w:r>
      <w:r w:rsidR="007B18D4">
        <w:rPr>
          <w:rFonts w:ascii="Times New Roman" w:hAnsi="Times New Roman" w:cs="Times New Roman"/>
          <w:b/>
          <w:i/>
          <w:sz w:val="28"/>
          <w:szCs w:val="28"/>
        </w:rPr>
        <w:t>»</w:t>
      </w:r>
    </w:p>
    <w:p w:rsidR="009A40FD" w:rsidRDefault="009A40FD" w:rsidP="00F62F67">
      <w:pPr>
        <w:spacing w:after="0"/>
        <w:ind w:firstLineChars="303" w:firstLine="852"/>
        <w:jc w:val="center"/>
        <w:rPr>
          <w:rFonts w:ascii="Times New Roman" w:hAnsi="Times New Roman" w:cs="Times New Roman"/>
          <w:b/>
          <w:i/>
          <w:sz w:val="28"/>
          <w:szCs w:val="28"/>
        </w:rPr>
      </w:pPr>
    </w:p>
    <w:p w:rsidR="003D1F96" w:rsidRPr="003D1F96" w:rsidRDefault="003D1F96" w:rsidP="00F62F67">
      <w:pPr>
        <w:suppressAutoHyphens/>
        <w:spacing w:after="0"/>
        <w:ind w:firstLine="851"/>
        <w:jc w:val="both"/>
        <w:rPr>
          <w:rFonts w:ascii="Times New Roman" w:eastAsia="Times New Roman" w:hAnsi="Times New Roman" w:cs="Times New Roman"/>
          <w:sz w:val="28"/>
          <w:szCs w:val="28"/>
          <w:lang w:eastAsia="ar-SA"/>
        </w:rPr>
      </w:pPr>
      <w:r w:rsidRPr="003D1F96">
        <w:rPr>
          <w:rFonts w:ascii="Times New Roman" w:eastAsia="Times New Roman" w:hAnsi="Times New Roman" w:cs="Times New Roman"/>
          <w:sz w:val="28"/>
          <w:szCs w:val="28"/>
          <w:lang w:eastAsia="ar-SA"/>
        </w:rPr>
        <w:t>Координатор подпрограммы - управление имущественных отношений администрации муниципального образования Кавказский район.</w:t>
      </w:r>
    </w:p>
    <w:p w:rsidR="003D1F96" w:rsidRPr="003D1F96" w:rsidRDefault="003D1F96" w:rsidP="00F62F67">
      <w:pPr>
        <w:suppressAutoHyphens/>
        <w:spacing w:after="0"/>
        <w:ind w:firstLine="851"/>
        <w:jc w:val="both"/>
        <w:rPr>
          <w:rFonts w:ascii="Times New Roman" w:eastAsia="Times New Roman" w:hAnsi="Times New Roman" w:cs="Times New Roman"/>
          <w:sz w:val="28"/>
          <w:szCs w:val="28"/>
          <w:lang w:eastAsia="ar-SA"/>
        </w:rPr>
      </w:pPr>
      <w:r w:rsidRPr="003D1F96">
        <w:rPr>
          <w:rFonts w:ascii="Times New Roman" w:eastAsia="Times New Roman" w:hAnsi="Times New Roman" w:cs="Times New Roman"/>
          <w:sz w:val="28"/>
          <w:szCs w:val="28"/>
          <w:lang w:eastAsia="ar-SA"/>
        </w:rPr>
        <w:t>Участник подпрограммы и главный распорядитель бюджетных средств – управление имущественных отношений администрации МО Кавказский район.</w:t>
      </w:r>
    </w:p>
    <w:p w:rsidR="003D1F96" w:rsidRPr="003D1F96" w:rsidRDefault="003D1F96" w:rsidP="00F62F67">
      <w:pPr>
        <w:suppressAutoHyphens/>
        <w:spacing w:after="0"/>
        <w:ind w:firstLine="851"/>
        <w:jc w:val="both"/>
        <w:rPr>
          <w:rFonts w:ascii="Times New Roman" w:eastAsia="Times New Roman" w:hAnsi="Times New Roman" w:cs="Times New Roman"/>
          <w:sz w:val="28"/>
          <w:szCs w:val="28"/>
          <w:lang w:eastAsia="ar-SA"/>
        </w:rPr>
      </w:pPr>
      <w:r w:rsidRPr="003D1F96">
        <w:rPr>
          <w:rFonts w:ascii="Times New Roman" w:eastAsia="Times New Roman" w:hAnsi="Times New Roman" w:cs="Times New Roman"/>
          <w:sz w:val="28"/>
          <w:szCs w:val="28"/>
          <w:lang w:eastAsia="ar-SA"/>
        </w:rPr>
        <w:t>Объем финансирования подпрограммы согласно доведенных лимитов бюджетных обязатель</w:t>
      </w:r>
      <w:proofErr w:type="gramStart"/>
      <w:r w:rsidRPr="003D1F96">
        <w:rPr>
          <w:rFonts w:ascii="Times New Roman" w:eastAsia="Times New Roman" w:hAnsi="Times New Roman" w:cs="Times New Roman"/>
          <w:sz w:val="28"/>
          <w:szCs w:val="28"/>
          <w:lang w:eastAsia="ar-SA"/>
        </w:rPr>
        <w:t>ств кр</w:t>
      </w:r>
      <w:proofErr w:type="gramEnd"/>
      <w:r w:rsidRPr="003D1F96">
        <w:rPr>
          <w:rFonts w:ascii="Times New Roman" w:eastAsia="Times New Roman" w:hAnsi="Times New Roman" w:cs="Times New Roman"/>
          <w:sz w:val="28"/>
          <w:szCs w:val="28"/>
          <w:lang w:eastAsia="ar-SA"/>
        </w:rPr>
        <w:t>аевого бюджета в 2021 году был предусмотрен в сумме 85 495,7 тыс. рублей, в том числе:</w:t>
      </w:r>
    </w:p>
    <w:p w:rsidR="003D1F96" w:rsidRPr="003D1F96" w:rsidRDefault="003D1F96" w:rsidP="00F62F67">
      <w:pPr>
        <w:suppressAutoHyphens/>
        <w:spacing w:after="0"/>
        <w:ind w:firstLine="851"/>
        <w:jc w:val="both"/>
        <w:rPr>
          <w:rFonts w:ascii="Times New Roman" w:eastAsia="Times New Roman" w:hAnsi="Times New Roman" w:cs="Times New Roman"/>
          <w:sz w:val="28"/>
          <w:szCs w:val="28"/>
          <w:lang w:eastAsia="ar-SA"/>
        </w:rPr>
      </w:pPr>
      <w:r w:rsidRPr="003D1F96">
        <w:rPr>
          <w:rFonts w:ascii="Times New Roman" w:eastAsia="Times New Roman" w:hAnsi="Times New Roman" w:cs="Times New Roman"/>
          <w:sz w:val="28"/>
          <w:szCs w:val="28"/>
          <w:lang w:eastAsia="ar-SA"/>
        </w:rPr>
        <w:t>за счет средств федерального бюджета –11</w:t>
      </w:r>
      <w:r>
        <w:rPr>
          <w:rFonts w:ascii="Times New Roman" w:eastAsia="Times New Roman" w:hAnsi="Times New Roman" w:cs="Times New Roman"/>
          <w:sz w:val="28"/>
          <w:szCs w:val="28"/>
          <w:lang w:eastAsia="ar-SA"/>
        </w:rPr>
        <w:t xml:space="preserve"> </w:t>
      </w:r>
      <w:r w:rsidRPr="003D1F96">
        <w:rPr>
          <w:rFonts w:ascii="Times New Roman" w:eastAsia="Times New Roman" w:hAnsi="Times New Roman" w:cs="Times New Roman"/>
          <w:sz w:val="28"/>
          <w:szCs w:val="28"/>
          <w:lang w:eastAsia="ar-SA"/>
        </w:rPr>
        <w:t>726,8 тыс. рублей;</w:t>
      </w:r>
    </w:p>
    <w:p w:rsidR="003D1F96" w:rsidRPr="003D1F96" w:rsidRDefault="003D1F96" w:rsidP="00F62F67">
      <w:pPr>
        <w:suppressAutoHyphens/>
        <w:spacing w:after="0"/>
        <w:ind w:firstLine="851"/>
        <w:jc w:val="both"/>
        <w:rPr>
          <w:rFonts w:ascii="Times New Roman" w:eastAsia="Times New Roman" w:hAnsi="Times New Roman" w:cs="Times New Roman"/>
          <w:sz w:val="28"/>
          <w:szCs w:val="28"/>
          <w:lang w:eastAsia="ar-SA"/>
        </w:rPr>
      </w:pPr>
      <w:r w:rsidRPr="003D1F96">
        <w:rPr>
          <w:rFonts w:ascii="Times New Roman" w:eastAsia="Times New Roman" w:hAnsi="Times New Roman" w:cs="Times New Roman"/>
          <w:sz w:val="28"/>
          <w:szCs w:val="28"/>
          <w:lang w:eastAsia="ar-SA"/>
        </w:rPr>
        <w:t>за счет сре</w:t>
      </w:r>
      <w:proofErr w:type="gramStart"/>
      <w:r w:rsidRPr="003D1F96">
        <w:rPr>
          <w:rFonts w:ascii="Times New Roman" w:eastAsia="Times New Roman" w:hAnsi="Times New Roman" w:cs="Times New Roman"/>
          <w:sz w:val="28"/>
          <w:szCs w:val="28"/>
          <w:lang w:eastAsia="ar-SA"/>
        </w:rPr>
        <w:t>дств кр</w:t>
      </w:r>
      <w:proofErr w:type="gramEnd"/>
      <w:r w:rsidRPr="003D1F96">
        <w:rPr>
          <w:rFonts w:ascii="Times New Roman" w:eastAsia="Times New Roman" w:hAnsi="Times New Roman" w:cs="Times New Roman"/>
          <w:sz w:val="28"/>
          <w:szCs w:val="28"/>
          <w:lang w:eastAsia="ar-SA"/>
        </w:rPr>
        <w:t>аевого бюджета –73</w:t>
      </w:r>
      <w:r>
        <w:rPr>
          <w:rFonts w:ascii="Times New Roman" w:eastAsia="Times New Roman" w:hAnsi="Times New Roman" w:cs="Times New Roman"/>
          <w:sz w:val="28"/>
          <w:szCs w:val="28"/>
          <w:lang w:eastAsia="ar-SA"/>
        </w:rPr>
        <w:t xml:space="preserve"> </w:t>
      </w:r>
      <w:r w:rsidRPr="003D1F96">
        <w:rPr>
          <w:rFonts w:ascii="Times New Roman" w:eastAsia="Times New Roman" w:hAnsi="Times New Roman" w:cs="Times New Roman"/>
          <w:sz w:val="28"/>
          <w:szCs w:val="28"/>
          <w:lang w:eastAsia="ar-SA"/>
        </w:rPr>
        <w:t>731,6 тыс. рублей;</w:t>
      </w:r>
    </w:p>
    <w:p w:rsidR="003D1F96" w:rsidRPr="003D1F96" w:rsidRDefault="003D1F96" w:rsidP="00F62F67">
      <w:pPr>
        <w:suppressAutoHyphens/>
        <w:spacing w:after="0"/>
        <w:ind w:firstLine="851"/>
        <w:jc w:val="both"/>
        <w:rPr>
          <w:rFonts w:ascii="Times New Roman" w:eastAsia="Times New Roman" w:hAnsi="Times New Roman" w:cs="Times New Roman"/>
          <w:sz w:val="28"/>
          <w:szCs w:val="28"/>
          <w:lang w:eastAsia="ar-SA"/>
        </w:rPr>
      </w:pPr>
      <w:r w:rsidRPr="003D1F96">
        <w:rPr>
          <w:rFonts w:ascii="Times New Roman" w:eastAsia="Times New Roman" w:hAnsi="Times New Roman" w:cs="Times New Roman"/>
          <w:sz w:val="28"/>
          <w:szCs w:val="28"/>
          <w:lang w:eastAsia="ar-SA"/>
        </w:rPr>
        <w:t>за счет средств местного бюджета – 37,3 тыс.</w:t>
      </w:r>
      <w:r>
        <w:rPr>
          <w:rFonts w:ascii="Times New Roman" w:eastAsia="Times New Roman" w:hAnsi="Times New Roman" w:cs="Times New Roman"/>
          <w:sz w:val="28"/>
          <w:szCs w:val="28"/>
          <w:lang w:eastAsia="ar-SA"/>
        </w:rPr>
        <w:t xml:space="preserve"> </w:t>
      </w:r>
      <w:r w:rsidRPr="003D1F96">
        <w:rPr>
          <w:rFonts w:ascii="Times New Roman" w:eastAsia="Times New Roman" w:hAnsi="Times New Roman" w:cs="Times New Roman"/>
          <w:sz w:val="28"/>
          <w:szCs w:val="28"/>
          <w:lang w:eastAsia="ar-SA"/>
        </w:rPr>
        <w:t>рублей.</w:t>
      </w:r>
    </w:p>
    <w:p w:rsidR="003D1F96" w:rsidRPr="003D1F96" w:rsidRDefault="003D1F96" w:rsidP="00F62F67">
      <w:pPr>
        <w:suppressAutoHyphens/>
        <w:spacing w:after="0"/>
        <w:ind w:firstLine="851"/>
        <w:jc w:val="both"/>
        <w:rPr>
          <w:rFonts w:ascii="Times New Roman" w:eastAsia="Times New Roman" w:hAnsi="Times New Roman" w:cs="Times New Roman"/>
          <w:sz w:val="28"/>
          <w:szCs w:val="28"/>
          <w:lang w:eastAsia="ar-SA"/>
        </w:rPr>
      </w:pPr>
      <w:r w:rsidRPr="003D1F96">
        <w:rPr>
          <w:rFonts w:ascii="Times New Roman" w:eastAsia="Times New Roman" w:hAnsi="Times New Roman" w:cs="Times New Roman"/>
          <w:sz w:val="28"/>
          <w:szCs w:val="28"/>
          <w:lang w:eastAsia="ar-SA"/>
        </w:rPr>
        <w:t xml:space="preserve">Кассовые расходы составили 84 891,1 тыс. рублей (99,3 %), в том числе: </w:t>
      </w:r>
    </w:p>
    <w:p w:rsidR="003D1F96" w:rsidRPr="003D1F96" w:rsidRDefault="003D1F96" w:rsidP="00F62F67">
      <w:pPr>
        <w:suppressAutoHyphens/>
        <w:spacing w:after="0"/>
        <w:ind w:firstLine="851"/>
        <w:jc w:val="both"/>
        <w:rPr>
          <w:rFonts w:ascii="Times New Roman" w:eastAsia="Times New Roman" w:hAnsi="Times New Roman" w:cs="Times New Roman"/>
          <w:sz w:val="28"/>
          <w:szCs w:val="28"/>
          <w:lang w:eastAsia="ar-SA"/>
        </w:rPr>
      </w:pPr>
      <w:r w:rsidRPr="003D1F96">
        <w:rPr>
          <w:rFonts w:ascii="Times New Roman" w:eastAsia="Times New Roman" w:hAnsi="Times New Roman" w:cs="Times New Roman"/>
          <w:sz w:val="28"/>
          <w:szCs w:val="28"/>
          <w:lang w:eastAsia="ar-SA"/>
        </w:rPr>
        <w:t>за счет средств федерального бюджета - 11 703,3 тыс. рублей (99,8 %);</w:t>
      </w:r>
    </w:p>
    <w:p w:rsidR="003D1F96" w:rsidRPr="003D1F96" w:rsidRDefault="003D1F96" w:rsidP="00F62F67">
      <w:pPr>
        <w:suppressAutoHyphens/>
        <w:spacing w:after="0"/>
        <w:ind w:firstLine="851"/>
        <w:jc w:val="both"/>
        <w:rPr>
          <w:rFonts w:ascii="Times New Roman" w:eastAsia="Times New Roman" w:hAnsi="Times New Roman" w:cs="Times New Roman"/>
          <w:sz w:val="28"/>
          <w:szCs w:val="28"/>
          <w:lang w:eastAsia="ar-SA"/>
        </w:rPr>
      </w:pPr>
      <w:r w:rsidRPr="003D1F96">
        <w:rPr>
          <w:rFonts w:ascii="Times New Roman" w:eastAsia="Times New Roman" w:hAnsi="Times New Roman" w:cs="Times New Roman"/>
          <w:sz w:val="28"/>
          <w:szCs w:val="28"/>
          <w:lang w:eastAsia="ar-SA"/>
        </w:rPr>
        <w:t>за счет сре</w:t>
      </w:r>
      <w:proofErr w:type="gramStart"/>
      <w:r w:rsidRPr="003D1F96">
        <w:rPr>
          <w:rFonts w:ascii="Times New Roman" w:eastAsia="Times New Roman" w:hAnsi="Times New Roman" w:cs="Times New Roman"/>
          <w:sz w:val="28"/>
          <w:szCs w:val="28"/>
          <w:lang w:eastAsia="ar-SA"/>
        </w:rPr>
        <w:t>дств кр</w:t>
      </w:r>
      <w:proofErr w:type="gramEnd"/>
      <w:r w:rsidRPr="003D1F96">
        <w:rPr>
          <w:rFonts w:ascii="Times New Roman" w:eastAsia="Times New Roman" w:hAnsi="Times New Roman" w:cs="Times New Roman"/>
          <w:sz w:val="28"/>
          <w:szCs w:val="28"/>
          <w:lang w:eastAsia="ar-SA"/>
        </w:rPr>
        <w:t>аевого бюджета –73 187,8 тыс. рублей (99,3%);</w:t>
      </w:r>
    </w:p>
    <w:p w:rsidR="003D1F96" w:rsidRPr="003D1F96" w:rsidRDefault="003D1F96" w:rsidP="00F62F67">
      <w:pPr>
        <w:suppressAutoHyphens/>
        <w:spacing w:after="0"/>
        <w:ind w:firstLine="851"/>
        <w:jc w:val="both"/>
        <w:rPr>
          <w:rFonts w:ascii="Times New Roman" w:eastAsia="Times New Roman" w:hAnsi="Times New Roman" w:cs="Times New Roman"/>
          <w:sz w:val="28"/>
          <w:szCs w:val="28"/>
          <w:lang w:eastAsia="ar-SA"/>
        </w:rPr>
      </w:pPr>
      <w:r w:rsidRPr="003D1F96">
        <w:rPr>
          <w:rFonts w:ascii="Times New Roman" w:eastAsia="Times New Roman" w:hAnsi="Times New Roman" w:cs="Times New Roman"/>
          <w:sz w:val="28"/>
          <w:szCs w:val="28"/>
          <w:lang w:eastAsia="ar-SA"/>
        </w:rPr>
        <w:t>за счет средств местного бюджета – 0,0 тыс.</w:t>
      </w:r>
      <w:r>
        <w:rPr>
          <w:rFonts w:ascii="Times New Roman" w:eastAsia="Times New Roman" w:hAnsi="Times New Roman" w:cs="Times New Roman"/>
          <w:sz w:val="28"/>
          <w:szCs w:val="28"/>
          <w:lang w:eastAsia="ar-SA"/>
        </w:rPr>
        <w:t xml:space="preserve"> </w:t>
      </w:r>
      <w:r w:rsidRPr="003D1F96">
        <w:rPr>
          <w:rFonts w:ascii="Times New Roman" w:eastAsia="Times New Roman" w:hAnsi="Times New Roman" w:cs="Times New Roman"/>
          <w:sz w:val="28"/>
          <w:szCs w:val="28"/>
          <w:lang w:eastAsia="ar-SA"/>
        </w:rPr>
        <w:t>рублей.</w:t>
      </w:r>
    </w:p>
    <w:p w:rsidR="003D1F96" w:rsidRPr="003D1F96" w:rsidRDefault="003D1F96" w:rsidP="00F62F67">
      <w:pPr>
        <w:suppressAutoHyphens/>
        <w:spacing w:after="0"/>
        <w:ind w:firstLine="851"/>
        <w:jc w:val="both"/>
        <w:rPr>
          <w:rFonts w:ascii="Times New Roman" w:eastAsia="Times New Roman" w:hAnsi="Times New Roman" w:cs="Times New Roman"/>
          <w:sz w:val="28"/>
          <w:szCs w:val="28"/>
          <w:lang w:eastAsia="ar-SA"/>
        </w:rPr>
      </w:pPr>
      <w:r w:rsidRPr="003D1F96">
        <w:rPr>
          <w:rFonts w:ascii="Times New Roman" w:eastAsia="Times New Roman" w:hAnsi="Times New Roman" w:cs="Times New Roman"/>
          <w:sz w:val="28"/>
          <w:szCs w:val="28"/>
          <w:lang w:eastAsia="ar-SA"/>
        </w:rPr>
        <w:t>Экономия субвенции федерального и краевого бюджета на выполнение переданных полномочий в результате конкурсных процедур составила 567,3 тыс. рублей (23,5 тыс. рублей – федеральные средства,  543,8 тыс. рублей –</w:t>
      </w:r>
      <w:r>
        <w:rPr>
          <w:rFonts w:ascii="Times New Roman" w:eastAsia="Times New Roman" w:hAnsi="Times New Roman" w:cs="Times New Roman"/>
          <w:sz w:val="28"/>
          <w:szCs w:val="28"/>
          <w:lang w:eastAsia="ar-SA"/>
        </w:rPr>
        <w:t xml:space="preserve"> </w:t>
      </w:r>
      <w:r w:rsidRPr="003D1F96">
        <w:rPr>
          <w:rFonts w:ascii="Times New Roman" w:eastAsia="Times New Roman" w:hAnsi="Times New Roman" w:cs="Times New Roman"/>
          <w:sz w:val="28"/>
          <w:szCs w:val="28"/>
          <w:lang w:eastAsia="ar-SA"/>
        </w:rPr>
        <w:t>краевые средства).</w:t>
      </w:r>
    </w:p>
    <w:p w:rsidR="003D1F96" w:rsidRPr="003D1F96" w:rsidRDefault="003D1F96" w:rsidP="00F62F67">
      <w:pPr>
        <w:suppressAutoHyphens/>
        <w:spacing w:after="0"/>
        <w:ind w:firstLine="851"/>
        <w:jc w:val="both"/>
        <w:rPr>
          <w:rFonts w:ascii="Times New Roman" w:eastAsia="Times New Roman" w:hAnsi="Times New Roman" w:cs="Times New Roman"/>
          <w:sz w:val="28"/>
          <w:szCs w:val="28"/>
          <w:lang w:eastAsia="ar-SA"/>
        </w:rPr>
      </w:pPr>
      <w:r w:rsidRPr="003D1F96">
        <w:rPr>
          <w:rFonts w:ascii="Times New Roman" w:eastAsia="Times New Roman" w:hAnsi="Times New Roman" w:cs="Times New Roman"/>
          <w:sz w:val="28"/>
          <w:szCs w:val="28"/>
          <w:lang w:eastAsia="ar-SA"/>
        </w:rPr>
        <w:t>В соответствии с соглашением, заключенным с министерством труда и социального развития Краснодарского края, планировалось приобретение в муниципальную собственность 55 квартир для обеспечения жильем детей-сирот, и детей, оставшихся без попечения родителей.</w:t>
      </w:r>
    </w:p>
    <w:p w:rsidR="003D1F96" w:rsidRPr="003D1F96" w:rsidRDefault="003D1F96" w:rsidP="00F62F67">
      <w:pPr>
        <w:suppressAutoHyphens/>
        <w:spacing w:after="0"/>
        <w:ind w:firstLine="851"/>
        <w:jc w:val="both"/>
        <w:rPr>
          <w:rFonts w:ascii="Times New Roman" w:eastAsia="Times New Roman" w:hAnsi="Times New Roman" w:cs="Times New Roman"/>
          <w:sz w:val="28"/>
          <w:szCs w:val="28"/>
          <w:lang w:eastAsia="ar-SA"/>
        </w:rPr>
      </w:pPr>
      <w:r w:rsidRPr="003D1F96">
        <w:rPr>
          <w:rFonts w:ascii="Times New Roman" w:eastAsia="Times New Roman" w:hAnsi="Times New Roman" w:cs="Times New Roman"/>
          <w:sz w:val="28"/>
          <w:szCs w:val="28"/>
          <w:lang w:eastAsia="ar-SA"/>
        </w:rPr>
        <w:t>Всего управлением имущественных отношений администрации МО Кавказский район в муниципальную собственность  было приобретено 55 жилых помещения на вторичном рынке жилья в ст. Кавказской, г.</w:t>
      </w:r>
      <w:r w:rsidR="007A68DD">
        <w:rPr>
          <w:rFonts w:ascii="Times New Roman" w:eastAsia="Times New Roman" w:hAnsi="Times New Roman" w:cs="Times New Roman"/>
          <w:sz w:val="28"/>
          <w:szCs w:val="28"/>
          <w:lang w:eastAsia="ar-SA"/>
        </w:rPr>
        <w:t xml:space="preserve"> </w:t>
      </w:r>
      <w:r w:rsidRPr="003D1F96">
        <w:rPr>
          <w:rFonts w:ascii="Times New Roman" w:eastAsia="Times New Roman" w:hAnsi="Times New Roman" w:cs="Times New Roman"/>
          <w:sz w:val="28"/>
          <w:szCs w:val="28"/>
          <w:lang w:eastAsia="ar-SA"/>
        </w:rPr>
        <w:t>Кропоткине и г.</w:t>
      </w:r>
      <w:r w:rsidR="007A68DD">
        <w:rPr>
          <w:rFonts w:ascii="Times New Roman" w:eastAsia="Times New Roman" w:hAnsi="Times New Roman" w:cs="Times New Roman"/>
          <w:sz w:val="28"/>
          <w:szCs w:val="28"/>
          <w:lang w:eastAsia="ar-SA"/>
        </w:rPr>
        <w:t xml:space="preserve"> </w:t>
      </w:r>
      <w:r w:rsidRPr="003D1F96">
        <w:rPr>
          <w:rFonts w:ascii="Times New Roman" w:eastAsia="Times New Roman" w:hAnsi="Times New Roman" w:cs="Times New Roman"/>
          <w:sz w:val="28"/>
          <w:szCs w:val="28"/>
          <w:lang w:eastAsia="ar-SA"/>
        </w:rPr>
        <w:t>Гулькевичи.</w:t>
      </w:r>
      <w:r w:rsidR="007A68DD">
        <w:rPr>
          <w:rFonts w:ascii="Times New Roman" w:eastAsia="Times New Roman" w:hAnsi="Times New Roman" w:cs="Times New Roman"/>
          <w:sz w:val="28"/>
          <w:szCs w:val="28"/>
          <w:lang w:eastAsia="ar-SA"/>
        </w:rPr>
        <w:t xml:space="preserve"> </w:t>
      </w:r>
      <w:r w:rsidRPr="003D1F96">
        <w:rPr>
          <w:rFonts w:ascii="Times New Roman" w:eastAsia="Times New Roman" w:hAnsi="Times New Roman" w:cs="Times New Roman"/>
          <w:sz w:val="28"/>
          <w:szCs w:val="28"/>
          <w:lang w:eastAsia="ar-SA"/>
        </w:rPr>
        <w:t xml:space="preserve">Средняя стоимость одной квартиры составила 1 543,4тыс. рублей. </w:t>
      </w:r>
    </w:p>
    <w:p w:rsidR="003D1F96" w:rsidRPr="003D1F96" w:rsidRDefault="003D1F96" w:rsidP="00F62F67">
      <w:pPr>
        <w:suppressAutoHyphens/>
        <w:spacing w:after="0"/>
        <w:ind w:firstLine="851"/>
        <w:jc w:val="both"/>
        <w:rPr>
          <w:rFonts w:ascii="Times New Roman" w:eastAsia="Times New Roman" w:hAnsi="Times New Roman" w:cs="Times New Roman"/>
          <w:sz w:val="28"/>
          <w:szCs w:val="28"/>
          <w:lang w:eastAsia="ar-SA"/>
        </w:rPr>
      </w:pPr>
      <w:r w:rsidRPr="003D1F96">
        <w:rPr>
          <w:rFonts w:ascii="Times New Roman" w:eastAsia="Times New Roman" w:hAnsi="Times New Roman" w:cs="Times New Roman"/>
          <w:sz w:val="28"/>
          <w:szCs w:val="28"/>
          <w:lang w:eastAsia="ar-SA"/>
        </w:rPr>
        <w:t>Фактически из краевого бюджета в рамках указанного соглашения на расчетный счет районного бюджета поступила субвенция в сумме</w:t>
      </w:r>
      <w:r w:rsidR="007A68DD">
        <w:rPr>
          <w:rFonts w:ascii="Times New Roman" w:eastAsia="Times New Roman" w:hAnsi="Times New Roman" w:cs="Times New Roman"/>
          <w:sz w:val="28"/>
          <w:szCs w:val="28"/>
          <w:lang w:eastAsia="ar-SA"/>
        </w:rPr>
        <w:t xml:space="preserve"> </w:t>
      </w:r>
      <w:r w:rsidRPr="003D1F96">
        <w:rPr>
          <w:rFonts w:ascii="Times New Roman" w:eastAsia="Times New Roman" w:hAnsi="Times New Roman" w:cs="Times New Roman"/>
          <w:sz w:val="28"/>
          <w:szCs w:val="28"/>
          <w:lang w:eastAsia="ar-SA"/>
        </w:rPr>
        <w:t>84</w:t>
      </w:r>
      <w:r w:rsidR="007A68DD">
        <w:rPr>
          <w:rFonts w:ascii="Times New Roman" w:eastAsia="Times New Roman" w:hAnsi="Times New Roman" w:cs="Times New Roman"/>
          <w:sz w:val="28"/>
          <w:szCs w:val="28"/>
          <w:lang w:eastAsia="ar-SA"/>
        </w:rPr>
        <w:t xml:space="preserve"> </w:t>
      </w:r>
      <w:r w:rsidRPr="003D1F96">
        <w:rPr>
          <w:rFonts w:ascii="Times New Roman" w:eastAsia="Times New Roman" w:hAnsi="Times New Roman" w:cs="Times New Roman"/>
          <w:sz w:val="28"/>
          <w:szCs w:val="28"/>
          <w:lang w:eastAsia="ar-SA"/>
        </w:rPr>
        <w:t xml:space="preserve">891,1 тыс. </w:t>
      </w:r>
      <w:r w:rsidR="00E84D45">
        <w:rPr>
          <w:rFonts w:ascii="Times New Roman" w:eastAsia="Times New Roman" w:hAnsi="Times New Roman" w:cs="Times New Roman"/>
          <w:sz w:val="28"/>
          <w:szCs w:val="28"/>
          <w:lang w:eastAsia="ar-SA"/>
        </w:rPr>
        <w:t>рублей</w:t>
      </w:r>
      <w:r w:rsidRPr="003D1F96">
        <w:rPr>
          <w:rFonts w:ascii="Times New Roman" w:eastAsia="Times New Roman" w:hAnsi="Times New Roman" w:cs="Times New Roman"/>
          <w:sz w:val="28"/>
          <w:szCs w:val="28"/>
          <w:lang w:eastAsia="ar-SA"/>
        </w:rPr>
        <w:t>, освоено 84</w:t>
      </w:r>
      <w:r w:rsidR="007A68DD">
        <w:rPr>
          <w:rFonts w:ascii="Times New Roman" w:eastAsia="Times New Roman" w:hAnsi="Times New Roman" w:cs="Times New Roman"/>
          <w:sz w:val="28"/>
          <w:szCs w:val="28"/>
          <w:lang w:eastAsia="ar-SA"/>
        </w:rPr>
        <w:t xml:space="preserve"> </w:t>
      </w:r>
      <w:r w:rsidRPr="003D1F96">
        <w:rPr>
          <w:rFonts w:ascii="Times New Roman" w:eastAsia="Times New Roman" w:hAnsi="Times New Roman" w:cs="Times New Roman"/>
          <w:sz w:val="28"/>
          <w:szCs w:val="28"/>
          <w:lang w:eastAsia="ar-SA"/>
        </w:rPr>
        <w:t xml:space="preserve">891,1 тыс. </w:t>
      </w:r>
      <w:r w:rsidR="00E84D45">
        <w:rPr>
          <w:rFonts w:ascii="Times New Roman" w:eastAsia="Times New Roman" w:hAnsi="Times New Roman" w:cs="Times New Roman"/>
          <w:sz w:val="28"/>
          <w:szCs w:val="28"/>
          <w:lang w:eastAsia="ar-SA"/>
        </w:rPr>
        <w:t>рублей</w:t>
      </w:r>
      <w:r w:rsidRPr="003D1F96">
        <w:rPr>
          <w:rFonts w:ascii="Times New Roman" w:eastAsia="Times New Roman" w:hAnsi="Times New Roman" w:cs="Times New Roman"/>
          <w:sz w:val="28"/>
          <w:szCs w:val="28"/>
          <w:lang w:eastAsia="ar-SA"/>
        </w:rPr>
        <w:t xml:space="preserve"> (100%).</w:t>
      </w:r>
    </w:p>
    <w:p w:rsidR="003D1F96" w:rsidRPr="003D1F96" w:rsidRDefault="003D1F96" w:rsidP="00F62F67">
      <w:pPr>
        <w:suppressAutoHyphens/>
        <w:spacing w:after="0"/>
        <w:ind w:firstLine="851"/>
        <w:jc w:val="both"/>
        <w:rPr>
          <w:rFonts w:ascii="Times New Roman" w:eastAsia="Times New Roman" w:hAnsi="Times New Roman" w:cs="Times New Roman"/>
          <w:sz w:val="28"/>
          <w:szCs w:val="28"/>
          <w:lang w:eastAsia="ar-SA"/>
        </w:rPr>
      </w:pPr>
      <w:r w:rsidRPr="003D1F96">
        <w:rPr>
          <w:rFonts w:ascii="Times New Roman" w:eastAsia="Times New Roman" w:hAnsi="Times New Roman" w:cs="Times New Roman"/>
          <w:sz w:val="28"/>
          <w:szCs w:val="28"/>
          <w:lang w:eastAsia="ar-SA"/>
        </w:rPr>
        <w:lastRenderedPageBreak/>
        <w:t xml:space="preserve">Мероприятие № 1 подпрограммы </w:t>
      </w:r>
      <w:r w:rsidR="007B18D4">
        <w:rPr>
          <w:rFonts w:ascii="Times New Roman" w:eastAsia="Times New Roman" w:hAnsi="Times New Roman" w:cs="Times New Roman"/>
          <w:sz w:val="28"/>
          <w:szCs w:val="28"/>
          <w:lang w:eastAsia="ar-SA"/>
        </w:rPr>
        <w:t>«</w:t>
      </w:r>
      <w:r w:rsidRPr="003D1F96">
        <w:rPr>
          <w:rFonts w:ascii="Times New Roman" w:eastAsia="Times New Roman" w:hAnsi="Times New Roman" w:cs="Times New Roman"/>
          <w:sz w:val="28"/>
          <w:szCs w:val="28"/>
          <w:lang w:eastAsia="ar-SA"/>
        </w:rPr>
        <w:t>Осуществление отдельных полномочий Краснодарского края по обеспечению жилыми помещениями детей-сирот и детей, оставшихся без попечения родителей и лиц из их числа</w:t>
      </w:r>
      <w:r w:rsidR="007B18D4">
        <w:rPr>
          <w:rFonts w:ascii="Times New Roman" w:eastAsia="Times New Roman" w:hAnsi="Times New Roman" w:cs="Times New Roman"/>
          <w:sz w:val="28"/>
          <w:szCs w:val="28"/>
          <w:lang w:eastAsia="ar-SA"/>
        </w:rPr>
        <w:t>»</w:t>
      </w:r>
      <w:r w:rsidRPr="003D1F96">
        <w:rPr>
          <w:rFonts w:ascii="Times New Roman" w:eastAsia="Times New Roman" w:hAnsi="Times New Roman" w:cs="Times New Roman"/>
          <w:sz w:val="28"/>
          <w:szCs w:val="28"/>
          <w:lang w:eastAsia="ar-SA"/>
        </w:rPr>
        <w:t xml:space="preserve"> выполнено в полном объеме.</w:t>
      </w:r>
    </w:p>
    <w:p w:rsidR="003D1F96" w:rsidRPr="003D1F96" w:rsidRDefault="003D1F96" w:rsidP="00F62F67">
      <w:pPr>
        <w:suppressAutoHyphens/>
        <w:spacing w:after="0"/>
        <w:ind w:firstLine="851"/>
        <w:jc w:val="both"/>
        <w:rPr>
          <w:rFonts w:ascii="Times New Roman" w:eastAsia="Times New Roman" w:hAnsi="Times New Roman" w:cs="Times New Roman"/>
          <w:sz w:val="28"/>
          <w:szCs w:val="28"/>
          <w:lang w:eastAsia="ar-SA"/>
        </w:rPr>
      </w:pPr>
      <w:r w:rsidRPr="003D1F96">
        <w:rPr>
          <w:rFonts w:ascii="Times New Roman" w:eastAsia="Times New Roman" w:hAnsi="Times New Roman" w:cs="Times New Roman"/>
          <w:sz w:val="28"/>
          <w:szCs w:val="28"/>
          <w:lang w:eastAsia="ar-SA"/>
        </w:rPr>
        <w:t xml:space="preserve">Целевой показатель </w:t>
      </w:r>
      <w:r w:rsidR="007B18D4">
        <w:rPr>
          <w:rFonts w:ascii="Times New Roman" w:eastAsia="Times New Roman" w:hAnsi="Times New Roman" w:cs="Times New Roman"/>
          <w:sz w:val="28"/>
          <w:szCs w:val="28"/>
          <w:lang w:eastAsia="ar-SA"/>
        </w:rPr>
        <w:t>«</w:t>
      </w:r>
      <w:r w:rsidRPr="003D1F96">
        <w:rPr>
          <w:rFonts w:ascii="Times New Roman" w:eastAsia="Times New Roman" w:hAnsi="Times New Roman" w:cs="Times New Roman"/>
          <w:sz w:val="28"/>
          <w:szCs w:val="28"/>
          <w:lang w:eastAsia="ar-SA"/>
        </w:rPr>
        <w:t>Количество приобретенных (построенных) жилых помещений для детей-сирот, детей, оставшихся без попечения родителей, а также из их числа</w:t>
      </w:r>
      <w:r w:rsidR="007B18D4">
        <w:rPr>
          <w:rFonts w:ascii="Times New Roman" w:eastAsia="Times New Roman" w:hAnsi="Times New Roman" w:cs="Times New Roman"/>
          <w:sz w:val="28"/>
          <w:szCs w:val="28"/>
          <w:lang w:eastAsia="ar-SA"/>
        </w:rPr>
        <w:t>»</w:t>
      </w:r>
      <w:r w:rsidRPr="003D1F96">
        <w:rPr>
          <w:rFonts w:ascii="Times New Roman" w:eastAsia="Times New Roman" w:hAnsi="Times New Roman" w:cs="Times New Roman"/>
          <w:sz w:val="28"/>
          <w:szCs w:val="28"/>
          <w:lang w:eastAsia="ar-SA"/>
        </w:rPr>
        <w:t xml:space="preserve"> выполнен на 100% (план – 55, выполнено -</w:t>
      </w:r>
      <w:r w:rsidR="007A68DD">
        <w:rPr>
          <w:rFonts w:ascii="Times New Roman" w:eastAsia="Times New Roman" w:hAnsi="Times New Roman" w:cs="Times New Roman"/>
          <w:sz w:val="28"/>
          <w:szCs w:val="28"/>
          <w:lang w:eastAsia="ar-SA"/>
        </w:rPr>
        <w:t xml:space="preserve"> </w:t>
      </w:r>
      <w:r w:rsidRPr="003D1F96">
        <w:rPr>
          <w:rFonts w:ascii="Times New Roman" w:eastAsia="Times New Roman" w:hAnsi="Times New Roman" w:cs="Times New Roman"/>
          <w:sz w:val="28"/>
          <w:szCs w:val="28"/>
          <w:lang w:eastAsia="ar-SA"/>
        </w:rPr>
        <w:t>55).</w:t>
      </w:r>
    </w:p>
    <w:p w:rsidR="003D1F96" w:rsidRPr="003D1F96" w:rsidRDefault="003D1F96" w:rsidP="00F62F67">
      <w:pPr>
        <w:suppressAutoHyphens/>
        <w:spacing w:after="0"/>
        <w:ind w:firstLine="851"/>
        <w:jc w:val="both"/>
        <w:rPr>
          <w:rFonts w:ascii="Times New Roman" w:eastAsia="Times New Roman" w:hAnsi="Times New Roman" w:cs="Times New Roman"/>
          <w:sz w:val="28"/>
          <w:szCs w:val="28"/>
          <w:lang w:eastAsia="ar-SA"/>
        </w:rPr>
      </w:pPr>
      <w:r w:rsidRPr="003D1F96">
        <w:rPr>
          <w:rFonts w:ascii="Times New Roman" w:eastAsia="Times New Roman" w:hAnsi="Times New Roman" w:cs="Times New Roman"/>
          <w:sz w:val="28"/>
          <w:szCs w:val="28"/>
          <w:lang w:eastAsia="ar-SA"/>
        </w:rPr>
        <w:t>Все предоставленные квартиры соответствуют нормам жилищного кодекса и градостроительным нормам, расположены в многоквартирных домах, являются благоустроенными и имеют общую площадь не менее 33 кв.</w:t>
      </w:r>
      <w:r w:rsidR="007A68DD">
        <w:rPr>
          <w:rFonts w:ascii="Times New Roman" w:eastAsia="Times New Roman" w:hAnsi="Times New Roman" w:cs="Times New Roman"/>
          <w:sz w:val="28"/>
          <w:szCs w:val="28"/>
          <w:lang w:eastAsia="ar-SA"/>
        </w:rPr>
        <w:t xml:space="preserve"> </w:t>
      </w:r>
      <w:r w:rsidRPr="003D1F96">
        <w:rPr>
          <w:rFonts w:ascii="Times New Roman" w:eastAsia="Times New Roman" w:hAnsi="Times New Roman" w:cs="Times New Roman"/>
          <w:sz w:val="28"/>
          <w:szCs w:val="28"/>
          <w:lang w:eastAsia="ar-SA"/>
        </w:rPr>
        <w:t>м., жилую площадь не менее 17,8 кв.</w:t>
      </w:r>
      <w:r w:rsidR="007A68DD">
        <w:rPr>
          <w:rFonts w:ascii="Times New Roman" w:eastAsia="Times New Roman" w:hAnsi="Times New Roman" w:cs="Times New Roman"/>
          <w:sz w:val="28"/>
          <w:szCs w:val="28"/>
          <w:lang w:eastAsia="ar-SA"/>
        </w:rPr>
        <w:t xml:space="preserve"> </w:t>
      </w:r>
      <w:r w:rsidRPr="003D1F96">
        <w:rPr>
          <w:rFonts w:ascii="Times New Roman" w:eastAsia="Times New Roman" w:hAnsi="Times New Roman" w:cs="Times New Roman"/>
          <w:sz w:val="28"/>
          <w:szCs w:val="28"/>
          <w:lang w:eastAsia="ar-SA"/>
        </w:rPr>
        <w:t xml:space="preserve">м. </w:t>
      </w:r>
    </w:p>
    <w:p w:rsidR="003D1F96" w:rsidRPr="003D1F96" w:rsidRDefault="003D1F96" w:rsidP="00F62F67">
      <w:pPr>
        <w:suppressAutoHyphens/>
        <w:spacing w:after="0"/>
        <w:ind w:firstLine="851"/>
        <w:jc w:val="both"/>
        <w:rPr>
          <w:rFonts w:ascii="Times New Roman" w:eastAsia="Times New Roman" w:hAnsi="Times New Roman" w:cs="Times New Roman"/>
          <w:sz w:val="28"/>
          <w:szCs w:val="28"/>
          <w:lang w:eastAsia="ar-SA"/>
        </w:rPr>
      </w:pPr>
      <w:r w:rsidRPr="003D1F96">
        <w:rPr>
          <w:rFonts w:ascii="Times New Roman" w:eastAsia="Times New Roman" w:hAnsi="Times New Roman" w:cs="Times New Roman"/>
          <w:sz w:val="28"/>
          <w:szCs w:val="28"/>
          <w:lang w:eastAsia="ar-SA"/>
        </w:rPr>
        <w:t xml:space="preserve">Приобретенные в муниципальную собственность квартиры  предоставлены 55-и лицам из числа детей-сирот и детей, оставшихся без попечения родителей, по договору найма жилого помещения специализированного жилищного фонда. </w:t>
      </w:r>
    </w:p>
    <w:p w:rsidR="003D1F96" w:rsidRPr="003D1F96" w:rsidRDefault="003D1F96" w:rsidP="00F62F67">
      <w:pPr>
        <w:suppressAutoHyphens/>
        <w:spacing w:after="0"/>
        <w:ind w:firstLine="851"/>
        <w:jc w:val="both"/>
        <w:rPr>
          <w:rFonts w:ascii="Times New Roman" w:eastAsia="Times New Roman" w:hAnsi="Times New Roman" w:cs="Times New Roman"/>
          <w:sz w:val="28"/>
          <w:szCs w:val="28"/>
          <w:lang w:eastAsia="ar-SA"/>
        </w:rPr>
      </w:pPr>
      <w:r w:rsidRPr="003D1F96">
        <w:rPr>
          <w:rFonts w:ascii="Times New Roman" w:eastAsia="Times New Roman" w:hAnsi="Times New Roman" w:cs="Times New Roman"/>
          <w:sz w:val="28"/>
          <w:szCs w:val="28"/>
          <w:lang w:eastAsia="ar-SA"/>
        </w:rPr>
        <w:t xml:space="preserve">Целевой показатель </w:t>
      </w:r>
      <w:r w:rsidR="007B18D4">
        <w:rPr>
          <w:rFonts w:ascii="Times New Roman" w:eastAsia="Times New Roman" w:hAnsi="Times New Roman" w:cs="Times New Roman"/>
          <w:sz w:val="28"/>
          <w:szCs w:val="28"/>
          <w:lang w:eastAsia="ar-SA"/>
        </w:rPr>
        <w:t>«</w:t>
      </w:r>
      <w:r w:rsidRPr="003D1F96">
        <w:rPr>
          <w:rFonts w:ascii="Times New Roman" w:eastAsia="Times New Roman" w:hAnsi="Times New Roman" w:cs="Times New Roman"/>
          <w:sz w:val="28"/>
          <w:szCs w:val="28"/>
          <w:lang w:eastAsia="ar-SA"/>
        </w:rPr>
        <w:t>Число детей-сирот и детей, оставшихся без попечения родителей, а также лиц из их числа, обеспеченных жилыми помещениями</w:t>
      </w:r>
      <w:r w:rsidR="007B18D4">
        <w:rPr>
          <w:rFonts w:ascii="Times New Roman" w:eastAsia="Times New Roman" w:hAnsi="Times New Roman" w:cs="Times New Roman"/>
          <w:sz w:val="28"/>
          <w:szCs w:val="28"/>
          <w:lang w:eastAsia="ar-SA"/>
        </w:rPr>
        <w:t>»</w:t>
      </w:r>
      <w:r w:rsidRPr="003D1F96">
        <w:rPr>
          <w:rFonts w:ascii="Times New Roman" w:eastAsia="Times New Roman" w:hAnsi="Times New Roman" w:cs="Times New Roman"/>
          <w:sz w:val="28"/>
          <w:szCs w:val="28"/>
          <w:lang w:eastAsia="ar-SA"/>
        </w:rPr>
        <w:t xml:space="preserve"> выполнен на 100,3 % (план </w:t>
      </w:r>
      <w:r w:rsidR="007A68DD">
        <w:rPr>
          <w:rFonts w:ascii="Times New Roman" w:eastAsia="Times New Roman" w:hAnsi="Times New Roman" w:cs="Times New Roman"/>
          <w:sz w:val="28"/>
          <w:szCs w:val="28"/>
          <w:lang w:eastAsia="ar-SA"/>
        </w:rPr>
        <w:t xml:space="preserve">- </w:t>
      </w:r>
      <w:r w:rsidRPr="003D1F96">
        <w:rPr>
          <w:rFonts w:ascii="Times New Roman" w:eastAsia="Times New Roman" w:hAnsi="Times New Roman" w:cs="Times New Roman"/>
          <w:sz w:val="28"/>
          <w:szCs w:val="28"/>
          <w:lang w:eastAsia="ar-SA"/>
        </w:rPr>
        <w:t xml:space="preserve">343 чел., выполнено </w:t>
      </w:r>
      <w:r w:rsidR="007A68DD">
        <w:rPr>
          <w:rFonts w:ascii="Times New Roman" w:eastAsia="Times New Roman" w:hAnsi="Times New Roman" w:cs="Times New Roman"/>
          <w:sz w:val="28"/>
          <w:szCs w:val="28"/>
          <w:lang w:eastAsia="ar-SA"/>
        </w:rPr>
        <w:t xml:space="preserve">- </w:t>
      </w:r>
      <w:r w:rsidRPr="003D1F96">
        <w:rPr>
          <w:rFonts w:ascii="Times New Roman" w:eastAsia="Times New Roman" w:hAnsi="Times New Roman" w:cs="Times New Roman"/>
          <w:sz w:val="28"/>
          <w:szCs w:val="28"/>
          <w:lang w:eastAsia="ar-SA"/>
        </w:rPr>
        <w:t xml:space="preserve">344 чел. с 2015 года). </w:t>
      </w:r>
    </w:p>
    <w:p w:rsidR="003D1F96" w:rsidRPr="003D1F96" w:rsidRDefault="003D1F96" w:rsidP="00F62F67">
      <w:pPr>
        <w:suppressAutoHyphens/>
        <w:spacing w:after="0"/>
        <w:ind w:firstLine="851"/>
        <w:jc w:val="both"/>
        <w:rPr>
          <w:rFonts w:ascii="Times New Roman" w:eastAsia="Times New Roman" w:hAnsi="Times New Roman" w:cs="Times New Roman"/>
          <w:sz w:val="28"/>
          <w:szCs w:val="28"/>
          <w:lang w:eastAsia="ar-SA"/>
        </w:rPr>
      </w:pPr>
      <w:r w:rsidRPr="003D1F96">
        <w:rPr>
          <w:rFonts w:ascii="Times New Roman" w:eastAsia="Times New Roman" w:hAnsi="Times New Roman" w:cs="Times New Roman"/>
          <w:sz w:val="28"/>
          <w:szCs w:val="28"/>
          <w:lang w:eastAsia="ar-SA"/>
        </w:rPr>
        <w:t xml:space="preserve">Целевой показатель </w:t>
      </w:r>
      <w:r w:rsidR="007B18D4">
        <w:rPr>
          <w:rFonts w:ascii="Times New Roman" w:eastAsia="Times New Roman" w:hAnsi="Times New Roman" w:cs="Times New Roman"/>
          <w:sz w:val="28"/>
          <w:szCs w:val="28"/>
          <w:lang w:eastAsia="ar-SA"/>
        </w:rPr>
        <w:t>«</w:t>
      </w:r>
      <w:r w:rsidRPr="003D1F96">
        <w:rPr>
          <w:rFonts w:ascii="Times New Roman" w:eastAsia="Times New Roman" w:hAnsi="Times New Roman" w:cs="Times New Roman"/>
          <w:sz w:val="28"/>
          <w:szCs w:val="28"/>
          <w:lang w:eastAsia="ar-SA"/>
        </w:rPr>
        <w:t>Число детей-сирот и детей, оставшихся без попечения родителей, а также лиц из их числа, имеющих и не реализовавших своевременно право на обеспечение жилыми помещениями, по состоянию на конец финансового года</w:t>
      </w:r>
      <w:r w:rsidR="007B18D4">
        <w:rPr>
          <w:rFonts w:ascii="Times New Roman" w:eastAsia="Times New Roman" w:hAnsi="Times New Roman" w:cs="Times New Roman"/>
          <w:sz w:val="28"/>
          <w:szCs w:val="28"/>
          <w:lang w:eastAsia="ar-SA"/>
        </w:rPr>
        <w:t>»</w:t>
      </w:r>
      <w:r w:rsidRPr="003D1F96">
        <w:rPr>
          <w:rFonts w:ascii="Times New Roman" w:eastAsia="Times New Roman" w:hAnsi="Times New Roman" w:cs="Times New Roman"/>
          <w:sz w:val="28"/>
          <w:szCs w:val="28"/>
          <w:lang w:eastAsia="ar-SA"/>
        </w:rPr>
        <w:t xml:space="preserve"> выполнен  на 129,6% (план - 254 чел., факт - 196 чел.).  </w:t>
      </w:r>
    </w:p>
    <w:p w:rsidR="003D1F96" w:rsidRPr="003D1F96" w:rsidRDefault="003D1F96" w:rsidP="00F62F67">
      <w:pPr>
        <w:suppressAutoHyphens/>
        <w:spacing w:after="0"/>
        <w:ind w:firstLine="851"/>
        <w:jc w:val="both"/>
        <w:rPr>
          <w:rFonts w:ascii="Times New Roman" w:eastAsia="Times New Roman" w:hAnsi="Times New Roman" w:cs="Times New Roman"/>
          <w:sz w:val="28"/>
          <w:szCs w:val="28"/>
          <w:lang w:eastAsia="ar-SA"/>
        </w:rPr>
      </w:pPr>
      <w:r w:rsidRPr="003D1F96">
        <w:rPr>
          <w:rFonts w:ascii="Times New Roman" w:eastAsia="Times New Roman" w:hAnsi="Times New Roman" w:cs="Times New Roman"/>
          <w:sz w:val="28"/>
          <w:szCs w:val="28"/>
          <w:lang w:eastAsia="ar-SA"/>
        </w:rPr>
        <w:t xml:space="preserve">Снижение фактического числа детей-сирот и детей, оставшихся без попечения </w:t>
      </w:r>
      <w:proofErr w:type="gramStart"/>
      <w:r w:rsidRPr="003D1F96">
        <w:rPr>
          <w:rFonts w:ascii="Times New Roman" w:eastAsia="Times New Roman" w:hAnsi="Times New Roman" w:cs="Times New Roman"/>
          <w:sz w:val="28"/>
          <w:szCs w:val="28"/>
          <w:lang w:eastAsia="ar-SA"/>
        </w:rPr>
        <w:t>родителей, имеющих и не реализовавших своевременно право на обеспечение жилыми помещениями является</w:t>
      </w:r>
      <w:proofErr w:type="gramEnd"/>
      <w:r w:rsidRPr="003D1F96">
        <w:rPr>
          <w:rFonts w:ascii="Times New Roman" w:eastAsia="Times New Roman" w:hAnsi="Times New Roman" w:cs="Times New Roman"/>
          <w:sz w:val="28"/>
          <w:szCs w:val="28"/>
          <w:lang w:eastAsia="ar-SA"/>
        </w:rPr>
        <w:t xml:space="preserve"> положительным результатом.</w:t>
      </w:r>
    </w:p>
    <w:p w:rsidR="003D1F96" w:rsidRPr="003D1F96" w:rsidRDefault="003D1F96" w:rsidP="00F62F67">
      <w:pPr>
        <w:suppressAutoHyphens/>
        <w:spacing w:after="0"/>
        <w:ind w:firstLine="851"/>
        <w:jc w:val="both"/>
        <w:rPr>
          <w:rFonts w:ascii="Times New Roman" w:eastAsia="Times New Roman" w:hAnsi="Times New Roman" w:cs="Times New Roman"/>
          <w:sz w:val="28"/>
          <w:szCs w:val="28"/>
          <w:lang w:eastAsia="ar-SA"/>
        </w:rPr>
      </w:pPr>
      <w:r w:rsidRPr="003D1F96">
        <w:rPr>
          <w:rFonts w:ascii="Times New Roman" w:eastAsia="Times New Roman" w:hAnsi="Times New Roman" w:cs="Times New Roman"/>
          <w:sz w:val="28"/>
          <w:szCs w:val="28"/>
          <w:lang w:eastAsia="ar-SA"/>
        </w:rPr>
        <w:t>Эффективность реализации подпрограммы может быть признана высокой –1.</w:t>
      </w:r>
    </w:p>
    <w:p w:rsidR="00E4533D" w:rsidRPr="000223E8" w:rsidRDefault="00E4533D" w:rsidP="00F62F67">
      <w:pPr>
        <w:ind w:firstLine="851"/>
        <w:rPr>
          <w:lang w:eastAsia="ar-SA"/>
        </w:rPr>
      </w:pPr>
    </w:p>
    <w:p w:rsidR="00E17223" w:rsidRDefault="001F1AEE" w:rsidP="00F62F67">
      <w:pPr>
        <w:pStyle w:val="3"/>
        <w:spacing w:line="276" w:lineRule="auto"/>
        <w:ind w:firstLine="851"/>
        <w:jc w:val="center"/>
        <w:rPr>
          <w:b/>
          <w:szCs w:val="28"/>
        </w:rPr>
      </w:pPr>
      <w:r>
        <w:rPr>
          <w:b/>
        </w:rPr>
        <w:t xml:space="preserve">3.2.2. </w:t>
      </w:r>
      <w:r w:rsidRPr="001F1AEE">
        <w:rPr>
          <w:b/>
        </w:rPr>
        <w:t xml:space="preserve">О ходе реализации </w:t>
      </w:r>
      <w:r>
        <w:rPr>
          <w:b/>
        </w:rPr>
        <w:t>п</w:t>
      </w:r>
      <w:r w:rsidR="00E17223" w:rsidRPr="001F1AEE">
        <w:rPr>
          <w:b/>
        </w:rPr>
        <w:t>одпрограмм</w:t>
      </w:r>
      <w:r>
        <w:rPr>
          <w:b/>
        </w:rPr>
        <w:t>ы</w:t>
      </w:r>
      <w:r w:rsidR="00E17223" w:rsidRPr="001F1AEE">
        <w:rPr>
          <w:b/>
        </w:rPr>
        <w:t xml:space="preserve"> </w:t>
      </w:r>
      <w:r w:rsidR="007B18D4">
        <w:rPr>
          <w:b/>
        </w:rPr>
        <w:t>«</w:t>
      </w:r>
      <w:r w:rsidR="00E17223" w:rsidRPr="001F1AEE">
        <w:rPr>
          <w:b/>
          <w:szCs w:val="28"/>
        </w:rPr>
        <w:t xml:space="preserve">Поддержка </w:t>
      </w:r>
      <w:r w:rsidR="00E412AC">
        <w:rPr>
          <w:b/>
          <w:szCs w:val="28"/>
        </w:rPr>
        <w:t>н</w:t>
      </w:r>
      <w:r w:rsidR="00E17223" w:rsidRPr="001F1AEE">
        <w:rPr>
          <w:b/>
          <w:szCs w:val="28"/>
        </w:rPr>
        <w:t>екоммерческой общественной организации Совет ветеранов войны, труда, Вооруженных сил и правоохранительных органов муниципального образования Кавказский район</w:t>
      </w:r>
      <w:r w:rsidR="007B18D4">
        <w:rPr>
          <w:b/>
          <w:szCs w:val="28"/>
        </w:rPr>
        <w:t>»</w:t>
      </w:r>
    </w:p>
    <w:p w:rsidR="00AD39F3" w:rsidRPr="00AD39F3" w:rsidRDefault="00AD39F3" w:rsidP="00F62F67">
      <w:pPr>
        <w:suppressAutoHyphens/>
        <w:spacing w:after="0"/>
        <w:ind w:firstLine="851"/>
        <w:jc w:val="both"/>
        <w:rPr>
          <w:rFonts w:ascii="Times New Roman" w:eastAsia="Times New Roman" w:hAnsi="Times New Roman" w:cs="Times New Roman"/>
          <w:sz w:val="28"/>
          <w:szCs w:val="28"/>
          <w:lang w:eastAsia="ar-SA"/>
        </w:rPr>
      </w:pPr>
    </w:p>
    <w:p w:rsidR="00003173" w:rsidRPr="00003173" w:rsidRDefault="00003173" w:rsidP="00F62F67">
      <w:pPr>
        <w:suppressAutoHyphens/>
        <w:spacing w:after="0"/>
        <w:ind w:firstLine="851"/>
        <w:jc w:val="both"/>
        <w:rPr>
          <w:rFonts w:ascii="Times New Roman" w:eastAsia="Times New Roman" w:hAnsi="Times New Roman" w:cs="Times New Roman"/>
          <w:sz w:val="28"/>
          <w:szCs w:val="28"/>
          <w:lang w:eastAsia="ar-SA"/>
        </w:rPr>
      </w:pPr>
      <w:r w:rsidRPr="00003173">
        <w:rPr>
          <w:rFonts w:ascii="Times New Roman" w:eastAsia="Times New Roman" w:hAnsi="Times New Roman" w:cs="Times New Roman"/>
          <w:sz w:val="28"/>
          <w:szCs w:val="28"/>
          <w:lang w:eastAsia="ar-SA"/>
        </w:rPr>
        <w:t xml:space="preserve">Координатор подпрограммы – организационный отдел администрации муниципального образования Кавказский район. </w:t>
      </w:r>
    </w:p>
    <w:p w:rsidR="00003173" w:rsidRPr="00003173" w:rsidRDefault="00003173" w:rsidP="00F62F67">
      <w:pPr>
        <w:suppressAutoHyphens/>
        <w:spacing w:after="0"/>
        <w:ind w:firstLine="851"/>
        <w:jc w:val="both"/>
        <w:rPr>
          <w:rFonts w:ascii="Times New Roman" w:eastAsia="Times New Roman" w:hAnsi="Times New Roman" w:cs="Times New Roman"/>
          <w:sz w:val="28"/>
          <w:szCs w:val="28"/>
          <w:lang w:eastAsia="ar-SA"/>
        </w:rPr>
      </w:pPr>
      <w:r w:rsidRPr="00003173">
        <w:rPr>
          <w:rFonts w:ascii="Times New Roman" w:eastAsia="Times New Roman" w:hAnsi="Times New Roman" w:cs="Times New Roman"/>
          <w:sz w:val="28"/>
          <w:szCs w:val="28"/>
          <w:lang w:eastAsia="ar-SA"/>
        </w:rPr>
        <w:t xml:space="preserve">Главный распорядитель бюджетных средств - администрация муниципального образования Кавказский район. </w:t>
      </w:r>
    </w:p>
    <w:p w:rsidR="00003173" w:rsidRPr="00003173" w:rsidRDefault="00003173" w:rsidP="00F62F67">
      <w:pPr>
        <w:suppressAutoHyphens/>
        <w:spacing w:after="0"/>
        <w:ind w:firstLine="851"/>
        <w:jc w:val="both"/>
        <w:rPr>
          <w:rFonts w:ascii="Times New Roman" w:eastAsia="Times New Roman" w:hAnsi="Times New Roman" w:cs="Times New Roman"/>
          <w:sz w:val="28"/>
          <w:szCs w:val="28"/>
          <w:lang w:eastAsia="ar-SA"/>
        </w:rPr>
      </w:pPr>
      <w:r w:rsidRPr="00003173">
        <w:rPr>
          <w:rFonts w:ascii="Times New Roman" w:eastAsia="Times New Roman" w:hAnsi="Times New Roman" w:cs="Times New Roman"/>
          <w:sz w:val="28"/>
          <w:szCs w:val="28"/>
          <w:lang w:eastAsia="ar-SA"/>
        </w:rPr>
        <w:lastRenderedPageBreak/>
        <w:t xml:space="preserve">Объем финансирования на реализацию подпрограммы за счет средств местного бюджета на 2021 год был предусмотрен в сумме 400,0 тыс. рублей, профинансировано 400,0 тыс. </w:t>
      </w:r>
      <w:r w:rsidR="00E84D45">
        <w:rPr>
          <w:rFonts w:ascii="Times New Roman" w:eastAsia="Times New Roman" w:hAnsi="Times New Roman" w:cs="Times New Roman"/>
          <w:sz w:val="28"/>
          <w:szCs w:val="28"/>
          <w:lang w:eastAsia="ar-SA"/>
        </w:rPr>
        <w:t>рублей</w:t>
      </w:r>
      <w:r w:rsidRPr="00003173">
        <w:rPr>
          <w:rFonts w:ascii="Times New Roman" w:eastAsia="Times New Roman" w:hAnsi="Times New Roman" w:cs="Times New Roman"/>
          <w:sz w:val="28"/>
          <w:szCs w:val="28"/>
          <w:lang w:eastAsia="ar-SA"/>
        </w:rPr>
        <w:t xml:space="preserve"> или 100%.</w:t>
      </w:r>
    </w:p>
    <w:p w:rsidR="00003173" w:rsidRPr="00003173" w:rsidRDefault="00003173" w:rsidP="00F62F67">
      <w:pPr>
        <w:suppressAutoHyphens/>
        <w:spacing w:after="0"/>
        <w:ind w:firstLine="851"/>
        <w:jc w:val="both"/>
        <w:rPr>
          <w:rFonts w:ascii="Times New Roman" w:eastAsia="Times New Roman" w:hAnsi="Times New Roman" w:cs="Times New Roman"/>
          <w:sz w:val="28"/>
          <w:szCs w:val="28"/>
          <w:lang w:eastAsia="ar-SA"/>
        </w:rPr>
      </w:pPr>
      <w:r w:rsidRPr="00003173">
        <w:rPr>
          <w:rFonts w:ascii="Times New Roman" w:eastAsia="Times New Roman" w:hAnsi="Times New Roman" w:cs="Times New Roman"/>
          <w:sz w:val="28"/>
          <w:szCs w:val="28"/>
          <w:lang w:eastAsia="ar-SA"/>
        </w:rPr>
        <w:t xml:space="preserve">В рамках данной подпрограммы в 2021 году некоммерческой общественной организации </w:t>
      </w:r>
      <w:r w:rsidR="007B18D4">
        <w:rPr>
          <w:rFonts w:ascii="Times New Roman" w:eastAsia="Times New Roman" w:hAnsi="Times New Roman" w:cs="Times New Roman"/>
          <w:sz w:val="28"/>
          <w:szCs w:val="28"/>
          <w:lang w:eastAsia="ar-SA"/>
        </w:rPr>
        <w:t>«</w:t>
      </w:r>
      <w:r w:rsidRPr="00003173">
        <w:rPr>
          <w:rFonts w:ascii="Times New Roman" w:eastAsia="Times New Roman" w:hAnsi="Times New Roman" w:cs="Times New Roman"/>
          <w:sz w:val="28"/>
          <w:szCs w:val="28"/>
          <w:lang w:eastAsia="ar-SA"/>
        </w:rPr>
        <w:t>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r w:rsidR="007B18D4">
        <w:rPr>
          <w:rFonts w:ascii="Times New Roman" w:eastAsia="Times New Roman" w:hAnsi="Times New Roman" w:cs="Times New Roman"/>
          <w:sz w:val="28"/>
          <w:szCs w:val="28"/>
          <w:lang w:eastAsia="ar-SA"/>
        </w:rPr>
        <w:t>»</w:t>
      </w:r>
      <w:r w:rsidRPr="00003173">
        <w:rPr>
          <w:rFonts w:ascii="Times New Roman" w:eastAsia="Times New Roman" w:hAnsi="Times New Roman" w:cs="Times New Roman"/>
          <w:sz w:val="28"/>
          <w:szCs w:val="28"/>
          <w:lang w:eastAsia="ar-SA"/>
        </w:rPr>
        <w:t xml:space="preserve">, состоящей из 54 ветеранских первичных организаций, из районного бюджета  была предоставлена субсидия в сумме 400,0 тыс. </w:t>
      </w:r>
      <w:r w:rsidR="00E84D45">
        <w:rPr>
          <w:rFonts w:ascii="Times New Roman" w:eastAsia="Times New Roman" w:hAnsi="Times New Roman" w:cs="Times New Roman"/>
          <w:sz w:val="28"/>
          <w:szCs w:val="28"/>
          <w:lang w:eastAsia="ar-SA"/>
        </w:rPr>
        <w:t>рублей</w:t>
      </w:r>
      <w:r w:rsidRPr="00003173">
        <w:rPr>
          <w:rFonts w:ascii="Times New Roman" w:eastAsia="Times New Roman" w:hAnsi="Times New Roman" w:cs="Times New Roman"/>
          <w:sz w:val="28"/>
          <w:szCs w:val="28"/>
          <w:lang w:eastAsia="ar-SA"/>
        </w:rPr>
        <w:t xml:space="preserve"> на реализацию мероприятий подпрограммы, таких как:</w:t>
      </w:r>
    </w:p>
    <w:p w:rsidR="00003173" w:rsidRPr="00003173" w:rsidRDefault="00003173" w:rsidP="00F62F67">
      <w:pPr>
        <w:suppressAutoHyphens/>
        <w:spacing w:after="0"/>
        <w:ind w:firstLine="851"/>
        <w:jc w:val="both"/>
        <w:rPr>
          <w:rFonts w:ascii="Times New Roman" w:eastAsia="Times New Roman" w:hAnsi="Times New Roman" w:cs="Times New Roman"/>
          <w:sz w:val="28"/>
          <w:szCs w:val="28"/>
          <w:lang w:eastAsia="ar-SA"/>
        </w:rPr>
      </w:pPr>
      <w:r w:rsidRPr="00003173">
        <w:rPr>
          <w:rFonts w:ascii="Times New Roman" w:eastAsia="Times New Roman" w:hAnsi="Times New Roman" w:cs="Times New Roman"/>
          <w:sz w:val="28"/>
          <w:szCs w:val="28"/>
          <w:lang w:eastAsia="ar-SA"/>
        </w:rPr>
        <w:t>мероприятие №</w:t>
      </w:r>
      <w:r w:rsidR="00EA6DE3">
        <w:rPr>
          <w:rFonts w:ascii="Times New Roman" w:eastAsia="Times New Roman" w:hAnsi="Times New Roman" w:cs="Times New Roman"/>
          <w:sz w:val="28"/>
          <w:szCs w:val="28"/>
          <w:lang w:eastAsia="ar-SA"/>
        </w:rPr>
        <w:t xml:space="preserve"> </w:t>
      </w:r>
      <w:r w:rsidRPr="00003173">
        <w:rPr>
          <w:rFonts w:ascii="Times New Roman" w:eastAsia="Times New Roman" w:hAnsi="Times New Roman" w:cs="Times New Roman"/>
          <w:sz w:val="28"/>
          <w:szCs w:val="28"/>
          <w:lang w:eastAsia="ar-SA"/>
        </w:rPr>
        <w:t xml:space="preserve">1 </w:t>
      </w:r>
      <w:r w:rsidR="007B18D4">
        <w:rPr>
          <w:rFonts w:ascii="Times New Roman" w:eastAsia="Times New Roman" w:hAnsi="Times New Roman" w:cs="Times New Roman"/>
          <w:sz w:val="28"/>
          <w:szCs w:val="28"/>
          <w:lang w:eastAsia="ar-SA"/>
        </w:rPr>
        <w:t>«</w:t>
      </w:r>
      <w:r w:rsidRPr="00003173">
        <w:rPr>
          <w:rFonts w:ascii="Times New Roman" w:eastAsia="Times New Roman" w:hAnsi="Times New Roman" w:cs="Times New Roman"/>
          <w:sz w:val="28"/>
          <w:szCs w:val="28"/>
          <w:lang w:eastAsia="ar-SA"/>
        </w:rPr>
        <w:t>Обеспечение комплекса мероприятий по защите законных прав ветеранов, пенсионеров и инвалидов войны, труда, вооруженных сил РФ и правоохранительных органов в Кавказском районе</w:t>
      </w:r>
      <w:r w:rsidR="007B18D4">
        <w:rPr>
          <w:rFonts w:ascii="Times New Roman" w:eastAsia="Times New Roman" w:hAnsi="Times New Roman" w:cs="Times New Roman"/>
          <w:sz w:val="28"/>
          <w:szCs w:val="28"/>
          <w:lang w:eastAsia="ar-SA"/>
        </w:rPr>
        <w:t>»</w:t>
      </w:r>
      <w:r w:rsidRPr="00003173">
        <w:rPr>
          <w:rFonts w:ascii="Times New Roman" w:eastAsia="Times New Roman" w:hAnsi="Times New Roman" w:cs="Times New Roman"/>
          <w:sz w:val="28"/>
          <w:szCs w:val="28"/>
          <w:lang w:eastAsia="ar-SA"/>
        </w:rPr>
        <w:t xml:space="preserve"> -320,0 тыс. </w:t>
      </w:r>
      <w:r w:rsidR="00E84D45">
        <w:rPr>
          <w:rFonts w:ascii="Times New Roman" w:eastAsia="Times New Roman" w:hAnsi="Times New Roman" w:cs="Times New Roman"/>
          <w:sz w:val="28"/>
          <w:szCs w:val="28"/>
          <w:lang w:eastAsia="ar-SA"/>
        </w:rPr>
        <w:t>рублей</w:t>
      </w:r>
      <w:r w:rsidRPr="00003173">
        <w:rPr>
          <w:rFonts w:ascii="Times New Roman" w:eastAsia="Times New Roman" w:hAnsi="Times New Roman" w:cs="Times New Roman"/>
          <w:sz w:val="28"/>
          <w:szCs w:val="28"/>
          <w:lang w:eastAsia="ar-SA"/>
        </w:rPr>
        <w:t xml:space="preserve"> на материальную поддержку ветеранов (оказана материальная поддержка 70 ветеранам) и уставную деятельность (100% освоения). </w:t>
      </w:r>
    </w:p>
    <w:p w:rsidR="00003173" w:rsidRPr="00003173" w:rsidRDefault="00003173" w:rsidP="00F62F67">
      <w:pPr>
        <w:suppressAutoHyphens/>
        <w:spacing w:after="0"/>
        <w:ind w:firstLine="851"/>
        <w:jc w:val="both"/>
        <w:rPr>
          <w:rFonts w:ascii="Times New Roman" w:eastAsia="Times New Roman" w:hAnsi="Times New Roman" w:cs="Times New Roman"/>
          <w:sz w:val="28"/>
          <w:szCs w:val="28"/>
          <w:lang w:eastAsia="ar-SA"/>
        </w:rPr>
      </w:pPr>
      <w:r w:rsidRPr="00003173">
        <w:rPr>
          <w:rFonts w:ascii="Times New Roman" w:eastAsia="Times New Roman" w:hAnsi="Times New Roman" w:cs="Times New Roman"/>
          <w:sz w:val="28"/>
          <w:szCs w:val="28"/>
          <w:lang w:eastAsia="ar-SA"/>
        </w:rPr>
        <w:t>мероприятие №</w:t>
      </w:r>
      <w:r w:rsidR="00EA6DE3">
        <w:rPr>
          <w:rFonts w:ascii="Times New Roman" w:eastAsia="Times New Roman" w:hAnsi="Times New Roman" w:cs="Times New Roman"/>
          <w:sz w:val="28"/>
          <w:szCs w:val="28"/>
          <w:lang w:eastAsia="ar-SA"/>
        </w:rPr>
        <w:t xml:space="preserve"> </w:t>
      </w:r>
      <w:r w:rsidRPr="00003173">
        <w:rPr>
          <w:rFonts w:ascii="Times New Roman" w:eastAsia="Times New Roman" w:hAnsi="Times New Roman" w:cs="Times New Roman"/>
          <w:sz w:val="28"/>
          <w:szCs w:val="28"/>
          <w:lang w:eastAsia="ar-SA"/>
        </w:rPr>
        <w:t xml:space="preserve">2 </w:t>
      </w:r>
      <w:r w:rsidR="007B18D4">
        <w:rPr>
          <w:rFonts w:ascii="Times New Roman" w:eastAsia="Times New Roman" w:hAnsi="Times New Roman" w:cs="Times New Roman"/>
          <w:sz w:val="28"/>
          <w:szCs w:val="28"/>
          <w:lang w:eastAsia="ar-SA"/>
        </w:rPr>
        <w:t>«</w:t>
      </w:r>
      <w:r w:rsidRPr="00003173">
        <w:rPr>
          <w:rFonts w:ascii="Times New Roman" w:eastAsia="Times New Roman" w:hAnsi="Times New Roman" w:cs="Times New Roman"/>
          <w:sz w:val="28"/>
          <w:szCs w:val="28"/>
          <w:lang w:eastAsia="ar-SA"/>
        </w:rPr>
        <w:t>Проведение торжественных мероприятий, посвященных значимым датам</w:t>
      </w:r>
      <w:r w:rsidR="007B18D4">
        <w:rPr>
          <w:rFonts w:ascii="Times New Roman" w:eastAsia="Times New Roman" w:hAnsi="Times New Roman" w:cs="Times New Roman"/>
          <w:sz w:val="28"/>
          <w:szCs w:val="28"/>
          <w:lang w:eastAsia="ar-SA"/>
        </w:rPr>
        <w:t>»</w:t>
      </w:r>
      <w:r w:rsidRPr="00003173">
        <w:rPr>
          <w:rFonts w:ascii="Times New Roman" w:eastAsia="Times New Roman" w:hAnsi="Times New Roman" w:cs="Times New Roman"/>
          <w:sz w:val="28"/>
          <w:szCs w:val="28"/>
          <w:lang w:eastAsia="ar-SA"/>
        </w:rPr>
        <w:t xml:space="preserve"> - выделено 80,0 тыс. </w:t>
      </w:r>
      <w:r w:rsidR="00E84D45">
        <w:rPr>
          <w:rFonts w:ascii="Times New Roman" w:eastAsia="Times New Roman" w:hAnsi="Times New Roman" w:cs="Times New Roman"/>
          <w:sz w:val="28"/>
          <w:szCs w:val="28"/>
          <w:lang w:eastAsia="ar-SA"/>
        </w:rPr>
        <w:t>рублей</w:t>
      </w:r>
      <w:r w:rsidRPr="00003173">
        <w:rPr>
          <w:rFonts w:ascii="Times New Roman" w:eastAsia="Times New Roman" w:hAnsi="Times New Roman" w:cs="Times New Roman"/>
          <w:sz w:val="28"/>
          <w:szCs w:val="28"/>
          <w:lang w:eastAsia="ar-SA"/>
        </w:rPr>
        <w:t>, профинансировано и освоено 100% от плана.</w:t>
      </w:r>
      <w:r w:rsidRPr="00003173">
        <w:rPr>
          <w:rFonts w:ascii="Times New Roman" w:eastAsia="Times New Roman" w:hAnsi="Times New Roman" w:cs="Times New Roman"/>
          <w:sz w:val="28"/>
          <w:szCs w:val="28"/>
          <w:lang w:eastAsia="ar-SA"/>
        </w:rPr>
        <w:tab/>
      </w:r>
    </w:p>
    <w:p w:rsidR="00003173" w:rsidRPr="00003173" w:rsidRDefault="00003173" w:rsidP="00F62F67">
      <w:pPr>
        <w:suppressAutoHyphens/>
        <w:spacing w:after="0"/>
        <w:ind w:firstLine="851"/>
        <w:jc w:val="both"/>
        <w:rPr>
          <w:rFonts w:ascii="Times New Roman" w:eastAsia="Times New Roman" w:hAnsi="Times New Roman" w:cs="Times New Roman"/>
          <w:sz w:val="28"/>
          <w:szCs w:val="28"/>
          <w:lang w:eastAsia="ar-SA"/>
        </w:rPr>
      </w:pPr>
      <w:r w:rsidRPr="00003173">
        <w:rPr>
          <w:rFonts w:ascii="Times New Roman" w:eastAsia="Times New Roman" w:hAnsi="Times New Roman" w:cs="Times New Roman"/>
          <w:sz w:val="28"/>
          <w:szCs w:val="28"/>
          <w:lang w:eastAsia="ar-SA"/>
        </w:rPr>
        <w:t xml:space="preserve">В 2021 году некоммерческой общественной организацией </w:t>
      </w:r>
      <w:r w:rsidR="007B18D4">
        <w:rPr>
          <w:rFonts w:ascii="Times New Roman" w:eastAsia="Times New Roman" w:hAnsi="Times New Roman" w:cs="Times New Roman"/>
          <w:sz w:val="28"/>
          <w:szCs w:val="28"/>
          <w:lang w:eastAsia="ar-SA"/>
        </w:rPr>
        <w:t>«</w:t>
      </w:r>
      <w:r w:rsidRPr="00003173">
        <w:rPr>
          <w:rFonts w:ascii="Times New Roman" w:eastAsia="Times New Roman" w:hAnsi="Times New Roman" w:cs="Times New Roman"/>
          <w:sz w:val="28"/>
          <w:szCs w:val="28"/>
          <w:lang w:eastAsia="ar-SA"/>
        </w:rPr>
        <w:t>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r w:rsidR="007B18D4">
        <w:rPr>
          <w:rFonts w:ascii="Times New Roman" w:eastAsia="Times New Roman" w:hAnsi="Times New Roman" w:cs="Times New Roman"/>
          <w:sz w:val="28"/>
          <w:szCs w:val="28"/>
          <w:lang w:eastAsia="ar-SA"/>
        </w:rPr>
        <w:t>»</w:t>
      </w:r>
      <w:r w:rsidRPr="00003173">
        <w:rPr>
          <w:rFonts w:ascii="Times New Roman" w:eastAsia="Times New Roman" w:hAnsi="Times New Roman" w:cs="Times New Roman"/>
          <w:sz w:val="28"/>
          <w:szCs w:val="28"/>
          <w:lang w:eastAsia="ar-SA"/>
        </w:rPr>
        <w:t xml:space="preserve"> проведены 800 мероприятий с многократным охватом 15000 человек (тематические встречи ветеранов с молодежью, чествование юбиляров: участников ВОВ, тружеников тыла, активистов ветеранского движения, тружеников тыла; </w:t>
      </w:r>
      <w:proofErr w:type="gramStart"/>
      <w:r w:rsidRPr="00003173">
        <w:rPr>
          <w:rFonts w:ascii="Times New Roman" w:eastAsia="Times New Roman" w:hAnsi="Times New Roman" w:cs="Times New Roman"/>
          <w:sz w:val="28"/>
          <w:szCs w:val="28"/>
          <w:lang w:eastAsia="ar-SA"/>
        </w:rPr>
        <w:t xml:space="preserve">проведение </w:t>
      </w:r>
      <w:r w:rsidR="007B18D4">
        <w:rPr>
          <w:rFonts w:ascii="Times New Roman" w:eastAsia="Times New Roman" w:hAnsi="Times New Roman" w:cs="Times New Roman"/>
          <w:sz w:val="28"/>
          <w:szCs w:val="28"/>
          <w:lang w:eastAsia="ar-SA"/>
        </w:rPr>
        <w:t>«</w:t>
      </w:r>
      <w:r w:rsidRPr="00003173">
        <w:rPr>
          <w:rFonts w:ascii="Times New Roman" w:eastAsia="Times New Roman" w:hAnsi="Times New Roman" w:cs="Times New Roman"/>
          <w:sz w:val="28"/>
          <w:szCs w:val="28"/>
          <w:lang w:eastAsia="ar-SA"/>
        </w:rPr>
        <w:t>Огоньков</w:t>
      </w:r>
      <w:r w:rsidR="007B18D4">
        <w:rPr>
          <w:rFonts w:ascii="Times New Roman" w:eastAsia="Times New Roman" w:hAnsi="Times New Roman" w:cs="Times New Roman"/>
          <w:sz w:val="28"/>
          <w:szCs w:val="28"/>
          <w:lang w:eastAsia="ar-SA"/>
        </w:rPr>
        <w:t>»</w:t>
      </w:r>
      <w:r w:rsidRPr="00003173">
        <w:rPr>
          <w:rFonts w:ascii="Times New Roman" w:eastAsia="Times New Roman" w:hAnsi="Times New Roman" w:cs="Times New Roman"/>
          <w:sz w:val="28"/>
          <w:szCs w:val="28"/>
          <w:lang w:eastAsia="ar-SA"/>
        </w:rPr>
        <w:t xml:space="preserve">, организация концертов, посещение учреждений культуры, обучение компьютерной грамотности, проведение мастер-классов, выставок, фестивалей, мероприятия по патриотическому, духовно-нравственному воспитанию молодежи  и др.). </w:t>
      </w:r>
      <w:proofErr w:type="gramEnd"/>
    </w:p>
    <w:p w:rsidR="00003173" w:rsidRPr="00003173" w:rsidRDefault="00003173" w:rsidP="00F62F67">
      <w:pPr>
        <w:suppressAutoHyphens/>
        <w:spacing w:after="0"/>
        <w:ind w:firstLine="851"/>
        <w:jc w:val="both"/>
        <w:rPr>
          <w:rFonts w:ascii="Times New Roman" w:eastAsia="Times New Roman" w:hAnsi="Times New Roman" w:cs="Times New Roman"/>
          <w:sz w:val="28"/>
          <w:szCs w:val="28"/>
          <w:lang w:eastAsia="ar-SA"/>
        </w:rPr>
      </w:pPr>
      <w:r w:rsidRPr="00003173">
        <w:rPr>
          <w:rFonts w:ascii="Times New Roman" w:eastAsia="Times New Roman" w:hAnsi="Times New Roman" w:cs="Times New Roman"/>
          <w:sz w:val="28"/>
          <w:szCs w:val="28"/>
          <w:lang w:eastAsia="ar-SA"/>
        </w:rPr>
        <w:t>Мероприятия подпрограммы выполнены в полном объеме.</w:t>
      </w:r>
    </w:p>
    <w:p w:rsidR="00003173" w:rsidRPr="00003173" w:rsidRDefault="00003173" w:rsidP="00F62F67">
      <w:pPr>
        <w:suppressAutoHyphens/>
        <w:spacing w:after="0"/>
        <w:ind w:firstLine="851"/>
        <w:jc w:val="both"/>
        <w:rPr>
          <w:rFonts w:ascii="Times New Roman" w:eastAsia="Times New Roman" w:hAnsi="Times New Roman" w:cs="Times New Roman"/>
          <w:sz w:val="28"/>
          <w:szCs w:val="28"/>
          <w:lang w:eastAsia="ar-SA"/>
        </w:rPr>
      </w:pPr>
      <w:r w:rsidRPr="00003173">
        <w:rPr>
          <w:rFonts w:ascii="Times New Roman" w:eastAsia="Times New Roman" w:hAnsi="Times New Roman" w:cs="Times New Roman"/>
          <w:sz w:val="28"/>
          <w:szCs w:val="28"/>
          <w:lang w:eastAsia="ar-SA"/>
        </w:rPr>
        <w:t xml:space="preserve">Целевой показатель </w:t>
      </w:r>
      <w:r w:rsidR="007B18D4">
        <w:rPr>
          <w:rFonts w:ascii="Times New Roman" w:eastAsia="Times New Roman" w:hAnsi="Times New Roman" w:cs="Times New Roman"/>
          <w:sz w:val="28"/>
          <w:szCs w:val="28"/>
          <w:lang w:eastAsia="ar-SA"/>
        </w:rPr>
        <w:t>«</w:t>
      </w:r>
      <w:r w:rsidRPr="00003173">
        <w:rPr>
          <w:rFonts w:ascii="Times New Roman" w:eastAsia="Times New Roman" w:hAnsi="Times New Roman" w:cs="Times New Roman"/>
          <w:sz w:val="28"/>
          <w:szCs w:val="28"/>
          <w:lang w:eastAsia="ar-SA"/>
        </w:rPr>
        <w:t>Количество ветеранских первичных организаций, получивших финансовую и консультационную поддержку</w:t>
      </w:r>
      <w:r w:rsidR="007B18D4">
        <w:rPr>
          <w:rFonts w:ascii="Times New Roman" w:eastAsia="Times New Roman" w:hAnsi="Times New Roman" w:cs="Times New Roman"/>
          <w:sz w:val="28"/>
          <w:szCs w:val="28"/>
          <w:lang w:eastAsia="ar-SA"/>
        </w:rPr>
        <w:t>»</w:t>
      </w:r>
      <w:r w:rsidRPr="00003173">
        <w:rPr>
          <w:rFonts w:ascii="Times New Roman" w:eastAsia="Times New Roman" w:hAnsi="Times New Roman" w:cs="Times New Roman"/>
          <w:sz w:val="28"/>
          <w:szCs w:val="28"/>
          <w:lang w:eastAsia="ar-SA"/>
        </w:rPr>
        <w:t xml:space="preserve"> выполнен на 100%</w:t>
      </w:r>
      <w:r w:rsidR="00F62F67">
        <w:rPr>
          <w:rFonts w:ascii="Times New Roman" w:eastAsia="Times New Roman" w:hAnsi="Times New Roman" w:cs="Times New Roman"/>
          <w:sz w:val="28"/>
          <w:szCs w:val="28"/>
          <w:lang w:eastAsia="ar-SA"/>
        </w:rPr>
        <w:t xml:space="preserve"> </w:t>
      </w:r>
      <w:r w:rsidRPr="00003173">
        <w:rPr>
          <w:rFonts w:ascii="Times New Roman" w:eastAsia="Times New Roman" w:hAnsi="Times New Roman" w:cs="Times New Roman"/>
          <w:sz w:val="28"/>
          <w:szCs w:val="28"/>
          <w:lang w:eastAsia="ar-SA"/>
        </w:rPr>
        <w:t>(план – 54, выполнено -</w:t>
      </w:r>
      <w:r w:rsidR="00F62F67">
        <w:rPr>
          <w:rFonts w:ascii="Times New Roman" w:eastAsia="Times New Roman" w:hAnsi="Times New Roman" w:cs="Times New Roman"/>
          <w:sz w:val="28"/>
          <w:szCs w:val="28"/>
          <w:lang w:eastAsia="ar-SA"/>
        </w:rPr>
        <w:t xml:space="preserve"> </w:t>
      </w:r>
      <w:r w:rsidRPr="00003173">
        <w:rPr>
          <w:rFonts w:ascii="Times New Roman" w:eastAsia="Times New Roman" w:hAnsi="Times New Roman" w:cs="Times New Roman"/>
          <w:sz w:val="28"/>
          <w:szCs w:val="28"/>
          <w:lang w:eastAsia="ar-SA"/>
        </w:rPr>
        <w:t>54). Финансовую и консультационную поддержку</w:t>
      </w:r>
      <w:r w:rsidR="00EA6DE3">
        <w:rPr>
          <w:rFonts w:ascii="Times New Roman" w:eastAsia="Times New Roman" w:hAnsi="Times New Roman" w:cs="Times New Roman"/>
          <w:sz w:val="28"/>
          <w:szCs w:val="28"/>
          <w:lang w:eastAsia="ar-SA"/>
        </w:rPr>
        <w:t xml:space="preserve"> </w:t>
      </w:r>
      <w:r w:rsidRPr="00003173">
        <w:rPr>
          <w:rFonts w:ascii="Times New Roman" w:eastAsia="Times New Roman" w:hAnsi="Times New Roman" w:cs="Times New Roman"/>
          <w:sz w:val="28"/>
          <w:szCs w:val="28"/>
          <w:lang w:eastAsia="ar-SA"/>
        </w:rPr>
        <w:t>получили</w:t>
      </w:r>
      <w:r w:rsidR="00EA6DE3">
        <w:rPr>
          <w:rFonts w:ascii="Times New Roman" w:eastAsia="Times New Roman" w:hAnsi="Times New Roman" w:cs="Times New Roman"/>
          <w:sz w:val="28"/>
          <w:szCs w:val="28"/>
          <w:lang w:eastAsia="ar-SA"/>
        </w:rPr>
        <w:t xml:space="preserve"> </w:t>
      </w:r>
      <w:r w:rsidRPr="00003173">
        <w:rPr>
          <w:rFonts w:ascii="Times New Roman" w:eastAsia="Times New Roman" w:hAnsi="Times New Roman" w:cs="Times New Roman"/>
          <w:sz w:val="28"/>
          <w:szCs w:val="28"/>
          <w:lang w:eastAsia="ar-SA"/>
        </w:rPr>
        <w:t>54</w:t>
      </w:r>
      <w:r w:rsidR="00EA6DE3">
        <w:rPr>
          <w:rFonts w:ascii="Times New Roman" w:eastAsia="Times New Roman" w:hAnsi="Times New Roman" w:cs="Times New Roman"/>
          <w:sz w:val="28"/>
          <w:szCs w:val="28"/>
          <w:lang w:eastAsia="ar-SA"/>
        </w:rPr>
        <w:t xml:space="preserve"> </w:t>
      </w:r>
      <w:proofErr w:type="gramStart"/>
      <w:r w:rsidRPr="00003173">
        <w:rPr>
          <w:rFonts w:ascii="Times New Roman" w:eastAsia="Times New Roman" w:hAnsi="Times New Roman" w:cs="Times New Roman"/>
          <w:sz w:val="28"/>
          <w:szCs w:val="28"/>
          <w:lang w:eastAsia="ar-SA"/>
        </w:rPr>
        <w:t>ветеранских</w:t>
      </w:r>
      <w:proofErr w:type="gramEnd"/>
      <w:r w:rsidR="00EA6DE3">
        <w:rPr>
          <w:rFonts w:ascii="Times New Roman" w:eastAsia="Times New Roman" w:hAnsi="Times New Roman" w:cs="Times New Roman"/>
          <w:sz w:val="28"/>
          <w:szCs w:val="28"/>
          <w:lang w:eastAsia="ar-SA"/>
        </w:rPr>
        <w:t xml:space="preserve"> </w:t>
      </w:r>
      <w:r w:rsidRPr="00003173">
        <w:rPr>
          <w:rFonts w:ascii="Times New Roman" w:eastAsia="Times New Roman" w:hAnsi="Times New Roman" w:cs="Times New Roman"/>
          <w:sz w:val="28"/>
          <w:szCs w:val="28"/>
          <w:lang w:eastAsia="ar-SA"/>
        </w:rPr>
        <w:t>первичных организации.</w:t>
      </w:r>
    </w:p>
    <w:p w:rsidR="00003173" w:rsidRPr="00003173" w:rsidRDefault="00003173" w:rsidP="00F62F67">
      <w:pPr>
        <w:suppressAutoHyphens/>
        <w:spacing w:after="0"/>
        <w:ind w:firstLine="851"/>
        <w:jc w:val="both"/>
        <w:rPr>
          <w:rFonts w:ascii="Times New Roman" w:eastAsia="Times New Roman" w:hAnsi="Times New Roman" w:cs="Times New Roman"/>
          <w:bCs/>
          <w:sz w:val="28"/>
          <w:szCs w:val="26"/>
          <w:lang w:eastAsia="ar-SA"/>
        </w:rPr>
      </w:pPr>
      <w:r w:rsidRPr="00003173">
        <w:rPr>
          <w:rFonts w:ascii="Times New Roman" w:eastAsia="Times New Roman" w:hAnsi="Times New Roman" w:cs="Times New Roman"/>
          <w:sz w:val="28"/>
          <w:szCs w:val="28"/>
          <w:lang w:eastAsia="ar-SA"/>
        </w:rPr>
        <w:t>Эффективность реализации подпрограммы может быть признана высокой – 1,0.</w:t>
      </w:r>
    </w:p>
    <w:p w:rsidR="00AD39F3" w:rsidRDefault="00AD39F3" w:rsidP="00F62F67">
      <w:pPr>
        <w:spacing w:after="0"/>
        <w:ind w:firstLine="851"/>
        <w:jc w:val="both"/>
        <w:rPr>
          <w:rFonts w:ascii="Times New Roman" w:hAnsi="Times New Roman" w:cs="Times New Roman"/>
          <w:sz w:val="28"/>
          <w:szCs w:val="28"/>
        </w:rPr>
      </w:pPr>
    </w:p>
    <w:p w:rsidR="002570B0" w:rsidRPr="00DE2787" w:rsidRDefault="00E412AC" w:rsidP="00F62F67">
      <w:pPr>
        <w:spacing w:after="0"/>
        <w:ind w:firstLine="851"/>
        <w:jc w:val="center"/>
        <w:rPr>
          <w:rFonts w:ascii="Times New Roman" w:eastAsia="Times New Roman" w:hAnsi="Times New Roman" w:cs="Times New Roman"/>
          <w:b/>
          <w:i/>
          <w:sz w:val="28"/>
          <w:szCs w:val="28"/>
        </w:rPr>
      </w:pPr>
      <w:r w:rsidRPr="00DA2E93">
        <w:rPr>
          <w:rFonts w:ascii="Times New Roman" w:eastAsia="Times New Roman" w:hAnsi="Times New Roman" w:cs="Times New Roman"/>
          <w:b/>
          <w:i/>
          <w:sz w:val="28"/>
        </w:rPr>
        <w:t>3.2.3. О ходе реализации</w:t>
      </w:r>
      <w:r w:rsidRPr="00DA2E93">
        <w:rPr>
          <w:rFonts w:ascii="Times New Roman" w:hAnsi="Times New Roman" w:cs="Times New Roman"/>
          <w:b/>
          <w:i/>
          <w:sz w:val="28"/>
          <w:szCs w:val="28"/>
        </w:rPr>
        <w:t xml:space="preserve"> п</w:t>
      </w:r>
      <w:r w:rsidR="002570B0" w:rsidRPr="00DA2E93">
        <w:rPr>
          <w:rFonts w:ascii="Times New Roman" w:hAnsi="Times New Roman" w:cs="Times New Roman"/>
          <w:b/>
          <w:i/>
          <w:sz w:val="28"/>
          <w:szCs w:val="28"/>
        </w:rPr>
        <w:t>одпрограмм</w:t>
      </w:r>
      <w:r w:rsidRPr="00DA2E93">
        <w:rPr>
          <w:rFonts w:ascii="Times New Roman" w:hAnsi="Times New Roman" w:cs="Times New Roman"/>
          <w:b/>
          <w:i/>
          <w:sz w:val="28"/>
          <w:szCs w:val="28"/>
        </w:rPr>
        <w:t>ы</w:t>
      </w:r>
      <w:r w:rsidR="002570B0" w:rsidRPr="00DA2E93">
        <w:rPr>
          <w:rFonts w:ascii="Times New Roman" w:hAnsi="Times New Roman" w:cs="Times New Roman"/>
          <w:b/>
          <w:i/>
          <w:sz w:val="28"/>
          <w:szCs w:val="28"/>
        </w:rPr>
        <w:t xml:space="preserve"> </w:t>
      </w:r>
      <w:r w:rsidR="007B18D4">
        <w:rPr>
          <w:rFonts w:ascii="Times New Roman" w:eastAsia="Times New Roman" w:hAnsi="Times New Roman" w:cs="Times New Roman"/>
          <w:b/>
          <w:i/>
          <w:sz w:val="28"/>
          <w:szCs w:val="28"/>
        </w:rPr>
        <w:t>«</w:t>
      </w:r>
      <w:r w:rsidR="002570B0" w:rsidRPr="00DA2E93">
        <w:rPr>
          <w:rFonts w:ascii="Times New Roman" w:eastAsia="Times New Roman" w:hAnsi="Times New Roman" w:cs="Times New Roman"/>
          <w:b/>
          <w:i/>
          <w:sz w:val="28"/>
          <w:szCs w:val="28"/>
        </w:rPr>
        <w:t>Социальная поддержка детей-сирот и детей, оставшихся без попечения родителей</w:t>
      </w:r>
      <w:r w:rsidR="007B18D4">
        <w:rPr>
          <w:rFonts w:ascii="Times New Roman" w:eastAsia="Times New Roman" w:hAnsi="Times New Roman" w:cs="Times New Roman"/>
          <w:b/>
          <w:i/>
          <w:sz w:val="28"/>
          <w:szCs w:val="28"/>
        </w:rPr>
        <w:t>»</w:t>
      </w:r>
    </w:p>
    <w:p w:rsidR="00A24338" w:rsidRDefault="00A24338" w:rsidP="00F62F67">
      <w:pPr>
        <w:spacing w:after="0"/>
        <w:ind w:firstLine="851"/>
        <w:jc w:val="both"/>
        <w:rPr>
          <w:rFonts w:ascii="Times New Roman" w:hAnsi="Times New Roman" w:cs="Times New Roman"/>
          <w:b/>
          <w:i/>
          <w:sz w:val="28"/>
          <w:szCs w:val="28"/>
        </w:rPr>
      </w:pPr>
    </w:p>
    <w:p w:rsidR="00F62F67" w:rsidRPr="00F62F67" w:rsidRDefault="00F62F67" w:rsidP="00F62F67">
      <w:pPr>
        <w:suppressAutoHyphens/>
        <w:spacing w:after="0"/>
        <w:ind w:firstLine="851"/>
        <w:jc w:val="both"/>
        <w:rPr>
          <w:rFonts w:ascii="Times New Roman" w:eastAsia="Times New Roman" w:hAnsi="Times New Roman" w:cs="Times New Roman"/>
          <w:sz w:val="28"/>
          <w:szCs w:val="28"/>
          <w:lang w:eastAsia="ar-SA"/>
        </w:rPr>
      </w:pPr>
      <w:r w:rsidRPr="00F62F67">
        <w:rPr>
          <w:rFonts w:ascii="Times New Roman" w:eastAsia="Times New Roman" w:hAnsi="Times New Roman" w:cs="Times New Roman"/>
          <w:sz w:val="28"/>
          <w:szCs w:val="28"/>
          <w:lang w:eastAsia="ar-SA"/>
        </w:rPr>
        <w:lastRenderedPageBreak/>
        <w:t>Координатор подпрограммы – управление по вопросам семьи и детства администрации муниципального образования Кавказский район.</w:t>
      </w:r>
    </w:p>
    <w:p w:rsidR="00F62F67" w:rsidRPr="00F62F67" w:rsidRDefault="00F62F67" w:rsidP="00F62F67">
      <w:pPr>
        <w:suppressAutoHyphens/>
        <w:spacing w:after="0"/>
        <w:ind w:firstLine="851"/>
        <w:jc w:val="both"/>
        <w:rPr>
          <w:rFonts w:ascii="Times New Roman" w:eastAsia="Times New Roman" w:hAnsi="Times New Roman" w:cs="Times New Roman"/>
          <w:sz w:val="28"/>
          <w:szCs w:val="28"/>
          <w:lang w:eastAsia="ar-SA"/>
        </w:rPr>
      </w:pPr>
      <w:r w:rsidRPr="00F62F67">
        <w:rPr>
          <w:rFonts w:ascii="Times New Roman" w:eastAsia="Times New Roman" w:hAnsi="Times New Roman" w:cs="Times New Roman"/>
          <w:sz w:val="28"/>
          <w:szCs w:val="28"/>
          <w:lang w:eastAsia="ar-SA"/>
        </w:rPr>
        <w:t>Главные распорядители бюджетных средств -</w:t>
      </w:r>
      <w:r>
        <w:rPr>
          <w:rFonts w:ascii="Times New Roman" w:eastAsia="Times New Roman" w:hAnsi="Times New Roman" w:cs="Times New Roman"/>
          <w:sz w:val="28"/>
          <w:szCs w:val="28"/>
          <w:lang w:eastAsia="ar-SA"/>
        </w:rPr>
        <w:t xml:space="preserve"> </w:t>
      </w:r>
      <w:r w:rsidRPr="00F62F67">
        <w:rPr>
          <w:rFonts w:ascii="Times New Roman" w:eastAsia="Times New Roman" w:hAnsi="Times New Roman" w:cs="Times New Roman"/>
          <w:sz w:val="28"/>
          <w:szCs w:val="28"/>
          <w:lang w:eastAsia="ar-SA"/>
        </w:rPr>
        <w:t>управление образования и администрация муниципального образования Кавказский район.</w:t>
      </w:r>
    </w:p>
    <w:p w:rsidR="00F62F67" w:rsidRPr="00F62F67" w:rsidRDefault="00F62F67" w:rsidP="00F62F67">
      <w:pPr>
        <w:suppressAutoHyphens/>
        <w:spacing w:after="0"/>
        <w:ind w:firstLine="851"/>
        <w:jc w:val="both"/>
        <w:rPr>
          <w:rFonts w:ascii="Times New Roman" w:eastAsia="Times New Roman" w:hAnsi="Times New Roman" w:cs="Times New Roman"/>
          <w:sz w:val="28"/>
          <w:szCs w:val="28"/>
          <w:lang w:eastAsia="ar-SA"/>
        </w:rPr>
      </w:pPr>
      <w:r w:rsidRPr="00F62F67">
        <w:rPr>
          <w:rFonts w:ascii="Times New Roman" w:eastAsia="Times New Roman" w:hAnsi="Times New Roman" w:cs="Times New Roman"/>
          <w:sz w:val="28"/>
          <w:szCs w:val="28"/>
          <w:lang w:eastAsia="ar-SA"/>
        </w:rPr>
        <w:t>В рамках данной подпрограммы администрация муниципального образования Кавказский район,</w:t>
      </w:r>
      <w:r>
        <w:rPr>
          <w:rFonts w:ascii="Times New Roman" w:eastAsia="Times New Roman" w:hAnsi="Times New Roman" w:cs="Times New Roman"/>
          <w:sz w:val="28"/>
          <w:szCs w:val="28"/>
          <w:lang w:eastAsia="ar-SA"/>
        </w:rPr>
        <w:t xml:space="preserve"> </w:t>
      </w:r>
      <w:r w:rsidRPr="00F62F67">
        <w:rPr>
          <w:rFonts w:ascii="Times New Roman" w:eastAsia="Times New Roman" w:hAnsi="Times New Roman" w:cs="Times New Roman"/>
          <w:sz w:val="28"/>
          <w:szCs w:val="28"/>
          <w:lang w:eastAsia="ar-SA"/>
        </w:rPr>
        <w:t>ее отраслевые отделы и управление образования</w:t>
      </w:r>
      <w:r>
        <w:rPr>
          <w:rFonts w:ascii="Times New Roman" w:eastAsia="Times New Roman" w:hAnsi="Times New Roman" w:cs="Times New Roman"/>
          <w:sz w:val="28"/>
          <w:szCs w:val="28"/>
          <w:lang w:eastAsia="ar-SA"/>
        </w:rPr>
        <w:t xml:space="preserve"> </w:t>
      </w:r>
      <w:r w:rsidRPr="00F62F67">
        <w:rPr>
          <w:rFonts w:ascii="Times New Roman" w:eastAsia="Times New Roman" w:hAnsi="Times New Roman" w:cs="Times New Roman"/>
          <w:sz w:val="28"/>
          <w:szCs w:val="28"/>
          <w:lang w:eastAsia="ar-SA"/>
        </w:rPr>
        <w:t xml:space="preserve">за счет субвенций краевого бюджета исполняют переданные государственные полномочия Краснодарского края. </w:t>
      </w:r>
    </w:p>
    <w:p w:rsidR="00F62F67" w:rsidRPr="00F62F67" w:rsidRDefault="00F62F67" w:rsidP="00F62F67">
      <w:pPr>
        <w:suppressAutoHyphens/>
        <w:spacing w:after="0"/>
        <w:ind w:firstLine="851"/>
        <w:jc w:val="both"/>
        <w:rPr>
          <w:rFonts w:ascii="Times New Roman" w:eastAsia="Times New Roman" w:hAnsi="Times New Roman" w:cs="Times New Roman"/>
          <w:sz w:val="28"/>
          <w:szCs w:val="28"/>
          <w:lang w:eastAsia="ar-SA"/>
        </w:rPr>
      </w:pPr>
      <w:r w:rsidRPr="00F62F67">
        <w:rPr>
          <w:rFonts w:ascii="Times New Roman" w:eastAsia="Times New Roman" w:hAnsi="Times New Roman" w:cs="Times New Roman"/>
          <w:sz w:val="28"/>
          <w:szCs w:val="28"/>
          <w:lang w:eastAsia="ar-SA"/>
        </w:rPr>
        <w:t>Объем финансирования подпрограммы за счет сре</w:t>
      </w:r>
      <w:proofErr w:type="gramStart"/>
      <w:r w:rsidRPr="00F62F67">
        <w:rPr>
          <w:rFonts w:ascii="Times New Roman" w:eastAsia="Times New Roman" w:hAnsi="Times New Roman" w:cs="Times New Roman"/>
          <w:sz w:val="28"/>
          <w:szCs w:val="28"/>
          <w:lang w:eastAsia="ar-SA"/>
        </w:rPr>
        <w:t>дств кр</w:t>
      </w:r>
      <w:proofErr w:type="gramEnd"/>
      <w:r w:rsidRPr="00F62F67">
        <w:rPr>
          <w:rFonts w:ascii="Times New Roman" w:eastAsia="Times New Roman" w:hAnsi="Times New Roman" w:cs="Times New Roman"/>
          <w:sz w:val="28"/>
          <w:szCs w:val="28"/>
          <w:lang w:eastAsia="ar-SA"/>
        </w:rPr>
        <w:t xml:space="preserve">аевого бюджета в 2021  году был предусмотрен в сумме 120 904,5 тыс. рублей, освоено 116 955,9 тыс. </w:t>
      </w:r>
      <w:r w:rsidR="00E84D45">
        <w:rPr>
          <w:rFonts w:ascii="Times New Roman" w:eastAsia="Times New Roman" w:hAnsi="Times New Roman" w:cs="Times New Roman"/>
          <w:sz w:val="28"/>
          <w:szCs w:val="28"/>
          <w:lang w:eastAsia="ar-SA"/>
        </w:rPr>
        <w:t>рублей</w:t>
      </w:r>
      <w:r w:rsidRPr="00F62F67">
        <w:rPr>
          <w:rFonts w:ascii="Times New Roman" w:eastAsia="Times New Roman" w:hAnsi="Times New Roman" w:cs="Times New Roman"/>
          <w:sz w:val="28"/>
          <w:szCs w:val="28"/>
          <w:lang w:eastAsia="ar-SA"/>
        </w:rPr>
        <w:t xml:space="preserve"> (96,7%). </w:t>
      </w:r>
    </w:p>
    <w:p w:rsidR="00F62F67" w:rsidRPr="00F62F67" w:rsidRDefault="00F62F67" w:rsidP="00F62F67">
      <w:pPr>
        <w:suppressAutoHyphens/>
        <w:spacing w:after="0"/>
        <w:ind w:firstLine="851"/>
        <w:jc w:val="both"/>
        <w:rPr>
          <w:rFonts w:ascii="Times New Roman" w:eastAsia="Times New Roman" w:hAnsi="Times New Roman" w:cs="Times New Roman"/>
          <w:sz w:val="28"/>
          <w:szCs w:val="28"/>
          <w:lang w:eastAsia="ar-SA"/>
        </w:rPr>
      </w:pPr>
      <w:r w:rsidRPr="00F62F67">
        <w:rPr>
          <w:rFonts w:ascii="Times New Roman" w:eastAsia="Times New Roman" w:hAnsi="Times New Roman" w:cs="Times New Roman"/>
          <w:sz w:val="28"/>
          <w:szCs w:val="28"/>
          <w:lang w:eastAsia="ar-SA"/>
        </w:rPr>
        <w:t xml:space="preserve">Ежемесячные выплаты по социальным обязательствам, предусмотренным подпрограммой, произведены в полном объеме.  </w:t>
      </w:r>
    </w:p>
    <w:p w:rsidR="00F62F67" w:rsidRPr="00F62F67" w:rsidRDefault="00F62F67" w:rsidP="00F62F67">
      <w:pPr>
        <w:suppressAutoHyphens/>
        <w:spacing w:after="0"/>
        <w:ind w:firstLine="851"/>
        <w:jc w:val="both"/>
        <w:rPr>
          <w:rFonts w:ascii="Times New Roman" w:eastAsia="Times New Roman" w:hAnsi="Times New Roman" w:cs="Times New Roman"/>
          <w:sz w:val="28"/>
          <w:szCs w:val="28"/>
          <w:lang w:eastAsia="ar-SA"/>
        </w:rPr>
      </w:pPr>
      <w:r w:rsidRPr="00F62F67">
        <w:rPr>
          <w:rFonts w:ascii="Times New Roman" w:eastAsia="Times New Roman" w:hAnsi="Times New Roman" w:cs="Times New Roman"/>
          <w:sz w:val="28"/>
          <w:szCs w:val="28"/>
          <w:lang w:eastAsia="ar-SA"/>
        </w:rPr>
        <w:t xml:space="preserve">Задолженность бюджета по социальным выплатам на 1 января 2022 года отсутствует. </w:t>
      </w:r>
    </w:p>
    <w:p w:rsidR="00F62F67" w:rsidRPr="00F62F67" w:rsidRDefault="00F62F67" w:rsidP="00F62F67">
      <w:pPr>
        <w:suppressAutoHyphens/>
        <w:spacing w:after="0"/>
        <w:ind w:firstLine="851"/>
        <w:jc w:val="both"/>
        <w:rPr>
          <w:rFonts w:ascii="Times New Roman" w:eastAsia="Times New Roman" w:hAnsi="Times New Roman" w:cs="Times New Roman"/>
          <w:sz w:val="28"/>
          <w:szCs w:val="28"/>
          <w:lang w:eastAsia="ar-SA"/>
        </w:rPr>
      </w:pPr>
      <w:r w:rsidRPr="00F62F67">
        <w:rPr>
          <w:rFonts w:ascii="Times New Roman" w:eastAsia="Times New Roman" w:hAnsi="Times New Roman" w:cs="Times New Roman"/>
          <w:sz w:val="28"/>
          <w:szCs w:val="28"/>
          <w:lang w:eastAsia="ar-SA"/>
        </w:rPr>
        <w:t>Экономия бюджетных сре</w:t>
      </w:r>
      <w:proofErr w:type="gramStart"/>
      <w:r w:rsidRPr="00F62F67">
        <w:rPr>
          <w:rFonts w:ascii="Times New Roman" w:eastAsia="Times New Roman" w:hAnsi="Times New Roman" w:cs="Times New Roman"/>
          <w:sz w:val="28"/>
          <w:szCs w:val="28"/>
          <w:lang w:eastAsia="ar-SA"/>
        </w:rPr>
        <w:t>дств в с</w:t>
      </w:r>
      <w:proofErr w:type="gramEnd"/>
      <w:r w:rsidRPr="00F62F67">
        <w:rPr>
          <w:rFonts w:ascii="Times New Roman" w:eastAsia="Times New Roman" w:hAnsi="Times New Roman" w:cs="Times New Roman"/>
          <w:sz w:val="28"/>
          <w:szCs w:val="28"/>
          <w:lang w:eastAsia="ar-SA"/>
        </w:rPr>
        <w:t xml:space="preserve">умме 3 948,6 тыс. </w:t>
      </w:r>
      <w:r w:rsidR="00E84D45">
        <w:rPr>
          <w:rFonts w:ascii="Times New Roman" w:eastAsia="Times New Roman" w:hAnsi="Times New Roman" w:cs="Times New Roman"/>
          <w:sz w:val="28"/>
          <w:szCs w:val="28"/>
          <w:lang w:eastAsia="ar-SA"/>
        </w:rPr>
        <w:t>рублей</w:t>
      </w:r>
      <w:r w:rsidRPr="00F62F67">
        <w:rPr>
          <w:rFonts w:ascii="Times New Roman" w:eastAsia="Times New Roman" w:hAnsi="Times New Roman" w:cs="Times New Roman"/>
          <w:sz w:val="28"/>
          <w:szCs w:val="28"/>
          <w:lang w:eastAsia="ar-SA"/>
        </w:rPr>
        <w:t xml:space="preserve"> сложилась по объективным причинам, в связи с уменьшением числа получателей мер социальной поддержки и отсутствием потребности в указанных средствах на социальные выплаты.</w:t>
      </w:r>
    </w:p>
    <w:p w:rsidR="00F62F67" w:rsidRPr="00F62F67" w:rsidRDefault="00F62F67" w:rsidP="00F62F67">
      <w:pPr>
        <w:suppressAutoHyphens/>
        <w:spacing w:after="0"/>
        <w:ind w:firstLine="851"/>
        <w:jc w:val="both"/>
        <w:rPr>
          <w:rFonts w:ascii="Times New Roman" w:eastAsia="Times New Roman" w:hAnsi="Times New Roman" w:cs="Times New Roman"/>
          <w:sz w:val="28"/>
          <w:szCs w:val="28"/>
          <w:lang w:eastAsia="ar-SA"/>
        </w:rPr>
      </w:pPr>
      <w:r w:rsidRPr="00F62F67">
        <w:rPr>
          <w:rFonts w:ascii="Times New Roman" w:eastAsia="Times New Roman" w:hAnsi="Times New Roman" w:cs="Times New Roman"/>
          <w:sz w:val="28"/>
          <w:szCs w:val="28"/>
          <w:lang w:eastAsia="ar-SA"/>
        </w:rPr>
        <w:t>В 2021 году в подпрограмме реализовывалось</w:t>
      </w:r>
      <w:r>
        <w:rPr>
          <w:rFonts w:ascii="Times New Roman" w:eastAsia="Times New Roman" w:hAnsi="Times New Roman" w:cs="Times New Roman"/>
          <w:sz w:val="28"/>
          <w:szCs w:val="28"/>
          <w:lang w:eastAsia="ar-SA"/>
        </w:rPr>
        <w:t xml:space="preserve"> </w:t>
      </w:r>
      <w:r w:rsidRPr="00F62F67">
        <w:rPr>
          <w:rFonts w:ascii="Times New Roman" w:eastAsia="Times New Roman" w:hAnsi="Times New Roman" w:cs="Times New Roman"/>
          <w:sz w:val="28"/>
          <w:szCs w:val="28"/>
          <w:lang w:eastAsia="ar-SA"/>
        </w:rPr>
        <w:t xml:space="preserve">10 мероприятий. </w:t>
      </w:r>
    </w:p>
    <w:p w:rsidR="00F62F67" w:rsidRPr="00F62F67" w:rsidRDefault="00F62F67" w:rsidP="00F62F67">
      <w:pPr>
        <w:suppressAutoHyphens/>
        <w:spacing w:after="0"/>
        <w:ind w:firstLine="851"/>
        <w:jc w:val="both"/>
        <w:rPr>
          <w:rFonts w:ascii="Times New Roman" w:eastAsia="Times New Roman" w:hAnsi="Times New Roman" w:cs="Times New Roman"/>
          <w:sz w:val="28"/>
          <w:szCs w:val="28"/>
          <w:lang w:eastAsia="ar-SA"/>
        </w:rPr>
      </w:pPr>
      <w:r w:rsidRPr="00F62F67">
        <w:rPr>
          <w:rFonts w:ascii="Times New Roman" w:eastAsia="Times New Roman" w:hAnsi="Times New Roman" w:cs="Times New Roman"/>
          <w:sz w:val="28"/>
          <w:szCs w:val="28"/>
          <w:lang w:eastAsia="ar-SA"/>
        </w:rPr>
        <w:t xml:space="preserve">На реализацию мероприятия № 1 </w:t>
      </w:r>
      <w:r w:rsidR="007B18D4">
        <w:rPr>
          <w:rFonts w:ascii="Times New Roman" w:eastAsia="Times New Roman" w:hAnsi="Times New Roman" w:cs="Times New Roman"/>
          <w:sz w:val="28"/>
          <w:szCs w:val="28"/>
          <w:lang w:eastAsia="ar-SA"/>
        </w:rPr>
        <w:t>«</w:t>
      </w:r>
      <w:r w:rsidRPr="00F62F67">
        <w:rPr>
          <w:rFonts w:ascii="Times New Roman" w:eastAsia="Times New Roman" w:hAnsi="Times New Roman" w:cs="Times New Roman"/>
          <w:sz w:val="28"/>
          <w:szCs w:val="28"/>
          <w:lang w:eastAsia="ar-SA"/>
        </w:rPr>
        <w:t>Предоставление ежемесячных денежных выплат детям-сиротам, детям, оставшимся без попечения родителей, находящихся под опекой (попечительством), включая предварительную опеку (попечительство)</w:t>
      </w:r>
      <w:r w:rsidR="007B18D4">
        <w:rPr>
          <w:rFonts w:ascii="Times New Roman" w:eastAsia="Times New Roman" w:hAnsi="Times New Roman" w:cs="Times New Roman"/>
          <w:sz w:val="28"/>
          <w:szCs w:val="28"/>
          <w:lang w:eastAsia="ar-SA"/>
        </w:rPr>
        <w:t>»</w:t>
      </w:r>
      <w:r w:rsidRPr="00F62F67">
        <w:rPr>
          <w:rFonts w:ascii="Times New Roman" w:eastAsia="Times New Roman" w:hAnsi="Times New Roman" w:cs="Times New Roman"/>
          <w:sz w:val="28"/>
          <w:szCs w:val="28"/>
          <w:lang w:eastAsia="ar-SA"/>
        </w:rPr>
        <w:t xml:space="preserve"> за счет субвенции краевого бюджета было выделено ассигнований в сумме 19 062,3 тыс. </w:t>
      </w:r>
      <w:r w:rsidR="00E84D45">
        <w:rPr>
          <w:rFonts w:ascii="Times New Roman" w:eastAsia="Times New Roman" w:hAnsi="Times New Roman" w:cs="Times New Roman"/>
          <w:sz w:val="28"/>
          <w:szCs w:val="28"/>
          <w:lang w:eastAsia="ar-SA"/>
        </w:rPr>
        <w:t>рублей</w:t>
      </w:r>
      <w:r w:rsidRPr="00F62F67">
        <w:rPr>
          <w:rFonts w:ascii="Times New Roman" w:eastAsia="Times New Roman" w:hAnsi="Times New Roman" w:cs="Times New Roman"/>
          <w:sz w:val="28"/>
          <w:szCs w:val="28"/>
          <w:lang w:eastAsia="ar-SA"/>
        </w:rPr>
        <w:t>, освоено 18</w:t>
      </w:r>
      <w:r w:rsidR="00867B8E">
        <w:rPr>
          <w:rFonts w:ascii="Times New Roman" w:eastAsia="Times New Roman" w:hAnsi="Times New Roman" w:cs="Times New Roman"/>
          <w:sz w:val="28"/>
          <w:szCs w:val="28"/>
          <w:lang w:eastAsia="ar-SA"/>
        </w:rPr>
        <w:t xml:space="preserve"> </w:t>
      </w:r>
      <w:r w:rsidRPr="00F62F67">
        <w:rPr>
          <w:rFonts w:ascii="Times New Roman" w:eastAsia="Times New Roman" w:hAnsi="Times New Roman" w:cs="Times New Roman"/>
          <w:sz w:val="28"/>
          <w:szCs w:val="28"/>
          <w:lang w:eastAsia="ar-SA"/>
        </w:rPr>
        <w:t xml:space="preserve">716,4 тыс. </w:t>
      </w:r>
      <w:r w:rsidR="00E84D45">
        <w:rPr>
          <w:rFonts w:ascii="Times New Roman" w:eastAsia="Times New Roman" w:hAnsi="Times New Roman" w:cs="Times New Roman"/>
          <w:sz w:val="28"/>
          <w:szCs w:val="28"/>
          <w:lang w:eastAsia="ar-SA"/>
        </w:rPr>
        <w:t>рублей</w:t>
      </w:r>
      <w:r w:rsidRPr="00F62F67">
        <w:rPr>
          <w:rFonts w:ascii="Times New Roman" w:eastAsia="Times New Roman" w:hAnsi="Times New Roman" w:cs="Times New Roman"/>
          <w:sz w:val="28"/>
          <w:szCs w:val="28"/>
          <w:lang w:eastAsia="ar-SA"/>
        </w:rPr>
        <w:t xml:space="preserve"> (98,2 %). Неосвоенный остаток бюджетных средств составил 345,9 тыс. </w:t>
      </w:r>
      <w:r w:rsidR="00E84D45">
        <w:rPr>
          <w:rFonts w:ascii="Times New Roman" w:eastAsia="Times New Roman" w:hAnsi="Times New Roman" w:cs="Times New Roman"/>
          <w:sz w:val="28"/>
          <w:szCs w:val="28"/>
          <w:lang w:eastAsia="ar-SA"/>
        </w:rPr>
        <w:t>рублей</w:t>
      </w:r>
    </w:p>
    <w:p w:rsidR="00F62F67" w:rsidRPr="00F62F67" w:rsidRDefault="00F62F67" w:rsidP="00F62F67">
      <w:pPr>
        <w:suppressAutoHyphens/>
        <w:spacing w:after="0"/>
        <w:ind w:firstLine="851"/>
        <w:jc w:val="both"/>
        <w:rPr>
          <w:rFonts w:ascii="Times New Roman" w:eastAsia="Times New Roman" w:hAnsi="Times New Roman" w:cs="Times New Roman"/>
          <w:sz w:val="28"/>
          <w:szCs w:val="28"/>
          <w:lang w:eastAsia="ar-SA"/>
        </w:rPr>
      </w:pPr>
      <w:r w:rsidRPr="00F62F67">
        <w:rPr>
          <w:rFonts w:ascii="Times New Roman" w:eastAsia="Times New Roman" w:hAnsi="Times New Roman" w:cs="Times New Roman"/>
          <w:sz w:val="28"/>
          <w:szCs w:val="28"/>
          <w:lang w:eastAsia="ar-SA"/>
        </w:rPr>
        <w:t xml:space="preserve">В рамках данного мероприятия  осуществлялись выплаты пособий на содержание 144 детей (среднегодовой показатель), находящихся под опекой. </w:t>
      </w:r>
    </w:p>
    <w:p w:rsidR="00F62F67" w:rsidRPr="00F62F67" w:rsidRDefault="00F62F67" w:rsidP="00F62F67">
      <w:pPr>
        <w:suppressAutoHyphens/>
        <w:spacing w:after="0"/>
        <w:ind w:firstLine="851"/>
        <w:jc w:val="both"/>
        <w:rPr>
          <w:rFonts w:ascii="Times New Roman" w:eastAsia="Times New Roman" w:hAnsi="Times New Roman" w:cs="Times New Roman"/>
          <w:sz w:val="28"/>
          <w:szCs w:val="28"/>
          <w:lang w:eastAsia="ar-SA"/>
        </w:rPr>
      </w:pPr>
      <w:r w:rsidRPr="00F62F67">
        <w:rPr>
          <w:rFonts w:ascii="Times New Roman" w:eastAsia="Times New Roman" w:hAnsi="Times New Roman" w:cs="Times New Roman"/>
          <w:sz w:val="28"/>
          <w:szCs w:val="28"/>
          <w:lang w:eastAsia="ar-SA"/>
        </w:rPr>
        <w:t>В течение 2021 года в Кавказском районе выявлено 29 несовершеннолетних, оставшихся без попечения родителей. Среднемесячная выплата на содержание одного ребенка составила 10,8 тыс.</w:t>
      </w:r>
      <w:r w:rsidR="00867B8E">
        <w:rPr>
          <w:rFonts w:ascii="Times New Roman" w:eastAsia="Times New Roman" w:hAnsi="Times New Roman" w:cs="Times New Roman"/>
          <w:sz w:val="28"/>
          <w:szCs w:val="28"/>
          <w:lang w:eastAsia="ar-SA"/>
        </w:rPr>
        <w:t xml:space="preserve"> </w:t>
      </w:r>
      <w:r w:rsidRPr="00F62F67">
        <w:rPr>
          <w:rFonts w:ascii="Times New Roman" w:eastAsia="Times New Roman" w:hAnsi="Times New Roman" w:cs="Times New Roman"/>
          <w:sz w:val="28"/>
          <w:szCs w:val="28"/>
          <w:lang w:eastAsia="ar-SA"/>
        </w:rPr>
        <w:t>рублей.</w:t>
      </w:r>
    </w:p>
    <w:p w:rsidR="00F62F67" w:rsidRPr="00F62F67" w:rsidRDefault="00F62F67" w:rsidP="00F62F67">
      <w:pPr>
        <w:suppressAutoHyphens/>
        <w:spacing w:after="0"/>
        <w:ind w:firstLine="851"/>
        <w:jc w:val="both"/>
        <w:rPr>
          <w:rFonts w:ascii="Times New Roman" w:eastAsia="Times New Roman" w:hAnsi="Times New Roman" w:cs="Times New Roman"/>
          <w:sz w:val="28"/>
          <w:szCs w:val="28"/>
          <w:lang w:eastAsia="ar-SA"/>
        </w:rPr>
      </w:pPr>
      <w:r w:rsidRPr="00F62F67">
        <w:rPr>
          <w:rFonts w:ascii="Times New Roman" w:eastAsia="Times New Roman" w:hAnsi="Times New Roman" w:cs="Times New Roman"/>
          <w:sz w:val="28"/>
          <w:szCs w:val="28"/>
          <w:lang w:eastAsia="ar-SA"/>
        </w:rPr>
        <w:t xml:space="preserve">Целевой показатель </w:t>
      </w:r>
      <w:r w:rsidR="007B18D4">
        <w:rPr>
          <w:rFonts w:ascii="Times New Roman" w:eastAsia="Times New Roman" w:hAnsi="Times New Roman" w:cs="Times New Roman"/>
          <w:sz w:val="28"/>
          <w:szCs w:val="28"/>
          <w:lang w:eastAsia="ar-SA"/>
        </w:rPr>
        <w:t>«</w:t>
      </w:r>
      <w:r w:rsidRPr="00F62F67">
        <w:rPr>
          <w:rFonts w:ascii="Times New Roman" w:eastAsia="Times New Roman" w:hAnsi="Times New Roman" w:cs="Times New Roman"/>
          <w:sz w:val="28"/>
          <w:szCs w:val="28"/>
          <w:lang w:eastAsia="ar-SA"/>
        </w:rPr>
        <w:t>Число детей-сирот, детей, оставшихся без попечения родителей, находящихся под опекой (попечительством), получающих ежемесячные денежные выплаты на содержание</w:t>
      </w:r>
      <w:r w:rsidR="007B18D4">
        <w:rPr>
          <w:rFonts w:ascii="Times New Roman" w:eastAsia="Times New Roman" w:hAnsi="Times New Roman" w:cs="Times New Roman"/>
          <w:sz w:val="28"/>
          <w:szCs w:val="28"/>
          <w:lang w:eastAsia="ar-SA"/>
        </w:rPr>
        <w:t>»</w:t>
      </w:r>
      <w:r w:rsidRPr="00F62F67">
        <w:rPr>
          <w:rFonts w:ascii="Times New Roman" w:eastAsia="Times New Roman" w:hAnsi="Times New Roman" w:cs="Times New Roman"/>
          <w:sz w:val="28"/>
          <w:szCs w:val="28"/>
          <w:lang w:eastAsia="ar-SA"/>
        </w:rPr>
        <w:t xml:space="preserve"> выполнен на 101,5%</w:t>
      </w:r>
      <w:r w:rsidR="00867B8E">
        <w:rPr>
          <w:rFonts w:ascii="Times New Roman" w:eastAsia="Times New Roman" w:hAnsi="Times New Roman" w:cs="Times New Roman"/>
          <w:sz w:val="28"/>
          <w:szCs w:val="28"/>
          <w:lang w:eastAsia="ar-SA"/>
        </w:rPr>
        <w:t xml:space="preserve"> </w:t>
      </w:r>
      <w:r w:rsidRPr="00F62F67">
        <w:rPr>
          <w:rFonts w:ascii="Times New Roman" w:eastAsia="Times New Roman" w:hAnsi="Times New Roman" w:cs="Times New Roman"/>
          <w:sz w:val="28"/>
          <w:szCs w:val="28"/>
          <w:lang w:eastAsia="ar-SA"/>
        </w:rPr>
        <w:t>(план -137 чел., по состоянию на 31.12.2021 года под опекой находятся 139 чел.).</w:t>
      </w:r>
    </w:p>
    <w:p w:rsidR="00F62F67" w:rsidRPr="00F62F67" w:rsidRDefault="00F62F67" w:rsidP="00F62F67">
      <w:pPr>
        <w:suppressAutoHyphens/>
        <w:spacing w:after="0"/>
        <w:ind w:firstLine="851"/>
        <w:jc w:val="both"/>
        <w:rPr>
          <w:rFonts w:ascii="Times New Roman" w:eastAsia="Times New Roman" w:hAnsi="Times New Roman" w:cs="Times New Roman"/>
          <w:sz w:val="28"/>
          <w:szCs w:val="28"/>
          <w:lang w:eastAsia="ar-SA"/>
        </w:rPr>
      </w:pPr>
      <w:r w:rsidRPr="00F62F67">
        <w:rPr>
          <w:rFonts w:ascii="Times New Roman" w:eastAsia="Times New Roman" w:hAnsi="Times New Roman" w:cs="Times New Roman"/>
          <w:sz w:val="28"/>
          <w:szCs w:val="28"/>
          <w:lang w:eastAsia="ar-SA"/>
        </w:rPr>
        <w:t>В районе ведется активная работа по популяризации семейных форм воспитания  и передаче детей из числа оставшихся без попечения родителей, в замещающие семьи.</w:t>
      </w:r>
      <w:r w:rsidR="00867B8E">
        <w:rPr>
          <w:rFonts w:ascii="Times New Roman" w:eastAsia="Times New Roman" w:hAnsi="Times New Roman" w:cs="Times New Roman"/>
          <w:sz w:val="28"/>
          <w:szCs w:val="28"/>
          <w:lang w:eastAsia="ar-SA"/>
        </w:rPr>
        <w:t xml:space="preserve"> </w:t>
      </w:r>
      <w:r w:rsidRPr="00F62F67">
        <w:rPr>
          <w:rFonts w:ascii="Times New Roman" w:eastAsia="Times New Roman" w:hAnsi="Times New Roman" w:cs="Times New Roman"/>
          <w:sz w:val="28"/>
          <w:szCs w:val="28"/>
          <w:lang w:eastAsia="ar-SA"/>
        </w:rPr>
        <w:t>По состоянию на 31.12.2021 года в приемных семьях проживало 240</w:t>
      </w:r>
      <w:r w:rsidR="00867B8E">
        <w:rPr>
          <w:rFonts w:ascii="Times New Roman" w:eastAsia="Times New Roman" w:hAnsi="Times New Roman" w:cs="Times New Roman"/>
          <w:sz w:val="28"/>
          <w:szCs w:val="28"/>
          <w:lang w:eastAsia="ar-SA"/>
        </w:rPr>
        <w:t xml:space="preserve"> </w:t>
      </w:r>
      <w:r w:rsidRPr="00F62F67">
        <w:rPr>
          <w:rFonts w:ascii="Times New Roman" w:eastAsia="Times New Roman" w:hAnsi="Times New Roman" w:cs="Times New Roman"/>
          <w:sz w:val="28"/>
          <w:szCs w:val="28"/>
          <w:lang w:eastAsia="ar-SA"/>
        </w:rPr>
        <w:t xml:space="preserve">детей-сирот и детей, оставшихся без попечения родителей. </w:t>
      </w:r>
    </w:p>
    <w:p w:rsidR="00F62F67" w:rsidRPr="00F62F67" w:rsidRDefault="00F62F67" w:rsidP="00F62F67">
      <w:pPr>
        <w:suppressAutoHyphens/>
        <w:spacing w:after="0"/>
        <w:ind w:firstLine="851"/>
        <w:jc w:val="both"/>
        <w:rPr>
          <w:rFonts w:ascii="Times New Roman" w:eastAsia="Times New Roman" w:hAnsi="Times New Roman" w:cs="Times New Roman"/>
          <w:sz w:val="28"/>
          <w:szCs w:val="28"/>
          <w:lang w:eastAsia="ar-SA"/>
        </w:rPr>
      </w:pPr>
      <w:r w:rsidRPr="00F62F67">
        <w:rPr>
          <w:rFonts w:ascii="Times New Roman" w:eastAsia="Times New Roman" w:hAnsi="Times New Roman" w:cs="Times New Roman"/>
          <w:sz w:val="28"/>
          <w:szCs w:val="28"/>
          <w:lang w:eastAsia="ar-SA"/>
        </w:rPr>
        <w:lastRenderedPageBreak/>
        <w:t xml:space="preserve">В рамках реализации мероприятия № 2 </w:t>
      </w:r>
      <w:r w:rsidR="007B18D4">
        <w:rPr>
          <w:rFonts w:ascii="Times New Roman" w:eastAsia="Times New Roman" w:hAnsi="Times New Roman" w:cs="Times New Roman"/>
          <w:sz w:val="28"/>
          <w:szCs w:val="28"/>
          <w:lang w:eastAsia="ar-SA"/>
        </w:rPr>
        <w:t>«</w:t>
      </w:r>
      <w:r w:rsidRPr="00F62F67">
        <w:rPr>
          <w:rFonts w:ascii="Times New Roman" w:eastAsia="Times New Roman" w:hAnsi="Times New Roman" w:cs="Times New Roman"/>
          <w:sz w:val="28"/>
          <w:szCs w:val="28"/>
          <w:lang w:eastAsia="ar-SA"/>
        </w:rPr>
        <w:t>Предоставление ежемесячных денежных выплат на содержание детей-сирот, детей, оставшихся без попечения родителей, переданных на воспитание в приемные семьи</w:t>
      </w:r>
      <w:r w:rsidR="007B18D4">
        <w:rPr>
          <w:rFonts w:ascii="Times New Roman" w:eastAsia="Times New Roman" w:hAnsi="Times New Roman" w:cs="Times New Roman"/>
          <w:sz w:val="28"/>
          <w:szCs w:val="28"/>
          <w:lang w:eastAsia="ar-SA"/>
        </w:rPr>
        <w:t>»</w:t>
      </w:r>
      <w:r w:rsidRPr="00F62F67">
        <w:rPr>
          <w:rFonts w:ascii="Times New Roman" w:eastAsia="Times New Roman" w:hAnsi="Times New Roman" w:cs="Times New Roman"/>
          <w:sz w:val="28"/>
          <w:szCs w:val="28"/>
          <w:lang w:eastAsia="ar-SA"/>
        </w:rPr>
        <w:t xml:space="preserve"> в 2021 году было предусмотрено </w:t>
      </w:r>
      <w:r w:rsidR="00867B8E">
        <w:rPr>
          <w:rFonts w:ascii="Times New Roman" w:eastAsia="Times New Roman" w:hAnsi="Times New Roman" w:cs="Times New Roman"/>
          <w:sz w:val="28"/>
          <w:szCs w:val="28"/>
          <w:lang w:eastAsia="ar-SA"/>
        </w:rPr>
        <w:t>-</w:t>
      </w:r>
      <w:r w:rsidRPr="00F62F67">
        <w:rPr>
          <w:rFonts w:ascii="Times New Roman" w:eastAsia="Times New Roman" w:hAnsi="Times New Roman" w:cs="Times New Roman"/>
          <w:sz w:val="28"/>
          <w:szCs w:val="28"/>
          <w:lang w:eastAsia="ar-SA"/>
        </w:rPr>
        <w:t xml:space="preserve"> 39 409,6 тыс. </w:t>
      </w:r>
      <w:r w:rsidR="00867B8E">
        <w:rPr>
          <w:rFonts w:ascii="Times New Roman" w:eastAsia="Times New Roman" w:hAnsi="Times New Roman" w:cs="Times New Roman"/>
          <w:sz w:val="28"/>
          <w:szCs w:val="28"/>
          <w:lang w:eastAsia="ar-SA"/>
        </w:rPr>
        <w:t xml:space="preserve">рублей </w:t>
      </w:r>
      <w:r w:rsidRPr="00F62F67">
        <w:rPr>
          <w:rFonts w:ascii="Times New Roman" w:eastAsia="Times New Roman" w:hAnsi="Times New Roman" w:cs="Times New Roman"/>
          <w:sz w:val="28"/>
          <w:szCs w:val="28"/>
          <w:lang w:eastAsia="ar-SA"/>
        </w:rPr>
        <w:t>на содержание 240 детей (среднегодовой показатель)</w:t>
      </w:r>
      <w:r w:rsidR="00867B8E">
        <w:rPr>
          <w:rFonts w:ascii="Times New Roman" w:eastAsia="Times New Roman" w:hAnsi="Times New Roman" w:cs="Times New Roman"/>
          <w:sz w:val="28"/>
          <w:szCs w:val="28"/>
          <w:lang w:eastAsia="ar-SA"/>
        </w:rPr>
        <w:t>,</w:t>
      </w:r>
      <w:r w:rsidRPr="00F62F67">
        <w:rPr>
          <w:rFonts w:ascii="Times New Roman" w:eastAsia="Times New Roman" w:hAnsi="Times New Roman" w:cs="Times New Roman"/>
          <w:sz w:val="28"/>
          <w:szCs w:val="28"/>
          <w:lang w:eastAsia="ar-SA"/>
        </w:rPr>
        <w:t xml:space="preserve">  профинансировано и освоено</w:t>
      </w:r>
      <w:r w:rsidR="00867B8E">
        <w:rPr>
          <w:rFonts w:ascii="Times New Roman" w:eastAsia="Times New Roman" w:hAnsi="Times New Roman" w:cs="Times New Roman"/>
          <w:sz w:val="28"/>
          <w:szCs w:val="28"/>
          <w:lang w:eastAsia="ar-SA"/>
        </w:rPr>
        <w:t xml:space="preserve"> -</w:t>
      </w:r>
      <w:r w:rsidRPr="00F62F67">
        <w:rPr>
          <w:rFonts w:ascii="Times New Roman" w:eastAsia="Times New Roman" w:hAnsi="Times New Roman" w:cs="Times New Roman"/>
          <w:sz w:val="28"/>
          <w:szCs w:val="28"/>
          <w:lang w:eastAsia="ar-SA"/>
        </w:rPr>
        <w:t xml:space="preserve"> 38 030,8 тыс. </w:t>
      </w:r>
      <w:r w:rsidR="00867B8E">
        <w:rPr>
          <w:rFonts w:ascii="Times New Roman" w:eastAsia="Times New Roman" w:hAnsi="Times New Roman" w:cs="Times New Roman"/>
          <w:sz w:val="28"/>
          <w:szCs w:val="28"/>
          <w:lang w:eastAsia="ar-SA"/>
        </w:rPr>
        <w:t xml:space="preserve">рублей </w:t>
      </w:r>
      <w:r w:rsidRPr="00F62F67">
        <w:rPr>
          <w:rFonts w:ascii="Times New Roman" w:eastAsia="Times New Roman" w:hAnsi="Times New Roman" w:cs="Times New Roman"/>
          <w:sz w:val="28"/>
          <w:szCs w:val="28"/>
          <w:lang w:eastAsia="ar-SA"/>
        </w:rPr>
        <w:t>(96,5%). Среднемесячная выплата на содержание одного ребенка составила 13,2 тыс. рублей. Неиспользованный остаток  субвенции краевого бюджета сложился в сумме 1</w:t>
      </w:r>
      <w:r w:rsidR="00867B8E">
        <w:rPr>
          <w:rFonts w:ascii="Times New Roman" w:eastAsia="Times New Roman" w:hAnsi="Times New Roman" w:cs="Times New Roman"/>
          <w:sz w:val="28"/>
          <w:szCs w:val="28"/>
          <w:lang w:eastAsia="ar-SA"/>
        </w:rPr>
        <w:t xml:space="preserve"> </w:t>
      </w:r>
      <w:r w:rsidRPr="00F62F67">
        <w:rPr>
          <w:rFonts w:ascii="Times New Roman" w:eastAsia="Times New Roman" w:hAnsi="Times New Roman" w:cs="Times New Roman"/>
          <w:sz w:val="28"/>
          <w:szCs w:val="28"/>
          <w:lang w:eastAsia="ar-SA"/>
        </w:rPr>
        <w:t>378,8 тыс. руб</w:t>
      </w:r>
      <w:r w:rsidR="00867B8E">
        <w:rPr>
          <w:rFonts w:ascii="Times New Roman" w:eastAsia="Times New Roman" w:hAnsi="Times New Roman" w:cs="Times New Roman"/>
          <w:sz w:val="28"/>
          <w:szCs w:val="28"/>
          <w:lang w:eastAsia="ar-SA"/>
        </w:rPr>
        <w:t>лей</w:t>
      </w:r>
      <w:r w:rsidRPr="00F62F67">
        <w:rPr>
          <w:rFonts w:ascii="Times New Roman" w:eastAsia="Times New Roman" w:hAnsi="Times New Roman" w:cs="Times New Roman"/>
          <w:sz w:val="28"/>
          <w:szCs w:val="28"/>
          <w:lang w:eastAsia="ar-SA"/>
        </w:rPr>
        <w:t>.</w:t>
      </w:r>
    </w:p>
    <w:p w:rsidR="00F62F67" w:rsidRPr="00F62F67" w:rsidRDefault="00F62F67" w:rsidP="00F62F67">
      <w:pPr>
        <w:suppressAutoHyphens/>
        <w:spacing w:after="0"/>
        <w:ind w:firstLine="851"/>
        <w:jc w:val="both"/>
        <w:rPr>
          <w:rFonts w:ascii="Times New Roman" w:eastAsia="Times New Roman" w:hAnsi="Times New Roman" w:cs="Times New Roman"/>
          <w:sz w:val="28"/>
          <w:szCs w:val="28"/>
          <w:lang w:eastAsia="ar-SA"/>
        </w:rPr>
      </w:pPr>
      <w:r w:rsidRPr="00F62F67">
        <w:rPr>
          <w:rFonts w:ascii="Times New Roman" w:eastAsia="Times New Roman" w:hAnsi="Times New Roman" w:cs="Times New Roman"/>
          <w:sz w:val="28"/>
          <w:szCs w:val="28"/>
          <w:lang w:eastAsia="ar-SA"/>
        </w:rPr>
        <w:t xml:space="preserve">Целевой показатель </w:t>
      </w:r>
      <w:r w:rsidR="007B18D4">
        <w:rPr>
          <w:rFonts w:ascii="Times New Roman" w:eastAsia="Times New Roman" w:hAnsi="Times New Roman" w:cs="Times New Roman"/>
          <w:sz w:val="28"/>
          <w:szCs w:val="28"/>
          <w:lang w:eastAsia="ar-SA"/>
        </w:rPr>
        <w:t>«</w:t>
      </w:r>
      <w:r w:rsidRPr="00F62F67">
        <w:rPr>
          <w:rFonts w:ascii="Times New Roman" w:eastAsia="Times New Roman" w:hAnsi="Times New Roman" w:cs="Times New Roman"/>
          <w:sz w:val="28"/>
          <w:szCs w:val="28"/>
          <w:lang w:eastAsia="ar-SA"/>
        </w:rPr>
        <w:t>Число детей-сирот, детей, оставшихся без попечения родителей, переданных на воспитание в приемные семьи, получающих ежемесячные денежные выплаты на содержание</w:t>
      </w:r>
      <w:r w:rsidR="007B18D4">
        <w:rPr>
          <w:rFonts w:ascii="Times New Roman" w:eastAsia="Times New Roman" w:hAnsi="Times New Roman" w:cs="Times New Roman"/>
          <w:sz w:val="28"/>
          <w:szCs w:val="28"/>
          <w:lang w:eastAsia="ar-SA"/>
        </w:rPr>
        <w:t>»</w:t>
      </w:r>
      <w:r w:rsidRPr="00F62F67">
        <w:rPr>
          <w:rFonts w:ascii="Times New Roman" w:eastAsia="Times New Roman" w:hAnsi="Times New Roman" w:cs="Times New Roman"/>
          <w:sz w:val="28"/>
          <w:szCs w:val="28"/>
          <w:lang w:eastAsia="ar-SA"/>
        </w:rPr>
        <w:t xml:space="preserve">  выполнен на 100,0% (план – 240 чел, выполнено 240 чел. по состоянию на 31.12.2021 года).</w:t>
      </w:r>
    </w:p>
    <w:p w:rsidR="00F62F67" w:rsidRPr="00F62F67" w:rsidRDefault="00F62F67" w:rsidP="00F62F67">
      <w:pPr>
        <w:suppressAutoHyphens/>
        <w:spacing w:after="0"/>
        <w:ind w:firstLine="851"/>
        <w:jc w:val="both"/>
        <w:rPr>
          <w:rFonts w:ascii="Times New Roman" w:eastAsia="Times New Roman" w:hAnsi="Times New Roman" w:cs="Times New Roman"/>
          <w:sz w:val="28"/>
          <w:szCs w:val="28"/>
          <w:lang w:eastAsia="ar-SA"/>
        </w:rPr>
      </w:pPr>
      <w:r w:rsidRPr="00F62F67">
        <w:rPr>
          <w:rFonts w:ascii="Times New Roman" w:eastAsia="Times New Roman" w:hAnsi="Times New Roman" w:cs="Times New Roman"/>
          <w:sz w:val="28"/>
          <w:szCs w:val="28"/>
          <w:lang w:eastAsia="ar-SA"/>
        </w:rPr>
        <w:t xml:space="preserve">В рамках реализации мероприятия № 3 </w:t>
      </w:r>
      <w:r w:rsidR="007B18D4">
        <w:rPr>
          <w:rFonts w:ascii="Times New Roman" w:eastAsia="Times New Roman" w:hAnsi="Times New Roman" w:cs="Times New Roman"/>
          <w:sz w:val="28"/>
          <w:szCs w:val="28"/>
          <w:lang w:eastAsia="ar-SA"/>
        </w:rPr>
        <w:t>«</w:t>
      </w:r>
      <w:r w:rsidRPr="00F62F67">
        <w:rPr>
          <w:rFonts w:ascii="Times New Roman" w:eastAsia="Times New Roman" w:hAnsi="Times New Roman" w:cs="Times New Roman"/>
          <w:sz w:val="28"/>
          <w:szCs w:val="28"/>
          <w:lang w:eastAsia="ar-SA"/>
        </w:rPr>
        <w:t>Выплата ежемесячных денежных средств на содержание детей, нуждающихся в особой заботе государства, переданных на патронатное воспитание</w:t>
      </w:r>
      <w:r w:rsidR="007B18D4">
        <w:rPr>
          <w:rFonts w:ascii="Times New Roman" w:eastAsia="Times New Roman" w:hAnsi="Times New Roman" w:cs="Times New Roman"/>
          <w:sz w:val="28"/>
          <w:szCs w:val="28"/>
          <w:lang w:eastAsia="ar-SA"/>
        </w:rPr>
        <w:t>»</w:t>
      </w:r>
      <w:r w:rsidRPr="00F62F67">
        <w:rPr>
          <w:rFonts w:ascii="Times New Roman" w:eastAsia="Times New Roman" w:hAnsi="Times New Roman" w:cs="Times New Roman"/>
          <w:sz w:val="28"/>
          <w:szCs w:val="28"/>
          <w:lang w:eastAsia="ar-SA"/>
        </w:rPr>
        <w:t xml:space="preserve"> на содержание детей, находящихся на патронатном воспитании, было направлено субвенции краевого бюджета в сумме 27,0 тыс. руб</w:t>
      </w:r>
      <w:r w:rsidR="00867B8E">
        <w:rPr>
          <w:rFonts w:ascii="Times New Roman" w:eastAsia="Times New Roman" w:hAnsi="Times New Roman" w:cs="Times New Roman"/>
          <w:sz w:val="28"/>
          <w:szCs w:val="28"/>
          <w:lang w:eastAsia="ar-SA"/>
        </w:rPr>
        <w:t>лей</w:t>
      </w:r>
      <w:r w:rsidRPr="00F62F67">
        <w:rPr>
          <w:rFonts w:ascii="Times New Roman" w:eastAsia="Times New Roman" w:hAnsi="Times New Roman" w:cs="Times New Roman"/>
          <w:sz w:val="28"/>
          <w:szCs w:val="28"/>
          <w:lang w:eastAsia="ar-SA"/>
        </w:rPr>
        <w:t xml:space="preserve">, фактически выплачено 26,6 тыс. </w:t>
      </w:r>
      <w:r w:rsidR="00867B8E">
        <w:rPr>
          <w:rFonts w:ascii="Times New Roman" w:eastAsia="Times New Roman" w:hAnsi="Times New Roman" w:cs="Times New Roman"/>
          <w:sz w:val="28"/>
          <w:szCs w:val="28"/>
          <w:lang w:eastAsia="ar-SA"/>
        </w:rPr>
        <w:t xml:space="preserve">рублей </w:t>
      </w:r>
      <w:r w:rsidRPr="00F62F67">
        <w:rPr>
          <w:rFonts w:ascii="Times New Roman" w:eastAsia="Times New Roman" w:hAnsi="Times New Roman" w:cs="Times New Roman"/>
          <w:sz w:val="28"/>
          <w:szCs w:val="28"/>
          <w:lang w:eastAsia="ar-SA"/>
        </w:rPr>
        <w:t>(98,5%).</w:t>
      </w:r>
    </w:p>
    <w:p w:rsidR="00F62F67" w:rsidRPr="00F62F67" w:rsidRDefault="00F62F67" w:rsidP="00F62F67">
      <w:pPr>
        <w:suppressAutoHyphens/>
        <w:spacing w:after="0"/>
        <w:ind w:firstLine="851"/>
        <w:jc w:val="both"/>
        <w:rPr>
          <w:rFonts w:ascii="Times New Roman" w:eastAsia="Times New Roman" w:hAnsi="Times New Roman" w:cs="Times New Roman"/>
          <w:sz w:val="28"/>
          <w:szCs w:val="28"/>
          <w:lang w:eastAsia="ar-SA"/>
        </w:rPr>
      </w:pPr>
      <w:r w:rsidRPr="00F62F67">
        <w:rPr>
          <w:rFonts w:ascii="Times New Roman" w:eastAsia="Times New Roman" w:hAnsi="Times New Roman" w:cs="Times New Roman"/>
          <w:sz w:val="28"/>
          <w:szCs w:val="28"/>
          <w:lang w:eastAsia="ar-SA"/>
        </w:rPr>
        <w:t xml:space="preserve">Выплаты произведены в полном объеме, кредиторская задолженность отсутствует. Данное мероприятие следует считать выполненным. </w:t>
      </w:r>
    </w:p>
    <w:p w:rsidR="00F62F67" w:rsidRPr="00F62F67" w:rsidRDefault="00F62F67" w:rsidP="00F62F67">
      <w:pPr>
        <w:suppressAutoHyphens/>
        <w:spacing w:after="0"/>
        <w:ind w:firstLine="851"/>
        <w:jc w:val="both"/>
        <w:rPr>
          <w:rFonts w:ascii="Times New Roman" w:eastAsia="Times New Roman" w:hAnsi="Times New Roman" w:cs="Times New Roman"/>
          <w:sz w:val="28"/>
          <w:szCs w:val="28"/>
          <w:lang w:eastAsia="ar-SA"/>
        </w:rPr>
      </w:pPr>
      <w:r w:rsidRPr="00F62F67">
        <w:rPr>
          <w:rFonts w:ascii="Times New Roman" w:eastAsia="Times New Roman" w:hAnsi="Times New Roman" w:cs="Times New Roman"/>
          <w:sz w:val="28"/>
          <w:szCs w:val="28"/>
          <w:lang w:eastAsia="ar-SA"/>
        </w:rPr>
        <w:t xml:space="preserve">Целевой показатель </w:t>
      </w:r>
      <w:r w:rsidR="007B18D4">
        <w:rPr>
          <w:rFonts w:ascii="Times New Roman" w:eastAsia="Times New Roman" w:hAnsi="Times New Roman" w:cs="Times New Roman"/>
          <w:sz w:val="28"/>
          <w:szCs w:val="28"/>
          <w:lang w:eastAsia="ar-SA"/>
        </w:rPr>
        <w:t>«</w:t>
      </w:r>
      <w:r w:rsidRPr="00F62F67">
        <w:rPr>
          <w:rFonts w:ascii="Times New Roman" w:eastAsia="Times New Roman" w:hAnsi="Times New Roman" w:cs="Times New Roman"/>
          <w:sz w:val="28"/>
          <w:szCs w:val="28"/>
          <w:lang w:eastAsia="ar-SA"/>
        </w:rPr>
        <w:t>Число детей-сирот, детей, оставшихся без попечения родителей, переданных на патронатное воспитание, получающих ежемесячные денежные выплаты на содержание</w:t>
      </w:r>
      <w:r w:rsidR="007B18D4">
        <w:rPr>
          <w:rFonts w:ascii="Times New Roman" w:eastAsia="Times New Roman" w:hAnsi="Times New Roman" w:cs="Times New Roman"/>
          <w:sz w:val="28"/>
          <w:szCs w:val="28"/>
          <w:lang w:eastAsia="ar-SA"/>
        </w:rPr>
        <w:t>»</w:t>
      </w:r>
      <w:r w:rsidRPr="00F62F67">
        <w:rPr>
          <w:rFonts w:ascii="Times New Roman" w:eastAsia="Times New Roman" w:hAnsi="Times New Roman" w:cs="Times New Roman"/>
          <w:sz w:val="28"/>
          <w:szCs w:val="28"/>
          <w:lang w:eastAsia="ar-SA"/>
        </w:rPr>
        <w:t xml:space="preserve"> выполнен на 100% (план – 1чел., факт – 1 чел.).</w:t>
      </w:r>
    </w:p>
    <w:p w:rsidR="00F62F67" w:rsidRPr="00F62F67" w:rsidRDefault="00F62F67" w:rsidP="00F62F67">
      <w:pPr>
        <w:suppressAutoHyphens/>
        <w:spacing w:after="0"/>
        <w:ind w:firstLine="851"/>
        <w:jc w:val="both"/>
        <w:rPr>
          <w:rFonts w:ascii="Times New Roman" w:eastAsia="Times New Roman" w:hAnsi="Times New Roman" w:cs="Times New Roman"/>
          <w:sz w:val="28"/>
          <w:szCs w:val="28"/>
          <w:lang w:eastAsia="ar-SA"/>
        </w:rPr>
      </w:pPr>
      <w:r w:rsidRPr="00F62F67">
        <w:rPr>
          <w:rFonts w:ascii="Times New Roman" w:eastAsia="Times New Roman" w:hAnsi="Times New Roman" w:cs="Times New Roman"/>
          <w:sz w:val="28"/>
          <w:szCs w:val="28"/>
          <w:lang w:eastAsia="ar-SA"/>
        </w:rPr>
        <w:t>Общее число детей-сирот и детей, оставшихся без попечения родителей, получивших  социальную поддержку и воспитывающихся в замещающих семьях, в 2021 году составило 380  детей, уменьшение показателя связано с  достижением детьми совершеннолетия, и, как следствие, уменьшением контингента детей, оставшихся без попечения родителей.</w:t>
      </w:r>
    </w:p>
    <w:p w:rsidR="00F62F67" w:rsidRPr="00F62F67" w:rsidRDefault="00F62F67" w:rsidP="00F62F67">
      <w:pPr>
        <w:suppressAutoHyphens/>
        <w:spacing w:after="0"/>
        <w:ind w:firstLine="851"/>
        <w:jc w:val="both"/>
        <w:rPr>
          <w:rFonts w:ascii="Times New Roman" w:eastAsia="Times New Roman" w:hAnsi="Times New Roman" w:cs="Times New Roman"/>
          <w:sz w:val="28"/>
          <w:szCs w:val="28"/>
          <w:lang w:eastAsia="ar-SA"/>
        </w:rPr>
      </w:pPr>
      <w:r w:rsidRPr="00F62F67">
        <w:rPr>
          <w:rFonts w:ascii="Times New Roman" w:eastAsia="Times New Roman" w:hAnsi="Times New Roman" w:cs="Times New Roman"/>
          <w:sz w:val="28"/>
          <w:szCs w:val="28"/>
          <w:lang w:eastAsia="ar-SA"/>
        </w:rPr>
        <w:t xml:space="preserve">Целевой показатель </w:t>
      </w:r>
      <w:r w:rsidR="007B18D4">
        <w:rPr>
          <w:rFonts w:ascii="Times New Roman" w:eastAsia="Times New Roman" w:hAnsi="Times New Roman" w:cs="Times New Roman"/>
          <w:sz w:val="28"/>
          <w:szCs w:val="28"/>
          <w:lang w:eastAsia="ar-SA"/>
        </w:rPr>
        <w:t>«</w:t>
      </w:r>
      <w:r w:rsidRPr="00F62F67">
        <w:rPr>
          <w:rFonts w:ascii="Times New Roman" w:eastAsia="Times New Roman" w:hAnsi="Times New Roman" w:cs="Times New Roman"/>
          <w:sz w:val="28"/>
          <w:szCs w:val="28"/>
          <w:lang w:eastAsia="ar-SA"/>
        </w:rPr>
        <w:t>Число детей-сирот и детей, оставшихся без попечения родителей в Кавказском районе, переданных на воспитание в семьи</w:t>
      </w:r>
      <w:r w:rsidR="007B18D4">
        <w:rPr>
          <w:rFonts w:ascii="Times New Roman" w:eastAsia="Times New Roman" w:hAnsi="Times New Roman" w:cs="Times New Roman"/>
          <w:sz w:val="28"/>
          <w:szCs w:val="28"/>
          <w:lang w:eastAsia="ar-SA"/>
        </w:rPr>
        <w:t>»</w:t>
      </w:r>
      <w:r w:rsidRPr="00F62F67">
        <w:rPr>
          <w:rFonts w:ascii="Times New Roman" w:eastAsia="Times New Roman" w:hAnsi="Times New Roman" w:cs="Times New Roman"/>
          <w:sz w:val="28"/>
          <w:szCs w:val="28"/>
          <w:lang w:eastAsia="ar-SA"/>
        </w:rPr>
        <w:t xml:space="preserve">  выполнен на 97,4 % (план – 390 чел., факт</w:t>
      </w:r>
      <w:r w:rsidR="00867B8E">
        <w:rPr>
          <w:rFonts w:ascii="Times New Roman" w:eastAsia="Times New Roman" w:hAnsi="Times New Roman" w:cs="Times New Roman"/>
          <w:sz w:val="28"/>
          <w:szCs w:val="28"/>
          <w:lang w:eastAsia="ar-SA"/>
        </w:rPr>
        <w:t xml:space="preserve"> </w:t>
      </w:r>
      <w:r w:rsidRPr="00F62F67">
        <w:rPr>
          <w:rFonts w:ascii="Times New Roman" w:eastAsia="Times New Roman" w:hAnsi="Times New Roman" w:cs="Times New Roman"/>
          <w:sz w:val="28"/>
          <w:szCs w:val="28"/>
          <w:lang w:eastAsia="ar-SA"/>
        </w:rPr>
        <w:t>- 380 чел.). Все дети, оставшиеся без попечения родителей, переданы на воспитание в семьи граждан, снижение значения показателя является положительным результатом.</w:t>
      </w:r>
    </w:p>
    <w:p w:rsidR="00F62F67" w:rsidRPr="00F62F67" w:rsidRDefault="00F62F67" w:rsidP="00F62F67">
      <w:pPr>
        <w:suppressAutoHyphens/>
        <w:spacing w:after="0"/>
        <w:ind w:firstLine="851"/>
        <w:jc w:val="both"/>
        <w:rPr>
          <w:rFonts w:ascii="Times New Roman" w:eastAsia="Times New Roman" w:hAnsi="Times New Roman" w:cs="Times New Roman"/>
          <w:sz w:val="28"/>
          <w:szCs w:val="28"/>
          <w:lang w:eastAsia="ar-SA"/>
        </w:rPr>
      </w:pPr>
      <w:r w:rsidRPr="00F62F67">
        <w:rPr>
          <w:rFonts w:ascii="Times New Roman" w:eastAsia="Times New Roman" w:hAnsi="Times New Roman" w:cs="Times New Roman"/>
          <w:sz w:val="28"/>
          <w:szCs w:val="28"/>
          <w:lang w:eastAsia="ar-SA"/>
        </w:rPr>
        <w:t xml:space="preserve">Целевой показатель </w:t>
      </w:r>
      <w:r w:rsidR="007B18D4">
        <w:rPr>
          <w:rFonts w:ascii="Times New Roman" w:eastAsia="Times New Roman" w:hAnsi="Times New Roman" w:cs="Times New Roman"/>
          <w:sz w:val="28"/>
          <w:szCs w:val="28"/>
          <w:lang w:eastAsia="ar-SA"/>
        </w:rPr>
        <w:t>«</w:t>
      </w:r>
      <w:r w:rsidRPr="00F62F67">
        <w:rPr>
          <w:rFonts w:ascii="Times New Roman" w:eastAsia="Times New Roman" w:hAnsi="Times New Roman" w:cs="Times New Roman"/>
          <w:sz w:val="28"/>
          <w:szCs w:val="28"/>
          <w:lang w:eastAsia="ar-SA"/>
        </w:rPr>
        <w:t>Доля детей-сирот и детей, оставшихся без попечения родителей, из вновь выявленных, переданных на воспитание в семьи граждан</w:t>
      </w:r>
      <w:r w:rsidR="007B18D4">
        <w:rPr>
          <w:rFonts w:ascii="Times New Roman" w:eastAsia="Times New Roman" w:hAnsi="Times New Roman" w:cs="Times New Roman"/>
          <w:sz w:val="28"/>
          <w:szCs w:val="28"/>
          <w:lang w:eastAsia="ar-SA"/>
        </w:rPr>
        <w:t>»</w:t>
      </w:r>
      <w:r w:rsidRPr="00F62F67">
        <w:rPr>
          <w:rFonts w:ascii="Times New Roman" w:eastAsia="Times New Roman" w:hAnsi="Times New Roman" w:cs="Times New Roman"/>
          <w:sz w:val="28"/>
          <w:szCs w:val="28"/>
          <w:lang w:eastAsia="ar-SA"/>
        </w:rPr>
        <w:t xml:space="preserve"> выполнен (план – 100%, факт – 100%).</w:t>
      </w:r>
    </w:p>
    <w:p w:rsidR="00F62F67" w:rsidRPr="00F62F67" w:rsidRDefault="00F62F67" w:rsidP="00F62F67">
      <w:pPr>
        <w:suppressAutoHyphens/>
        <w:spacing w:after="0"/>
        <w:ind w:firstLine="851"/>
        <w:jc w:val="both"/>
        <w:rPr>
          <w:rFonts w:ascii="Times New Roman" w:eastAsia="Times New Roman" w:hAnsi="Times New Roman" w:cs="Times New Roman"/>
          <w:sz w:val="28"/>
          <w:szCs w:val="28"/>
          <w:lang w:eastAsia="ar-SA"/>
        </w:rPr>
      </w:pPr>
      <w:r w:rsidRPr="00F62F67">
        <w:rPr>
          <w:rFonts w:ascii="Times New Roman" w:eastAsia="Times New Roman" w:hAnsi="Times New Roman" w:cs="Times New Roman"/>
          <w:sz w:val="28"/>
          <w:szCs w:val="28"/>
          <w:lang w:eastAsia="ar-SA"/>
        </w:rPr>
        <w:t>Гражданам, принявшим в свою семью детей, за счет субвенции краевого бюджета ежемесячно осуществляются выплаты вознаграждений за их воспитание.</w:t>
      </w:r>
    </w:p>
    <w:p w:rsidR="00F62F67" w:rsidRPr="00F62F67" w:rsidRDefault="00F62F67" w:rsidP="00F62F67">
      <w:pPr>
        <w:suppressAutoHyphens/>
        <w:spacing w:after="0"/>
        <w:ind w:firstLine="851"/>
        <w:jc w:val="both"/>
        <w:rPr>
          <w:rFonts w:ascii="Times New Roman" w:eastAsia="Times New Roman" w:hAnsi="Times New Roman" w:cs="Times New Roman"/>
          <w:sz w:val="28"/>
          <w:szCs w:val="28"/>
          <w:lang w:eastAsia="ar-SA"/>
        </w:rPr>
      </w:pPr>
      <w:r w:rsidRPr="00F62F67">
        <w:rPr>
          <w:rFonts w:ascii="Times New Roman" w:eastAsia="Times New Roman" w:hAnsi="Times New Roman" w:cs="Times New Roman"/>
          <w:sz w:val="28"/>
          <w:szCs w:val="28"/>
          <w:lang w:eastAsia="ar-SA"/>
        </w:rPr>
        <w:lastRenderedPageBreak/>
        <w:t xml:space="preserve">На реализацию мероприятия № 4 </w:t>
      </w:r>
      <w:r w:rsidR="007B18D4">
        <w:rPr>
          <w:rFonts w:ascii="Times New Roman" w:eastAsia="Times New Roman" w:hAnsi="Times New Roman" w:cs="Times New Roman"/>
          <w:sz w:val="28"/>
          <w:szCs w:val="28"/>
          <w:lang w:eastAsia="ar-SA"/>
        </w:rPr>
        <w:t>«</w:t>
      </w:r>
      <w:r w:rsidRPr="00F62F67">
        <w:rPr>
          <w:rFonts w:ascii="Times New Roman" w:eastAsia="Times New Roman" w:hAnsi="Times New Roman" w:cs="Times New Roman"/>
          <w:sz w:val="28"/>
          <w:szCs w:val="28"/>
          <w:lang w:eastAsia="ar-SA"/>
        </w:rPr>
        <w:t xml:space="preserve">Обеспечение выплаты ежемесячного вознаграждения патронатным воспитателям за оказание услуг по осуществлению патронатного воспитания и </w:t>
      </w:r>
      <w:proofErr w:type="spellStart"/>
      <w:r w:rsidRPr="00F62F67">
        <w:rPr>
          <w:rFonts w:ascii="Times New Roman" w:eastAsia="Times New Roman" w:hAnsi="Times New Roman" w:cs="Times New Roman"/>
          <w:sz w:val="28"/>
          <w:szCs w:val="28"/>
          <w:lang w:eastAsia="ar-SA"/>
        </w:rPr>
        <w:t>постинтернатного</w:t>
      </w:r>
      <w:proofErr w:type="spellEnd"/>
      <w:r w:rsidRPr="00F62F67">
        <w:rPr>
          <w:rFonts w:ascii="Times New Roman" w:eastAsia="Times New Roman" w:hAnsi="Times New Roman" w:cs="Times New Roman"/>
          <w:sz w:val="28"/>
          <w:szCs w:val="28"/>
          <w:lang w:eastAsia="ar-SA"/>
        </w:rPr>
        <w:t xml:space="preserve"> сопровождения</w:t>
      </w:r>
      <w:r w:rsidR="007B18D4">
        <w:rPr>
          <w:rFonts w:ascii="Times New Roman" w:eastAsia="Times New Roman" w:hAnsi="Times New Roman" w:cs="Times New Roman"/>
          <w:sz w:val="28"/>
          <w:szCs w:val="28"/>
          <w:lang w:eastAsia="ar-SA"/>
        </w:rPr>
        <w:t>»</w:t>
      </w:r>
      <w:r w:rsidRPr="00F62F67">
        <w:rPr>
          <w:rFonts w:ascii="Times New Roman" w:eastAsia="Times New Roman" w:hAnsi="Times New Roman" w:cs="Times New Roman"/>
          <w:sz w:val="28"/>
          <w:szCs w:val="28"/>
          <w:lang w:eastAsia="ar-SA"/>
        </w:rPr>
        <w:t xml:space="preserve"> за счет субвенции краевого бюджета предусмотрены ассигнования в сумме 27,1 </w:t>
      </w:r>
      <w:r w:rsidR="00867B8E">
        <w:rPr>
          <w:rFonts w:ascii="Times New Roman" w:eastAsia="Times New Roman" w:hAnsi="Times New Roman" w:cs="Times New Roman"/>
          <w:sz w:val="28"/>
          <w:szCs w:val="28"/>
          <w:lang w:eastAsia="ar-SA"/>
        </w:rPr>
        <w:t>тыс. рублей</w:t>
      </w:r>
      <w:r w:rsidRPr="00F62F67">
        <w:rPr>
          <w:rFonts w:ascii="Times New Roman" w:eastAsia="Times New Roman" w:hAnsi="Times New Roman" w:cs="Times New Roman"/>
          <w:sz w:val="28"/>
          <w:szCs w:val="28"/>
          <w:lang w:eastAsia="ar-SA"/>
        </w:rPr>
        <w:t xml:space="preserve">, профинансировано и освоено 13,1 тыс. </w:t>
      </w:r>
      <w:r w:rsidR="00867B8E">
        <w:rPr>
          <w:rFonts w:ascii="Times New Roman" w:eastAsia="Times New Roman" w:hAnsi="Times New Roman" w:cs="Times New Roman"/>
          <w:sz w:val="28"/>
          <w:szCs w:val="28"/>
          <w:lang w:eastAsia="ar-SA"/>
        </w:rPr>
        <w:t xml:space="preserve">рублей </w:t>
      </w:r>
      <w:r w:rsidRPr="00F62F67">
        <w:rPr>
          <w:rFonts w:ascii="Times New Roman" w:eastAsia="Times New Roman" w:hAnsi="Times New Roman" w:cs="Times New Roman"/>
          <w:sz w:val="28"/>
          <w:szCs w:val="28"/>
          <w:lang w:eastAsia="ar-SA"/>
        </w:rPr>
        <w:t>(48,3%). Выплаты произведены одной семье в полном объеме, экономия  бюджетных средств составила 14,0 тыс. руб</w:t>
      </w:r>
      <w:r w:rsidR="00867B8E">
        <w:rPr>
          <w:rFonts w:ascii="Times New Roman" w:eastAsia="Times New Roman" w:hAnsi="Times New Roman" w:cs="Times New Roman"/>
          <w:sz w:val="28"/>
          <w:szCs w:val="28"/>
          <w:lang w:eastAsia="ar-SA"/>
        </w:rPr>
        <w:t>лей</w:t>
      </w:r>
      <w:r w:rsidRPr="00F62F67">
        <w:rPr>
          <w:rFonts w:ascii="Times New Roman" w:eastAsia="Times New Roman" w:hAnsi="Times New Roman" w:cs="Times New Roman"/>
          <w:sz w:val="28"/>
          <w:szCs w:val="28"/>
          <w:lang w:eastAsia="ar-SA"/>
        </w:rPr>
        <w:t>.</w:t>
      </w:r>
    </w:p>
    <w:p w:rsidR="00F62F67" w:rsidRPr="00F62F67" w:rsidRDefault="00F62F67" w:rsidP="00F62F67">
      <w:pPr>
        <w:suppressAutoHyphens/>
        <w:spacing w:after="0"/>
        <w:ind w:firstLine="851"/>
        <w:jc w:val="both"/>
        <w:rPr>
          <w:rFonts w:ascii="Times New Roman" w:eastAsia="Times New Roman" w:hAnsi="Times New Roman" w:cs="Times New Roman"/>
          <w:sz w:val="28"/>
          <w:szCs w:val="28"/>
          <w:lang w:eastAsia="ar-SA"/>
        </w:rPr>
      </w:pPr>
      <w:r w:rsidRPr="00F62F67">
        <w:rPr>
          <w:rFonts w:ascii="Times New Roman" w:eastAsia="Times New Roman" w:hAnsi="Times New Roman" w:cs="Times New Roman"/>
          <w:sz w:val="28"/>
          <w:szCs w:val="28"/>
          <w:lang w:eastAsia="ar-SA"/>
        </w:rPr>
        <w:t>Целевой показатель</w:t>
      </w:r>
      <w:r w:rsidR="00867B8E">
        <w:rPr>
          <w:rFonts w:ascii="Times New Roman" w:eastAsia="Times New Roman" w:hAnsi="Times New Roman" w:cs="Times New Roman"/>
          <w:sz w:val="28"/>
          <w:szCs w:val="28"/>
          <w:lang w:eastAsia="ar-SA"/>
        </w:rPr>
        <w:t xml:space="preserve"> </w:t>
      </w:r>
      <w:r w:rsidR="007B18D4">
        <w:rPr>
          <w:rFonts w:ascii="Times New Roman" w:eastAsia="Times New Roman" w:hAnsi="Times New Roman" w:cs="Times New Roman"/>
          <w:sz w:val="28"/>
          <w:szCs w:val="28"/>
          <w:lang w:eastAsia="ar-SA"/>
        </w:rPr>
        <w:t>«</w:t>
      </w:r>
      <w:r w:rsidRPr="00F62F67">
        <w:rPr>
          <w:rFonts w:ascii="Times New Roman" w:eastAsia="Times New Roman" w:hAnsi="Times New Roman" w:cs="Times New Roman"/>
          <w:sz w:val="28"/>
          <w:szCs w:val="28"/>
          <w:lang w:eastAsia="ar-SA"/>
        </w:rPr>
        <w:t>Число семей (лиц), принявших на патронатное воспитание детей, оставшихся без попечения родителей, получающих вознаграждение за оказание услуг по воспитанию</w:t>
      </w:r>
      <w:r w:rsidR="007B18D4">
        <w:rPr>
          <w:rFonts w:ascii="Times New Roman" w:eastAsia="Times New Roman" w:hAnsi="Times New Roman" w:cs="Times New Roman"/>
          <w:sz w:val="28"/>
          <w:szCs w:val="28"/>
          <w:lang w:eastAsia="ar-SA"/>
        </w:rPr>
        <w:t>»</w:t>
      </w:r>
      <w:r w:rsidRPr="00F62F67">
        <w:rPr>
          <w:rFonts w:ascii="Times New Roman" w:eastAsia="Times New Roman" w:hAnsi="Times New Roman" w:cs="Times New Roman"/>
          <w:sz w:val="28"/>
          <w:szCs w:val="28"/>
          <w:lang w:eastAsia="ar-SA"/>
        </w:rPr>
        <w:t xml:space="preserve"> выполнен на 100% (план – 1, факт - 1). Патронатная семья – это временная форма устройства ребенка, осуществляется в случае крайней необходимости и создается на срок от 1 до 9 мес.</w:t>
      </w:r>
    </w:p>
    <w:p w:rsidR="00F62F67" w:rsidRPr="00F62F67" w:rsidRDefault="00F62F67" w:rsidP="00F62F67">
      <w:pPr>
        <w:suppressAutoHyphens/>
        <w:spacing w:after="0"/>
        <w:ind w:firstLine="851"/>
        <w:jc w:val="both"/>
        <w:rPr>
          <w:rFonts w:ascii="Times New Roman" w:eastAsia="Times New Roman" w:hAnsi="Times New Roman" w:cs="Times New Roman"/>
          <w:sz w:val="28"/>
          <w:szCs w:val="28"/>
          <w:lang w:eastAsia="ar-SA"/>
        </w:rPr>
      </w:pPr>
      <w:r w:rsidRPr="00F62F67">
        <w:rPr>
          <w:rFonts w:ascii="Times New Roman" w:eastAsia="Times New Roman" w:hAnsi="Times New Roman" w:cs="Times New Roman"/>
          <w:sz w:val="28"/>
          <w:szCs w:val="28"/>
          <w:lang w:eastAsia="ar-SA"/>
        </w:rPr>
        <w:t xml:space="preserve">На реализацию мероприятия № 5 </w:t>
      </w:r>
      <w:r w:rsidR="007B18D4">
        <w:rPr>
          <w:rFonts w:ascii="Times New Roman" w:eastAsia="Times New Roman" w:hAnsi="Times New Roman" w:cs="Times New Roman"/>
          <w:sz w:val="28"/>
          <w:szCs w:val="28"/>
          <w:lang w:eastAsia="ar-SA"/>
        </w:rPr>
        <w:t>«</w:t>
      </w:r>
      <w:r w:rsidRPr="00F62F67">
        <w:rPr>
          <w:rFonts w:ascii="Times New Roman" w:eastAsia="Times New Roman" w:hAnsi="Times New Roman" w:cs="Times New Roman"/>
          <w:sz w:val="28"/>
          <w:szCs w:val="28"/>
          <w:lang w:eastAsia="ar-SA"/>
        </w:rPr>
        <w:t>Обеспечение выплаты ежемесячного вознаграждения приемным родителям за оказание услуг по воспитанию приемных детей</w:t>
      </w:r>
      <w:r w:rsidR="007B18D4">
        <w:rPr>
          <w:rFonts w:ascii="Times New Roman" w:eastAsia="Times New Roman" w:hAnsi="Times New Roman" w:cs="Times New Roman"/>
          <w:sz w:val="28"/>
          <w:szCs w:val="28"/>
          <w:lang w:eastAsia="ar-SA"/>
        </w:rPr>
        <w:t>»</w:t>
      </w:r>
      <w:r w:rsidR="00867B8E">
        <w:rPr>
          <w:rFonts w:ascii="Times New Roman" w:eastAsia="Times New Roman" w:hAnsi="Times New Roman" w:cs="Times New Roman"/>
          <w:sz w:val="28"/>
          <w:szCs w:val="28"/>
          <w:lang w:eastAsia="ar-SA"/>
        </w:rPr>
        <w:t xml:space="preserve"> </w:t>
      </w:r>
      <w:r w:rsidRPr="00F62F67">
        <w:rPr>
          <w:rFonts w:ascii="Times New Roman" w:eastAsia="Times New Roman" w:hAnsi="Times New Roman" w:cs="Times New Roman"/>
          <w:sz w:val="28"/>
          <w:szCs w:val="28"/>
          <w:lang w:eastAsia="ar-SA"/>
        </w:rPr>
        <w:t>предусмотрено 50 200,2 тыс. руб</w:t>
      </w:r>
      <w:r w:rsidR="00867B8E">
        <w:rPr>
          <w:rFonts w:ascii="Times New Roman" w:eastAsia="Times New Roman" w:hAnsi="Times New Roman" w:cs="Times New Roman"/>
          <w:sz w:val="28"/>
          <w:szCs w:val="28"/>
          <w:lang w:eastAsia="ar-SA"/>
        </w:rPr>
        <w:t>лей</w:t>
      </w:r>
      <w:r w:rsidRPr="00F62F67">
        <w:rPr>
          <w:rFonts w:ascii="Times New Roman" w:eastAsia="Times New Roman" w:hAnsi="Times New Roman" w:cs="Times New Roman"/>
          <w:sz w:val="28"/>
          <w:szCs w:val="28"/>
          <w:lang w:eastAsia="ar-SA"/>
        </w:rPr>
        <w:t>, фактически выплачено</w:t>
      </w:r>
      <w:r w:rsidR="00867B8E">
        <w:rPr>
          <w:rFonts w:ascii="Times New Roman" w:eastAsia="Times New Roman" w:hAnsi="Times New Roman" w:cs="Times New Roman"/>
          <w:sz w:val="28"/>
          <w:szCs w:val="28"/>
          <w:lang w:eastAsia="ar-SA"/>
        </w:rPr>
        <w:t xml:space="preserve"> </w:t>
      </w:r>
      <w:r w:rsidRPr="00F62F67">
        <w:rPr>
          <w:rFonts w:ascii="Times New Roman" w:eastAsia="Times New Roman" w:hAnsi="Times New Roman" w:cs="Times New Roman"/>
          <w:sz w:val="28"/>
          <w:szCs w:val="28"/>
          <w:lang w:eastAsia="ar-SA"/>
        </w:rPr>
        <w:t xml:space="preserve">48 589,8 тыс. </w:t>
      </w:r>
      <w:r w:rsidR="00867B8E">
        <w:rPr>
          <w:rFonts w:ascii="Times New Roman" w:eastAsia="Times New Roman" w:hAnsi="Times New Roman" w:cs="Times New Roman"/>
          <w:sz w:val="28"/>
          <w:szCs w:val="28"/>
          <w:lang w:eastAsia="ar-SA"/>
        </w:rPr>
        <w:t>рублей</w:t>
      </w:r>
      <w:r w:rsidRPr="00F62F67">
        <w:rPr>
          <w:rFonts w:ascii="Times New Roman" w:eastAsia="Times New Roman" w:hAnsi="Times New Roman" w:cs="Times New Roman"/>
          <w:sz w:val="28"/>
          <w:szCs w:val="28"/>
          <w:lang w:eastAsia="ar-SA"/>
        </w:rPr>
        <w:t xml:space="preserve"> (96,8%). Мероприятие выполнено, экономия  бюджетных средств составила 1 620,4 тыс. руб</w:t>
      </w:r>
      <w:r w:rsidR="00867B8E">
        <w:rPr>
          <w:rFonts w:ascii="Times New Roman" w:eastAsia="Times New Roman" w:hAnsi="Times New Roman" w:cs="Times New Roman"/>
          <w:sz w:val="28"/>
          <w:szCs w:val="28"/>
          <w:lang w:eastAsia="ar-SA"/>
        </w:rPr>
        <w:t>лей</w:t>
      </w:r>
      <w:r w:rsidRPr="00F62F67">
        <w:rPr>
          <w:rFonts w:ascii="Times New Roman" w:eastAsia="Times New Roman" w:hAnsi="Times New Roman" w:cs="Times New Roman"/>
          <w:sz w:val="28"/>
          <w:szCs w:val="28"/>
          <w:lang w:eastAsia="ar-SA"/>
        </w:rPr>
        <w:t>.</w:t>
      </w:r>
    </w:p>
    <w:p w:rsidR="00F62F67" w:rsidRPr="00F62F67" w:rsidRDefault="00F62F67" w:rsidP="00867B8E">
      <w:pPr>
        <w:suppressAutoHyphens/>
        <w:spacing w:after="0"/>
        <w:ind w:firstLine="851"/>
        <w:jc w:val="both"/>
        <w:rPr>
          <w:rFonts w:ascii="Times New Roman" w:eastAsia="Times New Roman" w:hAnsi="Times New Roman" w:cs="Times New Roman"/>
        </w:rPr>
      </w:pPr>
      <w:r w:rsidRPr="00F62F67">
        <w:rPr>
          <w:rFonts w:ascii="Times New Roman" w:eastAsia="Times New Roman" w:hAnsi="Times New Roman" w:cs="Times New Roman"/>
          <w:sz w:val="28"/>
          <w:szCs w:val="28"/>
          <w:lang w:eastAsia="ar-SA"/>
        </w:rPr>
        <w:t xml:space="preserve">Целевой показатель </w:t>
      </w:r>
      <w:r w:rsidR="007B18D4">
        <w:rPr>
          <w:rFonts w:ascii="Times New Roman" w:eastAsia="Times New Roman" w:hAnsi="Times New Roman" w:cs="Times New Roman"/>
          <w:sz w:val="28"/>
          <w:szCs w:val="28"/>
          <w:lang w:eastAsia="ar-SA"/>
        </w:rPr>
        <w:t>«</w:t>
      </w:r>
      <w:r w:rsidRPr="00F62F67">
        <w:rPr>
          <w:rFonts w:ascii="Times New Roman" w:eastAsia="Times New Roman" w:hAnsi="Times New Roman" w:cs="Times New Roman"/>
          <w:sz w:val="28"/>
          <w:szCs w:val="28"/>
          <w:lang w:eastAsia="ar-SA"/>
        </w:rPr>
        <w:t>Число семей (лиц), принявших в приемную семью детей, оставшихся без попечения родителей, получающих вознаграждение за оказание услуг по воспитанию</w:t>
      </w:r>
      <w:r w:rsidR="007B18D4">
        <w:rPr>
          <w:rFonts w:ascii="Times New Roman" w:eastAsia="Times New Roman" w:hAnsi="Times New Roman" w:cs="Times New Roman"/>
          <w:sz w:val="28"/>
          <w:szCs w:val="28"/>
          <w:lang w:eastAsia="ar-SA"/>
        </w:rPr>
        <w:t>»</w:t>
      </w:r>
      <w:r w:rsidRPr="00F62F67">
        <w:rPr>
          <w:rFonts w:ascii="Times New Roman" w:eastAsia="Times New Roman" w:hAnsi="Times New Roman" w:cs="Times New Roman"/>
          <w:sz w:val="28"/>
          <w:szCs w:val="28"/>
          <w:lang w:eastAsia="ar-SA"/>
        </w:rPr>
        <w:t xml:space="preserve"> выполнен на 98,9 %. (план</w:t>
      </w:r>
      <w:r w:rsidR="00867B8E">
        <w:rPr>
          <w:rFonts w:ascii="Times New Roman" w:eastAsia="Times New Roman" w:hAnsi="Times New Roman" w:cs="Times New Roman"/>
          <w:sz w:val="28"/>
          <w:szCs w:val="28"/>
          <w:lang w:eastAsia="ar-SA"/>
        </w:rPr>
        <w:t xml:space="preserve"> </w:t>
      </w:r>
      <w:r w:rsidRPr="00F62F67">
        <w:rPr>
          <w:rFonts w:ascii="Times New Roman" w:eastAsia="Times New Roman" w:hAnsi="Times New Roman" w:cs="Times New Roman"/>
          <w:sz w:val="28"/>
          <w:szCs w:val="28"/>
          <w:lang w:eastAsia="ar-SA"/>
        </w:rPr>
        <w:t>-</w:t>
      </w:r>
      <w:r w:rsidR="00867B8E">
        <w:rPr>
          <w:rFonts w:ascii="Times New Roman" w:eastAsia="Times New Roman" w:hAnsi="Times New Roman" w:cs="Times New Roman"/>
          <w:sz w:val="28"/>
          <w:szCs w:val="28"/>
          <w:lang w:eastAsia="ar-SA"/>
        </w:rPr>
        <w:t xml:space="preserve"> </w:t>
      </w:r>
      <w:r w:rsidRPr="00F62F67">
        <w:rPr>
          <w:rFonts w:ascii="Times New Roman" w:eastAsia="Times New Roman" w:hAnsi="Times New Roman" w:cs="Times New Roman"/>
          <w:sz w:val="28"/>
          <w:szCs w:val="28"/>
          <w:lang w:eastAsia="ar-SA"/>
        </w:rPr>
        <w:t>95, выполнено</w:t>
      </w:r>
      <w:r w:rsidR="00867B8E">
        <w:rPr>
          <w:rFonts w:ascii="Times New Roman" w:eastAsia="Times New Roman" w:hAnsi="Times New Roman" w:cs="Times New Roman"/>
          <w:sz w:val="28"/>
          <w:szCs w:val="28"/>
          <w:lang w:eastAsia="ar-SA"/>
        </w:rPr>
        <w:t xml:space="preserve"> </w:t>
      </w:r>
      <w:r w:rsidRPr="00F62F67">
        <w:rPr>
          <w:rFonts w:ascii="Times New Roman" w:eastAsia="Times New Roman" w:hAnsi="Times New Roman" w:cs="Times New Roman"/>
          <w:sz w:val="28"/>
          <w:szCs w:val="28"/>
          <w:lang w:eastAsia="ar-SA"/>
        </w:rPr>
        <w:t xml:space="preserve">- 94). </w:t>
      </w:r>
      <w:r w:rsidRPr="00F62F67">
        <w:rPr>
          <w:rFonts w:ascii="Times New Roman" w:eastAsia="Times New Roman" w:hAnsi="Times New Roman" w:cs="Times New Roman"/>
          <w:sz w:val="28"/>
          <w:szCs w:val="28"/>
        </w:rPr>
        <w:t xml:space="preserve">Фактическое число родителей, оказывающих услуги по воспитанию по состоянию на 31.12.2021 г. -94, </w:t>
      </w:r>
      <w:proofErr w:type="gramStart"/>
      <w:r w:rsidRPr="00F62F67">
        <w:rPr>
          <w:rFonts w:ascii="Times New Roman" w:eastAsia="Times New Roman" w:hAnsi="Times New Roman" w:cs="Times New Roman"/>
          <w:sz w:val="28"/>
          <w:szCs w:val="28"/>
        </w:rPr>
        <w:t>не достижение</w:t>
      </w:r>
      <w:proofErr w:type="gramEnd"/>
      <w:r w:rsidRPr="00F62F67">
        <w:rPr>
          <w:rFonts w:ascii="Times New Roman" w:eastAsia="Times New Roman" w:hAnsi="Times New Roman" w:cs="Times New Roman"/>
          <w:sz w:val="28"/>
          <w:szCs w:val="28"/>
        </w:rPr>
        <w:t xml:space="preserve">  значения показателя связано с переменой места жительства семьи.</w:t>
      </w:r>
    </w:p>
    <w:p w:rsidR="00F62F67" w:rsidRPr="00F62F67" w:rsidRDefault="00F62F67" w:rsidP="00F62F67">
      <w:pPr>
        <w:suppressAutoHyphens/>
        <w:spacing w:after="0"/>
        <w:ind w:firstLine="851"/>
        <w:jc w:val="both"/>
        <w:rPr>
          <w:rFonts w:ascii="Times New Roman" w:eastAsia="Times New Roman" w:hAnsi="Times New Roman" w:cs="Times New Roman"/>
          <w:sz w:val="28"/>
          <w:szCs w:val="28"/>
          <w:lang w:eastAsia="ar-SA"/>
        </w:rPr>
      </w:pPr>
      <w:r w:rsidRPr="00F62F67">
        <w:rPr>
          <w:rFonts w:ascii="Times New Roman" w:eastAsia="Times New Roman" w:hAnsi="Times New Roman" w:cs="Times New Roman"/>
          <w:sz w:val="28"/>
          <w:szCs w:val="28"/>
          <w:lang w:eastAsia="ar-SA"/>
        </w:rPr>
        <w:t xml:space="preserve">Финансирование мероприятия № 10 </w:t>
      </w:r>
      <w:r w:rsidR="007B18D4">
        <w:rPr>
          <w:rFonts w:ascii="Times New Roman" w:eastAsia="Times New Roman" w:hAnsi="Times New Roman" w:cs="Times New Roman"/>
          <w:sz w:val="28"/>
          <w:szCs w:val="28"/>
          <w:lang w:eastAsia="ar-SA"/>
        </w:rPr>
        <w:t>«</w:t>
      </w:r>
      <w:r w:rsidRPr="00F62F67">
        <w:rPr>
          <w:rFonts w:ascii="Times New Roman" w:eastAsia="Times New Roman" w:hAnsi="Times New Roman" w:cs="Times New Roman"/>
          <w:sz w:val="28"/>
          <w:szCs w:val="28"/>
          <w:lang w:eastAsia="ar-SA"/>
        </w:rPr>
        <w:t>Выплата единовременного пособия детям-сиротам, детям, оставшимся без попечения родителей, и лицам из их числа на регистрацию права собственности (права пожизненного наследуемого владения)</w:t>
      </w:r>
      <w:r w:rsidR="007B18D4">
        <w:rPr>
          <w:rFonts w:ascii="Times New Roman" w:eastAsia="Times New Roman" w:hAnsi="Times New Roman" w:cs="Times New Roman"/>
          <w:sz w:val="28"/>
          <w:szCs w:val="28"/>
          <w:lang w:eastAsia="ar-SA"/>
        </w:rPr>
        <w:t>»</w:t>
      </w:r>
      <w:r w:rsidRPr="00F62F67">
        <w:rPr>
          <w:rFonts w:ascii="Times New Roman" w:eastAsia="Times New Roman" w:hAnsi="Times New Roman" w:cs="Times New Roman"/>
          <w:sz w:val="28"/>
          <w:szCs w:val="28"/>
          <w:lang w:eastAsia="ar-SA"/>
        </w:rPr>
        <w:t xml:space="preserve"> в 2021 году не предусмотрено.</w:t>
      </w:r>
      <w:r w:rsidRPr="00F62F67">
        <w:rPr>
          <w:rFonts w:ascii="Times New Roman" w:eastAsia="Times New Roman" w:hAnsi="Times New Roman" w:cs="Times New Roman"/>
          <w:sz w:val="28"/>
          <w:szCs w:val="28"/>
          <w:lang w:eastAsia="ar-SA"/>
        </w:rPr>
        <w:tab/>
      </w:r>
    </w:p>
    <w:p w:rsidR="00F62F67" w:rsidRDefault="00F62F67" w:rsidP="00F62F67">
      <w:pPr>
        <w:suppressAutoHyphens/>
        <w:spacing w:after="0"/>
        <w:ind w:firstLine="851"/>
        <w:jc w:val="both"/>
        <w:rPr>
          <w:rFonts w:ascii="Times New Roman" w:eastAsia="Times New Roman" w:hAnsi="Times New Roman" w:cs="Times New Roman"/>
          <w:sz w:val="28"/>
          <w:szCs w:val="28"/>
          <w:lang w:eastAsia="ar-SA"/>
        </w:rPr>
      </w:pPr>
      <w:r w:rsidRPr="00F62F67">
        <w:rPr>
          <w:rFonts w:ascii="Times New Roman" w:eastAsia="Times New Roman" w:hAnsi="Times New Roman" w:cs="Times New Roman"/>
          <w:sz w:val="28"/>
          <w:szCs w:val="28"/>
          <w:lang w:eastAsia="ar-SA"/>
        </w:rPr>
        <w:t>Финансирование мероприятия</w:t>
      </w:r>
      <w:r w:rsidR="00234FE3" w:rsidRPr="00234FE3">
        <w:rPr>
          <w:rFonts w:ascii="Times New Roman" w:eastAsia="Times New Roman" w:hAnsi="Times New Roman" w:cs="Times New Roman"/>
          <w:sz w:val="28"/>
          <w:szCs w:val="28"/>
          <w:lang w:eastAsia="ar-SA"/>
        </w:rPr>
        <w:t xml:space="preserve"> </w:t>
      </w:r>
      <w:r w:rsidRPr="00F62F67">
        <w:rPr>
          <w:rFonts w:ascii="Times New Roman" w:eastAsia="Times New Roman" w:hAnsi="Times New Roman" w:cs="Times New Roman"/>
          <w:sz w:val="28"/>
          <w:szCs w:val="28"/>
          <w:lang w:eastAsia="ar-SA"/>
        </w:rPr>
        <w:t>№</w:t>
      </w:r>
      <w:r w:rsidRPr="00F62F67">
        <w:rPr>
          <w:rFonts w:ascii="Times New Roman" w:eastAsia="Times New Roman" w:hAnsi="Times New Roman" w:cs="Times New Roman"/>
          <w:sz w:val="24"/>
          <w:szCs w:val="24"/>
          <w:lang w:eastAsia="ar-SA"/>
        </w:rPr>
        <w:t xml:space="preserve"> </w:t>
      </w:r>
      <w:r w:rsidRPr="00F62F67">
        <w:rPr>
          <w:rFonts w:ascii="Times New Roman" w:eastAsia="Times New Roman" w:hAnsi="Times New Roman" w:cs="Times New Roman"/>
          <w:sz w:val="28"/>
          <w:szCs w:val="28"/>
          <w:lang w:eastAsia="ar-SA"/>
        </w:rPr>
        <w:t>11</w:t>
      </w:r>
      <w:r w:rsidR="00234FE3">
        <w:rPr>
          <w:rFonts w:ascii="Times New Roman" w:eastAsia="Times New Roman" w:hAnsi="Times New Roman" w:cs="Times New Roman"/>
          <w:sz w:val="28"/>
          <w:szCs w:val="28"/>
          <w:lang w:eastAsia="ar-SA"/>
        </w:rPr>
        <w:t xml:space="preserve"> </w:t>
      </w:r>
      <w:r w:rsidR="007B18D4">
        <w:rPr>
          <w:rFonts w:ascii="Times New Roman" w:eastAsia="Times New Roman" w:hAnsi="Times New Roman" w:cs="Times New Roman"/>
          <w:sz w:val="28"/>
          <w:szCs w:val="28"/>
          <w:lang w:eastAsia="ar-SA"/>
        </w:rPr>
        <w:t>«</w:t>
      </w:r>
      <w:r w:rsidRPr="00F62F67">
        <w:rPr>
          <w:rFonts w:ascii="Times New Roman" w:eastAsia="Times New Roman" w:hAnsi="Times New Roman" w:cs="Times New Roman"/>
          <w:sz w:val="28"/>
          <w:szCs w:val="28"/>
          <w:lang w:eastAsia="ar-SA"/>
        </w:rPr>
        <w:t>Выплата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w:t>
      </w:r>
      <w:r w:rsidR="007B18D4">
        <w:rPr>
          <w:rFonts w:ascii="Times New Roman" w:eastAsia="Times New Roman" w:hAnsi="Times New Roman" w:cs="Times New Roman"/>
          <w:sz w:val="28"/>
          <w:szCs w:val="28"/>
          <w:lang w:eastAsia="ar-SA"/>
        </w:rPr>
        <w:t>»</w:t>
      </w:r>
      <w:r w:rsidRPr="00F62F67">
        <w:rPr>
          <w:rFonts w:ascii="Times New Roman" w:eastAsia="Times New Roman" w:hAnsi="Times New Roman" w:cs="Times New Roman"/>
          <w:sz w:val="28"/>
          <w:szCs w:val="28"/>
          <w:lang w:eastAsia="ar-SA"/>
        </w:rPr>
        <w:t xml:space="preserve"> в 2021 году составило 165,0 тыс. рублей, освоено -</w:t>
      </w:r>
      <w:r w:rsidR="00234FE3">
        <w:rPr>
          <w:rFonts w:ascii="Times New Roman" w:eastAsia="Times New Roman" w:hAnsi="Times New Roman" w:cs="Times New Roman"/>
          <w:sz w:val="28"/>
          <w:szCs w:val="28"/>
          <w:lang w:eastAsia="ar-SA"/>
        </w:rPr>
        <w:t xml:space="preserve"> </w:t>
      </w:r>
      <w:r w:rsidRPr="00F62F67">
        <w:rPr>
          <w:rFonts w:ascii="Times New Roman" w:eastAsia="Times New Roman" w:hAnsi="Times New Roman" w:cs="Times New Roman"/>
          <w:sz w:val="28"/>
          <w:szCs w:val="28"/>
          <w:lang w:eastAsia="ar-SA"/>
        </w:rPr>
        <w:t>165,0 тыс. рублей (100%).</w:t>
      </w:r>
    </w:p>
    <w:p w:rsidR="00F62F67" w:rsidRPr="00F62F67" w:rsidRDefault="00F62F67" w:rsidP="00F62F67">
      <w:pPr>
        <w:suppressAutoHyphens/>
        <w:spacing w:after="0"/>
        <w:ind w:firstLine="851"/>
        <w:jc w:val="both"/>
        <w:rPr>
          <w:rFonts w:ascii="Times New Roman" w:eastAsia="Times New Roman" w:hAnsi="Times New Roman" w:cs="Times New Roman"/>
          <w:sz w:val="28"/>
          <w:szCs w:val="28"/>
          <w:lang w:eastAsia="ar-SA"/>
        </w:rPr>
      </w:pPr>
      <w:r w:rsidRPr="00F62F67">
        <w:rPr>
          <w:rFonts w:ascii="Times New Roman" w:eastAsia="Times New Roman" w:hAnsi="Times New Roman" w:cs="Times New Roman"/>
          <w:sz w:val="28"/>
          <w:szCs w:val="28"/>
          <w:lang w:eastAsia="ar-SA"/>
        </w:rPr>
        <w:t xml:space="preserve">Целевой показатель </w:t>
      </w:r>
      <w:r w:rsidR="007B18D4">
        <w:rPr>
          <w:rFonts w:ascii="Times New Roman" w:eastAsia="Times New Roman" w:hAnsi="Times New Roman" w:cs="Times New Roman"/>
          <w:sz w:val="28"/>
          <w:szCs w:val="28"/>
          <w:lang w:eastAsia="ar-SA"/>
        </w:rPr>
        <w:t>«</w:t>
      </w:r>
      <w:r w:rsidRPr="00F62F67">
        <w:rPr>
          <w:rFonts w:ascii="Times New Roman" w:eastAsia="Times New Roman" w:hAnsi="Times New Roman" w:cs="Times New Roman"/>
          <w:sz w:val="28"/>
          <w:szCs w:val="28"/>
          <w:lang w:eastAsia="ar-SA"/>
        </w:rPr>
        <w:t>Число детей-сирот, детей, оставшихся без попечения родителей, и лиц из их числа, получивших единовременное пособие на ремонт жилых помещений, принадлежащих им  на праве собственности,  при  их возвращении в жилые помещения</w:t>
      </w:r>
      <w:r w:rsidR="007B18D4">
        <w:rPr>
          <w:rFonts w:ascii="Times New Roman" w:eastAsia="Times New Roman" w:hAnsi="Times New Roman" w:cs="Times New Roman"/>
          <w:sz w:val="28"/>
          <w:szCs w:val="28"/>
          <w:lang w:eastAsia="ar-SA"/>
        </w:rPr>
        <w:t>»</w:t>
      </w:r>
      <w:r w:rsidRPr="00F62F67">
        <w:rPr>
          <w:rFonts w:ascii="Times New Roman" w:eastAsia="Times New Roman" w:hAnsi="Times New Roman" w:cs="Times New Roman"/>
          <w:sz w:val="28"/>
          <w:szCs w:val="28"/>
          <w:lang w:eastAsia="ar-SA"/>
        </w:rPr>
        <w:t xml:space="preserve"> выполнен на 100% (план -</w:t>
      </w:r>
      <w:r w:rsidR="00234FE3">
        <w:rPr>
          <w:rFonts w:ascii="Times New Roman" w:eastAsia="Times New Roman" w:hAnsi="Times New Roman" w:cs="Times New Roman"/>
          <w:sz w:val="28"/>
          <w:szCs w:val="28"/>
          <w:lang w:eastAsia="ar-SA"/>
        </w:rPr>
        <w:t xml:space="preserve"> </w:t>
      </w:r>
      <w:r w:rsidRPr="00F62F67">
        <w:rPr>
          <w:rFonts w:ascii="Times New Roman" w:eastAsia="Times New Roman" w:hAnsi="Times New Roman" w:cs="Times New Roman"/>
          <w:sz w:val="28"/>
          <w:szCs w:val="28"/>
          <w:lang w:eastAsia="ar-SA"/>
        </w:rPr>
        <w:t>1, выполнено</w:t>
      </w:r>
      <w:r w:rsidR="00234FE3">
        <w:rPr>
          <w:rFonts w:ascii="Times New Roman" w:eastAsia="Times New Roman" w:hAnsi="Times New Roman" w:cs="Times New Roman"/>
          <w:sz w:val="28"/>
          <w:szCs w:val="28"/>
          <w:lang w:eastAsia="ar-SA"/>
        </w:rPr>
        <w:t xml:space="preserve"> </w:t>
      </w:r>
      <w:r w:rsidRPr="00F62F67">
        <w:rPr>
          <w:rFonts w:ascii="Times New Roman" w:eastAsia="Times New Roman" w:hAnsi="Times New Roman" w:cs="Times New Roman"/>
          <w:sz w:val="28"/>
          <w:szCs w:val="28"/>
          <w:lang w:eastAsia="ar-SA"/>
        </w:rPr>
        <w:t>-</w:t>
      </w:r>
      <w:r w:rsidR="00234FE3">
        <w:rPr>
          <w:rFonts w:ascii="Times New Roman" w:eastAsia="Times New Roman" w:hAnsi="Times New Roman" w:cs="Times New Roman"/>
          <w:sz w:val="28"/>
          <w:szCs w:val="28"/>
          <w:lang w:eastAsia="ar-SA"/>
        </w:rPr>
        <w:t xml:space="preserve"> </w:t>
      </w:r>
      <w:r w:rsidRPr="00F62F67">
        <w:rPr>
          <w:rFonts w:ascii="Times New Roman" w:eastAsia="Times New Roman" w:hAnsi="Times New Roman" w:cs="Times New Roman"/>
          <w:sz w:val="28"/>
          <w:szCs w:val="28"/>
          <w:lang w:eastAsia="ar-SA"/>
        </w:rPr>
        <w:t>1).</w:t>
      </w:r>
    </w:p>
    <w:p w:rsidR="00F62F67" w:rsidRPr="00F62F67" w:rsidRDefault="00F62F67" w:rsidP="00F62F67">
      <w:pPr>
        <w:suppressAutoHyphens/>
        <w:spacing w:after="0"/>
        <w:ind w:firstLine="851"/>
        <w:jc w:val="both"/>
        <w:rPr>
          <w:rFonts w:ascii="Times New Roman" w:eastAsia="Times New Roman" w:hAnsi="Times New Roman" w:cs="Times New Roman"/>
          <w:sz w:val="28"/>
          <w:szCs w:val="28"/>
          <w:lang w:eastAsia="ar-SA"/>
        </w:rPr>
      </w:pPr>
      <w:proofErr w:type="gramStart"/>
      <w:r w:rsidRPr="00F62F67">
        <w:rPr>
          <w:rFonts w:ascii="Times New Roman" w:eastAsia="Times New Roman" w:hAnsi="Times New Roman" w:cs="Times New Roman"/>
          <w:sz w:val="28"/>
          <w:szCs w:val="28"/>
          <w:lang w:eastAsia="ar-SA"/>
        </w:rPr>
        <w:t xml:space="preserve">За счет субвенций краевого бюджета администрацией муниципального образования Кавказский район осуществляются государственные полномочия </w:t>
      </w:r>
      <w:r w:rsidRPr="00F62F67">
        <w:rPr>
          <w:rFonts w:ascii="Times New Roman" w:eastAsia="Times New Roman" w:hAnsi="Times New Roman" w:cs="Times New Roman"/>
          <w:sz w:val="28"/>
          <w:szCs w:val="28"/>
          <w:lang w:eastAsia="ar-SA"/>
        </w:rPr>
        <w:lastRenderedPageBreak/>
        <w:t>Краснодарского края по содержанию штатной численности специалистов по организации деятельности по опеке и попечительству,  отдыха и оздоровления детей, по оказанию содействия лицам из числа  детей-сирот в преодолении трудной жизненной ситуации, а также создание и организация деятельности комиссий по делам несовершеннолетних и защите их прав.</w:t>
      </w:r>
      <w:proofErr w:type="gramEnd"/>
    </w:p>
    <w:p w:rsidR="00F62F67" w:rsidRPr="00F62F67" w:rsidRDefault="00F62F67" w:rsidP="00F62F67">
      <w:pPr>
        <w:suppressAutoHyphens/>
        <w:spacing w:after="0"/>
        <w:ind w:firstLine="851"/>
        <w:jc w:val="both"/>
        <w:rPr>
          <w:rFonts w:ascii="Times New Roman" w:eastAsia="Times New Roman" w:hAnsi="Times New Roman" w:cs="Times New Roman"/>
          <w:sz w:val="28"/>
          <w:szCs w:val="28"/>
          <w:lang w:eastAsia="ar-SA"/>
        </w:rPr>
      </w:pPr>
      <w:proofErr w:type="gramStart"/>
      <w:r w:rsidRPr="00F62F67">
        <w:rPr>
          <w:rFonts w:ascii="Times New Roman" w:eastAsia="Times New Roman" w:hAnsi="Times New Roman" w:cs="Times New Roman"/>
          <w:sz w:val="28"/>
          <w:szCs w:val="28"/>
          <w:lang w:eastAsia="ar-SA"/>
        </w:rPr>
        <w:t xml:space="preserve">В рамках мероприятия № 7 </w:t>
      </w:r>
      <w:r w:rsidR="007B18D4">
        <w:rPr>
          <w:rFonts w:ascii="Times New Roman" w:eastAsia="Times New Roman" w:hAnsi="Times New Roman" w:cs="Times New Roman"/>
          <w:sz w:val="28"/>
          <w:szCs w:val="28"/>
          <w:lang w:eastAsia="ar-SA"/>
        </w:rPr>
        <w:t>«</w:t>
      </w:r>
      <w:r w:rsidRPr="00F62F67">
        <w:rPr>
          <w:rFonts w:ascii="Times New Roman" w:eastAsia="Times New Roman" w:hAnsi="Times New Roman" w:cs="Times New Roman"/>
          <w:sz w:val="28"/>
          <w:szCs w:val="28"/>
          <w:lang w:eastAsia="ar-SA"/>
        </w:rPr>
        <w:t>Организация и осуществлению деятельности по опеке и попечительству в отношении несовершеннолетних</w:t>
      </w:r>
      <w:r w:rsidR="007B18D4">
        <w:rPr>
          <w:rFonts w:ascii="Times New Roman" w:eastAsia="Times New Roman" w:hAnsi="Times New Roman" w:cs="Times New Roman"/>
          <w:sz w:val="28"/>
          <w:szCs w:val="28"/>
          <w:lang w:eastAsia="ar-SA"/>
        </w:rPr>
        <w:t>»</w:t>
      </w:r>
      <w:r w:rsidRPr="00F62F67">
        <w:rPr>
          <w:rFonts w:ascii="Times New Roman" w:eastAsia="Times New Roman" w:hAnsi="Times New Roman" w:cs="Times New Roman"/>
          <w:sz w:val="28"/>
          <w:szCs w:val="28"/>
          <w:lang w:eastAsia="ar-SA"/>
        </w:rPr>
        <w:t>,</w:t>
      </w:r>
      <w:r w:rsidR="00234FE3">
        <w:rPr>
          <w:rFonts w:ascii="Times New Roman" w:eastAsia="Times New Roman" w:hAnsi="Times New Roman" w:cs="Times New Roman"/>
          <w:sz w:val="28"/>
          <w:szCs w:val="28"/>
          <w:lang w:eastAsia="ar-SA"/>
        </w:rPr>
        <w:t xml:space="preserve"> </w:t>
      </w:r>
      <w:r w:rsidRPr="00F62F67">
        <w:rPr>
          <w:rFonts w:ascii="Times New Roman" w:eastAsia="Times New Roman" w:hAnsi="Times New Roman" w:cs="Times New Roman"/>
          <w:sz w:val="28"/>
          <w:szCs w:val="28"/>
          <w:lang w:eastAsia="ar-SA"/>
        </w:rPr>
        <w:t xml:space="preserve">мероприятия № 8 </w:t>
      </w:r>
      <w:r w:rsidR="007B18D4">
        <w:rPr>
          <w:rFonts w:ascii="Times New Roman" w:eastAsia="Times New Roman" w:hAnsi="Times New Roman" w:cs="Times New Roman"/>
          <w:sz w:val="28"/>
          <w:szCs w:val="28"/>
          <w:lang w:eastAsia="ar-SA"/>
        </w:rPr>
        <w:t>«</w:t>
      </w:r>
      <w:r w:rsidRPr="00F62F67">
        <w:rPr>
          <w:rFonts w:ascii="Times New Roman" w:eastAsia="Times New Roman" w:hAnsi="Times New Roman" w:cs="Times New Roman"/>
          <w:sz w:val="28"/>
          <w:szCs w:val="28"/>
          <w:lang w:eastAsia="ar-SA"/>
        </w:rPr>
        <w:t>Осуществление отдельных полномочий Краснодарского края  по организации отдыха и оздоровления детей</w:t>
      </w:r>
      <w:r w:rsidR="007B18D4">
        <w:rPr>
          <w:rFonts w:ascii="Times New Roman" w:eastAsia="Times New Roman" w:hAnsi="Times New Roman" w:cs="Times New Roman"/>
          <w:sz w:val="28"/>
          <w:szCs w:val="28"/>
          <w:lang w:eastAsia="ar-SA"/>
        </w:rPr>
        <w:t>»</w:t>
      </w:r>
      <w:r w:rsidRPr="00F62F67">
        <w:rPr>
          <w:rFonts w:ascii="Times New Roman" w:eastAsia="Times New Roman" w:hAnsi="Times New Roman" w:cs="Times New Roman"/>
          <w:sz w:val="28"/>
          <w:szCs w:val="28"/>
          <w:lang w:eastAsia="ar-SA"/>
        </w:rPr>
        <w:t xml:space="preserve"> и мероприятия № 9 </w:t>
      </w:r>
      <w:r w:rsidR="007B18D4">
        <w:rPr>
          <w:rFonts w:ascii="Times New Roman" w:eastAsia="Times New Roman" w:hAnsi="Times New Roman" w:cs="Times New Roman"/>
          <w:sz w:val="28"/>
          <w:szCs w:val="28"/>
          <w:lang w:eastAsia="ar-SA"/>
        </w:rPr>
        <w:t>«</w:t>
      </w:r>
      <w:r w:rsidRPr="00F62F67">
        <w:rPr>
          <w:rFonts w:ascii="Times New Roman" w:eastAsia="Times New Roman" w:hAnsi="Times New Roman" w:cs="Times New Roman"/>
          <w:sz w:val="28"/>
          <w:szCs w:val="28"/>
          <w:lang w:eastAsia="ar-SA"/>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w:t>
      </w:r>
      <w:proofErr w:type="gramEnd"/>
      <w:r w:rsidRPr="00F62F67">
        <w:rPr>
          <w:rFonts w:ascii="Times New Roman" w:eastAsia="Times New Roman" w:hAnsi="Times New Roman" w:cs="Times New Roman"/>
          <w:sz w:val="28"/>
          <w:szCs w:val="28"/>
          <w:lang w:eastAsia="ar-SA"/>
        </w:rPr>
        <w:t xml:space="preserve"> </w:t>
      </w:r>
      <w:proofErr w:type="gramStart"/>
      <w:r w:rsidRPr="00F62F67">
        <w:rPr>
          <w:rFonts w:ascii="Times New Roman" w:eastAsia="Times New Roman" w:hAnsi="Times New Roman" w:cs="Times New Roman"/>
          <w:sz w:val="28"/>
          <w:szCs w:val="28"/>
          <w:lang w:eastAsia="ar-SA"/>
        </w:rPr>
        <w:t>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r w:rsidR="007B18D4">
        <w:rPr>
          <w:rFonts w:ascii="Times New Roman" w:eastAsia="Times New Roman" w:hAnsi="Times New Roman" w:cs="Times New Roman"/>
          <w:sz w:val="28"/>
          <w:szCs w:val="28"/>
          <w:lang w:eastAsia="ar-SA"/>
        </w:rPr>
        <w:t>»</w:t>
      </w:r>
      <w:r w:rsidRPr="00F62F67">
        <w:rPr>
          <w:rFonts w:ascii="Times New Roman" w:eastAsia="Times New Roman" w:hAnsi="Times New Roman" w:cs="Times New Roman"/>
          <w:sz w:val="28"/>
          <w:szCs w:val="28"/>
          <w:lang w:eastAsia="ar-SA"/>
        </w:rPr>
        <w:t xml:space="preserve"> осуществляется содержание штатной численности управления по вопросам семьи и детства администрации муниципального образования Кавказский район в количестве 13 единиц.</w:t>
      </w:r>
      <w:proofErr w:type="gramEnd"/>
    </w:p>
    <w:p w:rsidR="00F62F67" w:rsidRPr="00F62F67" w:rsidRDefault="00F62F67" w:rsidP="00F62F67">
      <w:pPr>
        <w:suppressAutoHyphens/>
        <w:spacing w:after="0"/>
        <w:ind w:firstLine="851"/>
        <w:jc w:val="both"/>
        <w:rPr>
          <w:rFonts w:ascii="Times New Roman" w:eastAsia="Times New Roman" w:hAnsi="Times New Roman" w:cs="Times New Roman"/>
          <w:sz w:val="28"/>
          <w:szCs w:val="28"/>
          <w:lang w:eastAsia="ar-SA"/>
        </w:rPr>
      </w:pPr>
      <w:proofErr w:type="gramStart"/>
      <w:r w:rsidRPr="00F62F67">
        <w:rPr>
          <w:rFonts w:ascii="Times New Roman" w:eastAsia="Times New Roman" w:hAnsi="Times New Roman" w:cs="Times New Roman"/>
          <w:sz w:val="28"/>
          <w:szCs w:val="28"/>
          <w:lang w:eastAsia="ar-SA"/>
        </w:rPr>
        <w:t>Кассовые расходы на оплату труда и обеспечение деятельности управления по вопросам семьи и детства составили 8 057,7 тыс. рублей</w:t>
      </w:r>
      <w:r w:rsidR="00234FE3">
        <w:rPr>
          <w:rFonts w:ascii="Times New Roman" w:eastAsia="Times New Roman" w:hAnsi="Times New Roman" w:cs="Times New Roman"/>
          <w:sz w:val="28"/>
          <w:szCs w:val="28"/>
          <w:lang w:eastAsia="ar-SA"/>
        </w:rPr>
        <w:t xml:space="preserve"> </w:t>
      </w:r>
      <w:r w:rsidRPr="00F62F67">
        <w:rPr>
          <w:rFonts w:ascii="Times New Roman" w:eastAsia="Times New Roman" w:hAnsi="Times New Roman" w:cs="Times New Roman"/>
          <w:sz w:val="28"/>
          <w:szCs w:val="28"/>
          <w:lang w:eastAsia="ar-SA"/>
        </w:rPr>
        <w:t>(план –8651,7 тыс. руб</w:t>
      </w:r>
      <w:r w:rsidR="00234FE3">
        <w:rPr>
          <w:rFonts w:ascii="Times New Roman" w:eastAsia="Times New Roman" w:hAnsi="Times New Roman" w:cs="Times New Roman"/>
          <w:sz w:val="28"/>
          <w:szCs w:val="28"/>
          <w:lang w:eastAsia="ar-SA"/>
        </w:rPr>
        <w:t>лей</w:t>
      </w:r>
      <w:r w:rsidRPr="00F62F67">
        <w:rPr>
          <w:rFonts w:ascii="Times New Roman" w:eastAsia="Times New Roman" w:hAnsi="Times New Roman" w:cs="Times New Roman"/>
          <w:sz w:val="28"/>
          <w:szCs w:val="28"/>
          <w:lang w:eastAsia="ar-SA"/>
        </w:rPr>
        <w:t>), экономия бюджетных средств по заработной плате, по взносам по обязательному социальному страхованию в связи с возмещением соцстрахом расходов на оплату больничных листов работников, по закупкам товаров, работ, услуг для обеспечения муниципальных нужд, в связи с  конкурентной процедурой</w:t>
      </w:r>
      <w:proofErr w:type="gramEnd"/>
      <w:r w:rsidRPr="00F62F67">
        <w:rPr>
          <w:rFonts w:ascii="Times New Roman" w:eastAsia="Times New Roman" w:hAnsi="Times New Roman" w:cs="Times New Roman"/>
          <w:sz w:val="28"/>
          <w:szCs w:val="28"/>
          <w:lang w:eastAsia="ar-SA"/>
        </w:rPr>
        <w:t xml:space="preserve"> определения поставщиков составила 504,0 тыс. рублей.</w:t>
      </w:r>
    </w:p>
    <w:p w:rsidR="00F62F67" w:rsidRPr="00F62F67" w:rsidRDefault="00F62F67" w:rsidP="00F62F67">
      <w:pPr>
        <w:suppressAutoHyphens/>
        <w:spacing w:after="0"/>
        <w:ind w:firstLine="851"/>
        <w:jc w:val="both"/>
        <w:rPr>
          <w:rFonts w:ascii="Times New Roman" w:eastAsia="Times New Roman" w:hAnsi="Times New Roman" w:cs="Times New Roman"/>
          <w:sz w:val="28"/>
          <w:szCs w:val="28"/>
          <w:lang w:eastAsia="ar-SA"/>
        </w:rPr>
      </w:pPr>
      <w:r w:rsidRPr="00F62F67">
        <w:rPr>
          <w:rFonts w:ascii="Times New Roman" w:eastAsia="Times New Roman" w:hAnsi="Times New Roman" w:cs="Times New Roman"/>
          <w:sz w:val="28"/>
          <w:szCs w:val="28"/>
          <w:lang w:eastAsia="ar-SA"/>
        </w:rPr>
        <w:t>Три мероприятия по содержанию управления по вопросам семьи и детства выполнены в полном объеме.</w:t>
      </w:r>
    </w:p>
    <w:p w:rsidR="00F62F67" w:rsidRPr="00F62F67" w:rsidRDefault="00F62F67" w:rsidP="00F62F67">
      <w:pPr>
        <w:suppressAutoHyphens/>
        <w:spacing w:after="0"/>
        <w:ind w:firstLine="851"/>
        <w:jc w:val="both"/>
        <w:rPr>
          <w:rFonts w:ascii="Times New Roman" w:eastAsia="Times New Roman" w:hAnsi="Times New Roman" w:cs="Times New Roman"/>
          <w:strike/>
          <w:sz w:val="28"/>
          <w:szCs w:val="28"/>
          <w:lang w:eastAsia="ar-SA"/>
        </w:rPr>
      </w:pPr>
      <w:proofErr w:type="gramStart"/>
      <w:r w:rsidRPr="00F62F67">
        <w:rPr>
          <w:rFonts w:ascii="Times New Roman" w:eastAsia="Times New Roman" w:hAnsi="Times New Roman" w:cs="Times New Roman"/>
          <w:sz w:val="28"/>
          <w:szCs w:val="28"/>
          <w:lang w:eastAsia="ar-SA"/>
        </w:rPr>
        <w:t xml:space="preserve">По мероприятию № 12 </w:t>
      </w:r>
      <w:r w:rsidR="007B18D4">
        <w:rPr>
          <w:rFonts w:ascii="Times New Roman" w:eastAsia="Times New Roman" w:hAnsi="Times New Roman" w:cs="Times New Roman"/>
          <w:sz w:val="28"/>
          <w:szCs w:val="28"/>
          <w:lang w:eastAsia="ar-SA"/>
        </w:rPr>
        <w:t>«</w:t>
      </w:r>
      <w:r w:rsidRPr="00F62F67">
        <w:rPr>
          <w:rFonts w:ascii="Times New Roman" w:eastAsia="Times New Roman" w:hAnsi="Times New Roman" w:cs="Times New Roman"/>
          <w:sz w:val="28"/>
          <w:szCs w:val="28"/>
          <w:lang w:eastAsia="ar-SA"/>
        </w:rPr>
        <w:t>Создание и организация деятельности комиссий по делам несовершеннолетних и защите их прав</w:t>
      </w:r>
      <w:r w:rsidR="007B18D4">
        <w:rPr>
          <w:rFonts w:ascii="Times New Roman" w:eastAsia="Times New Roman" w:hAnsi="Times New Roman" w:cs="Times New Roman"/>
          <w:sz w:val="28"/>
          <w:szCs w:val="28"/>
          <w:lang w:eastAsia="ar-SA"/>
        </w:rPr>
        <w:t>»</w:t>
      </w:r>
      <w:r w:rsidRPr="00F62F67">
        <w:rPr>
          <w:rFonts w:ascii="Times New Roman" w:eastAsia="Times New Roman" w:hAnsi="Times New Roman" w:cs="Times New Roman"/>
          <w:sz w:val="28"/>
          <w:szCs w:val="28"/>
          <w:lang w:eastAsia="ar-SA"/>
        </w:rPr>
        <w:t xml:space="preserve"> кассовые расходы на оплату труда и обеспечение деятельности 4 специалистов отдела по делам несовершеннолетних и защите их прав, осуществляющих организацию деятельности комиссий по делам несовершеннолетних и защите их прав составили </w:t>
      </w:r>
      <w:r w:rsidR="00234FE3">
        <w:rPr>
          <w:rFonts w:ascii="Times New Roman" w:eastAsia="Times New Roman" w:hAnsi="Times New Roman" w:cs="Times New Roman"/>
          <w:sz w:val="28"/>
          <w:szCs w:val="28"/>
          <w:lang w:eastAsia="ar-SA"/>
        </w:rPr>
        <w:t xml:space="preserve">– </w:t>
      </w:r>
      <w:r w:rsidRPr="00F62F67">
        <w:rPr>
          <w:rFonts w:ascii="Times New Roman" w:eastAsia="Times New Roman" w:hAnsi="Times New Roman" w:cs="Times New Roman"/>
          <w:sz w:val="28"/>
          <w:szCs w:val="28"/>
          <w:lang w:eastAsia="ar-SA"/>
        </w:rPr>
        <w:t>3</w:t>
      </w:r>
      <w:r w:rsidR="00234FE3">
        <w:rPr>
          <w:rFonts w:ascii="Times New Roman" w:eastAsia="Times New Roman" w:hAnsi="Times New Roman" w:cs="Times New Roman"/>
          <w:sz w:val="28"/>
          <w:szCs w:val="28"/>
          <w:lang w:eastAsia="ar-SA"/>
        </w:rPr>
        <w:t xml:space="preserve"> </w:t>
      </w:r>
      <w:r w:rsidRPr="00F62F67">
        <w:rPr>
          <w:rFonts w:ascii="Times New Roman" w:eastAsia="Times New Roman" w:hAnsi="Times New Roman" w:cs="Times New Roman"/>
          <w:sz w:val="28"/>
          <w:szCs w:val="28"/>
          <w:lang w:eastAsia="ar-SA"/>
        </w:rPr>
        <w:t xml:space="preserve">356,5 тыс. рублей, план </w:t>
      </w:r>
      <w:r w:rsidR="00234FE3">
        <w:rPr>
          <w:rFonts w:ascii="Times New Roman" w:eastAsia="Times New Roman" w:hAnsi="Times New Roman" w:cs="Times New Roman"/>
          <w:sz w:val="28"/>
          <w:szCs w:val="28"/>
          <w:lang w:eastAsia="ar-SA"/>
        </w:rPr>
        <w:t xml:space="preserve">– </w:t>
      </w:r>
      <w:r w:rsidRPr="00F62F67">
        <w:rPr>
          <w:rFonts w:ascii="Times New Roman" w:eastAsia="Times New Roman" w:hAnsi="Times New Roman" w:cs="Times New Roman"/>
          <w:sz w:val="28"/>
          <w:szCs w:val="28"/>
          <w:lang w:eastAsia="ar-SA"/>
        </w:rPr>
        <w:t>3</w:t>
      </w:r>
      <w:r w:rsidR="00234FE3">
        <w:rPr>
          <w:rFonts w:ascii="Times New Roman" w:eastAsia="Times New Roman" w:hAnsi="Times New Roman" w:cs="Times New Roman"/>
          <w:sz w:val="28"/>
          <w:szCs w:val="28"/>
          <w:lang w:eastAsia="ar-SA"/>
        </w:rPr>
        <w:t xml:space="preserve"> </w:t>
      </w:r>
      <w:r w:rsidRPr="00F62F67">
        <w:rPr>
          <w:rFonts w:ascii="Times New Roman" w:eastAsia="Times New Roman" w:hAnsi="Times New Roman" w:cs="Times New Roman"/>
          <w:sz w:val="28"/>
          <w:szCs w:val="28"/>
          <w:lang w:eastAsia="ar-SA"/>
        </w:rPr>
        <w:t>441,6 тыс. рублей, экономия бюджетных средств по заработной плате</w:t>
      </w:r>
      <w:proofErr w:type="gramEnd"/>
      <w:r w:rsidRPr="00F62F67">
        <w:rPr>
          <w:rFonts w:ascii="Times New Roman" w:eastAsia="Times New Roman" w:hAnsi="Times New Roman" w:cs="Times New Roman"/>
          <w:sz w:val="28"/>
          <w:szCs w:val="28"/>
          <w:lang w:eastAsia="ar-SA"/>
        </w:rPr>
        <w:t xml:space="preserve">, </w:t>
      </w:r>
      <w:proofErr w:type="gramStart"/>
      <w:r w:rsidRPr="00F62F67">
        <w:rPr>
          <w:rFonts w:ascii="Times New Roman" w:eastAsia="Times New Roman" w:hAnsi="Times New Roman" w:cs="Times New Roman"/>
          <w:sz w:val="28"/>
          <w:szCs w:val="28"/>
          <w:lang w:eastAsia="ar-SA"/>
        </w:rPr>
        <w:t>по взносам по обязательному социальному страхованию в связи с возмещением соцстрахом расходов на оплату</w:t>
      </w:r>
      <w:proofErr w:type="gramEnd"/>
      <w:r w:rsidRPr="00F62F67">
        <w:rPr>
          <w:rFonts w:ascii="Times New Roman" w:eastAsia="Times New Roman" w:hAnsi="Times New Roman" w:cs="Times New Roman"/>
          <w:sz w:val="28"/>
          <w:szCs w:val="28"/>
          <w:lang w:eastAsia="ar-SA"/>
        </w:rPr>
        <w:t xml:space="preserve"> больничных листов работников, по закупкам товаров, работ, услуг для обеспечения муниципальных нужд, в связи с  конкурентной процедурой определения поставщиков составила сумму 85,1 тыс. рублей.</w:t>
      </w:r>
    </w:p>
    <w:p w:rsidR="00F62F67" w:rsidRPr="00F62F67" w:rsidRDefault="00F62F67" w:rsidP="00F62F67">
      <w:pPr>
        <w:suppressAutoHyphens/>
        <w:spacing w:after="0"/>
        <w:ind w:left="34" w:firstLine="851"/>
        <w:jc w:val="both"/>
        <w:rPr>
          <w:rFonts w:ascii="Times New Roman" w:eastAsia="Times New Roman" w:hAnsi="Times New Roman" w:cs="Times New Roman"/>
          <w:sz w:val="28"/>
          <w:szCs w:val="28"/>
          <w:lang w:eastAsia="ar-SA"/>
        </w:rPr>
      </w:pPr>
      <w:r w:rsidRPr="00F62F67">
        <w:rPr>
          <w:rFonts w:ascii="Times New Roman" w:eastAsia="Times New Roman" w:hAnsi="Times New Roman" w:cs="Times New Roman"/>
          <w:sz w:val="28"/>
          <w:szCs w:val="28"/>
          <w:lang w:eastAsia="ar-SA"/>
        </w:rPr>
        <w:lastRenderedPageBreak/>
        <w:t>В 2021</w:t>
      </w:r>
      <w:r w:rsidR="00234FE3">
        <w:rPr>
          <w:rFonts w:ascii="Times New Roman" w:eastAsia="Times New Roman" w:hAnsi="Times New Roman" w:cs="Times New Roman"/>
          <w:sz w:val="28"/>
          <w:szCs w:val="28"/>
          <w:lang w:eastAsia="ar-SA"/>
        </w:rPr>
        <w:t xml:space="preserve"> </w:t>
      </w:r>
      <w:r w:rsidRPr="00F62F67">
        <w:rPr>
          <w:rFonts w:ascii="Times New Roman" w:eastAsia="Times New Roman" w:hAnsi="Times New Roman" w:cs="Times New Roman"/>
          <w:sz w:val="28"/>
          <w:szCs w:val="28"/>
          <w:lang w:eastAsia="ar-SA"/>
        </w:rPr>
        <w:t>году</w:t>
      </w:r>
      <w:r w:rsidR="00234FE3">
        <w:rPr>
          <w:rFonts w:ascii="Times New Roman" w:eastAsia="Times New Roman" w:hAnsi="Times New Roman" w:cs="Times New Roman"/>
          <w:sz w:val="28"/>
          <w:szCs w:val="28"/>
          <w:lang w:eastAsia="ar-SA"/>
        </w:rPr>
        <w:t xml:space="preserve"> </w:t>
      </w:r>
      <w:r w:rsidRPr="00F62F67">
        <w:rPr>
          <w:rFonts w:ascii="Times New Roman" w:eastAsia="Times New Roman" w:hAnsi="Times New Roman" w:cs="Times New Roman"/>
          <w:sz w:val="28"/>
          <w:szCs w:val="28"/>
          <w:lang w:eastAsia="ar-SA"/>
        </w:rPr>
        <w:t>в рамках данной подпрограммы все запланированные к реализации мероприятия и целевые показатели можно считать выполненными, выплаты произведены по фактической потребности, кредиторская задолженность отсутствует.</w:t>
      </w:r>
    </w:p>
    <w:p w:rsidR="00F62F67" w:rsidRPr="00F62F67" w:rsidRDefault="00F62F67" w:rsidP="00F62F67">
      <w:pPr>
        <w:suppressAutoHyphens/>
        <w:spacing w:after="0"/>
        <w:ind w:left="34" w:firstLine="851"/>
        <w:jc w:val="both"/>
        <w:rPr>
          <w:rFonts w:ascii="Times New Roman" w:eastAsia="Times New Roman" w:hAnsi="Times New Roman" w:cs="Times New Roman"/>
          <w:sz w:val="28"/>
          <w:szCs w:val="28"/>
          <w:lang w:eastAsia="ar-SA"/>
        </w:rPr>
      </w:pPr>
      <w:r w:rsidRPr="00F62F67">
        <w:rPr>
          <w:rFonts w:ascii="Times New Roman" w:eastAsia="Times New Roman" w:hAnsi="Times New Roman" w:cs="Times New Roman"/>
          <w:sz w:val="28"/>
          <w:szCs w:val="28"/>
          <w:lang w:eastAsia="ar-SA"/>
        </w:rPr>
        <w:t>Эффективность реализации подпрограммы может быть признана высокой -</w:t>
      </w:r>
      <w:r w:rsidR="00234FE3">
        <w:rPr>
          <w:rFonts w:ascii="Times New Roman" w:eastAsia="Times New Roman" w:hAnsi="Times New Roman" w:cs="Times New Roman"/>
          <w:sz w:val="28"/>
          <w:szCs w:val="28"/>
          <w:lang w:eastAsia="ar-SA"/>
        </w:rPr>
        <w:t xml:space="preserve"> </w:t>
      </w:r>
      <w:r w:rsidRPr="00F62F67">
        <w:rPr>
          <w:rFonts w:ascii="Times New Roman" w:eastAsia="Times New Roman" w:hAnsi="Times New Roman" w:cs="Times New Roman"/>
          <w:sz w:val="28"/>
          <w:szCs w:val="28"/>
          <w:lang w:eastAsia="ar-SA"/>
        </w:rPr>
        <w:t>0,98</w:t>
      </w:r>
      <w:r w:rsidR="00234FE3">
        <w:rPr>
          <w:rFonts w:ascii="Times New Roman" w:eastAsia="Times New Roman" w:hAnsi="Times New Roman" w:cs="Times New Roman"/>
          <w:sz w:val="28"/>
          <w:szCs w:val="28"/>
          <w:lang w:eastAsia="ar-SA"/>
        </w:rPr>
        <w:t>.</w:t>
      </w:r>
    </w:p>
    <w:p w:rsidR="008E7B5F" w:rsidRPr="00F62F67" w:rsidRDefault="008E7B5F" w:rsidP="00B349CF">
      <w:pPr>
        <w:spacing w:after="0"/>
        <w:ind w:firstLine="851"/>
        <w:jc w:val="both"/>
        <w:rPr>
          <w:rFonts w:ascii="Times New Roman" w:eastAsia="Times New Roman" w:hAnsi="Times New Roman" w:cs="Times New Roman"/>
          <w:bCs/>
          <w:sz w:val="28"/>
          <w:szCs w:val="26"/>
          <w:lang w:eastAsia="ar-SA"/>
        </w:rPr>
      </w:pPr>
    </w:p>
    <w:p w:rsidR="00517B6C" w:rsidRPr="00F62F67" w:rsidRDefault="00243155" w:rsidP="00A701B9">
      <w:pPr>
        <w:ind w:firstLine="851"/>
        <w:jc w:val="center"/>
        <w:rPr>
          <w:rFonts w:ascii="Times New Roman" w:hAnsi="Times New Roman" w:cs="Times New Roman"/>
          <w:b/>
          <w:i/>
          <w:sz w:val="28"/>
          <w:szCs w:val="28"/>
        </w:rPr>
      </w:pPr>
      <w:r w:rsidRPr="00F62F67">
        <w:rPr>
          <w:rFonts w:ascii="Times New Roman" w:hAnsi="Times New Roman" w:cs="Times New Roman"/>
          <w:b/>
          <w:sz w:val="28"/>
          <w:szCs w:val="28"/>
        </w:rPr>
        <w:t>3</w:t>
      </w:r>
      <w:r w:rsidRPr="00F62F67">
        <w:rPr>
          <w:rFonts w:ascii="Times New Roman" w:hAnsi="Times New Roman" w:cs="Times New Roman"/>
          <w:b/>
          <w:i/>
          <w:sz w:val="28"/>
          <w:szCs w:val="28"/>
        </w:rPr>
        <w:t>.2.</w:t>
      </w:r>
      <w:r w:rsidR="00517B6C" w:rsidRPr="00F62F67">
        <w:rPr>
          <w:rFonts w:ascii="Times New Roman" w:hAnsi="Times New Roman" w:cs="Times New Roman"/>
          <w:b/>
          <w:i/>
          <w:sz w:val="28"/>
          <w:szCs w:val="28"/>
        </w:rPr>
        <w:t xml:space="preserve">4. О  ходе  реализации подпрограммы </w:t>
      </w:r>
      <w:r w:rsidR="007B18D4">
        <w:rPr>
          <w:rFonts w:ascii="Times New Roman" w:eastAsia="Times New Roman" w:hAnsi="Times New Roman" w:cs="Times New Roman"/>
          <w:b/>
          <w:i/>
          <w:sz w:val="28"/>
          <w:szCs w:val="28"/>
        </w:rPr>
        <w:t>«</w:t>
      </w:r>
      <w:r w:rsidR="00517B6C" w:rsidRPr="00F62F67">
        <w:rPr>
          <w:rFonts w:ascii="Times New Roman" w:hAnsi="Times New Roman" w:cs="Times New Roman"/>
          <w:b/>
          <w:i/>
          <w:sz w:val="28"/>
          <w:szCs w:val="28"/>
        </w:rPr>
        <w:t xml:space="preserve">Дополнительное материальное обеспечение лиц, замещавших муниципальные должности и должности муниципальной службы </w:t>
      </w:r>
      <w:r w:rsidR="007C4DDF" w:rsidRPr="00F62F67">
        <w:rPr>
          <w:rFonts w:ascii="Times New Roman" w:hAnsi="Times New Roman" w:cs="Times New Roman"/>
          <w:b/>
          <w:i/>
          <w:sz w:val="28"/>
          <w:szCs w:val="28"/>
        </w:rPr>
        <w:t>в МО Кавказский район</w:t>
      </w:r>
      <w:r w:rsidR="007B18D4">
        <w:rPr>
          <w:rFonts w:ascii="Times New Roman" w:hAnsi="Times New Roman" w:cs="Times New Roman"/>
          <w:b/>
          <w:i/>
          <w:sz w:val="28"/>
          <w:szCs w:val="28"/>
        </w:rPr>
        <w:t>»</w:t>
      </w:r>
    </w:p>
    <w:p w:rsidR="00234FE3" w:rsidRPr="00234FE3" w:rsidRDefault="00234FE3" w:rsidP="00AF2C11">
      <w:pPr>
        <w:suppressAutoHyphens/>
        <w:spacing w:after="0"/>
        <w:ind w:firstLine="851"/>
        <w:jc w:val="both"/>
        <w:rPr>
          <w:rFonts w:ascii="Times New Roman" w:eastAsia="Times New Roman" w:hAnsi="Times New Roman" w:cs="Times New Roman"/>
          <w:sz w:val="28"/>
          <w:szCs w:val="28"/>
          <w:lang w:eastAsia="ar-SA"/>
        </w:rPr>
      </w:pPr>
      <w:r w:rsidRPr="00234FE3">
        <w:rPr>
          <w:rFonts w:ascii="Times New Roman" w:eastAsia="Times New Roman" w:hAnsi="Times New Roman" w:cs="Times New Roman"/>
          <w:sz w:val="28"/>
          <w:szCs w:val="28"/>
          <w:lang w:eastAsia="ar-SA"/>
        </w:rPr>
        <w:t xml:space="preserve">Координатор подпрограммы – правовой отдел администрации муниципального образования Кавказский район. </w:t>
      </w:r>
    </w:p>
    <w:p w:rsidR="00234FE3" w:rsidRPr="00234FE3" w:rsidRDefault="00234FE3" w:rsidP="00AF2C11">
      <w:pPr>
        <w:suppressAutoHyphens/>
        <w:spacing w:after="0"/>
        <w:ind w:firstLine="851"/>
        <w:jc w:val="both"/>
        <w:rPr>
          <w:rFonts w:ascii="Times New Roman" w:eastAsia="Times New Roman" w:hAnsi="Times New Roman" w:cs="Times New Roman"/>
          <w:sz w:val="28"/>
          <w:szCs w:val="28"/>
          <w:lang w:eastAsia="ar-SA"/>
        </w:rPr>
      </w:pPr>
      <w:r w:rsidRPr="00234FE3">
        <w:rPr>
          <w:rFonts w:ascii="Times New Roman" w:eastAsia="Times New Roman" w:hAnsi="Times New Roman" w:cs="Times New Roman"/>
          <w:sz w:val="28"/>
          <w:szCs w:val="28"/>
          <w:lang w:eastAsia="ar-SA"/>
        </w:rPr>
        <w:t xml:space="preserve">Главный распорядитель подпрограммы - администрация муниципального образования Кавказский район. </w:t>
      </w:r>
    </w:p>
    <w:p w:rsidR="00234FE3" w:rsidRPr="00234FE3" w:rsidRDefault="00234FE3" w:rsidP="00AF2C11">
      <w:pPr>
        <w:suppressAutoHyphens/>
        <w:spacing w:after="0"/>
        <w:ind w:firstLine="851"/>
        <w:jc w:val="both"/>
        <w:rPr>
          <w:rFonts w:ascii="Times New Roman" w:eastAsia="Times New Roman" w:hAnsi="Times New Roman" w:cs="Times New Roman"/>
          <w:sz w:val="28"/>
          <w:szCs w:val="28"/>
          <w:lang w:eastAsia="ar-SA"/>
        </w:rPr>
      </w:pPr>
      <w:r w:rsidRPr="00234FE3">
        <w:rPr>
          <w:rFonts w:ascii="Times New Roman" w:eastAsia="Times New Roman" w:hAnsi="Times New Roman" w:cs="Times New Roman"/>
          <w:sz w:val="28"/>
          <w:szCs w:val="28"/>
          <w:lang w:eastAsia="ar-SA"/>
        </w:rPr>
        <w:t xml:space="preserve">Объем финансирования подпрограммы за счет средств местного бюджета в 2021  году был предусмотрен в сумме 2 900,0 тыс. рублей, кассовые расходы составили </w:t>
      </w:r>
      <w:r w:rsidR="007E6A5C">
        <w:rPr>
          <w:rFonts w:ascii="Times New Roman" w:eastAsia="Times New Roman" w:hAnsi="Times New Roman" w:cs="Times New Roman"/>
          <w:sz w:val="28"/>
          <w:szCs w:val="28"/>
          <w:lang w:eastAsia="ar-SA"/>
        </w:rPr>
        <w:t xml:space="preserve">- </w:t>
      </w:r>
      <w:r w:rsidRPr="00234FE3">
        <w:rPr>
          <w:rFonts w:ascii="Times New Roman" w:eastAsia="Times New Roman" w:hAnsi="Times New Roman" w:cs="Times New Roman"/>
          <w:sz w:val="28"/>
          <w:szCs w:val="28"/>
          <w:lang w:eastAsia="ar-SA"/>
        </w:rPr>
        <w:t>2 681,4 тыс. рублей (92,5%).</w:t>
      </w:r>
    </w:p>
    <w:p w:rsidR="00234FE3" w:rsidRPr="00234FE3" w:rsidRDefault="00234FE3" w:rsidP="00AF2C11">
      <w:pPr>
        <w:suppressAutoHyphens/>
        <w:spacing w:after="0"/>
        <w:ind w:firstLine="851"/>
        <w:jc w:val="both"/>
        <w:rPr>
          <w:rFonts w:ascii="Times New Roman" w:eastAsia="Times New Roman" w:hAnsi="Times New Roman" w:cs="Times New Roman"/>
          <w:sz w:val="28"/>
          <w:szCs w:val="28"/>
          <w:lang w:eastAsia="ar-SA"/>
        </w:rPr>
      </w:pPr>
      <w:r w:rsidRPr="00234FE3">
        <w:rPr>
          <w:rFonts w:ascii="Times New Roman" w:eastAsia="Times New Roman" w:hAnsi="Times New Roman" w:cs="Times New Roman"/>
          <w:sz w:val="28"/>
          <w:szCs w:val="28"/>
          <w:lang w:eastAsia="ar-SA"/>
        </w:rPr>
        <w:t xml:space="preserve">В подпрограмме была запланирована реализация одного мероприятия </w:t>
      </w:r>
      <w:r w:rsidR="007B18D4">
        <w:rPr>
          <w:rFonts w:ascii="Times New Roman" w:eastAsia="Times New Roman" w:hAnsi="Times New Roman" w:cs="Times New Roman"/>
          <w:sz w:val="28"/>
          <w:szCs w:val="28"/>
          <w:lang w:eastAsia="ar-SA"/>
        </w:rPr>
        <w:t>«</w:t>
      </w:r>
      <w:r w:rsidRPr="00234FE3">
        <w:rPr>
          <w:rFonts w:ascii="Times New Roman" w:eastAsia="Times New Roman" w:hAnsi="Times New Roman" w:cs="Times New Roman"/>
          <w:sz w:val="28"/>
          <w:szCs w:val="28"/>
          <w:lang w:eastAsia="ar-SA"/>
        </w:rPr>
        <w:t>Доплата к трудовой пенсии за выслугу лет, лицам, замещавшим муниципальные должности и должности муниципальной службы муниципального образования Кавказский район</w:t>
      </w:r>
      <w:r w:rsidR="007B18D4">
        <w:rPr>
          <w:rFonts w:ascii="Times New Roman" w:eastAsia="Times New Roman" w:hAnsi="Times New Roman" w:cs="Times New Roman"/>
          <w:sz w:val="28"/>
          <w:szCs w:val="28"/>
          <w:lang w:eastAsia="ar-SA"/>
        </w:rPr>
        <w:t>»</w:t>
      </w:r>
      <w:r w:rsidRPr="00234FE3">
        <w:rPr>
          <w:rFonts w:ascii="Times New Roman" w:eastAsia="Times New Roman" w:hAnsi="Times New Roman" w:cs="Times New Roman"/>
          <w:sz w:val="28"/>
          <w:szCs w:val="28"/>
          <w:lang w:eastAsia="ar-SA"/>
        </w:rPr>
        <w:t>.</w:t>
      </w:r>
    </w:p>
    <w:p w:rsidR="00234FE3" w:rsidRPr="00234FE3" w:rsidRDefault="00234FE3" w:rsidP="00AF2C11">
      <w:pPr>
        <w:suppressAutoHyphens/>
        <w:spacing w:after="0"/>
        <w:ind w:firstLine="851"/>
        <w:jc w:val="both"/>
        <w:rPr>
          <w:rFonts w:ascii="Times New Roman" w:eastAsia="Times New Roman" w:hAnsi="Times New Roman" w:cs="Times New Roman"/>
          <w:sz w:val="28"/>
          <w:szCs w:val="28"/>
          <w:lang w:eastAsia="ar-SA"/>
        </w:rPr>
      </w:pPr>
      <w:r w:rsidRPr="00234FE3">
        <w:rPr>
          <w:rFonts w:ascii="Times New Roman" w:eastAsia="Times New Roman" w:hAnsi="Times New Roman" w:cs="Times New Roman"/>
          <w:sz w:val="28"/>
          <w:szCs w:val="28"/>
          <w:lang w:eastAsia="ar-SA"/>
        </w:rPr>
        <w:t>Ежемесячная выплата  дополнительного материального обеспечения к пенсии  в течение 2021 года осуществлялась 33 пенсионерам (среднегодовой показатель),  замещавшим муниципальные должности  МО Кавказский район. Выплаты произведены в полном объеме, кредиторская задолженность на 01.01.2022 г. отсутствует, экономия средств составила 218,6 тыс. рублей.</w:t>
      </w:r>
    </w:p>
    <w:p w:rsidR="00234FE3" w:rsidRPr="00234FE3" w:rsidRDefault="00234FE3" w:rsidP="00AF2C11">
      <w:pPr>
        <w:suppressAutoHyphens/>
        <w:spacing w:after="0"/>
        <w:ind w:firstLine="851"/>
        <w:jc w:val="both"/>
        <w:rPr>
          <w:rFonts w:ascii="Times New Roman" w:eastAsia="Times New Roman" w:hAnsi="Times New Roman" w:cs="Times New Roman"/>
          <w:sz w:val="28"/>
          <w:szCs w:val="28"/>
          <w:lang w:eastAsia="ar-SA"/>
        </w:rPr>
      </w:pPr>
      <w:r w:rsidRPr="00234FE3">
        <w:rPr>
          <w:rFonts w:ascii="Times New Roman" w:eastAsia="Times New Roman" w:hAnsi="Times New Roman" w:cs="Times New Roman"/>
          <w:sz w:val="28"/>
          <w:szCs w:val="28"/>
          <w:lang w:eastAsia="ar-SA"/>
        </w:rPr>
        <w:t xml:space="preserve">Целевой показатель подпрограммы </w:t>
      </w:r>
      <w:r w:rsidR="007B18D4">
        <w:rPr>
          <w:rFonts w:ascii="Times New Roman" w:eastAsia="Times New Roman" w:hAnsi="Times New Roman" w:cs="Times New Roman"/>
          <w:sz w:val="28"/>
          <w:szCs w:val="28"/>
          <w:lang w:eastAsia="ar-SA"/>
        </w:rPr>
        <w:t>«</w:t>
      </w:r>
      <w:r w:rsidRPr="00234FE3">
        <w:rPr>
          <w:rFonts w:ascii="Times New Roman" w:eastAsia="Times New Roman" w:hAnsi="Times New Roman" w:cs="Times New Roman"/>
          <w:sz w:val="28"/>
          <w:szCs w:val="28"/>
          <w:lang w:eastAsia="ar-SA"/>
        </w:rPr>
        <w:t>К</w:t>
      </w:r>
      <w:r w:rsidRPr="00234FE3">
        <w:rPr>
          <w:rFonts w:ascii="Times New Roman" w:eastAsia="Times New Roman" w:hAnsi="Times New Roman" w:cs="Times New Roman"/>
          <w:sz w:val="28"/>
          <w:szCs w:val="20"/>
          <w:lang w:eastAsia="ar-SA"/>
        </w:rPr>
        <w:t>оличество пенсионеров муниципальной службы муниципального образования Кавказский район, получающих дополнительное материальное обеспечение к пенсии</w:t>
      </w:r>
      <w:r w:rsidR="007B18D4">
        <w:rPr>
          <w:rFonts w:ascii="Times New Roman" w:eastAsia="Times New Roman" w:hAnsi="Times New Roman" w:cs="Times New Roman"/>
          <w:sz w:val="28"/>
          <w:szCs w:val="20"/>
          <w:lang w:eastAsia="ar-SA"/>
        </w:rPr>
        <w:t>»</w:t>
      </w:r>
      <w:r w:rsidRPr="00234FE3">
        <w:rPr>
          <w:rFonts w:ascii="Times New Roman" w:eastAsia="Times New Roman" w:hAnsi="Times New Roman" w:cs="Times New Roman"/>
          <w:sz w:val="28"/>
          <w:szCs w:val="20"/>
          <w:lang w:eastAsia="ar-SA"/>
        </w:rPr>
        <w:t xml:space="preserve"> </w:t>
      </w:r>
      <w:r w:rsidRPr="00234FE3">
        <w:rPr>
          <w:rFonts w:ascii="Times New Roman" w:eastAsia="Times New Roman" w:hAnsi="Times New Roman" w:cs="Times New Roman"/>
          <w:sz w:val="28"/>
          <w:szCs w:val="28"/>
          <w:lang w:eastAsia="ar-SA"/>
        </w:rPr>
        <w:t>- 33 чел.</w:t>
      </w:r>
      <w:r w:rsidR="007E6A5C">
        <w:rPr>
          <w:rFonts w:ascii="Times New Roman" w:eastAsia="Times New Roman" w:hAnsi="Times New Roman" w:cs="Times New Roman"/>
          <w:sz w:val="28"/>
          <w:szCs w:val="28"/>
          <w:lang w:eastAsia="ar-SA"/>
        </w:rPr>
        <w:t>,</w:t>
      </w:r>
      <w:r w:rsidRPr="00234FE3">
        <w:rPr>
          <w:rFonts w:ascii="Times New Roman" w:eastAsia="Times New Roman" w:hAnsi="Times New Roman" w:cs="Times New Roman"/>
          <w:sz w:val="28"/>
          <w:szCs w:val="28"/>
          <w:lang w:eastAsia="ar-SA"/>
        </w:rPr>
        <w:t xml:space="preserve"> выполнен на 100% (факт </w:t>
      </w:r>
      <w:r w:rsidR="007E6A5C">
        <w:rPr>
          <w:rFonts w:ascii="Times New Roman" w:eastAsia="Times New Roman" w:hAnsi="Times New Roman" w:cs="Times New Roman"/>
          <w:sz w:val="28"/>
          <w:szCs w:val="28"/>
          <w:lang w:eastAsia="ar-SA"/>
        </w:rPr>
        <w:t xml:space="preserve">– </w:t>
      </w:r>
      <w:r w:rsidRPr="00234FE3">
        <w:rPr>
          <w:rFonts w:ascii="Times New Roman" w:eastAsia="Times New Roman" w:hAnsi="Times New Roman" w:cs="Times New Roman"/>
          <w:sz w:val="28"/>
          <w:szCs w:val="28"/>
          <w:lang w:eastAsia="ar-SA"/>
        </w:rPr>
        <w:t>33</w:t>
      </w:r>
      <w:r w:rsidR="007E6A5C">
        <w:rPr>
          <w:rFonts w:ascii="Times New Roman" w:eastAsia="Times New Roman" w:hAnsi="Times New Roman" w:cs="Times New Roman"/>
          <w:sz w:val="28"/>
          <w:szCs w:val="28"/>
          <w:lang w:eastAsia="ar-SA"/>
        </w:rPr>
        <w:t xml:space="preserve"> чел.</w:t>
      </w:r>
      <w:r w:rsidRPr="00234FE3">
        <w:rPr>
          <w:rFonts w:ascii="Times New Roman" w:eastAsia="Times New Roman" w:hAnsi="Times New Roman" w:cs="Times New Roman"/>
          <w:sz w:val="28"/>
          <w:szCs w:val="28"/>
          <w:lang w:eastAsia="ar-SA"/>
        </w:rPr>
        <w:t>).</w:t>
      </w:r>
      <w:r w:rsidR="007E6A5C">
        <w:rPr>
          <w:rFonts w:ascii="Times New Roman" w:eastAsia="Times New Roman" w:hAnsi="Times New Roman" w:cs="Times New Roman"/>
          <w:sz w:val="28"/>
          <w:szCs w:val="28"/>
          <w:lang w:eastAsia="ar-SA"/>
        </w:rPr>
        <w:t xml:space="preserve"> </w:t>
      </w:r>
      <w:r w:rsidRPr="00234FE3">
        <w:rPr>
          <w:rFonts w:ascii="Times New Roman" w:eastAsia="Times New Roman" w:hAnsi="Times New Roman" w:cs="Times New Roman"/>
          <w:sz w:val="28"/>
          <w:szCs w:val="28"/>
          <w:lang w:eastAsia="ar-SA"/>
        </w:rPr>
        <w:t xml:space="preserve">Все пенсионеры, имеющие право и подавшие заявления на дополнительное материальное обеспечение к пенсии, обеспечены доплатой в соответствии с нормативным актом Совета МО Кавказский район. </w:t>
      </w:r>
    </w:p>
    <w:p w:rsidR="00234FE3" w:rsidRPr="00234FE3" w:rsidRDefault="00234FE3" w:rsidP="00AF2C11">
      <w:pPr>
        <w:suppressAutoHyphens/>
        <w:spacing w:after="0"/>
        <w:ind w:firstLine="851"/>
        <w:jc w:val="both"/>
        <w:rPr>
          <w:rFonts w:ascii="Times New Roman" w:eastAsia="Times New Roman" w:hAnsi="Times New Roman" w:cs="Times New Roman"/>
          <w:sz w:val="28"/>
          <w:szCs w:val="28"/>
          <w:lang w:eastAsia="ar-SA"/>
        </w:rPr>
      </w:pPr>
      <w:r w:rsidRPr="00234FE3">
        <w:rPr>
          <w:rFonts w:ascii="Times New Roman" w:eastAsia="Times New Roman" w:hAnsi="Times New Roman" w:cs="Times New Roman"/>
          <w:sz w:val="28"/>
          <w:szCs w:val="28"/>
          <w:lang w:eastAsia="ar-SA"/>
        </w:rPr>
        <w:t>Эффективность реализации подпрограммы может быть признана высокой - коэффициент – 0,98.</w:t>
      </w:r>
    </w:p>
    <w:p w:rsidR="00CA58DD" w:rsidRPr="009171F3" w:rsidRDefault="00CA58DD" w:rsidP="00407335">
      <w:pPr>
        <w:spacing w:after="0"/>
        <w:jc w:val="both"/>
        <w:rPr>
          <w:rFonts w:ascii="Times New Roman" w:eastAsia="Times New Roman" w:hAnsi="Times New Roman" w:cs="Times New Roman"/>
          <w:bCs/>
          <w:color w:val="FF0000"/>
          <w:sz w:val="28"/>
          <w:szCs w:val="26"/>
        </w:rPr>
      </w:pPr>
    </w:p>
    <w:p w:rsidR="00767D7B" w:rsidRPr="00D36DD1" w:rsidRDefault="00AE12CE" w:rsidP="00407335">
      <w:pPr>
        <w:jc w:val="center"/>
        <w:rPr>
          <w:rFonts w:ascii="Times New Roman" w:hAnsi="Times New Roman" w:cs="Times New Roman"/>
          <w:b/>
          <w:i/>
          <w:sz w:val="28"/>
          <w:szCs w:val="28"/>
        </w:rPr>
      </w:pPr>
      <w:r w:rsidRPr="00D36DD1">
        <w:rPr>
          <w:rFonts w:ascii="Times New Roman" w:hAnsi="Times New Roman" w:cs="Times New Roman"/>
          <w:b/>
          <w:i/>
          <w:sz w:val="28"/>
          <w:szCs w:val="28"/>
        </w:rPr>
        <w:t>3.2.</w:t>
      </w:r>
      <w:r w:rsidR="009351D1" w:rsidRPr="00D36DD1">
        <w:rPr>
          <w:rFonts w:ascii="Times New Roman" w:hAnsi="Times New Roman" w:cs="Times New Roman"/>
          <w:b/>
          <w:i/>
          <w:sz w:val="28"/>
          <w:szCs w:val="28"/>
        </w:rPr>
        <w:t xml:space="preserve">5. О  ходе  реализации подпрограммы </w:t>
      </w:r>
      <w:r w:rsidR="007B18D4">
        <w:rPr>
          <w:rFonts w:ascii="Times New Roman" w:hAnsi="Times New Roman" w:cs="Times New Roman"/>
          <w:b/>
          <w:i/>
          <w:sz w:val="28"/>
        </w:rPr>
        <w:t>«</w:t>
      </w:r>
      <w:r w:rsidR="009351D1" w:rsidRPr="00D36DD1">
        <w:rPr>
          <w:rFonts w:ascii="Times New Roman" w:hAnsi="Times New Roman" w:cs="Times New Roman"/>
          <w:b/>
          <w:i/>
          <w:sz w:val="28"/>
        </w:rPr>
        <w:t>Доступная среда в муниципальном образовании Кавказский район</w:t>
      </w:r>
      <w:r w:rsidR="007B18D4">
        <w:rPr>
          <w:rFonts w:ascii="Times New Roman" w:hAnsi="Times New Roman" w:cs="Times New Roman"/>
          <w:b/>
          <w:i/>
          <w:sz w:val="28"/>
        </w:rPr>
        <w:t>»</w:t>
      </w:r>
    </w:p>
    <w:p w:rsidR="007E6A5C" w:rsidRPr="007E6A5C" w:rsidRDefault="007E6A5C" w:rsidP="007E6A5C">
      <w:pPr>
        <w:suppressAutoHyphens/>
        <w:spacing w:after="0"/>
        <w:ind w:firstLine="851"/>
        <w:jc w:val="both"/>
        <w:rPr>
          <w:rFonts w:ascii="Times New Roman" w:eastAsia="Times New Roman" w:hAnsi="Times New Roman" w:cs="Times New Roman"/>
          <w:sz w:val="28"/>
          <w:szCs w:val="20"/>
          <w:lang w:eastAsia="ar-SA"/>
        </w:rPr>
      </w:pPr>
      <w:r w:rsidRPr="007E6A5C">
        <w:rPr>
          <w:rFonts w:ascii="Times New Roman" w:eastAsia="Times New Roman" w:hAnsi="Times New Roman" w:cs="Times New Roman"/>
          <w:sz w:val="28"/>
          <w:szCs w:val="20"/>
          <w:lang w:eastAsia="ar-SA"/>
        </w:rPr>
        <w:lastRenderedPageBreak/>
        <w:t>Координатор подпрограммы – управление архитектуры и градостроительства администрации муниципального образования Кавказский район.</w:t>
      </w:r>
    </w:p>
    <w:p w:rsidR="007E6A5C" w:rsidRPr="007E6A5C" w:rsidRDefault="007E6A5C" w:rsidP="007E6A5C">
      <w:pPr>
        <w:suppressAutoHyphens/>
        <w:spacing w:after="0"/>
        <w:ind w:firstLine="851"/>
        <w:jc w:val="both"/>
        <w:rPr>
          <w:rFonts w:ascii="Times New Roman" w:eastAsia="Times New Roman" w:hAnsi="Times New Roman" w:cs="Times New Roman"/>
          <w:sz w:val="28"/>
          <w:szCs w:val="20"/>
          <w:lang w:eastAsia="ar-SA"/>
        </w:rPr>
      </w:pPr>
      <w:r w:rsidRPr="007E6A5C">
        <w:rPr>
          <w:rFonts w:ascii="Times New Roman" w:eastAsia="Times New Roman" w:hAnsi="Times New Roman" w:cs="Times New Roman"/>
          <w:sz w:val="28"/>
          <w:szCs w:val="20"/>
          <w:lang w:eastAsia="ar-SA"/>
        </w:rPr>
        <w:t>Главный распорядитель бюджетных средств – управление образования администрации муниципального образования Кавказский район.</w:t>
      </w:r>
    </w:p>
    <w:p w:rsidR="007E6A5C" w:rsidRPr="007E6A5C" w:rsidRDefault="007E6A5C" w:rsidP="007E6A5C">
      <w:pPr>
        <w:suppressAutoHyphens/>
        <w:spacing w:after="0"/>
        <w:ind w:firstLine="851"/>
        <w:jc w:val="both"/>
        <w:rPr>
          <w:rFonts w:ascii="Times New Roman" w:eastAsia="Times New Roman" w:hAnsi="Times New Roman" w:cs="Times New Roman"/>
          <w:sz w:val="28"/>
          <w:szCs w:val="28"/>
          <w:lang w:eastAsia="ar-SA"/>
        </w:rPr>
      </w:pPr>
      <w:r w:rsidRPr="007E6A5C">
        <w:rPr>
          <w:rFonts w:ascii="Times New Roman" w:eastAsia="Times New Roman" w:hAnsi="Times New Roman" w:cs="Times New Roman"/>
          <w:sz w:val="28"/>
          <w:szCs w:val="20"/>
          <w:lang w:eastAsia="ar-SA"/>
        </w:rPr>
        <w:t xml:space="preserve">На реализацию подпрограммы </w:t>
      </w:r>
      <w:r w:rsidR="007B18D4">
        <w:rPr>
          <w:rFonts w:ascii="Times New Roman" w:eastAsia="Times New Roman" w:hAnsi="Times New Roman" w:cs="Times New Roman"/>
          <w:sz w:val="28"/>
          <w:szCs w:val="20"/>
          <w:lang w:eastAsia="ar-SA"/>
        </w:rPr>
        <w:t>«</w:t>
      </w:r>
      <w:r w:rsidRPr="007E6A5C">
        <w:rPr>
          <w:rFonts w:ascii="Times New Roman" w:eastAsia="Times New Roman" w:hAnsi="Times New Roman" w:cs="Times New Roman"/>
          <w:sz w:val="28"/>
          <w:szCs w:val="20"/>
          <w:lang w:eastAsia="ar-SA"/>
        </w:rPr>
        <w:t>Доступная среда в муниципальном образовании Кавказский район</w:t>
      </w:r>
      <w:r w:rsidR="007B18D4">
        <w:rPr>
          <w:rFonts w:ascii="Times New Roman" w:eastAsia="Times New Roman" w:hAnsi="Times New Roman" w:cs="Times New Roman"/>
          <w:sz w:val="28"/>
          <w:szCs w:val="20"/>
          <w:lang w:eastAsia="ar-SA"/>
        </w:rPr>
        <w:t>»</w:t>
      </w:r>
      <w:r w:rsidRPr="007E6A5C">
        <w:rPr>
          <w:rFonts w:ascii="Times New Roman" w:eastAsia="Times New Roman" w:hAnsi="Times New Roman" w:cs="Times New Roman"/>
          <w:sz w:val="28"/>
          <w:szCs w:val="20"/>
          <w:lang w:eastAsia="ar-SA"/>
        </w:rPr>
        <w:t xml:space="preserve"> в 2021 году было предусмотрено 825,3 тыс. рублей </w:t>
      </w:r>
      <w:r w:rsidRPr="007E6A5C">
        <w:rPr>
          <w:rFonts w:ascii="Times New Roman" w:eastAsia="Times New Roman" w:hAnsi="Times New Roman" w:cs="Times New Roman"/>
          <w:sz w:val="28"/>
          <w:szCs w:val="28"/>
          <w:lang w:eastAsia="ar-SA"/>
        </w:rPr>
        <w:t>за счет средств местного бюджета, освоены 822,0 тыс. рублей (99,6%).</w:t>
      </w:r>
    </w:p>
    <w:p w:rsidR="007E6A5C" w:rsidRPr="007E6A5C" w:rsidRDefault="007E6A5C" w:rsidP="007E6A5C">
      <w:pPr>
        <w:suppressAutoHyphens/>
        <w:spacing w:after="0"/>
        <w:ind w:firstLine="851"/>
        <w:jc w:val="both"/>
        <w:rPr>
          <w:rFonts w:ascii="Times New Roman" w:eastAsia="Times New Roman" w:hAnsi="Times New Roman" w:cs="Times New Roman"/>
          <w:b/>
          <w:bCs/>
          <w:sz w:val="28"/>
          <w:szCs w:val="28"/>
          <w:lang w:eastAsia="ar-SA"/>
        </w:rPr>
      </w:pPr>
      <w:r w:rsidRPr="007E6A5C">
        <w:rPr>
          <w:rFonts w:ascii="Times New Roman" w:eastAsia="Times New Roman" w:hAnsi="Times New Roman" w:cs="Times New Roman"/>
          <w:sz w:val="28"/>
          <w:szCs w:val="28"/>
          <w:lang w:eastAsia="ar-SA"/>
        </w:rPr>
        <w:t xml:space="preserve">В подпрограмме реализовывалось одно мероприятие </w:t>
      </w:r>
      <w:r w:rsidRPr="007E6A5C">
        <w:rPr>
          <w:rFonts w:ascii="Times New Roman" w:eastAsia="Times New Roman" w:hAnsi="Times New Roman" w:cs="Times New Roman"/>
          <w:sz w:val="28"/>
          <w:szCs w:val="20"/>
        </w:rPr>
        <w:t xml:space="preserve">№1 </w:t>
      </w:r>
      <w:r w:rsidR="007B18D4">
        <w:rPr>
          <w:rFonts w:ascii="Times New Roman" w:eastAsia="Times New Roman" w:hAnsi="Times New Roman" w:cs="Times New Roman"/>
          <w:sz w:val="28"/>
          <w:szCs w:val="20"/>
        </w:rPr>
        <w:t>«</w:t>
      </w:r>
      <w:r w:rsidRPr="007E6A5C">
        <w:rPr>
          <w:rFonts w:ascii="Times New Roman" w:eastAsia="Times New Roman" w:hAnsi="Times New Roman" w:cs="Times New Roman"/>
          <w:sz w:val="28"/>
          <w:szCs w:val="20"/>
        </w:rPr>
        <w:t>Организация предоставления основного общего, среднего общего образования по основным образовательным программам путем доступности для инвалидов зданий муниципальных образовательных, реализующих образовательные программы общего образования, обеспечивающих совместное обучение инвалидов и лиц, не имеющих нарушений развития</w:t>
      </w:r>
      <w:r w:rsidR="007B18D4">
        <w:rPr>
          <w:rFonts w:ascii="Times New Roman" w:eastAsia="Times New Roman" w:hAnsi="Times New Roman" w:cs="Times New Roman"/>
          <w:sz w:val="28"/>
          <w:szCs w:val="20"/>
        </w:rPr>
        <w:t>»</w:t>
      </w:r>
      <w:r w:rsidRPr="007E6A5C">
        <w:rPr>
          <w:rFonts w:ascii="Times New Roman" w:eastAsia="Times New Roman" w:hAnsi="Times New Roman" w:cs="Times New Roman"/>
          <w:sz w:val="28"/>
          <w:szCs w:val="28"/>
          <w:lang w:eastAsia="ar-SA"/>
        </w:rPr>
        <w:t>. В рамках реализации мероприятия в МБОУ СОШ № 18 ст.</w:t>
      </w:r>
      <w:r>
        <w:rPr>
          <w:rFonts w:ascii="Times New Roman" w:eastAsia="Times New Roman" w:hAnsi="Times New Roman" w:cs="Times New Roman"/>
          <w:sz w:val="28"/>
          <w:szCs w:val="28"/>
          <w:lang w:eastAsia="ar-SA"/>
        </w:rPr>
        <w:t xml:space="preserve"> </w:t>
      </w:r>
      <w:proofErr w:type="spellStart"/>
      <w:r w:rsidRPr="007E6A5C">
        <w:rPr>
          <w:rFonts w:ascii="Times New Roman" w:eastAsia="Times New Roman" w:hAnsi="Times New Roman" w:cs="Times New Roman"/>
          <w:sz w:val="28"/>
          <w:szCs w:val="28"/>
          <w:lang w:eastAsia="ar-SA"/>
        </w:rPr>
        <w:t>Темижбекской</w:t>
      </w:r>
      <w:proofErr w:type="spellEnd"/>
      <w:r w:rsidRPr="007E6A5C">
        <w:rPr>
          <w:rFonts w:ascii="Times New Roman" w:eastAsia="Times New Roman" w:hAnsi="Times New Roman" w:cs="Times New Roman"/>
          <w:sz w:val="28"/>
          <w:szCs w:val="28"/>
          <w:lang w:eastAsia="ar-SA"/>
        </w:rPr>
        <w:t xml:space="preserve"> произведено обустройство пандуса, облицовка керамической плиткой боковых поверхностей, устройство поручней ограждения; в МБОУ СОШ № 20 ст. Казанской произведено обустройство  пандуса, устройство водосточной системы и железобетонных крылец.</w:t>
      </w:r>
    </w:p>
    <w:p w:rsidR="007E6A5C" w:rsidRPr="007E6A5C" w:rsidRDefault="007E6A5C" w:rsidP="007E6A5C">
      <w:pPr>
        <w:suppressAutoHyphens/>
        <w:spacing w:after="0"/>
        <w:ind w:firstLine="851"/>
        <w:jc w:val="both"/>
        <w:rPr>
          <w:rFonts w:ascii="Times New Roman" w:eastAsia="Times New Roman" w:hAnsi="Times New Roman" w:cs="Times New Roman"/>
          <w:sz w:val="28"/>
          <w:szCs w:val="28"/>
          <w:lang w:eastAsia="ar-SA"/>
        </w:rPr>
      </w:pPr>
      <w:r w:rsidRPr="007E6A5C">
        <w:rPr>
          <w:rFonts w:ascii="Times New Roman" w:eastAsia="Times New Roman" w:hAnsi="Times New Roman" w:cs="Times New Roman"/>
          <w:sz w:val="28"/>
          <w:szCs w:val="28"/>
          <w:lang w:eastAsia="ar-SA"/>
        </w:rPr>
        <w:t>Выплаты произведены в полном объеме, кредиторская задолженность на 01.01.2022 г. отсутствует.</w:t>
      </w:r>
    </w:p>
    <w:p w:rsidR="007E6A5C" w:rsidRPr="007E6A5C" w:rsidRDefault="007E6A5C" w:rsidP="007E6A5C">
      <w:pPr>
        <w:suppressAutoHyphens/>
        <w:spacing w:after="0"/>
        <w:ind w:firstLine="851"/>
        <w:jc w:val="both"/>
        <w:rPr>
          <w:rFonts w:ascii="Times New Roman" w:eastAsia="Times New Roman" w:hAnsi="Times New Roman" w:cs="Times New Roman"/>
          <w:sz w:val="28"/>
          <w:szCs w:val="20"/>
          <w:lang w:eastAsia="ar-SA"/>
        </w:rPr>
      </w:pPr>
      <w:r w:rsidRPr="007E6A5C">
        <w:rPr>
          <w:rFonts w:ascii="Times New Roman" w:eastAsia="Times New Roman" w:hAnsi="Times New Roman" w:cs="Times New Roman"/>
          <w:sz w:val="28"/>
          <w:szCs w:val="20"/>
          <w:lang w:eastAsia="ar-SA"/>
        </w:rPr>
        <w:t>По итогам 2021 года достигнуты в полном объеме плановые значения 3-х целевых показателей:</w:t>
      </w:r>
    </w:p>
    <w:p w:rsidR="007E6A5C" w:rsidRPr="007E6A5C" w:rsidRDefault="007B18D4" w:rsidP="007E6A5C">
      <w:pPr>
        <w:suppressAutoHyphens/>
        <w:spacing w:after="0"/>
        <w:ind w:firstLine="851"/>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w:t>
      </w:r>
      <w:r w:rsidR="007E6A5C" w:rsidRPr="007E6A5C">
        <w:rPr>
          <w:rFonts w:ascii="Times New Roman" w:eastAsia="Times New Roman" w:hAnsi="Times New Roman" w:cs="Times New Roman"/>
          <w:sz w:val="28"/>
          <w:szCs w:val="20"/>
          <w:lang w:eastAsia="ar-SA"/>
        </w:rPr>
        <w:t>Доля муниципальных объектов, фактически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образования, нуждающихся в оснащении</w:t>
      </w:r>
      <w:r>
        <w:rPr>
          <w:rFonts w:ascii="Times New Roman" w:eastAsia="Times New Roman" w:hAnsi="Times New Roman" w:cs="Times New Roman"/>
          <w:sz w:val="28"/>
          <w:szCs w:val="20"/>
          <w:lang w:eastAsia="ar-SA"/>
        </w:rPr>
        <w:t>»</w:t>
      </w:r>
      <w:r w:rsidR="007E6A5C" w:rsidRPr="007E6A5C">
        <w:rPr>
          <w:rFonts w:ascii="Times New Roman" w:eastAsia="Times New Roman" w:hAnsi="Times New Roman" w:cs="Times New Roman"/>
          <w:sz w:val="28"/>
          <w:szCs w:val="20"/>
          <w:lang w:eastAsia="ar-SA"/>
        </w:rPr>
        <w:t xml:space="preserve">: </w:t>
      </w:r>
      <w:r w:rsidR="007E6A5C">
        <w:rPr>
          <w:rFonts w:ascii="Times New Roman" w:eastAsia="Times New Roman" w:hAnsi="Times New Roman" w:cs="Times New Roman"/>
          <w:sz w:val="28"/>
          <w:szCs w:val="20"/>
          <w:lang w:eastAsia="ar-SA"/>
        </w:rPr>
        <w:t xml:space="preserve"> </w:t>
      </w:r>
      <w:r w:rsidR="007E6A5C" w:rsidRPr="007E6A5C">
        <w:rPr>
          <w:rFonts w:ascii="Times New Roman" w:eastAsia="Times New Roman" w:hAnsi="Times New Roman" w:cs="Times New Roman"/>
          <w:sz w:val="28"/>
          <w:szCs w:val="20"/>
          <w:lang w:eastAsia="ar-SA"/>
        </w:rPr>
        <w:t>план - 100%, факт – 100 %;</w:t>
      </w:r>
    </w:p>
    <w:p w:rsidR="007E6A5C" w:rsidRPr="007E6A5C" w:rsidRDefault="007B18D4" w:rsidP="007E6A5C">
      <w:pPr>
        <w:suppressAutoHyphens/>
        <w:spacing w:after="0"/>
        <w:ind w:firstLine="851"/>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w:t>
      </w:r>
      <w:r w:rsidR="007E6A5C" w:rsidRPr="007E6A5C">
        <w:rPr>
          <w:rFonts w:ascii="Times New Roman" w:eastAsia="Times New Roman" w:hAnsi="Times New Roman" w:cs="Times New Roman"/>
          <w:sz w:val="28"/>
          <w:szCs w:val="20"/>
          <w:lang w:eastAsia="ar-SA"/>
        </w:rPr>
        <w:t>Доля муниципальных объектов, фактически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культуры, нуждающихся в оснащении (без учета детских дошкольных учреждений</w:t>
      </w:r>
      <w:r>
        <w:rPr>
          <w:rFonts w:ascii="Times New Roman" w:eastAsia="Times New Roman" w:hAnsi="Times New Roman" w:cs="Times New Roman"/>
          <w:sz w:val="28"/>
          <w:szCs w:val="20"/>
          <w:lang w:eastAsia="ar-SA"/>
        </w:rPr>
        <w:t>»</w:t>
      </w:r>
      <w:r w:rsidR="007E6A5C" w:rsidRPr="007E6A5C">
        <w:rPr>
          <w:rFonts w:ascii="Times New Roman" w:eastAsia="Times New Roman" w:hAnsi="Times New Roman" w:cs="Times New Roman"/>
          <w:sz w:val="28"/>
          <w:szCs w:val="20"/>
          <w:lang w:eastAsia="ar-SA"/>
        </w:rPr>
        <w:t>:</w:t>
      </w:r>
      <w:r w:rsidR="007E6A5C">
        <w:rPr>
          <w:rFonts w:ascii="Times New Roman" w:eastAsia="Times New Roman" w:hAnsi="Times New Roman" w:cs="Times New Roman"/>
          <w:sz w:val="28"/>
          <w:szCs w:val="20"/>
          <w:lang w:eastAsia="ar-SA"/>
        </w:rPr>
        <w:t xml:space="preserve"> </w:t>
      </w:r>
      <w:r w:rsidR="007E6A5C" w:rsidRPr="007E6A5C">
        <w:rPr>
          <w:rFonts w:ascii="Times New Roman" w:eastAsia="Times New Roman" w:hAnsi="Times New Roman" w:cs="Times New Roman"/>
          <w:sz w:val="28"/>
          <w:szCs w:val="20"/>
          <w:lang w:eastAsia="ar-SA"/>
        </w:rPr>
        <w:t>план - 30%, факт – 30%;</w:t>
      </w:r>
    </w:p>
    <w:p w:rsidR="007E6A5C" w:rsidRPr="007E6A5C" w:rsidRDefault="007B18D4" w:rsidP="007E6A5C">
      <w:pPr>
        <w:suppressAutoHyphens/>
        <w:spacing w:after="0"/>
        <w:ind w:firstLine="851"/>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w:t>
      </w:r>
      <w:r w:rsidR="007E6A5C" w:rsidRPr="007E6A5C">
        <w:rPr>
          <w:rFonts w:ascii="Times New Roman" w:eastAsia="Times New Roman" w:hAnsi="Times New Roman" w:cs="Times New Roman"/>
          <w:sz w:val="28"/>
          <w:szCs w:val="20"/>
          <w:lang w:eastAsia="ar-SA"/>
        </w:rPr>
        <w:t xml:space="preserve">Доля муниципального общественного пассажирского транспорта, оснащенного </w:t>
      </w:r>
      <w:proofErr w:type="spellStart"/>
      <w:r w:rsidR="007E6A5C" w:rsidRPr="007E6A5C">
        <w:rPr>
          <w:rFonts w:ascii="Times New Roman" w:eastAsia="Times New Roman" w:hAnsi="Times New Roman" w:cs="Times New Roman"/>
          <w:sz w:val="28"/>
          <w:szCs w:val="20"/>
          <w:lang w:eastAsia="ar-SA"/>
        </w:rPr>
        <w:t>радиоинформаторами</w:t>
      </w:r>
      <w:proofErr w:type="spellEnd"/>
      <w:r w:rsidR="007E6A5C" w:rsidRPr="007E6A5C">
        <w:rPr>
          <w:rFonts w:ascii="Times New Roman" w:eastAsia="Times New Roman" w:hAnsi="Times New Roman" w:cs="Times New Roman"/>
          <w:sz w:val="28"/>
          <w:szCs w:val="20"/>
          <w:lang w:eastAsia="ar-SA"/>
        </w:rPr>
        <w:t xml:space="preserve"> транспортными (для ориентирования инвалидов по зрению), звуковыми и (или) визуальными (табло, дисплей) информационными системами для обеспечения инвалидов и других маломобильных групп населения, а также других пассажиров сообщениями о маршруте следования и остановках</w:t>
      </w:r>
      <w:r>
        <w:rPr>
          <w:rFonts w:ascii="Times New Roman" w:eastAsia="Times New Roman" w:hAnsi="Times New Roman" w:cs="Times New Roman"/>
          <w:sz w:val="28"/>
          <w:szCs w:val="20"/>
          <w:lang w:eastAsia="ar-SA"/>
        </w:rPr>
        <w:t>»</w:t>
      </w:r>
      <w:r w:rsidR="007E6A5C" w:rsidRPr="007E6A5C">
        <w:rPr>
          <w:rFonts w:ascii="Times New Roman" w:eastAsia="Times New Roman" w:hAnsi="Times New Roman" w:cs="Times New Roman"/>
          <w:sz w:val="28"/>
          <w:szCs w:val="20"/>
          <w:lang w:eastAsia="ar-SA"/>
        </w:rPr>
        <w:t>:</w:t>
      </w:r>
      <w:r w:rsidR="007E6A5C">
        <w:rPr>
          <w:rFonts w:ascii="Times New Roman" w:eastAsia="Times New Roman" w:hAnsi="Times New Roman" w:cs="Times New Roman"/>
          <w:sz w:val="28"/>
          <w:szCs w:val="20"/>
          <w:lang w:eastAsia="ar-SA"/>
        </w:rPr>
        <w:t xml:space="preserve"> </w:t>
      </w:r>
      <w:r w:rsidR="007E6A5C" w:rsidRPr="007E6A5C">
        <w:rPr>
          <w:rFonts w:ascii="Times New Roman" w:eastAsia="Times New Roman" w:hAnsi="Times New Roman" w:cs="Times New Roman"/>
          <w:sz w:val="28"/>
          <w:szCs w:val="20"/>
          <w:lang w:eastAsia="ar-SA"/>
        </w:rPr>
        <w:t>план - 100%, факт –</w:t>
      </w:r>
      <w:r w:rsidR="00243951">
        <w:rPr>
          <w:rFonts w:ascii="Times New Roman" w:eastAsia="Times New Roman" w:hAnsi="Times New Roman" w:cs="Times New Roman"/>
          <w:sz w:val="28"/>
          <w:szCs w:val="20"/>
          <w:lang w:eastAsia="ar-SA"/>
        </w:rPr>
        <w:t xml:space="preserve"> </w:t>
      </w:r>
      <w:r w:rsidR="007E6A5C" w:rsidRPr="007E6A5C">
        <w:rPr>
          <w:rFonts w:ascii="Times New Roman" w:eastAsia="Times New Roman" w:hAnsi="Times New Roman" w:cs="Times New Roman"/>
          <w:sz w:val="28"/>
          <w:szCs w:val="20"/>
          <w:lang w:eastAsia="ar-SA"/>
        </w:rPr>
        <w:t>100%.</w:t>
      </w:r>
    </w:p>
    <w:p w:rsidR="007E6A5C" w:rsidRPr="007E6A5C" w:rsidRDefault="007B18D4" w:rsidP="007E6A5C">
      <w:pPr>
        <w:suppressAutoHyphens/>
        <w:spacing w:after="0"/>
        <w:ind w:firstLine="851"/>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lastRenderedPageBreak/>
        <w:t>«</w:t>
      </w:r>
      <w:r w:rsidR="007E6A5C" w:rsidRPr="007E6A5C">
        <w:rPr>
          <w:rFonts w:ascii="Times New Roman" w:eastAsia="Times New Roman" w:hAnsi="Times New Roman" w:cs="Times New Roman"/>
          <w:sz w:val="28"/>
          <w:szCs w:val="20"/>
          <w:lang w:eastAsia="ar-SA"/>
        </w:rPr>
        <w:t>Доля муниципальных объектов, фактически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физической культуры и спорта, нуждающихся в оснащении</w:t>
      </w:r>
      <w:r>
        <w:rPr>
          <w:rFonts w:ascii="Times New Roman" w:eastAsia="Times New Roman" w:hAnsi="Times New Roman" w:cs="Times New Roman"/>
          <w:sz w:val="28"/>
          <w:szCs w:val="20"/>
          <w:lang w:eastAsia="ar-SA"/>
        </w:rPr>
        <w:t>»</w:t>
      </w:r>
      <w:r w:rsidR="007E6A5C">
        <w:rPr>
          <w:rFonts w:ascii="Times New Roman" w:eastAsia="Times New Roman" w:hAnsi="Times New Roman" w:cs="Times New Roman"/>
          <w:sz w:val="28"/>
          <w:szCs w:val="20"/>
          <w:lang w:eastAsia="ar-SA"/>
        </w:rPr>
        <w:t xml:space="preserve">: </w:t>
      </w:r>
      <w:r w:rsidR="007E6A5C" w:rsidRPr="007E6A5C">
        <w:rPr>
          <w:rFonts w:ascii="Times New Roman" w:eastAsia="Times New Roman" w:hAnsi="Times New Roman" w:cs="Times New Roman"/>
          <w:sz w:val="28"/>
          <w:szCs w:val="20"/>
          <w:lang w:eastAsia="ar-SA"/>
        </w:rPr>
        <w:t>план -</w:t>
      </w:r>
      <w:r w:rsidR="007E6A5C">
        <w:rPr>
          <w:rFonts w:ascii="Times New Roman" w:eastAsia="Times New Roman" w:hAnsi="Times New Roman" w:cs="Times New Roman"/>
          <w:sz w:val="28"/>
          <w:szCs w:val="20"/>
          <w:lang w:eastAsia="ar-SA"/>
        </w:rPr>
        <w:t xml:space="preserve"> </w:t>
      </w:r>
      <w:r w:rsidR="007E6A5C" w:rsidRPr="007E6A5C">
        <w:rPr>
          <w:rFonts w:ascii="Times New Roman" w:eastAsia="Times New Roman" w:hAnsi="Times New Roman" w:cs="Times New Roman"/>
          <w:sz w:val="28"/>
          <w:szCs w:val="20"/>
          <w:lang w:eastAsia="ar-SA"/>
        </w:rPr>
        <w:t>55%, факт -</w:t>
      </w:r>
      <w:r w:rsidR="007E6A5C">
        <w:rPr>
          <w:rFonts w:ascii="Times New Roman" w:eastAsia="Times New Roman" w:hAnsi="Times New Roman" w:cs="Times New Roman"/>
          <w:sz w:val="28"/>
          <w:szCs w:val="20"/>
          <w:lang w:eastAsia="ar-SA"/>
        </w:rPr>
        <w:t xml:space="preserve"> </w:t>
      </w:r>
      <w:r w:rsidR="007E6A5C" w:rsidRPr="007E6A5C">
        <w:rPr>
          <w:rFonts w:ascii="Times New Roman" w:eastAsia="Times New Roman" w:hAnsi="Times New Roman" w:cs="Times New Roman"/>
          <w:sz w:val="28"/>
          <w:szCs w:val="20"/>
          <w:lang w:eastAsia="ar-SA"/>
        </w:rPr>
        <w:t>55%.</w:t>
      </w:r>
    </w:p>
    <w:p w:rsidR="007E6A5C" w:rsidRPr="007E6A5C" w:rsidRDefault="007E6A5C" w:rsidP="007E6A5C">
      <w:pPr>
        <w:suppressAutoHyphens/>
        <w:spacing w:after="0"/>
        <w:ind w:firstLine="851"/>
        <w:jc w:val="both"/>
        <w:rPr>
          <w:rFonts w:ascii="Times New Roman" w:eastAsia="Times New Roman" w:hAnsi="Times New Roman" w:cs="Times New Roman"/>
          <w:sz w:val="28"/>
          <w:szCs w:val="28"/>
          <w:lang w:eastAsia="ar-SA"/>
        </w:rPr>
      </w:pPr>
      <w:r w:rsidRPr="007E6A5C">
        <w:rPr>
          <w:rFonts w:ascii="Times New Roman" w:eastAsia="Times New Roman" w:hAnsi="Times New Roman" w:cs="Times New Roman"/>
          <w:sz w:val="28"/>
          <w:szCs w:val="28"/>
          <w:lang w:eastAsia="ar-SA"/>
        </w:rPr>
        <w:t>Эффективность реализации подпрограммы может быть признана высокой - коэффициент – 0,99.</w:t>
      </w:r>
    </w:p>
    <w:p w:rsidR="007E6A5C" w:rsidRPr="007E6A5C" w:rsidRDefault="007E6A5C" w:rsidP="007E6A5C">
      <w:pPr>
        <w:suppressAutoHyphens/>
        <w:spacing w:after="0" w:line="240" w:lineRule="auto"/>
        <w:ind w:firstLine="851"/>
        <w:jc w:val="both"/>
        <w:rPr>
          <w:rFonts w:ascii="Times New Roman" w:eastAsia="Times New Roman" w:hAnsi="Times New Roman" w:cs="Times New Roman"/>
          <w:sz w:val="28"/>
          <w:szCs w:val="28"/>
          <w:lang w:eastAsia="ar-SA"/>
        </w:rPr>
      </w:pPr>
    </w:p>
    <w:p w:rsidR="00D17F18" w:rsidRDefault="00F56DCB" w:rsidP="00407335">
      <w:pPr>
        <w:jc w:val="center"/>
        <w:rPr>
          <w:rFonts w:ascii="Times New Roman" w:hAnsi="Times New Roman" w:cs="Times New Roman"/>
          <w:sz w:val="28"/>
          <w:szCs w:val="28"/>
        </w:rPr>
      </w:pPr>
      <w:r>
        <w:rPr>
          <w:rFonts w:ascii="Times New Roman" w:hAnsi="Times New Roman" w:cs="Times New Roman"/>
          <w:sz w:val="28"/>
          <w:szCs w:val="28"/>
        </w:rPr>
        <w:t xml:space="preserve">         </w:t>
      </w:r>
    </w:p>
    <w:p w:rsidR="00D17F18" w:rsidRPr="00D17F18" w:rsidRDefault="00F56DCB" w:rsidP="00407335">
      <w:pPr>
        <w:jc w:val="center"/>
        <w:rPr>
          <w:rFonts w:ascii="Times New Roman" w:eastAsia="Times New Roman" w:hAnsi="Times New Roman" w:cs="Times New Roman"/>
          <w:b/>
          <w:i/>
          <w:sz w:val="28"/>
          <w:szCs w:val="28"/>
          <w:lang w:eastAsia="ar-SA"/>
        </w:rPr>
      </w:pPr>
      <w:r>
        <w:rPr>
          <w:rFonts w:ascii="Times New Roman" w:hAnsi="Times New Roman" w:cs="Times New Roman"/>
          <w:sz w:val="28"/>
          <w:szCs w:val="28"/>
        </w:rPr>
        <w:t xml:space="preserve">  </w:t>
      </w:r>
      <w:r w:rsidR="00D17F18" w:rsidRPr="00D17F18">
        <w:rPr>
          <w:rFonts w:ascii="Times New Roman" w:hAnsi="Times New Roman" w:cs="Times New Roman"/>
          <w:b/>
          <w:i/>
          <w:sz w:val="28"/>
          <w:szCs w:val="28"/>
        </w:rPr>
        <w:t>3.2.6.</w:t>
      </w:r>
      <w:r w:rsidR="00D17F18" w:rsidRPr="00D17F18">
        <w:rPr>
          <w:rFonts w:ascii="Times New Roman" w:eastAsia="Times New Roman" w:hAnsi="Times New Roman" w:cs="Times New Roman"/>
          <w:b/>
          <w:i/>
          <w:sz w:val="28"/>
          <w:szCs w:val="28"/>
          <w:lang w:eastAsia="ar-SA"/>
        </w:rPr>
        <w:t xml:space="preserve"> О  ходе  реализации подпрограммы </w:t>
      </w:r>
      <w:r w:rsidR="007B18D4">
        <w:rPr>
          <w:rFonts w:ascii="Times New Roman" w:eastAsia="Times New Roman" w:hAnsi="Times New Roman" w:cs="Times New Roman"/>
          <w:b/>
          <w:i/>
          <w:sz w:val="28"/>
          <w:szCs w:val="28"/>
          <w:lang w:eastAsia="ar-SA"/>
        </w:rPr>
        <w:t>«</w:t>
      </w:r>
      <w:r w:rsidR="00D17F18" w:rsidRPr="00D17F18">
        <w:rPr>
          <w:rFonts w:ascii="Times New Roman" w:eastAsia="Times New Roman" w:hAnsi="Times New Roman" w:cs="Times New Roman"/>
          <w:b/>
          <w:i/>
          <w:sz w:val="28"/>
          <w:szCs w:val="28"/>
          <w:lang w:eastAsia="ar-SA"/>
        </w:rPr>
        <w:t>Обеспечение жильем малоимущих граждан, состоящих на учете в качестве нуждающихся в жилых помещениях</w:t>
      </w:r>
      <w:r w:rsidR="007B18D4">
        <w:rPr>
          <w:rFonts w:ascii="Times New Roman" w:eastAsia="Times New Roman" w:hAnsi="Times New Roman" w:cs="Times New Roman"/>
          <w:b/>
          <w:i/>
          <w:sz w:val="28"/>
          <w:szCs w:val="28"/>
          <w:lang w:eastAsia="ar-SA"/>
        </w:rPr>
        <w:t>»</w:t>
      </w:r>
    </w:p>
    <w:p w:rsidR="00D17F18" w:rsidRPr="00D17F18" w:rsidRDefault="00D17F18" w:rsidP="00407335">
      <w:pPr>
        <w:suppressAutoHyphens/>
        <w:spacing w:after="0"/>
        <w:jc w:val="center"/>
        <w:rPr>
          <w:rFonts w:ascii="Times New Roman" w:eastAsia="Times New Roman" w:hAnsi="Times New Roman" w:cs="Times New Roman"/>
          <w:sz w:val="28"/>
          <w:szCs w:val="28"/>
          <w:lang w:eastAsia="ar-SA"/>
        </w:rPr>
      </w:pPr>
    </w:p>
    <w:p w:rsidR="00243951" w:rsidRPr="00243951" w:rsidRDefault="00243951" w:rsidP="00243951">
      <w:pPr>
        <w:suppressAutoHyphens/>
        <w:spacing w:after="0" w:line="240" w:lineRule="auto"/>
        <w:ind w:firstLine="851"/>
        <w:jc w:val="both"/>
        <w:rPr>
          <w:rFonts w:ascii="Times New Roman" w:eastAsia="Times New Roman" w:hAnsi="Times New Roman" w:cs="Times New Roman"/>
          <w:sz w:val="28"/>
          <w:szCs w:val="20"/>
          <w:lang w:eastAsia="ar-SA"/>
        </w:rPr>
      </w:pPr>
      <w:r w:rsidRPr="00243951">
        <w:rPr>
          <w:rFonts w:ascii="Times New Roman" w:eastAsia="Times New Roman" w:hAnsi="Times New Roman" w:cs="Times New Roman"/>
          <w:sz w:val="28"/>
          <w:szCs w:val="20"/>
          <w:lang w:eastAsia="ar-SA"/>
        </w:rPr>
        <w:t>Координатор и главный распорядитель подпрограммы – управление имущественных отношений администрации муниципального образования Кавказский район.</w:t>
      </w:r>
    </w:p>
    <w:p w:rsidR="00243951" w:rsidRPr="00243951" w:rsidRDefault="00243951" w:rsidP="00243951">
      <w:pPr>
        <w:suppressAutoHyphens/>
        <w:spacing w:after="0" w:line="240" w:lineRule="auto"/>
        <w:ind w:firstLine="851"/>
        <w:jc w:val="both"/>
        <w:rPr>
          <w:rFonts w:ascii="Times New Roman" w:eastAsia="Times New Roman" w:hAnsi="Times New Roman" w:cs="Times New Roman"/>
          <w:sz w:val="28"/>
          <w:szCs w:val="20"/>
          <w:lang w:eastAsia="ar-SA"/>
        </w:rPr>
      </w:pPr>
      <w:r w:rsidRPr="00243951">
        <w:rPr>
          <w:rFonts w:ascii="Times New Roman" w:eastAsia="Times New Roman" w:hAnsi="Times New Roman" w:cs="Times New Roman"/>
          <w:sz w:val="28"/>
          <w:szCs w:val="20"/>
          <w:lang w:eastAsia="ar-SA"/>
        </w:rPr>
        <w:t xml:space="preserve">Всего на реализацию подпрограммы </w:t>
      </w:r>
      <w:r w:rsidR="007B18D4">
        <w:rPr>
          <w:rFonts w:ascii="Times New Roman" w:eastAsia="Times New Roman" w:hAnsi="Times New Roman" w:cs="Times New Roman"/>
          <w:sz w:val="28"/>
          <w:szCs w:val="28"/>
          <w:lang w:eastAsia="ar-SA"/>
        </w:rPr>
        <w:t>«</w:t>
      </w:r>
      <w:r w:rsidRPr="00243951">
        <w:rPr>
          <w:rFonts w:ascii="Times New Roman" w:eastAsia="Times New Roman" w:hAnsi="Times New Roman" w:cs="Times New Roman"/>
          <w:sz w:val="28"/>
          <w:szCs w:val="28"/>
          <w:lang w:eastAsia="ar-SA"/>
        </w:rPr>
        <w:t>Обеспечение жильем малоимущих граждан, состоящих на учете в качестве нуждающихся в жилых помещениях</w:t>
      </w:r>
      <w:r w:rsidR="007B18D4">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Pr="00243951">
        <w:rPr>
          <w:rFonts w:ascii="Times New Roman" w:eastAsia="Times New Roman" w:hAnsi="Times New Roman" w:cs="Times New Roman"/>
          <w:sz w:val="28"/>
          <w:szCs w:val="20"/>
          <w:lang w:eastAsia="ar-SA"/>
        </w:rPr>
        <w:t>в 2021 году из средств местного бюджета было выделено 1 917,6 тыс. рублей, профинансировано и освоено 1 917,6 тыс. руб</w:t>
      </w:r>
      <w:r>
        <w:rPr>
          <w:rFonts w:ascii="Times New Roman" w:eastAsia="Times New Roman" w:hAnsi="Times New Roman" w:cs="Times New Roman"/>
          <w:sz w:val="28"/>
          <w:szCs w:val="20"/>
          <w:lang w:eastAsia="ar-SA"/>
        </w:rPr>
        <w:t>лей</w:t>
      </w:r>
      <w:r w:rsidRPr="00243951">
        <w:rPr>
          <w:rFonts w:ascii="Times New Roman" w:eastAsia="Times New Roman" w:hAnsi="Times New Roman" w:cs="Times New Roman"/>
          <w:sz w:val="28"/>
          <w:szCs w:val="20"/>
          <w:lang w:eastAsia="ar-SA"/>
        </w:rPr>
        <w:t xml:space="preserve"> (100%).</w:t>
      </w:r>
    </w:p>
    <w:p w:rsidR="00243951" w:rsidRPr="00243951" w:rsidRDefault="00243951" w:rsidP="00243951">
      <w:pPr>
        <w:suppressAutoHyphens/>
        <w:spacing w:after="0" w:line="100" w:lineRule="atLeast"/>
        <w:ind w:firstLine="851"/>
        <w:jc w:val="both"/>
        <w:rPr>
          <w:rFonts w:ascii="Times New Roman" w:eastAsia="Times New Roman" w:hAnsi="Times New Roman" w:cs="Times New Roman"/>
          <w:sz w:val="28"/>
          <w:szCs w:val="28"/>
          <w:lang w:eastAsia="ar-SA"/>
        </w:rPr>
      </w:pPr>
      <w:r w:rsidRPr="00243951">
        <w:rPr>
          <w:rFonts w:ascii="Times New Roman" w:eastAsia="Times New Roman" w:hAnsi="Times New Roman" w:cs="Times New Roman"/>
          <w:sz w:val="28"/>
          <w:szCs w:val="28"/>
          <w:lang w:eastAsia="ar-SA"/>
        </w:rPr>
        <w:t xml:space="preserve">В рамках данной подпрограммы предусмотрено и  реализовано одно мероприятие </w:t>
      </w:r>
      <w:r w:rsidR="007B18D4">
        <w:rPr>
          <w:rFonts w:ascii="Times New Roman" w:eastAsia="Times New Roman" w:hAnsi="Times New Roman" w:cs="Times New Roman"/>
          <w:sz w:val="28"/>
          <w:szCs w:val="28"/>
          <w:lang w:eastAsia="ar-SA"/>
        </w:rPr>
        <w:t>«</w:t>
      </w:r>
      <w:r w:rsidRPr="00243951">
        <w:rPr>
          <w:rFonts w:ascii="Times New Roman" w:eastAsia="Times New Roman" w:hAnsi="Times New Roman" w:cs="Times New Roman"/>
          <w:sz w:val="28"/>
          <w:szCs w:val="28"/>
          <w:lang w:eastAsia="ar-SA"/>
        </w:rPr>
        <w:t>Осуществление полномочий по обеспечению жилыми помещениями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w:t>
      </w:r>
      <w:r w:rsidR="007B18D4">
        <w:rPr>
          <w:rFonts w:ascii="Times New Roman" w:eastAsia="Times New Roman" w:hAnsi="Times New Roman" w:cs="Times New Roman"/>
          <w:sz w:val="28"/>
          <w:szCs w:val="28"/>
          <w:lang w:eastAsia="ar-SA"/>
        </w:rPr>
        <w:t>»</w:t>
      </w:r>
      <w:r w:rsidRPr="00243951">
        <w:rPr>
          <w:rFonts w:ascii="Times New Roman" w:eastAsia="Times New Roman" w:hAnsi="Times New Roman" w:cs="Times New Roman"/>
          <w:sz w:val="28"/>
          <w:szCs w:val="28"/>
          <w:lang w:eastAsia="ar-SA"/>
        </w:rPr>
        <w:t>. Согласно муниципальному контракту № 01183000045210004170001 от 20.12.2021 г. в муниципальную собственность муниципального образования Кавказский район приобретено жилое помещение – квартира, общей площадью 41,9 кв.</w:t>
      </w:r>
      <w:r w:rsidR="00D44F91">
        <w:rPr>
          <w:rFonts w:ascii="Times New Roman" w:eastAsia="Times New Roman" w:hAnsi="Times New Roman" w:cs="Times New Roman"/>
          <w:sz w:val="28"/>
          <w:szCs w:val="28"/>
          <w:lang w:eastAsia="ar-SA"/>
        </w:rPr>
        <w:t xml:space="preserve"> </w:t>
      </w:r>
      <w:r w:rsidRPr="00243951">
        <w:rPr>
          <w:rFonts w:ascii="Times New Roman" w:eastAsia="Times New Roman" w:hAnsi="Times New Roman" w:cs="Times New Roman"/>
          <w:sz w:val="28"/>
          <w:szCs w:val="28"/>
          <w:lang w:eastAsia="ar-SA"/>
        </w:rPr>
        <w:t>м., кадастровый номер 23:09:0802011:579, расположенная по адресу: ст.</w:t>
      </w:r>
      <w:r w:rsidR="00D44F91">
        <w:rPr>
          <w:rFonts w:ascii="Times New Roman" w:eastAsia="Times New Roman" w:hAnsi="Times New Roman" w:cs="Times New Roman"/>
          <w:sz w:val="28"/>
          <w:szCs w:val="28"/>
          <w:lang w:eastAsia="ar-SA"/>
        </w:rPr>
        <w:t xml:space="preserve"> </w:t>
      </w:r>
      <w:r w:rsidRPr="00243951">
        <w:rPr>
          <w:rFonts w:ascii="Times New Roman" w:eastAsia="Times New Roman" w:hAnsi="Times New Roman" w:cs="Times New Roman"/>
          <w:sz w:val="28"/>
          <w:szCs w:val="28"/>
          <w:lang w:eastAsia="ar-SA"/>
        </w:rPr>
        <w:t>Кавказская, ул.</w:t>
      </w:r>
      <w:r w:rsidR="00D44F91">
        <w:rPr>
          <w:rFonts w:ascii="Times New Roman" w:eastAsia="Times New Roman" w:hAnsi="Times New Roman" w:cs="Times New Roman"/>
          <w:sz w:val="28"/>
          <w:szCs w:val="28"/>
          <w:lang w:eastAsia="ar-SA"/>
        </w:rPr>
        <w:t xml:space="preserve"> </w:t>
      </w:r>
      <w:r w:rsidRPr="00243951">
        <w:rPr>
          <w:rFonts w:ascii="Times New Roman" w:eastAsia="Times New Roman" w:hAnsi="Times New Roman" w:cs="Times New Roman"/>
          <w:sz w:val="28"/>
          <w:szCs w:val="28"/>
          <w:lang w:eastAsia="ar-SA"/>
        </w:rPr>
        <w:t>Ленина, д.179, кв.12 стоимостью 1</w:t>
      </w:r>
      <w:r w:rsidR="00D44F91">
        <w:rPr>
          <w:rFonts w:ascii="Times New Roman" w:eastAsia="Times New Roman" w:hAnsi="Times New Roman" w:cs="Times New Roman"/>
          <w:sz w:val="28"/>
          <w:szCs w:val="28"/>
          <w:lang w:eastAsia="ar-SA"/>
        </w:rPr>
        <w:t xml:space="preserve"> </w:t>
      </w:r>
      <w:r w:rsidRPr="00243951">
        <w:rPr>
          <w:rFonts w:ascii="Times New Roman" w:eastAsia="Times New Roman" w:hAnsi="Times New Roman" w:cs="Times New Roman"/>
          <w:sz w:val="28"/>
          <w:szCs w:val="28"/>
          <w:lang w:eastAsia="ar-SA"/>
        </w:rPr>
        <w:t>917</w:t>
      </w:r>
      <w:r w:rsidR="00D44F91">
        <w:rPr>
          <w:rFonts w:ascii="Times New Roman" w:eastAsia="Times New Roman" w:hAnsi="Times New Roman" w:cs="Times New Roman"/>
          <w:sz w:val="28"/>
          <w:szCs w:val="28"/>
          <w:lang w:eastAsia="ar-SA"/>
        </w:rPr>
        <w:t xml:space="preserve"> </w:t>
      </w:r>
      <w:r w:rsidRPr="00243951">
        <w:rPr>
          <w:rFonts w:ascii="Times New Roman" w:eastAsia="Times New Roman" w:hAnsi="Times New Roman" w:cs="Times New Roman"/>
          <w:sz w:val="28"/>
          <w:szCs w:val="28"/>
          <w:lang w:eastAsia="ar-SA"/>
        </w:rPr>
        <w:t>600,00 руб</w:t>
      </w:r>
      <w:r>
        <w:rPr>
          <w:rFonts w:ascii="Times New Roman" w:eastAsia="Times New Roman" w:hAnsi="Times New Roman" w:cs="Times New Roman"/>
          <w:sz w:val="28"/>
          <w:szCs w:val="28"/>
          <w:lang w:eastAsia="ar-SA"/>
        </w:rPr>
        <w:t>лей</w:t>
      </w:r>
      <w:r w:rsidRPr="00243951">
        <w:rPr>
          <w:rFonts w:ascii="Times New Roman" w:eastAsia="Times New Roman" w:hAnsi="Times New Roman" w:cs="Times New Roman"/>
          <w:sz w:val="28"/>
          <w:szCs w:val="28"/>
          <w:lang w:eastAsia="ar-SA"/>
        </w:rPr>
        <w:t>.</w:t>
      </w:r>
    </w:p>
    <w:p w:rsidR="00243951" w:rsidRPr="00243951" w:rsidRDefault="00243951" w:rsidP="00243951">
      <w:pPr>
        <w:suppressAutoHyphens/>
        <w:spacing w:after="0" w:line="100" w:lineRule="atLeast"/>
        <w:ind w:firstLine="851"/>
        <w:jc w:val="both"/>
        <w:rPr>
          <w:rFonts w:ascii="Times New Roman" w:eastAsia="Times New Roman" w:hAnsi="Times New Roman" w:cs="Times New Roman"/>
          <w:sz w:val="28"/>
          <w:szCs w:val="28"/>
          <w:lang w:eastAsia="ar-SA"/>
        </w:rPr>
      </w:pPr>
      <w:r w:rsidRPr="00243951">
        <w:rPr>
          <w:rFonts w:ascii="Times New Roman" w:eastAsia="Times New Roman" w:hAnsi="Times New Roman" w:cs="Times New Roman"/>
          <w:sz w:val="28"/>
          <w:szCs w:val="28"/>
          <w:lang w:eastAsia="ar-SA"/>
        </w:rPr>
        <w:t>Право собственности муниципального образования Кавказский район на квартиру зарегистрировано в ЕГРН 28.12.2021г. №</w:t>
      </w:r>
      <w:r w:rsidR="00D44F91">
        <w:rPr>
          <w:rFonts w:ascii="Times New Roman" w:eastAsia="Times New Roman" w:hAnsi="Times New Roman" w:cs="Times New Roman"/>
          <w:sz w:val="28"/>
          <w:szCs w:val="28"/>
          <w:lang w:eastAsia="ar-SA"/>
        </w:rPr>
        <w:t xml:space="preserve"> </w:t>
      </w:r>
      <w:r w:rsidRPr="00243951">
        <w:rPr>
          <w:rFonts w:ascii="Times New Roman" w:eastAsia="Times New Roman" w:hAnsi="Times New Roman" w:cs="Times New Roman"/>
          <w:sz w:val="28"/>
          <w:szCs w:val="28"/>
          <w:lang w:eastAsia="ar-SA"/>
        </w:rPr>
        <w:t>23:09:0802011:579-23/246/2021-10.</w:t>
      </w:r>
    </w:p>
    <w:p w:rsidR="00243951" w:rsidRPr="00243951" w:rsidRDefault="00243951" w:rsidP="00243951">
      <w:pPr>
        <w:suppressAutoHyphens/>
        <w:spacing w:after="0" w:line="100" w:lineRule="atLeast"/>
        <w:ind w:firstLine="851"/>
        <w:jc w:val="both"/>
        <w:rPr>
          <w:rFonts w:ascii="Times New Roman" w:eastAsia="Times New Roman" w:hAnsi="Times New Roman" w:cs="Times New Roman"/>
          <w:sz w:val="28"/>
          <w:szCs w:val="28"/>
          <w:lang w:eastAsia="ar-SA"/>
        </w:rPr>
      </w:pPr>
      <w:r w:rsidRPr="00243951">
        <w:rPr>
          <w:rFonts w:ascii="Times New Roman" w:eastAsia="Times New Roman" w:hAnsi="Times New Roman" w:cs="Times New Roman"/>
          <w:sz w:val="28"/>
          <w:szCs w:val="28"/>
          <w:lang w:eastAsia="ar-SA"/>
        </w:rPr>
        <w:t xml:space="preserve">Квартира предоставлена по договору социального найма Мироненко Н.А., </w:t>
      </w:r>
      <w:r w:rsidRPr="00243951">
        <w:rPr>
          <w:rFonts w:ascii="Times New Roman" w:eastAsia="Times New Roman" w:hAnsi="Times New Roman" w:cs="Times New Roman"/>
          <w:sz w:val="28"/>
          <w:szCs w:val="20"/>
          <w:lang w:eastAsia="ar-SA"/>
        </w:rPr>
        <w:t>состоящей на учете в администрации муниципального образования Кавказский район в качестве нуждающегося в жилом помещении,</w:t>
      </w:r>
      <w:r w:rsidRPr="00243951">
        <w:rPr>
          <w:rFonts w:ascii="Times New Roman" w:eastAsia="Times New Roman" w:hAnsi="Times New Roman" w:cs="Times New Roman"/>
          <w:sz w:val="28"/>
          <w:szCs w:val="28"/>
          <w:lang w:eastAsia="ar-SA"/>
        </w:rPr>
        <w:t xml:space="preserve"> с составом семьи 4 человека.</w:t>
      </w:r>
    </w:p>
    <w:p w:rsidR="00243951" w:rsidRPr="00243951" w:rsidRDefault="00243951" w:rsidP="00243951">
      <w:pPr>
        <w:suppressAutoHyphens/>
        <w:spacing w:after="0" w:line="240" w:lineRule="auto"/>
        <w:ind w:firstLine="851"/>
        <w:jc w:val="both"/>
        <w:rPr>
          <w:rFonts w:ascii="Times New Roman" w:eastAsia="Times New Roman" w:hAnsi="Times New Roman" w:cs="Times New Roman"/>
          <w:sz w:val="28"/>
          <w:szCs w:val="28"/>
          <w:lang w:eastAsia="ar-SA"/>
        </w:rPr>
      </w:pPr>
      <w:r w:rsidRPr="00243951">
        <w:rPr>
          <w:rFonts w:ascii="Times New Roman" w:eastAsia="Times New Roman" w:hAnsi="Times New Roman" w:cs="Times New Roman"/>
          <w:sz w:val="28"/>
          <w:szCs w:val="28"/>
          <w:lang w:eastAsia="ar-SA"/>
        </w:rPr>
        <w:t xml:space="preserve">Целевой показатель: </w:t>
      </w:r>
      <w:proofErr w:type="gramStart"/>
      <w:r w:rsidR="007B18D4">
        <w:rPr>
          <w:rFonts w:ascii="Times New Roman" w:eastAsia="Times New Roman" w:hAnsi="Times New Roman" w:cs="Times New Roman"/>
          <w:sz w:val="28"/>
          <w:szCs w:val="28"/>
          <w:lang w:eastAsia="ar-SA"/>
        </w:rPr>
        <w:t>«</w:t>
      </w:r>
      <w:r w:rsidRPr="00243951">
        <w:rPr>
          <w:rFonts w:ascii="Times New Roman" w:eastAsia="Times New Roman" w:hAnsi="Times New Roman" w:cs="Times New Roman"/>
          <w:sz w:val="28"/>
          <w:szCs w:val="28"/>
          <w:lang w:eastAsia="ar-SA"/>
        </w:rPr>
        <w:t>Число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w:t>
      </w:r>
      <w:r w:rsidR="007B18D4">
        <w:rPr>
          <w:rFonts w:ascii="Times New Roman" w:eastAsia="Times New Roman" w:hAnsi="Times New Roman" w:cs="Times New Roman"/>
          <w:sz w:val="28"/>
          <w:szCs w:val="28"/>
          <w:lang w:eastAsia="ar-SA"/>
        </w:rPr>
        <w:t>»</w:t>
      </w:r>
      <w:r w:rsidRPr="00243951">
        <w:rPr>
          <w:rFonts w:ascii="Times New Roman" w:eastAsia="Times New Roman" w:hAnsi="Times New Roman" w:cs="Times New Roman"/>
          <w:sz w:val="28"/>
          <w:szCs w:val="28"/>
          <w:lang w:eastAsia="ar-SA"/>
        </w:rPr>
        <w:t xml:space="preserve"> выполнен на 103,9%. Планировалось  принять к учету 53 </w:t>
      </w:r>
      <w:r w:rsidRPr="00243951">
        <w:rPr>
          <w:rFonts w:ascii="Times New Roman" w:eastAsia="Times New Roman" w:hAnsi="Times New Roman" w:cs="Times New Roman"/>
          <w:sz w:val="28"/>
          <w:szCs w:val="28"/>
          <w:lang w:eastAsia="ar-SA"/>
        </w:rPr>
        <w:lastRenderedPageBreak/>
        <w:t xml:space="preserve">чел., фактически поставлен на учет  по факту обращения  51 </w:t>
      </w:r>
      <w:r w:rsidR="00D44F91">
        <w:rPr>
          <w:rFonts w:ascii="Times New Roman" w:eastAsia="Times New Roman" w:hAnsi="Times New Roman" w:cs="Times New Roman"/>
          <w:sz w:val="28"/>
          <w:szCs w:val="28"/>
          <w:lang w:eastAsia="ar-SA"/>
        </w:rPr>
        <w:t>чел.</w:t>
      </w:r>
      <w:r w:rsidRPr="00243951">
        <w:rPr>
          <w:rFonts w:ascii="Times New Roman" w:eastAsia="Times New Roman" w:hAnsi="Times New Roman" w:cs="Times New Roman"/>
          <w:sz w:val="28"/>
          <w:szCs w:val="28"/>
          <w:lang w:eastAsia="ar-SA"/>
        </w:rPr>
        <w:t>. Сокращение численности малоимущих, нуждающихся в улучшении жилищных условий, является положительной тенденцией.</w:t>
      </w:r>
      <w:proofErr w:type="gramEnd"/>
    </w:p>
    <w:p w:rsidR="00243951" w:rsidRPr="00243951" w:rsidRDefault="00243951" w:rsidP="00243951">
      <w:pPr>
        <w:suppressAutoHyphens/>
        <w:spacing w:after="0" w:line="100" w:lineRule="atLeast"/>
        <w:ind w:firstLine="851"/>
        <w:jc w:val="both"/>
        <w:rPr>
          <w:rFonts w:ascii="Times New Roman" w:eastAsia="Times New Roman" w:hAnsi="Times New Roman" w:cs="Times New Roman"/>
          <w:sz w:val="28"/>
          <w:szCs w:val="28"/>
          <w:lang w:eastAsia="ar-SA"/>
        </w:rPr>
      </w:pPr>
      <w:r w:rsidRPr="00243951">
        <w:rPr>
          <w:rFonts w:ascii="Times New Roman" w:eastAsia="Times New Roman" w:hAnsi="Times New Roman" w:cs="Times New Roman"/>
          <w:sz w:val="28"/>
          <w:szCs w:val="28"/>
          <w:lang w:eastAsia="ar-SA"/>
        </w:rPr>
        <w:t xml:space="preserve">Целевой показатель </w:t>
      </w:r>
      <w:r w:rsidR="007B18D4">
        <w:rPr>
          <w:rFonts w:ascii="Times New Roman" w:eastAsia="Times New Roman" w:hAnsi="Times New Roman" w:cs="Times New Roman"/>
          <w:sz w:val="28"/>
          <w:szCs w:val="28"/>
          <w:lang w:eastAsia="ar-SA"/>
        </w:rPr>
        <w:t>«</w:t>
      </w:r>
      <w:r w:rsidRPr="00243951">
        <w:rPr>
          <w:rFonts w:ascii="Times New Roman" w:eastAsia="Times New Roman" w:hAnsi="Times New Roman" w:cs="Times New Roman"/>
          <w:sz w:val="28"/>
          <w:szCs w:val="28"/>
        </w:rPr>
        <w:t>Количество приобретенных (построенных) жилых помещений для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w:t>
      </w:r>
      <w:r w:rsidR="007B18D4">
        <w:rPr>
          <w:rFonts w:ascii="Times New Roman" w:eastAsia="Times New Roman" w:hAnsi="Times New Roman" w:cs="Times New Roman"/>
          <w:sz w:val="28"/>
          <w:szCs w:val="28"/>
        </w:rPr>
        <w:t>»</w:t>
      </w:r>
      <w:r w:rsidRPr="00243951">
        <w:rPr>
          <w:rFonts w:ascii="Times New Roman" w:eastAsia="Times New Roman" w:hAnsi="Times New Roman" w:cs="Times New Roman"/>
          <w:sz w:val="28"/>
          <w:szCs w:val="28"/>
        </w:rPr>
        <w:t xml:space="preserve">  выполнен на 100% (планировалось приобрести 1 жилое помещение, приобретено</w:t>
      </w:r>
      <w:r w:rsidR="00D44F91">
        <w:rPr>
          <w:rFonts w:ascii="Times New Roman" w:eastAsia="Times New Roman" w:hAnsi="Times New Roman" w:cs="Times New Roman"/>
          <w:sz w:val="28"/>
          <w:szCs w:val="28"/>
        </w:rPr>
        <w:t xml:space="preserve"> </w:t>
      </w:r>
      <w:r w:rsidRPr="00243951">
        <w:rPr>
          <w:rFonts w:ascii="Times New Roman" w:eastAsia="Times New Roman" w:hAnsi="Times New Roman" w:cs="Times New Roman"/>
          <w:sz w:val="28"/>
          <w:szCs w:val="28"/>
        </w:rPr>
        <w:t>-</w:t>
      </w:r>
      <w:r w:rsidR="00D44F91">
        <w:rPr>
          <w:rFonts w:ascii="Times New Roman" w:eastAsia="Times New Roman" w:hAnsi="Times New Roman" w:cs="Times New Roman"/>
          <w:sz w:val="28"/>
          <w:szCs w:val="28"/>
        </w:rPr>
        <w:t xml:space="preserve"> </w:t>
      </w:r>
      <w:r w:rsidRPr="00243951">
        <w:rPr>
          <w:rFonts w:ascii="Times New Roman" w:eastAsia="Times New Roman" w:hAnsi="Times New Roman" w:cs="Times New Roman"/>
          <w:sz w:val="28"/>
          <w:szCs w:val="28"/>
        </w:rPr>
        <w:t>1).</w:t>
      </w:r>
    </w:p>
    <w:p w:rsidR="00243951" w:rsidRPr="00243951" w:rsidRDefault="00243951" w:rsidP="00243951">
      <w:pPr>
        <w:suppressAutoHyphens/>
        <w:spacing w:after="0" w:line="240" w:lineRule="auto"/>
        <w:ind w:firstLine="851"/>
        <w:jc w:val="both"/>
        <w:rPr>
          <w:rFonts w:ascii="Times New Roman" w:eastAsia="Times New Roman" w:hAnsi="Times New Roman" w:cs="Times New Roman"/>
          <w:sz w:val="28"/>
          <w:szCs w:val="28"/>
          <w:lang w:eastAsia="ar-SA"/>
        </w:rPr>
      </w:pPr>
      <w:r w:rsidRPr="00243951">
        <w:rPr>
          <w:rFonts w:ascii="Times New Roman" w:eastAsia="Times New Roman" w:hAnsi="Times New Roman" w:cs="Times New Roman"/>
          <w:sz w:val="28"/>
          <w:szCs w:val="28"/>
          <w:lang w:eastAsia="ar-SA"/>
        </w:rPr>
        <w:t>Эффективность реализации подпрограммы может быть признана высокой - коэффициент – 1,0.</w:t>
      </w:r>
    </w:p>
    <w:p w:rsidR="00756D13" w:rsidRDefault="00756D13" w:rsidP="000E3115">
      <w:pPr>
        <w:spacing w:after="0"/>
        <w:ind w:firstLine="851"/>
        <w:jc w:val="both"/>
        <w:rPr>
          <w:rFonts w:ascii="Times New Roman" w:hAnsi="Times New Roman" w:cs="Times New Roman"/>
          <w:sz w:val="28"/>
          <w:szCs w:val="28"/>
        </w:rPr>
      </w:pPr>
    </w:p>
    <w:p w:rsidR="004D1ECB" w:rsidRPr="003A54B3" w:rsidRDefault="000E3115" w:rsidP="004D1ECB">
      <w:pPr>
        <w:suppressAutoHyphens/>
        <w:spacing w:after="0"/>
        <w:ind w:firstLineChars="303" w:firstLine="848"/>
        <w:jc w:val="both"/>
        <w:rPr>
          <w:rFonts w:ascii="Times New Roman" w:eastAsia="Times New Roman" w:hAnsi="Times New Roman" w:cs="Times New Roman"/>
          <w:sz w:val="28"/>
        </w:rPr>
      </w:pPr>
      <w:r>
        <w:rPr>
          <w:rFonts w:ascii="Times New Roman" w:hAnsi="Times New Roman" w:cs="Times New Roman"/>
          <w:sz w:val="28"/>
          <w:szCs w:val="28"/>
        </w:rPr>
        <w:t xml:space="preserve"> </w:t>
      </w:r>
      <w:r w:rsidR="00442A32" w:rsidRPr="00AC2429">
        <w:rPr>
          <w:rFonts w:ascii="Times New Roman" w:hAnsi="Times New Roman" w:cs="Times New Roman"/>
          <w:b/>
          <w:sz w:val="28"/>
          <w:szCs w:val="28"/>
        </w:rPr>
        <w:t xml:space="preserve">Вывод: </w:t>
      </w:r>
      <w:proofErr w:type="gramStart"/>
      <w:r w:rsidR="004D1ECB" w:rsidRPr="003A54B3">
        <w:rPr>
          <w:rFonts w:ascii="Times New Roman" w:eastAsia="Times New Roman" w:hAnsi="Times New Roman" w:cs="Times New Roman"/>
          <w:sz w:val="28"/>
        </w:rPr>
        <w:t xml:space="preserve">Эффективность реализации муниципальной программы муниципального образования Кавказский район </w:t>
      </w:r>
      <w:r w:rsidR="004D1ECB">
        <w:rPr>
          <w:rFonts w:ascii="Times New Roman" w:eastAsia="Times New Roman" w:hAnsi="Times New Roman" w:cs="Times New Roman"/>
          <w:sz w:val="28"/>
        </w:rPr>
        <w:t>«</w:t>
      </w:r>
      <w:r w:rsidR="004D1ECB">
        <w:rPr>
          <w:rFonts w:ascii="Times New Roman" w:hAnsi="Times New Roman"/>
          <w:sz w:val="28"/>
        </w:rPr>
        <w:t>Социальная поддержка граждан</w:t>
      </w:r>
      <w:r w:rsidR="004D1ECB">
        <w:rPr>
          <w:rFonts w:ascii="Times New Roman" w:eastAsia="Times New Roman" w:hAnsi="Times New Roman" w:cs="Times New Roman"/>
          <w:sz w:val="28"/>
        </w:rPr>
        <w:t>»</w:t>
      </w:r>
      <w:r w:rsidR="004D1ECB" w:rsidRPr="003A54B3">
        <w:rPr>
          <w:rFonts w:ascii="Times New Roman" w:eastAsia="Times New Roman" w:hAnsi="Times New Roman" w:cs="Times New Roman"/>
          <w:sz w:val="28"/>
        </w:rPr>
        <w:t xml:space="preserve"> рассчита</w:t>
      </w:r>
      <w:r w:rsidR="004D1ECB">
        <w:rPr>
          <w:rFonts w:ascii="Times New Roman" w:eastAsia="Times New Roman" w:hAnsi="Times New Roman" w:cs="Times New Roman"/>
          <w:sz w:val="28"/>
        </w:rPr>
        <w:t>на</w:t>
      </w:r>
      <w:r w:rsidR="004D1ECB" w:rsidRPr="003A54B3">
        <w:rPr>
          <w:rFonts w:ascii="Times New Roman" w:eastAsia="Times New Roman" w:hAnsi="Times New Roman" w:cs="Times New Roman"/>
          <w:sz w:val="28"/>
        </w:rPr>
        <w:t xml:space="preserve"> в соответствии с приложением № 7 </w:t>
      </w:r>
      <w:r w:rsidR="004D1ECB">
        <w:rPr>
          <w:rFonts w:ascii="Times New Roman" w:eastAsia="Times New Roman" w:hAnsi="Times New Roman" w:cs="Times New Roman"/>
          <w:sz w:val="28"/>
        </w:rPr>
        <w:t>«</w:t>
      </w:r>
      <w:r w:rsidR="004D1ECB" w:rsidRPr="003A54B3">
        <w:rPr>
          <w:rFonts w:ascii="Times New Roman" w:eastAsia="Times New Roman" w:hAnsi="Times New Roman" w:cs="Times New Roman"/>
          <w:sz w:val="28"/>
        </w:rPr>
        <w:t>Методика расчета целевых показателей</w:t>
      </w:r>
      <w:r w:rsidR="004D1ECB">
        <w:rPr>
          <w:rFonts w:ascii="Times New Roman" w:eastAsia="Times New Roman" w:hAnsi="Times New Roman" w:cs="Times New Roman"/>
          <w:sz w:val="28"/>
        </w:rPr>
        <w:t>»</w:t>
      </w:r>
      <w:r w:rsidR="004D1ECB" w:rsidRPr="003A54B3">
        <w:rPr>
          <w:rFonts w:ascii="Times New Roman" w:eastAsia="Times New Roman" w:hAnsi="Times New Roman" w:cs="Times New Roman"/>
          <w:sz w:val="28"/>
        </w:rPr>
        <w:t xml:space="preserve"> Порядка, утвержденного Постановлением администрации МО Кавказский район от 11 июля 2014г. № 1166 </w:t>
      </w:r>
      <w:r w:rsidR="004D1ECB">
        <w:rPr>
          <w:rFonts w:ascii="Times New Roman" w:eastAsia="Times New Roman" w:hAnsi="Times New Roman" w:cs="Times New Roman"/>
          <w:sz w:val="28"/>
        </w:rPr>
        <w:t>«</w:t>
      </w:r>
      <w:r w:rsidR="004D1ECB" w:rsidRPr="003A54B3">
        <w:rPr>
          <w:rFonts w:ascii="Times New Roman" w:eastAsia="Times New Roman" w:hAnsi="Times New Roman" w:cs="Times New Roman"/>
          <w:sz w:val="28"/>
        </w:rPr>
        <w:t>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8B6F79" w:rsidRDefault="001F6D93" w:rsidP="000E3115">
      <w:pPr>
        <w:spacing w:after="0"/>
        <w:ind w:firstLine="851"/>
        <w:jc w:val="both"/>
        <w:rPr>
          <w:rFonts w:ascii="Times New Roman" w:hAnsi="Times New Roman"/>
          <w:color w:val="000000"/>
          <w:sz w:val="28"/>
        </w:rPr>
      </w:pPr>
      <w:r w:rsidRPr="001F6D93">
        <w:rPr>
          <w:rFonts w:ascii="Times New Roman" w:hAnsi="Times New Roman" w:cs="Times New Roman"/>
          <w:sz w:val="28"/>
          <w:szCs w:val="28"/>
        </w:rPr>
        <w:t xml:space="preserve">В </w:t>
      </w:r>
      <w:r>
        <w:rPr>
          <w:rFonts w:ascii="Times New Roman" w:hAnsi="Times New Roman" w:cs="Times New Roman"/>
          <w:sz w:val="28"/>
          <w:szCs w:val="28"/>
        </w:rPr>
        <w:t xml:space="preserve">результате оценки эффективности реализации муниципальной программы </w:t>
      </w:r>
      <w:r>
        <w:rPr>
          <w:rFonts w:ascii="Times New Roman" w:hAnsi="Times New Roman"/>
          <w:color w:val="000000"/>
          <w:sz w:val="28"/>
        </w:rPr>
        <w:t xml:space="preserve">МО Кавказский район  </w:t>
      </w:r>
      <w:r w:rsidR="007B18D4">
        <w:rPr>
          <w:rFonts w:ascii="Times New Roman" w:hAnsi="Times New Roman"/>
          <w:sz w:val="28"/>
        </w:rPr>
        <w:t>«</w:t>
      </w:r>
      <w:r>
        <w:rPr>
          <w:rFonts w:ascii="Times New Roman" w:hAnsi="Times New Roman"/>
          <w:sz w:val="28"/>
        </w:rPr>
        <w:t>Социальная поддержка граждан</w:t>
      </w:r>
      <w:r w:rsidR="007B18D4">
        <w:rPr>
          <w:rFonts w:ascii="Times New Roman" w:hAnsi="Times New Roman"/>
          <w:sz w:val="28"/>
        </w:rPr>
        <w:t>»</w:t>
      </w:r>
      <w:r>
        <w:rPr>
          <w:rFonts w:ascii="Times New Roman" w:hAnsi="Times New Roman" w:cs="Times New Roman"/>
          <w:sz w:val="28"/>
          <w:szCs w:val="28"/>
        </w:rPr>
        <w:t xml:space="preserve">, учитывая степень достижения целевых показателей, степень реализации мероприятий подпрограмм, степень соответствия запланированному уровню расходов, </w:t>
      </w:r>
      <w:r>
        <w:rPr>
          <w:rFonts w:ascii="Times New Roman" w:hAnsi="Times New Roman"/>
          <w:sz w:val="28"/>
        </w:rPr>
        <w:t>э</w:t>
      </w:r>
      <w:r>
        <w:rPr>
          <w:rFonts w:ascii="Times New Roman" w:hAnsi="Times New Roman"/>
          <w:color w:val="000000"/>
          <w:sz w:val="28"/>
        </w:rPr>
        <w:t xml:space="preserve">ффективность реализации  муниципальной </w:t>
      </w:r>
      <w:r>
        <w:rPr>
          <w:rFonts w:ascii="Times New Roman" w:hAnsi="Times New Roman"/>
          <w:sz w:val="28"/>
        </w:rPr>
        <w:t xml:space="preserve">программы </w:t>
      </w:r>
      <w:r w:rsidR="007B18D4">
        <w:rPr>
          <w:rFonts w:ascii="Times New Roman" w:hAnsi="Times New Roman"/>
          <w:sz w:val="28"/>
        </w:rPr>
        <w:t>«</w:t>
      </w:r>
      <w:r>
        <w:rPr>
          <w:rFonts w:ascii="Times New Roman" w:hAnsi="Times New Roman"/>
          <w:sz w:val="28"/>
        </w:rPr>
        <w:t>Социальная поддержка граждан</w:t>
      </w:r>
      <w:r w:rsidR="007B18D4">
        <w:rPr>
          <w:rFonts w:ascii="Times New Roman" w:hAnsi="Times New Roman"/>
          <w:sz w:val="28"/>
        </w:rPr>
        <w:t>»</w:t>
      </w:r>
      <w:r>
        <w:rPr>
          <w:rFonts w:ascii="Times New Roman" w:hAnsi="Times New Roman"/>
          <w:sz w:val="28"/>
        </w:rPr>
        <w:t xml:space="preserve"> </w:t>
      </w:r>
      <w:r w:rsidRPr="008453CD">
        <w:rPr>
          <w:rFonts w:ascii="Times New Roman" w:hAnsi="Times New Roman"/>
          <w:sz w:val="28"/>
        </w:rPr>
        <w:t>может быть признана</w:t>
      </w:r>
      <w:r>
        <w:rPr>
          <w:rFonts w:ascii="Times New Roman" w:hAnsi="Times New Roman"/>
          <w:sz w:val="28"/>
        </w:rPr>
        <w:t xml:space="preserve"> высокой</w:t>
      </w:r>
      <w:r w:rsidRPr="008453CD">
        <w:rPr>
          <w:rFonts w:ascii="Times New Roman" w:hAnsi="Times New Roman"/>
          <w:sz w:val="28"/>
        </w:rPr>
        <w:t>,</w:t>
      </w:r>
      <w:r>
        <w:rPr>
          <w:rFonts w:ascii="Times New Roman" w:hAnsi="Times New Roman"/>
          <w:sz w:val="28"/>
        </w:rPr>
        <w:t xml:space="preserve"> </w:t>
      </w:r>
      <w:r w:rsidRPr="00CC72DD">
        <w:rPr>
          <w:rFonts w:ascii="Times New Roman" w:hAnsi="Times New Roman"/>
          <w:sz w:val="28"/>
        </w:rPr>
        <w:t xml:space="preserve">коэффициент эффективности реализации </w:t>
      </w:r>
      <w:r>
        <w:rPr>
          <w:rFonts w:ascii="Times New Roman" w:hAnsi="Times New Roman"/>
          <w:sz w:val="28"/>
        </w:rPr>
        <w:t xml:space="preserve">муниципальной </w:t>
      </w:r>
      <w:r w:rsidRPr="00CC72DD">
        <w:rPr>
          <w:rFonts w:ascii="Times New Roman" w:hAnsi="Times New Roman"/>
          <w:sz w:val="28"/>
        </w:rPr>
        <w:t xml:space="preserve">программы </w:t>
      </w:r>
      <w:r w:rsidR="00507486">
        <w:rPr>
          <w:rFonts w:ascii="Times New Roman" w:hAnsi="Times New Roman"/>
          <w:sz w:val="28"/>
        </w:rPr>
        <w:t>–</w:t>
      </w:r>
      <w:r>
        <w:rPr>
          <w:rFonts w:ascii="Times New Roman" w:hAnsi="Times New Roman"/>
          <w:sz w:val="28"/>
        </w:rPr>
        <w:t xml:space="preserve"> </w:t>
      </w:r>
      <w:r w:rsidR="008C7CE4">
        <w:rPr>
          <w:rFonts w:ascii="Times New Roman" w:hAnsi="Times New Roman"/>
          <w:sz w:val="28"/>
        </w:rPr>
        <w:t>0,98</w:t>
      </w:r>
      <w:r>
        <w:rPr>
          <w:rFonts w:ascii="Times New Roman" w:hAnsi="Times New Roman"/>
          <w:color w:val="000000"/>
          <w:sz w:val="28"/>
        </w:rPr>
        <w:t xml:space="preserve">. </w:t>
      </w:r>
    </w:p>
    <w:p w:rsidR="001F6D93" w:rsidRDefault="001F6D93" w:rsidP="000E3115">
      <w:pPr>
        <w:spacing w:after="0"/>
        <w:ind w:firstLine="851"/>
        <w:jc w:val="both"/>
        <w:rPr>
          <w:rFonts w:ascii="Times New Roman" w:hAnsi="Times New Roman" w:cs="Times New Roman"/>
          <w:sz w:val="28"/>
          <w:szCs w:val="28"/>
        </w:rPr>
      </w:pPr>
      <w:r>
        <w:rPr>
          <w:rFonts w:ascii="Times New Roman" w:hAnsi="Times New Roman" w:cs="Times New Roman"/>
          <w:sz w:val="28"/>
          <w:szCs w:val="28"/>
        </w:rPr>
        <w:t>У</w:t>
      </w:r>
      <w:r w:rsidRPr="005A0D8B">
        <w:rPr>
          <w:rFonts w:ascii="Times New Roman" w:hAnsi="Times New Roman" w:cs="Times New Roman"/>
          <w:sz w:val="28"/>
          <w:szCs w:val="28"/>
        </w:rPr>
        <w:t>правлени</w:t>
      </w:r>
      <w:r>
        <w:rPr>
          <w:rFonts w:ascii="Times New Roman" w:hAnsi="Times New Roman" w:cs="Times New Roman"/>
          <w:sz w:val="28"/>
          <w:szCs w:val="28"/>
        </w:rPr>
        <w:t>ю</w:t>
      </w:r>
      <w:r w:rsidRPr="005A0D8B">
        <w:rPr>
          <w:rFonts w:ascii="Times New Roman" w:hAnsi="Times New Roman" w:cs="Times New Roman"/>
          <w:sz w:val="28"/>
          <w:szCs w:val="28"/>
        </w:rPr>
        <w:t xml:space="preserve"> по вопросам семьи и детства администрации муниципального образования Кавказский район</w:t>
      </w:r>
      <w:r w:rsidRPr="00DC2A93">
        <w:rPr>
          <w:rFonts w:ascii="Times New Roman" w:hAnsi="Times New Roman" w:cs="Times New Roman"/>
          <w:sz w:val="28"/>
          <w:szCs w:val="28"/>
        </w:rPr>
        <w:t xml:space="preserve"> </w:t>
      </w:r>
      <w:r>
        <w:rPr>
          <w:rFonts w:ascii="Times New Roman" w:hAnsi="Times New Roman" w:cs="Times New Roman"/>
          <w:sz w:val="28"/>
          <w:szCs w:val="28"/>
        </w:rPr>
        <w:t>д</w:t>
      </w:r>
      <w:r w:rsidRPr="00491FDB">
        <w:rPr>
          <w:rFonts w:ascii="Times New Roman" w:hAnsi="Times New Roman" w:cs="Times New Roman"/>
          <w:sz w:val="28"/>
          <w:szCs w:val="28"/>
        </w:rPr>
        <w:t xml:space="preserve">ля дальнейшей реализации </w:t>
      </w:r>
      <w:r>
        <w:rPr>
          <w:rFonts w:ascii="Times New Roman" w:hAnsi="Times New Roman" w:cs="Times New Roman"/>
          <w:sz w:val="28"/>
          <w:szCs w:val="28"/>
        </w:rPr>
        <w:t>муниципальной</w:t>
      </w:r>
      <w:r w:rsidRPr="00491FDB">
        <w:rPr>
          <w:rFonts w:ascii="Times New Roman" w:hAnsi="Times New Roman" w:cs="Times New Roman"/>
          <w:sz w:val="28"/>
          <w:szCs w:val="28"/>
        </w:rPr>
        <w:t xml:space="preserve"> программы</w:t>
      </w:r>
      <w:r>
        <w:rPr>
          <w:rFonts w:ascii="Times New Roman" w:hAnsi="Times New Roman" w:cs="Times New Roman"/>
          <w:sz w:val="28"/>
          <w:szCs w:val="28"/>
        </w:rPr>
        <w:t>, как</w:t>
      </w:r>
      <w:r w:rsidRPr="006A305A">
        <w:rPr>
          <w:rFonts w:ascii="Times New Roman" w:hAnsi="Times New Roman" w:cs="Times New Roman"/>
          <w:sz w:val="28"/>
          <w:szCs w:val="28"/>
        </w:rPr>
        <w:t xml:space="preserve"> </w:t>
      </w:r>
      <w:r>
        <w:rPr>
          <w:rFonts w:ascii="Times New Roman" w:hAnsi="Times New Roman" w:cs="Times New Roman"/>
          <w:sz w:val="28"/>
          <w:szCs w:val="28"/>
        </w:rPr>
        <w:t>к</w:t>
      </w:r>
      <w:r w:rsidRPr="006A305A">
        <w:rPr>
          <w:rFonts w:ascii="Times New Roman" w:hAnsi="Times New Roman" w:cs="Times New Roman"/>
          <w:sz w:val="28"/>
          <w:szCs w:val="28"/>
        </w:rPr>
        <w:t xml:space="preserve">оординатору </w:t>
      </w:r>
      <w:r>
        <w:rPr>
          <w:rFonts w:ascii="Times New Roman" w:hAnsi="Times New Roman" w:cs="Times New Roman"/>
          <w:sz w:val="28"/>
          <w:szCs w:val="28"/>
        </w:rPr>
        <w:t>муниципальной программы</w:t>
      </w:r>
      <w:r>
        <w:rPr>
          <w:rFonts w:ascii="Times New Roman" w:hAnsi="Times New Roman"/>
          <w:sz w:val="28"/>
        </w:rPr>
        <w:t xml:space="preserve">, </w:t>
      </w:r>
      <w:r w:rsidR="003B6751">
        <w:rPr>
          <w:rFonts w:ascii="Times New Roman" w:hAnsi="Times New Roman"/>
          <w:sz w:val="28"/>
        </w:rPr>
        <w:t xml:space="preserve">а также координаторам подпрограмм, </w:t>
      </w:r>
      <w:r>
        <w:rPr>
          <w:rFonts w:ascii="Times New Roman" w:hAnsi="Times New Roman"/>
          <w:sz w:val="28"/>
        </w:rPr>
        <w:t xml:space="preserve">необходимо </w:t>
      </w:r>
      <w:r>
        <w:rPr>
          <w:rFonts w:ascii="Times New Roman" w:hAnsi="Times New Roman" w:cs="Times New Roman"/>
          <w:sz w:val="28"/>
          <w:szCs w:val="28"/>
        </w:rPr>
        <w:t>продолжить</w:t>
      </w:r>
      <w:r w:rsidRPr="00491FDB">
        <w:rPr>
          <w:rFonts w:ascii="Times New Roman" w:hAnsi="Times New Roman" w:cs="Times New Roman"/>
          <w:sz w:val="28"/>
          <w:szCs w:val="28"/>
        </w:rPr>
        <w:t xml:space="preserve"> постоянный мониторинг и </w:t>
      </w:r>
      <w:r w:rsidR="000E3115">
        <w:rPr>
          <w:rFonts w:ascii="Times New Roman" w:hAnsi="Times New Roman" w:cs="Times New Roman"/>
          <w:sz w:val="28"/>
          <w:szCs w:val="28"/>
        </w:rPr>
        <w:t xml:space="preserve">усилить </w:t>
      </w:r>
      <w:proofErr w:type="gramStart"/>
      <w:r w:rsidRPr="00491FDB">
        <w:rPr>
          <w:rFonts w:ascii="Times New Roman" w:hAnsi="Times New Roman" w:cs="Times New Roman"/>
          <w:sz w:val="28"/>
          <w:szCs w:val="28"/>
        </w:rPr>
        <w:t>контроль за</w:t>
      </w:r>
      <w:proofErr w:type="gramEnd"/>
      <w:r w:rsidRPr="00491FDB">
        <w:rPr>
          <w:rFonts w:ascii="Times New Roman" w:hAnsi="Times New Roman" w:cs="Times New Roman"/>
          <w:sz w:val="28"/>
          <w:szCs w:val="28"/>
        </w:rPr>
        <w:t xml:space="preserve"> </w:t>
      </w:r>
      <w:r w:rsidR="000E3115">
        <w:rPr>
          <w:rFonts w:ascii="Times New Roman" w:hAnsi="Times New Roman" w:cs="Times New Roman"/>
          <w:sz w:val="28"/>
          <w:szCs w:val="28"/>
        </w:rPr>
        <w:t xml:space="preserve">своевременным </w:t>
      </w:r>
      <w:r w:rsidRPr="00491FDB">
        <w:rPr>
          <w:rFonts w:ascii="Times New Roman" w:hAnsi="Times New Roman" w:cs="Times New Roman"/>
          <w:sz w:val="28"/>
          <w:szCs w:val="28"/>
        </w:rPr>
        <w:t xml:space="preserve">выполнением </w:t>
      </w:r>
      <w:r w:rsidRPr="008E14EF">
        <w:rPr>
          <w:rFonts w:ascii="Times New Roman" w:hAnsi="Times New Roman" w:cs="Times New Roman"/>
          <w:sz w:val="28"/>
          <w:szCs w:val="28"/>
        </w:rPr>
        <w:t>мероприятий, достижением запланированных значений целевых показателей.</w:t>
      </w:r>
    </w:p>
    <w:p w:rsidR="001F6D93" w:rsidRDefault="00B51669" w:rsidP="000E3115">
      <w:pPr>
        <w:spacing w:after="0"/>
        <w:ind w:firstLine="851"/>
        <w:jc w:val="both"/>
        <w:rPr>
          <w:rFonts w:ascii="Times New Roman" w:hAnsi="Times New Roman"/>
          <w:color w:val="000000"/>
          <w:sz w:val="28"/>
        </w:rPr>
      </w:pPr>
      <w:r>
        <w:rPr>
          <w:rFonts w:ascii="Times New Roman" w:hAnsi="Times New Roman"/>
          <w:color w:val="000000"/>
          <w:sz w:val="28"/>
        </w:rPr>
        <w:t>В дальнейшем с</w:t>
      </w:r>
      <w:r w:rsidR="001F6D93">
        <w:rPr>
          <w:rFonts w:ascii="Times New Roman" w:hAnsi="Times New Roman"/>
          <w:color w:val="000000"/>
          <w:sz w:val="28"/>
        </w:rPr>
        <w:t xml:space="preserve">читаем целесообразным </w:t>
      </w:r>
      <w:r>
        <w:rPr>
          <w:rFonts w:ascii="Times New Roman" w:hAnsi="Times New Roman"/>
          <w:color w:val="000000"/>
          <w:sz w:val="28"/>
        </w:rPr>
        <w:t xml:space="preserve">продолжить </w:t>
      </w:r>
      <w:r w:rsidR="001F6D93">
        <w:rPr>
          <w:rFonts w:ascii="Times New Roman" w:hAnsi="Times New Roman"/>
          <w:color w:val="000000"/>
          <w:sz w:val="28"/>
        </w:rPr>
        <w:t>реализацию всех подпрограмм, входящих в состав данной муниципальной программы.</w:t>
      </w:r>
    </w:p>
    <w:p w:rsidR="001F6D93" w:rsidRPr="00AC2429" w:rsidRDefault="001F6D93" w:rsidP="00407335">
      <w:pPr>
        <w:spacing w:after="0"/>
        <w:jc w:val="both"/>
        <w:rPr>
          <w:rFonts w:ascii="Times New Roman" w:hAnsi="Times New Roman" w:cs="Times New Roman"/>
          <w:sz w:val="28"/>
          <w:szCs w:val="28"/>
        </w:rPr>
      </w:pPr>
    </w:p>
    <w:p w:rsidR="006A6718" w:rsidRPr="00CF2BA5" w:rsidRDefault="00CF2BA5" w:rsidP="00CF2BA5">
      <w:pPr>
        <w:pStyle w:val="1"/>
        <w:jc w:val="center"/>
        <w:rPr>
          <w:rFonts w:ascii="Times New Roman" w:eastAsia="Times New Roman" w:hAnsi="Times New Roman" w:cs="Times New Roman"/>
          <w:color w:val="auto"/>
          <w:sz w:val="32"/>
          <w:szCs w:val="32"/>
        </w:rPr>
      </w:pPr>
      <w:bookmarkStart w:id="12" w:name="_3.3._О_ходе"/>
      <w:bookmarkEnd w:id="12"/>
      <w:r>
        <w:rPr>
          <w:rFonts w:ascii="Times New Roman" w:eastAsia="Times New Roman" w:hAnsi="Times New Roman" w:cs="Times New Roman"/>
          <w:color w:val="auto"/>
          <w:sz w:val="32"/>
          <w:szCs w:val="32"/>
        </w:rPr>
        <w:lastRenderedPageBreak/>
        <w:t>3</w:t>
      </w:r>
      <w:r w:rsidR="00B5440D" w:rsidRPr="00CF2BA5">
        <w:rPr>
          <w:rFonts w:ascii="Times New Roman" w:eastAsia="Times New Roman" w:hAnsi="Times New Roman" w:cs="Times New Roman"/>
          <w:color w:val="auto"/>
          <w:sz w:val="32"/>
          <w:szCs w:val="32"/>
        </w:rPr>
        <w:t>.3. О</w:t>
      </w:r>
      <w:r w:rsidR="006A6718" w:rsidRPr="00CF2BA5">
        <w:rPr>
          <w:rFonts w:ascii="Times New Roman" w:eastAsia="Times New Roman" w:hAnsi="Times New Roman" w:cs="Times New Roman"/>
          <w:color w:val="auto"/>
          <w:sz w:val="32"/>
          <w:szCs w:val="32"/>
        </w:rPr>
        <w:t xml:space="preserve"> ходе реализации муниципальной программы </w:t>
      </w:r>
      <w:r w:rsidR="007B18D4" w:rsidRPr="00CF2BA5">
        <w:rPr>
          <w:rFonts w:ascii="Times New Roman" w:eastAsia="Times New Roman" w:hAnsi="Times New Roman" w:cs="Times New Roman"/>
          <w:color w:val="auto"/>
          <w:sz w:val="32"/>
          <w:szCs w:val="32"/>
        </w:rPr>
        <w:t>«</w:t>
      </w:r>
      <w:r w:rsidR="006A6718" w:rsidRPr="00CF2BA5">
        <w:rPr>
          <w:rFonts w:ascii="Times New Roman" w:eastAsia="Times New Roman" w:hAnsi="Times New Roman" w:cs="Times New Roman"/>
          <w:color w:val="auto"/>
          <w:sz w:val="32"/>
          <w:szCs w:val="32"/>
        </w:rPr>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r w:rsidR="007B18D4" w:rsidRPr="00CF2BA5">
        <w:rPr>
          <w:rFonts w:ascii="Times New Roman" w:eastAsia="Times New Roman" w:hAnsi="Times New Roman" w:cs="Times New Roman"/>
          <w:color w:val="auto"/>
          <w:sz w:val="32"/>
          <w:szCs w:val="32"/>
        </w:rPr>
        <w:t>»</w:t>
      </w:r>
    </w:p>
    <w:p w:rsidR="006A6718" w:rsidRDefault="00D46BC2" w:rsidP="00407335">
      <w:pPr>
        <w:spacing w:after="0"/>
        <w:ind w:firstLine="709"/>
        <w:jc w:val="both"/>
        <w:rPr>
          <w:rFonts w:ascii="Times New Roman" w:eastAsia="Times New Roman" w:hAnsi="Times New Roman" w:cs="Times New Roman"/>
          <w:sz w:val="28"/>
          <w:shd w:val="clear" w:color="auto" w:fill="FFFF00"/>
        </w:rPr>
      </w:pPr>
      <w:r>
        <w:rPr>
          <w:rFonts w:ascii="Times New Roman" w:eastAsia="Times New Roman" w:hAnsi="Times New Roman" w:cs="Times New Roman"/>
          <w:sz w:val="28"/>
          <w:shd w:val="clear" w:color="auto" w:fill="FFFF00"/>
        </w:rPr>
        <w:t xml:space="preserve"> </w:t>
      </w:r>
    </w:p>
    <w:p w:rsidR="00AF3DF2" w:rsidRPr="00AF3DF2" w:rsidRDefault="00AF3DF2" w:rsidP="00AF3DF2">
      <w:pPr>
        <w:spacing w:after="0"/>
        <w:ind w:firstLine="851"/>
        <w:jc w:val="both"/>
        <w:rPr>
          <w:rFonts w:ascii="Times New Roman" w:eastAsia="Calibri" w:hAnsi="Times New Roman" w:cs="Times New Roman"/>
          <w:iCs/>
          <w:sz w:val="28"/>
          <w:szCs w:val="28"/>
          <w:lang w:eastAsia="en-US"/>
        </w:rPr>
      </w:pPr>
      <w:r w:rsidRPr="00AF3DF2">
        <w:rPr>
          <w:rFonts w:ascii="Times New Roman" w:eastAsia="Calibri" w:hAnsi="Times New Roman" w:cs="Times New Roman"/>
          <w:iCs/>
          <w:sz w:val="28"/>
          <w:szCs w:val="28"/>
          <w:lang w:eastAsia="en-US"/>
        </w:rPr>
        <w:t xml:space="preserve">Муниципальная программа </w:t>
      </w:r>
      <w:r w:rsidR="007B18D4">
        <w:rPr>
          <w:rFonts w:ascii="Times New Roman" w:eastAsia="Calibri" w:hAnsi="Times New Roman" w:cs="Times New Roman"/>
          <w:iCs/>
          <w:sz w:val="28"/>
          <w:szCs w:val="28"/>
          <w:lang w:eastAsia="en-US"/>
        </w:rPr>
        <w:t>«</w:t>
      </w:r>
      <w:r w:rsidRPr="00AF3DF2">
        <w:rPr>
          <w:rFonts w:ascii="Times New Roman" w:eastAsia="Calibri" w:hAnsi="Times New Roman" w:cs="Times New Roman"/>
          <w:iCs/>
          <w:sz w:val="28"/>
          <w:szCs w:val="28"/>
          <w:lang w:eastAsia="en-US"/>
        </w:rPr>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r w:rsidR="007B18D4">
        <w:rPr>
          <w:rFonts w:ascii="Times New Roman" w:eastAsia="Calibri" w:hAnsi="Times New Roman" w:cs="Times New Roman"/>
          <w:iCs/>
          <w:sz w:val="28"/>
          <w:szCs w:val="28"/>
          <w:lang w:eastAsia="en-US"/>
        </w:rPr>
        <w:t>»</w:t>
      </w:r>
      <w:r w:rsidRPr="00AF3DF2">
        <w:rPr>
          <w:rFonts w:ascii="Times New Roman" w:eastAsia="Calibri" w:hAnsi="Times New Roman" w:cs="Times New Roman"/>
          <w:iCs/>
          <w:sz w:val="28"/>
          <w:szCs w:val="28"/>
          <w:lang w:eastAsia="en-US"/>
        </w:rPr>
        <w:t xml:space="preserve"> утверждена постановлением администрации муниципального образования Кавказский район от 17 ноября 2014 года </w:t>
      </w:r>
      <w:r w:rsidRPr="00AF3DF2">
        <w:rPr>
          <w:rFonts w:ascii="Times New Roman" w:eastAsia="Segoe UI Symbol" w:hAnsi="Times New Roman" w:cs="Times New Roman"/>
          <w:iCs/>
          <w:sz w:val="28"/>
          <w:szCs w:val="28"/>
          <w:lang w:eastAsia="en-US"/>
        </w:rPr>
        <w:t>№</w:t>
      </w:r>
      <w:r w:rsidRPr="00AF3DF2">
        <w:rPr>
          <w:rFonts w:ascii="Times New Roman" w:eastAsia="Calibri" w:hAnsi="Times New Roman" w:cs="Times New Roman"/>
          <w:iCs/>
          <w:sz w:val="28"/>
          <w:szCs w:val="28"/>
          <w:lang w:eastAsia="en-US"/>
        </w:rPr>
        <w:t xml:space="preserve"> 1779. </w:t>
      </w:r>
    </w:p>
    <w:p w:rsidR="00AF3DF2" w:rsidRPr="00AF3DF2" w:rsidRDefault="00AF3DF2" w:rsidP="00AF3DF2">
      <w:pPr>
        <w:spacing w:after="0"/>
        <w:ind w:firstLine="851"/>
        <w:jc w:val="both"/>
        <w:rPr>
          <w:rFonts w:ascii="Times New Roman" w:eastAsia="Calibri" w:hAnsi="Times New Roman" w:cs="Times New Roman"/>
          <w:sz w:val="28"/>
          <w:szCs w:val="28"/>
          <w:lang w:eastAsia="en-US"/>
        </w:rPr>
      </w:pPr>
      <w:r w:rsidRPr="00AF3DF2">
        <w:rPr>
          <w:rFonts w:ascii="Times New Roman" w:eastAsia="Calibri" w:hAnsi="Times New Roman" w:cs="Times New Roman"/>
          <w:sz w:val="28"/>
          <w:szCs w:val="28"/>
          <w:lang w:eastAsia="en-US"/>
        </w:rPr>
        <w:t>В 2021 году внесено 7 изменений в  муниципальную программу (19</w:t>
      </w:r>
      <w:r w:rsidR="008A5F6F">
        <w:rPr>
          <w:rFonts w:ascii="Times New Roman" w:eastAsia="Calibri" w:hAnsi="Times New Roman" w:cs="Times New Roman"/>
          <w:sz w:val="28"/>
          <w:szCs w:val="28"/>
          <w:lang w:eastAsia="en-US"/>
        </w:rPr>
        <w:t xml:space="preserve"> февраля</w:t>
      </w:r>
      <w:r w:rsidRPr="00AF3DF2">
        <w:rPr>
          <w:rFonts w:ascii="Times New Roman" w:eastAsia="Calibri" w:hAnsi="Times New Roman" w:cs="Times New Roman"/>
          <w:sz w:val="28"/>
          <w:szCs w:val="28"/>
          <w:lang w:eastAsia="en-US"/>
        </w:rPr>
        <w:t>, 29</w:t>
      </w:r>
      <w:r w:rsidR="008A5F6F">
        <w:rPr>
          <w:rFonts w:ascii="Times New Roman" w:eastAsia="Calibri" w:hAnsi="Times New Roman" w:cs="Times New Roman"/>
          <w:sz w:val="28"/>
          <w:szCs w:val="28"/>
          <w:lang w:eastAsia="en-US"/>
        </w:rPr>
        <w:t xml:space="preserve"> апреля</w:t>
      </w:r>
      <w:r w:rsidRPr="00AF3DF2">
        <w:rPr>
          <w:rFonts w:ascii="Times New Roman" w:eastAsia="Calibri" w:hAnsi="Times New Roman" w:cs="Times New Roman"/>
          <w:sz w:val="28"/>
          <w:szCs w:val="28"/>
          <w:lang w:eastAsia="en-US"/>
        </w:rPr>
        <w:t>, 23</w:t>
      </w:r>
      <w:r w:rsidR="008A5F6F">
        <w:rPr>
          <w:rFonts w:ascii="Times New Roman" w:eastAsia="Calibri" w:hAnsi="Times New Roman" w:cs="Times New Roman"/>
          <w:sz w:val="28"/>
          <w:szCs w:val="28"/>
          <w:lang w:eastAsia="en-US"/>
        </w:rPr>
        <w:t xml:space="preserve"> июня</w:t>
      </w:r>
      <w:r w:rsidRPr="00AF3DF2">
        <w:rPr>
          <w:rFonts w:ascii="Times New Roman" w:eastAsia="Calibri" w:hAnsi="Times New Roman" w:cs="Times New Roman"/>
          <w:sz w:val="28"/>
          <w:szCs w:val="28"/>
          <w:lang w:eastAsia="en-US"/>
        </w:rPr>
        <w:t>, 26</w:t>
      </w:r>
      <w:r w:rsidR="008A5F6F">
        <w:rPr>
          <w:rFonts w:ascii="Times New Roman" w:eastAsia="Calibri" w:hAnsi="Times New Roman" w:cs="Times New Roman"/>
          <w:sz w:val="28"/>
          <w:szCs w:val="28"/>
          <w:lang w:eastAsia="en-US"/>
        </w:rPr>
        <w:t xml:space="preserve"> августа</w:t>
      </w:r>
      <w:r w:rsidRPr="00AF3DF2">
        <w:rPr>
          <w:rFonts w:ascii="Times New Roman" w:eastAsia="Calibri" w:hAnsi="Times New Roman" w:cs="Times New Roman"/>
          <w:sz w:val="28"/>
          <w:szCs w:val="28"/>
          <w:lang w:eastAsia="en-US"/>
        </w:rPr>
        <w:t>, 19</w:t>
      </w:r>
      <w:r w:rsidR="008A5F6F">
        <w:rPr>
          <w:rFonts w:ascii="Times New Roman" w:eastAsia="Calibri" w:hAnsi="Times New Roman" w:cs="Times New Roman"/>
          <w:sz w:val="28"/>
          <w:szCs w:val="28"/>
          <w:lang w:eastAsia="en-US"/>
        </w:rPr>
        <w:t xml:space="preserve"> октября</w:t>
      </w:r>
      <w:r w:rsidRPr="00AF3DF2">
        <w:rPr>
          <w:rFonts w:ascii="Times New Roman" w:eastAsia="Calibri" w:hAnsi="Times New Roman" w:cs="Times New Roman"/>
          <w:sz w:val="28"/>
          <w:szCs w:val="28"/>
          <w:lang w:eastAsia="en-US"/>
        </w:rPr>
        <w:t>, 19</w:t>
      </w:r>
      <w:r w:rsidR="008A5F6F">
        <w:rPr>
          <w:rFonts w:ascii="Times New Roman" w:eastAsia="Calibri" w:hAnsi="Times New Roman" w:cs="Times New Roman"/>
          <w:sz w:val="28"/>
          <w:szCs w:val="28"/>
          <w:lang w:eastAsia="en-US"/>
        </w:rPr>
        <w:t xml:space="preserve"> ноября</w:t>
      </w:r>
      <w:r w:rsidRPr="00AF3DF2">
        <w:rPr>
          <w:rFonts w:ascii="Times New Roman" w:eastAsia="Calibri" w:hAnsi="Times New Roman" w:cs="Times New Roman"/>
          <w:sz w:val="28"/>
          <w:szCs w:val="28"/>
          <w:lang w:eastAsia="en-US"/>
        </w:rPr>
        <w:t>, 23</w:t>
      </w:r>
      <w:r w:rsidR="008A5F6F">
        <w:rPr>
          <w:rFonts w:ascii="Times New Roman" w:eastAsia="Calibri" w:hAnsi="Times New Roman" w:cs="Times New Roman"/>
          <w:sz w:val="28"/>
          <w:szCs w:val="28"/>
          <w:lang w:eastAsia="en-US"/>
        </w:rPr>
        <w:t xml:space="preserve"> декабря </w:t>
      </w:r>
      <w:r w:rsidRPr="00AF3DF2">
        <w:rPr>
          <w:rFonts w:ascii="Times New Roman" w:eastAsia="Calibri" w:hAnsi="Times New Roman" w:cs="Times New Roman"/>
          <w:sz w:val="28"/>
          <w:szCs w:val="28"/>
          <w:lang w:eastAsia="en-US"/>
        </w:rPr>
        <w:t>2021г</w:t>
      </w:r>
      <w:r w:rsidR="008A5F6F">
        <w:rPr>
          <w:rFonts w:ascii="Times New Roman" w:eastAsia="Calibri" w:hAnsi="Times New Roman" w:cs="Times New Roman"/>
          <w:sz w:val="28"/>
          <w:szCs w:val="28"/>
          <w:lang w:eastAsia="en-US"/>
        </w:rPr>
        <w:t>ода</w:t>
      </w:r>
      <w:r w:rsidRPr="00AF3DF2">
        <w:rPr>
          <w:rFonts w:ascii="Times New Roman" w:eastAsia="Calibri" w:hAnsi="Times New Roman" w:cs="Times New Roman"/>
          <w:sz w:val="28"/>
          <w:szCs w:val="28"/>
          <w:lang w:eastAsia="en-US"/>
        </w:rPr>
        <w:t>).</w:t>
      </w:r>
    </w:p>
    <w:p w:rsidR="00AF3DF2" w:rsidRPr="00AF3DF2" w:rsidRDefault="00AF3DF2" w:rsidP="00AF3DF2">
      <w:pPr>
        <w:spacing w:after="0"/>
        <w:ind w:firstLine="851"/>
        <w:jc w:val="both"/>
        <w:rPr>
          <w:rFonts w:ascii="Times New Roman" w:eastAsia="Calibri" w:hAnsi="Times New Roman" w:cs="Times New Roman"/>
          <w:sz w:val="28"/>
          <w:szCs w:val="28"/>
          <w:lang w:eastAsia="en-US"/>
        </w:rPr>
      </w:pPr>
      <w:r w:rsidRPr="00AF3DF2">
        <w:rPr>
          <w:rFonts w:ascii="Times New Roman" w:eastAsia="Calibri" w:hAnsi="Times New Roman" w:cs="Times New Roman"/>
          <w:sz w:val="28"/>
          <w:szCs w:val="28"/>
          <w:lang w:eastAsia="en-US"/>
        </w:rPr>
        <w:t>Координатор муниципальной программы – отдел капитального строительства администрации муниципального образования Кавказский район.</w:t>
      </w:r>
    </w:p>
    <w:p w:rsidR="00AF3DF2" w:rsidRPr="00AF3DF2" w:rsidRDefault="00AF3DF2" w:rsidP="00AF3DF2">
      <w:pPr>
        <w:spacing w:after="0"/>
        <w:ind w:firstLine="851"/>
        <w:jc w:val="both"/>
        <w:rPr>
          <w:rFonts w:ascii="Times New Roman" w:eastAsia="Calibri" w:hAnsi="Times New Roman" w:cs="Times New Roman"/>
          <w:sz w:val="28"/>
          <w:szCs w:val="28"/>
          <w:lang w:eastAsia="en-US"/>
        </w:rPr>
      </w:pPr>
      <w:r w:rsidRPr="00AF3DF2">
        <w:rPr>
          <w:rFonts w:ascii="Times New Roman" w:eastAsia="Calibri" w:hAnsi="Times New Roman" w:cs="Times New Roman"/>
          <w:sz w:val="28"/>
          <w:szCs w:val="28"/>
          <w:lang w:eastAsia="en-US"/>
        </w:rPr>
        <w:t>Участники муниципальной программы - управление имущественных отношений администрации муниципального образования Кавказский район;</w:t>
      </w:r>
    </w:p>
    <w:p w:rsidR="00AF3DF2" w:rsidRPr="00AF3DF2" w:rsidRDefault="00AF3DF2" w:rsidP="00AF3DF2">
      <w:pPr>
        <w:spacing w:after="0"/>
        <w:jc w:val="both"/>
        <w:rPr>
          <w:rFonts w:ascii="Times New Roman" w:eastAsia="Calibri" w:hAnsi="Times New Roman" w:cs="Times New Roman"/>
          <w:sz w:val="28"/>
          <w:szCs w:val="28"/>
          <w:lang w:eastAsia="en-US"/>
        </w:rPr>
      </w:pPr>
      <w:r w:rsidRPr="00AF3DF2">
        <w:rPr>
          <w:rFonts w:ascii="Times New Roman" w:eastAsia="Calibri" w:hAnsi="Times New Roman" w:cs="Times New Roman"/>
          <w:sz w:val="28"/>
          <w:szCs w:val="28"/>
          <w:lang w:eastAsia="en-US"/>
        </w:rPr>
        <w:t xml:space="preserve">управление образования администрации муниципального образования Кавказский район; МБУ </w:t>
      </w:r>
      <w:r w:rsidR="007B18D4">
        <w:rPr>
          <w:rFonts w:ascii="Times New Roman" w:eastAsia="Calibri" w:hAnsi="Times New Roman" w:cs="Times New Roman"/>
          <w:sz w:val="28"/>
          <w:szCs w:val="28"/>
          <w:lang w:eastAsia="en-US"/>
        </w:rPr>
        <w:t>«</w:t>
      </w:r>
      <w:r w:rsidRPr="00AF3DF2">
        <w:rPr>
          <w:rFonts w:ascii="Times New Roman" w:eastAsia="Calibri" w:hAnsi="Times New Roman" w:cs="Times New Roman"/>
          <w:sz w:val="28"/>
          <w:szCs w:val="28"/>
          <w:lang w:eastAsia="en-US"/>
        </w:rPr>
        <w:t>Управление архитектуры и градостроительства муниципального образования Кавказский район</w:t>
      </w:r>
      <w:r w:rsidR="007B18D4">
        <w:rPr>
          <w:rFonts w:ascii="Times New Roman" w:eastAsia="Calibri" w:hAnsi="Times New Roman" w:cs="Times New Roman"/>
          <w:sz w:val="28"/>
          <w:szCs w:val="28"/>
          <w:lang w:eastAsia="en-US"/>
        </w:rPr>
        <w:t>»</w:t>
      </w:r>
      <w:r w:rsidRPr="00AF3DF2">
        <w:rPr>
          <w:rFonts w:ascii="Times New Roman" w:eastAsia="Calibri" w:hAnsi="Times New Roman" w:cs="Times New Roman"/>
          <w:sz w:val="28"/>
          <w:szCs w:val="28"/>
          <w:lang w:eastAsia="en-US"/>
        </w:rPr>
        <w:t>.</w:t>
      </w:r>
    </w:p>
    <w:p w:rsidR="00AF3DF2" w:rsidRPr="00AF3DF2" w:rsidRDefault="00AF3DF2" w:rsidP="00AF3DF2">
      <w:pPr>
        <w:spacing w:after="0"/>
        <w:ind w:firstLine="851"/>
        <w:jc w:val="both"/>
        <w:rPr>
          <w:rFonts w:ascii="Times New Roman" w:eastAsia="Calibri" w:hAnsi="Times New Roman" w:cs="Times New Roman"/>
          <w:sz w:val="28"/>
          <w:szCs w:val="28"/>
          <w:lang w:eastAsia="en-US"/>
        </w:rPr>
      </w:pPr>
      <w:r w:rsidRPr="00AF3DF2">
        <w:rPr>
          <w:rFonts w:ascii="Times New Roman" w:eastAsia="Calibri" w:hAnsi="Times New Roman" w:cs="Times New Roman"/>
          <w:sz w:val="28"/>
          <w:szCs w:val="28"/>
          <w:lang w:eastAsia="en-US"/>
        </w:rPr>
        <w:t>Главные распорядители бюджетных средств – управление имущественных отношений администрации муниципального образования Кавказский район; управление образования администрации муниципального образования Кавказский район, администрация муниципального образования Кавказский район.</w:t>
      </w:r>
    </w:p>
    <w:p w:rsidR="00AF3DF2" w:rsidRPr="00AF3DF2" w:rsidRDefault="00AF3DF2" w:rsidP="00AF3DF2">
      <w:pPr>
        <w:spacing w:after="0"/>
        <w:ind w:firstLine="851"/>
        <w:jc w:val="both"/>
        <w:rPr>
          <w:rFonts w:ascii="Times New Roman" w:eastAsia="Calibri" w:hAnsi="Times New Roman" w:cs="Times New Roman"/>
          <w:sz w:val="28"/>
          <w:szCs w:val="28"/>
          <w:lang w:eastAsia="en-US"/>
        </w:rPr>
      </w:pPr>
      <w:r w:rsidRPr="00AF3DF2">
        <w:rPr>
          <w:rFonts w:ascii="Times New Roman" w:eastAsia="Calibri" w:hAnsi="Times New Roman" w:cs="Times New Roman"/>
          <w:sz w:val="28"/>
          <w:szCs w:val="28"/>
          <w:lang w:eastAsia="en-US"/>
        </w:rPr>
        <w:t xml:space="preserve">Объем бюджетного финансирования муниципальной программы </w:t>
      </w:r>
      <w:r w:rsidR="007B18D4">
        <w:rPr>
          <w:rFonts w:ascii="Times New Roman" w:eastAsia="Calibri" w:hAnsi="Times New Roman" w:cs="Times New Roman"/>
          <w:sz w:val="28"/>
          <w:szCs w:val="28"/>
          <w:lang w:eastAsia="en-US"/>
        </w:rPr>
        <w:t>«</w:t>
      </w:r>
      <w:r w:rsidRPr="00AF3DF2">
        <w:rPr>
          <w:rFonts w:ascii="Times New Roman" w:eastAsia="Calibri" w:hAnsi="Times New Roman" w:cs="Times New Roman"/>
          <w:sz w:val="28"/>
          <w:szCs w:val="28"/>
          <w:lang w:eastAsia="en-US"/>
        </w:rPr>
        <w:t xml:space="preserve">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 на 2021 год был предусмотрен в сумме </w:t>
      </w:r>
      <w:r w:rsidRPr="00AF3DF2">
        <w:rPr>
          <w:rFonts w:ascii="Times New Roman" w:eastAsia="Times New Roman" w:hAnsi="Times New Roman" w:cs="Times New Roman"/>
          <w:sz w:val="28"/>
          <w:szCs w:val="28"/>
          <w:lang w:eastAsia="en-US"/>
        </w:rPr>
        <w:t>19</w:t>
      </w:r>
      <w:r w:rsidR="003A6E03">
        <w:rPr>
          <w:rFonts w:ascii="Times New Roman" w:eastAsia="Times New Roman" w:hAnsi="Times New Roman" w:cs="Times New Roman"/>
          <w:sz w:val="28"/>
          <w:szCs w:val="28"/>
          <w:lang w:eastAsia="en-US"/>
        </w:rPr>
        <w:t xml:space="preserve"> </w:t>
      </w:r>
      <w:r w:rsidRPr="00AF3DF2">
        <w:rPr>
          <w:rFonts w:ascii="Times New Roman" w:eastAsia="Times New Roman" w:hAnsi="Times New Roman" w:cs="Times New Roman"/>
          <w:sz w:val="28"/>
          <w:szCs w:val="28"/>
          <w:lang w:eastAsia="en-US"/>
        </w:rPr>
        <w:t xml:space="preserve">114,3 </w:t>
      </w:r>
      <w:r w:rsidRPr="00AF3DF2">
        <w:rPr>
          <w:rFonts w:ascii="Times New Roman" w:eastAsia="Calibri" w:hAnsi="Times New Roman" w:cs="Times New Roman"/>
          <w:sz w:val="28"/>
          <w:szCs w:val="28"/>
          <w:lang w:eastAsia="en-US"/>
        </w:rPr>
        <w:t>тыс. рублей, в том числе за счет средств:</w:t>
      </w:r>
    </w:p>
    <w:p w:rsidR="00AF3DF2" w:rsidRPr="00AF3DF2" w:rsidRDefault="00AF3DF2" w:rsidP="00AF3DF2">
      <w:pPr>
        <w:spacing w:after="0"/>
        <w:ind w:firstLine="851"/>
        <w:jc w:val="both"/>
        <w:rPr>
          <w:rFonts w:ascii="Times New Roman" w:eastAsia="Calibri" w:hAnsi="Times New Roman" w:cs="Times New Roman"/>
          <w:sz w:val="28"/>
          <w:szCs w:val="28"/>
          <w:lang w:eastAsia="en-US"/>
        </w:rPr>
      </w:pPr>
      <w:r w:rsidRPr="00AF3DF2">
        <w:rPr>
          <w:rFonts w:ascii="Times New Roman" w:eastAsia="Calibri" w:hAnsi="Times New Roman" w:cs="Times New Roman"/>
          <w:sz w:val="28"/>
          <w:szCs w:val="28"/>
          <w:lang w:eastAsia="en-US"/>
        </w:rPr>
        <w:t>федерального бюджета – 175,9 тыс. рублей;</w:t>
      </w:r>
    </w:p>
    <w:p w:rsidR="00AF3DF2" w:rsidRPr="00AF3DF2" w:rsidRDefault="00AF3DF2" w:rsidP="00AF3DF2">
      <w:pPr>
        <w:spacing w:after="0"/>
        <w:ind w:firstLine="851"/>
        <w:jc w:val="both"/>
        <w:rPr>
          <w:rFonts w:ascii="Times New Roman" w:eastAsia="Calibri" w:hAnsi="Times New Roman" w:cs="Times New Roman"/>
          <w:sz w:val="28"/>
          <w:szCs w:val="28"/>
          <w:lang w:eastAsia="en-US"/>
        </w:rPr>
      </w:pPr>
      <w:r w:rsidRPr="00AF3DF2">
        <w:rPr>
          <w:rFonts w:ascii="Times New Roman" w:eastAsia="Calibri" w:hAnsi="Times New Roman" w:cs="Times New Roman"/>
          <w:sz w:val="28"/>
          <w:szCs w:val="28"/>
          <w:lang w:eastAsia="en-US"/>
        </w:rPr>
        <w:t>краевого бюджета – 9</w:t>
      </w:r>
      <w:r w:rsidR="003A6E03">
        <w:rPr>
          <w:rFonts w:ascii="Times New Roman" w:eastAsia="Calibri" w:hAnsi="Times New Roman" w:cs="Times New Roman"/>
          <w:sz w:val="28"/>
          <w:szCs w:val="28"/>
          <w:lang w:eastAsia="en-US"/>
        </w:rPr>
        <w:t xml:space="preserve"> </w:t>
      </w:r>
      <w:r w:rsidRPr="00AF3DF2">
        <w:rPr>
          <w:rFonts w:ascii="Times New Roman" w:eastAsia="Calibri" w:hAnsi="Times New Roman" w:cs="Times New Roman"/>
          <w:sz w:val="28"/>
          <w:szCs w:val="28"/>
          <w:lang w:eastAsia="en-US"/>
        </w:rPr>
        <w:t>753,0 тыс. рублей;</w:t>
      </w:r>
    </w:p>
    <w:p w:rsidR="00AF3DF2" w:rsidRPr="00AF3DF2" w:rsidRDefault="00AF3DF2" w:rsidP="00AF3DF2">
      <w:pPr>
        <w:spacing w:after="0"/>
        <w:ind w:firstLine="851"/>
        <w:jc w:val="both"/>
        <w:rPr>
          <w:rFonts w:ascii="Times New Roman" w:eastAsia="Calibri" w:hAnsi="Times New Roman" w:cs="Times New Roman"/>
          <w:sz w:val="28"/>
          <w:szCs w:val="28"/>
          <w:lang w:eastAsia="en-US"/>
        </w:rPr>
      </w:pPr>
      <w:r w:rsidRPr="00AF3DF2">
        <w:rPr>
          <w:rFonts w:ascii="Times New Roman" w:eastAsia="Calibri" w:hAnsi="Times New Roman" w:cs="Times New Roman"/>
          <w:sz w:val="28"/>
          <w:szCs w:val="28"/>
          <w:lang w:eastAsia="en-US"/>
        </w:rPr>
        <w:t>местного бюджета – 9</w:t>
      </w:r>
      <w:r w:rsidR="003A6E03">
        <w:rPr>
          <w:rFonts w:ascii="Times New Roman" w:eastAsia="Calibri" w:hAnsi="Times New Roman" w:cs="Times New Roman"/>
          <w:sz w:val="28"/>
          <w:szCs w:val="28"/>
          <w:lang w:eastAsia="en-US"/>
        </w:rPr>
        <w:t xml:space="preserve"> </w:t>
      </w:r>
      <w:r w:rsidRPr="00AF3DF2">
        <w:rPr>
          <w:rFonts w:ascii="Times New Roman" w:eastAsia="Calibri" w:hAnsi="Times New Roman" w:cs="Times New Roman"/>
          <w:sz w:val="28"/>
          <w:szCs w:val="28"/>
          <w:lang w:eastAsia="en-US"/>
        </w:rPr>
        <w:t>185,4 тыс. рублей.</w:t>
      </w:r>
    </w:p>
    <w:p w:rsidR="00AF3DF2" w:rsidRPr="00AF3DF2" w:rsidRDefault="00AF3DF2" w:rsidP="00AF3DF2">
      <w:pPr>
        <w:spacing w:after="0"/>
        <w:ind w:firstLine="851"/>
        <w:jc w:val="both"/>
        <w:rPr>
          <w:rFonts w:ascii="Times New Roman" w:eastAsia="Calibri" w:hAnsi="Times New Roman" w:cs="Times New Roman"/>
          <w:sz w:val="28"/>
          <w:szCs w:val="28"/>
          <w:lang w:eastAsia="en-US"/>
        </w:rPr>
      </w:pPr>
      <w:r w:rsidRPr="00AF3DF2">
        <w:rPr>
          <w:rFonts w:ascii="Times New Roman" w:eastAsia="Calibri" w:hAnsi="Times New Roman" w:cs="Times New Roman"/>
          <w:sz w:val="28"/>
          <w:szCs w:val="28"/>
          <w:lang w:eastAsia="en-US"/>
        </w:rPr>
        <w:t>За отчетный финансовый год кассовые расходы по муниципальной программе составили 14</w:t>
      </w:r>
      <w:r w:rsidR="003A6E03">
        <w:rPr>
          <w:rFonts w:ascii="Times New Roman" w:eastAsia="Calibri" w:hAnsi="Times New Roman" w:cs="Times New Roman"/>
          <w:sz w:val="28"/>
          <w:szCs w:val="28"/>
          <w:lang w:eastAsia="en-US"/>
        </w:rPr>
        <w:t xml:space="preserve"> </w:t>
      </w:r>
      <w:r w:rsidRPr="00AF3DF2">
        <w:rPr>
          <w:rFonts w:ascii="Times New Roman" w:eastAsia="Calibri" w:hAnsi="Times New Roman" w:cs="Times New Roman"/>
          <w:sz w:val="28"/>
          <w:szCs w:val="28"/>
          <w:lang w:eastAsia="en-US"/>
        </w:rPr>
        <w:t>232,5 тыс. рублей или 74,5 % от плановых назначений, в том числе за счет средств:</w:t>
      </w:r>
    </w:p>
    <w:p w:rsidR="00AF3DF2" w:rsidRPr="00AF3DF2" w:rsidRDefault="00AF3DF2" w:rsidP="00AF3DF2">
      <w:pPr>
        <w:spacing w:after="0"/>
        <w:ind w:firstLine="851"/>
        <w:jc w:val="both"/>
        <w:rPr>
          <w:rFonts w:ascii="Times New Roman" w:eastAsia="Calibri" w:hAnsi="Times New Roman" w:cs="Times New Roman"/>
          <w:sz w:val="28"/>
          <w:szCs w:val="28"/>
          <w:lang w:eastAsia="en-US"/>
        </w:rPr>
      </w:pPr>
      <w:r w:rsidRPr="00AF3DF2">
        <w:rPr>
          <w:rFonts w:ascii="Times New Roman" w:eastAsia="Calibri" w:hAnsi="Times New Roman" w:cs="Times New Roman"/>
          <w:sz w:val="28"/>
          <w:szCs w:val="28"/>
          <w:lang w:eastAsia="en-US"/>
        </w:rPr>
        <w:t>федерального бюджета – 175,8 тыс. рублей (99,9%);</w:t>
      </w:r>
    </w:p>
    <w:p w:rsidR="00AF3DF2" w:rsidRPr="00AF3DF2" w:rsidRDefault="00AF3DF2" w:rsidP="00AF3DF2">
      <w:pPr>
        <w:spacing w:after="0"/>
        <w:ind w:firstLine="851"/>
        <w:jc w:val="both"/>
        <w:rPr>
          <w:rFonts w:ascii="Times New Roman" w:eastAsia="Calibri" w:hAnsi="Times New Roman" w:cs="Times New Roman"/>
          <w:sz w:val="28"/>
          <w:szCs w:val="28"/>
          <w:lang w:eastAsia="en-US"/>
        </w:rPr>
      </w:pPr>
      <w:r w:rsidRPr="00AF3DF2">
        <w:rPr>
          <w:rFonts w:ascii="Times New Roman" w:eastAsia="Calibri" w:hAnsi="Times New Roman" w:cs="Times New Roman"/>
          <w:sz w:val="28"/>
          <w:szCs w:val="28"/>
          <w:lang w:eastAsia="en-US"/>
        </w:rPr>
        <w:t>краевого бюджета – 9</w:t>
      </w:r>
      <w:r w:rsidR="003A6E03">
        <w:rPr>
          <w:rFonts w:ascii="Times New Roman" w:eastAsia="Calibri" w:hAnsi="Times New Roman" w:cs="Times New Roman"/>
          <w:sz w:val="28"/>
          <w:szCs w:val="28"/>
          <w:lang w:eastAsia="en-US"/>
        </w:rPr>
        <w:t xml:space="preserve"> </w:t>
      </w:r>
      <w:r w:rsidRPr="00AF3DF2">
        <w:rPr>
          <w:rFonts w:ascii="Times New Roman" w:eastAsia="Calibri" w:hAnsi="Times New Roman" w:cs="Times New Roman"/>
          <w:sz w:val="28"/>
          <w:szCs w:val="28"/>
          <w:lang w:eastAsia="en-US"/>
        </w:rPr>
        <w:t>753 тыс. рублей (100%);</w:t>
      </w:r>
    </w:p>
    <w:p w:rsidR="00AF3DF2" w:rsidRPr="00AF3DF2" w:rsidRDefault="00AF3DF2" w:rsidP="00AF3DF2">
      <w:pPr>
        <w:spacing w:after="0"/>
        <w:ind w:firstLine="851"/>
        <w:jc w:val="both"/>
        <w:rPr>
          <w:rFonts w:ascii="Times New Roman" w:eastAsia="Calibri" w:hAnsi="Times New Roman" w:cs="Times New Roman"/>
          <w:sz w:val="28"/>
          <w:szCs w:val="28"/>
          <w:lang w:eastAsia="en-US"/>
        </w:rPr>
      </w:pPr>
      <w:r w:rsidRPr="00AF3DF2">
        <w:rPr>
          <w:rFonts w:ascii="Times New Roman" w:eastAsia="Calibri" w:hAnsi="Times New Roman" w:cs="Times New Roman"/>
          <w:sz w:val="28"/>
          <w:szCs w:val="28"/>
          <w:lang w:eastAsia="en-US"/>
        </w:rPr>
        <w:t>местного бюджета – 4</w:t>
      </w:r>
      <w:r w:rsidR="003A6E03">
        <w:rPr>
          <w:rFonts w:ascii="Times New Roman" w:eastAsia="Calibri" w:hAnsi="Times New Roman" w:cs="Times New Roman"/>
          <w:sz w:val="28"/>
          <w:szCs w:val="28"/>
          <w:lang w:eastAsia="en-US"/>
        </w:rPr>
        <w:t xml:space="preserve"> </w:t>
      </w:r>
      <w:r w:rsidRPr="00AF3DF2">
        <w:rPr>
          <w:rFonts w:ascii="Times New Roman" w:eastAsia="Calibri" w:hAnsi="Times New Roman" w:cs="Times New Roman"/>
          <w:sz w:val="28"/>
          <w:szCs w:val="28"/>
          <w:lang w:eastAsia="en-US"/>
        </w:rPr>
        <w:t>303,7 тыс. рублей (46,9%).</w:t>
      </w:r>
    </w:p>
    <w:p w:rsidR="00AF3DF2" w:rsidRPr="00AF3DF2" w:rsidRDefault="00AF3DF2" w:rsidP="00AF3DF2">
      <w:pPr>
        <w:spacing w:after="0"/>
        <w:ind w:firstLine="851"/>
        <w:jc w:val="both"/>
        <w:rPr>
          <w:rFonts w:ascii="Times New Roman" w:eastAsia="Calibri" w:hAnsi="Times New Roman" w:cs="Times New Roman"/>
          <w:sz w:val="28"/>
          <w:szCs w:val="28"/>
          <w:lang w:eastAsia="en-US"/>
        </w:rPr>
      </w:pPr>
      <w:r w:rsidRPr="00AF3DF2">
        <w:rPr>
          <w:rFonts w:ascii="Times New Roman" w:eastAsia="Calibri" w:hAnsi="Times New Roman" w:cs="Times New Roman"/>
          <w:sz w:val="28"/>
          <w:szCs w:val="28"/>
          <w:lang w:eastAsia="en-US"/>
        </w:rPr>
        <w:lastRenderedPageBreak/>
        <w:t xml:space="preserve">Достижение целей и решение задач, поставленных в муниципальной программе, осуществляется в рамках реализации входящих в ее состав подпрограмм и основных мероприятий. </w:t>
      </w:r>
    </w:p>
    <w:p w:rsidR="00345B40" w:rsidRDefault="00AF3DF2" w:rsidP="00AF3DF2">
      <w:pPr>
        <w:spacing w:after="0"/>
        <w:ind w:firstLine="851"/>
        <w:jc w:val="both"/>
        <w:rPr>
          <w:rFonts w:ascii="Times New Roman" w:eastAsia="Calibri" w:hAnsi="Times New Roman" w:cs="Times New Roman"/>
          <w:sz w:val="28"/>
          <w:szCs w:val="28"/>
          <w:lang w:eastAsia="en-US"/>
        </w:rPr>
      </w:pPr>
      <w:r w:rsidRPr="00AF3DF2">
        <w:rPr>
          <w:rFonts w:ascii="Times New Roman" w:eastAsia="Calibri" w:hAnsi="Times New Roman" w:cs="Times New Roman"/>
          <w:sz w:val="28"/>
          <w:szCs w:val="28"/>
          <w:lang w:eastAsia="en-US"/>
        </w:rPr>
        <w:t xml:space="preserve">План реализации муниципальной программы </w:t>
      </w:r>
      <w:r w:rsidR="007B18D4">
        <w:rPr>
          <w:rFonts w:ascii="Times New Roman" w:eastAsia="Calibri" w:hAnsi="Times New Roman" w:cs="Times New Roman"/>
          <w:sz w:val="28"/>
          <w:szCs w:val="28"/>
          <w:lang w:eastAsia="en-US"/>
        </w:rPr>
        <w:t>«</w:t>
      </w:r>
      <w:r w:rsidRPr="00AF3DF2">
        <w:rPr>
          <w:rFonts w:ascii="Times New Roman" w:eastAsia="Calibri" w:hAnsi="Times New Roman" w:cs="Times New Roman"/>
          <w:sz w:val="28"/>
          <w:szCs w:val="28"/>
          <w:lang w:eastAsia="en-US"/>
        </w:rPr>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r w:rsidR="007B18D4">
        <w:rPr>
          <w:rFonts w:ascii="Times New Roman" w:eastAsia="Calibri" w:hAnsi="Times New Roman" w:cs="Times New Roman"/>
          <w:sz w:val="28"/>
          <w:szCs w:val="28"/>
          <w:lang w:eastAsia="en-US"/>
        </w:rPr>
        <w:t>»</w:t>
      </w:r>
      <w:r w:rsidRPr="00AF3DF2">
        <w:rPr>
          <w:rFonts w:ascii="Times New Roman" w:eastAsia="Calibri" w:hAnsi="Times New Roman" w:cs="Times New Roman"/>
          <w:sz w:val="28"/>
          <w:szCs w:val="28"/>
          <w:lang w:eastAsia="en-US"/>
        </w:rPr>
        <w:t xml:space="preserve"> на 2021 год утвержден  </w:t>
      </w:r>
      <w:r w:rsidR="003A6E03">
        <w:rPr>
          <w:rFonts w:ascii="Times New Roman" w:eastAsia="Calibri" w:hAnsi="Times New Roman" w:cs="Times New Roman"/>
          <w:sz w:val="28"/>
          <w:szCs w:val="28"/>
          <w:lang w:eastAsia="en-US"/>
        </w:rPr>
        <w:t xml:space="preserve">заместителем главы муниципального образования Кавказский район </w:t>
      </w:r>
      <w:r w:rsidRPr="00AF3DF2">
        <w:rPr>
          <w:rFonts w:ascii="Times New Roman" w:eastAsia="Calibri" w:hAnsi="Times New Roman" w:cs="Times New Roman"/>
          <w:sz w:val="28"/>
          <w:szCs w:val="28"/>
          <w:lang w:eastAsia="en-US"/>
        </w:rPr>
        <w:t>29 декабря 2020 г. (изменен 31</w:t>
      </w:r>
      <w:r w:rsidR="008A5F6F">
        <w:rPr>
          <w:rFonts w:ascii="Times New Roman" w:eastAsia="Calibri" w:hAnsi="Times New Roman" w:cs="Times New Roman"/>
          <w:sz w:val="28"/>
          <w:szCs w:val="28"/>
          <w:lang w:eastAsia="en-US"/>
        </w:rPr>
        <w:t>.03.2021 г.</w:t>
      </w:r>
      <w:r w:rsidRPr="00AF3DF2">
        <w:rPr>
          <w:rFonts w:ascii="Times New Roman" w:eastAsia="Calibri" w:hAnsi="Times New Roman" w:cs="Times New Roman"/>
          <w:sz w:val="28"/>
          <w:szCs w:val="28"/>
          <w:lang w:eastAsia="en-US"/>
        </w:rPr>
        <w:t>, 30</w:t>
      </w:r>
      <w:r w:rsidR="008A5F6F">
        <w:rPr>
          <w:rFonts w:ascii="Times New Roman" w:eastAsia="Calibri" w:hAnsi="Times New Roman" w:cs="Times New Roman"/>
          <w:sz w:val="28"/>
          <w:szCs w:val="28"/>
          <w:lang w:eastAsia="en-US"/>
        </w:rPr>
        <w:t>.06.2021 г.</w:t>
      </w:r>
      <w:r w:rsidRPr="00AF3DF2">
        <w:rPr>
          <w:rFonts w:ascii="Times New Roman" w:eastAsia="Calibri" w:hAnsi="Times New Roman" w:cs="Times New Roman"/>
          <w:sz w:val="28"/>
          <w:szCs w:val="28"/>
          <w:lang w:eastAsia="en-US"/>
        </w:rPr>
        <w:t>, 30</w:t>
      </w:r>
      <w:r w:rsidR="008A5F6F">
        <w:rPr>
          <w:rFonts w:ascii="Times New Roman" w:eastAsia="Calibri" w:hAnsi="Times New Roman" w:cs="Times New Roman"/>
          <w:sz w:val="28"/>
          <w:szCs w:val="28"/>
          <w:lang w:eastAsia="en-US"/>
        </w:rPr>
        <w:t>.09.2021 г.</w:t>
      </w:r>
      <w:r w:rsidRPr="00AF3DF2">
        <w:rPr>
          <w:rFonts w:ascii="Times New Roman" w:eastAsia="Calibri" w:hAnsi="Times New Roman" w:cs="Times New Roman"/>
          <w:sz w:val="28"/>
          <w:szCs w:val="28"/>
          <w:lang w:eastAsia="en-US"/>
        </w:rPr>
        <w:t>, 30</w:t>
      </w:r>
      <w:r w:rsidR="008A5F6F">
        <w:rPr>
          <w:rFonts w:ascii="Times New Roman" w:eastAsia="Calibri" w:hAnsi="Times New Roman" w:cs="Times New Roman"/>
          <w:sz w:val="28"/>
          <w:szCs w:val="28"/>
          <w:lang w:eastAsia="en-US"/>
        </w:rPr>
        <w:t>.12.2021 г.</w:t>
      </w:r>
      <w:r w:rsidRPr="00AF3DF2">
        <w:rPr>
          <w:rFonts w:ascii="Times New Roman" w:eastAsia="Calibri" w:hAnsi="Times New Roman" w:cs="Times New Roman"/>
          <w:sz w:val="28"/>
          <w:szCs w:val="28"/>
          <w:lang w:eastAsia="en-US"/>
        </w:rPr>
        <w:t xml:space="preserve">). </w:t>
      </w:r>
      <w:r w:rsidR="00345B40">
        <w:rPr>
          <w:rFonts w:ascii="Times New Roman" w:eastAsia="Calibri" w:hAnsi="Times New Roman" w:cs="Times New Roman"/>
          <w:sz w:val="28"/>
          <w:szCs w:val="28"/>
          <w:lang w:eastAsia="en-US"/>
        </w:rPr>
        <w:t xml:space="preserve"> </w:t>
      </w:r>
    </w:p>
    <w:p w:rsidR="00AF3DF2" w:rsidRPr="00AF3DF2" w:rsidRDefault="00345B40" w:rsidP="00AF3DF2">
      <w:pPr>
        <w:spacing w:after="0"/>
        <w:ind w:firstLine="851"/>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 xml:space="preserve">Не выполнены контрольные события по плану реализации и мероприятия  по подпрограмме </w:t>
      </w:r>
      <w:r w:rsidR="007B18D4">
        <w:rPr>
          <w:rFonts w:ascii="Times New Roman" w:eastAsia="Calibri" w:hAnsi="Times New Roman" w:cs="Times New Roman"/>
          <w:sz w:val="28"/>
          <w:szCs w:val="28"/>
          <w:lang w:eastAsia="en-US"/>
        </w:rPr>
        <w:t>«</w:t>
      </w:r>
      <w:r w:rsidRPr="00345B40">
        <w:rPr>
          <w:rFonts w:ascii="Times New Roman" w:eastAsia="Calibri" w:hAnsi="Times New Roman" w:cs="Times New Roman"/>
          <w:sz w:val="28"/>
          <w:szCs w:val="28"/>
          <w:lang w:eastAsia="en-US"/>
        </w:rPr>
        <w:t>Обращение с твердыми коммунальными отходами на территории муниципального образования Кавказский район</w:t>
      </w:r>
      <w:r w:rsidR="007B18D4">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w:t>
      </w:r>
      <w:r w:rsidRPr="00345B40">
        <w:t xml:space="preserve"> </w:t>
      </w:r>
      <w:r w:rsidRPr="00345B40">
        <w:rPr>
          <w:rFonts w:ascii="Times New Roman" w:eastAsia="Calibri" w:hAnsi="Times New Roman" w:cs="Times New Roman"/>
          <w:sz w:val="28"/>
          <w:szCs w:val="28"/>
          <w:lang w:eastAsia="en-US"/>
        </w:rPr>
        <w:t>в связи с возникшей необходимостью проведения дополнительных мероприятий по определению объема отходов, размещенных на территории закрытой свалки, расположенной 400 м западнее ст. Кавказской</w:t>
      </w:r>
      <w:r>
        <w:rPr>
          <w:rFonts w:ascii="Times New Roman" w:eastAsia="Calibri" w:hAnsi="Times New Roman" w:cs="Times New Roman"/>
          <w:sz w:val="28"/>
          <w:szCs w:val="28"/>
          <w:lang w:eastAsia="en-US"/>
        </w:rPr>
        <w:t xml:space="preserve"> и </w:t>
      </w:r>
      <w:r w:rsidRPr="00345B40">
        <w:rPr>
          <w:rFonts w:ascii="Times New Roman" w:eastAsia="Calibri" w:hAnsi="Times New Roman" w:cs="Times New Roman"/>
          <w:sz w:val="28"/>
          <w:szCs w:val="28"/>
          <w:lang w:eastAsia="en-US"/>
        </w:rPr>
        <w:t>необходимо</w:t>
      </w:r>
      <w:r>
        <w:rPr>
          <w:rFonts w:ascii="Times New Roman" w:eastAsia="Calibri" w:hAnsi="Times New Roman" w:cs="Times New Roman"/>
          <w:sz w:val="28"/>
          <w:szCs w:val="28"/>
          <w:lang w:eastAsia="en-US"/>
        </w:rPr>
        <w:t>стью в  дополнительном</w:t>
      </w:r>
      <w:r w:rsidRPr="00345B40">
        <w:rPr>
          <w:rFonts w:ascii="Times New Roman" w:eastAsia="Calibri" w:hAnsi="Times New Roman" w:cs="Times New Roman"/>
          <w:sz w:val="28"/>
          <w:szCs w:val="28"/>
          <w:lang w:eastAsia="en-US"/>
        </w:rPr>
        <w:t xml:space="preserve"> врем</w:t>
      </w:r>
      <w:r>
        <w:rPr>
          <w:rFonts w:ascii="Times New Roman" w:eastAsia="Calibri" w:hAnsi="Times New Roman" w:cs="Times New Roman"/>
          <w:sz w:val="28"/>
          <w:szCs w:val="28"/>
          <w:lang w:eastAsia="en-US"/>
        </w:rPr>
        <w:t>ени</w:t>
      </w:r>
      <w:r w:rsidRPr="00345B40">
        <w:rPr>
          <w:rFonts w:ascii="Times New Roman" w:eastAsia="Calibri" w:hAnsi="Times New Roman" w:cs="Times New Roman"/>
          <w:sz w:val="28"/>
          <w:szCs w:val="28"/>
          <w:lang w:eastAsia="en-US"/>
        </w:rPr>
        <w:t xml:space="preserve"> для определения земельных участков под размещение площадок для накопления твердых</w:t>
      </w:r>
      <w:proofErr w:type="gramEnd"/>
      <w:r w:rsidRPr="00345B40">
        <w:rPr>
          <w:rFonts w:ascii="Times New Roman" w:eastAsia="Calibri" w:hAnsi="Times New Roman" w:cs="Times New Roman"/>
          <w:sz w:val="28"/>
          <w:szCs w:val="28"/>
          <w:lang w:eastAsia="en-US"/>
        </w:rPr>
        <w:t xml:space="preserve"> коммунальных отходов и согласование с органами государственной власти Краснодарского края</w:t>
      </w:r>
      <w:r>
        <w:rPr>
          <w:rFonts w:ascii="Times New Roman" w:eastAsia="Calibri" w:hAnsi="Times New Roman" w:cs="Times New Roman"/>
          <w:sz w:val="28"/>
          <w:szCs w:val="28"/>
          <w:lang w:eastAsia="en-US"/>
        </w:rPr>
        <w:t>, мероприятия будут реализованы в</w:t>
      </w:r>
      <w:r w:rsidR="00305629">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2022 году.</w:t>
      </w:r>
    </w:p>
    <w:p w:rsidR="00AF3DF2" w:rsidRPr="00AF3DF2" w:rsidRDefault="00AF3DF2" w:rsidP="00AF3DF2">
      <w:pPr>
        <w:spacing w:after="0" w:line="240" w:lineRule="auto"/>
        <w:ind w:firstLine="851"/>
        <w:jc w:val="center"/>
        <w:rPr>
          <w:rFonts w:ascii="Times New Roman" w:eastAsia="Calibri" w:hAnsi="Times New Roman" w:cs="Times New Roman"/>
          <w:sz w:val="28"/>
          <w:szCs w:val="28"/>
          <w:lang w:eastAsia="en-US"/>
        </w:rPr>
      </w:pPr>
    </w:p>
    <w:p w:rsidR="00F61C7C" w:rsidRDefault="00F61C7C" w:rsidP="00407335">
      <w:pPr>
        <w:spacing w:after="0"/>
        <w:ind w:firstLine="709"/>
        <w:jc w:val="center"/>
        <w:rPr>
          <w:rFonts w:ascii="Times New Roman" w:eastAsia="Times New Roman" w:hAnsi="Times New Roman" w:cs="Times New Roman"/>
          <w:b/>
          <w:i/>
          <w:sz w:val="28"/>
        </w:rPr>
      </w:pPr>
    </w:p>
    <w:p w:rsidR="006A6718" w:rsidRPr="00D36DD1" w:rsidRDefault="00D36DD1" w:rsidP="00407335">
      <w:pPr>
        <w:spacing w:after="0"/>
        <w:ind w:firstLine="709"/>
        <w:jc w:val="center"/>
        <w:rPr>
          <w:rFonts w:ascii="Times New Roman" w:eastAsia="Times New Roman" w:hAnsi="Times New Roman" w:cs="Times New Roman"/>
          <w:b/>
          <w:i/>
          <w:sz w:val="28"/>
        </w:rPr>
      </w:pPr>
      <w:r w:rsidRPr="00D36DD1">
        <w:rPr>
          <w:rFonts w:ascii="Times New Roman" w:eastAsia="Times New Roman" w:hAnsi="Times New Roman" w:cs="Times New Roman"/>
          <w:b/>
          <w:i/>
          <w:sz w:val="28"/>
        </w:rPr>
        <w:t>3.3.1.</w:t>
      </w:r>
      <w:r w:rsidR="006A6718" w:rsidRPr="00D36DD1">
        <w:rPr>
          <w:rFonts w:ascii="Times New Roman" w:eastAsia="Times New Roman" w:hAnsi="Times New Roman" w:cs="Times New Roman"/>
          <w:b/>
          <w:i/>
          <w:sz w:val="28"/>
        </w:rPr>
        <w:t xml:space="preserve"> О ходе реализации подпрограммы </w:t>
      </w:r>
      <w:r w:rsidR="007B18D4">
        <w:rPr>
          <w:rFonts w:ascii="Times New Roman" w:eastAsia="Times New Roman" w:hAnsi="Times New Roman" w:cs="Times New Roman"/>
          <w:b/>
          <w:i/>
          <w:sz w:val="28"/>
        </w:rPr>
        <w:t>«</w:t>
      </w:r>
      <w:r w:rsidR="006A6718" w:rsidRPr="00D36DD1">
        <w:rPr>
          <w:rFonts w:ascii="Times New Roman" w:eastAsia="Times New Roman" w:hAnsi="Times New Roman" w:cs="Times New Roman"/>
          <w:b/>
          <w:i/>
          <w:sz w:val="28"/>
        </w:rPr>
        <w:t>Строительство объектов социальной инфраструктуры в МО Кавказский район</w:t>
      </w:r>
      <w:r w:rsidR="007B18D4">
        <w:rPr>
          <w:rFonts w:ascii="Times New Roman" w:eastAsia="Times New Roman" w:hAnsi="Times New Roman" w:cs="Times New Roman"/>
          <w:b/>
          <w:i/>
          <w:sz w:val="28"/>
        </w:rPr>
        <w:t>»</w:t>
      </w:r>
    </w:p>
    <w:p w:rsidR="00D36DD1" w:rsidRDefault="00D36DD1" w:rsidP="00407335">
      <w:pPr>
        <w:spacing w:after="0"/>
        <w:ind w:firstLine="709"/>
        <w:jc w:val="center"/>
        <w:rPr>
          <w:rFonts w:ascii="Times New Roman" w:eastAsia="Times New Roman" w:hAnsi="Times New Roman" w:cs="Times New Roman"/>
          <w:i/>
          <w:sz w:val="28"/>
        </w:rPr>
      </w:pPr>
    </w:p>
    <w:p w:rsidR="0096272B" w:rsidRDefault="0096272B" w:rsidP="0096272B">
      <w:pPr>
        <w:spacing w:after="0" w:line="240" w:lineRule="auto"/>
        <w:ind w:firstLine="851"/>
        <w:rPr>
          <w:rFonts w:ascii="Times New Roman" w:hAnsi="Times New Roman" w:cs="Times New Roman"/>
          <w:sz w:val="28"/>
          <w:szCs w:val="28"/>
        </w:rPr>
      </w:pPr>
      <w:r w:rsidRPr="0060680A">
        <w:rPr>
          <w:rFonts w:ascii="Times New Roman" w:hAnsi="Times New Roman" w:cs="Times New Roman"/>
          <w:sz w:val="28"/>
          <w:szCs w:val="28"/>
        </w:rPr>
        <w:t>Мероприятия подпрограммы не реализовывались в 2021 году.</w:t>
      </w:r>
    </w:p>
    <w:p w:rsidR="0096272B" w:rsidRDefault="0096272B" w:rsidP="0096272B">
      <w:pPr>
        <w:spacing w:after="0" w:line="240" w:lineRule="auto"/>
        <w:ind w:firstLine="851"/>
        <w:rPr>
          <w:rFonts w:ascii="Times New Roman" w:hAnsi="Times New Roman" w:cs="Times New Roman"/>
          <w:sz w:val="28"/>
          <w:szCs w:val="28"/>
        </w:rPr>
      </w:pPr>
    </w:p>
    <w:p w:rsidR="0096272B" w:rsidRDefault="0096272B" w:rsidP="0096272B">
      <w:pPr>
        <w:spacing w:after="0" w:line="240" w:lineRule="auto"/>
        <w:ind w:firstLine="851"/>
        <w:rPr>
          <w:rFonts w:ascii="Times New Roman" w:hAnsi="Times New Roman" w:cs="Times New Roman"/>
          <w:sz w:val="28"/>
          <w:szCs w:val="28"/>
        </w:rPr>
      </w:pPr>
    </w:p>
    <w:p w:rsidR="006A6718" w:rsidRPr="00D36DD1" w:rsidRDefault="00D36DD1" w:rsidP="0096272B">
      <w:pPr>
        <w:spacing w:after="0" w:line="240" w:lineRule="auto"/>
        <w:ind w:firstLine="851"/>
        <w:rPr>
          <w:rFonts w:ascii="Times New Roman" w:eastAsia="Times New Roman" w:hAnsi="Times New Roman" w:cs="Times New Roman"/>
          <w:b/>
          <w:i/>
          <w:sz w:val="28"/>
        </w:rPr>
      </w:pPr>
      <w:r w:rsidRPr="00D36DD1">
        <w:rPr>
          <w:rFonts w:ascii="Times New Roman" w:eastAsia="Times New Roman" w:hAnsi="Times New Roman" w:cs="Times New Roman"/>
          <w:b/>
          <w:i/>
          <w:sz w:val="28"/>
        </w:rPr>
        <w:t>3.3.2.</w:t>
      </w:r>
      <w:r w:rsidR="006A6718" w:rsidRPr="00D36DD1">
        <w:rPr>
          <w:rFonts w:ascii="Times New Roman" w:eastAsia="Times New Roman" w:hAnsi="Times New Roman" w:cs="Times New Roman"/>
          <w:b/>
          <w:i/>
          <w:sz w:val="28"/>
        </w:rPr>
        <w:t xml:space="preserve"> О ходе реализации подпрограммы </w:t>
      </w:r>
      <w:r w:rsidR="007B18D4">
        <w:rPr>
          <w:rFonts w:ascii="Times New Roman" w:eastAsia="Times New Roman" w:hAnsi="Times New Roman" w:cs="Times New Roman"/>
          <w:b/>
          <w:i/>
          <w:sz w:val="28"/>
        </w:rPr>
        <w:t>«</w:t>
      </w:r>
      <w:r w:rsidR="006A6718" w:rsidRPr="00D36DD1">
        <w:rPr>
          <w:rFonts w:ascii="Times New Roman" w:eastAsia="Times New Roman" w:hAnsi="Times New Roman" w:cs="Times New Roman"/>
          <w:b/>
          <w:i/>
          <w:sz w:val="28"/>
        </w:rPr>
        <w:t>Повышение безопасности дорожного движения в муниципальном образовании Кавказский район</w:t>
      </w:r>
      <w:r w:rsidR="007B18D4">
        <w:rPr>
          <w:rFonts w:ascii="Times New Roman" w:eastAsia="Times New Roman" w:hAnsi="Times New Roman" w:cs="Times New Roman"/>
          <w:b/>
          <w:i/>
          <w:sz w:val="28"/>
        </w:rPr>
        <w:t>»</w:t>
      </w:r>
    </w:p>
    <w:p w:rsidR="00D36DD1" w:rsidRDefault="00D36DD1" w:rsidP="0096272B">
      <w:pPr>
        <w:keepNext/>
        <w:spacing w:after="0"/>
        <w:ind w:firstLine="709"/>
        <w:jc w:val="both"/>
        <w:rPr>
          <w:rFonts w:ascii="Times New Roman" w:eastAsia="Times New Roman" w:hAnsi="Times New Roman" w:cs="Times New Roman"/>
          <w:i/>
          <w:sz w:val="28"/>
        </w:rPr>
      </w:pPr>
    </w:p>
    <w:p w:rsidR="0096272B" w:rsidRPr="0096272B" w:rsidRDefault="0096272B" w:rsidP="0096272B">
      <w:pPr>
        <w:spacing w:after="0"/>
        <w:ind w:firstLine="851"/>
        <w:jc w:val="both"/>
        <w:rPr>
          <w:rFonts w:ascii="Times New Roman" w:eastAsia="Calibri" w:hAnsi="Times New Roman" w:cs="Times New Roman"/>
          <w:color w:val="000000"/>
          <w:sz w:val="28"/>
          <w:szCs w:val="28"/>
          <w:lang w:eastAsia="en-US"/>
        </w:rPr>
      </w:pPr>
      <w:r w:rsidRPr="0096272B">
        <w:rPr>
          <w:rFonts w:ascii="Times New Roman" w:eastAsia="Calibri" w:hAnsi="Times New Roman" w:cs="Times New Roman"/>
          <w:color w:val="000000"/>
          <w:sz w:val="28"/>
          <w:szCs w:val="28"/>
          <w:lang w:eastAsia="en-US"/>
        </w:rPr>
        <w:t>Координатор подпрограммы – отдел жилищно-коммунального хозяйства, транспорта, связи и дорожного хозяйства администрации муниципального образования Кавказский район.</w:t>
      </w:r>
    </w:p>
    <w:p w:rsidR="0096272B" w:rsidRPr="0096272B" w:rsidRDefault="0096272B" w:rsidP="0096272B">
      <w:pPr>
        <w:spacing w:after="0"/>
        <w:ind w:firstLine="851"/>
        <w:jc w:val="both"/>
        <w:rPr>
          <w:rFonts w:ascii="Times New Roman" w:eastAsia="Calibri" w:hAnsi="Times New Roman" w:cs="Times New Roman"/>
          <w:color w:val="000000"/>
          <w:sz w:val="28"/>
          <w:szCs w:val="28"/>
          <w:lang w:eastAsia="en-US"/>
        </w:rPr>
      </w:pPr>
      <w:r w:rsidRPr="0096272B">
        <w:rPr>
          <w:rFonts w:ascii="Times New Roman" w:eastAsia="Calibri" w:hAnsi="Times New Roman" w:cs="Times New Roman"/>
          <w:color w:val="000000"/>
          <w:sz w:val="28"/>
          <w:szCs w:val="28"/>
          <w:lang w:eastAsia="en-US"/>
        </w:rPr>
        <w:t>Участником подпрограммы  является управление образования муниципального образования Кавказский район.</w:t>
      </w:r>
    </w:p>
    <w:p w:rsidR="0096272B" w:rsidRPr="0096272B" w:rsidRDefault="0096272B" w:rsidP="0096272B">
      <w:pPr>
        <w:spacing w:after="0"/>
        <w:ind w:firstLine="851"/>
        <w:jc w:val="both"/>
        <w:rPr>
          <w:rFonts w:ascii="Times New Roman" w:eastAsia="Calibri" w:hAnsi="Times New Roman" w:cs="Times New Roman"/>
          <w:color w:val="000000"/>
          <w:sz w:val="28"/>
          <w:szCs w:val="28"/>
          <w:lang w:eastAsia="en-US"/>
        </w:rPr>
      </w:pPr>
      <w:r w:rsidRPr="0096272B">
        <w:rPr>
          <w:rFonts w:ascii="Times New Roman" w:eastAsia="Calibri" w:hAnsi="Times New Roman" w:cs="Times New Roman"/>
          <w:color w:val="000000"/>
          <w:sz w:val="28"/>
          <w:szCs w:val="28"/>
          <w:lang w:eastAsia="en-US"/>
        </w:rPr>
        <w:t>Главные распорядители бюджетных средств – администрация муниципального образования Кавказский район, управление образования администрации муниципального образования Кавказский район.</w:t>
      </w:r>
    </w:p>
    <w:p w:rsidR="0096272B" w:rsidRDefault="0096272B" w:rsidP="0096272B">
      <w:pPr>
        <w:spacing w:after="0"/>
        <w:ind w:firstLine="851"/>
        <w:jc w:val="both"/>
        <w:rPr>
          <w:rFonts w:ascii="Times New Roman" w:eastAsia="Calibri" w:hAnsi="Times New Roman" w:cs="Times New Roman"/>
          <w:color w:val="000000"/>
          <w:sz w:val="28"/>
          <w:szCs w:val="28"/>
          <w:lang w:eastAsia="en-US"/>
        </w:rPr>
      </w:pPr>
      <w:r w:rsidRPr="0096272B">
        <w:rPr>
          <w:rFonts w:ascii="Times New Roman" w:eastAsia="Calibri" w:hAnsi="Times New Roman" w:cs="Times New Roman"/>
          <w:color w:val="000000"/>
          <w:sz w:val="28"/>
          <w:szCs w:val="28"/>
          <w:lang w:eastAsia="en-US"/>
        </w:rPr>
        <w:lastRenderedPageBreak/>
        <w:t xml:space="preserve">В 2021 году на реализацию мероприятий подпрограммы </w:t>
      </w:r>
      <w:r w:rsidR="007B18D4">
        <w:rPr>
          <w:rFonts w:ascii="Times New Roman" w:eastAsia="Calibri" w:hAnsi="Times New Roman" w:cs="Times New Roman"/>
          <w:color w:val="000000"/>
          <w:sz w:val="28"/>
          <w:szCs w:val="28"/>
          <w:lang w:eastAsia="en-US"/>
        </w:rPr>
        <w:t>«</w:t>
      </w:r>
      <w:r w:rsidRPr="0096272B">
        <w:rPr>
          <w:rFonts w:ascii="Times New Roman" w:eastAsia="Calibri" w:hAnsi="Times New Roman" w:cs="Times New Roman"/>
          <w:color w:val="000000"/>
          <w:sz w:val="28"/>
          <w:szCs w:val="28"/>
          <w:lang w:eastAsia="en-US"/>
        </w:rPr>
        <w:t>Повышение безопасности дорожного движения в муниципальном образовании  Кавказский район</w:t>
      </w:r>
      <w:r w:rsidR="007B18D4">
        <w:rPr>
          <w:rFonts w:ascii="Times New Roman" w:eastAsia="Calibri" w:hAnsi="Times New Roman" w:cs="Times New Roman"/>
          <w:color w:val="000000"/>
          <w:sz w:val="28"/>
          <w:szCs w:val="28"/>
          <w:lang w:eastAsia="en-US"/>
        </w:rPr>
        <w:t>»</w:t>
      </w:r>
      <w:r w:rsidRPr="0096272B">
        <w:rPr>
          <w:rFonts w:ascii="Times New Roman" w:eastAsia="Calibri" w:hAnsi="Times New Roman" w:cs="Times New Roman"/>
          <w:color w:val="000000"/>
          <w:sz w:val="28"/>
          <w:szCs w:val="28"/>
          <w:lang w:eastAsia="en-US"/>
        </w:rPr>
        <w:t xml:space="preserve"> было предусмотрено </w:t>
      </w:r>
      <w:r>
        <w:rPr>
          <w:rFonts w:ascii="Times New Roman" w:eastAsia="Calibri" w:hAnsi="Times New Roman" w:cs="Times New Roman"/>
          <w:color w:val="000000"/>
          <w:sz w:val="28"/>
          <w:szCs w:val="28"/>
          <w:lang w:eastAsia="en-US"/>
        </w:rPr>
        <w:t xml:space="preserve">- </w:t>
      </w:r>
      <w:r w:rsidRPr="0096272B">
        <w:rPr>
          <w:rFonts w:ascii="Times New Roman" w:eastAsia="Calibri" w:hAnsi="Times New Roman" w:cs="Times New Roman"/>
          <w:color w:val="000000"/>
          <w:sz w:val="28"/>
          <w:szCs w:val="28"/>
          <w:lang w:eastAsia="en-US"/>
        </w:rPr>
        <w:t>9</w:t>
      </w:r>
      <w:r>
        <w:rPr>
          <w:rFonts w:ascii="Times New Roman" w:eastAsia="Calibri" w:hAnsi="Times New Roman" w:cs="Times New Roman"/>
          <w:color w:val="000000"/>
          <w:sz w:val="28"/>
          <w:szCs w:val="28"/>
          <w:lang w:eastAsia="en-US"/>
        </w:rPr>
        <w:t xml:space="preserve"> </w:t>
      </w:r>
      <w:r w:rsidRPr="0096272B">
        <w:rPr>
          <w:rFonts w:ascii="Times New Roman" w:eastAsia="Calibri" w:hAnsi="Times New Roman" w:cs="Times New Roman"/>
          <w:color w:val="000000"/>
          <w:sz w:val="28"/>
          <w:szCs w:val="28"/>
          <w:lang w:eastAsia="en-US"/>
        </w:rPr>
        <w:t xml:space="preserve">002,9 тыс. </w:t>
      </w:r>
      <w:r>
        <w:rPr>
          <w:rFonts w:ascii="Times New Roman" w:eastAsia="Calibri" w:hAnsi="Times New Roman" w:cs="Times New Roman"/>
          <w:color w:val="000000"/>
          <w:sz w:val="28"/>
          <w:szCs w:val="28"/>
          <w:lang w:eastAsia="en-US"/>
        </w:rPr>
        <w:t xml:space="preserve">рублей, </w:t>
      </w:r>
      <w:r w:rsidRPr="0096272B">
        <w:rPr>
          <w:rFonts w:ascii="Times New Roman" w:eastAsia="Calibri" w:hAnsi="Times New Roman" w:cs="Times New Roman"/>
          <w:color w:val="000000"/>
          <w:sz w:val="28"/>
          <w:szCs w:val="28"/>
          <w:lang w:eastAsia="en-US"/>
        </w:rPr>
        <w:t>из них</w:t>
      </w:r>
      <w:r>
        <w:rPr>
          <w:rFonts w:ascii="Times New Roman" w:eastAsia="Calibri" w:hAnsi="Times New Roman" w:cs="Times New Roman"/>
          <w:color w:val="000000"/>
          <w:sz w:val="28"/>
          <w:szCs w:val="28"/>
          <w:lang w:eastAsia="en-US"/>
        </w:rPr>
        <w:t>:</w:t>
      </w:r>
    </w:p>
    <w:p w:rsidR="0096272B" w:rsidRDefault="0096272B" w:rsidP="0096272B">
      <w:pPr>
        <w:spacing w:after="0"/>
        <w:ind w:firstLine="851"/>
        <w:jc w:val="both"/>
        <w:rPr>
          <w:rFonts w:ascii="Times New Roman" w:eastAsia="Calibri" w:hAnsi="Times New Roman" w:cs="Times New Roman"/>
          <w:color w:val="000000"/>
          <w:sz w:val="28"/>
          <w:szCs w:val="28"/>
          <w:lang w:eastAsia="en-US"/>
        </w:rPr>
      </w:pPr>
      <w:r w:rsidRPr="0096272B">
        <w:rPr>
          <w:rFonts w:ascii="Times New Roman" w:eastAsia="Calibri" w:hAnsi="Times New Roman" w:cs="Times New Roman"/>
          <w:color w:val="000000"/>
          <w:sz w:val="28"/>
          <w:szCs w:val="28"/>
          <w:lang w:eastAsia="en-US"/>
        </w:rPr>
        <w:t xml:space="preserve">за счет средств местного бюджета </w:t>
      </w:r>
      <w:r>
        <w:rPr>
          <w:rFonts w:ascii="Times New Roman" w:eastAsia="Calibri" w:hAnsi="Times New Roman" w:cs="Times New Roman"/>
          <w:color w:val="000000"/>
          <w:sz w:val="28"/>
          <w:szCs w:val="28"/>
          <w:lang w:eastAsia="en-US"/>
        </w:rPr>
        <w:t xml:space="preserve">- </w:t>
      </w:r>
      <w:r w:rsidRPr="0096272B">
        <w:rPr>
          <w:rFonts w:ascii="Times New Roman" w:eastAsia="Calibri" w:hAnsi="Times New Roman" w:cs="Times New Roman"/>
          <w:color w:val="000000"/>
          <w:sz w:val="28"/>
          <w:szCs w:val="28"/>
          <w:lang w:eastAsia="en-US"/>
        </w:rPr>
        <w:t>4</w:t>
      </w:r>
      <w:r>
        <w:rPr>
          <w:rFonts w:ascii="Times New Roman" w:eastAsia="Calibri" w:hAnsi="Times New Roman" w:cs="Times New Roman"/>
          <w:color w:val="000000"/>
          <w:sz w:val="28"/>
          <w:szCs w:val="28"/>
          <w:lang w:eastAsia="en-US"/>
        </w:rPr>
        <w:t xml:space="preserve"> </w:t>
      </w:r>
      <w:r w:rsidRPr="0096272B">
        <w:rPr>
          <w:rFonts w:ascii="Times New Roman" w:eastAsia="Calibri" w:hAnsi="Times New Roman" w:cs="Times New Roman"/>
          <w:color w:val="000000"/>
          <w:sz w:val="28"/>
          <w:szCs w:val="28"/>
          <w:lang w:eastAsia="en-US"/>
        </w:rPr>
        <w:t xml:space="preserve">536,9 тыс. </w:t>
      </w:r>
      <w:r>
        <w:rPr>
          <w:rFonts w:ascii="Times New Roman" w:eastAsia="Calibri" w:hAnsi="Times New Roman" w:cs="Times New Roman"/>
          <w:color w:val="000000"/>
          <w:sz w:val="28"/>
          <w:szCs w:val="28"/>
          <w:lang w:eastAsia="en-US"/>
        </w:rPr>
        <w:t>рублей,</w:t>
      </w:r>
    </w:p>
    <w:p w:rsidR="0096272B" w:rsidRDefault="0096272B" w:rsidP="0096272B">
      <w:pPr>
        <w:spacing w:after="0"/>
        <w:ind w:firstLine="851"/>
        <w:jc w:val="both"/>
        <w:rPr>
          <w:rFonts w:ascii="Times New Roman" w:eastAsia="Calibri" w:hAnsi="Times New Roman" w:cs="Times New Roman"/>
          <w:color w:val="000000"/>
          <w:sz w:val="28"/>
          <w:szCs w:val="28"/>
          <w:lang w:eastAsia="en-US"/>
        </w:rPr>
      </w:pPr>
      <w:r w:rsidRPr="0096272B">
        <w:rPr>
          <w:rFonts w:ascii="Times New Roman" w:eastAsia="Calibri" w:hAnsi="Times New Roman" w:cs="Times New Roman"/>
          <w:color w:val="000000"/>
          <w:sz w:val="28"/>
          <w:szCs w:val="28"/>
          <w:lang w:eastAsia="en-US"/>
        </w:rPr>
        <w:t>за счет сре</w:t>
      </w:r>
      <w:proofErr w:type="gramStart"/>
      <w:r w:rsidRPr="0096272B">
        <w:rPr>
          <w:rFonts w:ascii="Times New Roman" w:eastAsia="Calibri" w:hAnsi="Times New Roman" w:cs="Times New Roman"/>
          <w:color w:val="000000"/>
          <w:sz w:val="28"/>
          <w:szCs w:val="28"/>
          <w:lang w:eastAsia="en-US"/>
        </w:rPr>
        <w:t>дств кр</w:t>
      </w:r>
      <w:proofErr w:type="gramEnd"/>
      <w:r w:rsidRPr="0096272B">
        <w:rPr>
          <w:rFonts w:ascii="Times New Roman" w:eastAsia="Calibri" w:hAnsi="Times New Roman" w:cs="Times New Roman"/>
          <w:color w:val="000000"/>
          <w:sz w:val="28"/>
          <w:szCs w:val="28"/>
          <w:lang w:eastAsia="en-US"/>
        </w:rPr>
        <w:t>аевого бюджета</w:t>
      </w:r>
      <w:r>
        <w:rPr>
          <w:rFonts w:ascii="Times New Roman" w:eastAsia="Calibri" w:hAnsi="Times New Roman" w:cs="Times New Roman"/>
          <w:color w:val="000000"/>
          <w:sz w:val="28"/>
          <w:szCs w:val="28"/>
          <w:lang w:eastAsia="en-US"/>
        </w:rPr>
        <w:t xml:space="preserve"> - </w:t>
      </w:r>
      <w:r w:rsidRPr="0096272B">
        <w:rPr>
          <w:rFonts w:ascii="Times New Roman" w:eastAsia="Calibri" w:hAnsi="Times New Roman" w:cs="Times New Roman"/>
          <w:color w:val="000000"/>
          <w:sz w:val="28"/>
          <w:szCs w:val="28"/>
          <w:lang w:eastAsia="en-US"/>
        </w:rPr>
        <w:t>4</w:t>
      </w:r>
      <w:r>
        <w:rPr>
          <w:rFonts w:ascii="Times New Roman" w:eastAsia="Calibri" w:hAnsi="Times New Roman" w:cs="Times New Roman"/>
          <w:color w:val="000000"/>
          <w:sz w:val="28"/>
          <w:szCs w:val="28"/>
          <w:lang w:eastAsia="en-US"/>
        </w:rPr>
        <w:t xml:space="preserve"> </w:t>
      </w:r>
      <w:r w:rsidRPr="0096272B">
        <w:rPr>
          <w:rFonts w:ascii="Times New Roman" w:eastAsia="Calibri" w:hAnsi="Times New Roman" w:cs="Times New Roman"/>
          <w:color w:val="000000"/>
          <w:sz w:val="28"/>
          <w:szCs w:val="28"/>
          <w:lang w:eastAsia="en-US"/>
        </w:rPr>
        <w:t xml:space="preserve">466,0 тыс. </w:t>
      </w:r>
      <w:r>
        <w:rPr>
          <w:rFonts w:ascii="Times New Roman" w:eastAsia="Calibri" w:hAnsi="Times New Roman" w:cs="Times New Roman"/>
          <w:color w:val="000000"/>
          <w:sz w:val="28"/>
          <w:szCs w:val="28"/>
          <w:lang w:eastAsia="en-US"/>
        </w:rPr>
        <w:t xml:space="preserve">рублей, </w:t>
      </w:r>
    </w:p>
    <w:p w:rsidR="0096272B" w:rsidRPr="0096272B" w:rsidRDefault="0096272B" w:rsidP="0096272B">
      <w:pPr>
        <w:spacing w:after="0"/>
        <w:ind w:firstLine="851"/>
        <w:jc w:val="both"/>
        <w:rPr>
          <w:rFonts w:ascii="Times New Roman" w:eastAsia="Calibri" w:hAnsi="Times New Roman" w:cs="Times New Roman"/>
          <w:color w:val="000000"/>
          <w:sz w:val="28"/>
          <w:szCs w:val="28"/>
          <w:lang w:eastAsia="en-US"/>
        </w:rPr>
      </w:pPr>
      <w:r w:rsidRPr="0096272B">
        <w:rPr>
          <w:rFonts w:ascii="Times New Roman" w:eastAsia="Calibri" w:hAnsi="Times New Roman" w:cs="Times New Roman"/>
          <w:color w:val="000000"/>
          <w:sz w:val="28"/>
          <w:szCs w:val="28"/>
          <w:lang w:eastAsia="en-US"/>
        </w:rPr>
        <w:t>в том числе по главным распорядителям:</w:t>
      </w:r>
    </w:p>
    <w:p w:rsidR="0096272B" w:rsidRPr="0096272B" w:rsidRDefault="0096272B" w:rsidP="0096272B">
      <w:pPr>
        <w:spacing w:after="0"/>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  </w:t>
      </w:r>
      <w:r w:rsidRPr="0096272B">
        <w:rPr>
          <w:rFonts w:ascii="Times New Roman" w:eastAsia="Calibri" w:hAnsi="Times New Roman" w:cs="Times New Roman"/>
          <w:color w:val="000000"/>
          <w:sz w:val="28"/>
          <w:szCs w:val="28"/>
          <w:lang w:eastAsia="en-US"/>
        </w:rPr>
        <w:t>по администрации МО Кавказский район в сумме 8</w:t>
      </w:r>
      <w:r>
        <w:rPr>
          <w:rFonts w:ascii="Times New Roman" w:eastAsia="Calibri" w:hAnsi="Times New Roman" w:cs="Times New Roman"/>
          <w:color w:val="000000"/>
          <w:sz w:val="28"/>
          <w:szCs w:val="28"/>
          <w:lang w:eastAsia="en-US"/>
        </w:rPr>
        <w:t xml:space="preserve"> </w:t>
      </w:r>
      <w:r w:rsidRPr="0096272B">
        <w:rPr>
          <w:rFonts w:ascii="Times New Roman" w:eastAsia="Calibri" w:hAnsi="Times New Roman" w:cs="Times New Roman"/>
          <w:color w:val="000000"/>
          <w:sz w:val="28"/>
          <w:szCs w:val="28"/>
          <w:lang w:eastAsia="en-US"/>
        </w:rPr>
        <w:t xml:space="preserve">602,9 тыс. рублей, из них за счет средств местного бюджета </w:t>
      </w:r>
      <w:r>
        <w:rPr>
          <w:rFonts w:ascii="Times New Roman" w:eastAsia="Calibri" w:hAnsi="Times New Roman" w:cs="Times New Roman"/>
          <w:color w:val="000000"/>
          <w:sz w:val="28"/>
          <w:szCs w:val="28"/>
          <w:lang w:eastAsia="en-US"/>
        </w:rPr>
        <w:t xml:space="preserve">- </w:t>
      </w:r>
      <w:r w:rsidRPr="0096272B">
        <w:rPr>
          <w:rFonts w:ascii="Times New Roman" w:eastAsia="Calibri" w:hAnsi="Times New Roman" w:cs="Times New Roman"/>
          <w:color w:val="000000"/>
          <w:sz w:val="28"/>
          <w:szCs w:val="28"/>
          <w:lang w:eastAsia="en-US"/>
        </w:rPr>
        <w:t>4</w:t>
      </w:r>
      <w:r>
        <w:rPr>
          <w:rFonts w:ascii="Times New Roman" w:eastAsia="Calibri" w:hAnsi="Times New Roman" w:cs="Times New Roman"/>
          <w:color w:val="000000"/>
          <w:sz w:val="28"/>
          <w:szCs w:val="28"/>
          <w:lang w:eastAsia="en-US"/>
        </w:rPr>
        <w:t xml:space="preserve"> </w:t>
      </w:r>
      <w:r w:rsidRPr="0096272B">
        <w:rPr>
          <w:rFonts w:ascii="Times New Roman" w:eastAsia="Calibri" w:hAnsi="Times New Roman" w:cs="Times New Roman"/>
          <w:color w:val="000000"/>
          <w:sz w:val="28"/>
          <w:szCs w:val="28"/>
          <w:lang w:eastAsia="en-US"/>
        </w:rPr>
        <w:t xml:space="preserve">136,9 тыс. </w:t>
      </w:r>
      <w:r>
        <w:rPr>
          <w:rFonts w:ascii="Times New Roman" w:eastAsia="Calibri" w:hAnsi="Times New Roman" w:cs="Times New Roman"/>
          <w:color w:val="000000"/>
          <w:sz w:val="28"/>
          <w:szCs w:val="28"/>
          <w:lang w:eastAsia="en-US"/>
        </w:rPr>
        <w:t xml:space="preserve">рублей </w:t>
      </w:r>
      <w:r w:rsidRPr="0096272B">
        <w:rPr>
          <w:rFonts w:ascii="Times New Roman" w:eastAsia="Calibri" w:hAnsi="Times New Roman" w:cs="Times New Roman"/>
          <w:color w:val="000000"/>
          <w:sz w:val="28"/>
          <w:szCs w:val="28"/>
          <w:lang w:eastAsia="en-US"/>
        </w:rPr>
        <w:t>за счет сре</w:t>
      </w:r>
      <w:proofErr w:type="gramStart"/>
      <w:r w:rsidRPr="0096272B">
        <w:rPr>
          <w:rFonts w:ascii="Times New Roman" w:eastAsia="Calibri" w:hAnsi="Times New Roman" w:cs="Times New Roman"/>
          <w:color w:val="000000"/>
          <w:sz w:val="28"/>
          <w:szCs w:val="28"/>
          <w:lang w:eastAsia="en-US"/>
        </w:rPr>
        <w:t>дств кр</w:t>
      </w:r>
      <w:proofErr w:type="gramEnd"/>
      <w:r w:rsidRPr="0096272B">
        <w:rPr>
          <w:rFonts w:ascii="Times New Roman" w:eastAsia="Calibri" w:hAnsi="Times New Roman" w:cs="Times New Roman"/>
          <w:color w:val="000000"/>
          <w:sz w:val="28"/>
          <w:szCs w:val="28"/>
          <w:lang w:eastAsia="en-US"/>
        </w:rPr>
        <w:t xml:space="preserve">аевого бюджета </w:t>
      </w:r>
      <w:r>
        <w:rPr>
          <w:rFonts w:ascii="Times New Roman" w:eastAsia="Calibri" w:hAnsi="Times New Roman" w:cs="Times New Roman"/>
          <w:color w:val="000000"/>
          <w:sz w:val="28"/>
          <w:szCs w:val="28"/>
          <w:lang w:eastAsia="en-US"/>
        </w:rPr>
        <w:t xml:space="preserve">- </w:t>
      </w:r>
      <w:r w:rsidRPr="0096272B">
        <w:rPr>
          <w:rFonts w:ascii="Times New Roman" w:eastAsia="Calibri" w:hAnsi="Times New Roman" w:cs="Times New Roman"/>
          <w:color w:val="000000"/>
          <w:sz w:val="28"/>
          <w:szCs w:val="28"/>
          <w:lang w:eastAsia="en-US"/>
        </w:rPr>
        <w:t>4</w:t>
      </w:r>
      <w:r>
        <w:rPr>
          <w:rFonts w:ascii="Times New Roman" w:eastAsia="Calibri" w:hAnsi="Times New Roman" w:cs="Times New Roman"/>
          <w:color w:val="000000"/>
          <w:sz w:val="28"/>
          <w:szCs w:val="28"/>
          <w:lang w:eastAsia="en-US"/>
        </w:rPr>
        <w:t xml:space="preserve"> </w:t>
      </w:r>
      <w:r w:rsidRPr="0096272B">
        <w:rPr>
          <w:rFonts w:ascii="Times New Roman" w:eastAsia="Calibri" w:hAnsi="Times New Roman" w:cs="Times New Roman"/>
          <w:color w:val="000000"/>
          <w:sz w:val="28"/>
          <w:szCs w:val="28"/>
          <w:lang w:eastAsia="en-US"/>
        </w:rPr>
        <w:t xml:space="preserve">466,0 тыс. </w:t>
      </w:r>
      <w:r w:rsidR="00E84D45">
        <w:rPr>
          <w:rFonts w:ascii="Times New Roman" w:eastAsia="Calibri" w:hAnsi="Times New Roman" w:cs="Times New Roman"/>
          <w:color w:val="000000"/>
          <w:sz w:val="28"/>
          <w:szCs w:val="28"/>
          <w:lang w:eastAsia="en-US"/>
        </w:rPr>
        <w:t>рублей</w:t>
      </w:r>
      <w:r w:rsidRPr="0096272B">
        <w:rPr>
          <w:rFonts w:ascii="Times New Roman" w:eastAsia="Calibri" w:hAnsi="Times New Roman" w:cs="Times New Roman"/>
          <w:color w:val="000000"/>
          <w:sz w:val="28"/>
          <w:szCs w:val="28"/>
          <w:lang w:eastAsia="en-US"/>
        </w:rPr>
        <w:t>;</w:t>
      </w:r>
    </w:p>
    <w:p w:rsidR="0096272B" w:rsidRPr="0096272B" w:rsidRDefault="0096272B" w:rsidP="0096272B">
      <w:pPr>
        <w:spacing w:after="0"/>
        <w:ind w:firstLine="709"/>
        <w:jc w:val="both"/>
        <w:rPr>
          <w:rFonts w:ascii="Times New Roman" w:eastAsia="Calibri" w:hAnsi="Times New Roman" w:cs="Times New Roman"/>
          <w:strike/>
          <w:color w:val="000000"/>
          <w:sz w:val="28"/>
          <w:szCs w:val="28"/>
          <w:lang w:eastAsia="en-US"/>
        </w:rPr>
      </w:pPr>
      <w:r>
        <w:rPr>
          <w:rFonts w:ascii="Times New Roman" w:eastAsia="Calibri" w:hAnsi="Times New Roman" w:cs="Times New Roman"/>
          <w:color w:val="000000"/>
          <w:sz w:val="28"/>
          <w:szCs w:val="28"/>
          <w:lang w:eastAsia="en-US"/>
        </w:rPr>
        <w:t xml:space="preserve">  </w:t>
      </w:r>
      <w:r w:rsidRPr="0096272B">
        <w:rPr>
          <w:rFonts w:ascii="Times New Roman" w:eastAsia="Calibri" w:hAnsi="Times New Roman" w:cs="Times New Roman"/>
          <w:color w:val="000000"/>
          <w:sz w:val="28"/>
          <w:szCs w:val="28"/>
          <w:lang w:eastAsia="en-US"/>
        </w:rPr>
        <w:t>по управлению образования в сумме 400,0 тыс. рублей из средств местного бюджета.</w:t>
      </w:r>
    </w:p>
    <w:p w:rsidR="0096272B" w:rsidRDefault="0096272B" w:rsidP="0096272B">
      <w:pPr>
        <w:spacing w:after="0"/>
        <w:ind w:firstLine="851"/>
        <w:jc w:val="both"/>
        <w:rPr>
          <w:rFonts w:ascii="Times New Roman" w:eastAsia="Calibri" w:hAnsi="Times New Roman" w:cs="Times New Roman"/>
          <w:color w:val="000000"/>
          <w:sz w:val="28"/>
          <w:szCs w:val="28"/>
          <w:lang w:eastAsia="en-US"/>
        </w:rPr>
      </w:pPr>
      <w:r w:rsidRPr="0096272B">
        <w:rPr>
          <w:rFonts w:ascii="Times New Roman" w:eastAsia="Calibri" w:hAnsi="Times New Roman" w:cs="Times New Roman"/>
          <w:color w:val="000000"/>
          <w:sz w:val="28"/>
          <w:szCs w:val="28"/>
          <w:lang w:eastAsia="en-US"/>
        </w:rPr>
        <w:t>Фактически  профинансировано 6</w:t>
      </w:r>
      <w:r>
        <w:rPr>
          <w:rFonts w:ascii="Times New Roman" w:eastAsia="Calibri" w:hAnsi="Times New Roman" w:cs="Times New Roman"/>
          <w:color w:val="000000"/>
          <w:sz w:val="28"/>
          <w:szCs w:val="28"/>
          <w:lang w:eastAsia="en-US"/>
        </w:rPr>
        <w:t xml:space="preserve"> </w:t>
      </w:r>
      <w:r w:rsidRPr="0096272B">
        <w:rPr>
          <w:rFonts w:ascii="Times New Roman" w:eastAsia="Calibri" w:hAnsi="Times New Roman" w:cs="Times New Roman"/>
          <w:color w:val="000000"/>
          <w:sz w:val="28"/>
          <w:szCs w:val="28"/>
          <w:lang w:eastAsia="en-US"/>
        </w:rPr>
        <w:t xml:space="preserve">653,7 тыс. </w:t>
      </w:r>
      <w:r>
        <w:rPr>
          <w:rFonts w:ascii="Times New Roman" w:eastAsia="Calibri" w:hAnsi="Times New Roman" w:cs="Times New Roman"/>
          <w:color w:val="000000"/>
          <w:sz w:val="28"/>
          <w:szCs w:val="28"/>
          <w:lang w:eastAsia="en-US"/>
        </w:rPr>
        <w:t xml:space="preserve">рублей </w:t>
      </w:r>
      <w:r w:rsidRPr="0096272B">
        <w:rPr>
          <w:rFonts w:ascii="Times New Roman" w:eastAsia="Calibri" w:hAnsi="Times New Roman" w:cs="Times New Roman"/>
          <w:color w:val="000000"/>
          <w:sz w:val="28"/>
          <w:szCs w:val="28"/>
          <w:lang w:eastAsia="en-US"/>
        </w:rPr>
        <w:t>(73,9 %), из них</w:t>
      </w:r>
      <w:r>
        <w:rPr>
          <w:rFonts w:ascii="Times New Roman" w:eastAsia="Calibri" w:hAnsi="Times New Roman" w:cs="Times New Roman"/>
          <w:color w:val="000000"/>
          <w:sz w:val="28"/>
          <w:szCs w:val="28"/>
          <w:lang w:eastAsia="en-US"/>
        </w:rPr>
        <w:t>:</w:t>
      </w:r>
    </w:p>
    <w:p w:rsidR="0096272B" w:rsidRDefault="0096272B" w:rsidP="00F0380B">
      <w:pPr>
        <w:spacing w:after="0"/>
        <w:ind w:firstLine="851"/>
        <w:jc w:val="both"/>
        <w:rPr>
          <w:rFonts w:ascii="Times New Roman" w:eastAsia="Calibri" w:hAnsi="Times New Roman" w:cs="Times New Roman"/>
          <w:color w:val="000000"/>
          <w:sz w:val="28"/>
          <w:szCs w:val="28"/>
          <w:lang w:eastAsia="en-US"/>
        </w:rPr>
      </w:pPr>
      <w:r w:rsidRPr="0096272B">
        <w:rPr>
          <w:rFonts w:ascii="Times New Roman" w:eastAsia="Calibri" w:hAnsi="Times New Roman" w:cs="Times New Roman"/>
          <w:color w:val="000000"/>
          <w:sz w:val="28"/>
          <w:szCs w:val="28"/>
          <w:lang w:eastAsia="en-US"/>
        </w:rPr>
        <w:t>за счет средств местного бюджета 2</w:t>
      </w:r>
      <w:r>
        <w:rPr>
          <w:rFonts w:ascii="Times New Roman" w:eastAsia="Calibri" w:hAnsi="Times New Roman" w:cs="Times New Roman"/>
          <w:color w:val="000000"/>
          <w:sz w:val="28"/>
          <w:szCs w:val="28"/>
          <w:lang w:eastAsia="en-US"/>
        </w:rPr>
        <w:t xml:space="preserve"> </w:t>
      </w:r>
      <w:r w:rsidRPr="0096272B">
        <w:rPr>
          <w:rFonts w:ascii="Times New Roman" w:eastAsia="Calibri" w:hAnsi="Times New Roman" w:cs="Times New Roman"/>
          <w:color w:val="000000"/>
          <w:sz w:val="28"/>
          <w:szCs w:val="28"/>
          <w:lang w:eastAsia="en-US"/>
        </w:rPr>
        <w:t xml:space="preserve">187,7 тыс. </w:t>
      </w:r>
      <w:r>
        <w:rPr>
          <w:rFonts w:ascii="Times New Roman" w:eastAsia="Calibri" w:hAnsi="Times New Roman" w:cs="Times New Roman"/>
          <w:color w:val="000000"/>
          <w:sz w:val="28"/>
          <w:szCs w:val="28"/>
          <w:lang w:eastAsia="en-US"/>
        </w:rPr>
        <w:t>рублей,</w:t>
      </w:r>
    </w:p>
    <w:p w:rsidR="0096272B" w:rsidRPr="0096272B" w:rsidRDefault="0096272B" w:rsidP="0096272B">
      <w:pPr>
        <w:spacing w:after="0"/>
        <w:ind w:firstLine="851"/>
        <w:jc w:val="both"/>
        <w:rPr>
          <w:rFonts w:ascii="Times New Roman" w:eastAsia="Calibri" w:hAnsi="Times New Roman" w:cs="Times New Roman"/>
          <w:strike/>
          <w:color w:val="000000"/>
          <w:sz w:val="28"/>
          <w:szCs w:val="28"/>
          <w:lang w:eastAsia="en-US"/>
        </w:rPr>
      </w:pPr>
      <w:r w:rsidRPr="0096272B">
        <w:rPr>
          <w:rFonts w:ascii="Times New Roman" w:eastAsia="Calibri" w:hAnsi="Times New Roman" w:cs="Times New Roman"/>
          <w:color w:val="000000"/>
          <w:sz w:val="28"/>
          <w:szCs w:val="28"/>
          <w:lang w:eastAsia="en-US"/>
        </w:rPr>
        <w:t>за счет сре</w:t>
      </w:r>
      <w:proofErr w:type="gramStart"/>
      <w:r w:rsidRPr="0096272B">
        <w:rPr>
          <w:rFonts w:ascii="Times New Roman" w:eastAsia="Calibri" w:hAnsi="Times New Roman" w:cs="Times New Roman"/>
          <w:color w:val="000000"/>
          <w:sz w:val="28"/>
          <w:szCs w:val="28"/>
          <w:lang w:eastAsia="en-US"/>
        </w:rPr>
        <w:t>дств кр</w:t>
      </w:r>
      <w:proofErr w:type="gramEnd"/>
      <w:r w:rsidRPr="0096272B">
        <w:rPr>
          <w:rFonts w:ascii="Times New Roman" w:eastAsia="Calibri" w:hAnsi="Times New Roman" w:cs="Times New Roman"/>
          <w:color w:val="000000"/>
          <w:sz w:val="28"/>
          <w:szCs w:val="28"/>
          <w:lang w:eastAsia="en-US"/>
        </w:rPr>
        <w:t>аевого бюджета 4</w:t>
      </w:r>
      <w:r>
        <w:rPr>
          <w:rFonts w:ascii="Times New Roman" w:eastAsia="Calibri" w:hAnsi="Times New Roman" w:cs="Times New Roman"/>
          <w:color w:val="000000"/>
          <w:sz w:val="28"/>
          <w:szCs w:val="28"/>
          <w:lang w:eastAsia="en-US"/>
        </w:rPr>
        <w:t xml:space="preserve"> </w:t>
      </w:r>
      <w:r w:rsidRPr="0096272B">
        <w:rPr>
          <w:rFonts w:ascii="Times New Roman" w:eastAsia="Calibri" w:hAnsi="Times New Roman" w:cs="Times New Roman"/>
          <w:color w:val="000000"/>
          <w:sz w:val="28"/>
          <w:szCs w:val="28"/>
          <w:lang w:eastAsia="en-US"/>
        </w:rPr>
        <w:t xml:space="preserve">466,0 тыс. </w:t>
      </w:r>
      <w:r>
        <w:rPr>
          <w:rFonts w:ascii="Times New Roman" w:eastAsia="Calibri" w:hAnsi="Times New Roman" w:cs="Times New Roman"/>
          <w:color w:val="000000"/>
          <w:sz w:val="28"/>
          <w:szCs w:val="28"/>
          <w:lang w:eastAsia="en-US"/>
        </w:rPr>
        <w:t xml:space="preserve">рублей, </w:t>
      </w:r>
      <w:r w:rsidRPr="0096272B">
        <w:rPr>
          <w:rFonts w:ascii="Times New Roman" w:eastAsia="Calibri" w:hAnsi="Times New Roman" w:cs="Times New Roman"/>
          <w:color w:val="000000"/>
          <w:sz w:val="28"/>
          <w:szCs w:val="28"/>
          <w:lang w:eastAsia="en-US"/>
        </w:rPr>
        <w:t>в том числе по главным распорядителям:</w:t>
      </w:r>
    </w:p>
    <w:p w:rsidR="0096272B" w:rsidRPr="0096272B" w:rsidRDefault="00F0380B" w:rsidP="0096272B">
      <w:pPr>
        <w:spacing w:after="0"/>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  </w:t>
      </w:r>
      <w:r w:rsidR="0096272B" w:rsidRPr="0096272B">
        <w:rPr>
          <w:rFonts w:ascii="Times New Roman" w:eastAsia="Calibri" w:hAnsi="Times New Roman" w:cs="Times New Roman"/>
          <w:color w:val="000000"/>
          <w:sz w:val="28"/>
          <w:szCs w:val="28"/>
          <w:lang w:eastAsia="en-US"/>
        </w:rPr>
        <w:t>по администрации МО Кавказский район в сумме 6</w:t>
      </w:r>
      <w:r w:rsidR="0096272B">
        <w:rPr>
          <w:rFonts w:ascii="Times New Roman" w:eastAsia="Calibri" w:hAnsi="Times New Roman" w:cs="Times New Roman"/>
          <w:color w:val="000000"/>
          <w:sz w:val="28"/>
          <w:szCs w:val="28"/>
          <w:lang w:eastAsia="en-US"/>
        </w:rPr>
        <w:t xml:space="preserve"> </w:t>
      </w:r>
      <w:r w:rsidR="0096272B" w:rsidRPr="0096272B">
        <w:rPr>
          <w:rFonts w:ascii="Times New Roman" w:eastAsia="Calibri" w:hAnsi="Times New Roman" w:cs="Times New Roman"/>
          <w:color w:val="000000"/>
          <w:sz w:val="28"/>
          <w:szCs w:val="28"/>
          <w:lang w:eastAsia="en-US"/>
        </w:rPr>
        <w:t xml:space="preserve">253,7 тыс. рублей, из них средства краевого бюджета </w:t>
      </w:r>
      <w:r w:rsidR="0096272B">
        <w:rPr>
          <w:rFonts w:ascii="Times New Roman" w:eastAsia="Calibri" w:hAnsi="Times New Roman" w:cs="Times New Roman"/>
          <w:color w:val="000000"/>
          <w:sz w:val="28"/>
          <w:szCs w:val="28"/>
          <w:lang w:eastAsia="en-US"/>
        </w:rPr>
        <w:t xml:space="preserve">- </w:t>
      </w:r>
      <w:r w:rsidR="0096272B" w:rsidRPr="0096272B">
        <w:rPr>
          <w:rFonts w:ascii="Times New Roman" w:eastAsia="Calibri" w:hAnsi="Times New Roman" w:cs="Times New Roman"/>
          <w:color w:val="000000"/>
          <w:sz w:val="28"/>
          <w:szCs w:val="28"/>
          <w:lang w:eastAsia="en-US"/>
        </w:rPr>
        <w:t>4</w:t>
      </w:r>
      <w:r w:rsidR="0096272B">
        <w:rPr>
          <w:rFonts w:ascii="Times New Roman" w:eastAsia="Calibri" w:hAnsi="Times New Roman" w:cs="Times New Roman"/>
          <w:color w:val="000000"/>
          <w:sz w:val="28"/>
          <w:szCs w:val="28"/>
          <w:lang w:eastAsia="en-US"/>
        </w:rPr>
        <w:t xml:space="preserve"> </w:t>
      </w:r>
      <w:r w:rsidR="0096272B" w:rsidRPr="0096272B">
        <w:rPr>
          <w:rFonts w:ascii="Times New Roman" w:eastAsia="Calibri" w:hAnsi="Times New Roman" w:cs="Times New Roman"/>
          <w:color w:val="000000"/>
          <w:sz w:val="28"/>
          <w:szCs w:val="28"/>
          <w:lang w:eastAsia="en-US"/>
        </w:rPr>
        <w:t xml:space="preserve">466,0 тыс. </w:t>
      </w:r>
      <w:r w:rsidR="0096272B">
        <w:rPr>
          <w:rFonts w:ascii="Times New Roman" w:eastAsia="Calibri" w:hAnsi="Times New Roman" w:cs="Times New Roman"/>
          <w:color w:val="000000"/>
          <w:sz w:val="28"/>
          <w:szCs w:val="28"/>
          <w:lang w:eastAsia="en-US"/>
        </w:rPr>
        <w:t xml:space="preserve">рублей, </w:t>
      </w:r>
      <w:r w:rsidR="0096272B" w:rsidRPr="0096272B">
        <w:rPr>
          <w:rFonts w:ascii="Times New Roman" w:eastAsia="Calibri" w:hAnsi="Times New Roman" w:cs="Times New Roman"/>
          <w:color w:val="000000"/>
          <w:sz w:val="28"/>
          <w:szCs w:val="28"/>
          <w:lang w:eastAsia="en-US"/>
        </w:rPr>
        <w:t xml:space="preserve">средства местного бюджета </w:t>
      </w:r>
      <w:r w:rsidR="0096272B">
        <w:rPr>
          <w:rFonts w:ascii="Times New Roman" w:eastAsia="Calibri" w:hAnsi="Times New Roman" w:cs="Times New Roman"/>
          <w:color w:val="000000"/>
          <w:sz w:val="28"/>
          <w:szCs w:val="28"/>
          <w:lang w:eastAsia="en-US"/>
        </w:rPr>
        <w:t xml:space="preserve">- </w:t>
      </w:r>
      <w:r w:rsidR="0096272B" w:rsidRPr="0096272B">
        <w:rPr>
          <w:rFonts w:ascii="Times New Roman" w:eastAsia="Calibri" w:hAnsi="Times New Roman" w:cs="Times New Roman"/>
          <w:color w:val="000000"/>
          <w:sz w:val="28"/>
          <w:szCs w:val="28"/>
          <w:lang w:eastAsia="en-US"/>
        </w:rPr>
        <w:t>1</w:t>
      </w:r>
      <w:r w:rsidR="0096272B">
        <w:rPr>
          <w:rFonts w:ascii="Times New Roman" w:eastAsia="Calibri" w:hAnsi="Times New Roman" w:cs="Times New Roman"/>
          <w:color w:val="000000"/>
          <w:sz w:val="28"/>
          <w:szCs w:val="28"/>
          <w:lang w:eastAsia="en-US"/>
        </w:rPr>
        <w:t xml:space="preserve"> </w:t>
      </w:r>
      <w:r w:rsidR="0096272B" w:rsidRPr="0096272B">
        <w:rPr>
          <w:rFonts w:ascii="Times New Roman" w:eastAsia="Calibri" w:hAnsi="Times New Roman" w:cs="Times New Roman"/>
          <w:color w:val="000000"/>
          <w:sz w:val="28"/>
          <w:szCs w:val="28"/>
          <w:lang w:eastAsia="en-US"/>
        </w:rPr>
        <w:t xml:space="preserve">787,7 тыс. </w:t>
      </w:r>
      <w:r w:rsidR="00E84D45">
        <w:rPr>
          <w:rFonts w:ascii="Times New Roman" w:eastAsia="Calibri" w:hAnsi="Times New Roman" w:cs="Times New Roman"/>
          <w:color w:val="000000"/>
          <w:sz w:val="28"/>
          <w:szCs w:val="28"/>
          <w:lang w:eastAsia="en-US"/>
        </w:rPr>
        <w:t>рублей</w:t>
      </w:r>
      <w:r w:rsidR="0096272B" w:rsidRPr="0096272B">
        <w:rPr>
          <w:rFonts w:ascii="Times New Roman" w:eastAsia="Calibri" w:hAnsi="Times New Roman" w:cs="Times New Roman"/>
          <w:color w:val="000000"/>
          <w:sz w:val="28"/>
          <w:szCs w:val="28"/>
          <w:lang w:eastAsia="en-US"/>
        </w:rPr>
        <w:t>;</w:t>
      </w:r>
    </w:p>
    <w:p w:rsidR="0096272B" w:rsidRPr="0096272B" w:rsidRDefault="0096272B" w:rsidP="0096272B">
      <w:pPr>
        <w:spacing w:after="0"/>
        <w:ind w:firstLine="709"/>
        <w:jc w:val="both"/>
        <w:rPr>
          <w:rFonts w:ascii="Times New Roman" w:eastAsia="Calibri" w:hAnsi="Times New Roman" w:cs="Times New Roman"/>
          <w:strike/>
          <w:color w:val="000000"/>
          <w:sz w:val="28"/>
          <w:szCs w:val="28"/>
          <w:lang w:eastAsia="en-US"/>
        </w:rPr>
      </w:pPr>
      <w:r>
        <w:rPr>
          <w:rFonts w:ascii="Times New Roman" w:eastAsia="Calibri" w:hAnsi="Times New Roman" w:cs="Times New Roman"/>
          <w:color w:val="000000"/>
          <w:sz w:val="28"/>
          <w:szCs w:val="28"/>
          <w:lang w:eastAsia="en-US"/>
        </w:rPr>
        <w:t xml:space="preserve">  </w:t>
      </w:r>
      <w:r w:rsidRPr="0096272B">
        <w:rPr>
          <w:rFonts w:ascii="Times New Roman" w:eastAsia="Calibri" w:hAnsi="Times New Roman" w:cs="Times New Roman"/>
          <w:color w:val="000000"/>
          <w:sz w:val="28"/>
          <w:szCs w:val="28"/>
          <w:lang w:eastAsia="en-US"/>
        </w:rPr>
        <w:t xml:space="preserve">по управлению образования в сумме 400,0 тыс. рублей </w:t>
      </w:r>
      <w:r>
        <w:rPr>
          <w:rFonts w:ascii="Times New Roman" w:eastAsia="Calibri" w:hAnsi="Times New Roman" w:cs="Times New Roman"/>
          <w:color w:val="000000"/>
          <w:sz w:val="28"/>
          <w:szCs w:val="28"/>
          <w:lang w:eastAsia="en-US"/>
        </w:rPr>
        <w:t xml:space="preserve">- </w:t>
      </w:r>
      <w:r w:rsidRPr="0096272B">
        <w:rPr>
          <w:rFonts w:ascii="Times New Roman" w:eastAsia="Calibri" w:hAnsi="Times New Roman" w:cs="Times New Roman"/>
          <w:color w:val="000000"/>
          <w:sz w:val="28"/>
          <w:szCs w:val="28"/>
          <w:lang w:eastAsia="en-US"/>
        </w:rPr>
        <w:t>средства местного бюджета.</w:t>
      </w:r>
    </w:p>
    <w:p w:rsidR="0096272B" w:rsidRPr="0096272B" w:rsidRDefault="0096272B" w:rsidP="0096272B">
      <w:pPr>
        <w:spacing w:after="0"/>
        <w:ind w:firstLine="851"/>
        <w:jc w:val="both"/>
        <w:rPr>
          <w:rFonts w:ascii="Times New Roman" w:eastAsia="Calibri" w:hAnsi="Times New Roman" w:cs="Times New Roman"/>
          <w:color w:val="000000"/>
          <w:sz w:val="28"/>
          <w:szCs w:val="28"/>
          <w:lang w:eastAsia="en-US"/>
        </w:rPr>
      </w:pPr>
      <w:r w:rsidRPr="0096272B">
        <w:rPr>
          <w:rFonts w:ascii="Times New Roman" w:eastAsia="Calibri" w:hAnsi="Times New Roman" w:cs="Times New Roman"/>
          <w:color w:val="000000"/>
          <w:sz w:val="28"/>
          <w:szCs w:val="28"/>
          <w:lang w:eastAsia="en-US"/>
        </w:rPr>
        <w:t>В 2021 году в подпрограмме реализ</w:t>
      </w:r>
      <w:r>
        <w:rPr>
          <w:rFonts w:ascii="Times New Roman" w:eastAsia="Calibri" w:hAnsi="Times New Roman" w:cs="Times New Roman"/>
          <w:color w:val="000000"/>
          <w:sz w:val="28"/>
          <w:szCs w:val="28"/>
          <w:lang w:eastAsia="en-US"/>
        </w:rPr>
        <w:t>овывалось</w:t>
      </w:r>
      <w:r w:rsidRPr="0096272B">
        <w:rPr>
          <w:rFonts w:ascii="Times New Roman" w:eastAsia="Calibri" w:hAnsi="Times New Roman" w:cs="Times New Roman"/>
          <w:color w:val="000000"/>
          <w:sz w:val="28"/>
          <w:szCs w:val="28"/>
          <w:lang w:eastAsia="en-US"/>
        </w:rPr>
        <w:t xml:space="preserve"> 4 мероприяти</w:t>
      </w:r>
      <w:r>
        <w:rPr>
          <w:rFonts w:ascii="Times New Roman" w:eastAsia="Calibri" w:hAnsi="Times New Roman" w:cs="Times New Roman"/>
          <w:color w:val="000000"/>
          <w:sz w:val="28"/>
          <w:szCs w:val="28"/>
          <w:lang w:eastAsia="en-US"/>
        </w:rPr>
        <w:t>я</w:t>
      </w:r>
      <w:r w:rsidRPr="0096272B">
        <w:rPr>
          <w:rFonts w:ascii="Times New Roman" w:eastAsia="Calibri" w:hAnsi="Times New Roman" w:cs="Times New Roman"/>
          <w:color w:val="000000"/>
          <w:sz w:val="28"/>
          <w:szCs w:val="28"/>
          <w:lang w:eastAsia="en-US"/>
        </w:rPr>
        <w:t>.</w:t>
      </w:r>
    </w:p>
    <w:p w:rsidR="0096272B" w:rsidRPr="0096272B" w:rsidRDefault="0096272B" w:rsidP="0096272B">
      <w:pPr>
        <w:spacing w:after="0"/>
        <w:ind w:firstLine="851"/>
        <w:jc w:val="both"/>
        <w:rPr>
          <w:rFonts w:ascii="Times New Roman" w:eastAsia="Calibri" w:hAnsi="Times New Roman" w:cs="Times New Roman"/>
          <w:color w:val="000000"/>
          <w:sz w:val="28"/>
          <w:szCs w:val="28"/>
          <w:shd w:val="clear" w:color="auto" w:fill="FFFFFF"/>
          <w:lang w:eastAsia="en-US"/>
        </w:rPr>
      </w:pPr>
      <w:r w:rsidRPr="0096272B">
        <w:rPr>
          <w:rFonts w:ascii="Times New Roman" w:eastAsia="Calibri" w:hAnsi="Times New Roman" w:cs="Times New Roman"/>
          <w:color w:val="000000"/>
          <w:sz w:val="28"/>
          <w:szCs w:val="28"/>
          <w:lang w:eastAsia="en-US"/>
        </w:rPr>
        <w:t>На  реализацию мероприятия № 1</w:t>
      </w:r>
      <w:r w:rsidRPr="0096272B">
        <w:rPr>
          <w:rFonts w:ascii="Times New Roman" w:eastAsia="Calibri" w:hAnsi="Times New Roman" w:cs="Times New Roman"/>
          <w:color w:val="000000"/>
          <w:sz w:val="28"/>
          <w:szCs w:val="28"/>
          <w:shd w:val="clear" w:color="auto" w:fill="FFFFFF"/>
          <w:lang w:eastAsia="en-US"/>
        </w:rPr>
        <w:t xml:space="preserve"> </w:t>
      </w:r>
      <w:r w:rsidR="007B18D4">
        <w:rPr>
          <w:rFonts w:ascii="Times New Roman" w:eastAsia="Calibri" w:hAnsi="Times New Roman" w:cs="Times New Roman"/>
          <w:color w:val="000000"/>
          <w:sz w:val="28"/>
          <w:szCs w:val="28"/>
          <w:shd w:val="clear" w:color="auto" w:fill="FFFFFF"/>
          <w:lang w:eastAsia="en-US"/>
        </w:rPr>
        <w:t>«</w:t>
      </w:r>
      <w:r w:rsidRPr="0096272B">
        <w:rPr>
          <w:rFonts w:ascii="Times New Roman" w:eastAsia="Calibri" w:hAnsi="Times New Roman" w:cs="Times New Roman"/>
          <w:color w:val="000000"/>
          <w:sz w:val="28"/>
          <w:szCs w:val="28"/>
          <w:shd w:val="clear" w:color="auto" w:fill="FFFFFF"/>
          <w:lang w:eastAsia="en-US"/>
        </w:rPr>
        <w:t>Ремонт автотранспортных средств (автобусов),  закрепленных за образовательными учреждениями</w:t>
      </w:r>
      <w:r w:rsidR="007B18D4">
        <w:rPr>
          <w:rFonts w:ascii="Times New Roman" w:eastAsia="Calibri" w:hAnsi="Times New Roman" w:cs="Times New Roman"/>
          <w:color w:val="000000"/>
          <w:sz w:val="28"/>
          <w:szCs w:val="28"/>
          <w:shd w:val="clear" w:color="auto" w:fill="FFFFFF"/>
          <w:lang w:eastAsia="en-US"/>
        </w:rPr>
        <w:t>»</w:t>
      </w:r>
      <w:r w:rsidRPr="0096272B">
        <w:rPr>
          <w:rFonts w:ascii="Times New Roman" w:eastAsia="Calibri" w:hAnsi="Times New Roman" w:cs="Times New Roman"/>
          <w:color w:val="000000"/>
          <w:sz w:val="28"/>
          <w:szCs w:val="28"/>
          <w:shd w:val="clear" w:color="auto" w:fill="FFFFFF"/>
          <w:lang w:eastAsia="en-US"/>
        </w:rPr>
        <w:t xml:space="preserve">  было предусмотрено  и профинансировано 320,0 тыс. </w:t>
      </w:r>
      <w:r>
        <w:rPr>
          <w:rFonts w:ascii="Times New Roman" w:eastAsia="Calibri" w:hAnsi="Times New Roman" w:cs="Times New Roman"/>
          <w:color w:val="000000"/>
          <w:sz w:val="28"/>
          <w:szCs w:val="28"/>
          <w:shd w:val="clear" w:color="auto" w:fill="FFFFFF"/>
          <w:lang w:eastAsia="en-US"/>
        </w:rPr>
        <w:t xml:space="preserve">рублей </w:t>
      </w:r>
      <w:r w:rsidRPr="0096272B">
        <w:rPr>
          <w:rFonts w:ascii="Times New Roman" w:eastAsia="Calibri" w:hAnsi="Times New Roman" w:cs="Times New Roman"/>
          <w:color w:val="000000"/>
          <w:sz w:val="28"/>
          <w:szCs w:val="28"/>
          <w:shd w:val="clear" w:color="auto" w:fill="FFFFFF"/>
          <w:lang w:eastAsia="en-US"/>
        </w:rPr>
        <w:t>(100%.)</w:t>
      </w:r>
    </w:p>
    <w:p w:rsidR="0096272B" w:rsidRPr="0096272B" w:rsidRDefault="0096272B" w:rsidP="0096272B">
      <w:pPr>
        <w:spacing w:after="0"/>
        <w:ind w:firstLine="851"/>
        <w:jc w:val="both"/>
        <w:rPr>
          <w:rFonts w:ascii="Times New Roman" w:eastAsia="Calibri" w:hAnsi="Times New Roman" w:cs="Times New Roman"/>
          <w:color w:val="000000"/>
          <w:sz w:val="28"/>
          <w:szCs w:val="28"/>
          <w:shd w:val="clear" w:color="auto" w:fill="FFFFFF"/>
          <w:lang w:eastAsia="en-US"/>
        </w:rPr>
      </w:pPr>
      <w:r w:rsidRPr="0096272B">
        <w:rPr>
          <w:rFonts w:ascii="Times New Roman" w:eastAsia="Calibri" w:hAnsi="Times New Roman" w:cs="Times New Roman"/>
          <w:color w:val="000000"/>
          <w:sz w:val="28"/>
          <w:szCs w:val="28"/>
          <w:shd w:val="clear" w:color="auto" w:fill="FFFFFF"/>
          <w:lang w:eastAsia="en-US"/>
        </w:rPr>
        <w:t>Осуществлен ремонт 22 школьных автобусов, предназначенных для подвоза учащихся к месту учебы и обратно.</w:t>
      </w:r>
    </w:p>
    <w:p w:rsidR="0096272B" w:rsidRPr="0096272B" w:rsidRDefault="0096272B" w:rsidP="0096272B">
      <w:pPr>
        <w:spacing w:after="0"/>
        <w:ind w:firstLine="851"/>
        <w:jc w:val="both"/>
        <w:rPr>
          <w:rFonts w:ascii="Times New Roman" w:eastAsia="Calibri" w:hAnsi="Times New Roman" w:cs="Times New Roman"/>
          <w:sz w:val="28"/>
          <w:szCs w:val="28"/>
          <w:shd w:val="clear" w:color="auto" w:fill="FFFFFF"/>
          <w:lang w:eastAsia="en-US"/>
        </w:rPr>
      </w:pPr>
      <w:r w:rsidRPr="0096272B">
        <w:rPr>
          <w:rFonts w:ascii="Times New Roman" w:eastAsia="Calibri" w:hAnsi="Times New Roman" w:cs="Times New Roman"/>
          <w:color w:val="000000"/>
          <w:sz w:val="28"/>
          <w:szCs w:val="28"/>
          <w:shd w:val="clear" w:color="auto" w:fill="FFFFFF"/>
          <w:lang w:eastAsia="en-US"/>
        </w:rPr>
        <w:t xml:space="preserve">Значение целевого показателя </w:t>
      </w:r>
      <w:r w:rsidR="007B18D4">
        <w:rPr>
          <w:rFonts w:ascii="Times New Roman" w:eastAsia="Calibri" w:hAnsi="Times New Roman" w:cs="Times New Roman"/>
          <w:color w:val="000000"/>
          <w:sz w:val="28"/>
          <w:szCs w:val="28"/>
          <w:shd w:val="clear" w:color="auto" w:fill="FFFFFF"/>
          <w:lang w:eastAsia="en-US"/>
        </w:rPr>
        <w:t>«</w:t>
      </w:r>
      <w:r w:rsidRPr="0096272B">
        <w:rPr>
          <w:rFonts w:ascii="Times New Roman" w:eastAsia="Calibri" w:hAnsi="Times New Roman" w:cs="Times New Roman"/>
          <w:color w:val="000000"/>
          <w:sz w:val="28"/>
          <w:szCs w:val="28"/>
          <w:shd w:val="clear" w:color="auto" w:fill="FFFFFF"/>
          <w:lang w:eastAsia="en-US"/>
        </w:rPr>
        <w:t>Количество отремонтированных автотранспортных средств (автобусов), закрепленных за общеобразовательными учреждениями МО Кавказский райо</w:t>
      </w:r>
      <w:r w:rsidRPr="0096272B">
        <w:rPr>
          <w:rFonts w:ascii="Times New Roman" w:eastAsia="Calibri" w:hAnsi="Times New Roman" w:cs="Times New Roman"/>
          <w:sz w:val="28"/>
          <w:szCs w:val="28"/>
          <w:shd w:val="clear" w:color="auto" w:fill="FFFFFF"/>
          <w:lang w:eastAsia="en-US"/>
        </w:rPr>
        <w:t>н</w:t>
      </w:r>
      <w:r w:rsidR="007B18D4">
        <w:rPr>
          <w:rFonts w:ascii="Times New Roman" w:eastAsia="Calibri" w:hAnsi="Times New Roman" w:cs="Times New Roman"/>
          <w:sz w:val="28"/>
          <w:szCs w:val="28"/>
          <w:shd w:val="clear" w:color="auto" w:fill="FFFFFF"/>
          <w:lang w:eastAsia="en-US"/>
        </w:rPr>
        <w:t>»</w:t>
      </w:r>
      <w:r w:rsidRPr="0096272B">
        <w:rPr>
          <w:rFonts w:ascii="Times New Roman" w:eastAsia="Calibri" w:hAnsi="Times New Roman" w:cs="Times New Roman"/>
          <w:sz w:val="28"/>
          <w:szCs w:val="28"/>
          <w:shd w:val="clear" w:color="auto" w:fill="FFFFFF"/>
          <w:lang w:eastAsia="en-US"/>
        </w:rPr>
        <w:t xml:space="preserve"> достигнуто  </w:t>
      </w:r>
      <w:r>
        <w:rPr>
          <w:rFonts w:ascii="Times New Roman" w:eastAsia="Calibri" w:hAnsi="Times New Roman" w:cs="Times New Roman"/>
          <w:sz w:val="28"/>
          <w:szCs w:val="28"/>
          <w:shd w:val="clear" w:color="auto" w:fill="FFFFFF"/>
          <w:lang w:eastAsia="en-US"/>
        </w:rPr>
        <w:t xml:space="preserve">на </w:t>
      </w:r>
      <w:r w:rsidRPr="0096272B">
        <w:rPr>
          <w:rFonts w:ascii="Times New Roman" w:eastAsia="Calibri" w:hAnsi="Times New Roman" w:cs="Times New Roman"/>
          <w:sz w:val="28"/>
          <w:szCs w:val="28"/>
          <w:shd w:val="clear" w:color="auto" w:fill="FFFFFF"/>
          <w:lang w:eastAsia="en-US"/>
        </w:rPr>
        <w:t>100% (план - 22 ед., выполнено – 22 ед.).</w:t>
      </w:r>
    </w:p>
    <w:p w:rsidR="00C82DCA" w:rsidRDefault="0096272B" w:rsidP="0096272B">
      <w:pPr>
        <w:spacing w:after="0"/>
        <w:ind w:firstLine="851"/>
        <w:jc w:val="both"/>
        <w:rPr>
          <w:rFonts w:ascii="Times New Roman" w:eastAsia="Calibri" w:hAnsi="Times New Roman" w:cs="Times New Roman"/>
          <w:color w:val="000000"/>
          <w:sz w:val="28"/>
          <w:szCs w:val="28"/>
          <w:shd w:val="clear" w:color="auto" w:fill="FFFFFF"/>
          <w:lang w:eastAsia="en-US"/>
        </w:rPr>
      </w:pPr>
      <w:proofErr w:type="gramStart"/>
      <w:r w:rsidRPr="0096272B">
        <w:rPr>
          <w:rFonts w:ascii="Times New Roman" w:eastAsia="Calibri" w:hAnsi="Times New Roman" w:cs="Times New Roman"/>
          <w:sz w:val="28"/>
          <w:szCs w:val="28"/>
          <w:lang w:eastAsia="en-US"/>
        </w:rPr>
        <w:t>На  реализацию мероприятия № 2</w:t>
      </w:r>
      <w:r w:rsidRPr="0096272B">
        <w:rPr>
          <w:rFonts w:ascii="Times New Roman" w:eastAsia="Calibri" w:hAnsi="Times New Roman" w:cs="Times New Roman"/>
          <w:sz w:val="28"/>
          <w:szCs w:val="28"/>
          <w:shd w:val="clear" w:color="auto" w:fill="FFFFFF"/>
          <w:lang w:eastAsia="en-US"/>
        </w:rPr>
        <w:t xml:space="preserve"> </w:t>
      </w:r>
      <w:r w:rsidR="007B18D4">
        <w:rPr>
          <w:rFonts w:ascii="Times New Roman" w:eastAsia="Calibri" w:hAnsi="Times New Roman" w:cs="Times New Roman"/>
          <w:sz w:val="28"/>
          <w:szCs w:val="28"/>
          <w:shd w:val="clear" w:color="auto" w:fill="FFFFFF"/>
          <w:lang w:eastAsia="en-US"/>
        </w:rPr>
        <w:t>«</w:t>
      </w:r>
      <w:r w:rsidRPr="0096272B">
        <w:rPr>
          <w:rFonts w:ascii="Times New Roman" w:eastAsia="Calibri" w:hAnsi="Times New Roman" w:cs="Times New Roman"/>
          <w:sz w:val="28"/>
          <w:szCs w:val="28"/>
          <w:shd w:val="clear" w:color="auto" w:fill="FFFFFF"/>
          <w:lang w:eastAsia="en-US"/>
        </w:rPr>
        <w:t>Капитальный ремонт, ремонт и содержание, автомобильных дорог общего пользования местного значения, включенных в реестр имущества муниципального образования Кавказский район, разработка документации по планировке территории в целях размещения автомобильных дорог, инженерные изыскания, разработка проектной документации, проведение необходимых экспертиз, выкуп земельных участков и подготовку территории строительства, ликвидация последствий чрезвычайных ситуаций на автомобильных дорогах местного значения, обустройство автомобильных дорог</w:t>
      </w:r>
      <w:proofErr w:type="gramEnd"/>
      <w:r w:rsidRPr="0096272B">
        <w:rPr>
          <w:rFonts w:ascii="Times New Roman" w:eastAsia="Calibri" w:hAnsi="Times New Roman" w:cs="Times New Roman"/>
          <w:sz w:val="28"/>
          <w:szCs w:val="28"/>
          <w:shd w:val="clear" w:color="auto" w:fill="FFFFFF"/>
          <w:lang w:eastAsia="en-US"/>
        </w:rPr>
        <w:t xml:space="preserve"> местного значения в целях повышения безопасности </w:t>
      </w:r>
      <w:r w:rsidRPr="0096272B">
        <w:rPr>
          <w:rFonts w:ascii="Times New Roman" w:eastAsia="Calibri" w:hAnsi="Times New Roman" w:cs="Times New Roman"/>
          <w:sz w:val="28"/>
          <w:szCs w:val="28"/>
          <w:shd w:val="clear" w:color="auto" w:fill="FFFFFF"/>
          <w:lang w:eastAsia="en-US"/>
        </w:rPr>
        <w:lastRenderedPageBreak/>
        <w:t xml:space="preserve">дорожного движения, осуществление иных мероприятий в отношении автомобильных дорог общего пользования местного значения в </w:t>
      </w:r>
      <w:proofErr w:type="gramStart"/>
      <w:r w:rsidRPr="0096272B">
        <w:rPr>
          <w:rFonts w:ascii="Times New Roman" w:eastAsia="Calibri" w:hAnsi="Times New Roman" w:cs="Times New Roman"/>
          <w:sz w:val="28"/>
          <w:szCs w:val="28"/>
          <w:shd w:val="clear" w:color="auto" w:fill="FFFFFF"/>
          <w:lang w:eastAsia="en-US"/>
        </w:rPr>
        <w:t xml:space="preserve">случаях, установленных законодательством Российской </w:t>
      </w:r>
      <w:r w:rsidRPr="0096272B">
        <w:rPr>
          <w:rFonts w:ascii="Times New Roman" w:eastAsia="Calibri" w:hAnsi="Times New Roman" w:cs="Times New Roman"/>
          <w:color w:val="000000"/>
          <w:sz w:val="28"/>
          <w:szCs w:val="28"/>
          <w:shd w:val="clear" w:color="auto" w:fill="FFFFFF"/>
          <w:lang w:eastAsia="en-US"/>
        </w:rPr>
        <w:t>Федерации и Краснодарского края были</w:t>
      </w:r>
      <w:proofErr w:type="gramEnd"/>
      <w:r w:rsidRPr="0096272B">
        <w:rPr>
          <w:rFonts w:ascii="Times New Roman" w:eastAsia="Calibri" w:hAnsi="Times New Roman" w:cs="Times New Roman"/>
          <w:color w:val="000000"/>
          <w:sz w:val="28"/>
          <w:szCs w:val="28"/>
          <w:shd w:val="clear" w:color="auto" w:fill="FFFFFF"/>
          <w:lang w:eastAsia="en-US"/>
        </w:rPr>
        <w:t xml:space="preserve">  выделены бюджетные  ассигнования в сумме 8602,9 тыс. </w:t>
      </w:r>
      <w:r>
        <w:rPr>
          <w:rFonts w:ascii="Times New Roman" w:eastAsia="Calibri" w:hAnsi="Times New Roman" w:cs="Times New Roman"/>
          <w:color w:val="000000"/>
          <w:sz w:val="28"/>
          <w:szCs w:val="28"/>
          <w:shd w:val="clear" w:color="auto" w:fill="FFFFFF"/>
          <w:lang w:eastAsia="en-US"/>
        </w:rPr>
        <w:t>рублей</w:t>
      </w:r>
      <w:r w:rsidR="00C82DCA">
        <w:rPr>
          <w:rFonts w:ascii="Times New Roman" w:eastAsia="Calibri" w:hAnsi="Times New Roman" w:cs="Times New Roman"/>
          <w:color w:val="000000"/>
          <w:sz w:val="28"/>
          <w:szCs w:val="28"/>
          <w:shd w:val="clear" w:color="auto" w:fill="FFFFFF"/>
          <w:lang w:eastAsia="en-US"/>
        </w:rPr>
        <w:t xml:space="preserve">, </w:t>
      </w:r>
      <w:r w:rsidRPr="0096272B">
        <w:rPr>
          <w:rFonts w:ascii="Times New Roman" w:eastAsia="Calibri" w:hAnsi="Times New Roman" w:cs="Times New Roman"/>
          <w:color w:val="000000"/>
          <w:sz w:val="28"/>
          <w:szCs w:val="28"/>
          <w:shd w:val="clear" w:color="auto" w:fill="FFFFFF"/>
          <w:lang w:eastAsia="en-US"/>
        </w:rPr>
        <w:t>из них</w:t>
      </w:r>
      <w:r w:rsidR="00C82DCA">
        <w:rPr>
          <w:rFonts w:ascii="Times New Roman" w:eastAsia="Calibri" w:hAnsi="Times New Roman" w:cs="Times New Roman"/>
          <w:color w:val="000000"/>
          <w:sz w:val="28"/>
          <w:szCs w:val="28"/>
          <w:shd w:val="clear" w:color="auto" w:fill="FFFFFF"/>
          <w:lang w:eastAsia="en-US"/>
        </w:rPr>
        <w:t>:</w:t>
      </w:r>
    </w:p>
    <w:p w:rsidR="00C82DCA" w:rsidRDefault="0096272B" w:rsidP="0096272B">
      <w:pPr>
        <w:spacing w:after="0"/>
        <w:ind w:firstLine="851"/>
        <w:jc w:val="both"/>
        <w:rPr>
          <w:rFonts w:ascii="Times New Roman" w:eastAsia="Calibri" w:hAnsi="Times New Roman" w:cs="Times New Roman"/>
          <w:color w:val="000000"/>
          <w:sz w:val="28"/>
          <w:szCs w:val="28"/>
          <w:shd w:val="clear" w:color="auto" w:fill="FFFFFF"/>
          <w:lang w:eastAsia="en-US"/>
        </w:rPr>
      </w:pPr>
      <w:r w:rsidRPr="0096272B">
        <w:rPr>
          <w:rFonts w:ascii="Times New Roman" w:eastAsia="Calibri" w:hAnsi="Times New Roman" w:cs="Times New Roman"/>
          <w:color w:val="000000"/>
          <w:sz w:val="28"/>
          <w:szCs w:val="28"/>
          <w:shd w:val="clear" w:color="auto" w:fill="FFFFFF"/>
          <w:lang w:eastAsia="en-US"/>
        </w:rPr>
        <w:t xml:space="preserve">средства краевого бюджета </w:t>
      </w:r>
      <w:r w:rsidR="00C82DCA">
        <w:rPr>
          <w:rFonts w:ascii="Times New Roman" w:eastAsia="Calibri" w:hAnsi="Times New Roman" w:cs="Times New Roman"/>
          <w:color w:val="000000"/>
          <w:sz w:val="28"/>
          <w:szCs w:val="28"/>
          <w:shd w:val="clear" w:color="auto" w:fill="FFFFFF"/>
          <w:lang w:eastAsia="en-US"/>
        </w:rPr>
        <w:t xml:space="preserve">– </w:t>
      </w:r>
      <w:r w:rsidRPr="0096272B">
        <w:rPr>
          <w:rFonts w:ascii="Times New Roman" w:eastAsia="Calibri" w:hAnsi="Times New Roman" w:cs="Times New Roman"/>
          <w:color w:val="000000"/>
          <w:sz w:val="28"/>
          <w:szCs w:val="28"/>
          <w:shd w:val="clear" w:color="auto" w:fill="FFFFFF"/>
          <w:lang w:eastAsia="en-US"/>
        </w:rPr>
        <w:t>4</w:t>
      </w:r>
      <w:r w:rsidR="00C82DCA">
        <w:rPr>
          <w:rFonts w:ascii="Times New Roman" w:eastAsia="Calibri" w:hAnsi="Times New Roman" w:cs="Times New Roman"/>
          <w:color w:val="000000"/>
          <w:sz w:val="28"/>
          <w:szCs w:val="28"/>
          <w:shd w:val="clear" w:color="auto" w:fill="FFFFFF"/>
          <w:lang w:eastAsia="en-US"/>
        </w:rPr>
        <w:t xml:space="preserve"> </w:t>
      </w:r>
      <w:r w:rsidRPr="0096272B">
        <w:rPr>
          <w:rFonts w:ascii="Times New Roman" w:eastAsia="Calibri" w:hAnsi="Times New Roman" w:cs="Times New Roman"/>
          <w:color w:val="000000"/>
          <w:sz w:val="28"/>
          <w:szCs w:val="28"/>
          <w:shd w:val="clear" w:color="auto" w:fill="FFFFFF"/>
          <w:lang w:eastAsia="en-US"/>
        </w:rPr>
        <w:t xml:space="preserve">466,0 тыс. </w:t>
      </w:r>
      <w:r>
        <w:rPr>
          <w:rFonts w:ascii="Times New Roman" w:eastAsia="Calibri" w:hAnsi="Times New Roman" w:cs="Times New Roman"/>
          <w:color w:val="000000"/>
          <w:sz w:val="28"/>
          <w:szCs w:val="28"/>
          <w:shd w:val="clear" w:color="auto" w:fill="FFFFFF"/>
          <w:lang w:eastAsia="en-US"/>
        </w:rPr>
        <w:t>рублей</w:t>
      </w:r>
      <w:r w:rsidR="00C82DCA">
        <w:rPr>
          <w:rFonts w:ascii="Times New Roman" w:eastAsia="Calibri" w:hAnsi="Times New Roman" w:cs="Times New Roman"/>
          <w:color w:val="000000"/>
          <w:sz w:val="28"/>
          <w:szCs w:val="28"/>
          <w:shd w:val="clear" w:color="auto" w:fill="FFFFFF"/>
          <w:lang w:eastAsia="en-US"/>
        </w:rPr>
        <w:t xml:space="preserve">, </w:t>
      </w:r>
    </w:p>
    <w:p w:rsidR="00C82DCA" w:rsidRDefault="0096272B" w:rsidP="0096272B">
      <w:pPr>
        <w:spacing w:after="0"/>
        <w:ind w:firstLine="851"/>
        <w:jc w:val="both"/>
        <w:rPr>
          <w:rFonts w:ascii="Times New Roman" w:eastAsia="Calibri" w:hAnsi="Times New Roman" w:cs="Times New Roman"/>
          <w:color w:val="000000"/>
          <w:sz w:val="28"/>
          <w:szCs w:val="28"/>
          <w:shd w:val="clear" w:color="auto" w:fill="FFFFFF"/>
          <w:lang w:eastAsia="en-US"/>
        </w:rPr>
      </w:pPr>
      <w:r w:rsidRPr="0096272B">
        <w:rPr>
          <w:rFonts w:ascii="Times New Roman" w:eastAsia="Calibri" w:hAnsi="Times New Roman" w:cs="Times New Roman"/>
          <w:color w:val="000000"/>
          <w:sz w:val="28"/>
          <w:szCs w:val="28"/>
          <w:shd w:val="clear" w:color="auto" w:fill="FFFFFF"/>
          <w:lang w:eastAsia="en-US"/>
        </w:rPr>
        <w:t>средства местного бюджета – 4</w:t>
      </w:r>
      <w:r w:rsidR="00C82DCA">
        <w:rPr>
          <w:rFonts w:ascii="Times New Roman" w:eastAsia="Calibri" w:hAnsi="Times New Roman" w:cs="Times New Roman"/>
          <w:color w:val="000000"/>
          <w:sz w:val="28"/>
          <w:szCs w:val="28"/>
          <w:shd w:val="clear" w:color="auto" w:fill="FFFFFF"/>
          <w:lang w:eastAsia="en-US"/>
        </w:rPr>
        <w:t xml:space="preserve"> </w:t>
      </w:r>
      <w:r w:rsidRPr="0096272B">
        <w:rPr>
          <w:rFonts w:ascii="Times New Roman" w:eastAsia="Calibri" w:hAnsi="Times New Roman" w:cs="Times New Roman"/>
          <w:color w:val="000000"/>
          <w:sz w:val="28"/>
          <w:szCs w:val="28"/>
          <w:shd w:val="clear" w:color="auto" w:fill="FFFFFF"/>
          <w:lang w:eastAsia="en-US"/>
        </w:rPr>
        <w:t xml:space="preserve">136,9 тыс. </w:t>
      </w:r>
      <w:r>
        <w:rPr>
          <w:rFonts w:ascii="Times New Roman" w:eastAsia="Calibri" w:hAnsi="Times New Roman" w:cs="Times New Roman"/>
          <w:color w:val="000000"/>
          <w:sz w:val="28"/>
          <w:szCs w:val="28"/>
          <w:shd w:val="clear" w:color="auto" w:fill="FFFFFF"/>
          <w:lang w:eastAsia="en-US"/>
        </w:rPr>
        <w:t>рублей</w:t>
      </w:r>
      <w:r w:rsidR="00C82DCA">
        <w:rPr>
          <w:rFonts w:ascii="Times New Roman" w:eastAsia="Calibri" w:hAnsi="Times New Roman" w:cs="Times New Roman"/>
          <w:color w:val="000000"/>
          <w:sz w:val="28"/>
          <w:szCs w:val="28"/>
          <w:shd w:val="clear" w:color="auto" w:fill="FFFFFF"/>
          <w:lang w:eastAsia="en-US"/>
        </w:rPr>
        <w:t>,</w:t>
      </w:r>
    </w:p>
    <w:p w:rsidR="00C82DCA" w:rsidRDefault="0096272B" w:rsidP="0096272B">
      <w:pPr>
        <w:spacing w:after="0"/>
        <w:ind w:firstLine="851"/>
        <w:jc w:val="both"/>
        <w:rPr>
          <w:rFonts w:ascii="Times New Roman" w:eastAsia="Calibri" w:hAnsi="Times New Roman" w:cs="Times New Roman"/>
          <w:color w:val="000000"/>
          <w:sz w:val="28"/>
          <w:szCs w:val="28"/>
          <w:shd w:val="clear" w:color="auto" w:fill="FFFFFF"/>
          <w:lang w:eastAsia="en-US"/>
        </w:rPr>
      </w:pPr>
      <w:r w:rsidRPr="0096272B">
        <w:rPr>
          <w:rFonts w:ascii="Times New Roman" w:eastAsia="Calibri" w:hAnsi="Times New Roman" w:cs="Times New Roman"/>
          <w:color w:val="000000"/>
          <w:sz w:val="28"/>
          <w:szCs w:val="28"/>
          <w:shd w:val="clear" w:color="auto" w:fill="FFFFFF"/>
          <w:lang w:eastAsia="en-US"/>
        </w:rPr>
        <w:t xml:space="preserve">профинансировано  работ на сумму 6253,7 тыс. </w:t>
      </w:r>
      <w:r>
        <w:rPr>
          <w:rFonts w:ascii="Times New Roman" w:eastAsia="Calibri" w:hAnsi="Times New Roman" w:cs="Times New Roman"/>
          <w:color w:val="000000"/>
          <w:sz w:val="28"/>
          <w:szCs w:val="28"/>
          <w:shd w:val="clear" w:color="auto" w:fill="FFFFFF"/>
          <w:lang w:eastAsia="en-US"/>
        </w:rPr>
        <w:t>рублей</w:t>
      </w:r>
      <w:r w:rsidR="00C82DCA">
        <w:rPr>
          <w:rFonts w:ascii="Times New Roman" w:eastAsia="Calibri" w:hAnsi="Times New Roman" w:cs="Times New Roman"/>
          <w:color w:val="000000"/>
          <w:sz w:val="28"/>
          <w:szCs w:val="28"/>
          <w:shd w:val="clear" w:color="auto" w:fill="FFFFFF"/>
          <w:lang w:eastAsia="en-US"/>
        </w:rPr>
        <w:t xml:space="preserve"> </w:t>
      </w:r>
      <w:r w:rsidRPr="0096272B">
        <w:rPr>
          <w:rFonts w:ascii="Times New Roman" w:eastAsia="Calibri" w:hAnsi="Times New Roman" w:cs="Times New Roman"/>
          <w:color w:val="000000"/>
          <w:sz w:val="28"/>
          <w:szCs w:val="28"/>
          <w:shd w:val="clear" w:color="auto" w:fill="FFFFFF"/>
          <w:lang w:eastAsia="en-US"/>
        </w:rPr>
        <w:t>(72,7%), из них</w:t>
      </w:r>
      <w:r w:rsidR="00C82DCA">
        <w:rPr>
          <w:rFonts w:ascii="Times New Roman" w:eastAsia="Calibri" w:hAnsi="Times New Roman" w:cs="Times New Roman"/>
          <w:color w:val="000000"/>
          <w:sz w:val="28"/>
          <w:szCs w:val="28"/>
          <w:shd w:val="clear" w:color="auto" w:fill="FFFFFF"/>
          <w:lang w:eastAsia="en-US"/>
        </w:rPr>
        <w:t>:</w:t>
      </w:r>
    </w:p>
    <w:p w:rsidR="00C82DCA" w:rsidRDefault="0096272B" w:rsidP="0096272B">
      <w:pPr>
        <w:spacing w:after="0"/>
        <w:ind w:firstLine="851"/>
        <w:jc w:val="both"/>
        <w:rPr>
          <w:rFonts w:ascii="Times New Roman" w:eastAsia="Calibri" w:hAnsi="Times New Roman" w:cs="Times New Roman"/>
          <w:color w:val="000000"/>
          <w:sz w:val="28"/>
          <w:szCs w:val="28"/>
          <w:shd w:val="clear" w:color="auto" w:fill="FFFFFF"/>
          <w:lang w:eastAsia="en-US"/>
        </w:rPr>
      </w:pPr>
      <w:r w:rsidRPr="0096272B">
        <w:rPr>
          <w:rFonts w:ascii="Times New Roman" w:eastAsia="Calibri" w:hAnsi="Times New Roman" w:cs="Times New Roman"/>
          <w:color w:val="000000"/>
          <w:sz w:val="28"/>
          <w:szCs w:val="28"/>
          <w:shd w:val="clear" w:color="auto" w:fill="FFFFFF"/>
          <w:lang w:eastAsia="en-US"/>
        </w:rPr>
        <w:t xml:space="preserve">средства краевого бюджета </w:t>
      </w:r>
      <w:r w:rsidR="00C82DCA">
        <w:rPr>
          <w:rFonts w:ascii="Times New Roman" w:eastAsia="Calibri" w:hAnsi="Times New Roman" w:cs="Times New Roman"/>
          <w:color w:val="000000"/>
          <w:sz w:val="28"/>
          <w:szCs w:val="28"/>
          <w:shd w:val="clear" w:color="auto" w:fill="FFFFFF"/>
          <w:lang w:eastAsia="en-US"/>
        </w:rPr>
        <w:t xml:space="preserve">– </w:t>
      </w:r>
      <w:r w:rsidRPr="0096272B">
        <w:rPr>
          <w:rFonts w:ascii="Times New Roman" w:eastAsia="Calibri" w:hAnsi="Times New Roman" w:cs="Times New Roman"/>
          <w:color w:val="000000"/>
          <w:sz w:val="28"/>
          <w:szCs w:val="28"/>
          <w:shd w:val="clear" w:color="auto" w:fill="FFFFFF"/>
          <w:lang w:eastAsia="en-US"/>
        </w:rPr>
        <w:t>4</w:t>
      </w:r>
      <w:r w:rsidR="00C82DCA">
        <w:rPr>
          <w:rFonts w:ascii="Times New Roman" w:eastAsia="Calibri" w:hAnsi="Times New Roman" w:cs="Times New Roman"/>
          <w:color w:val="000000"/>
          <w:sz w:val="28"/>
          <w:szCs w:val="28"/>
          <w:shd w:val="clear" w:color="auto" w:fill="FFFFFF"/>
          <w:lang w:eastAsia="en-US"/>
        </w:rPr>
        <w:t xml:space="preserve"> </w:t>
      </w:r>
      <w:r w:rsidRPr="0096272B">
        <w:rPr>
          <w:rFonts w:ascii="Times New Roman" w:eastAsia="Calibri" w:hAnsi="Times New Roman" w:cs="Times New Roman"/>
          <w:color w:val="000000"/>
          <w:sz w:val="28"/>
          <w:szCs w:val="28"/>
          <w:shd w:val="clear" w:color="auto" w:fill="FFFFFF"/>
          <w:lang w:eastAsia="en-US"/>
        </w:rPr>
        <w:t xml:space="preserve">466,0 тыс. </w:t>
      </w:r>
      <w:r>
        <w:rPr>
          <w:rFonts w:ascii="Times New Roman" w:eastAsia="Calibri" w:hAnsi="Times New Roman" w:cs="Times New Roman"/>
          <w:color w:val="000000"/>
          <w:sz w:val="28"/>
          <w:szCs w:val="28"/>
          <w:shd w:val="clear" w:color="auto" w:fill="FFFFFF"/>
          <w:lang w:eastAsia="en-US"/>
        </w:rPr>
        <w:t>рублей</w:t>
      </w:r>
      <w:r w:rsidR="00C82DCA">
        <w:rPr>
          <w:rFonts w:ascii="Times New Roman" w:eastAsia="Calibri" w:hAnsi="Times New Roman" w:cs="Times New Roman"/>
          <w:color w:val="000000"/>
          <w:sz w:val="28"/>
          <w:szCs w:val="28"/>
          <w:shd w:val="clear" w:color="auto" w:fill="FFFFFF"/>
          <w:lang w:eastAsia="en-US"/>
        </w:rPr>
        <w:t xml:space="preserve"> </w:t>
      </w:r>
      <w:r w:rsidRPr="0096272B">
        <w:rPr>
          <w:rFonts w:ascii="Times New Roman" w:eastAsia="Calibri" w:hAnsi="Times New Roman" w:cs="Times New Roman"/>
          <w:color w:val="000000"/>
          <w:sz w:val="28"/>
          <w:szCs w:val="28"/>
          <w:shd w:val="clear" w:color="auto" w:fill="FFFFFF"/>
          <w:lang w:eastAsia="en-US"/>
        </w:rPr>
        <w:t xml:space="preserve">(100,0%), </w:t>
      </w:r>
    </w:p>
    <w:p w:rsidR="0096272B" w:rsidRPr="0096272B" w:rsidRDefault="0096272B" w:rsidP="0096272B">
      <w:pPr>
        <w:spacing w:after="0"/>
        <w:ind w:firstLine="851"/>
        <w:jc w:val="both"/>
        <w:rPr>
          <w:rFonts w:ascii="Times New Roman" w:eastAsia="Calibri" w:hAnsi="Times New Roman" w:cs="Times New Roman"/>
          <w:color w:val="000000"/>
          <w:sz w:val="28"/>
          <w:szCs w:val="28"/>
          <w:shd w:val="clear" w:color="auto" w:fill="FFFFFF"/>
          <w:lang w:eastAsia="en-US"/>
        </w:rPr>
      </w:pPr>
      <w:r w:rsidRPr="0096272B">
        <w:rPr>
          <w:rFonts w:ascii="Times New Roman" w:eastAsia="Calibri" w:hAnsi="Times New Roman" w:cs="Times New Roman"/>
          <w:color w:val="000000"/>
          <w:sz w:val="28"/>
          <w:szCs w:val="28"/>
          <w:shd w:val="clear" w:color="auto" w:fill="FFFFFF"/>
          <w:lang w:eastAsia="en-US"/>
        </w:rPr>
        <w:t>средства местного бюджета – 1</w:t>
      </w:r>
      <w:r w:rsidR="00C82DCA">
        <w:rPr>
          <w:rFonts w:ascii="Times New Roman" w:eastAsia="Calibri" w:hAnsi="Times New Roman" w:cs="Times New Roman"/>
          <w:color w:val="000000"/>
          <w:sz w:val="28"/>
          <w:szCs w:val="28"/>
          <w:shd w:val="clear" w:color="auto" w:fill="FFFFFF"/>
          <w:lang w:eastAsia="en-US"/>
        </w:rPr>
        <w:t xml:space="preserve"> </w:t>
      </w:r>
      <w:r w:rsidRPr="0096272B">
        <w:rPr>
          <w:rFonts w:ascii="Times New Roman" w:eastAsia="Calibri" w:hAnsi="Times New Roman" w:cs="Times New Roman"/>
          <w:color w:val="000000"/>
          <w:sz w:val="28"/>
          <w:szCs w:val="28"/>
          <w:shd w:val="clear" w:color="auto" w:fill="FFFFFF"/>
          <w:lang w:eastAsia="en-US"/>
        </w:rPr>
        <w:t>787,7 тыс. руб</w:t>
      </w:r>
      <w:r w:rsidR="00C82DCA">
        <w:rPr>
          <w:rFonts w:ascii="Times New Roman" w:eastAsia="Calibri" w:hAnsi="Times New Roman" w:cs="Times New Roman"/>
          <w:color w:val="000000"/>
          <w:sz w:val="28"/>
          <w:szCs w:val="28"/>
          <w:shd w:val="clear" w:color="auto" w:fill="FFFFFF"/>
          <w:lang w:eastAsia="en-US"/>
        </w:rPr>
        <w:t xml:space="preserve">лей </w:t>
      </w:r>
      <w:r w:rsidRPr="0096272B">
        <w:rPr>
          <w:rFonts w:ascii="Times New Roman" w:eastAsia="Calibri" w:hAnsi="Times New Roman" w:cs="Times New Roman"/>
          <w:color w:val="000000"/>
          <w:sz w:val="28"/>
          <w:szCs w:val="28"/>
          <w:shd w:val="clear" w:color="auto" w:fill="FFFFFF"/>
          <w:lang w:eastAsia="en-US"/>
        </w:rPr>
        <w:t>(43,2 %).</w:t>
      </w:r>
    </w:p>
    <w:p w:rsidR="0096272B" w:rsidRPr="0096272B" w:rsidRDefault="0096272B" w:rsidP="0096272B">
      <w:pPr>
        <w:shd w:val="clear" w:color="auto" w:fill="FFFFFF"/>
        <w:spacing w:after="0"/>
        <w:ind w:firstLine="851"/>
        <w:jc w:val="both"/>
        <w:rPr>
          <w:rFonts w:ascii="Times New Roman" w:eastAsia="Calibri" w:hAnsi="Times New Roman" w:cs="Times New Roman"/>
          <w:color w:val="000000"/>
          <w:sz w:val="28"/>
          <w:szCs w:val="28"/>
          <w:lang w:eastAsia="en-US"/>
        </w:rPr>
      </w:pPr>
      <w:proofErr w:type="gramStart"/>
      <w:r w:rsidRPr="0096272B">
        <w:rPr>
          <w:rFonts w:ascii="Times New Roman" w:eastAsia="Calibri" w:hAnsi="Times New Roman" w:cs="Times New Roman"/>
          <w:color w:val="000000"/>
          <w:sz w:val="28"/>
          <w:szCs w:val="28"/>
          <w:lang w:eastAsia="en-US"/>
        </w:rPr>
        <w:t>Неиспользованный остаток средств местного бюджета 2</w:t>
      </w:r>
      <w:r w:rsidR="00C82DCA">
        <w:rPr>
          <w:rFonts w:ascii="Times New Roman" w:eastAsia="Calibri" w:hAnsi="Times New Roman" w:cs="Times New Roman"/>
          <w:color w:val="000000"/>
          <w:sz w:val="28"/>
          <w:szCs w:val="28"/>
          <w:lang w:eastAsia="en-US"/>
        </w:rPr>
        <w:t xml:space="preserve"> </w:t>
      </w:r>
      <w:r w:rsidRPr="0096272B">
        <w:rPr>
          <w:rFonts w:ascii="Times New Roman" w:eastAsia="Calibri" w:hAnsi="Times New Roman" w:cs="Times New Roman"/>
          <w:color w:val="000000"/>
          <w:sz w:val="28"/>
          <w:szCs w:val="28"/>
          <w:lang w:eastAsia="en-US"/>
        </w:rPr>
        <w:t xml:space="preserve">349,2 тыс. </w:t>
      </w:r>
      <w:r>
        <w:rPr>
          <w:rFonts w:ascii="Times New Roman" w:eastAsia="Calibri" w:hAnsi="Times New Roman" w:cs="Times New Roman"/>
          <w:color w:val="000000"/>
          <w:sz w:val="28"/>
          <w:szCs w:val="28"/>
          <w:lang w:eastAsia="en-US"/>
        </w:rPr>
        <w:t>рублей</w:t>
      </w:r>
      <w:r w:rsidR="00C82DCA">
        <w:rPr>
          <w:rFonts w:ascii="Times New Roman" w:eastAsia="Calibri" w:hAnsi="Times New Roman" w:cs="Times New Roman"/>
          <w:color w:val="000000"/>
          <w:sz w:val="28"/>
          <w:szCs w:val="28"/>
          <w:lang w:eastAsia="en-US"/>
        </w:rPr>
        <w:t xml:space="preserve"> </w:t>
      </w:r>
      <w:r w:rsidRPr="0096272B">
        <w:rPr>
          <w:rFonts w:ascii="Times New Roman" w:eastAsia="Calibri" w:hAnsi="Times New Roman" w:cs="Times New Roman"/>
          <w:color w:val="000000"/>
          <w:sz w:val="28"/>
          <w:szCs w:val="28"/>
          <w:lang w:eastAsia="en-US"/>
        </w:rPr>
        <w:t>сложился в связи с экономией по результатам аукционов за 2021 год (1</w:t>
      </w:r>
      <w:r w:rsidR="00C82DCA">
        <w:rPr>
          <w:rFonts w:ascii="Times New Roman" w:eastAsia="Calibri" w:hAnsi="Times New Roman" w:cs="Times New Roman"/>
          <w:color w:val="000000"/>
          <w:sz w:val="28"/>
          <w:szCs w:val="28"/>
          <w:lang w:eastAsia="en-US"/>
        </w:rPr>
        <w:t xml:space="preserve"> </w:t>
      </w:r>
      <w:r w:rsidRPr="0096272B">
        <w:rPr>
          <w:rFonts w:ascii="Times New Roman" w:eastAsia="Calibri" w:hAnsi="Times New Roman" w:cs="Times New Roman"/>
          <w:color w:val="000000"/>
          <w:sz w:val="28"/>
          <w:szCs w:val="28"/>
          <w:lang w:eastAsia="en-US"/>
        </w:rPr>
        <w:t xml:space="preserve">149,2 тыс. </w:t>
      </w:r>
      <w:r w:rsidR="00E84D45">
        <w:rPr>
          <w:rFonts w:ascii="Times New Roman" w:eastAsia="Calibri" w:hAnsi="Times New Roman" w:cs="Times New Roman"/>
          <w:color w:val="000000"/>
          <w:sz w:val="28"/>
          <w:szCs w:val="28"/>
          <w:lang w:eastAsia="en-US"/>
        </w:rPr>
        <w:t>рублей</w:t>
      </w:r>
      <w:r w:rsidRPr="0096272B">
        <w:rPr>
          <w:rFonts w:ascii="Times New Roman" w:eastAsia="Calibri" w:hAnsi="Times New Roman" w:cs="Times New Roman"/>
          <w:color w:val="000000"/>
          <w:sz w:val="28"/>
          <w:szCs w:val="28"/>
          <w:lang w:eastAsia="en-US"/>
        </w:rPr>
        <w:t xml:space="preserve">), а также ввиду размещения аукциона по актуализации КСОДД на сумму 1200,00 </w:t>
      </w:r>
      <w:r>
        <w:rPr>
          <w:rFonts w:ascii="Times New Roman" w:eastAsia="Calibri" w:hAnsi="Times New Roman" w:cs="Times New Roman"/>
          <w:color w:val="000000"/>
          <w:sz w:val="28"/>
          <w:szCs w:val="28"/>
          <w:lang w:eastAsia="en-US"/>
        </w:rPr>
        <w:t>рублей</w:t>
      </w:r>
      <w:r w:rsidR="00C82DCA">
        <w:rPr>
          <w:rFonts w:ascii="Times New Roman" w:eastAsia="Calibri" w:hAnsi="Times New Roman" w:cs="Times New Roman"/>
          <w:color w:val="000000"/>
          <w:sz w:val="28"/>
          <w:szCs w:val="28"/>
          <w:lang w:eastAsia="en-US"/>
        </w:rPr>
        <w:t xml:space="preserve"> </w:t>
      </w:r>
      <w:r w:rsidRPr="0096272B">
        <w:rPr>
          <w:rFonts w:ascii="Times New Roman" w:eastAsia="Calibri" w:hAnsi="Times New Roman" w:cs="Times New Roman"/>
          <w:color w:val="000000"/>
          <w:sz w:val="28"/>
          <w:szCs w:val="28"/>
          <w:lang w:eastAsia="en-US"/>
        </w:rPr>
        <w:t>в декабре 2021 года, на изготовление которого по нормам действующего законодательства потребуется 60 дней, ввиду чего сроки результатов работ установлены до 1 марта 2022</w:t>
      </w:r>
      <w:proofErr w:type="gramEnd"/>
      <w:r w:rsidRPr="0096272B">
        <w:rPr>
          <w:rFonts w:ascii="Times New Roman" w:eastAsia="Calibri" w:hAnsi="Times New Roman" w:cs="Times New Roman"/>
          <w:color w:val="000000"/>
          <w:sz w:val="28"/>
          <w:szCs w:val="28"/>
          <w:lang w:eastAsia="en-US"/>
        </w:rPr>
        <w:t xml:space="preserve"> года.</w:t>
      </w:r>
    </w:p>
    <w:p w:rsidR="00C82DCA" w:rsidRDefault="0096272B" w:rsidP="0096272B">
      <w:pPr>
        <w:spacing w:after="0"/>
        <w:ind w:firstLine="851"/>
        <w:jc w:val="both"/>
        <w:rPr>
          <w:rFonts w:ascii="Times New Roman" w:eastAsia="Calibri" w:hAnsi="Times New Roman" w:cs="Times New Roman"/>
          <w:color w:val="000000"/>
          <w:sz w:val="28"/>
          <w:szCs w:val="28"/>
          <w:shd w:val="clear" w:color="auto" w:fill="FFFFFF"/>
          <w:lang w:eastAsia="en-US"/>
        </w:rPr>
      </w:pPr>
      <w:r w:rsidRPr="0096272B">
        <w:rPr>
          <w:rFonts w:ascii="Times New Roman" w:eastAsia="Calibri" w:hAnsi="Times New Roman" w:cs="Times New Roman"/>
          <w:color w:val="000000"/>
          <w:sz w:val="28"/>
          <w:szCs w:val="28"/>
          <w:shd w:val="clear" w:color="auto" w:fill="FFFFFF"/>
          <w:lang w:eastAsia="en-US"/>
        </w:rPr>
        <w:t xml:space="preserve">На реализацию мероприятия № 2.1 </w:t>
      </w:r>
      <w:r w:rsidR="007B18D4">
        <w:rPr>
          <w:rFonts w:ascii="Times New Roman" w:eastAsia="Calibri" w:hAnsi="Times New Roman" w:cs="Times New Roman"/>
          <w:color w:val="000000"/>
          <w:sz w:val="28"/>
          <w:szCs w:val="28"/>
          <w:shd w:val="clear" w:color="auto" w:fill="FFFFFF"/>
          <w:lang w:eastAsia="en-US"/>
        </w:rPr>
        <w:t>«</w:t>
      </w:r>
      <w:r w:rsidRPr="0096272B">
        <w:rPr>
          <w:rFonts w:ascii="Times New Roman" w:eastAsia="Calibri" w:hAnsi="Times New Roman" w:cs="Times New Roman"/>
          <w:color w:val="000000"/>
          <w:sz w:val="28"/>
          <w:szCs w:val="28"/>
          <w:shd w:val="clear" w:color="auto" w:fill="FFFFFF"/>
          <w:lang w:eastAsia="en-US"/>
        </w:rPr>
        <w:t>Капитальный ремонт и ремонт автомобильных дорог общего пользования местного значения</w:t>
      </w:r>
      <w:r w:rsidR="007B18D4">
        <w:rPr>
          <w:rFonts w:ascii="Times New Roman" w:eastAsia="Calibri" w:hAnsi="Times New Roman" w:cs="Times New Roman"/>
          <w:color w:val="000000"/>
          <w:sz w:val="28"/>
          <w:szCs w:val="28"/>
          <w:shd w:val="clear" w:color="auto" w:fill="FFFFFF"/>
          <w:lang w:eastAsia="en-US"/>
        </w:rPr>
        <w:t>»</w:t>
      </w:r>
      <w:r w:rsidRPr="0096272B">
        <w:rPr>
          <w:rFonts w:ascii="Times New Roman" w:eastAsia="Calibri" w:hAnsi="Times New Roman" w:cs="Times New Roman"/>
          <w:color w:val="000000"/>
          <w:sz w:val="28"/>
          <w:szCs w:val="28"/>
          <w:shd w:val="clear" w:color="auto" w:fill="FFFFFF"/>
          <w:lang w:eastAsia="en-US"/>
        </w:rPr>
        <w:t xml:space="preserve"> было выделено 4701,1 тыс. </w:t>
      </w:r>
      <w:r>
        <w:rPr>
          <w:rFonts w:ascii="Times New Roman" w:eastAsia="Calibri" w:hAnsi="Times New Roman" w:cs="Times New Roman"/>
          <w:color w:val="000000"/>
          <w:sz w:val="28"/>
          <w:szCs w:val="28"/>
          <w:shd w:val="clear" w:color="auto" w:fill="FFFFFF"/>
          <w:lang w:eastAsia="en-US"/>
        </w:rPr>
        <w:t>рублей</w:t>
      </w:r>
      <w:r w:rsidR="00C82DCA">
        <w:rPr>
          <w:rFonts w:ascii="Times New Roman" w:eastAsia="Calibri" w:hAnsi="Times New Roman" w:cs="Times New Roman"/>
          <w:color w:val="000000"/>
          <w:sz w:val="28"/>
          <w:szCs w:val="28"/>
          <w:shd w:val="clear" w:color="auto" w:fill="FFFFFF"/>
          <w:lang w:eastAsia="en-US"/>
        </w:rPr>
        <w:t xml:space="preserve">, </w:t>
      </w:r>
      <w:r w:rsidRPr="0096272B">
        <w:rPr>
          <w:rFonts w:ascii="Times New Roman" w:eastAsia="Calibri" w:hAnsi="Times New Roman" w:cs="Times New Roman"/>
          <w:color w:val="000000"/>
          <w:sz w:val="28"/>
          <w:szCs w:val="28"/>
          <w:shd w:val="clear" w:color="auto" w:fill="FFFFFF"/>
          <w:lang w:eastAsia="en-US"/>
        </w:rPr>
        <w:t>из них</w:t>
      </w:r>
      <w:r w:rsidR="00C82DCA">
        <w:rPr>
          <w:rFonts w:ascii="Times New Roman" w:eastAsia="Calibri" w:hAnsi="Times New Roman" w:cs="Times New Roman"/>
          <w:color w:val="000000"/>
          <w:sz w:val="28"/>
          <w:szCs w:val="28"/>
          <w:shd w:val="clear" w:color="auto" w:fill="FFFFFF"/>
          <w:lang w:eastAsia="en-US"/>
        </w:rPr>
        <w:t>:</w:t>
      </w:r>
    </w:p>
    <w:p w:rsidR="00C82DCA" w:rsidRDefault="0096272B" w:rsidP="0096272B">
      <w:pPr>
        <w:spacing w:after="0"/>
        <w:ind w:firstLine="851"/>
        <w:jc w:val="both"/>
        <w:rPr>
          <w:rFonts w:ascii="Times New Roman" w:eastAsia="Calibri" w:hAnsi="Times New Roman" w:cs="Times New Roman"/>
          <w:color w:val="000000"/>
          <w:sz w:val="28"/>
          <w:szCs w:val="28"/>
          <w:shd w:val="clear" w:color="auto" w:fill="FFFFFF"/>
          <w:lang w:eastAsia="en-US"/>
        </w:rPr>
      </w:pPr>
      <w:r w:rsidRPr="0096272B">
        <w:rPr>
          <w:rFonts w:ascii="Times New Roman" w:eastAsia="Calibri" w:hAnsi="Times New Roman" w:cs="Times New Roman"/>
          <w:color w:val="000000"/>
          <w:sz w:val="28"/>
          <w:szCs w:val="28"/>
          <w:shd w:val="clear" w:color="auto" w:fill="FFFFFF"/>
          <w:lang w:eastAsia="en-US"/>
        </w:rPr>
        <w:t xml:space="preserve">краевой бюджет </w:t>
      </w:r>
      <w:r w:rsidR="00C82DCA">
        <w:rPr>
          <w:rFonts w:ascii="Times New Roman" w:eastAsia="Calibri" w:hAnsi="Times New Roman" w:cs="Times New Roman"/>
          <w:color w:val="000000"/>
          <w:sz w:val="28"/>
          <w:szCs w:val="28"/>
          <w:shd w:val="clear" w:color="auto" w:fill="FFFFFF"/>
          <w:lang w:eastAsia="en-US"/>
        </w:rPr>
        <w:t xml:space="preserve">- </w:t>
      </w:r>
      <w:r w:rsidRPr="0096272B">
        <w:rPr>
          <w:rFonts w:ascii="Times New Roman" w:eastAsia="Calibri" w:hAnsi="Times New Roman" w:cs="Times New Roman"/>
          <w:color w:val="000000"/>
          <w:sz w:val="28"/>
          <w:szCs w:val="28"/>
          <w:shd w:val="clear" w:color="auto" w:fill="FFFFFF"/>
          <w:lang w:eastAsia="en-US"/>
        </w:rPr>
        <w:t xml:space="preserve">4466,0 тыс. </w:t>
      </w:r>
      <w:r>
        <w:rPr>
          <w:rFonts w:ascii="Times New Roman" w:eastAsia="Calibri" w:hAnsi="Times New Roman" w:cs="Times New Roman"/>
          <w:color w:val="000000"/>
          <w:sz w:val="28"/>
          <w:szCs w:val="28"/>
          <w:shd w:val="clear" w:color="auto" w:fill="FFFFFF"/>
          <w:lang w:eastAsia="en-US"/>
        </w:rPr>
        <w:t>рублей</w:t>
      </w:r>
      <w:r w:rsidR="00C82DCA">
        <w:rPr>
          <w:rFonts w:ascii="Times New Roman" w:eastAsia="Calibri" w:hAnsi="Times New Roman" w:cs="Times New Roman"/>
          <w:color w:val="000000"/>
          <w:sz w:val="28"/>
          <w:szCs w:val="28"/>
          <w:shd w:val="clear" w:color="auto" w:fill="FFFFFF"/>
          <w:lang w:eastAsia="en-US"/>
        </w:rPr>
        <w:t>,</w:t>
      </w:r>
    </w:p>
    <w:p w:rsidR="00C82DCA" w:rsidRDefault="0096272B" w:rsidP="0096272B">
      <w:pPr>
        <w:spacing w:after="0"/>
        <w:ind w:firstLine="851"/>
        <w:jc w:val="both"/>
        <w:rPr>
          <w:rFonts w:ascii="Times New Roman" w:eastAsia="Calibri" w:hAnsi="Times New Roman" w:cs="Times New Roman"/>
          <w:color w:val="000000"/>
          <w:sz w:val="28"/>
          <w:szCs w:val="28"/>
          <w:shd w:val="clear" w:color="auto" w:fill="FFFFFF"/>
          <w:lang w:eastAsia="en-US"/>
        </w:rPr>
      </w:pPr>
      <w:r w:rsidRPr="0096272B">
        <w:rPr>
          <w:rFonts w:ascii="Times New Roman" w:eastAsia="Calibri" w:hAnsi="Times New Roman" w:cs="Times New Roman"/>
          <w:color w:val="000000"/>
          <w:sz w:val="28"/>
          <w:szCs w:val="28"/>
          <w:shd w:val="clear" w:color="auto" w:fill="FFFFFF"/>
          <w:lang w:eastAsia="en-US"/>
        </w:rPr>
        <w:t xml:space="preserve">местный бюджет – 235,1 тыс. </w:t>
      </w:r>
      <w:r>
        <w:rPr>
          <w:rFonts w:ascii="Times New Roman" w:eastAsia="Calibri" w:hAnsi="Times New Roman" w:cs="Times New Roman"/>
          <w:color w:val="000000"/>
          <w:sz w:val="28"/>
          <w:szCs w:val="28"/>
          <w:shd w:val="clear" w:color="auto" w:fill="FFFFFF"/>
          <w:lang w:eastAsia="en-US"/>
        </w:rPr>
        <w:t>рублей</w:t>
      </w:r>
      <w:r w:rsidR="00C82DCA">
        <w:rPr>
          <w:rFonts w:ascii="Times New Roman" w:eastAsia="Calibri" w:hAnsi="Times New Roman" w:cs="Times New Roman"/>
          <w:color w:val="000000"/>
          <w:sz w:val="28"/>
          <w:szCs w:val="28"/>
          <w:shd w:val="clear" w:color="auto" w:fill="FFFFFF"/>
          <w:lang w:eastAsia="en-US"/>
        </w:rPr>
        <w:t>.</w:t>
      </w:r>
    </w:p>
    <w:p w:rsidR="0096272B" w:rsidRPr="0096272B" w:rsidRDefault="0096272B" w:rsidP="0096272B">
      <w:pPr>
        <w:spacing w:after="0"/>
        <w:ind w:firstLine="851"/>
        <w:jc w:val="both"/>
        <w:rPr>
          <w:rFonts w:ascii="Times New Roman" w:eastAsia="Calibri" w:hAnsi="Times New Roman" w:cs="Times New Roman"/>
          <w:color w:val="000000"/>
          <w:sz w:val="28"/>
          <w:szCs w:val="28"/>
          <w:shd w:val="clear" w:color="auto" w:fill="FFFFFF"/>
          <w:lang w:eastAsia="en-US"/>
        </w:rPr>
      </w:pPr>
      <w:r w:rsidRPr="0096272B">
        <w:rPr>
          <w:rFonts w:ascii="Times New Roman" w:eastAsia="Calibri" w:hAnsi="Times New Roman" w:cs="Times New Roman"/>
          <w:color w:val="000000"/>
          <w:sz w:val="28"/>
          <w:szCs w:val="28"/>
          <w:shd w:val="clear" w:color="auto" w:fill="FFFFFF"/>
          <w:lang w:eastAsia="en-US"/>
        </w:rPr>
        <w:t>Освоен</w:t>
      </w:r>
      <w:r w:rsidR="00C82DCA">
        <w:rPr>
          <w:rFonts w:ascii="Times New Roman" w:eastAsia="Calibri" w:hAnsi="Times New Roman" w:cs="Times New Roman"/>
          <w:color w:val="000000"/>
          <w:sz w:val="28"/>
          <w:szCs w:val="28"/>
          <w:shd w:val="clear" w:color="auto" w:fill="FFFFFF"/>
          <w:lang w:eastAsia="en-US"/>
        </w:rPr>
        <w:t>ие -</w:t>
      </w:r>
      <w:r w:rsidRPr="0096272B">
        <w:rPr>
          <w:rFonts w:ascii="Times New Roman" w:eastAsia="Calibri" w:hAnsi="Times New Roman" w:cs="Times New Roman"/>
          <w:color w:val="000000"/>
          <w:sz w:val="28"/>
          <w:szCs w:val="28"/>
          <w:shd w:val="clear" w:color="auto" w:fill="FFFFFF"/>
          <w:lang w:eastAsia="en-US"/>
        </w:rPr>
        <w:t xml:space="preserve"> 100% (краевой бюджет 4466,0 тыс. </w:t>
      </w:r>
      <w:r>
        <w:rPr>
          <w:rFonts w:ascii="Times New Roman" w:eastAsia="Calibri" w:hAnsi="Times New Roman" w:cs="Times New Roman"/>
          <w:color w:val="000000"/>
          <w:sz w:val="28"/>
          <w:szCs w:val="28"/>
          <w:shd w:val="clear" w:color="auto" w:fill="FFFFFF"/>
          <w:lang w:eastAsia="en-US"/>
        </w:rPr>
        <w:t>рублей</w:t>
      </w:r>
      <w:r w:rsidR="00C82DCA">
        <w:rPr>
          <w:rFonts w:ascii="Times New Roman" w:eastAsia="Calibri" w:hAnsi="Times New Roman" w:cs="Times New Roman"/>
          <w:color w:val="000000"/>
          <w:sz w:val="28"/>
          <w:szCs w:val="28"/>
          <w:shd w:val="clear" w:color="auto" w:fill="FFFFFF"/>
          <w:lang w:eastAsia="en-US"/>
        </w:rPr>
        <w:t xml:space="preserve">, </w:t>
      </w:r>
      <w:r w:rsidRPr="0096272B">
        <w:rPr>
          <w:rFonts w:ascii="Times New Roman" w:eastAsia="Calibri" w:hAnsi="Times New Roman" w:cs="Times New Roman"/>
          <w:color w:val="000000"/>
          <w:sz w:val="28"/>
          <w:szCs w:val="28"/>
          <w:shd w:val="clear" w:color="auto" w:fill="FFFFFF"/>
          <w:lang w:eastAsia="en-US"/>
        </w:rPr>
        <w:t>местный бюджет – 235,0 тыс. руб</w:t>
      </w:r>
      <w:r w:rsidR="00C82DCA">
        <w:rPr>
          <w:rFonts w:ascii="Times New Roman" w:eastAsia="Calibri" w:hAnsi="Times New Roman" w:cs="Times New Roman"/>
          <w:color w:val="000000"/>
          <w:sz w:val="28"/>
          <w:szCs w:val="28"/>
          <w:shd w:val="clear" w:color="auto" w:fill="FFFFFF"/>
          <w:lang w:eastAsia="en-US"/>
        </w:rPr>
        <w:t>лей</w:t>
      </w:r>
      <w:r w:rsidRPr="0096272B">
        <w:rPr>
          <w:rFonts w:ascii="Times New Roman" w:eastAsia="Calibri" w:hAnsi="Times New Roman" w:cs="Times New Roman"/>
          <w:color w:val="000000"/>
          <w:sz w:val="28"/>
          <w:szCs w:val="28"/>
          <w:shd w:val="clear" w:color="auto" w:fill="FFFFFF"/>
          <w:lang w:eastAsia="en-US"/>
        </w:rPr>
        <w:t>). Денежные средства были направлены капитальный ремонт дороги</w:t>
      </w:r>
      <w:r w:rsidR="00C82DCA">
        <w:rPr>
          <w:rFonts w:ascii="Times New Roman" w:eastAsia="Calibri" w:hAnsi="Times New Roman" w:cs="Times New Roman"/>
          <w:color w:val="000000"/>
          <w:sz w:val="28"/>
          <w:szCs w:val="28"/>
          <w:shd w:val="clear" w:color="auto" w:fill="FFFFFF"/>
          <w:lang w:eastAsia="en-US"/>
        </w:rPr>
        <w:t>:</w:t>
      </w:r>
      <w:r w:rsidRPr="0096272B">
        <w:rPr>
          <w:rFonts w:ascii="Times New Roman" w:eastAsia="Calibri" w:hAnsi="Times New Roman" w:cs="Times New Roman"/>
          <w:color w:val="000000"/>
          <w:sz w:val="28"/>
          <w:szCs w:val="28"/>
          <w:shd w:val="clear" w:color="auto" w:fill="FFFFFF"/>
          <w:lang w:eastAsia="en-US"/>
        </w:rPr>
        <w:t xml:space="preserve"> х. Красная Звезда – х. Прибрежный – 0,748 км.</w:t>
      </w:r>
    </w:p>
    <w:p w:rsidR="0096272B" w:rsidRPr="0096272B" w:rsidRDefault="0096272B" w:rsidP="0096272B">
      <w:pPr>
        <w:spacing w:after="0"/>
        <w:ind w:firstLine="851"/>
        <w:jc w:val="both"/>
        <w:rPr>
          <w:rFonts w:ascii="Times New Roman" w:eastAsia="Calibri" w:hAnsi="Times New Roman" w:cs="Times New Roman"/>
          <w:color w:val="000000"/>
          <w:sz w:val="28"/>
          <w:szCs w:val="28"/>
          <w:shd w:val="clear" w:color="auto" w:fill="FFFFFF"/>
          <w:lang w:eastAsia="en-US"/>
        </w:rPr>
      </w:pPr>
      <w:proofErr w:type="gramStart"/>
      <w:r w:rsidRPr="0096272B">
        <w:rPr>
          <w:rFonts w:ascii="Times New Roman" w:eastAsia="Calibri" w:hAnsi="Times New Roman" w:cs="Times New Roman"/>
          <w:color w:val="000000"/>
          <w:sz w:val="28"/>
          <w:szCs w:val="28"/>
          <w:shd w:val="clear" w:color="auto" w:fill="FFFFFF"/>
          <w:lang w:eastAsia="en-US"/>
        </w:rPr>
        <w:t xml:space="preserve">На реализацию мероприятия № 2.2 </w:t>
      </w:r>
      <w:r w:rsidR="007B18D4">
        <w:rPr>
          <w:rFonts w:ascii="Times New Roman" w:eastAsia="Calibri" w:hAnsi="Times New Roman" w:cs="Times New Roman"/>
          <w:color w:val="000000"/>
          <w:sz w:val="28"/>
          <w:szCs w:val="28"/>
          <w:shd w:val="clear" w:color="auto" w:fill="FFFFFF"/>
          <w:lang w:eastAsia="en-US"/>
        </w:rPr>
        <w:t>«</w:t>
      </w:r>
      <w:r w:rsidRPr="0096272B">
        <w:rPr>
          <w:rFonts w:ascii="Times New Roman" w:eastAsia="Calibri" w:hAnsi="Times New Roman" w:cs="Times New Roman"/>
          <w:color w:val="000000"/>
          <w:sz w:val="28"/>
          <w:szCs w:val="28"/>
          <w:shd w:val="clear" w:color="auto" w:fill="FFFFFF"/>
          <w:lang w:eastAsia="en-US"/>
        </w:rPr>
        <w:t>Ремонт и содержание автомобильных дорог общего пользования местного значения, включенных в реестр имущества МО Кавказский район, разработка документации по планировке территории в целях размещения автомобильных дорог, инженерные изыскания, разработка проектной документации, проведение необходимых экспертиз, выкуп земельных участков и подготовку территории строительства, ликвидация последствий чрезвычайных ситуаций на автомобильных дорогах местного значения, обустройство автомобильных дорог местного значения в</w:t>
      </w:r>
      <w:proofErr w:type="gramEnd"/>
      <w:r w:rsidRPr="0096272B">
        <w:rPr>
          <w:rFonts w:ascii="Times New Roman" w:eastAsia="Calibri" w:hAnsi="Times New Roman" w:cs="Times New Roman"/>
          <w:color w:val="000000"/>
          <w:sz w:val="28"/>
          <w:szCs w:val="28"/>
          <w:shd w:val="clear" w:color="auto" w:fill="FFFFFF"/>
          <w:lang w:eastAsia="en-US"/>
        </w:rPr>
        <w:t xml:space="preserve"> </w:t>
      </w:r>
      <w:proofErr w:type="gramStart"/>
      <w:r w:rsidRPr="0096272B">
        <w:rPr>
          <w:rFonts w:ascii="Times New Roman" w:eastAsia="Calibri" w:hAnsi="Times New Roman" w:cs="Times New Roman"/>
          <w:color w:val="000000"/>
          <w:sz w:val="28"/>
          <w:szCs w:val="28"/>
          <w:shd w:val="clear" w:color="auto" w:fill="FFFFFF"/>
          <w:lang w:eastAsia="en-US"/>
        </w:rPr>
        <w:t>целях повышения безопасности дорожного движения, осуществление иных мероприятий в отношении автомобильных дорог общего пользования местного значения в случаях, установленных законодательством Российской Федерации и Краснодарского края</w:t>
      </w:r>
      <w:r w:rsidR="007B18D4">
        <w:rPr>
          <w:rFonts w:ascii="Times New Roman" w:eastAsia="Calibri" w:hAnsi="Times New Roman" w:cs="Times New Roman"/>
          <w:color w:val="000000"/>
          <w:sz w:val="28"/>
          <w:szCs w:val="28"/>
          <w:shd w:val="clear" w:color="auto" w:fill="FFFFFF"/>
          <w:lang w:eastAsia="en-US"/>
        </w:rPr>
        <w:t>»</w:t>
      </w:r>
      <w:r w:rsidRPr="0096272B">
        <w:rPr>
          <w:rFonts w:ascii="Times New Roman" w:eastAsia="Calibri" w:hAnsi="Times New Roman" w:cs="Times New Roman"/>
          <w:color w:val="000000"/>
          <w:sz w:val="28"/>
          <w:szCs w:val="28"/>
          <w:shd w:val="clear" w:color="auto" w:fill="FFFFFF"/>
          <w:lang w:eastAsia="en-US"/>
        </w:rPr>
        <w:t xml:space="preserve"> было выделено из местного бюджета 3901,8 тыс. </w:t>
      </w:r>
      <w:r>
        <w:rPr>
          <w:rFonts w:ascii="Times New Roman" w:eastAsia="Calibri" w:hAnsi="Times New Roman" w:cs="Times New Roman"/>
          <w:color w:val="000000"/>
          <w:sz w:val="28"/>
          <w:szCs w:val="28"/>
          <w:shd w:val="clear" w:color="auto" w:fill="FFFFFF"/>
          <w:lang w:eastAsia="en-US"/>
        </w:rPr>
        <w:t>рублей</w:t>
      </w:r>
      <w:r w:rsidR="00C82DCA">
        <w:rPr>
          <w:rFonts w:ascii="Times New Roman" w:eastAsia="Calibri" w:hAnsi="Times New Roman" w:cs="Times New Roman"/>
          <w:color w:val="000000"/>
          <w:sz w:val="28"/>
          <w:szCs w:val="28"/>
          <w:shd w:val="clear" w:color="auto" w:fill="FFFFFF"/>
          <w:lang w:eastAsia="en-US"/>
        </w:rPr>
        <w:t>.</w:t>
      </w:r>
      <w:proofErr w:type="gramEnd"/>
      <w:r w:rsidR="00C82DCA">
        <w:rPr>
          <w:rFonts w:ascii="Times New Roman" w:eastAsia="Calibri" w:hAnsi="Times New Roman" w:cs="Times New Roman"/>
          <w:color w:val="000000"/>
          <w:sz w:val="28"/>
          <w:szCs w:val="28"/>
          <w:shd w:val="clear" w:color="auto" w:fill="FFFFFF"/>
          <w:lang w:eastAsia="en-US"/>
        </w:rPr>
        <w:t xml:space="preserve"> </w:t>
      </w:r>
      <w:r w:rsidRPr="0096272B">
        <w:rPr>
          <w:rFonts w:ascii="Times New Roman" w:eastAsia="Calibri" w:hAnsi="Times New Roman" w:cs="Times New Roman"/>
          <w:color w:val="000000"/>
          <w:sz w:val="28"/>
          <w:szCs w:val="28"/>
          <w:shd w:val="clear" w:color="auto" w:fill="FFFFFF"/>
          <w:lang w:eastAsia="en-US"/>
        </w:rPr>
        <w:t xml:space="preserve">Освоено – 1552,7 тыс. </w:t>
      </w:r>
      <w:r w:rsidR="00E84D45">
        <w:rPr>
          <w:rFonts w:ascii="Times New Roman" w:eastAsia="Calibri" w:hAnsi="Times New Roman" w:cs="Times New Roman"/>
          <w:color w:val="000000"/>
          <w:sz w:val="28"/>
          <w:szCs w:val="28"/>
          <w:shd w:val="clear" w:color="auto" w:fill="FFFFFF"/>
          <w:lang w:eastAsia="en-US"/>
        </w:rPr>
        <w:t>рублей</w:t>
      </w:r>
      <w:r w:rsidR="00FE5855">
        <w:rPr>
          <w:rFonts w:ascii="Times New Roman" w:eastAsia="Calibri" w:hAnsi="Times New Roman" w:cs="Times New Roman"/>
          <w:color w:val="000000"/>
          <w:sz w:val="28"/>
          <w:szCs w:val="28"/>
          <w:shd w:val="clear" w:color="auto" w:fill="FFFFFF"/>
          <w:lang w:eastAsia="en-US"/>
        </w:rPr>
        <w:t xml:space="preserve"> (39,8%).</w:t>
      </w:r>
    </w:p>
    <w:p w:rsidR="0096272B" w:rsidRPr="0096272B" w:rsidRDefault="0096272B" w:rsidP="0096272B">
      <w:pPr>
        <w:shd w:val="clear" w:color="auto" w:fill="FFFFFF"/>
        <w:spacing w:after="0"/>
        <w:ind w:firstLine="851"/>
        <w:jc w:val="both"/>
        <w:rPr>
          <w:rFonts w:ascii="Times New Roman" w:eastAsia="Calibri" w:hAnsi="Times New Roman" w:cs="Times New Roman"/>
          <w:sz w:val="28"/>
          <w:szCs w:val="28"/>
          <w:shd w:val="clear" w:color="auto" w:fill="FFFFFF"/>
          <w:lang w:eastAsia="en-US"/>
        </w:rPr>
      </w:pPr>
      <w:r w:rsidRPr="0096272B">
        <w:rPr>
          <w:rFonts w:ascii="Times New Roman" w:eastAsia="Calibri" w:hAnsi="Times New Roman" w:cs="Times New Roman"/>
          <w:sz w:val="28"/>
          <w:szCs w:val="28"/>
          <w:shd w:val="clear" w:color="auto" w:fill="FFFFFF"/>
          <w:lang w:eastAsia="en-US"/>
        </w:rPr>
        <w:t xml:space="preserve">Денежные средства были направлены </w:t>
      </w:r>
      <w:proofErr w:type="gramStart"/>
      <w:r w:rsidRPr="0096272B">
        <w:rPr>
          <w:rFonts w:ascii="Times New Roman" w:eastAsia="Calibri" w:hAnsi="Times New Roman" w:cs="Times New Roman"/>
          <w:sz w:val="28"/>
          <w:szCs w:val="28"/>
          <w:shd w:val="clear" w:color="auto" w:fill="FFFFFF"/>
          <w:lang w:eastAsia="en-US"/>
        </w:rPr>
        <w:t>на</w:t>
      </w:r>
      <w:proofErr w:type="gramEnd"/>
      <w:r w:rsidRPr="0096272B">
        <w:rPr>
          <w:rFonts w:ascii="Times New Roman" w:eastAsia="Calibri" w:hAnsi="Times New Roman" w:cs="Times New Roman"/>
          <w:sz w:val="28"/>
          <w:szCs w:val="28"/>
          <w:shd w:val="clear" w:color="auto" w:fill="FFFFFF"/>
          <w:lang w:eastAsia="en-US"/>
        </w:rPr>
        <w:t>:</w:t>
      </w:r>
    </w:p>
    <w:p w:rsidR="0096272B" w:rsidRPr="0096272B" w:rsidRDefault="0096272B" w:rsidP="0096272B">
      <w:pPr>
        <w:spacing w:after="0"/>
        <w:ind w:firstLine="851"/>
        <w:jc w:val="both"/>
        <w:rPr>
          <w:rFonts w:ascii="Times New Roman" w:eastAsia="Calibri" w:hAnsi="Times New Roman" w:cs="Times New Roman"/>
          <w:sz w:val="28"/>
          <w:szCs w:val="28"/>
          <w:shd w:val="clear" w:color="auto" w:fill="FFFFFF"/>
          <w:lang w:eastAsia="en-US"/>
        </w:rPr>
      </w:pPr>
      <w:r w:rsidRPr="0096272B">
        <w:rPr>
          <w:rFonts w:ascii="Times New Roman" w:eastAsia="Calibri" w:hAnsi="Times New Roman" w:cs="Times New Roman"/>
          <w:sz w:val="28"/>
          <w:szCs w:val="28"/>
          <w:shd w:val="clear" w:color="auto" w:fill="FFFFFF"/>
          <w:lang w:eastAsia="en-US"/>
        </w:rPr>
        <w:t>ремонт дороги х.</w:t>
      </w:r>
      <w:r w:rsidR="00FE5855" w:rsidRPr="00FE5855">
        <w:rPr>
          <w:rFonts w:ascii="Times New Roman" w:eastAsia="Calibri" w:hAnsi="Times New Roman" w:cs="Times New Roman"/>
          <w:sz w:val="28"/>
          <w:szCs w:val="28"/>
          <w:shd w:val="clear" w:color="auto" w:fill="FFFFFF"/>
          <w:lang w:eastAsia="en-US"/>
        </w:rPr>
        <w:t xml:space="preserve"> </w:t>
      </w:r>
      <w:r w:rsidRPr="0096272B">
        <w:rPr>
          <w:rFonts w:ascii="Times New Roman" w:eastAsia="Calibri" w:hAnsi="Times New Roman" w:cs="Times New Roman"/>
          <w:sz w:val="28"/>
          <w:szCs w:val="28"/>
          <w:shd w:val="clear" w:color="auto" w:fill="FFFFFF"/>
          <w:lang w:eastAsia="en-US"/>
        </w:rPr>
        <w:t>Красная Звезда – х. Прибрежный – 0,748 км  – 591,8 тыс.</w:t>
      </w:r>
      <w:r w:rsidR="00FE5855" w:rsidRPr="00FE5855">
        <w:rPr>
          <w:rFonts w:ascii="Times New Roman" w:eastAsia="Calibri" w:hAnsi="Times New Roman" w:cs="Times New Roman"/>
          <w:sz w:val="28"/>
          <w:szCs w:val="28"/>
          <w:shd w:val="clear" w:color="auto" w:fill="FFFFFF"/>
          <w:lang w:eastAsia="en-US"/>
        </w:rPr>
        <w:t xml:space="preserve"> </w:t>
      </w:r>
      <w:r w:rsidRPr="00FE5855">
        <w:rPr>
          <w:rFonts w:ascii="Times New Roman" w:eastAsia="Calibri" w:hAnsi="Times New Roman" w:cs="Times New Roman"/>
          <w:sz w:val="28"/>
          <w:szCs w:val="28"/>
          <w:shd w:val="clear" w:color="auto" w:fill="FFFFFF"/>
          <w:lang w:eastAsia="en-US"/>
        </w:rPr>
        <w:t>рублей</w:t>
      </w:r>
      <w:r w:rsidR="00FE5855" w:rsidRPr="00FE5855">
        <w:rPr>
          <w:rFonts w:ascii="Times New Roman" w:eastAsia="Calibri" w:hAnsi="Times New Roman" w:cs="Times New Roman"/>
          <w:sz w:val="28"/>
          <w:szCs w:val="28"/>
          <w:shd w:val="clear" w:color="auto" w:fill="FFFFFF"/>
          <w:lang w:eastAsia="en-US"/>
        </w:rPr>
        <w:t xml:space="preserve"> </w:t>
      </w:r>
      <w:r w:rsidRPr="0096272B">
        <w:rPr>
          <w:rFonts w:ascii="Times New Roman" w:eastAsia="Calibri" w:hAnsi="Times New Roman" w:cs="Times New Roman"/>
          <w:sz w:val="28"/>
          <w:szCs w:val="28"/>
          <w:shd w:val="clear" w:color="auto" w:fill="FFFFFF"/>
          <w:lang w:eastAsia="en-US"/>
        </w:rPr>
        <w:t xml:space="preserve">(денежные средства сверх </w:t>
      </w:r>
      <w:proofErr w:type="spellStart"/>
      <w:r w:rsidRPr="0096272B">
        <w:rPr>
          <w:rFonts w:ascii="Times New Roman" w:eastAsia="Calibri" w:hAnsi="Times New Roman" w:cs="Times New Roman"/>
          <w:sz w:val="28"/>
          <w:szCs w:val="28"/>
          <w:shd w:val="clear" w:color="auto" w:fill="FFFFFF"/>
          <w:lang w:eastAsia="en-US"/>
        </w:rPr>
        <w:t>софинансирования</w:t>
      </w:r>
      <w:proofErr w:type="spellEnd"/>
      <w:r w:rsidRPr="0096272B">
        <w:rPr>
          <w:rFonts w:ascii="Times New Roman" w:eastAsia="Calibri" w:hAnsi="Times New Roman" w:cs="Times New Roman"/>
          <w:sz w:val="28"/>
          <w:szCs w:val="28"/>
          <w:shd w:val="clear" w:color="auto" w:fill="FFFFFF"/>
          <w:lang w:eastAsia="en-US"/>
        </w:rPr>
        <w:t xml:space="preserve">, так как сметная стоимость </w:t>
      </w:r>
      <w:r w:rsidRPr="0096272B">
        <w:rPr>
          <w:rFonts w:ascii="Times New Roman" w:eastAsia="Calibri" w:hAnsi="Times New Roman" w:cs="Times New Roman"/>
          <w:sz w:val="28"/>
          <w:szCs w:val="28"/>
          <w:shd w:val="clear" w:color="auto" w:fill="FFFFFF"/>
          <w:lang w:eastAsia="en-US"/>
        </w:rPr>
        <w:lastRenderedPageBreak/>
        <w:t xml:space="preserve">ремонтных работ превышала сумму выделенных на мероприятие </w:t>
      </w:r>
      <w:r w:rsidR="00FE5855">
        <w:rPr>
          <w:rFonts w:ascii="Times New Roman" w:eastAsia="Calibri" w:hAnsi="Times New Roman" w:cs="Times New Roman"/>
          <w:sz w:val="28"/>
          <w:szCs w:val="28"/>
          <w:shd w:val="clear" w:color="auto" w:fill="FFFFFF"/>
          <w:lang w:eastAsia="en-US"/>
        </w:rPr>
        <w:t xml:space="preserve">№ </w:t>
      </w:r>
      <w:r w:rsidRPr="0096272B">
        <w:rPr>
          <w:rFonts w:ascii="Times New Roman" w:eastAsia="Calibri" w:hAnsi="Times New Roman" w:cs="Times New Roman"/>
          <w:sz w:val="28"/>
          <w:szCs w:val="28"/>
          <w:shd w:val="clear" w:color="auto" w:fill="FFFFFF"/>
          <w:lang w:eastAsia="en-US"/>
        </w:rPr>
        <w:t>2.1 денежных средств);</w:t>
      </w:r>
    </w:p>
    <w:p w:rsidR="0096272B" w:rsidRPr="0096272B" w:rsidRDefault="0096272B" w:rsidP="0096272B">
      <w:pPr>
        <w:spacing w:after="0"/>
        <w:ind w:firstLine="851"/>
        <w:jc w:val="both"/>
        <w:rPr>
          <w:rFonts w:ascii="Times New Roman" w:eastAsia="Calibri" w:hAnsi="Times New Roman" w:cs="Times New Roman"/>
          <w:sz w:val="28"/>
          <w:szCs w:val="28"/>
          <w:shd w:val="clear" w:color="auto" w:fill="FFFFFF"/>
          <w:lang w:eastAsia="en-US"/>
        </w:rPr>
      </w:pPr>
      <w:r w:rsidRPr="0096272B">
        <w:rPr>
          <w:rFonts w:ascii="Times New Roman" w:eastAsia="Calibri" w:hAnsi="Times New Roman" w:cs="Times New Roman"/>
          <w:sz w:val="28"/>
          <w:szCs w:val="28"/>
          <w:shd w:val="clear" w:color="auto" w:fill="FFFFFF"/>
          <w:lang w:eastAsia="en-US"/>
        </w:rPr>
        <w:t>ямочный ремонт дорог</w:t>
      </w:r>
      <w:r w:rsidR="00FE5855">
        <w:rPr>
          <w:rFonts w:ascii="Times New Roman" w:eastAsia="Calibri" w:hAnsi="Times New Roman" w:cs="Times New Roman"/>
          <w:sz w:val="28"/>
          <w:szCs w:val="28"/>
          <w:shd w:val="clear" w:color="auto" w:fill="FFFFFF"/>
          <w:lang w:eastAsia="en-US"/>
        </w:rPr>
        <w:t>:</w:t>
      </w:r>
      <w:r w:rsidRPr="0096272B">
        <w:rPr>
          <w:rFonts w:ascii="Times New Roman" w:eastAsia="Calibri" w:hAnsi="Times New Roman" w:cs="Times New Roman"/>
          <w:sz w:val="28"/>
          <w:szCs w:val="28"/>
          <w:shd w:val="clear" w:color="auto" w:fill="FFFFFF"/>
          <w:lang w:eastAsia="en-US"/>
        </w:rPr>
        <w:t xml:space="preserve"> </w:t>
      </w:r>
      <w:r w:rsidRPr="0096272B">
        <w:rPr>
          <w:rFonts w:ascii="Times New Roman" w:eastAsia="Calibri" w:hAnsi="Times New Roman" w:cs="Times New Roman"/>
          <w:sz w:val="28"/>
          <w:szCs w:val="28"/>
          <w:lang w:eastAsia="en-US"/>
        </w:rPr>
        <w:t xml:space="preserve">п. Мирской - п. Комсомольский, п. Комсомольский - п. Расцвет </w:t>
      </w:r>
      <w:r w:rsidR="00FE5855">
        <w:rPr>
          <w:rFonts w:ascii="Times New Roman" w:eastAsia="Calibri" w:hAnsi="Times New Roman" w:cs="Times New Roman"/>
          <w:sz w:val="28"/>
          <w:szCs w:val="28"/>
          <w:lang w:eastAsia="en-US"/>
        </w:rPr>
        <w:t>(</w:t>
      </w:r>
      <w:r w:rsidRPr="0096272B">
        <w:rPr>
          <w:rFonts w:ascii="Times New Roman" w:eastAsia="Calibri" w:hAnsi="Times New Roman" w:cs="Times New Roman"/>
          <w:sz w:val="28"/>
          <w:szCs w:val="28"/>
          <w:shd w:val="clear" w:color="auto" w:fill="FFFFFF"/>
          <w:lang w:eastAsia="en-US"/>
        </w:rPr>
        <w:t>300 м</w:t>
      </w:r>
      <w:proofErr w:type="gramStart"/>
      <w:r w:rsidRPr="0096272B">
        <w:rPr>
          <w:rFonts w:ascii="Times New Roman" w:eastAsia="Calibri" w:hAnsi="Times New Roman" w:cs="Times New Roman"/>
          <w:sz w:val="28"/>
          <w:szCs w:val="28"/>
          <w:shd w:val="clear" w:color="auto" w:fill="FFFFFF"/>
          <w:lang w:eastAsia="en-US"/>
        </w:rPr>
        <w:t>2</w:t>
      </w:r>
      <w:proofErr w:type="gramEnd"/>
      <w:r w:rsidR="00FE5855">
        <w:rPr>
          <w:rFonts w:ascii="Times New Roman" w:eastAsia="Calibri" w:hAnsi="Times New Roman" w:cs="Times New Roman"/>
          <w:sz w:val="28"/>
          <w:szCs w:val="28"/>
          <w:shd w:val="clear" w:color="auto" w:fill="FFFFFF"/>
          <w:lang w:eastAsia="en-US"/>
        </w:rPr>
        <w:t>)</w:t>
      </w:r>
      <w:r w:rsidRPr="0096272B">
        <w:rPr>
          <w:rFonts w:ascii="Times New Roman" w:eastAsia="Calibri" w:hAnsi="Times New Roman" w:cs="Times New Roman"/>
          <w:sz w:val="28"/>
          <w:szCs w:val="28"/>
          <w:shd w:val="clear" w:color="auto" w:fill="FFFFFF"/>
          <w:lang w:eastAsia="en-US"/>
        </w:rPr>
        <w:t xml:space="preserve"> – 279,9 тыс. руб</w:t>
      </w:r>
      <w:r w:rsidR="00FE5855">
        <w:rPr>
          <w:rFonts w:ascii="Times New Roman" w:eastAsia="Calibri" w:hAnsi="Times New Roman" w:cs="Times New Roman"/>
          <w:sz w:val="28"/>
          <w:szCs w:val="28"/>
          <w:shd w:val="clear" w:color="auto" w:fill="FFFFFF"/>
          <w:lang w:eastAsia="en-US"/>
        </w:rPr>
        <w:t>лей</w:t>
      </w:r>
      <w:r w:rsidRPr="0096272B">
        <w:rPr>
          <w:rFonts w:ascii="Times New Roman" w:eastAsia="Calibri" w:hAnsi="Times New Roman" w:cs="Times New Roman"/>
          <w:sz w:val="28"/>
          <w:szCs w:val="28"/>
          <w:shd w:val="clear" w:color="auto" w:fill="FFFFFF"/>
          <w:lang w:eastAsia="en-US"/>
        </w:rPr>
        <w:t>;</w:t>
      </w:r>
    </w:p>
    <w:p w:rsidR="0096272B" w:rsidRPr="0096272B" w:rsidRDefault="0096272B" w:rsidP="0096272B">
      <w:pPr>
        <w:spacing w:after="0"/>
        <w:ind w:firstLine="851"/>
        <w:jc w:val="both"/>
        <w:rPr>
          <w:rFonts w:ascii="Times New Roman" w:eastAsia="Calibri" w:hAnsi="Times New Roman" w:cs="Times New Roman"/>
          <w:sz w:val="28"/>
          <w:szCs w:val="28"/>
          <w:shd w:val="clear" w:color="auto" w:fill="FFFFFF"/>
          <w:lang w:eastAsia="en-US"/>
        </w:rPr>
      </w:pPr>
      <w:r w:rsidRPr="0096272B">
        <w:rPr>
          <w:rFonts w:ascii="Times New Roman" w:eastAsia="Calibri" w:hAnsi="Times New Roman" w:cs="Times New Roman"/>
          <w:sz w:val="28"/>
          <w:szCs w:val="28"/>
          <w:shd w:val="clear" w:color="auto" w:fill="FFFFFF"/>
          <w:lang w:eastAsia="en-US"/>
        </w:rPr>
        <w:t>нанесение дорожной разметки – 61,0 тыс. руб</w:t>
      </w:r>
      <w:r w:rsidR="00FE5855">
        <w:rPr>
          <w:rFonts w:ascii="Times New Roman" w:eastAsia="Calibri" w:hAnsi="Times New Roman" w:cs="Times New Roman"/>
          <w:sz w:val="28"/>
          <w:szCs w:val="28"/>
          <w:shd w:val="clear" w:color="auto" w:fill="FFFFFF"/>
          <w:lang w:eastAsia="en-US"/>
        </w:rPr>
        <w:t>лей</w:t>
      </w:r>
      <w:r w:rsidRPr="0096272B">
        <w:rPr>
          <w:rFonts w:ascii="Times New Roman" w:eastAsia="Calibri" w:hAnsi="Times New Roman" w:cs="Times New Roman"/>
          <w:sz w:val="28"/>
          <w:szCs w:val="28"/>
          <w:shd w:val="clear" w:color="auto" w:fill="FFFFFF"/>
          <w:lang w:eastAsia="en-US"/>
        </w:rPr>
        <w:t>;</w:t>
      </w:r>
    </w:p>
    <w:p w:rsidR="0096272B" w:rsidRPr="0096272B" w:rsidRDefault="0096272B" w:rsidP="0096272B">
      <w:pPr>
        <w:spacing w:after="0"/>
        <w:ind w:firstLine="851"/>
        <w:jc w:val="both"/>
        <w:rPr>
          <w:rFonts w:ascii="Times New Roman" w:eastAsia="Calibri" w:hAnsi="Times New Roman" w:cs="Times New Roman"/>
          <w:sz w:val="28"/>
          <w:szCs w:val="28"/>
          <w:shd w:val="clear" w:color="auto" w:fill="FFFFFF"/>
          <w:lang w:eastAsia="en-US"/>
        </w:rPr>
      </w:pPr>
      <w:r w:rsidRPr="0096272B">
        <w:rPr>
          <w:rFonts w:ascii="Times New Roman" w:eastAsia="Calibri" w:hAnsi="Times New Roman" w:cs="Times New Roman"/>
          <w:bCs/>
          <w:sz w:val="28"/>
          <w:szCs w:val="28"/>
          <w:lang w:eastAsia="en-US"/>
        </w:rPr>
        <w:t xml:space="preserve">оказание услуг по осуществлению строительного контроля </w:t>
      </w:r>
      <w:r w:rsidRPr="0096272B">
        <w:rPr>
          <w:rFonts w:ascii="Times New Roman" w:eastAsia="Calibri" w:hAnsi="Times New Roman" w:cs="Times New Roman"/>
          <w:sz w:val="28"/>
          <w:szCs w:val="28"/>
          <w:shd w:val="clear" w:color="auto" w:fill="FFFFFF"/>
          <w:lang w:eastAsia="en-US"/>
        </w:rPr>
        <w:t>– 24,0 тыс. руб</w:t>
      </w:r>
      <w:r w:rsidR="00FE5855">
        <w:rPr>
          <w:rFonts w:ascii="Times New Roman" w:eastAsia="Calibri" w:hAnsi="Times New Roman" w:cs="Times New Roman"/>
          <w:sz w:val="28"/>
          <w:szCs w:val="28"/>
          <w:shd w:val="clear" w:color="auto" w:fill="FFFFFF"/>
          <w:lang w:eastAsia="en-US"/>
        </w:rPr>
        <w:t>лей</w:t>
      </w:r>
      <w:r w:rsidRPr="0096272B">
        <w:rPr>
          <w:rFonts w:ascii="Times New Roman" w:eastAsia="Calibri" w:hAnsi="Times New Roman" w:cs="Times New Roman"/>
          <w:sz w:val="28"/>
          <w:szCs w:val="28"/>
          <w:shd w:val="clear" w:color="auto" w:fill="FFFFFF"/>
          <w:lang w:eastAsia="en-US"/>
        </w:rPr>
        <w:t>;</w:t>
      </w:r>
    </w:p>
    <w:p w:rsidR="0096272B" w:rsidRPr="0096272B" w:rsidRDefault="0096272B" w:rsidP="0096272B">
      <w:pPr>
        <w:spacing w:after="0"/>
        <w:ind w:firstLine="851"/>
        <w:jc w:val="both"/>
        <w:rPr>
          <w:rFonts w:ascii="Times New Roman" w:eastAsia="Calibri" w:hAnsi="Times New Roman" w:cs="Times New Roman"/>
          <w:sz w:val="28"/>
          <w:szCs w:val="28"/>
          <w:shd w:val="clear" w:color="auto" w:fill="FFFFFF"/>
          <w:lang w:eastAsia="en-US"/>
        </w:rPr>
      </w:pPr>
      <w:r w:rsidRPr="0096272B">
        <w:rPr>
          <w:rFonts w:ascii="Times New Roman" w:eastAsia="Calibri" w:hAnsi="Times New Roman" w:cs="Times New Roman"/>
          <w:sz w:val="28"/>
          <w:szCs w:val="28"/>
          <w:shd w:val="clear" w:color="auto" w:fill="FFFFFF"/>
          <w:lang w:eastAsia="en-US"/>
        </w:rPr>
        <w:t>механизированная очистка от снега – 250,6 тыс. руб</w:t>
      </w:r>
      <w:r w:rsidR="00FE5855">
        <w:rPr>
          <w:rFonts w:ascii="Times New Roman" w:eastAsia="Calibri" w:hAnsi="Times New Roman" w:cs="Times New Roman"/>
          <w:sz w:val="28"/>
          <w:szCs w:val="28"/>
          <w:shd w:val="clear" w:color="auto" w:fill="FFFFFF"/>
          <w:lang w:eastAsia="en-US"/>
        </w:rPr>
        <w:t>лей</w:t>
      </w:r>
      <w:r w:rsidRPr="0096272B">
        <w:rPr>
          <w:rFonts w:ascii="Times New Roman" w:eastAsia="Calibri" w:hAnsi="Times New Roman" w:cs="Times New Roman"/>
          <w:sz w:val="28"/>
          <w:szCs w:val="28"/>
          <w:shd w:val="clear" w:color="auto" w:fill="FFFFFF"/>
          <w:lang w:eastAsia="en-US"/>
        </w:rPr>
        <w:t>;</w:t>
      </w:r>
    </w:p>
    <w:p w:rsidR="0096272B" w:rsidRPr="0096272B" w:rsidRDefault="0096272B" w:rsidP="0096272B">
      <w:pPr>
        <w:spacing w:after="0"/>
        <w:ind w:firstLine="851"/>
        <w:jc w:val="both"/>
        <w:rPr>
          <w:rFonts w:ascii="Times New Roman" w:eastAsia="Calibri" w:hAnsi="Times New Roman" w:cs="Times New Roman"/>
          <w:sz w:val="28"/>
          <w:szCs w:val="28"/>
          <w:shd w:val="clear" w:color="auto" w:fill="FFFFFF"/>
          <w:lang w:eastAsia="en-US"/>
        </w:rPr>
      </w:pPr>
      <w:r w:rsidRPr="0096272B">
        <w:rPr>
          <w:rFonts w:ascii="Times New Roman" w:eastAsia="Calibri" w:hAnsi="Times New Roman" w:cs="Times New Roman"/>
          <w:sz w:val="28"/>
          <w:szCs w:val="28"/>
          <w:shd w:val="clear" w:color="auto" w:fill="FFFFFF"/>
          <w:lang w:eastAsia="en-US"/>
        </w:rPr>
        <w:t>лабораторные испытания – 48,5 тыс. руб</w:t>
      </w:r>
      <w:r w:rsidR="00FE5855">
        <w:rPr>
          <w:rFonts w:ascii="Times New Roman" w:eastAsia="Calibri" w:hAnsi="Times New Roman" w:cs="Times New Roman"/>
          <w:sz w:val="28"/>
          <w:szCs w:val="28"/>
          <w:shd w:val="clear" w:color="auto" w:fill="FFFFFF"/>
          <w:lang w:eastAsia="en-US"/>
        </w:rPr>
        <w:t>лей</w:t>
      </w:r>
      <w:r w:rsidRPr="0096272B">
        <w:rPr>
          <w:rFonts w:ascii="Times New Roman" w:eastAsia="Calibri" w:hAnsi="Times New Roman" w:cs="Times New Roman"/>
          <w:sz w:val="28"/>
          <w:szCs w:val="28"/>
          <w:shd w:val="clear" w:color="auto" w:fill="FFFFFF"/>
          <w:lang w:eastAsia="en-US"/>
        </w:rPr>
        <w:t>;</w:t>
      </w:r>
    </w:p>
    <w:p w:rsidR="0096272B" w:rsidRPr="0096272B" w:rsidRDefault="0096272B" w:rsidP="0096272B">
      <w:pPr>
        <w:spacing w:after="0"/>
        <w:ind w:firstLine="851"/>
        <w:jc w:val="both"/>
        <w:rPr>
          <w:rFonts w:ascii="Times New Roman" w:eastAsia="Calibri" w:hAnsi="Times New Roman" w:cs="Times New Roman"/>
          <w:sz w:val="28"/>
          <w:szCs w:val="28"/>
          <w:shd w:val="clear" w:color="auto" w:fill="FFFFFF"/>
          <w:lang w:eastAsia="en-US"/>
        </w:rPr>
      </w:pPr>
      <w:r w:rsidRPr="0096272B">
        <w:rPr>
          <w:rFonts w:ascii="Times New Roman" w:eastAsia="Calibri" w:hAnsi="Times New Roman" w:cs="Times New Roman"/>
          <w:sz w:val="28"/>
          <w:szCs w:val="28"/>
          <w:shd w:val="clear" w:color="auto" w:fill="FFFFFF"/>
          <w:lang w:eastAsia="en-US"/>
        </w:rPr>
        <w:t xml:space="preserve">устройство остановочных пунктов в п. </w:t>
      </w:r>
      <w:proofErr w:type="gramStart"/>
      <w:r w:rsidRPr="0096272B">
        <w:rPr>
          <w:rFonts w:ascii="Times New Roman" w:eastAsia="Calibri" w:hAnsi="Times New Roman" w:cs="Times New Roman"/>
          <w:sz w:val="28"/>
          <w:szCs w:val="28"/>
          <w:shd w:val="clear" w:color="auto" w:fill="FFFFFF"/>
          <w:lang w:eastAsia="en-US"/>
        </w:rPr>
        <w:t>Комсомольский</w:t>
      </w:r>
      <w:proofErr w:type="gramEnd"/>
      <w:r w:rsidRPr="0096272B">
        <w:rPr>
          <w:rFonts w:ascii="Times New Roman" w:eastAsia="Calibri" w:hAnsi="Times New Roman" w:cs="Times New Roman"/>
          <w:sz w:val="28"/>
          <w:szCs w:val="28"/>
          <w:shd w:val="clear" w:color="auto" w:fill="FFFFFF"/>
          <w:lang w:eastAsia="en-US"/>
        </w:rPr>
        <w:t xml:space="preserve"> Кавказского района – 280,6 тыс. руб</w:t>
      </w:r>
      <w:r w:rsidR="00FE5855">
        <w:rPr>
          <w:rFonts w:ascii="Times New Roman" w:eastAsia="Calibri" w:hAnsi="Times New Roman" w:cs="Times New Roman"/>
          <w:sz w:val="28"/>
          <w:szCs w:val="28"/>
          <w:shd w:val="clear" w:color="auto" w:fill="FFFFFF"/>
          <w:lang w:eastAsia="en-US"/>
        </w:rPr>
        <w:t>лей</w:t>
      </w:r>
      <w:r w:rsidRPr="0096272B">
        <w:rPr>
          <w:rFonts w:ascii="Times New Roman" w:eastAsia="Calibri" w:hAnsi="Times New Roman" w:cs="Times New Roman"/>
          <w:sz w:val="28"/>
          <w:szCs w:val="28"/>
          <w:shd w:val="clear" w:color="auto" w:fill="FFFFFF"/>
          <w:lang w:eastAsia="en-US"/>
        </w:rPr>
        <w:t>;</w:t>
      </w:r>
    </w:p>
    <w:p w:rsidR="0096272B" w:rsidRPr="0096272B" w:rsidRDefault="0096272B" w:rsidP="0096272B">
      <w:pPr>
        <w:spacing w:after="0"/>
        <w:ind w:firstLine="851"/>
        <w:jc w:val="both"/>
        <w:rPr>
          <w:rFonts w:ascii="Times New Roman" w:eastAsia="Calibri" w:hAnsi="Times New Roman" w:cs="Times New Roman"/>
          <w:sz w:val="28"/>
          <w:szCs w:val="28"/>
          <w:shd w:val="clear" w:color="auto" w:fill="FFFFFF"/>
          <w:lang w:eastAsia="en-US"/>
        </w:rPr>
      </w:pPr>
      <w:r w:rsidRPr="0096272B">
        <w:rPr>
          <w:rFonts w:ascii="Times New Roman" w:eastAsia="Calibri" w:hAnsi="Times New Roman" w:cs="Times New Roman"/>
          <w:sz w:val="28"/>
          <w:szCs w:val="28"/>
          <w:shd w:val="clear" w:color="auto" w:fill="FFFFFF"/>
          <w:lang w:eastAsia="en-US"/>
        </w:rPr>
        <w:t>составление смет – 16,3 тыс. руб</w:t>
      </w:r>
      <w:r w:rsidR="00FE5855">
        <w:rPr>
          <w:rFonts w:ascii="Times New Roman" w:eastAsia="Calibri" w:hAnsi="Times New Roman" w:cs="Times New Roman"/>
          <w:sz w:val="28"/>
          <w:szCs w:val="28"/>
          <w:shd w:val="clear" w:color="auto" w:fill="FFFFFF"/>
          <w:lang w:eastAsia="en-US"/>
        </w:rPr>
        <w:t>лей.</w:t>
      </w:r>
    </w:p>
    <w:p w:rsidR="0096272B" w:rsidRPr="0096272B" w:rsidRDefault="0096272B" w:rsidP="0096272B">
      <w:pPr>
        <w:spacing w:after="0"/>
        <w:ind w:firstLine="851"/>
        <w:jc w:val="both"/>
        <w:rPr>
          <w:rFonts w:ascii="Times New Roman" w:eastAsia="Calibri" w:hAnsi="Times New Roman" w:cs="Times New Roman"/>
          <w:sz w:val="28"/>
          <w:szCs w:val="28"/>
          <w:shd w:val="clear" w:color="auto" w:fill="FFFFFF"/>
          <w:lang w:eastAsia="en-US"/>
        </w:rPr>
      </w:pPr>
      <w:r w:rsidRPr="0096272B">
        <w:rPr>
          <w:rFonts w:ascii="Times New Roman" w:eastAsia="Calibri" w:hAnsi="Times New Roman" w:cs="Times New Roman"/>
          <w:sz w:val="28"/>
          <w:szCs w:val="28"/>
          <w:shd w:val="clear" w:color="auto" w:fill="FFFFFF"/>
          <w:lang w:eastAsia="en-US"/>
        </w:rPr>
        <w:t xml:space="preserve">Целевой показатель </w:t>
      </w:r>
      <w:r w:rsidR="007B18D4">
        <w:rPr>
          <w:rFonts w:ascii="Times New Roman" w:eastAsia="Calibri" w:hAnsi="Times New Roman" w:cs="Times New Roman"/>
          <w:sz w:val="28"/>
          <w:szCs w:val="28"/>
          <w:shd w:val="clear" w:color="auto" w:fill="FFFFFF"/>
          <w:lang w:eastAsia="en-US"/>
        </w:rPr>
        <w:t>«</w:t>
      </w:r>
      <w:r w:rsidRPr="0096272B">
        <w:rPr>
          <w:rFonts w:ascii="Times New Roman" w:eastAsia="Calibri" w:hAnsi="Times New Roman" w:cs="Times New Roman"/>
          <w:sz w:val="28"/>
          <w:szCs w:val="28"/>
          <w:shd w:val="clear" w:color="auto" w:fill="FFFFFF"/>
          <w:lang w:eastAsia="en-US"/>
        </w:rPr>
        <w:t>Протяженность отремонтированных участков автомобильных дорог общего пользования местного значения, включенных в реестр имущества администрации муниципального образования Кавказский район</w:t>
      </w:r>
      <w:r w:rsidR="007B18D4">
        <w:rPr>
          <w:rFonts w:ascii="Times New Roman" w:eastAsia="Calibri" w:hAnsi="Times New Roman" w:cs="Times New Roman"/>
          <w:sz w:val="28"/>
          <w:szCs w:val="28"/>
          <w:shd w:val="clear" w:color="auto" w:fill="FFFFFF"/>
          <w:lang w:eastAsia="en-US"/>
        </w:rPr>
        <w:t>»</w:t>
      </w:r>
      <w:r w:rsidRPr="0096272B">
        <w:rPr>
          <w:rFonts w:ascii="Times New Roman" w:eastAsia="Calibri" w:hAnsi="Times New Roman" w:cs="Times New Roman"/>
          <w:sz w:val="28"/>
          <w:szCs w:val="28"/>
          <w:shd w:val="clear" w:color="auto" w:fill="FFFFFF"/>
          <w:lang w:eastAsia="en-US"/>
        </w:rPr>
        <w:t xml:space="preserve"> выполнен на 100 % (план – 0,748 км, выполнено 0,748 км).</w:t>
      </w:r>
    </w:p>
    <w:p w:rsidR="0096272B" w:rsidRPr="0096272B" w:rsidRDefault="0096272B" w:rsidP="0096272B">
      <w:pPr>
        <w:spacing w:after="0"/>
        <w:ind w:firstLine="851"/>
        <w:jc w:val="both"/>
        <w:rPr>
          <w:rFonts w:ascii="Times New Roman" w:eastAsia="Calibri" w:hAnsi="Times New Roman" w:cs="Times New Roman"/>
          <w:sz w:val="28"/>
          <w:szCs w:val="28"/>
          <w:shd w:val="clear" w:color="auto" w:fill="FFFFFF"/>
          <w:lang w:eastAsia="en-US"/>
        </w:rPr>
      </w:pPr>
      <w:r w:rsidRPr="0096272B">
        <w:rPr>
          <w:rFonts w:ascii="Times New Roman" w:eastAsia="Calibri" w:hAnsi="Times New Roman" w:cs="Times New Roman"/>
          <w:sz w:val="28"/>
          <w:szCs w:val="28"/>
          <w:shd w:val="clear" w:color="auto" w:fill="FFFFFF"/>
          <w:lang w:eastAsia="en-US"/>
        </w:rPr>
        <w:t xml:space="preserve">Целевой показатель </w:t>
      </w:r>
      <w:r w:rsidR="007B18D4">
        <w:rPr>
          <w:rFonts w:ascii="Times New Roman" w:eastAsia="Calibri" w:hAnsi="Times New Roman" w:cs="Times New Roman"/>
          <w:sz w:val="28"/>
          <w:szCs w:val="28"/>
          <w:shd w:val="clear" w:color="auto" w:fill="FFFFFF"/>
          <w:lang w:eastAsia="en-US"/>
        </w:rPr>
        <w:t>«</w:t>
      </w:r>
      <w:r w:rsidRPr="0096272B">
        <w:rPr>
          <w:rFonts w:ascii="Times New Roman" w:eastAsia="Calibri" w:hAnsi="Times New Roman" w:cs="Times New Roman"/>
          <w:sz w:val="28"/>
          <w:szCs w:val="28"/>
          <w:shd w:val="clear" w:color="auto" w:fill="FFFFFF"/>
          <w:lang w:eastAsia="en-US"/>
        </w:rPr>
        <w:t>Протяженность участков автомобильных дорог общего пользования местного значения,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w:t>
      </w:r>
      <w:r w:rsidR="007B18D4">
        <w:rPr>
          <w:rFonts w:ascii="Times New Roman" w:eastAsia="Calibri" w:hAnsi="Times New Roman" w:cs="Times New Roman"/>
          <w:sz w:val="28"/>
          <w:szCs w:val="28"/>
          <w:shd w:val="clear" w:color="auto" w:fill="FFFFFF"/>
          <w:lang w:eastAsia="en-US"/>
        </w:rPr>
        <w:t>»</w:t>
      </w:r>
      <w:r w:rsidRPr="0096272B">
        <w:rPr>
          <w:rFonts w:ascii="Times New Roman" w:eastAsia="Calibri" w:hAnsi="Times New Roman" w:cs="Times New Roman"/>
          <w:sz w:val="28"/>
          <w:szCs w:val="28"/>
          <w:shd w:val="clear" w:color="auto" w:fill="FFFFFF"/>
          <w:lang w:eastAsia="en-US"/>
        </w:rPr>
        <w:t xml:space="preserve"> выполнен на 100,0% (план – 18,0 км, выполнено 18,0 км).</w:t>
      </w:r>
    </w:p>
    <w:p w:rsidR="0096272B" w:rsidRPr="0096272B" w:rsidRDefault="0096272B" w:rsidP="0096272B">
      <w:pPr>
        <w:spacing w:after="0"/>
        <w:ind w:firstLine="851"/>
        <w:jc w:val="both"/>
        <w:rPr>
          <w:rFonts w:ascii="Times New Roman" w:eastAsia="Calibri" w:hAnsi="Times New Roman" w:cs="Times New Roman"/>
          <w:color w:val="000000"/>
          <w:sz w:val="28"/>
          <w:szCs w:val="28"/>
          <w:shd w:val="clear" w:color="auto" w:fill="FFFFFF"/>
          <w:lang w:eastAsia="en-US"/>
        </w:rPr>
      </w:pPr>
      <w:r w:rsidRPr="0096272B">
        <w:rPr>
          <w:rFonts w:ascii="Times New Roman" w:eastAsia="Calibri" w:hAnsi="Times New Roman" w:cs="Times New Roman"/>
          <w:color w:val="000000"/>
          <w:sz w:val="28"/>
          <w:szCs w:val="28"/>
          <w:shd w:val="clear" w:color="auto" w:fill="FFFFFF"/>
          <w:lang w:eastAsia="en-US"/>
        </w:rPr>
        <w:t xml:space="preserve">Целевой показатель </w:t>
      </w:r>
      <w:r w:rsidR="007B18D4">
        <w:rPr>
          <w:rFonts w:ascii="Times New Roman" w:eastAsia="Calibri" w:hAnsi="Times New Roman" w:cs="Times New Roman"/>
          <w:color w:val="000000"/>
          <w:sz w:val="28"/>
          <w:szCs w:val="28"/>
          <w:shd w:val="clear" w:color="auto" w:fill="FFFFFF"/>
          <w:lang w:eastAsia="en-US"/>
        </w:rPr>
        <w:t>«</w:t>
      </w:r>
      <w:r w:rsidRPr="0096272B">
        <w:rPr>
          <w:rFonts w:ascii="Times New Roman" w:eastAsia="Calibri" w:hAnsi="Times New Roman" w:cs="Times New Roman"/>
          <w:color w:val="000000"/>
          <w:sz w:val="28"/>
          <w:szCs w:val="28"/>
          <w:shd w:val="clear" w:color="auto" w:fill="FFFFFF"/>
          <w:lang w:eastAsia="en-US"/>
        </w:rPr>
        <w:t>Ямочный ремонт</w:t>
      </w:r>
      <w:r w:rsidR="007B18D4">
        <w:rPr>
          <w:rFonts w:ascii="Times New Roman" w:eastAsia="Calibri" w:hAnsi="Times New Roman" w:cs="Times New Roman"/>
          <w:color w:val="000000"/>
          <w:sz w:val="28"/>
          <w:szCs w:val="28"/>
          <w:shd w:val="clear" w:color="auto" w:fill="FFFFFF"/>
          <w:lang w:eastAsia="en-US"/>
        </w:rPr>
        <w:t>»</w:t>
      </w:r>
      <w:r w:rsidRPr="0096272B">
        <w:rPr>
          <w:rFonts w:ascii="Times New Roman" w:eastAsia="Calibri" w:hAnsi="Times New Roman" w:cs="Times New Roman"/>
          <w:color w:val="000000"/>
          <w:sz w:val="28"/>
          <w:szCs w:val="28"/>
          <w:shd w:val="clear" w:color="auto" w:fill="FFFFFF"/>
          <w:lang w:eastAsia="en-US"/>
        </w:rPr>
        <w:t xml:space="preserve"> - выполнен на 100% (план -</w:t>
      </w:r>
      <w:r w:rsidR="000C1632">
        <w:rPr>
          <w:rFonts w:ascii="Times New Roman" w:eastAsia="Calibri" w:hAnsi="Times New Roman" w:cs="Times New Roman"/>
          <w:color w:val="000000"/>
          <w:sz w:val="28"/>
          <w:szCs w:val="28"/>
          <w:shd w:val="clear" w:color="auto" w:fill="FFFFFF"/>
          <w:lang w:eastAsia="en-US"/>
        </w:rPr>
        <w:t xml:space="preserve"> </w:t>
      </w:r>
      <w:r w:rsidRPr="0096272B">
        <w:rPr>
          <w:rFonts w:ascii="Times New Roman" w:eastAsia="Calibri" w:hAnsi="Times New Roman" w:cs="Times New Roman"/>
          <w:color w:val="000000"/>
          <w:sz w:val="28"/>
          <w:szCs w:val="28"/>
          <w:shd w:val="clear" w:color="auto" w:fill="FFFFFF"/>
          <w:lang w:eastAsia="en-US"/>
        </w:rPr>
        <w:t>300 м</w:t>
      </w:r>
      <w:proofErr w:type="gramStart"/>
      <w:r w:rsidRPr="0096272B">
        <w:rPr>
          <w:rFonts w:ascii="Times New Roman" w:eastAsia="Calibri" w:hAnsi="Times New Roman" w:cs="Times New Roman"/>
          <w:color w:val="000000"/>
          <w:sz w:val="28"/>
          <w:szCs w:val="28"/>
          <w:shd w:val="clear" w:color="auto" w:fill="FFFFFF"/>
          <w:lang w:eastAsia="en-US"/>
        </w:rPr>
        <w:t>2</w:t>
      </w:r>
      <w:proofErr w:type="gramEnd"/>
      <w:r w:rsidRPr="0096272B">
        <w:rPr>
          <w:rFonts w:ascii="Times New Roman" w:eastAsia="Calibri" w:hAnsi="Times New Roman" w:cs="Times New Roman"/>
          <w:color w:val="000000"/>
          <w:sz w:val="28"/>
          <w:szCs w:val="28"/>
          <w:shd w:val="clear" w:color="auto" w:fill="FFFFFF"/>
          <w:lang w:eastAsia="en-US"/>
        </w:rPr>
        <w:t xml:space="preserve">,  выполнено </w:t>
      </w:r>
      <w:r w:rsidR="000C1632">
        <w:rPr>
          <w:rFonts w:ascii="Times New Roman" w:eastAsia="Calibri" w:hAnsi="Times New Roman" w:cs="Times New Roman"/>
          <w:color w:val="000000"/>
          <w:sz w:val="28"/>
          <w:szCs w:val="28"/>
          <w:shd w:val="clear" w:color="auto" w:fill="FFFFFF"/>
          <w:lang w:eastAsia="en-US"/>
        </w:rPr>
        <w:t xml:space="preserve">- </w:t>
      </w:r>
      <w:r w:rsidRPr="0096272B">
        <w:rPr>
          <w:rFonts w:ascii="Times New Roman" w:eastAsia="Calibri" w:hAnsi="Times New Roman" w:cs="Times New Roman"/>
          <w:color w:val="000000"/>
          <w:sz w:val="28"/>
          <w:szCs w:val="28"/>
          <w:shd w:val="clear" w:color="auto" w:fill="FFFFFF"/>
          <w:lang w:eastAsia="en-US"/>
        </w:rPr>
        <w:t>300 м2).</w:t>
      </w:r>
    </w:p>
    <w:p w:rsidR="0096272B" w:rsidRPr="0096272B" w:rsidRDefault="0096272B" w:rsidP="0096272B">
      <w:pPr>
        <w:spacing w:after="0"/>
        <w:ind w:firstLine="851"/>
        <w:jc w:val="both"/>
        <w:rPr>
          <w:rFonts w:ascii="Times New Roman" w:eastAsia="Calibri" w:hAnsi="Times New Roman" w:cs="Times New Roman"/>
          <w:color w:val="000000"/>
          <w:sz w:val="28"/>
          <w:szCs w:val="28"/>
          <w:shd w:val="clear" w:color="auto" w:fill="FFFFFF"/>
          <w:lang w:eastAsia="en-US"/>
        </w:rPr>
      </w:pPr>
      <w:r w:rsidRPr="0096272B">
        <w:rPr>
          <w:rFonts w:ascii="Times New Roman" w:eastAsia="Calibri" w:hAnsi="Times New Roman" w:cs="Times New Roman"/>
          <w:color w:val="000000"/>
          <w:sz w:val="28"/>
          <w:szCs w:val="28"/>
          <w:lang w:eastAsia="en-US"/>
        </w:rPr>
        <w:t>На  реализацию мероприятия № 4</w:t>
      </w:r>
      <w:r w:rsidRPr="0096272B">
        <w:rPr>
          <w:rFonts w:ascii="Times New Roman" w:eastAsia="Calibri" w:hAnsi="Times New Roman" w:cs="Times New Roman"/>
          <w:color w:val="000000"/>
          <w:sz w:val="28"/>
          <w:szCs w:val="28"/>
          <w:shd w:val="clear" w:color="auto" w:fill="FFFFFF"/>
          <w:lang w:eastAsia="en-US"/>
        </w:rPr>
        <w:t xml:space="preserve"> </w:t>
      </w:r>
      <w:r w:rsidR="007B18D4">
        <w:rPr>
          <w:rFonts w:ascii="Times New Roman" w:eastAsia="Calibri" w:hAnsi="Times New Roman" w:cs="Times New Roman"/>
          <w:color w:val="000000"/>
          <w:sz w:val="28"/>
          <w:szCs w:val="28"/>
          <w:shd w:val="clear" w:color="auto" w:fill="FFFFFF"/>
          <w:lang w:eastAsia="en-US"/>
        </w:rPr>
        <w:t>«</w:t>
      </w:r>
      <w:r w:rsidRPr="0096272B">
        <w:rPr>
          <w:rFonts w:ascii="Times New Roman" w:eastAsia="Calibri" w:hAnsi="Times New Roman" w:cs="Times New Roman"/>
          <w:color w:val="000000"/>
          <w:sz w:val="28"/>
          <w:szCs w:val="28"/>
          <w:shd w:val="clear" w:color="auto" w:fill="FFFFFF"/>
          <w:lang w:eastAsia="en-US"/>
        </w:rPr>
        <w:t>Участие общеобразовательных учреждений в осуществлении мероприятий по предупреждению детского дорожно-транспортного травматизма на территории муниципального образования Кавказский район</w:t>
      </w:r>
      <w:r w:rsidR="007B18D4">
        <w:rPr>
          <w:rFonts w:ascii="Times New Roman" w:eastAsia="Calibri" w:hAnsi="Times New Roman" w:cs="Times New Roman"/>
          <w:color w:val="000000"/>
          <w:sz w:val="28"/>
          <w:szCs w:val="28"/>
          <w:shd w:val="clear" w:color="auto" w:fill="FFFFFF"/>
          <w:lang w:eastAsia="en-US"/>
        </w:rPr>
        <w:t>»</w:t>
      </w:r>
      <w:r w:rsidRPr="0096272B">
        <w:rPr>
          <w:rFonts w:ascii="Times New Roman" w:eastAsia="Calibri" w:hAnsi="Times New Roman" w:cs="Times New Roman"/>
          <w:color w:val="000000"/>
          <w:sz w:val="28"/>
          <w:szCs w:val="28"/>
          <w:shd w:val="clear" w:color="auto" w:fill="FFFFFF"/>
          <w:lang w:eastAsia="en-US"/>
        </w:rPr>
        <w:t xml:space="preserve">  за счет средств местного бюджета было выделено</w:t>
      </w:r>
      <w:r w:rsidR="000C1632">
        <w:rPr>
          <w:rFonts w:ascii="Times New Roman" w:eastAsia="Calibri" w:hAnsi="Times New Roman" w:cs="Times New Roman"/>
          <w:color w:val="000000"/>
          <w:sz w:val="28"/>
          <w:szCs w:val="28"/>
          <w:shd w:val="clear" w:color="auto" w:fill="FFFFFF"/>
          <w:lang w:eastAsia="en-US"/>
        </w:rPr>
        <w:t xml:space="preserve"> - </w:t>
      </w:r>
      <w:r w:rsidRPr="0096272B">
        <w:rPr>
          <w:rFonts w:ascii="Times New Roman" w:eastAsia="Calibri" w:hAnsi="Times New Roman" w:cs="Times New Roman"/>
          <w:color w:val="000000"/>
          <w:sz w:val="28"/>
          <w:szCs w:val="28"/>
          <w:shd w:val="clear" w:color="auto" w:fill="FFFFFF"/>
          <w:lang w:eastAsia="en-US"/>
        </w:rPr>
        <w:t xml:space="preserve">80,0 тыс. </w:t>
      </w:r>
      <w:r>
        <w:rPr>
          <w:rFonts w:ascii="Times New Roman" w:eastAsia="Calibri" w:hAnsi="Times New Roman" w:cs="Times New Roman"/>
          <w:color w:val="000000"/>
          <w:sz w:val="28"/>
          <w:szCs w:val="28"/>
          <w:shd w:val="clear" w:color="auto" w:fill="FFFFFF"/>
          <w:lang w:eastAsia="en-US"/>
        </w:rPr>
        <w:t>рублей</w:t>
      </w:r>
      <w:r w:rsidR="000C1632">
        <w:rPr>
          <w:rFonts w:ascii="Times New Roman" w:eastAsia="Calibri" w:hAnsi="Times New Roman" w:cs="Times New Roman"/>
          <w:color w:val="000000"/>
          <w:sz w:val="28"/>
          <w:szCs w:val="28"/>
          <w:shd w:val="clear" w:color="auto" w:fill="FFFFFF"/>
          <w:lang w:eastAsia="en-US"/>
        </w:rPr>
        <w:t xml:space="preserve">, </w:t>
      </w:r>
      <w:r w:rsidRPr="0096272B">
        <w:rPr>
          <w:rFonts w:ascii="Times New Roman" w:eastAsia="Calibri" w:hAnsi="Times New Roman" w:cs="Times New Roman"/>
          <w:color w:val="000000"/>
          <w:sz w:val="28"/>
          <w:szCs w:val="28"/>
          <w:shd w:val="clear" w:color="auto" w:fill="FFFFFF"/>
          <w:lang w:eastAsia="en-US"/>
        </w:rPr>
        <w:t xml:space="preserve">профинансировано </w:t>
      </w:r>
      <w:r w:rsidR="000C1632">
        <w:rPr>
          <w:rFonts w:ascii="Times New Roman" w:eastAsia="Calibri" w:hAnsi="Times New Roman" w:cs="Times New Roman"/>
          <w:color w:val="000000"/>
          <w:sz w:val="28"/>
          <w:szCs w:val="28"/>
          <w:shd w:val="clear" w:color="auto" w:fill="FFFFFF"/>
          <w:lang w:eastAsia="en-US"/>
        </w:rPr>
        <w:t xml:space="preserve">- </w:t>
      </w:r>
      <w:r w:rsidRPr="0096272B">
        <w:rPr>
          <w:rFonts w:ascii="Times New Roman" w:eastAsia="Calibri" w:hAnsi="Times New Roman" w:cs="Times New Roman"/>
          <w:color w:val="000000"/>
          <w:sz w:val="28"/>
          <w:szCs w:val="28"/>
          <w:shd w:val="clear" w:color="auto" w:fill="FFFFFF"/>
          <w:lang w:eastAsia="en-US"/>
        </w:rPr>
        <w:t xml:space="preserve">80,0 тыс. </w:t>
      </w:r>
      <w:r>
        <w:rPr>
          <w:rFonts w:ascii="Times New Roman" w:eastAsia="Calibri" w:hAnsi="Times New Roman" w:cs="Times New Roman"/>
          <w:color w:val="000000"/>
          <w:sz w:val="28"/>
          <w:szCs w:val="28"/>
          <w:shd w:val="clear" w:color="auto" w:fill="FFFFFF"/>
          <w:lang w:eastAsia="en-US"/>
        </w:rPr>
        <w:t>рублей</w:t>
      </w:r>
      <w:r w:rsidR="000C1632">
        <w:rPr>
          <w:rFonts w:ascii="Times New Roman" w:eastAsia="Calibri" w:hAnsi="Times New Roman" w:cs="Times New Roman"/>
          <w:color w:val="000000"/>
          <w:sz w:val="28"/>
          <w:szCs w:val="28"/>
          <w:shd w:val="clear" w:color="auto" w:fill="FFFFFF"/>
          <w:lang w:eastAsia="en-US"/>
        </w:rPr>
        <w:t xml:space="preserve"> </w:t>
      </w:r>
      <w:r w:rsidRPr="0096272B">
        <w:rPr>
          <w:rFonts w:ascii="Times New Roman" w:eastAsia="Calibri" w:hAnsi="Times New Roman" w:cs="Times New Roman"/>
          <w:color w:val="000000"/>
          <w:sz w:val="28"/>
          <w:szCs w:val="28"/>
          <w:shd w:val="clear" w:color="auto" w:fill="FFFFFF"/>
          <w:lang w:eastAsia="en-US"/>
        </w:rPr>
        <w:t>или  100%.</w:t>
      </w:r>
    </w:p>
    <w:p w:rsidR="0096272B" w:rsidRPr="0096272B" w:rsidRDefault="0096272B" w:rsidP="0096272B">
      <w:pPr>
        <w:spacing w:after="0"/>
        <w:ind w:firstLine="851"/>
        <w:jc w:val="both"/>
        <w:rPr>
          <w:rFonts w:ascii="Times New Roman" w:eastAsia="Calibri" w:hAnsi="Times New Roman" w:cs="Times New Roman"/>
          <w:sz w:val="28"/>
          <w:szCs w:val="28"/>
          <w:shd w:val="clear" w:color="auto" w:fill="FFFFFF"/>
          <w:lang w:eastAsia="en-US"/>
        </w:rPr>
      </w:pPr>
      <w:r w:rsidRPr="0096272B">
        <w:rPr>
          <w:rFonts w:ascii="Times New Roman" w:eastAsia="Calibri" w:hAnsi="Times New Roman" w:cs="Times New Roman"/>
          <w:color w:val="000000"/>
          <w:sz w:val="28"/>
          <w:szCs w:val="28"/>
          <w:shd w:val="clear" w:color="auto" w:fill="FFFFFF"/>
          <w:lang w:eastAsia="en-US"/>
        </w:rPr>
        <w:t>Проведено 550 мероприятий</w:t>
      </w:r>
      <w:r w:rsidRPr="0096272B">
        <w:rPr>
          <w:rFonts w:ascii="Calibri" w:eastAsia="Calibri" w:hAnsi="Calibri" w:cs="Times New Roman"/>
          <w:lang w:eastAsia="en-US"/>
        </w:rPr>
        <w:t xml:space="preserve"> </w:t>
      </w:r>
      <w:r w:rsidRPr="0096272B">
        <w:rPr>
          <w:rFonts w:ascii="Times New Roman" w:eastAsia="Calibri" w:hAnsi="Times New Roman" w:cs="Times New Roman"/>
          <w:sz w:val="28"/>
          <w:szCs w:val="28"/>
          <w:shd w:val="clear" w:color="auto" w:fill="FFFFFF"/>
          <w:lang w:eastAsia="en-US"/>
        </w:rPr>
        <w:t>по предупреждению детского дорожно-транспортного травматизма, в которых было задействовано 6300 человек.</w:t>
      </w:r>
    </w:p>
    <w:p w:rsidR="0096272B" w:rsidRPr="0096272B" w:rsidRDefault="0096272B" w:rsidP="0096272B">
      <w:pPr>
        <w:spacing w:after="0"/>
        <w:ind w:firstLine="851"/>
        <w:jc w:val="both"/>
        <w:rPr>
          <w:rFonts w:ascii="Times New Roman" w:eastAsia="Calibri" w:hAnsi="Times New Roman" w:cs="Times New Roman"/>
          <w:color w:val="000000"/>
          <w:sz w:val="28"/>
          <w:szCs w:val="28"/>
          <w:shd w:val="clear" w:color="auto" w:fill="FFFFFF"/>
          <w:lang w:eastAsia="en-US"/>
        </w:rPr>
      </w:pPr>
      <w:r w:rsidRPr="0096272B">
        <w:rPr>
          <w:rFonts w:ascii="Times New Roman" w:eastAsia="Calibri" w:hAnsi="Times New Roman" w:cs="Times New Roman"/>
          <w:sz w:val="28"/>
          <w:szCs w:val="28"/>
          <w:shd w:val="clear" w:color="auto" w:fill="FFFFFF"/>
          <w:lang w:eastAsia="en-US"/>
        </w:rPr>
        <w:t xml:space="preserve">Целевой </w:t>
      </w:r>
      <w:r w:rsidRPr="0096272B">
        <w:rPr>
          <w:rFonts w:ascii="Times New Roman" w:eastAsia="Calibri" w:hAnsi="Times New Roman" w:cs="Times New Roman"/>
          <w:color w:val="000000"/>
          <w:sz w:val="28"/>
          <w:szCs w:val="28"/>
          <w:shd w:val="clear" w:color="auto" w:fill="FFFFFF"/>
          <w:lang w:eastAsia="en-US"/>
        </w:rPr>
        <w:t xml:space="preserve">показатель </w:t>
      </w:r>
      <w:r w:rsidR="007B18D4">
        <w:rPr>
          <w:rFonts w:ascii="Times New Roman" w:eastAsia="Calibri" w:hAnsi="Times New Roman" w:cs="Times New Roman"/>
          <w:color w:val="000000"/>
          <w:sz w:val="28"/>
          <w:szCs w:val="28"/>
          <w:shd w:val="clear" w:color="auto" w:fill="FFFFFF"/>
          <w:lang w:eastAsia="en-US"/>
        </w:rPr>
        <w:t>«</w:t>
      </w:r>
      <w:r w:rsidRPr="0096272B">
        <w:rPr>
          <w:rFonts w:ascii="Times New Roman" w:eastAsia="Calibri" w:hAnsi="Times New Roman" w:cs="Times New Roman"/>
          <w:color w:val="000000"/>
          <w:sz w:val="28"/>
          <w:szCs w:val="28"/>
          <w:shd w:val="clear" w:color="auto" w:fill="FFFFFF"/>
          <w:lang w:eastAsia="en-US"/>
        </w:rPr>
        <w:t xml:space="preserve">Количество проведенных мероприятий в рамках  районного этапа Всероссийской акции </w:t>
      </w:r>
      <w:r w:rsidR="007B18D4">
        <w:rPr>
          <w:rFonts w:ascii="Times New Roman" w:eastAsia="Calibri" w:hAnsi="Times New Roman" w:cs="Times New Roman"/>
          <w:color w:val="000000"/>
          <w:sz w:val="28"/>
          <w:szCs w:val="28"/>
          <w:shd w:val="clear" w:color="auto" w:fill="FFFFFF"/>
          <w:lang w:eastAsia="en-US"/>
        </w:rPr>
        <w:t>«</w:t>
      </w:r>
      <w:r w:rsidRPr="0096272B">
        <w:rPr>
          <w:rFonts w:ascii="Times New Roman" w:eastAsia="Calibri" w:hAnsi="Times New Roman" w:cs="Times New Roman"/>
          <w:color w:val="000000"/>
          <w:sz w:val="28"/>
          <w:szCs w:val="28"/>
          <w:shd w:val="clear" w:color="auto" w:fill="FFFFFF"/>
          <w:lang w:eastAsia="en-US"/>
        </w:rPr>
        <w:t>Внимание, дети!</w:t>
      </w:r>
      <w:r w:rsidR="007B18D4">
        <w:rPr>
          <w:rFonts w:ascii="Times New Roman" w:eastAsia="Calibri" w:hAnsi="Times New Roman" w:cs="Times New Roman"/>
          <w:color w:val="000000"/>
          <w:sz w:val="28"/>
          <w:szCs w:val="28"/>
          <w:shd w:val="clear" w:color="auto" w:fill="FFFFFF"/>
          <w:lang w:eastAsia="en-US"/>
        </w:rPr>
        <w:t>»</w:t>
      </w:r>
      <w:r w:rsidRPr="0096272B">
        <w:rPr>
          <w:rFonts w:ascii="Times New Roman" w:eastAsia="Calibri" w:hAnsi="Times New Roman" w:cs="Times New Roman"/>
          <w:color w:val="000000"/>
          <w:sz w:val="28"/>
          <w:szCs w:val="28"/>
          <w:shd w:val="clear" w:color="auto" w:fill="FFFFFF"/>
          <w:lang w:eastAsia="en-US"/>
        </w:rPr>
        <w:t xml:space="preserve"> выполнен на 100%  (план - 550 ед., выполнено 550 ед.).</w:t>
      </w:r>
    </w:p>
    <w:p w:rsidR="0096272B" w:rsidRPr="0096272B" w:rsidRDefault="0096272B" w:rsidP="0096272B">
      <w:pPr>
        <w:spacing w:after="0"/>
        <w:ind w:firstLine="851"/>
        <w:jc w:val="both"/>
        <w:rPr>
          <w:rFonts w:ascii="Times New Roman" w:eastAsia="Calibri" w:hAnsi="Times New Roman" w:cs="Times New Roman"/>
          <w:sz w:val="28"/>
          <w:szCs w:val="28"/>
          <w:shd w:val="clear" w:color="auto" w:fill="FFFFFF"/>
          <w:lang w:eastAsia="en-US"/>
        </w:rPr>
      </w:pPr>
      <w:r w:rsidRPr="0096272B">
        <w:rPr>
          <w:rFonts w:ascii="Times New Roman" w:eastAsia="Calibri" w:hAnsi="Times New Roman" w:cs="Times New Roman"/>
          <w:sz w:val="28"/>
          <w:szCs w:val="28"/>
          <w:shd w:val="clear" w:color="auto" w:fill="FFFFFF"/>
          <w:lang w:eastAsia="en-US"/>
        </w:rPr>
        <w:t xml:space="preserve">Целевой показатель </w:t>
      </w:r>
      <w:r w:rsidR="007B18D4">
        <w:rPr>
          <w:rFonts w:ascii="Times New Roman" w:eastAsia="Calibri" w:hAnsi="Times New Roman" w:cs="Times New Roman"/>
          <w:sz w:val="28"/>
          <w:szCs w:val="28"/>
          <w:shd w:val="clear" w:color="auto" w:fill="FFFFFF"/>
          <w:lang w:eastAsia="en-US"/>
        </w:rPr>
        <w:t>«</w:t>
      </w:r>
      <w:r w:rsidRPr="0096272B">
        <w:rPr>
          <w:rFonts w:ascii="Times New Roman" w:eastAsia="Calibri" w:hAnsi="Times New Roman" w:cs="Times New Roman"/>
          <w:sz w:val="28"/>
          <w:szCs w:val="28"/>
          <w:shd w:val="clear" w:color="auto" w:fill="FFFFFF"/>
          <w:lang w:eastAsia="en-US"/>
        </w:rPr>
        <w:t xml:space="preserve">Количество участников районных соревнований ЮИД </w:t>
      </w:r>
      <w:r w:rsidR="007B18D4">
        <w:rPr>
          <w:rFonts w:ascii="Times New Roman" w:eastAsia="Calibri" w:hAnsi="Times New Roman" w:cs="Times New Roman"/>
          <w:sz w:val="28"/>
          <w:szCs w:val="28"/>
          <w:shd w:val="clear" w:color="auto" w:fill="FFFFFF"/>
          <w:lang w:eastAsia="en-US"/>
        </w:rPr>
        <w:t>«</w:t>
      </w:r>
      <w:r w:rsidRPr="0096272B">
        <w:rPr>
          <w:rFonts w:ascii="Times New Roman" w:eastAsia="Calibri" w:hAnsi="Times New Roman" w:cs="Times New Roman"/>
          <w:sz w:val="28"/>
          <w:szCs w:val="28"/>
          <w:shd w:val="clear" w:color="auto" w:fill="FFFFFF"/>
          <w:lang w:eastAsia="en-US"/>
        </w:rPr>
        <w:t>Безопасное колесо</w:t>
      </w:r>
      <w:r w:rsidR="007B18D4">
        <w:rPr>
          <w:rFonts w:ascii="Times New Roman" w:eastAsia="Calibri" w:hAnsi="Times New Roman" w:cs="Times New Roman"/>
          <w:sz w:val="28"/>
          <w:szCs w:val="28"/>
          <w:shd w:val="clear" w:color="auto" w:fill="FFFFFF"/>
          <w:lang w:eastAsia="en-US"/>
        </w:rPr>
        <w:t>»</w:t>
      </w:r>
      <w:r w:rsidRPr="0096272B">
        <w:rPr>
          <w:rFonts w:ascii="Times New Roman" w:eastAsia="Calibri" w:hAnsi="Times New Roman" w:cs="Times New Roman"/>
          <w:sz w:val="28"/>
          <w:szCs w:val="28"/>
          <w:shd w:val="clear" w:color="auto" w:fill="FFFFFF"/>
          <w:lang w:eastAsia="en-US"/>
        </w:rPr>
        <w:t xml:space="preserve"> также выполнен  на 100% (план - 6300 чел., выполнено – 6300 чел.).</w:t>
      </w:r>
    </w:p>
    <w:p w:rsidR="0096272B" w:rsidRPr="0096272B" w:rsidRDefault="0096272B" w:rsidP="0096272B">
      <w:pPr>
        <w:shd w:val="clear" w:color="auto" w:fill="FFFFFF"/>
        <w:spacing w:after="0"/>
        <w:ind w:firstLine="851"/>
        <w:jc w:val="both"/>
        <w:rPr>
          <w:rFonts w:ascii="Times New Roman" w:eastAsia="Calibri" w:hAnsi="Times New Roman" w:cs="Times New Roman"/>
          <w:color w:val="000000"/>
          <w:sz w:val="28"/>
          <w:szCs w:val="28"/>
          <w:lang w:eastAsia="en-US"/>
        </w:rPr>
      </w:pPr>
      <w:r w:rsidRPr="0096272B">
        <w:rPr>
          <w:rFonts w:ascii="Times New Roman" w:eastAsia="Calibri" w:hAnsi="Times New Roman" w:cs="Times New Roman"/>
          <w:color w:val="000000"/>
          <w:sz w:val="28"/>
          <w:szCs w:val="28"/>
          <w:shd w:val="clear" w:color="auto" w:fill="FFFFFF"/>
          <w:lang w:eastAsia="en-US"/>
        </w:rPr>
        <w:t xml:space="preserve">Эффективность реализации подпрограммы </w:t>
      </w:r>
      <w:r w:rsidR="007B18D4">
        <w:rPr>
          <w:rFonts w:ascii="Times New Roman" w:eastAsia="Calibri" w:hAnsi="Times New Roman" w:cs="Times New Roman"/>
          <w:color w:val="000000"/>
          <w:sz w:val="28"/>
          <w:szCs w:val="28"/>
          <w:shd w:val="clear" w:color="auto" w:fill="FFFFFF"/>
          <w:lang w:eastAsia="en-US"/>
        </w:rPr>
        <w:t>«</w:t>
      </w:r>
      <w:r w:rsidRPr="0096272B">
        <w:rPr>
          <w:rFonts w:ascii="Times New Roman" w:eastAsia="Calibri" w:hAnsi="Times New Roman" w:cs="Times New Roman"/>
          <w:color w:val="000000"/>
          <w:sz w:val="28"/>
          <w:szCs w:val="28"/>
          <w:shd w:val="clear" w:color="auto" w:fill="FFFFFF"/>
          <w:lang w:eastAsia="en-US"/>
        </w:rPr>
        <w:t>Повышение безопасности дорожного движения в муниципальном образовании Кавказский район</w:t>
      </w:r>
      <w:r w:rsidR="007B18D4">
        <w:rPr>
          <w:rFonts w:ascii="Times New Roman" w:eastAsia="Calibri" w:hAnsi="Times New Roman" w:cs="Times New Roman"/>
          <w:color w:val="000000"/>
          <w:sz w:val="28"/>
          <w:szCs w:val="28"/>
          <w:shd w:val="clear" w:color="auto" w:fill="FFFFFF"/>
          <w:lang w:eastAsia="en-US"/>
        </w:rPr>
        <w:t>»</w:t>
      </w:r>
      <w:r w:rsidRPr="0096272B">
        <w:rPr>
          <w:rFonts w:ascii="Times New Roman" w:eastAsia="Calibri" w:hAnsi="Times New Roman" w:cs="Times New Roman"/>
          <w:color w:val="000000"/>
          <w:sz w:val="28"/>
          <w:szCs w:val="28"/>
          <w:shd w:val="clear" w:color="auto" w:fill="FFFFFF"/>
          <w:lang w:eastAsia="en-US"/>
        </w:rPr>
        <w:t xml:space="preserve">  может </w:t>
      </w:r>
      <w:r w:rsidRPr="0096272B">
        <w:rPr>
          <w:rFonts w:ascii="Times New Roman" w:eastAsia="Calibri" w:hAnsi="Times New Roman" w:cs="Times New Roman"/>
          <w:color w:val="000000"/>
          <w:sz w:val="28"/>
          <w:szCs w:val="28"/>
          <w:shd w:val="clear" w:color="auto" w:fill="FFFFFF"/>
          <w:lang w:eastAsia="en-US"/>
        </w:rPr>
        <w:lastRenderedPageBreak/>
        <w:t>быть признана высокой, так как коэффициент эффективности реализации подпрограммы – 0,</w:t>
      </w:r>
      <w:r w:rsidR="00E47950">
        <w:rPr>
          <w:rFonts w:ascii="Times New Roman" w:eastAsia="Calibri" w:hAnsi="Times New Roman" w:cs="Times New Roman"/>
          <w:color w:val="000000"/>
          <w:sz w:val="28"/>
          <w:szCs w:val="28"/>
          <w:shd w:val="clear" w:color="auto" w:fill="FFFFFF"/>
          <w:lang w:eastAsia="en-US"/>
        </w:rPr>
        <w:t>85</w:t>
      </w:r>
      <w:r w:rsidR="000C1632">
        <w:rPr>
          <w:rFonts w:ascii="Times New Roman" w:eastAsia="Calibri" w:hAnsi="Times New Roman" w:cs="Times New Roman"/>
          <w:color w:val="000000"/>
          <w:sz w:val="28"/>
          <w:szCs w:val="28"/>
          <w:shd w:val="clear" w:color="auto" w:fill="FFFFFF"/>
          <w:lang w:eastAsia="en-US"/>
        </w:rPr>
        <w:t>.</w:t>
      </w:r>
    </w:p>
    <w:p w:rsidR="00D837BD" w:rsidRDefault="00D837BD" w:rsidP="00407335">
      <w:pPr>
        <w:pStyle w:val="a6"/>
        <w:spacing w:after="0"/>
        <w:ind w:left="1069"/>
        <w:jc w:val="center"/>
        <w:rPr>
          <w:rFonts w:ascii="Times New Roman" w:eastAsia="Times New Roman" w:hAnsi="Times New Roman" w:cs="Times New Roman"/>
          <w:b/>
          <w:i/>
          <w:sz w:val="28"/>
        </w:rPr>
      </w:pPr>
    </w:p>
    <w:p w:rsidR="00D837BD" w:rsidRPr="00D837BD" w:rsidRDefault="00D837BD" w:rsidP="00407335">
      <w:pPr>
        <w:pStyle w:val="a6"/>
        <w:spacing w:after="0"/>
        <w:ind w:left="1069"/>
        <w:jc w:val="center"/>
        <w:rPr>
          <w:rFonts w:ascii="Times New Roman" w:eastAsia="Times New Roman" w:hAnsi="Times New Roman" w:cs="Times New Roman"/>
          <w:b/>
          <w:i/>
          <w:sz w:val="28"/>
        </w:rPr>
      </w:pPr>
      <w:r w:rsidRPr="00D36DD1">
        <w:rPr>
          <w:rFonts w:ascii="Times New Roman" w:eastAsia="Times New Roman" w:hAnsi="Times New Roman" w:cs="Times New Roman"/>
          <w:b/>
          <w:i/>
          <w:sz w:val="28"/>
        </w:rPr>
        <w:t>3.3.</w:t>
      </w:r>
      <w:r>
        <w:rPr>
          <w:rFonts w:ascii="Times New Roman" w:eastAsia="Times New Roman" w:hAnsi="Times New Roman" w:cs="Times New Roman"/>
          <w:b/>
          <w:i/>
          <w:sz w:val="28"/>
        </w:rPr>
        <w:t>3</w:t>
      </w:r>
      <w:r w:rsidRPr="00D36DD1">
        <w:rPr>
          <w:rFonts w:ascii="Times New Roman" w:eastAsia="Times New Roman" w:hAnsi="Times New Roman" w:cs="Times New Roman"/>
          <w:b/>
          <w:i/>
          <w:sz w:val="28"/>
        </w:rPr>
        <w:t xml:space="preserve">. О ходе реализации подпрограммы </w:t>
      </w:r>
      <w:r w:rsidR="007B18D4">
        <w:rPr>
          <w:rFonts w:ascii="Times New Roman" w:eastAsia="Times New Roman" w:hAnsi="Times New Roman" w:cs="Times New Roman"/>
          <w:b/>
          <w:i/>
          <w:sz w:val="28"/>
        </w:rPr>
        <w:t>«</w:t>
      </w:r>
      <w:r w:rsidRPr="00D837BD">
        <w:rPr>
          <w:rFonts w:ascii="Times New Roman" w:eastAsia="Times New Roman" w:hAnsi="Times New Roman" w:cs="Times New Roman"/>
          <w:b/>
          <w:i/>
          <w:sz w:val="28"/>
        </w:rPr>
        <w:t>О</w:t>
      </w:r>
      <w:r w:rsidR="009E4951">
        <w:rPr>
          <w:rFonts w:ascii="Times New Roman" w:eastAsia="Times New Roman" w:hAnsi="Times New Roman" w:cs="Times New Roman"/>
          <w:b/>
          <w:i/>
          <w:sz w:val="28"/>
        </w:rPr>
        <w:t>беспечение жильем молодых семей</w:t>
      </w:r>
      <w:r w:rsidR="007B18D4">
        <w:rPr>
          <w:rFonts w:ascii="Times New Roman" w:eastAsia="Times New Roman" w:hAnsi="Times New Roman" w:cs="Times New Roman"/>
          <w:b/>
          <w:i/>
          <w:sz w:val="28"/>
        </w:rPr>
        <w:t>»</w:t>
      </w:r>
    </w:p>
    <w:p w:rsidR="00D837BD" w:rsidRPr="00AD4567" w:rsidRDefault="00D837BD" w:rsidP="00407335">
      <w:pPr>
        <w:pStyle w:val="a6"/>
        <w:spacing w:after="0"/>
        <w:ind w:left="1069"/>
        <w:jc w:val="center"/>
        <w:rPr>
          <w:rFonts w:ascii="Times New Roman" w:eastAsia="Times New Roman" w:hAnsi="Times New Roman" w:cs="Times New Roman"/>
          <w:i/>
          <w:sz w:val="28"/>
        </w:rPr>
      </w:pPr>
    </w:p>
    <w:p w:rsidR="00BE543C" w:rsidRPr="00BE543C" w:rsidRDefault="00BE543C" w:rsidP="00BE543C">
      <w:pPr>
        <w:spacing w:after="0"/>
        <w:ind w:firstLine="851"/>
        <w:jc w:val="both"/>
        <w:rPr>
          <w:rFonts w:ascii="Times New Roman" w:eastAsia="Calibri" w:hAnsi="Times New Roman" w:cs="Times New Roman"/>
          <w:sz w:val="28"/>
          <w:szCs w:val="28"/>
          <w:lang w:eastAsia="en-US"/>
        </w:rPr>
      </w:pPr>
      <w:r w:rsidRPr="00BE543C">
        <w:rPr>
          <w:rFonts w:ascii="Times New Roman" w:eastAsia="Calibri" w:hAnsi="Times New Roman" w:cs="Times New Roman"/>
          <w:sz w:val="28"/>
          <w:szCs w:val="28"/>
          <w:lang w:eastAsia="en-US"/>
        </w:rPr>
        <w:t>Координатор подпрограммы – отдел инвестиций и развития малого и среднего предпринимательства администрации муниципального образования Кавказский район.</w:t>
      </w:r>
    </w:p>
    <w:p w:rsidR="00BE543C" w:rsidRPr="00BE543C" w:rsidRDefault="00BE543C" w:rsidP="00BE543C">
      <w:pPr>
        <w:spacing w:after="0"/>
        <w:ind w:firstLine="851"/>
        <w:jc w:val="both"/>
        <w:rPr>
          <w:rFonts w:ascii="Times New Roman" w:eastAsia="Calibri" w:hAnsi="Times New Roman" w:cs="Times New Roman"/>
          <w:sz w:val="28"/>
          <w:szCs w:val="28"/>
          <w:lang w:eastAsia="en-US"/>
        </w:rPr>
      </w:pPr>
      <w:r w:rsidRPr="00BE543C">
        <w:rPr>
          <w:rFonts w:ascii="Times New Roman" w:eastAsia="Calibri" w:hAnsi="Times New Roman" w:cs="Times New Roman"/>
          <w:sz w:val="28"/>
          <w:szCs w:val="28"/>
          <w:lang w:eastAsia="en-US"/>
        </w:rPr>
        <w:t>Главный распорядитель бюджетных средств – администрация муниципального образования Кавказский район.</w:t>
      </w:r>
    </w:p>
    <w:p w:rsidR="00BE543C" w:rsidRPr="00BE543C" w:rsidRDefault="00BE543C" w:rsidP="00BE543C">
      <w:pPr>
        <w:spacing w:after="0"/>
        <w:ind w:firstLine="851"/>
        <w:jc w:val="both"/>
        <w:rPr>
          <w:rFonts w:ascii="Times New Roman" w:eastAsia="Calibri" w:hAnsi="Times New Roman" w:cs="Times New Roman"/>
          <w:sz w:val="28"/>
          <w:szCs w:val="28"/>
          <w:lang w:eastAsia="en-US"/>
        </w:rPr>
      </w:pPr>
      <w:r w:rsidRPr="00BE543C">
        <w:rPr>
          <w:rFonts w:ascii="Times New Roman" w:eastAsia="Calibri" w:hAnsi="Times New Roman" w:cs="Times New Roman"/>
          <w:sz w:val="28"/>
          <w:szCs w:val="28"/>
          <w:lang w:eastAsia="en-US"/>
        </w:rPr>
        <w:t xml:space="preserve">В подпрограмме предусмотрено к реализации одно мероприятие </w:t>
      </w:r>
      <w:r w:rsidR="007B18D4">
        <w:rPr>
          <w:rFonts w:ascii="Times New Roman" w:eastAsia="Calibri" w:hAnsi="Times New Roman" w:cs="Times New Roman"/>
          <w:sz w:val="28"/>
          <w:szCs w:val="28"/>
          <w:lang w:eastAsia="en-US"/>
        </w:rPr>
        <w:t>«</w:t>
      </w:r>
      <w:r w:rsidRPr="00BE543C">
        <w:rPr>
          <w:rFonts w:ascii="Times New Roman" w:eastAsia="Calibri" w:hAnsi="Times New Roman" w:cs="Times New Roman"/>
          <w:sz w:val="28"/>
          <w:szCs w:val="28"/>
          <w:lang w:eastAsia="en-US"/>
        </w:rPr>
        <w:t>Предоставление социальных выплат молодым семьям</w:t>
      </w:r>
      <w:r w:rsidR="007B18D4">
        <w:rPr>
          <w:rFonts w:ascii="Times New Roman" w:eastAsia="Calibri" w:hAnsi="Times New Roman" w:cs="Times New Roman"/>
          <w:sz w:val="28"/>
          <w:szCs w:val="28"/>
          <w:lang w:eastAsia="en-US"/>
        </w:rPr>
        <w:t>»</w:t>
      </w:r>
      <w:r w:rsidRPr="00BE543C">
        <w:rPr>
          <w:rFonts w:ascii="Times New Roman" w:eastAsia="Calibri" w:hAnsi="Times New Roman" w:cs="Times New Roman"/>
          <w:sz w:val="28"/>
          <w:szCs w:val="28"/>
          <w:lang w:eastAsia="en-US"/>
        </w:rPr>
        <w:t>.</w:t>
      </w:r>
    </w:p>
    <w:p w:rsidR="00BE543C" w:rsidRDefault="00BE543C" w:rsidP="00BE543C">
      <w:pPr>
        <w:spacing w:after="0"/>
        <w:ind w:firstLine="851"/>
        <w:jc w:val="both"/>
        <w:rPr>
          <w:rFonts w:ascii="Times New Roman" w:eastAsia="Calibri" w:hAnsi="Times New Roman" w:cs="Times New Roman"/>
          <w:sz w:val="28"/>
          <w:szCs w:val="28"/>
          <w:lang w:eastAsia="en-US"/>
        </w:rPr>
      </w:pPr>
      <w:r w:rsidRPr="00BE543C">
        <w:rPr>
          <w:rFonts w:ascii="Times New Roman" w:eastAsia="Calibri" w:hAnsi="Times New Roman" w:cs="Times New Roman"/>
          <w:sz w:val="28"/>
          <w:szCs w:val="28"/>
          <w:lang w:eastAsia="en-US"/>
        </w:rPr>
        <w:t>В 2021 году на реализацию данного мероприятия  было предусмотрено 876,0 тыс. руб</w:t>
      </w:r>
      <w:r w:rsidR="00112964">
        <w:rPr>
          <w:rFonts w:ascii="Times New Roman" w:eastAsia="Calibri" w:hAnsi="Times New Roman" w:cs="Times New Roman"/>
          <w:sz w:val="28"/>
          <w:szCs w:val="28"/>
          <w:lang w:eastAsia="en-US"/>
        </w:rPr>
        <w:t>лей</w:t>
      </w:r>
      <w:r w:rsidRPr="00BE543C">
        <w:rPr>
          <w:rFonts w:ascii="Times New Roman" w:eastAsia="Calibri" w:hAnsi="Times New Roman" w:cs="Times New Roman"/>
          <w:sz w:val="28"/>
          <w:szCs w:val="28"/>
          <w:lang w:eastAsia="en-US"/>
        </w:rPr>
        <w:t>, из них</w:t>
      </w:r>
      <w:r>
        <w:rPr>
          <w:rFonts w:ascii="Times New Roman" w:eastAsia="Calibri" w:hAnsi="Times New Roman" w:cs="Times New Roman"/>
          <w:sz w:val="28"/>
          <w:szCs w:val="28"/>
          <w:lang w:eastAsia="en-US"/>
        </w:rPr>
        <w:t>:</w:t>
      </w:r>
    </w:p>
    <w:p w:rsidR="00BE543C" w:rsidRDefault="00BE543C" w:rsidP="00BE543C">
      <w:pPr>
        <w:spacing w:after="0"/>
        <w:ind w:firstLine="851"/>
        <w:jc w:val="both"/>
        <w:rPr>
          <w:rFonts w:ascii="Times New Roman" w:eastAsia="Calibri" w:hAnsi="Times New Roman" w:cs="Times New Roman"/>
          <w:sz w:val="28"/>
          <w:szCs w:val="28"/>
          <w:lang w:eastAsia="en-US"/>
        </w:rPr>
      </w:pPr>
      <w:r w:rsidRPr="00BE543C">
        <w:rPr>
          <w:rFonts w:ascii="Times New Roman" w:eastAsia="Calibri" w:hAnsi="Times New Roman" w:cs="Times New Roman"/>
          <w:sz w:val="28"/>
          <w:szCs w:val="28"/>
          <w:lang w:eastAsia="en-US"/>
        </w:rPr>
        <w:t>из средств федерального бюджета – 175,9 тыс. руб</w:t>
      </w:r>
      <w:r>
        <w:rPr>
          <w:rFonts w:ascii="Times New Roman" w:eastAsia="Calibri" w:hAnsi="Times New Roman" w:cs="Times New Roman"/>
          <w:sz w:val="28"/>
          <w:szCs w:val="28"/>
          <w:lang w:eastAsia="en-US"/>
        </w:rPr>
        <w:t>лей</w:t>
      </w:r>
      <w:r w:rsidRPr="00BE543C">
        <w:rPr>
          <w:rFonts w:ascii="Times New Roman" w:eastAsia="Calibri" w:hAnsi="Times New Roman" w:cs="Times New Roman"/>
          <w:sz w:val="28"/>
          <w:szCs w:val="28"/>
          <w:lang w:eastAsia="en-US"/>
        </w:rPr>
        <w:t xml:space="preserve">, </w:t>
      </w:r>
    </w:p>
    <w:p w:rsidR="00BE543C" w:rsidRDefault="00BE543C" w:rsidP="00BE543C">
      <w:pPr>
        <w:spacing w:after="0"/>
        <w:ind w:firstLine="851"/>
        <w:jc w:val="both"/>
        <w:rPr>
          <w:rFonts w:ascii="Times New Roman" w:eastAsia="Calibri" w:hAnsi="Times New Roman" w:cs="Times New Roman"/>
          <w:sz w:val="28"/>
          <w:szCs w:val="28"/>
          <w:lang w:eastAsia="en-US"/>
        </w:rPr>
      </w:pPr>
      <w:r w:rsidRPr="00BE543C">
        <w:rPr>
          <w:rFonts w:ascii="Times New Roman" w:eastAsia="Calibri" w:hAnsi="Times New Roman" w:cs="Times New Roman"/>
          <w:sz w:val="28"/>
          <w:szCs w:val="28"/>
          <w:lang w:eastAsia="en-US"/>
        </w:rPr>
        <w:t>из сре</w:t>
      </w:r>
      <w:proofErr w:type="gramStart"/>
      <w:r w:rsidRPr="00BE543C">
        <w:rPr>
          <w:rFonts w:ascii="Times New Roman" w:eastAsia="Calibri" w:hAnsi="Times New Roman" w:cs="Times New Roman"/>
          <w:sz w:val="28"/>
          <w:szCs w:val="28"/>
          <w:lang w:eastAsia="en-US"/>
        </w:rPr>
        <w:t>дств кр</w:t>
      </w:r>
      <w:proofErr w:type="gramEnd"/>
      <w:r w:rsidRPr="00BE543C">
        <w:rPr>
          <w:rFonts w:ascii="Times New Roman" w:eastAsia="Calibri" w:hAnsi="Times New Roman" w:cs="Times New Roman"/>
          <w:sz w:val="28"/>
          <w:szCs w:val="28"/>
          <w:lang w:eastAsia="en-US"/>
        </w:rPr>
        <w:t>аевого бюджета – 270,9 тыс. руб</w:t>
      </w:r>
      <w:r w:rsidR="00112964">
        <w:rPr>
          <w:rFonts w:ascii="Times New Roman" w:eastAsia="Calibri" w:hAnsi="Times New Roman" w:cs="Times New Roman"/>
          <w:sz w:val="28"/>
          <w:szCs w:val="28"/>
          <w:lang w:eastAsia="en-US"/>
        </w:rPr>
        <w:t>лей</w:t>
      </w:r>
      <w:r w:rsidRPr="00BE543C">
        <w:rPr>
          <w:rFonts w:ascii="Times New Roman" w:eastAsia="Calibri" w:hAnsi="Times New Roman" w:cs="Times New Roman"/>
          <w:sz w:val="28"/>
          <w:szCs w:val="28"/>
          <w:lang w:eastAsia="en-US"/>
        </w:rPr>
        <w:t xml:space="preserve">, </w:t>
      </w:r>
    </w:p>
    <w:p w:rsidR="00BE543C" w:rsidRPr="00BE543C" w:rsidRDefault="00BE543C" w:rsidP="00BE543C">
      <w:pPr>
        <w:spacing w:after="0"/>
        <w:ind w:firstLine="851"/>
        <w:jc w:val="both"/>
        <w:rPr>
          <w:rFonts w:ascii="Times New Roman" w:eastAsia="Calibri" w:hAnsi="Times New Roman" w:cs="Times New Roman"/>
          <w:sz w:val="28"/>
          <w:szCs w:val="28"/>
          <w:lang w:eastAsia="en-US"/>
        </w:rPr>
      </w:pPr>
      <w:r w:rsidRPr="00BE543C">
        <w:rPr>
          <w:rFonts w:ascii="Times New Roman" w:eastAsia="Calibri" w:hAnsi="Times New Roman" w:cs="Times New Roman"/>
          <w:sz w:val="28"/>
          <w:szCs w:val="28"/>
          <w:lang w:eastAsia="en-US"/>
        </w:rPr>
        <w:t>из средств местного бюджета – 429,2 тыс. руб</w:t>
      </w:r>
      <w:r w:rsidR="00112964">
        <w:rPr>
          <w:rFonts w:ascii="Times New Roman" w:eastAsia="Calibri" w:hAnsi="Times New Roman" w:cs="Times New Roman"/>
          <w:sz w:val="28"/>
          <w:szCs w:val="28"/>
          <w:lang w:eastAsia="en-US"/>
        </w:rPr>
        <w:t>лей.</w:t>
      </w:r>
      <w:r w:rsidRPr="00BE543C">
        <w:rPr>
          <w:rFonts w:ascii="Times New Roman" w:eastAsia="Calibri" w:hAnsi="Times New Roman" w:cs="Times New Roman"/>
          <w:sz w:val="28"/>
          <w:szCs w:val="28"/>
          <w:lang w:eastAsia="en-US"/>
        </w:rPr>
        <w:t xml:space="preserve"> </w:t>
      </w:r>
    </w:p>
    <w:p w:rsidR="00BE543C" w:rsidRDefault="00BE543C" w:rsidP="00BE543C">
      <w:pPr>
        <w:spacing w:after="0"/>
        <w:ind w:firstLine="851"/>
        <w:jc w:val="both"/>
        <w:rPr>
          <w:rFonts w:ascii="Times New Roman" w:eastAsia="Calibri" w:hAnsi="Times New Roman" w:cs="Times New Roman"/>
          <w:sz w:val="28"/>
          <w:szCs w:val="28"/>
          <w:lang w:eastAsia="en-US"/>
        </w:rPr>
      </w:pPr>
      <w:r w:rsidRPr="00BE543C">
        <w:rPr>
          <w:rFonts w:ascii="Times New Roman" w:eastAsia="Calibri" w:hAnsi="Times New Roman" w:cs="Times New Roman"/>
          <w:sz w:val="28"/>
          <w:szCs w:val="28"/>
          <w:lang w:eastAsia="en-US"/>
        </w:rPr>
        <w:t xml:space="preserve">Кассовые расходы составили </w:t>
      </w:r>
      <w:r>
        <w:rPr>
          <w:rFonts w:ascii="Times New Roman" w:eastAsia="Calibri" w:hAnsi="Times New Roman" w:cs="Times New Roman"/>
          <w:sz w:val="28"/>
          <w:szCs w:val="28"/>
          <w:lang w:eastAsia="en-US"/>
        </w:rPr>
        <w:t xml:space="preserve">- </w:t>
      </w:r>
      <w:r w:rsidRPr="00BE543C">
        <w:rPr>
          <w:rFonts w:ascii="Times New Roman" w:eastAsia="Calibri" w:hAnsi="Times New Roman" w:cs="Times New Roman"/>
          <w:sz w:val="28"/>
          <w:szCs w:val="28"/>
          <w:lang w:eastAsia="en-US"/>
        </w:rPr>
        <w:t xml:space="preserve">875,9 </w:t>
      </w:r>
      <w:r w:rsidR="00112964" w:rsidRPr="00BE543C">
        <w:rPr>
          <w:rFonts w:ascii="Times New Roman" w:eastAsia="Calibri" w:hAnsi="Times New Roman" w:cs="Times New Roman"/>
          <w:sz w:val="28"/>
          <w:szCs w:val="28"/>
          <w:lang w:eastAsia="en-US"/>
        </w:rPr>
        <w:t>тыс. руб</w:t>
      </w:r>
      <w:r w:rsidR="00112964">
        <w:rPr>
          <w:rFonts w:ascii="Times New Roman" w:eastAsia="Calibri" w:hAnsi="Times New Roman" w:cs="Times New Roman"/>
          <w:sz w:val="28"/>
          <w:szCs w:val="28"/>
          <w:lang w:eastAsia="en-US"/>
        </w:rPr>
        <w:t>лей</w:t>
      </w:r>
      <w:r w:rsidR="00112964" w:rsidRPr="00BE543C">
        <w:rPr>
          <w:rFonts w:ascii="Times New Roman" w:eastAsia="Calibri" w:hAnsi="Times New Roman" w:cs="Times New Roman"/>
          <w:sz w:val="28"/>
          <w:szCs w:val="28"/>
          <w:lang w:eastAsia="en-US"/>
        </w:rPr>
        <w:t xml:space="preserve"> </w:t>
      </w:r>
      <w:r w:rsidRPr="00BE543C">
        <w:rPr>
          <w:rFonts w:ascii="Times New Roman" w:eastAsia="Calibri" w:hAnsi="Times New Roman" w:cs="Times New Roman"/>
          <w:sz w:val="28"/>
          <w:szCs w:val="28"/>
          <w:lang w:eastAsia="en-US"/>
        </w:rPr>
        <w:t>(100%), из них</w:t>
      </w:r>
      <w:r>
        <w:rPr>
          <w:rFonts w:ascii="Times New Roman" w:eastAsia="Calibri" w:hAnsi="Times New Roman" w:cs="Times New Roman"/>
          <w:sz w:val="28"/>
          <w:szCs w:val="28"/>
          <w:lang w:eastAsia="en-US"/>
        </w:rPr>
        <w:t>:</w:t>
      </w:r>
    </w:p>
    <w:p w:rsidR="00BE543C" w:rsidRDefault="00BE543C" w:rsidP="00BE543C">
      <w:pPr>
        <w:spacing w:after="0"/>
        <w:ind w:firstLine="851"/>
        <w:jc w:val="both"/>
        <w:rPr>
          <w:rFonts w:ascii="Times New Roman" w:eastAsia="Calibri" w:hAnsi="Times New Roman" w:cs="Times New Roman"/>
          <w:sz w:val="28"/>
          <w:szCs w:val="28"/>
          <w:lang w:eastAsia="en-US"/>
        </w:rPr>
      </w:pPr>
      <w:r w:rsidRPr="00BE543C">
        <w:rPr>
          <w:rFonts w:ascii="Times New Roman" w:eastAsia="Calibri" w:hAnsi="Times New Roman" w:cs="Times New Roman"/>
          <w:sz w:val="28"/>
          <w:szCs w:val="28"/>
          <w:lang w:eastAsia="en-US"/>
        </w:rPr>
        <w:t xml:space="preserve">средства федерального бюджета – 175,8 </w:t>
      </w:r>
      <w:r w:rsidR="00112964" w:rsidRPr="00BE543C">
        <w:rPr>
          <w:rFonts w:ascii="Times New Roman" w:eastAsia="Calibri" w:hAnsi="Times New Roman" w:cs="Times New Roman"/>
          <w:sz w:val="28"/>
          <w:szCs w:val="28"/>
          <w:lang w:eastAsia="en-US"/>
        </w:rPr>
        <w:t>тыс. руб</w:t>
      </w:r>
      <w:r w:rsidR="00112964">
        <w:rPr>
          <w:rFonts w:ascii="Times New Roman" w:eastAsia="Calibri" w:hAnsi="Times New Roman" w:cs="Times New Roman"/>
          <w:sz w:val="28"/>
          <w:szCs w:val="28"/>
          <w:lang w:eastAsia="en-US"/>
        </w:rPr>
        <w:t>лей</w:t>
      </w:r>
      <w:r w:rsidR="00112964" w:rsidRPr="00BE543C">
        <w:rPr>
          <w:rFonts w:ascii="Times New Roman" w:eastAsia="Calibri" w:hAnsi="Times New Roman" w:cs="Times New Roman"/>
          <w:sz w:val="28"/>
          <w:szCs w:val="28"/>
          <w:lang w:eastAsia="en-US"/>
        </w:rPr>
        <w:t xml:space="preserve"> </w:t>
      </w:r>
      <w:r w:rsidRPr="00BE543C">
        <w:rPr>
          <w:rFonts w:ascii="Times New Roman" w:eastAsia="Calibri" w:hAnsi="Times New Roman" w:cs="Times New Roman"/>
          <w:sz w:val="28"/>
          <w:szCs w:val="28"/>
          <w:lang w:eastAsia="en-US"/>
        </w:rPr>
        <w:t xml:space="preserve">(99%), </w:t>
      </w:r>
    </w:p>
    <w:p w:rsidR="00BE543C" w:rsidRDefault="00BE543C" w:rsidP="00BE543C">
      <w:pPr>
        <w:spacing w:after="0"/>
        <w:ind w:firstLine="851"/>
        <w:jc w:val="both"/>
        <w:rPr>
          <w:rFonts w:ascii="Times New Roman" w:eastAsia="Calibri" w:hAnsi="Times New Roman" w:cs="Times New Roman"/>
          <w:sz w:val="28"/>
          <w:szCs w:val="28"/>
          <w:lang w:eastAsia="en-US"/>
        </w:rPr>
      </w:pPr>
      <w:r w:rsidRPr="00BE543C">
        <w:rPr>
          <w:rFonts w:ascii="Times New Roman" w:eastAsia="Calibri" w:hAnsi="Times New Roman" w:cs="Times New Roman"/>
          <w:sz w:val="28"/>
          <w:szCs w:val="28"/>
          <w:lang w:eastAsia="en-US"/>
        </w:rPr>
        <w:t xml:space="preserve">средства краевого бюджета – 270,9 </w:t>
      </w:r>
      <w:r w:rsidR="00112964" w:rsidRPr="00BE543C">
        <w:rPr>
          <w:rFonts w:ascii="Times New Roman" w:eastAsia="Calibri" w:hAnsi="Times New Roman" w:cs="Times New Roman"/>
          <w:sz w:val="28"/>
          <w:szCs w:val="28"/>
          <w:lang w:eastAsia="en-US"/>
        </w:rPr>
        <w:t>тыс. руб</w:t>
      </w:r>
      <w:r w:rsidR="00112964">
        <w:rPr>
          <w:rFonts w:ascii="Times New Roman" w:eastAsia="Calibri" w:hAnsi="Times New Roman" w:cs="Times New Roman"/>
          <w:sz w:val="28"/>
          <w:szCs w:val="28"/>
          <w:lang w:eastAsia="en-US"/>
        </w:rPr>
        <w:t>лей</w:t>
      </w:r>
      <w:r w:rsidR="00112964" w:rsidRPr="00BE543C">
        <w:rPr>
          <w:rFonts w:ascii="Times New Roman" w:eastAsia="Calibri" w:hAnsi="Times New Roman" w:cs="Times New Roman"/>
          <w:sz w:val="28"/>
          <w:szCs w:val="28"/>
          <w:lang w:eastAsia="en-US"/>
        </w:rPr>
        <w:t xml:space="preserve"> </w:t>
      </w:r>
      <w:r w:rsidRPr="00BE543C">
        <w:rPr>
          <w:rFonts w:ascii="Times New Roman" w:eastAsia="Calibri" w:hAnsi="Times New Roman" w:cs="Times New Roman"/>
          <w:sz w:val="28"/>
          <w:szCs w:val="28"/>
          <w:lang w:eastAsia="en-US"/>
        </w:rPr>
        <w:t xml:space="preserve">(100%), </w:t>
      </w:r>
    </w:p>
    <w:p w:rsidR="00BE543C" w:rsidRPr="00BE543C" w:rsidRDefault="00BE543C" w:rsidP="00BE543C">
      <w:pPr>
        <w:spacing w:after="0"/>
        <w:ind w:firstLine="851"/>
        <w:jc w:val="both"/>
        <w:rPr>
          <w:rFonts w:ascii="Times New Roman" w:eastAsia="Calibri" w:hAnsi="Times New Roman" w:cs="Times New Roman"/>
          <w:sz w:val="28"/>
          <w:szCs w:val="28"/>
          <w:lang w:eastAsia="en-US"/>
        </w:rPr>
      </w:pPr>
      <w:r w:rsidRPr="00BE543C">
        <w:rPr>
          <w:rFonts w:ascii="Times New Roman" w:eastAsia="Calibri" w:hAnsi="Times New Roman" w:cs="Times New Roman"/>
          <w:sz w:val="28"/>
          <w:szCs w:val="28"/>
          <w:lang w:eastAsia="en-US"/>
        </w:rPr>
        <w:t xml:space="preserve">средства местного бюджета – 429,2 </w:t>
      </w:r>
      <w:r w:rsidR="00112964" w:rsidRPr="00BE543C">
        <w:rPr>
          <w:rFonts w:ascii="Times New Roman" w:eastAsia="Calibri" w:hAnsi="Times New Roman" w:cs="Times New Roman"/>
          <w:sz w:val="28"/>
          <w:szCs w:val="28"/>
          <w:lang w:eastAsia="en-US"/>
        </w:rPr>
        <w:t>тыс. руб</w:t>
      </w:r>
      <w:r w:rsidR="00112964">
        <w:rPr>
          <w:rFonts w:ascii="Times New Roman" w:eastAsia="Calibri" w:hAnsi="Times New Roman" w:cs="Times New Roman"/>
          <w:sz w:val="28"/>
          <w:szCs w:val="28"/>
          <w:lang w:eastAsia="en-US"/>
        </w:rPr>
        <w:t>лей</w:t>
      </w:r>
      <w:r w:rsidR="00112964" w:rsidRPr="00BE543C">
        <w:rPr>
          <w:rFonts w:ascii="Times New Roman" w:eastAsia="Calibri" w:hAnsi="Times New Roman" w:cs="Times New Roman"/>
          <w:sz w:val="28"/>
          <w:szCs w:val="28"/>
          <w:lang w:eastAsia="en-US"/>
        </w:rPr>
        <w:t xml:space="preserve"> </w:t>
      </w:r>
      <w:r w:rsidRPr="00BE543C">
        <w:rPr>
          <w:rFonts w:ascii="Times New Roman" w:eastAsia="Calibri" w:hAnsi="Times New Roman" w:cs="Times New Roman"/>
          <w:sz w:val="28"/>
          <w:szCs w:val="28"/>
          <w:lang w:eastAsia="en-US"/>
        </w:rPr>
        <w:t>(100%).</w:t>
      </w:r>
    </w:p>
    <w:p w:rsidR="00BE543C" w:rsidRPr="00BE543C" w:rsidRDefault="00BE543C" w:rsidP="00BE543C">
      <w:pPr>
        <w:spacing w:after="0"/>
        <w:ind w:firstLine="851"/>
        <w:jc w:val="both"/>
        <w:rPr>
          <w:rFonts w:ascii="Times New Roman" w:eastAsia="Calibri" w:hAnsi="Times New Roman" w:cs="Times New Roman"/>
          <w:sz w:val="28"/>
          <w:szCs w:val="28"/>
          <w:lang w:eastAsia="en-US"/>
        </w:rPr>
      </w:pPr>
      <w:r w:rsidRPr="00BE543C">
        <w:rPr>
          <w:rFonts w:ascii="Times New Roman" w:eastAsia="Calibri" w:hAnsi="Times New Roman" w:cs="Times New Roman"/>
          <w:sz w:val="28"/>
          <w:szCs w:val="28"/>
          <w:lang w:eastAsia="en-US"/>
        </w:rPr>
        <w:t xml:space="preserve">В результате реализации мероприятия подпрограммы в 2021 году одна молодая семья  из Кавказского сельского поселения 21 апреля 2021 года получила свидетельство о праве на получение социальной выплаты на приобретение (строительство) жилого помещения. Оно было реализовано12 августа 2021 года, приобретено домовладение по адресу: ст. </w:t>
      </w:r>
      <w:proofErr w:type="gramStart"/>
      <w:r w:rsidRPr="00BE543C">
        <w:rPr>
          <w:rFonts w:ascii="Times New Roman" w:eastAsia="Calibri" w:hAnsi="Times New Roman" w:cs="Times New Roman"/>
          <w:sz w:val="28"/>
          <w:szCs w:val="28"/>
          <w:lang w:eastAsia="en-US"/>
        </w:rPr>
        <w:t>Кавказская</w:t>
      </w:r>
      <w:proofErr w:type="gramEnd"/>
      <w:r w:rsidRPr="00BE543C">
        <w:rPr>
          <w:rFonts w:ascii="Times New Roman" w:eastAsia="Calibri" w:hAnsi="Times New Roman" w:cs="Times New Roman"/>
          <w:sz w:val="28"/>
          <w:szCs w:val="28"/>
          <w:lang w:eastAsia="en-US"/>
        </w:rPr>
        <w:t>, пер. Крутой, д.2., общей площадью 214 кв. м.</w:t>
      </w:r>
    </w:p>
    <w:p w:rsidR="00BE543C" w:rsidRPr="00BE543C" w:rsidRDefault="00BE543C" w:rsidP="00BE543C">
      <w:pPr>
        <w:spacing w:after="0"/>
        <w:ind w:firstLine="851"/>
        <w:jc w:val="both"/>
        <w:rPr>
          <w:rFonts w:ascii="Times New Roman" w:eastAsia="Calibri" w:hAnsi="Times New Roman" w:cs="Times New Roman"/>
          <w:sz w:val="28"/>
          <w:szCs w:val="28"/>
          <w:lang w:eastAsia="en-US"/>
        </w:rPr>
      </w:pPr>
      <w:r w:rsidRPr="00BE543C">
        <w:rPr>
          <w:rFonts w:ascii="Times New Roman" w:eastAsia="Calibri" w:hAnsi="Times New Roman" w:cs="Times New Roman"/>
          <w:sz w:val="28"/>
          <w:szCs w:val="28"/>
          <w:lang w:eastAsia="en-US"/>
        </w:rPr>
        <w:t xml:space="preserve">Целевой показатель </w:t>
      </w:r>
      <w:r w:rsidR="007B18D4">
        <w:rPr>
          <w:rFonts w:ascii="Times New Roman" w:eastAsia="Calibri" w:hAnsi="Times New Roman" w:cs="Times New Roman"/>
          <w:sz w:val="28"/>
          <w:szCs w:val="28"/>
          <w:lang w:eastAsia="en-US"/>
        </w:rPr>
        <w:t>«</w:t>
      </w:r>
      <w:r w:rsidRPr="00BE543C">
        <w:rPr>
          <w:rFonts w:ascii="Times New Roman" w:eastAsia="Calibri" w:hAnsi="Times New Roman" w:cs="Times New Roman"/>
          <w:sz w:val="28"/>
          <w:szCs w:val="28"/>
          <w:lang w:eastAsia="en-US"/>
        </w:rPr>
        <w:t>Количество молодых семей, получивших свидетельство о праве на получение социальной выплаты на приобретение (строительство) жилого помещения</w:t>
      </w:r>
      <w:r w:rsidR="007B18D4">
        <w:rPr>
          <w:rFonts w:ascii="Times New Roman" w:eastAsia="Calibri" w:hAnsi="Times New Roman" w:cs="Times New Roman"/>
          <w:sz w:val="28"/>
          <w:szCs w:val="28"/>
          <w:lang w:eastAsia="en-US"/>
        </w:rPr>
        <w:t>»</w:t>
      </w:r>
      <w:r w:rsidRPr="00BE543C">
        <w:rPr>
          <w:rFonts w:ascii="Times New Roman" w:eastAsia="Calibri" w:hAnsi="Times New Roman" w:cs="Times New Roman"/>
          <w:sz w:val="28"/>
          <w:szCs w:val="28"/>
          <w:lang w:eastAsia="en-US"/>
        </w:rPr>
        <w:t xml:space="preserve"> выполнен на 100% (план - 1 ед., выполнено -  1 ед.).</w:t>
      </w:r>
    </w:p>
    <w:p w:rsidR="00BE543C" w:rsidRPr="00BE543C" w:rsidRDefault="00BE543C" w:rsidP="00BE543C">
      <w:pPr>
        <w:spacing w:after="0"/>
        <w:ind w:firstLine="851"/>
        <w:jc w:val="both"/>
        <w:rPr>
          <w:rFonts w:ascii="Times New Roman" w:eastAsia="Calibri" w:hAnsi="Times New Roman" w:cs="Times New Roman"/>
          <w:sz w:val="28"/>
          <w:szCs w:val="28"/>
          <w:lang w:eastAsia="en-US"/>
        </w:rPr>
      </w:pPr>
      <w:r w:rsidRPr="00BE543C">
        <w:rPr>
          <w:rFonts w:ascii="Times New Roman" w:eastAsia="Calibri" w:hAnsi="Times New Roman" w:cs="Times New Roman"/>
          <w:sz w:val="28"/>
          <w:szCs w:val="28"/>
          <w:lang w:eastAsia="en-US"/>
        </w:rPr>
        <w:t xml:space="preserve">Эффективность реализации подпрограммы </w:t>
      </w:r>
      <w:r w:rsidR="007B18D4">
        <w:rPr>
          <w:rFonts w:ascii="Times New Roman" w:eastAsia="Calibri" w:hAnsi="Times New Roman" w:cs="Times New Roman"/>
          <w:sz w:val="28"/>
          <w:szCs w:val="28"/>
          <w:lang w:eastAsia="en-US"/>
        </w:rPr>
        <w:t>«</w:t>
      </w:r>
      <w:r w:rsidRPr="00BE543C">
        <w:rPr>
          <w:rFonts w:ascii="Times New Roman" w:eastAsia="Calibri" w:hAnsi="Times New Roman" w:cs="Times New Roman"/>
          <w:sz w:val="28"/>
          <w:szCs w:val="28"/>
          <w:lang w:eastAsia="en-US"/>
        </w:rPr>
        <w:t>Обеспечение жильем молодых семей</w:t>
      </w:r>
      <w:r w:rsidR="007B18D4">
        <w:rPr>
          <w:rFonts w:ascii="Times New Roman" w:eastAsia="Calibri" w:hAnsi="Times New Roman" w:cs="Times New Roman"/>
          <w:sz w:val="28"/>
          <w:szCs w:val="28"/>
          <w:lang w:eastAsia="en-US"/>
        </w:rPr>
        <w:t>»</w:t>
      </w:r>
      <w:r w:rsidRPr="00BE543C">
        <w:rPr>
          <w:rFonts w:ascii="Times New Roman" w:eastAsia="Calibri" w:hAnsi="Times New Roman" w:cs="Times New Roman"/>
          <w:sz w:val="28"/>
          <w:szCs w:val="28"/>
          <w:lang w:eastAsia="en-US"/>
        </w:rPr>
        <w:t xml:space="preserve">  может быть признана высокой коэффициент эффективности реализации подпрограммы – 1,0</w:t>
      </w:r>
      <w:r>
        <w:rPr>
          <w:rFonts w:ascii="Times New Roman" w:eastAsia="Calibri" w:hAnsi="Times New Roman" w:cs="Times New Roman"/>
          <w:sz w:val="28"/>
          <w:szCs w:val="28"/>
          <w:lang w:eastAsia="en-US"/>
        </w:rPr>
        <w:t>.</w:t>
      </w:r>
      <w:r w:rsidRPr="00BE543C">
        <w:rPr>
          <w:rFonts w:ascii="Times New Roman" w:eastAsia="Calibri" w:hAnsi="Times New Roman" w:cs="Times New Roman"/>
          <w:sz w:val="28"/>
          <w:szCs w:val="28"/>
          <w:lang w:eastAsia="en-US"/>
        </w:rPr>
        <w:t xml:space="preserve"> </w:t>
      </w:r>
    </w:p>
    <w:p w:rsidR="00D819A1" w:rsidRPr="005C2D92" w:rsidRDefault="00D819A1" w:rsidP="00407335">
      <w:pPr>
        <w:spacing w:after="0"/>
        <w:ind w:firstLine="851"/>
        <w:jc w:val="both"/>
        <w:rPr>
          <w:rFonts w:ascii="Times New Roman" w:hAnsi="Times New Roman" w:cs="Times New Roman"/>
          <w:color w:val="000000" w:themeColor="text1"/>
          <w:sz w:val="28"/>
          <w:szCs w:val="28"/>
        </w:rPr>
      </w:pPr>
    </w:p>
    <w:p w:rsidR="00D819A1" w:rsidRPr="00D819A1" w:rsidRDefault="006A6718" w:rsidP="00407335">
      <w:pPr>
        <w:spacing w:after="0"/>
        <w:ind w:firstLine="851"/>
        <w:jc w:val="center"/>
        <w:rPr>
          <w:rFonts w:ascii="Times New Roman" w:hAnsi="Times New Roman" w:cs="Times New Roman"/>
          <w:b/>
          <w:i/>
          <w:sz w:val="28"/>
          <w:szCs w:val="28"/>
        </w:rPr>
      </w:pPr>
      <w:r w:rsidRPr="00D819A1">
        <w:rPr>
          <w:rFonts w:ascii="Times New Roman" w:eastAsia="Times New Roman" w:hAnsi="Times New Roman" w:cs="Times New Roman"/>
          <w:b/>
          <w:i/>
          <w:sz w:val="28"/>
          <w:shd w:val="clear" w:color="auto" w:fill="FFFFFF" w:themeFill="background1"/>
        </w:rPr>
        <w:t>3.</w:t>
      </w:r>
      <w:r w:rsidR="00185A01" w:rsidRPr="00D819A1">
        <w:rPr>
          <w:rFonts w:ascii="Times New Roman" w:eastAsia="Times New Roman" w:hAnsi="Times New Roman" w:cs="Times New Roman"/>
          <w:b/>
          <w:i/>
          <w:sz w:val="28"/>
          <w:shd w:val="clear" w:color="auto" w:fill="FFFFFF" w:themeFill="background1"/>
        </w:rPr>
        <w:t>3.</w:t>
      </w:r>
      <w:r w:rsidR="00D837BD" w:rsidRPr="00D819A1">
        <w:rPr>
          <w:rFonts w:ascii="Times New Roman" w:eastAsia="Times New Roman" w:hAnsi="Times New Roman" w:cs="Times New Roman"/>
          <w:b/>
          <w:i/>
          <w:sz w:val="28"/>
          <w:shd w:val="clear" w:color="auto" w:fill="FFFFFF" w:themeFill="background1"/>
        </w:rPr>
        <w:t>4</w:t>
      </w:r>
      <w:r w:rsidR="00185A01" w:rsidRPr="00D819A1">
        <w:rPr>
          <w:rFonts w:ascii="Times New Roman" w:eastAsia="Times New Roman" w:hAnsi="Times New Roman" w:cs="Times New Roman"/>
          <w:b/>
          <w:i/>
          <w:sz w:val="28"/>
          <w:shd w:val="clear" w:color="auto" w:fill="FFFFFF" w:themeFill="background1"/>
        </w:rPr>
        <w:t>.</w:t>
      </w:r>
      <w:r w:rsidRPr="00D819A1">
        <w:rPr>
          <w:rFonts w:ascii="Times New Roman" w:eastAsia="Times New Roman" w:hAnsi="Times New Roman" w:cs="Times New Roman"/>
          <w:b/>
          <w:i/>
          <w:sz w:val="28"/>
          <w:shd w:val="clear" w:color="auto" w:fill="FFFFFF" w:themeFill="background1"/>
        </w:rPr>
        <w:t xml:space="preserve"> </w:t>
      </w:r>
      <w:r w:rsidR="00D819A1" w:rsidRPr="00D819A1">
        <w:rPr>
          <w:rFonts w:ascii="Times New Roman" w:hAnsi="Times New Roman" w:cs="Times New Roman"/>
          <w:b/>
          <w:i/>
          <w:sz w:val="28"/>
          <w:szCs w:val="28"/>
        </w:rPr>
        <w:t>О ходе реализации подпрограммы</w:t>
      </w:r>
    </w:p>
    <w:p w:rsidR="00D819A1" w:rsidRPr="00D819A1" w:rsidRDefault="007B18D4" w:rsidP="00407335">
      <w:pPr>
        <w:spacing w:after="0"/>
        <w:ind w:firstLine="851"/>
        <w:jc w:val="center"/>
        <w:rPr>
          <w:rFonts w:ascii="Times New Roman" w:hAnsi="Times New Roman" w:cs="Times New Roman"/>
          <w:b/>
          <w:i/>
          <w:sz w:val="28"/>
          <w:szCs w:val="28"/>
        </w:rPr>
      </w:pPr>
      <w:r>
        <w:rPr>
          <w:rFonts w:ascii="Times New Roman" w:hAnsi="Times New Roman" w:cs="Times New Roman"/>
          <w:b/>
          <w:i/>
          <w:sz w:val="28"/>
          <w:szCs w:val="28"/>
        </w:rPr>
        <w:t>«</w:t>
      </w:r>
      <w:r w:rsidR="00D819A1" w:rsidRPr="00D819A1">
        <w:rPr>
          <w:rFonts w:ascii="Times New Roman" w:hAnsi="Times New Roman" w:cs="Times New Roman"/>
          <w:b/>
          <w:i/>
          <w:sz w:val="28"/>
          <w:szCs w:val="28"/>
        </w:rPr>
        <w:t>Обращение с твердыми коммунальными отходами на территории муниципального образования Кавказский район</w:t>
      </w:r>
      <w:r>
        <w:rPr>
          <w:rFonts w:ascii="Times New Roman" w:hAnsi="Times New Roman" w:cs="Times New Roman"/>
          <w:b/>
          <w:i/>
          <w:sz w:val="28"/>
          <w:szCs w:val="28"/>
        </w:rPr>
        <w:t>»</w:t>
      </w:r>
    </w:p>
    <w:p w:rsidR="00D819A1" w:rsidRPr="00444990" w:rsidRDefault="00D819A1" w:rsidP="00407335">
      <w:pPr>
        <w:spacing w:after="0"/>
        <w:ind w:firstLine="851"/>
        <w:jc w:val="center"/>
        <w:rPr>
          <w:rFonts w:ascii="Times New Roman" w:hAnsi="Times New Roman" w:cs="Times New Roman"/>
          <w:sz w:val="28"/>
          <w:szCs w:val="28"/>
        </w:rPr>
      </w:pPr>
    </w:p>
    <w:p w:rsidR="007D4E50" w:rsidRPr="007D4E50" w:rsidRDefault="007D4E50" w:rsidP="007D4E50">
      <w:pPr>
        <w:spacing w:after="0"/>
        <w:ind w:firstLine="851"/>
        <w:jc w:val="both"/>
        <w:rPr>
          <w:rFonts w:ascii="Times New Roman" w:eastAsia="Calibri" w:hAnsi="Times New Roman" w:cs="Times New Roman"/>
          <w:sz w:val="28"/>
          <w:szCs w:val="28"/>
          <w:lang w:eastAsia="en-US"/>
        </w:rPr>
      </w:pPr>
      <w:r w:rsidRPr="007D4E50">
        <w:rPr>
          <w:rFonts w:ascii="Times New Roman" w:eastAsia="Calibri" w:hAnsi="Times New Roman" w:cs="Times New Roman"/>
          <w:sz w:val="28"/>
          <w:szCs w:val="28"/>
          <w:lang w:eastAsia="en-US"/>
        </w:rPr>
        <w:t>Координатор подпрограммы – отдел жилищно-коммунального хозяйства, транспорта, связи и дорожного хозяйства администрации муниципального образования Кавказский район.</w:t>
      </w:r>
    </w:p>
    <w:p w:rsidR="007D4E50" w:rsidRPr="007D4E50" w:rsidRDefault="007D4E50" w:rsidP="007D4E50">
      <w:pPr>
        <w:spacing w:after="0"/>
        <w:ind w:firstLine="851"/>
        <w:jc w:val="both"/>
        <w:rPr>
          <w:rFonts w:ascii="Times New Roman" w:eastAsia="Calibri" w:hAnsi="Times New Roman" w:cs="Times New Roman"/>
          <w:sz w:val="28"/>
          <w:szCs w:val="28"/>
          <w:lang w:eastAsia="en-US"/>
        </w:rPr>
      </w:pPr>
      <w:r w:rsidRPr="007D4E50">
        <w:rPr>
          <w:rFonts w:ascii="Times New Roman" w:eastAsia="Calibri" w:hAnsi="Times New Roman" w:cs="Times New Roman"/>
          <w:sz w:val="28"/>
          <w:szCs w:val="28"/>
          <w:lang w:eastAsia="en-US"/>
        </w:rPr>
        <w:t>Главный распорядитель бюджетных средств – администрация муниципального образования Кавказский район.</w:t>
      </w:r>
    </w:p>
    <w:p w:rsidR="007D4E50" w:rsidRPr="007D4E50" w:rsidRDefault="007D4E50" w:rsidP="007D4E50">
      <w:pPr>
        <w:spacing w:after="0"/>
        <w:ind w:firstLine="851"/>
        <w:jc w:val="both"/>
        <w:rPr>
          <w:rFonts w:ascii="Times New Roman" w:eastAsia="Calibri" w:hAnsi="Times New Roman" w:cs="Times New Roman"/>
          <w:color w:val="000000"/>
          <w:sz w:val="28"/>
          <w:szCs w:val="28"/>
          <w:lang w:eastAsia="en-US"/>
        </w:rPr>
      </w:pPr>
      <w:r w:rsidRPr="007D4E50">
        <w:rPr>
          <w:rFonts w:ascii="Times New Roman" w:eastAsia="Calibri" w:hAnsi="Times New Roman" w:cs="Times New Roman"/>
          <w:sz w:val="28"/>
          <w:szCs w:val="28"/>
          <w:lang w:eastAsia="en-US"/>
        </w:rPr>
        <w:t xml:space="preserve">В </w:t>
      </w:r>
      <w:r w:rsidRPr="007D4E50">
        <w:rPr>
          <w:rFonts w:ascii="Times New Roman" w:eastAsia="Calibri" w:hAnsi="Times New Roman" w:cs="Times New Roman"/>
          <w:color w:val="000000"/>
          <w:sz w:val="28"/>
          <w:szCs w:val="28"/>
          <w:lang w:eastAsia="en-US"/>
        </w:rPr>
        <w:t xml:space="preserve">подпрограмме </w:t>
      </w:r>
      <w:r>
        <w:rPr>
          <w:rFonts w:ascii="Times New Roman" w:eastAsia="Calibri" w:hAnsi="Times New Roman" w:cs="Times New Roman"/>
          <w:color w:val="000000"/>
          <w:sz w:val="28"/>
          <w:szCs w:val="28"/>
          <w:lang w:eastAsia="en-US"/>
        </w:rPr>
        <w:t xml:space="preserve">было </w:t>
      </w:r>
      <w:r w:rsidRPr="007D4E50">
        <w:rPr>
          <w:rFonts w:ascii="Times New Roman" w:eastAsia="Calibri" w:hAnsi="Times New Roman" w:cs="Times New Roman"/>
          <w:color w:val="000000"/>
          <w:sz w:val="28"/>
          <w:szCs w:val="28"/>
          <w:lang w:eastAsia="en-US"/>
        </w:rPr>
        <w:t>предусмотрено к реализации два мероприятия:</w:t>
      </w:r>
    </w:p>
    <w:p w:rsidR="007D4E50" w:rsidRDefault="007B18D4" w:rsidP="007D4E50">
      <w:pPr>
        <w:spacing w:after="0"/>
        <w:ind w:firstLine="851"/>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w:t>
      </w:r>
      <w:r w:rsidR="007D4E50" w:rsidRPr="007D4E50">
        <w:rPr>
          <w:rFonts w:ascii="Times New Roman" w:eastAsia="Calibri" w:hAnsi="Times New Roman" w:cs="Times New Roman"/>
          <w:color w:val="000000"/>
          <w:sz w:val="28"/>
          <w:szCs w:val="28"/>
          <w:lang w:eastAsia="en-US"/>
        </w:rPr>
        <w:t>Организация  мероприятий по обезвреживанию твердых коммунальных отходов путем их ликвидации, планирования территории, расположенной 400 м западнее ст. Кавказской</w:t>
      </w:r>
      <w:r>
        <w:rPr>
          <w:rFonts w:ascii="Times New Roman" w:eastAsia="Calibri" w:hAnsi="Times New Roman" w:cs="Times New Roman"/>
          <w:color w:val="000000"/>
          <w:sz w:val="28"/>
          <w:szCs w:val="28"/>
          <w:lang w:eastAsia="en-US"/>
        </w:rPr>
        <w:t>»</w:t>
      </w:r>
      <w:r w:rsidR="007D4E50">
        <w:rPr>
          <w:rFonts w:ascii="Times New Roman" w:eastAsia="Calibri" w:hAnsi="Times New Roman" w:cs="Times New Roman"/>
          <w:color w:val="000000"/>
          <w:sz w:val="28"/>
          <w:szCs w:val="28"/>
          <w:lang w:eastAsia="en-US"/>
        </w:rPr>
        <w:t>;</w:t>
      </w:r>
    </w:p>
    <w:p w:rsidR="007D4E50" w:rsidRPr="007D4E50" w:rsidRDefault="007B18D4" w:rsidP="007D4E50">
      <w:pPr>
        <w:spacing w:after="0"/>
        <w:ind w:firstLine="851"/>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w:t>
      </w:r>
      <w:r w:rsidR="007D4E50" w:rsidRPr="007D4E50">
        <w:rPr>
          <w:rFonts w:ascii="Times New Roman" w:eastAsia="Calibri" w:hAnsi="Times New Roman" w:cs="Times New Roman"/>
          <w:color w:val="000000"/>
          <w:sz w:val="28"/>
          <w:szCs w:val="28"/>
          <w:lang w:eastAsia="en-US"/>
        </w:rPr>
        <w:t>Обустройство контейнерных площадок для сбора твердых коммунальных отходов на территории сельских поселений</w:t>
      </w:r>
      <w:r>
        <w:rPr>
          <w:rFonts w:ascii="Times New Roman" w:eastAsia="Calibri" w:hAnsi="Times New Roman" w:cs="Times New Roman"/>
          <w:color w:val="000000"/>
          <w:sz w:val="28"/>
          <w:szCs w:val="28"/>
          <w:lang w:eastAsia="en-US"/>
        </w:rPr>
        <w:t>»</w:t>
      </w:r>
      <w:r w:rsidR="007D4E50" w:rsidRPr="007D4E50">
        <w:rPr>
          <w:rFonts w:ascii="Times New Roman" w:eastAsia="Calibri" w:hAnsi="Times New Roman" w:cs="Times New Roman"/>
          <w:color w:val="000000"/>
          <w:sz w:val="28"/>
          <w:szCs w:val="28"/>
          <w:lang w:eastAsia="en-US"/>
        </w:rPr>
        <w:t>.</w:t>
      </w:r>
    </w:p>
    <w:p w:rsidR="007D4E50" w:rsidRPr="007D4E50" w:rsidRDefault="007D4E50" w:rsidP="007D4E50">
      <w:pPr>
        <w:spacing w:after="0"/>
        <w:ind w:firstLine="851"/>
        <w:jc w:val="both"/>
        <w:rPr>
          <w:rFonts w:ascii="Times New Roman" w:eastAsia="Calibri" w:hAnsi="Times New Roman" w:cs="Times New Roman"/>
          <w:color w:val="000000"/>
          <w:sz w:val="28"/>
          <w:szCs w:val="28"/>
          <w:lang w:eastAsia="en-US"/>
        </w:rPr>
      </w:pPr>
      <w:r w:rsidRPr="007D4E50">
        <w:rPr>
          <w:rFonts w:ascii="Times New Roman" w:eastAsia="Calibri" w:hAnsi="Times New Roman" w:cs="Times New Roman"/>
          <w:color w:val="000000"/>
          <w:sz w:val="28"/>
          <w:szCs w:val="28"/>
          <w:lang w:eastAsia="en-US"/>
        </w:rPr>
        <w:t>В 2021 году на реализацию данных мероприятий из средств местного бюджета   было предусмотрены бюджетные ассигнования в сумме 1500,0 тыс. руб</w:t>
      </w:r>
      <w:r>
        <w:rPr>
          <w:rFonts w:ascii="Times New Roman" w:eastAsia="Calibri" w:hAnsi="Times New Roman" w:cs="Times New Roman"/>
          <w:color w:val="000000"/>
          <w:sz w:val="28"/>
          <w:szCs w:val="28"/>
          <w:lang w:eastAsia="en-US"/>
        </w:rPr>
        <w:t>лей</w:t>
      </w:r>
      <w:r w:rsidRPr="007D4E50">
        <w:rPr>
          <w:rFonts w:ascii="Times New Roman" w:eastAsia="Calibri" w:hAnsi="Times New Roman" w:cs="Times New Roman"/>
          <w:color w:val="000000"/>
          <w:sz w:val="28"/>
          <w:szCs w:val="28"/>
          <w:lang w:eastAsia="en-US"/>
        </w:rPr>
        <w:t xml:space="preserve">. </w:t>
      </w:r>
    </w:p>
    <w:p w:rsidR="007D4E50" w:rsidRPr="007D4E50" w:rsidRDefault="007D4E50" w:rsidP="007D4E50">
      <w:pPr>
        <w:spacing w:after="0"/>
        <w:ind w:firstLine="851"/>
        <w:jc w:val="both"/>
        <w:rPr>
          <w:rFonts w:ascii="Times New Roman" w:eastAsia="Calibri" w:hAnsi="Times New Roman" w:cs="Times New Roman"/>
          <w:sz w:val="28"/>
          <w:szCs w:val="28"/>
          <w:shd w:val="clear" w:color="auto" w:fill="FFFFFF"/>
          <w:lang w:eastAsia="en-US"/>
        </w:rPr>
      </w:pPr>
      <w:r w:rsidRPr="007D4E50">
        <w:rPr>
          <w:rFonts w:ascii="Times New Roman" w:eastAsia="Calibri" w:hAnsi="Times New Roman" w:cs="Times New Roman"/>
          <w:color w:val="000000"/>
          <w:sz w:val="28"/>
          <w:szCs w:val="28"/>
          <w:lang w:eastAsia="en-US"/>
        </w:rPr>
        <w:t xml:space="preserve">На </w:t>
      </w:r>
      <w:r w:rsidR="007B18D4">
        <w:rPr>
          <w:rFonts w:ascii="Times New Roman" w:eastAsia="Calibri" w:hAnsi="Times New Roman" w:cs="Times New Roman"/>
          <w:color w:val="000000"/>
          <w:sz w:val="28"/>
          <w:szCs w:val="28"/>
          <w:lang w:eastAsia="en-US"/>
        </w:rPr>
        <w:t>«</w:t>
      </w:r>
      <w:r w:rsidRPr="007D4E50">
        <w:rPr>
          <w:rFonts w:ascii="Times New Roman" w:eastAsia="Calibri" w:hAnsi="Times New Roman" w:cs="Times New Roman"/>
          <w:color w:val="000000"/>
          <w:sz w:val="28"/>
          <w:szCs w:val="28"/>
          <w:lang w:eastAsia="en-US"/>
        </w:rPr>
        <w:t xml:space="preserve">Организацию  мероприятий по обезвреживанию твердых коммунальных отходов путем их ликвидации, планирования территории </w:t>
      </w:r>
      <w:r w:rsidR="00B10B2D">
        <w:rPr>
          <w:rFonts w:ascii="Times New Roman" w:eastAsia="Calibri" w:hAnsi="Times New Roman" w:cs="Times New Roman"/>
          <w:color w:val="000000"/>
          <w:sz w:val="28"/>
          <w:szCs w:val="28"/>
          <w:lang w:eastAsia="en-US"/>
        </w:rPr>
        <w:t xml:space="preserve">закрытой свалки, </w:t>
      </w:r>
      <w:r w:rsidRPr="007D4E50">
        <w:rPr>
          <w:rFonts w:ascii="Times New Roman" w:eastAsia="Calibri" w:hAnsi="Times New Roman" w:cs="Times New Roman"/>
          <w:color w:val="000000"/>
          <w:sz w:val="28"/>
          <w:szCs w:val="28"/>
          <w:lang w:eastAsia="en-US"/>
        </w:rPr>
        <w:t>расположенной 400 м западнее ст. Кавказской</w:t>
      </w:r>
      <w:r w:rsidR="007B18D4">
        <w:rPr>
          <w:rFonts w:ascii="Times New Roman" w:eastAsia="Calibri" w:hAnsi="Times New Roman" w:cs="Times New Roman"/>
          <w:color w:val="000000"/>
          <w:sz w:val="28"/>
          <w:szCs w:val="28"/>
          <w:lang w:eastAsia="en-US"/>
        </w:rPr>
        <w:t>»</w:t>
      </w:r>
      <w:r>
        <w:rPr>
          <w:rFonts w:ascii="Times New Roman" w:eastAsia="Calibri" w:hAnsi="Times New Roman" w:cs="Times New Roman"/>
          <w:color w:val="000000"/>
          <w:sz w:val="28"/>
          <w:szCs w:val="28"/>
          <w:lang w:eastAsia="en-US"/>
        </w:rPr>
        <w:t xml:space="preserve"> было выделено 500,0 тыс. рублей.</w:t>
      </w:r>
      <w:r w:rsidRPr="007D4E50">
        <w:rPr>
          <w:rFonts w:ascii="Times New Roman" w:eastAsia="Calibri" w:hAnsi="Times New Roman" w:cs="Times New Roman"/>
          <w:color w:val="000000"/>
          <w:sz w:val="28"/>
          <w:szCs w:val="28"/>
          <w:lang w:eastAsia="en-US"/>
        </w:rPr>
        <w:t xml:space="preserve"> </w:t>
      </w:r>
      <w:r w:rsidRPr="007D4E50">
        <w:rPr>
          <w:rFonts w:ascii="Times New Roman" w:eastAsia="Calibri" w:hAnsi="Times New Roman" w:cs="Times New Roman"/>
          <w:sz w:val="28"/>
          <w:szCs w:val="28"/>
          <w:shd w:val="clear" w:color="auto" w:fill="FFFFFF"/>
          <w:lang w:eastAsia="en-US"/>
        </w:rPr>
        <w:t>Денежные средства не были освоены в связи с возникшей необходимостью проведения дополнительных мероприятий по определению объема отходов, размещенных на территории закрытой свалки, расположенной 400 м западнее ст. Кавказской.</w:t>
      </w:r>
    </w:p>
    <w:p w:rsidR="00F5248C" w:rsidRPr="00AF3DF2" w:rsidRDefault="007D4E50" w:rsidP="00F5248C">
      <w:pPr>
        <w:spacing w:after="0"/>
        <w:ind w:firstLine="851"/>
        <w:jc w:val="both"/>
        <w:rPr>
          <w:rFonts w:ascii="Times New Roman" w:eastAsia="Calibri" w:hAnsi="Times New Roman" w:cs="Times New Roman"/>
          <w:sz w:val="28"/>
          <w:szCs w:val="28"/>
          <w:lang w:eastAsia="en-US"/>
        </w:rPr>
      </w:pPr>
      <w:r w:rsidRPr="007D4E50">
        <w:rPr>
          <w:rFonts w:ascii="Times New Roman" w:eastAsia="Calibri" w:hAnsi="Times New Roman" w:cs="Times New Roman"/>
          <w:color w:val="000000"/>
          <w:sz w:val="28"/>
          <w:szCs w:val="28"/>
          <w:lang w:eastAsia="en-US"/>
        </w:rPr>
        <w:t xml:space="preserve">На </w:t>
      </w:r>
      <w:r w:rsidR="007B18D4">
        <w:rPr>
          <w:rFonts w:ascii="Times New Roman" w:eastAsia="Calibri" w:hAnsi="Times New Roman" w:cs="Times New Roman"/>
          <w:color w:val="000000"/>
          <w:sz w:val="28"/>
          <w:szCs w:val="28"/>
          <w:lang w:eastAsia="en-US"/>
        </w:rPr>
        <w:t>«</w:t>
      </w:r>
      <w:r w:rsidRPr="007D4E50">
        <w:rPr>
          <w:rFonts w:ascii="Times New Roman" w:eastAsia="Calibri" w:hAnsi="Times New Roman" w:cs="Times New Roman"/>
          <w:color w:val="000000"/>
          <w:sz w:val="28"/>
          <w:szCs w:val="28"/>
          <w:lang w:eastAsia="en-US"/>
        </w:rPr>
        <w:t>Обустройство контейнерных площадок для сбора твердых коммунальных отходов на территории сельских поселений</w:t>
      </w:r>
      <w:r w:rsidR="007B18D4">
        <w:rPr>
          <w:rFonts w:ascii="Times New Roman" w:eastAsia="Calibri" w:hAnsi="Times New Roman" w:cs="Times New Roman"/>
          <w:color w:val="000000"/>
          <w:sz w:val="28"/>
          <w:szCs w:val="28"/>
          <w:lang w:eastAsia="en-US"/>
        </w:rPr>
        <w:t>»</w:t>
      </w:r>
      <w:r w:rsidRPr="007D4E50">
        <w:rPr>
          <w:rFonts w:ascii="Times New Roman" w:eastAsia="Calibri" w:hAnsi="Times New Roman" w:cs="Times New Roman"/>
          <w:color w:val="000000"/>
          <w:sz w:val="28"/>
          <w:szCs w:val="28"/>
          <w:lang w:eastAsia="en-US"/>
        </w:rPr>
        <w:t xml:space="preserve"> было выделено 1000,0 тыс. руб</w:t>
      </w:r>
      <w:r w:rsidR="00F5248C">
        <w:rPr>
          <w:rFonts w:ascii="Times New Roman" w:eastAsia="Calibri" w:hAnsi="Times New Roman" w:cs="Times New Roman"/>
          <w:color w:val="000000"/>
          <w:sz w:val="28"/>
          <w:szCs w:val="28"/>
          <w:lang w:eastAsia="en-US"/>
        </w:rPr>
        <w:t>лей.</w:t>
      </w:r>
      <w:r w:rsidRPr="007D4E50">
        <w:rPr>
          <w:rFonts w:ascii="Calibri" w:eastAsia="Calibri" w:hAnsi="Calibri" w:cs="Times New Roman"/>
          <w:lang w:eastAsia="en-US"/>
        </w:rPr>
        <w:t xml:space="preserve"> </w:t>
      </w:r>
      <w:r w:rsidRPr="007D4E50">
        <w:rPr>
          <w:rFonts w:ascii="Times New Roman" w:eastAsia="Calibri" w:hAnsi="Times New Roman" w:cs="Times New Roman"/>
          <w:sz w:val="28"/>
          <w:szCs w:val="28"/>
          <w:shd w:val="clear" w:color="auto" w:fill="FFFFFF"/>
          <w:lang w:eastAsia="en-US"/>
        </w:rPr>
        <w:t xml:space="preserve">Денежные средства не были освоены, в связи с </w:t>
      </w:r>
      <w:r w:rsidR="00F5248C">
        <w:rPr>
          <w:rFonts w:ascii="Times New Roman" w:eastAsia="Calibri" w:hAnsi="Times New Roman" w:cs="Times New Roman"/>
          <w:sz w:val="28"/>
          <w:szCs w:val="28"/>
          <w:shd w:val="clear" w:color="auto" w:fill="FFFFFF"/>
          <w:lang w:eastAsia="en-US"/>
        </w:rPr>
        <w:t xml:space="preserve">возникшей </w:t>
      </w:r>
      <w:r w:rsidRPr="007D4E50">
        <w:rPr>
          <w:rFonts w:ascii="Times New Roman" w:eastAsia="Calibri" w:hAnsi="Times New Roman" w:cs="Times New Roman"/>
          <w:sz w:val="28"/>
          <w:szCs w:val="28"/>
          <w:shd w:val="clear" w:color="auto" w:fill="FFFFFF"/>
          <w:lang w:eastAsia="en-US"/>
        </w:rPr>
        <w:t xml:space="preserve">необходимостью </w:t>
      </w:r>
      <w:r w:rsidR="00F5248C">
        <w:rPr>
          <w:rFonts w:ascii="Times New Roman" w:eastAsia="Calibri" w:hAnsi="Times New Roman" w:cs="Times New Roman"/>
          <w:sz w:val="28"/>
          <w:szCs w:val="28"/>
          <w:shd w:val="clear" w:color="auto" w:fill="FFFFFF"/>
          <w:lang w:eastAsia="en-US"/>
        </w:rPr>
        <w:t xml:space="preserve">в </w:t>
      </w:r>
      <w:r w:rsidRPr="007D4E50">
        <w:rPr>
          <w:rFonts w:ascii="Times New Roman" w:eastAsia="Calibri" w:hAnsi="Times New Roman" w:cs="Times New Roman"/>
          <w:sz w:val="28"/>
          <w:szCs w:val="28"/>
          <w:shd w:val="clear" w:color="auto" w:fill="FFFFFF"/>
          <w:lang w:eastAsia="en-US"/>
        </w:rPr>
        <w:t>дополнительно</w:t>
      </w:r>
      <w:r w:rsidR="00F5248C">
        <w:rPr>
          <w:rFonts w:ascii="Times New Roman" w:eastAsia="Calibri" w:hAnsi="Times New Roman" w:cs="Times New Roman"/>
          <w:sz w:val="28"/>
          <w:szCs w:val="28"/>
          <w:shd w:val="clear" w:color="auto" w:fill="FFFFFF"/>
          <w:lang w:eastAsia="en-US"/>
        </w:rPr>
        <w:t>м</w:t>
      </w:r>
      <w:r w:rsidRPr="007D4E50">
        <w:rPr>
          <w:rFonts w:ascii="Times New Roman" w:eastAsia="Calibri" w:hAnsi="Times New Roman" w:cs="Times New Roman"/>
          <w:sz w:val="28"/>
          <w:szCs w:val="28"/>
          <w:shd w:val="clear" w:color="auto" w:fill="FFFFFF"/>
          <w:lang w:eastAsia="en-US"/>
        </w:rPr>
        <w:t xml:space="preserve"> времени для определения земельных участков под размещение площадок для накопления твердых коммунальных отходов и согласовани</w:t>
      </w:r>
      <w:r w:rsidR="00F5248C">
        <w:rPr>
          <w:rFonts w:ascii="Times New Roman" w:eastAsia="Calibri" w:hAnsi="Times New Roman" w:cs="Times New Roman"/>
          <w:sz w:val="28"/>
          <w:szCs w:val="28"/>
          <w:shd w:val="clear" w:color="auto" w:fill="FFFFFF"/>
          <w:lang w:eastAsia="en-US"/>
        </w:rPr>
        <w:t>и</w:t>
      </w:r>
      <w:r w:rsidRPr="007D4E50">
        <w:rPr>
          <w:rFonts w:ascii="Times New Roman" w:eastAsia="Calibri" w:hAnsi="Times New Roman" w:cs="Times New Roman"/>
          <w:sz w:val="28"/>
          <w:szCs w:val="28"/>
          <w:shd w:val="clear" w:color="auto" w:fill="FFFFFF"/>
          <w:lang w:eastAsia="en-US"/>
        </w:rPr>
        <w:t xml:space="preserve"> с органами государственной власти Краснодарского края.</w:t>
      </w:r>
      <w:r w:rsidR="00F5248C">
        <w:rPr>
          <w:rFonts w:ascii="Times New Roman" w:eastAsia="Calibri" w:hAnsi="Times New Roman" w:cs="Times New Roman"/>
          <w:sz w:val="28"/>
          <w:szCs w:val="28"/>
          <w:shd w:val="clear" w:color="auto" w:fill="FFFFFF"/>
          <w:lang w:eastAsia="en-US"/>
        </w:rPr>
        <w:t xml:space="preserve"> М</w:t>
      </w:r>
      <w:r w:rsidR="00F5248C">
        <w:rPr>
          <w:rFonts w:ascii="Times New Roman" w:eastAsia="Calibri" w:hAnsi="Times New Roman" w:cs="Times New Roman"/>
          <w:sz w:val="28"/>
          <w:szCs w:val="28"/>
          <w:lang w:eastAsia="en-US"/>
        </w:rPr>
        <w:t>ероприятия запланированы к  реализации в 2022 году.</w:t>
      </w:r>
    </w:p>
    <w:p w:rsidR="007D4E50" w:rsidRPr="007D4E50" w:rsidRDefault="007D4E50" w:rsidP="007D4E50">
      <w:pPr>
        <w:spacing w:after="0"/>
        <w:ind w:firstLine="851"/>
        <w:jc w:val="both"/>
        <w:rPr>
          <w:rFonts w:ascii="Times New Roman" w:eastAsia="Calibri" w:hAnsi="Times New Roman" w:cs="Times New Roman"/>
          <w:color w:val="000000"/>
          <w:sz w:val="28"/>
          <w:szCs w:val="28"/>
          <w:shd w:val="clear" w:color="auto" w:fill="FFFFFF"/>
          <w:lang w:eastAsia="en-US"/>
        </w:rPr>
      </w:pPr>
      <w:r w:rsidRPr="007D4E50">
        <w:rPr>
          <w:rFonts w:ascii="Times New Roman" w:eastAsia="Calibri" w:hAnsi="Times New Roman" w:cs="Times New Roman"/>
          <w:color w:val="000000"/>
          <w:sz w:val="28"/>
          <w:szCs w:val="28"/>
          <w:shd w:val="clear" w:color="auto" w:fill="FFFFFF"/>
          <w:lang w:eastAsia="en-US"/>
        </w:rPr>
        <w:t xml:space="preserve">Целевые показатели подпрограммы не выполнены. </w:t>
      </w:r>
    </w:p>
    <w:p w:rsidR="007D4E50" w:rsidRPr="007D4E50" w:rsidRDefault="007D4E50" w:rsidP="007D4E50">
      <w:pPr>
        <w:spacing w:after="0"/>
        <w:ind w:firstLine="851"/>
        <w:jc w:val="both"/>
        <w:rPr>
          <w:rFonts w:ascii="Times New Roman" w:eastAsia="Calibri" w:hAnsi="Times New Roman" w:cs="Times New Roman"/>
          <w:sz w:val="28"/>
          <w:szCs w:val="28"/>
          <w:lang w:eastAsia="en-US"/>
        </w:rPr>
      </w:pPr>
      <w:r w:rsidRPr="007D4E50">
        <w:rPr>
          <w:rFonts w:ascii="Times New Roman" w:eastAsia="Calibri" w:hAnsi="Times New Roman" w:cs="Times New Roman"/>
          <w:color w:val="000000"/>
          <w:sz w:val="28"/>
          <w:szCs w:val="28"/>
          <w:shd w:val="clear" w:color="auto" w:fill="FFFFFF"/>
          <w:lang w:eastAsia="en-US"/>
        </w:rPr>
        <w:t xml:space="preserve">Эффективность реализации подпрограммы </w:t>
      </w:r>
      <w:r w:rsidR="007B18D4">
        <w:rPr>
          <w:rFonts w:ascii="Times New Roman" w:eastAsia="Calibri" w:hAnsi="Times New Roman" w:cs="Times New Roman"/>
          <w:color w:val="000000"/>
          <w:sz w:val="28"/>
          <w:szCs w:val="28"/>
          <w:shd w:val="clear" w:color="auto" w:fill="FFFFFF"/>
          <w:lang w:eastAsia="en-US"/>
        </w:rPr>
        <w:t>«</w:t>
      </w:r>
      <w:r w:rsidRPr="007D4E50">
        <w:rPr>
          <w:rFonts w:ascii="Times New Roman" w:eastAsia="Calibri" w:hAnsi="Times New Roman" w:cs="Times New Roman"/>
          <w:color w:val="000000"/>
          <w:sz w:val="28"/>
          <w:szCs w:val="28"/>
          <w:lang w:eastAsia="en-US"/>
        </w:rPr>
        <w:t>Обращение с твердыми коммунальными отходами на территории муниципального образования Кавказский район</w:t>
      </w:r>
      <w:r w:rsidR="007B18D4">
        <w:rPr>
          <w:rFonts w:ascii="Times New Roman" w:eastAsia="Calibri" w:hAnsi="Times New Roman" w:cs="Times New Roman"/>
          <w:color w:val="000000"/>
          <w:sz w:val="28"/>
          <w:szCs w:val="28"/>
          <w:shd w:val="clear" w:color="auto" w:fill="FFFFFF"/>
          <w:lang w:eastAsia="en-US"/>
        </w:rPr>
        <w:t>»</w:t>
      </w:r>
      <w:r w:rsidRPr="007D4E50">
        <w:rPr>
          <w:rFonts w:ascii="Times New Roman" w:eastAsia="Calibri" w:hAnsi="Times New Roman" w:cs="Times New Roman"/>
          <w:color w:val="000000"/>
          <w:sz w:val="28"/>
          <w:szCs w:val="28"/>
          <w:shd w:val="clear" w:color="auto" w:fill="FFFFFF"/>
          <w:lang w:eastAsia="en-US"/>
        </w:rPr>
        <w:t xml:space="preserve">  может быть признана неудовлетворительной коэффициент эффективности реализации подпрограммы – 0</w:t>
      </w:r>
      <w:r>
        <w:rPr>
          <w:rFonts w:ascii="Times New Roman" w:eastAsia="Calibri" w:hAnsi="Times New Roman" w:cs="Times New Roman"/>
          <w:color w:val="000000"/>
          <w:sz w:val="28"/>
          <w:szCs w:val="28"/>
          <w:shd w:val="clear" w:color="auto" w:fill="FFFFFF"/>
          <w:lang w:eastAsia="en-US"/>
        </w:rPr>
        <w:t>.</w:t>
      </w:r>
    </w:p>
    <w:p w:rsidR="007D4E50" w:rsidRPr="007D4E50" w:rsidRDefault="007D4E50" w:rsidP="007D4E50">
      <w:pPr>
        <w:spacing w:after="0" w:line="240" w:lineRule="auto"/>
        <w:ind w:firstLine="851"/>
        <w:jc w:val="both"/>
        <w:rPr>
          <w:rFonts w:ascii="Times New Roman" w:eastAsia="Calibri" w:hAnsi="Times New Roman" w:cs="Times New Roman"/>
          <w:sz w:val="28"/>
          <w:szCs w:val="28"/>
          <w:highlight w:val="yellow"/>
          <w:lang w:eastAsia="en-US"/>
        </w:rPr>
      </w:pPr>
    </w:p>
    <w:p w:rsidR="00D819A1" w:rsidRDefault="00D819A1" w:rsidP="00407335">
      <w:pPr>
        <w:shd w:val="clear" w:color="auto" w:fill="FFFFFF" w:themeFill="background1"/>
        <w:spacing w:after="0"/>
        <w:ind w:firstLine="851"/>
        <w:jc w:val="both"/>
        <w:rPr>
          <w:rFonts w:ascii="Times New Roman" w:eastAsia="Times New Roman" w:hAnsi="Times New Roman" w:cs="Times New Roman"/>
          <w:b/>
          <w:i/>
          <w:sz w:val="28"/>
          <w:shd w:val="clear" w:color="auto" w:fill="FFFFFF" w:themeFill="background1"/>
        </w:rPr>
      </w:pPr>
    </w:p>
    <w:p w:rsidR="00B65C3D" w:rsidRPr="00B65C3D" w:rsidRDefault="00D819A1" w:rsidP="00B65C3D">
      <w:pPr>
        <w:spacing w:after="0" w:line="240" w:lineRule="auto"/>
        <w:ind w:firstLine="851"/>
        <w:jc w:val="center"/>
        <w:rPr>
          <w:rFonts w:ascii="Times New Roman" w:eastAsia="Calibri" w:hAnsi="Times New Roman" w:cs="Times New Roman"/>
          <w:b/>
          <w:i/>
          <w:sz w:val="28"/>
          <w:szCs w:val="28"/>
          <w:shd w:val="clear" w:color="auto" w:fill="FFFFFF"/>
          <w:lang w:eastAsia="en-US"/>
        </w:rPr>
      </w:pPr>
      <w:r>
        <w:rPr>
          <w:rFonts w:ascii="Times New Roman" w:eastAsia="Times New Roman" w:hAnsi="Times New Roman" w:cs="Times New Roman"/>
          <w:b/>
          <w:i/>
          <w:sz w:val="28"/>
          <w:shd w:val="clear" w:color="auto" w:fill="FFFFFF" w:themeFill="background1"/>
        </w:rPr>
        <w:t xml:space="preserve">3.3.5. </w:t>
      </w:r>
      <w:r w:rsidR="00B65C3D" w:rsidRPr="00B65C3D">
        <w:rPr>
          <w:rFonts w:ascii="Times New Roman" w:eastAsia="Calibri" w:hAnsi="Times New Roman" w:cs="Times New Roman"/>
          <w:b/>
          <w:i/>
          <w:sz w:val="28"/>
          <w:szCs w:val="28"/>
          <w:shd w:val="clear" w:color="auto" w:fill="FFFFFF"/>
          <w:lang w:eastAsia="en-US"/>
        </w:rPr>
        <w:t xml:space="preserve">О ходе реализации </w:t>
      </w:r>
      <w:r w:rsidR="00B65C3D" w:rsidRPr="00B65C3D">
        <w:rPr>
          <w:rFonts w:ascii="Times New Roman" w:eastAsia="Calibri" w:hAnsi="Times New Roman" w:cs="Times New Roman"/>
          <w:b/>
          <w:i/>
          <w:sz w:val="28"/>
          <w:szCs w:val="28"/>
          <w:lang w:eastAsia="en-US"/>
        </w:rPr>
        <w:t>подпрограммы</w:t>
      </w:r>
    </w:p>
    <w:p w:rsidR="00B65C3D" w:rsidRPr="00B65C3D" w:rsidRDefault="007B18D4" w:rsidP="00B65C3D">
      <w:pPr>
        <w:spacing w:after="0" w:line="240" w:lineRule="auto"/>
        <w:ind w:firstLine="851"/>
        <w:jc w:val="center"/>
        <w:rPr>
          <w:rFonts w:ascii="Times New Roman" w:eastAsia="Calibri" w:hAnsi="Times New Roman" w:cs="Times New Roman"/>
          <w:b/>
          <w:i/>
          <w:sz w:val="28"/>
          <w:szCs w:val="28"/>
          <w:shd w:val="clear" w:color="auto" w:fill="FFFFFF"/>
          <w:lang w:eastAsia="en-US"/>
        </w:rPr>
      </w:pPr>
      <w:r>
        <w:rPr>
          <w:rFonts w:ascii="Times New Roman" w:eastAsia="Calibri" w:hAnsi="Times New Roman" w:cs="Times New Roman"/>
          <w:b/>
          <w:i/>
          <w:sz w:val="28"/>
          <w:szCs w:val="28"/>
          <w:shd w:val="clear" w:color="auto" w:fill="FFFFFF"/>
          <w:lang w:eastAsia="en-US"/>
        </w:rPr>
        <w:t>«</w:t>
      </w:r>
      <w:r w:rsidR="00B65C3D" w:rsidRPr="00B65C3D">
        <w:rPr>
          <w:rFonts w:ascii="Times New Roman" w:eastAsia="Calibri" w:hAnsi="Times New Roman" w:cs="Times New Roman"/>
          <w:b/>
          <w:i/>
          <w:sz w:val="28"/>
          <w:szCs w:val="28"/>
          <w:shd w:val="clear" w:color="auto" w:fill="FFFFFF"/>
          <w:lang w:eastAsia="en-US"/>
        </w:rPr>
        <w:t>Подготовка градостроительной и землеустроительной документации на территории Кавказского района</w:t>
      </w:r>
      <w:r>
        <w:rPr>
          <w:rFonts w:ascii="Times New Roman" w:eastAsia="Calibri" w:hAnsi="Times New Roman" w:cs="Times New Roman"/>
          <w:b/>
          <w:i/>
          <w:sz w:val="28"/>
          <w:szCs w:val="28"/>
          <w:shd w:val="clear" w:color="auto" w:fill="FFFFFF"/>
          <w:lang w:eastAsia="en-US"/>
        </w:rPr>
        <w:t>»</w:t>
      </w:r>
    </w:p>
    <w:p w:rsidR="006A6718" w:rsidRPr="00185A01" w:rsidRDefault="006A6718" w:rsidP="00407335">
      <w:pPr>
        <w:shd w:val="clear" w:color="auto" w:fill="FFFFFF" w:themeFill="background1"/>
        <w:spacing w:after="0"/>
        <w:ind w:firstLine="709"/>
        <w:jc w:val="both"/>
        <w:rPr>
          <w:rFonts w:ascii="Times New Roman" w:eastAsia="Times New Roman" w:hAnsi="Times New Roman" w:cs="Times New Roman"/>
          <w:b/>
          <w:i/>
          <w:sz w:val="28"/>
          <w:shd w:val="clear" w:color="auto" w:fill="FFFFFF" w:themeFill="background1"/>
        </w:rPr>
      </w:pPr>
    </w:p>
    <w:p w:rsidR="00FA7523" w:rsidRPr="00FA7523" w:rsidRDefault="00FA7523" w:rsidP="00FA7523">
      <w:pPr>
        <w:spacing w:after="0"/>
        <w:ind w:firstLine="851"/>
        <w:jc w:val="both"/>
        <w:rPr>
          <w:rFonts w:ascii="Times New Roman" w:eastAsia="Calibri" w:hAnsi="Times New Roman" w:cs="Times New Roman"/>
          <w:sz w:val="28"/>
          <w:szCs w:val="28"/>
          <w:lang w:eastAsia="en-US"/>
        </w:rPr>
      </w:pPr>
      <w:r w:rsidRPr="00FA7523">
        <w:rPr>
          <w:rFonts w:ascii="Times New Roman" w:eastAsia="Calibri" w:hAnsi="Times New Roman" w:cs="Times New Roman"/>
          <w:sz w:val="28"/>
          <w:szCs w:val="28"/>
          <w:shd w:val="clear" w:color="auto" w:fill="FFFFFF"/>
          <w:lang w:eastAsia="en-US"/>
        </w:rPr>
        <w:t>Главный распорядитель бюджетных средств – администрация муниципального образования Кавказский район.</w:t>
      </w:r>
    </w:p>
    <w:p w:rsidR="00FA7523" w:rsidRPr="00FA7523" w:rsidRDefault="00FA7523" w:rsidP="00FA7523">
      <w:pPr>
        <w:spacing w:after="0"/>
        <w:ind w:firstLine="851"/>
        <w:jc w:val="both"/>
        <w:rPr>
          <w:rFonts w:ascii="Times New Roman" w:eastAsia="Calibri" w:hAnsi="Times New Roman" w:cs="Times New Roman"/>
          <w:sz w:val="28"/>
          <w:szCs w:val="28"/>
          <w:shd w:val="clear" w:color="auto" w:fill="FFFFFF"/>
          <w:lang w:eastAsia="en-US"/>
        </w:rPr>
      </w:pPr>
      <w:r w:rsidRPr="00FA7523">
        <w:rPr>
          <w:rFonts w:ascii="Times New Roman" w:eastAsia="Calibri" w:hAnsi="Times New Roman" w:cs="Times New Roman"/>
          <w:sz w:val="28"/>
          <w:szCs w:val="28"/>
          <w:shd w:val="clear" w:color="auto" w:fill="FFFFFF"/>
          <w:lang w:eastAsia="en-US"/>
        </w:rPr>
        <w:t xml:space="preserve">Участник муниципальной программы - МБУ </w:t>
      </w:r>
      <w:r w:rsidR="007B18D4">
        <w:rPr>
          <w:rFonts w:ascii="Times New Roman" w:eastAsia="Calibri" w:hAnsi="Times New Roman" w:cs="Times New Roman"/>
          <w:sz w:val="28"/>
          <w:szCs w:val="28"/>
          <w:shd w:val="clear" w:color="auto" w:fill="FFFFFF"/>
          <w:lang w:eastAsia="en-US"/>
        </w:rPr>
        <w:t>«</w:t>
      </w:r>
      <w:r w:rsidRPr="00FA7523">
        <w:rPr>
          <w:rFonts w:ascii="Times New Roman" w:eastAsia="Calibri" w:hAnsi="Times New Roman" w:cs="Times New Roman"/>
          <w:sz w:val="28"/>
          <w:szCs w:val="28"/>
          <w:shd w:val="clear" w:color="auto" w:fill="FFFFFF"/>
          <w:lang w:eastAsia="en-US"/>
        </w:rPr>
        <w:t>Управление архитектуры и градостроительства</w:t>
      </w:r>
      <w:r w:rsidR="007B18D4">
        <w:rPr>
          <w:rFonts w:ascii="Times New Roman" w:eastAsia="Calibri" w:hAnsi="Times New Roman" w:cs="Times New Roman"/>
          <w:sz w:val="28"/>
          <w:szCs w:val="28"/>
          <w:shd w:val="clear" w:color="auto" w:fill="FFFFFF"/>
          <w:lang w:eastAsia="en-US"/>
        </w:rPr>
        <w:t>»</w:t>
      </w:r>
      <w:r w:rsidRPr="00FA7523">
        <w:rPr>
          <w:rFonts w:ascii="Times New Roman" w:eastAsia="Calibri" w:hAnsi="Times New Roman" w:cs="Times New Roman"/>
          <w:sz w:val="28"/>
          <w:szCs w:val="28"/>
          <w:shd w:val="clear" w:color="auto" w:fill="FFFFFF"/>
          <w:lang w:eastAsia="en-US"/>
        </w:rPr>
        <w:t xml:space="preserve"> муниципального образования Кавказский район</w:t>
      </w:r>
      <w:r w:rsidRPr="00FA7523">
        <w:rPr>
          <w:rFonts w:ascii="Times New Roman" w:eastAsia="Calibri" w:hAnsi="Times New Roman" w:cs="Times New Roman"/>
          <w:sz w:val="28"/>
          <w:szCs w:val="28"/>
          <w:lang w:eastAsia="en-US"/>
        </w:rPr>
        <w:t>.</w:t>
      </w:r>
      <w:r w:rsidRPr="00FA7523">
        <w:rPr>
          <w:rFonts w:ascii="Times New Roman" w:eastAsia="Calibri" w:hAnsi="Times New Roman" w:cs="Times New Roman"/>
          <w:sz w:val="28"/>
          <w:szCs w:val="28"/>
          <w:shd w:val="clear" w:color="auto" w:fill="FFFFFF"/>
          <w:lang w:eastAsia="en-US"/>
        </w:rPr>
        <w:t xml:space="preserve"> </w:t>
      </w:r>
    </w:p>
    <w:p w:rsidR="00FA7523" w:rsidRPr="00FA7523" w:rsidRDefault="00FA7523" w:rsidP="00FA7523">
      <w:pPr>
        <w:spacing w:after="0"/>
        <w:ind w:firstLine="851"/>
        <w:jc w:val="both"/>
        <w:rPr>
          <w:rFonts w:ascii="Times New Roman" w:eastAsia="Calibri" w:hAnsi="Times New Roman" w:cs="Times New Roman"/>
          <w:strike/>
          <w:sz w:val="28"/>
          <w:szCs w:val="28"/>
          <w:lang w:eastAsia="en-US"/>
        </w:rPr>
      </w:pPr>
      <w:r w:rsidRPr="00FA7523">
        <w:rPr>
          <w:rFonts w:ascii="Times New Roman" w:eastAsia="Calibri" w:hAnsi="Times New Roman" w:cs="Times New Roman"/>
          <w:sz w:val="28"/>
          <w:szCs w:val="28"/>
          <w:shd w:val="clear" w:color="auto" w:fill="FFFFFF"/>
          <w:lang w:eastAsia="en-US"/>
        </w:rPr>
        <w:t xml:space="preserve">Объем бюджетного финансирования </w:t>
      </w:r>
      <w:r w:rsidRPr="00FA7523">
        <w:rPr>
          <w:rFonts w:ascii="Times New Roman" w:eastAsia="Calibri" w:hAnsi="Times New Roman" w:cs="Times New Roman"/>
          <w:sz w:val="28"/>
          <w:szCs w:val="28"/>
          <w:lang w:eastAsia="en-US"/>
        </w:rPr>
        <w:t>подпрограммы</w:t>
      </w:r>
      <w:r w:rsidRPr="00FA7523">
        <w:rPr>
          <w:rFonts w:ascii="Times New Roman" w:eastAsia="Calibri" w:hAnsi="Times New Roman" w:cs="Times New Roman"/>
          <w:sz w:val="28"/>
          <w:szCs w:val="28"/>
          <w:shd w:val="clear" w:color="auto" w:fill="FFFFFF"/>
          <w:lang w:eastAsia="en-US"/>
        </w:rPr>
        <w:t xml:space="preserve"> муниципальной программы за счет средств   местного бюджета предусмотрен в 2021 году в сумме 2</w:t>
      </w:r>
      <w:r>
        <w:rPr>
          <w:rFonts w:ascii="Times New Roman" w:eastAsia="Calibri" w:hAnsi="Times New Roman" w:cs="Times New Roman"/>
          <w:sz w:val="28"/>
          <w:szCs w:val="28"/>
          <w:shd w:val="clear" w:color="auto" w:fill="FFFFFF"/>
          <w:lang w:eastAsia="en-US"/>
        </w:rPr>
        <w:t xml:space="preserve"> </w:t>
      </w:r>
      <w:r w:rsidRPr="00FA7523">
        <w:rPr>
          <w:rFonts w:ascii="Times New Roman" w:eastAsia="Calibri" w:hAnsi="Times New Roman" w:cs="Times New Roman"/>
          <w:sz w:val="28"/>
          <w:szCs w:val="28"/>
          <w:shd w:val="clear" w:color="auto" w:fill="FFFFFF"/>
          <w:lang w:eastAsia="en-US"/>
        </w:rPr>
        <w:t xml:space="preserve">059,3 тыс. </w:t>
      </w:r>
      <w:r w:rsidR="00E84D45">
        <w:rPr>
          <w:rFonts w:ascii="Times New Roman" w:eastAsia="Calibri" w:hAnsi="Times New Roman" w:cs="Times New Roman"/>
          <w:sz w:val="28"/>
          <w:szCs w:val="28"/>
          <w:shd w:val="clear" w:color="auto" w:fill="FFFFFF"/>
          <w:lang w:eastAsia="en-US"/>
        </w:rPr>
        <w:t>рублей</w:t>
      </w:r>
      <w:r w:rsidRPr="00FA7523">
        <w:rPr>
          <w:rFonts w:ascii="Times New Roman" w:eastAsia="Calibri" w:hAnsi="Times New Roman" w:cs="Times New Roman"/>
          <w:sz w:val="28"/>
          <w:szCs w:val="28"/>
          <w:shd w:val="clear" w:color="auto" w:fill="FFFFFF"/>
          <w:lang w:eastAsia="en-US"/>
        </w:rPr>
        <w:t>, кассовые расходы составили 1</w:t>
      </w:r>
      <w:r>
        <w:rPr>
          <w:rFonts w:ascii="Times New Roman" w:eastAsia="Calibri" w:hAnsi="Times New Roman" w:cs="Times New Roman"/>
          <w:sz w:val="28"/>
          <w:szCs w:val="28"/>
          <w:shd w:val="clear" w:color="auto" w:fill="FFFFFF"/>
          <w:lang w:eastAsia="en-US"/>
        </w:rPr>
        <w:t xml:space="preserve"> </w:t>
      </w:r>
      <w:r w:rsidRPr="00FA7523">
        <w:rPr>
          <w:rFonts w:ascii="Times New Roman" w:eastAsia="Calibri" w:hAnsi="Times New Roman" w:cs="Times New Roman"/>
          <w:sz w:val="28"/>
          <w:szCs w:val="28"/>
          <w:shd w:val="clear" w:color="auto" w:fill="FFFFFF"/>
          <w:lang w:eastAsia="en-US"/>
        </w:rPr>
        <w:t xml:space="preserve">106,8 тыс. </w:t>
      </w:r>
      <w:r w:rsidR="00E84D45">
        <w:rPr>
          <w:rFonts w:ascii="Times New Roman" w:eastAsia="Calibri" w:hAnsi="Times New Roman" w:cs="Times New Roman"/>
          <w:sz w:val="28"/>
          <w:szCs w:val="28"/>
          <w:shd w:val="clear" w:color="auto" w:fill="FFFFFF"/>
          <w:lang w:eastAsia="en-US"/>
        </w:rPr>
        <w:t>рублей</w:t>
      </w:r>
      <w:r w:rsidRPr="00FA7523">
        <w:rPr>
          <w:rFonts w:ascii="Times New Roman" w:eastAsia="Calibri" w:hAnsi="Times New Roman" w:cs="Times New Roman"/>
          <w:sz w:val="28"/>
          <w:szCs w:val="28"/>
          <w:shd w:val="clear" w:color="auto" w:fill="FFFFFF"/>
          <w:lang w:eastAsia="en-US"/>
        </w:rPr>
        <w:t xml:space="preserve"> или 53,7 %. </w:t>
      </w:r>
    </w:p>
    <w:p w:rsidR="00FA7523" w:rsidRPr="00FA7523" w:rsidRDefault="00FA7523" w:rsidP="00FA7523">
      <w:pPr>
        <w:spacing w:after="0"/>
        <w:ind w:firstLine="851"/>
        <w:jc w:val="both"/>
        <w:rPr>
          <w:rFonts w:ascii="Times New Roman" w:eastAsia="Calibri" w:hAnsi="Times New Roman" w:cs="Times New Roman"/>
          <w:sz w:val="28"/>
          <w:szCs w:val="28"/>
          <w:lang w:eastAsia="en-US"/>
        </w:rPr>
      </w:pPr>
      <w:r w:rsidRPr="00FA7523">
        <w:rPr>
          <w:rFonts w:ascii="Times New Roman" w:eastAsia="Calibri" w:hAnsi="Times New Roman" w:cs="Times New Roman"/>
          <w:sz w:val="28"/>
          <w:szCs w:val="28"/>
          <w:lang w:eastAsia="en-US"/>
        </w:rPr>
        <w:t xml:space="preserve">В рамках мероприятия № 1  </w:t>
      </w:r>
      <w:r w:rsidR="007B18D4">
        <w:rPr>
          <w:rFonts w:ascii="Times New Roman" w:eastAsia="Calibri" w:hAnsi="Times New Roman" w:cs="Times New Roman"/>
          <w:sz w:val="28"/>
          <w:szCs w:val="28"/>
          <w:lang w:eastAsia="en-US"/>
        </w:rPr>
        <w:t>«</w:t>
      </w:r>
      <w:r w:rsidRPr="00FA7523">
        <w:rPr>
          <w:rFonts w:ascii="Times New Roman" w:eastAsia="Calibri" w:hAnsi="Times New Roman" w:cs="Times New Roman"/>
          <w:sz w:val="28"/>
          <w:szCs w:val="28"/>
          <w:lang w:eastAsia="en-US"/>
        </w:rPr>
        <w:t>Инженерные изыскания для подготовки документации по планировке территории муниципального образования Кавказский район</w:t>
      </w:r>
      <w:r w:rsidR="007B18D4">
        <w:rPr>
          <w:rFonts w:ascii="Times New Roman" w:eastAsia="Calibri" w:hAnsi="Times New Roman" w:cs="Times New Roman"/>
          <w:sz w:val="28"/>
          <w:szCs w:val="28"/>
          <w:lang w:eastAsia="en-US"/>
        </w:rPr>
        <w:t>»</w:t>
      </w:r>
      <w:r w:rsidRPr="00FA7523">
        <w:rPr>
          <w:rFonts w:ascii="Times New Roman" w:eastAsia="Calibri" w:hAnsi="Times New Roman" w:cs="Times New Roman"/>
          <w:sz w:val="28"/>
          <w:szCs w:val="28"/>
          <w:lang w:eastAsia="en-US"/>
        </w:rPr>
        <w:t xml:space="preserve">  б</w:t>
      </w:r>
      <w:r w:rsidRPr="00FA7523">
        <w:rPr>
          <w:rFonts w:ascii="Times New Roman" w:eastAsia="Calibri" w:hAnsi="Times New Roman" w:cs="Times New Roman"/>
          <w:sz w:val="28"/>
          <w:szCs w:val="28"/>
          <w:shd w:val="clear" w:color="auto" w:fill="FFFFFF"/>
          <w:lang w:eastAsia="en-US"/>
        </w:rPr>
        <w:t xml:space="preserve">юджетные средства  в сумме 239,3 тыс. </w:t>
      </w:r>
      <w:r w:rsidR="00E84D45">
        <w:rPr>
          <w:rFonts w:ascii="Times New Roman" w:eastAsia="Calibri" w:hAnsi="Times New Roman" w:cs="Times New Roman"/>
          <w:sz w:val="28"/>
          <w:szCs w:val="28"/>
          <w:shd w:val="clear" w:color="auto" w:fill="FFFFFF"/>
          <w:lang w:eastAsia="en-US"/>
        </w:rPr>
        <w:t>рублей</w:t>
      </w:r>
      <w:r w:rsidRPr="00FA7523">
        <w:rPr>
          <w:rFonts w:ascii="Times New Roman" w:eastAsia="Calibri" w:hAnsi="Times New Roman" w:cs="Times New Roman"/>
          <w:sz w:val="28"/>
          <w:szCs w:val="28"/>
          <w:shd w:val="clear" w:color="auto" w:fill="FFFFFF"/>
          <w:lang w:eastAsia="en-US"/>
        </w:rPr>
        <w:t xml:space="preserve"> в виде  субсидий направлены  на  выполнение муниципального задания МБУ </w:t>
      </w:r>
      <w:r w:rsidR="007B18D4">
        <w:rPr>
          <w:rFonts w:ascii="Times New Roman" w:eastAsia="Calibri" w:hAnsi="Times New Roman" w:cs="Times New Roman"/>
          <w:sz w:val="28"/>
          <w:szCs w:val="28"/>
          <w:shd w:val="clear" w:color="auto" w:fill="FFFFFF"/>
          <w:lang w:eastAsia="en-US"/>
        </w:rPr>
        <w:t>«</w:t>
      </w:r>
      <w:r w:rsidRPr="00FA7523">
        <w:rPr>
          <w:rFonts w:ascii="Times New Roman" w:eastAsia="Calibri" w:hAnsi="Times New Roman" w:cs="Times New Roman"/>
          <w:sz w:val="28"/>
          <w:szCs w:val="28"/>
          <w:shd w:val="clear" w:color="auto" w:fill="FFFFFF"/>
          <w:lang w:eastAsia="en-US"/>
        </w:rPr>
        <w:t>Управление архитектуры и градостроительства</w:t>
      </w:r>
      <w:r w:rsidR="007B18D4">
        <w:rPr>
          <w:rFonts w:ascii="Times New Roman" w:eastAsia="Calibri" w:hAnsi="Times New Roman" w:cs="Times New Roman"/>
          <w:sz w:val="28"/>
          <w:szCs w:val="28"/>
          <w:shd w:val="clear" w:color="auto" w:fill="FFFFFF"/>
          <w:lang w:eastAsia="en-US"/>
        </w:rPr>
        <w:t>»</w:t>
      </w:r>
      <w:r w:rsidRPr="00FA7523">
        <w:rPr>
          <w:rFonts w:ascii="Times New Roman" w:eastAsia="Calibri" w:hAnsi="Times New Roman" w:cs="Times New Roman"/>
          <w:sz w:val="28"/>
          <w:szCs w:val="28"/>
          <w:shd w:val="clear" w:color="auto" w:fill="FFFFFF"/>
          <w:lang w:eastAsia="en-US"/>
        </w:rPr>
        <w:t xml:space="preserve"> для  проведения геодезических работ   для муниципальных нужд на площади 12  гектар.</w:t>
      </w:r>
    </w:p>
    <w:p w:rsidR="00FA7523" w:rsidRPr="00FA7523" w:rsidRDefault="00FA7523" w:rsidP="00FA7523">
      <w:pPr>
        <w:spacing w:after="0"/>
        <w:ind w:firstLine="851"/>
        <w:jc w:val="both"/>
        <w:rPr>
          <w:rFonts w:ascii="Times New Roman" w:eastAsia="Calibri" w:hAnsi="Times New Roman" w:cs="Times New Roman"/>
          <w:strike/>
          <w:sz w:val="28"/>
          <w:szCs w:val="28"/>
          <w:lang w:eastAsia="en-US"/>
        </w:rPr>
      </w:pPr>
      <w:r w:rsidRPr="00FA7523">
        <w:rPr>
          <w:rFonts w:ascii="Times New Roman" w:eastAsia="Calibri" w:hAnsi="Times New Roman" w:cs="Times New Roman"/>
          <w:sz w:val="28"/>
          <w:szCs w:val="28"/>
          <w:shd w:val="clear" w:color="auto" w:fill="FFFFFF"/>
          <w:lang w:eastAsia="en-US"/>
        </w:rPr>
        <w:t xml:space="preserve">Денежные средства освоены в полном объеме - 239,3 тыс. </w:t>
      </w:r>
      <w:r w:rsidR="00E84D45">
        <w:rPr>
          <w:rFonts w:ascii="Times New Roman" w:eastAsia="Calibri" w:hAnsi="Times New Roman" w:cs="Times New Roman"/>
          <w:sz w:val="28"/>
          <w:szCs w:val="28"/>
          <w:shd w:val="clear" w:color="auto" w:fill="FFFFFF"/>
          <w:lang w:eastAsia="en-US"/>
        </w:rPr>
        <w:t>рублей</w:t>
      </w:r>
      <w:r w:rsidRPr="00FA7523">
        <w:rPr>
          <w:rFonts w:ascii="Times New Roman" w:eastAsia="Calibri" w:hAnsi="Times New Roman" w:cs="Times New Roman"/>
          <w:sz w:val="28"/>
          <w:szCs w:val="28"/>
          <w:shd w:val="clear" w:color="auto" w:fill="FFFFFF"/>
          <w:lang w:eastAsia="en-US"/>
        </w:rPr>
        <w:t xml:space="preserve">   </w:t>
      </w:r>
    </w:p>
    <w:p w:rsidR="00FA7523" w:rsidRPr="00FA7523" w:rsidRDefault="00FA7523" w:rsidP="00FA7523">
      <w:pPr>
        <w:spacing w:after="0"/>
        <w:ind w:firstLine="851"/>
        <w:jc w:val="both"/>
        <w:rPr>
          <w:rFonts w:ascii="Times New Roman" w:eastAsia="Calibri" w:hAnsi="Times New Roman" w:cs="Times New Roman"/>
          <w:sz w:val="28"/>
          <w:szCs w:val="28"/>
          <w:lang w:eastAsia="en-US"/>
        </w:rPr>
      </w:pPr>
      <w:r w:rsidRPr="00FA7523">
        <w:rPr>
          <w:rFonts w:ascii="Times New Roman" w:eastAsia="Calibri" w:hAnsi="Times New Roman" w:cs="Times New Roman"/>
          <w:sz w:val="28"/>
          <w:szCs w:val="28"/>
          <w:lang w:eastAsia="en-US"/>
        </w:rPr>
        <w:t xml:space="preserve">Значения целевых показателей </w:t>
      </w:r>
      <w:r w:rsidR="007B18D4">
        <w:rPr>
          <w:rFonts w:ascii="Times New Roman" w:eastAsia="Calibri" w:hAnsi="Times New Roman" w:cs="Times New Roman"/>
          <w:sz w:val="28"/>
          <w:szCs w:val="28"/>
          <w:lang w:eastAsia="en-US"/>
        </w:rPr>
        <w:t>«</w:t>
      </w:r>
      <w:r w:rsidRPr="00FA7523">
        <w:rPr>
          <w:rFonts w:ascii="Times New Roman" w:eastAsia="Calibri" w:hAnsi="Times New Roman" w:cs="Times New Roman"/>
          <w:sz w:val="28"/>
          <w:szCs w:val="28"/>
          <w:lang w:eastAsia="en-US"/>
        </w:rPr>
        <w:t>Геодезические работы</w:t>
      </w:r>
      <w:r w:rsidR="007B18D4">
        <w:rPr>
          <w:rFonts w:ascii="Times New Roman" w:eastAsia="Calibri" w:hAnsi="Times New Roman" w:cs="Times New Roman"/>
          <w:sz w:val="28"/>
          <w:szCs w:val="28"/>
          <w:lang w:eastAsia="en-US"/>
        </w:rPr>
        <w:t>»</w:t>
      </w:r>
      <w:r w:rsidRPr="00FA7523">
        <w:rPr>
          <w:rFonts w:ascii="Times New Roman" w:eastAsia="Calibri" w:hAnsi="Times New Roman" w:cs="Times New Roman"/>
          <w:sz w:val="28"/>
          <w:szCs w:val="28"/>
          <w:lang w:eastAsia="en-US"/>
        </w:rPr>
        <w:t xml:space="preserve"> - 12,0 га и</w:t>
      </w:r>
      <w:r w:rsidRPr="00FA7523">
        <w:rPr>
          <w:rFonts w:ascii="Calibri" w:eastAsia="Calibri" w:hAnsi="Calibri" w:cs="Times New Roman"/>
          <w:lang w:eastAsia="en-US"/>
        </w:rPr>
        <w:t xml:space="preserve"> </w:t>
      </w:r>
      <w:r w:rsidR="007B18D4">
        <w:rPr>
          <w:rFonts w:ascii="Calibri" w:eastAsia="Calibri" w:hAnsi="Calibri" w:cs="Times New Roman"/>
          <w:lang w:eastAsia="en-US"/>
        </w:rPr>
        <w:t>«</w:t>
      </w:r>
      <w:r w:rsidRPr="00FA7523">
        <w:rPr>
          <w:rFonts w:ascii="Times New Roman" w:eastAsia="Calibri" w:hAnsi="Times New Roman" w:cs="Times New Roman"/>
          <w:sz w:val="28"/>
          <w:szCs w:val="28"/>
          <w:lang w:eastAsia="en-US"/>
        </w:rPr>
        <w:t>Доля выполненных топографических съемок от полученных заявок</w:t>
      </w:r>
      <w:r w:rsidR="007B18D4">
        <w:rPr>
          <w:rFonts w:ascii="Times New Roman" w:eastAsia="Calibri" w:hAnsi="Times New Roman" w:cs="Times New Roman"/>
          <w:sz w:val="28"/>
          <w:szCs w:val="28"/>
          <w:lang w:eastAsia="en-US"/>
        </w:rPr>
        <w:t>»</w:t>
      </w:r>
      <w:r w:rsidRPr="00FA7523">
        <w:rPr>
          <w:rFonts w:ascii="Times New Roman" w:eastAsia="Calibri" w:hAnsi="Times New Roman" w:cs="Times New Roman"/>
          <w:sz w:val="28"/>
          <w:szCs w:val="28"/>
          <w:lang w:eastAsia="en-US"/>
        </w:rPr>
        <w:t xml:space="preserve"> - 100%</w:t>
      </w:r>
      <w:r>
        <w:rPr>
          <w:rFonts w:ascii="Times New Roman" w:eastAsia="Calibri" w:hAnsi="Times New Roman" w:cs="Times New Roman"/>
          <w:sz w:val="28"/>
          <w:szCs w:val="28"/>
          <w:lang w:eastAsia="en-US"/>
        </w:rPr>
        <w:t>,</w:t>
      </w:r>
      <w:r w:rsidRPr="00FA7523">
        <w:rPr>
          <w:rFonts w:ascii="Times New Roman" w:eastAsia="Calibri" w:hAnsi="Times New Roman" w:cs="Times New Roman"/>
          <w:sz w:val="28"/>
          <w:szCs w:val="28"/>
          <w:lang w:eastAsia="en-US"/>
        </w:rPr>
        <w:t xml:space="preserve"> выполнены  на 100 %.</w:t>
      </w:r>
    </w:p>
    <w:p w:rsidR="00FA7523" w:rsidRPr="00FA7523" w:rsidRDefault="00FA7523" w:rsidP="00FA7523">
      <w:pPr>
        <w:spacing w:after="0"/>
        <w:ind w:firstLine="851"/>
        <w:jc w:val="both"/>
        <w:rPr>
          <w:rFonts w:ascii="Times New Roman" w:eastAsia="Calibri" w:hAnsi="Times New Roman" w:cs="Times New Roman"/>
          <w:color w:val="333333"/>
          <w:sz w:val="28"/>
          <w:szCs w:val="28"/>
          <w:shd w:val="clear" w:color="auto" w:fill="FFFFFF"/>
          <w:lang w:eastAsia="en-US"/>
        </w:rPr>
      </w:pPr>
      <w:r w:rsidRPr="00FA7523">
        <w:rPr>
          <w:rFonts w:ascii="Times New Roman" w:eastAsia="Calibri" w:hAnsi="Times New Roman" w:cs="Times New Roman"/>
          <w:sz w:val="28"/>
          <w:szCs w:val="28"/>
          <w:shd w:val="clear" w:color="auto" w:fill="FFFFFF"/>
          <w:lang w:eastAsia="en-US"/>
        </w:rPr>
        <w:t xml:space="preserve">На реализацию мероприятия № 2 </w:t>
      </w:r>
      <w:r w:rsidR="007B18D4">
        <w:rPr>
          <w:rFonts w:ascii="Times New Roman" w:eastAsia="Calibri" w:hAnsi="Times New Roman" w:cs="Times New Roman"/>
          <w:sz w:val="28"/>
          <w:szCs w:val="28"/>
          <w:shd w:val="clear" w:color="auto" w:fill="FFFFFF"/>
          <w:lang w:eastAsia="en-US"/>
        </w:rPr>
        <w:t>«</w:t>
      </w:r>
      <w:r w:rsidRPr="00FA7523">
        <w:rPr>
          <w:rFonts w:ascii="Times New Roman" w:eastAsia="Calibri" w:hAnsi="Times New Roman" w:cs="Times New Roman"/>
          <w:sz w:val="28"/>
          <w:szCs w:val="28"/>
          <w:shd w:val="clear" w:color="auto" w:fill="FFFFFF"/>
          <w:lang w:eastAsia="en-US"/>
        </w:rPr>
        <w:t>Подготовка землеустроительной документации территориальных зон в целях представления сведений в Единый государственный реестр недвижимости</w:t>
      </w:r>
      <w:r w:rsidR="007B18D4">
        <w:rPr>
          <w:rFonts w:ascii="Times New Roman" w:eastAsia="Calibri" w:hAnsi="Times New Roman" w:cs="Times New Roman"/>
          <w:sz w:val="28"/>
          <w:szCs w:val="28"/>
          <w:shd w:val="clear" w:color="auto" w:fill="FFFFFF"/>
          <w:lang w:eastAsia="en-US"/>
        </w:rPr>
        <w:t>»</w:t>
      </w:r>
      <w:r w:rsidRPr="00FA7523">
        <w:rPr>
          <w:rFonts w:ascii="Times New Roman" w:eastAsia="Calibri" w:hAnsi="Times New Roman" w:cs="Times New Roman"/>
          <w:sz w:val="28"/>
          <w:szCs w:val="28"/>
          <w:shd w:val="clear" w:color="auto" w:fill="FFFFFF"/>
          <w:lang w:eastAsia="en-US"/>
        </w:rPr>
        <w:t xml:space="preserve"> было направлено 67,5 тыс. руб</w:t>
      </w:r>
      <w:r>
        <w:rPr>
          <w:rFonts w:ascii="Times New Roman" w:eastAsia="Calibri" w:hAnsi="Times New Roman" w:cs="Times New Roman"/>
          <w:sz w:val="28"/>
          <w:szCs w:val="28"/>
          <w:shd w:val="clear" w:color="auto" w:fill="FFFFFF"/>
          <w:lang w:eastAsia="en-US"/>
        </w:rPr>
        <w:t>лей</w:t>
      </w:r>
      <w:r w:rsidRPr="00FA7523">
        <w:rPr>
          <w:rFonts w:ascii="Times New Roman" w:eastAsia="Calibri" w:hAnsi="Times New Roman" w:cs="Times New Roman"/>
          <w:sz w:val="28"/>
          <w:szCs w:val="28"/>
          <w:shd w:val="clear" w:color="auto" w:fill="FFFFFF"/>
          <w:lang w:eastAsia="en-US"/>
        </w:rPr>
        <w:t>, из них освоено 67,5 тыс.</w:t>
      </w:r>
      <w:r>
        <w:rPr>
          <w:rFonts w:ascii="Times New Roman" w:eastAsia="Calibri" w:hAnsi="Times New Roman" w:cs="Times New Roman"/>
          <w:sz w:val="28"/>
          <w:szCs w:val="28"/>
          <w:shd w:val="clear" w:color="auto" w:fill="FFFFFF"/>
          <w:lang w:eastAsia="en-US"/>
        </w:rPr>
        <w:t xml:space="preserve"> </w:t>
      </w:r>
      <w:r w:rsidRPr="00FA7523">
        <w:rPr>
          <w:rFonts w:ascii="Times New Roman" w:eastAsia="Calibri" w:hAnsi="Times New Roman" w:cs="Times New Roman"/>
          <w:sz w:val="28"/>
          <w:szCs w:val="28"/>
          <w:shd w:val="clear" w:color="auto" w:fill="FFFFFF"/>
          <w:lang w:eastAsia="en-US"/>
        </w:rPr>
        <w:t>руб</w:t>
      </w:r>
      <w:r>
        <w:rPr>
          <w:rFonts w:ascii="Times New Roman" w:eastAsia="Calibri" w:hAnsi="Times New Roman" w:cs="Times New Roman"/>
          <w:sz w:val="28"/>
          <w:szCs w:val="28"/>
          <w:shd w:val="clear" w:color="auto" w:fill="FFFFFF"/>
          <w:lang w:eastAsia="en-US"/>
        </w:rPr>
        <w:t>лей</w:t>
      </w:r>
      <w:r w:rsidRPr="00FA7523">
        <w:rPr>
          <w:rFonts w:ascii="Times New Roman" w:eastAsia="Calibri" w:hAnsi="Times New Roman" w:cs="Times New Roman"/>
          <w:sz w:val="28"/>
          <w:szCs w:val="28"/>
          <w:shd w:val="clear" w:color="auto" w:fill="FFFFFF"/>
          <w:lang w:eastAsia="en-US"/>
        </w:rPr>
        <w:t xml:space="preserve"> (100%). Денежные средства направлены на</w:t>
      </w:r>
      <w:r w:rsidRPr="00FA7523">
        <w:rPr>
          <w:rFonts w:ascii="Calibri" w:eastAsia="Calibri" w:hAnsi="Calibri" w:cs="Times New Roman"/>
          <w:color w:val="333333"/>
          <w:shd w:val="clear" w:color="auto" w:fill="FFFFFF"/>
          <w:lang w:eastAsia="en-US"/>
        </w:rPr>
        <w:t xml:space="preserve"> </w:t>
      </w:r>
      <w:r w:rsidRPr="00FA7523">
        <w:rPr>
          <w:rFonts w:ascii="Times New Roman" w:eastAsia="Calibri" w:hAnsi="Times New Roman" w:cs="Times New Roman"/>
          <w:color w:val="333333"/>
          <w:sz w:val="28"/>
          <w:szCs w:val="28"/>
          <w:shd w:val="clear" w:color="auto" w:fill="FFFFFF"/>
          <w:lang w:eastAsia="en-US"/>
        </w:rPr>
        <w:t xml:space="preserve">работы по формированию сведений в </w:t>
      </w:r>
      <w:proofErr w:type="spellStart"/>
      <w:r w:rsidRPr="00FA7523">
        <w:rPr>
          <w:rFonts w:ascii="Times New Roman" w:eastAsia="Calibri" w:hAnsi="Times New Roman" w:cs="Times New Roman"/>
          <w:color w:val="333333"/>
          <w:sz w:val="28"/>
          <w:szCs w:val="28"/>
          <w:shd w:val="clear" w:color="auto" w:fill="FFFFFF"/>
          <w:lang w:eastAsia="en-US"/>
        </w:rPr>
        <w:t>xml</w:t>
      </w:r>
      <w:proofErr w:type="spellEnd"/>
      <w:r w:rsidRPr="00FA7523">
        <w:rPr>
          <w:rFonts w:ascii="Times New Roman" w:eastAsia="Calibri" w:hAnsi="Times New Roman" w:cs="Times New Roman"/>
          <w:color w:val="333333"/>
          <w:sz w:val="28"/>
          <w:szCs w:val="28"/>
          <w:shd w:val="clear" w:color="auto" w:fill="FFFFFF"/>
          <w:lang w:eastAsia="en-US"/>
        </w:rPr>
        <w:t xml:space="preserve"> формате на границе территориальных зон Казанского сельского поселения Кавказского района Краснодарского края для внесения их в единый государственный реестр недвижимости.</w:t>
      </w:r>
    </w:p>
    <w:p w:rsidR="00FA7523" w:rsidRPr="00FA7523" w:rsidRDefault="00FA7523" w:rsidP="00FA7523">
      <w:pPr>
        <w:spacing w:after="0"/>
        <w:ind w:firstLine="851"/>
        <w:jc w:val="both"/>
        <w:rPr>
          <w:rFonts w:ascii="Times New Roman" w:eastAsia="Calibri" w:hAnsi="Times New Roman" w:cs="Times New Roman"/>
          <w:color w:val="000000"/>
          <w:sz w:val="28"/>
          <w:szCs w:val="28"/>
          <w:shd w:val="clear" w:color="auto" w:fill="FFFFFF"/>
          <w:lang w:eastAsia="en-US"/>
        </w:rPr>
      </w:pPr>
      <w:r w:rsidRPr="00FA7523">
        <w:rPr>
          <w:rFonts w:ascii="Times New Roman" w:eastAsia="Calibri" w:hAnsi="Times New Roman" w:cs="Times New Roman"/>
          <w:color w:val="000000"/>
          <w:sz w:val="28"/>
          <w:szCs w:val="28"/>
          <w:shd w:val="clear" w:color="auto" w:fill="FFFFFF"/>
          <w:lang w:eastAsia="en-US"/>
        </w:rPr>
        <w:t xml:space="preserve">Целевой показатель </w:t>
      </w:r>
      <w:r w:rsidR="007B18D4">
        <w:rPr>
          <w:rFonts w:ascii="Times New Roman" w:eastAsia="Calibri" w:hAnsi="Times New Roman" w:cs="Times New Roman"/>
          <w:color w:val="000000"/>
          <w:sz w:val="28"/>
          <w:szCs w:val="28"/>
          <w:shd w:val="clear" w:color="auto" w:fill="FFFFFF"/>
          <w:lang w:eastAsia="en-US"/>
        </w:rPr>
        <w:t>«</w:t>
      </w:r>
      <w:r w:rsidRPr="00FA7523">
        <w:rPr>
          <w:rFonts w:ascii="Times New Roman" w:eastAsia="Calibri" w:hAnsi="Times New Roman" w:cs="Times New Roman"/>
          <w:color w:val="000000"/>
          <w:sz w:val="28"/>
          <w:szCs w:val="28"/>
          <w:shd w:val="clear" w:color="auto" w:fill="FFFFFF"/>
          <w:lang w:eastAsia="en-US"/>
        </w:rPr>
        <w:t>Доля внесенных в Единый государственный реестр недвижимости территориальных зон сельских поселений Кавказского района</w:t>
      </w:r>
      <w:r w:rsidR="007B18D4">
        <w:rPr>
          <w:rFonts w:ascii="Times New Roman" w:eastAsia="Calibri" w:hAnsi="Times New Roman" w:cs="Times New Roman"/>
          <w:color w:val="000000"/>
          <w:sz w:val="28"/>
          <w:szCs w:val="28"/>
          <w:shd w:val="clear" w:color="auto" w:fill="FFFFFF"/>
          <w:lang w:eastAsia="en-US"/>
        </w:rPr>
        <w:t>»</w:t>
      </w:r>
      <w:r w:rsidRPr="00FA7523">
        <w:rPr>
          <w:rFonts w:ascii="Times New Roman" w:eastAsia="Calibri" w:hAnsi="Times New Roman" w:cs="Times New Roman"/>
          <w:color w:val="000000"/>
          <w:sz w:val="28"/>
          <w:szCs w:val="28"/>
          <w:shd w:val="clear" w:color="auto" w:fill="FFFFFF"/>
          <w:lang w:eastAsia="en-US"/>
        </w:rPr>
        <w:t xml:space="preserve"> – 4%, выполнен на 100%.</w:t>
      </w:r>
    </w:p>
    <w:p w:rsidR="00FA7523" w:rsidRPr="00FA7523" w:rsidRDefault="00FA7523" w:rsidP="00FA7523">
      <w:pPr>
        <w:spacing w:after="0"/>
        <w:ind w:firstLine="851"/>
        <w:jc w:val="both"/>
        <w:rPr>
          <w:rFonts w:ascii="Times New Roman" w:eastAsia="Calibri" w:hAnsi="Times New Roman" w:cs="Times New Roman"/>
          <w:color w:val="000000"/>
          <w:sz w:val="28"/>
          <w:szCs w:val="28"/>
          <w:shd w:val="clear" w:color="auto" w:fill="FFFFFF"/>
          <w:lang w:eastAsia="en-US"/>
        </w:rPr>
      </w:pPr>
      <w:r w:rsidRPr="00FA7523">
        <w:rPr>
          <w:rFonts w:ascii="Times New Roman" w:eastAsia="Calibri" w:hAnsi="Times New Roman" w:cs="Times New Roman"/>
          <w:color w:val="000000"/>
          <w:sz w:val="28"/>
          <w:szCs w:val="28"/>
          <w:shd w:val="clear" w:color="auto" w:fill="FFFFFF"/>
          <w:lang w:eastAsia="en-US"/>
        </w:rPr>
        <w:t xml:space="preserve">На реализацию мероприятия № 3 </w:t>
      </w:r>
      <w:r w:rsidR="007B18D4">
        <w:rPr>
          <w:rFonts w:ascii="Times New Roman" w:eastAsia="Calibri" w:hAnsi="Times New Roman" w:cs="Times New Roman"/>
          <w:color w:val="000000"/>
          <w:sz w:val="28"/>
          <w:szCs w:val="28"/>
          <w:shd w:val="clear" w:color="auto" w:fill="FFFFFF"/>
          <w:lang w:eastAsia="en-US"/>
        </w:rPr>
        <w:t>«</w:t>
      </w:r>
      <w:r w:rsidRPr="00FA7523">
        <w:rPr>
          <w:rFonts w:ascii="Times New Roman" w:eastAsia="Calibri" w:hAnsi="Times New Roman" w:cs="Times New Roman"/>
          <w:color w:val="000000"/>
          <w:sz w:val="28"/>
          <w:szCs w:val="28"/>
          <w:shd w:val="clear" w:color="auto" w:fill="FFFFFF"/>
          <w:lang w:eastAsia="en-US"/>
        </w:rPr>
        <w:t>Внесение изменений в Генеральные планы сельских поселений Кавказского района</w:t>
      </w:r>
      <w:r w:rsidR="007B18D4">
        <w:rPr>
          <w:rFonts w:ascii="Times New Roman" w:eastAsia="Calibri" w:hAnsi="Times New Roman" w:cs="Times New Roman"/>
          <w:color w:val="000000"/>
          <w:sz w:val="28"/>
          <w:szCs w:val="28"/>
          <w:shd w:val="clear" w:color="auto" w:fill="FFFFFF"/>
          <w:lang w:eastAsia="en-US"/>
        </w:rPr>
        <w:t>»</w:t>
      </w:r>
      <w:r w:rsidRPr="00FA7523">
        <w:rPr>
          <w:rFonts w:ascii="Times New Roman" w:eastAsia="Calibri" w:hAnsi="Times New Roman" w:cs="Times New Roman"/>
          <w:color w:val="000000"/>
          <w:sz w:val="28"/>
          <w:szCs w:val="28"/>
          <w:shd w:val="clear" w:color="auto" w:fill="FFFFFF"/>
          <w:lang w:eastAsia="en-US"/>
        </w:rPr>
        <w:t xml:space="preserve"> было направлено 1752,5 тыс. руб</w:t>
      </w:r>
      <w:r>
        <w:rPr>
          <w:rFonts w:ascii="Times New Roman" w:eastAsia="Calibri" w:hAnsi="Times New Roman" w:cs="Times New Roman"/>
          <w:color w:val="000000"/>
          <w:sz w:val="28"/>
          <w:szCs w:val="28"/>
          <w:shd w:val="clear" w:color="auto" w:fill="FFFFFF"/>
          <w:lang w:eastAsia="en-US"/>
        </w:rPr>
        <w:t>лей</w:t>
      </w:r>
      <w:r w:rsidRPr="00FA7523">
        <w:rPr>
          <w:rFonts w:ascii="Times New Roman" w:eastAsia="Calibri" w:hAnsi="Times New Roman" w:cs="Times New Roman"/>
          <w:color w:val="000000"/>
          <w:sz w:val="28"/>
          <w:szCs w:val="28"/>
          <w:shd w:val="clear" w:color="auto" w:fill="FFFFFF"/>
          <w:lang w:eastAsia="en-US"/>
        </w:rPr>
        <w:t>, из них освоено 800,0 тыс. руб</w:t>
      </w:r>
      <w:r>
        <w:rPr>
          <w:rFonts w:ascii="Times New Roman" w:eastAsia="Calibri" w:hAnsi="Times New Roman" w:cs="Times New Roman"/>
          <w:color w:val="000000"/>
          <w:sz w:val="28"/>
          <w:szCs w:val="28"/>
          <w:shd w:val="clear" w:color="auto" w:fill="FFFFFF"/>
          <w:lang w:eastAsia="en-US"/>
        </w:rPr>
        <w:t>лей</w:t>
      </w:r>
      <w:r w:rsidRPr="00FA7523">
        <w:rPr>
          <w:rFonts w:ascii="Times New Roman" w:eastAsia="Calibri" w:hAnsi="Times New Roman" w:cs="Times New Roman"/>
          <w:color w:val="000000"/>
          <w:sz w:val="28"/>
          <w:szCs w:val="28"/>
          <w:shd w:val="clear" w:color="auto" w:fill="FFFFFF"/>
          <w:lang w:eastAsia="en-US"/>
        </w:rPr>
        <w:t xml:space="preserve"> (45,6%).</w:t>
      </w:r>
      <w:r w:rsidRPr="00FA7523">
        <w:rPr>
          <w:rFonts w:ascii="Calibri" w:eastAsia="Calibri" w:hAnsi="Calibri" w:cs="Times New Roman"/>
          <w:color w:val="000000"/>
          <w:lang w:eastAsia="en-US"/>
        </w:rPr>
        <w:t xml:space="preserve"> </w:t>
      </w:r>
      <w:r w:rsidRPr="00FA7523">
        <w:rPr>
          <w:rFonts w:ascii="Times New Roman" w:eastAsia="Calibri" w:hAnsi="Times New Roman" w:cs="Times New Roman"/>
          <w:color w:val="000000"/>
          <w:sz w:val="28"/>
          <w:szCs w:val="28"/>
          <w:shd w:val="clear" w:color="auto" w:fill="FFFFFF"/>
          <w:lang w:eastAsia="en-US"/>
        </w:rPr>
        <w:t>Денежные средства освоены не в полном объеме в связи с тем, что срок выполнения работ и оплаты по контракту по внесению изменений в Генеральные планы 1 июля 2022 года. Кроме этого сложилась экономия в размере 306,5 тыс. руб</w:t>
      </w:r>
      <w:r>
        <w:rPr>
          <w:rFonts w:ascii="Times New Roman" w:eastAsia="Calibri" w:hAnsi="Times New Roman" w:cs="Times New Roman"/>
          <w:color w:val="000000"/>
          <w:sz w:val="28"/>
          <w:szCs w:val="28"/>
          <w:shd w:val="clear" w:color="auto" w:fill="FFFFFF"/>
          <w:lang w:eastAsia="en-US"/>
        </w:rPr>
        <w:t>лей</w:t>
      </w:r>
      <w:r w:rsidRPr="00FA7523">
        <w:rPr>
          <w:rFonts w:ascii="Times New Roman" w:eastAsia="Calibri" w:hAnsi="Times New Roman" w:cs="Times New Roman"/>
          <w:color w:val="000000"/>
          <w:sz w:val="28"/>
          <w:szCs w:val="28"/>
          <w:shd w:val="clear" w:color="auto" w:fill="FFFFFF"/>
          <w:lang w:eastAsia="en-US"/>
        </w:rPr>
        <w:t xml:space="preserve"> при проведении процедуры торгов.</w:t>
      </w:r>
      <w:r w:rsidRPr="00FA7523">
        <w:rPr>
          <w:rFonts w:ascii="Calibri" w:eastAsia="Calibri" w:hAnsi="Calibri" w:cs="Times New Roman"/>
          <w:color w:val="000000"/>
          <w:lang w:eastAsia="en-US"/>
        </w:rPr>
        <w:t xml:space="preserve"> </w:t>
      </w:r>
      <w:r w:rsidRPr="00FA7523">
        <w:rPr>
          <w:rFonts w:ascii="Times New Roman" w:eastAsia="Calibri" w:hAnsi="Times New Roman" w:cs="Times New Roman"/>
          <w:color w:val="000000"/>
          <w:sz w:val="28"/>
          <w:szCs w:val="28"/>
          <w:shd w:val="clear" w:color="auto" w:fill="FFFFFF"/>
          <w:lang w:eastAsia="en-US"/>
        </w:rPr>
        <w:t xml:space="preserve">Начаты работы по внесению изменений в Генеральные планы </w:t>
      </w:r>
      <w:proofErr w:type="spellStart"/>
      <w:r w:rsidRPr="00FA7523">
        <w:rPr>
          <w:rFonts w:ascii="Times New Roman" w:eastAsia="Calibri" w:hAnsi="Times New Roman" w:cs="Times New Roman"/>
          <w:color w:val="000000"/>
          <w:sz w:val="28"/>
          <w:szCs w:val="28"/>
          <w:shd w:val="clear" w:color="auto" w:fill="FFFFFF"/>
          <w:lang w:eastAsia="en-US"/>
        </w:rPr>
        <w:t>Лосевского</w:t>
      </w:r>
      <w:proofErr w:type="spellEnd"/>
      <w:r w:rsidRPr="00FA7523">
        <w:rPr>
          <w:rFonts w:ascii="Times New Roman" w:eastAsia="Calibri" w:hAnsi="Times New Roman" w:cs="Times New Roman"/>
          <w:color w:val="000000"/>
          <w:sz w:val="28"/>
          <w:szCs w:val="28"/>
          <w:shd w:val="clear" w:color="auto" w:fill="FFFFFF"/>
          <w:lang w:eastAsia="en-US"/>
        </w:rPr>
        <w:t xml:space="preserve">, Дмитриевского и Казанского сельских поселений. </w:t>
      </w:r>
    </w:p>
    <w:p w:rsidR="00FA7523" w:rsidRPr="00FA7523" w:rsidRDefault="00FA7523" w:rsidP="00FA7523">
      <w:pPr>
        <w:spacing w:after="0"/>
        <w:ind w:firstLine="851"/>
        <w:jc w:val="both"/>
        <w:rPr>
          <w:rFonts w:ascii="Times New Roman" w:eastAsia="Calibri" w:hAnsi="Times New Roman" w:cs="Times New Roman"/>
          <w:color w:val="000000"/>
          <w:sz w:val="28"/>
          <w:szCs w:val="28"/>
          <w:highlight w:val="yellow"/>
          <w:shd w:val="clear" w:color="auto" w:fill="FFFFFF"/>
          <w:lang w:eastAsia="en-US"/>
        </w:rPr>
      </w:pPr>
      <w:r w:rsidRPr="00FA7523">
        <w:rPr>
          <w:rFonts w:ascii="Times New Roman" w:eastAsia="Calibri" w:hAnsi="Times New Roman" w:cs="Times New Roman"/>
          <w:color w:val="000000"/>
          <w:sz w:val="28"/>
          <w:szCs w:val="28"/>
          <w:shd w:val="clear" w:color="auto" w:fill="FFFFFF"/>
          <w:lang w:eastAsia="en-US"/>
        </w:rPr>
        <w:t xml:space="preserve">Целевой показатель </w:t>
      </w:r>
      <w:r w:rsidR="007B18D4">
        <w:rPr>
          <w:rFonts w:ascii="Times New Roman" w:eastAsia="Calibri" w:hAnsi="Times New Roman" w:cs="Times New Roman"/>
          <w:color w:val="000000"/>
          <w:sz w:val="28"/>
          <w:szCs w:val="28"/>
          <w:shd w:val="clear" w:color="auto" w:fill="FFFFFF"/>
          <w:lang w:eastAsia="en-US"/>
        </w:rPr>
        <w:t>«</w:t>
      </w:r>
      <w:r w:rsidRPr="00FA7523">
        <w:rPr>
          <w:rFonts w:ascii="Times New Roman" w:eastAsia="Calibri" w:hAnsi="Times New Roman" w:cs="Times New Roman"/>
          <w:color w:val="000000"/>
          <w:sz w:val="28"/>
          <w:szCs w:val="28"/>
          <w:shd w:val="clear" w:color="auto" w:fill="FFFFFF"/>
          <w:lang w:eastAsia="en-US"/>
        </w:rPr>
        <w:t>Количество сельских поселений Кавказского района, в которых внесены изменения в Генеральные планы</w:t>
      </w:r>
      <w:r w:rsidR="007B18D4">
        <w:rPr>
          <w:rFonts w:ascii="Times New Roman" w:eastAsia="Calibri" w:hAnsi="Times New Roman" w:cs="Times New Roman"/>
          <w:color w:val="000000"/>
          <w:sz w:val="28"/>
          <w:szCs w:val="28"/>
          <w:shd w:val="clear" w:color="auto" w:fill="FFFFFF"/>
          <w:lang w:eastAsia="en-US"/>
        </w:rPr>
        <w:t>»</w:t>
      </w:r>
      <w:r w:rsidRPr="00FA7523">
        <w:rPr>
          <w:rFonts w:ascii="Times New Roman" w:eastAsia="Calibri" w:hAnsi="Times New Roman" w:cs="Times New Roman"/>
          <w:color w:val="000000"/>
          <w:sz w:val="28"/>
          <w:szCs w:val="28"/>
          <w:shd w:val="clear" w:color="auto" w:fill="FFFFFF"/>
          <w:lang w:eastAsia="en-US"/>
        </w:rPr>
        <w:t xml:space="preserve"> - 2 ед. не выполнен. По факту начаты работы в трех поселениях, но результат не достигнут.</w:t>
      </w:r>
    </w:p>
    <w:p w:rsidR="00FA7523" w:rsidRPr="00FA7523" w:rsidRDefault="00FA7523" w:rsidP="00FA7523">
      <w:pPr>
        <w:spacing w:after="0"/>
        <w:ind w:firstLine="851"/>
        <w:jc w:val="both"/>
        <w:rPr>
          <w:rFonts w:ascii="Times New Roman" w:eastAsia="Calibri" w:hAnsi="Times New Roman" w:cs="Times New Roman"/>
          <w:color w:val="000000"/>
          <w:sz w:val="28"/>
          <w:szCs w:val="28"/>
          <w:lang w:eastAsia="en-US"/>
        </w:rPr>
      </w:pPr>
      <w:r w:rsidRPr="00FA7523">
        <w:rPr>
          <w:rFonts w:ascii="Times New Roman" w:eastAsia="Calibri" w:hAnsi="Times New Roman" w:cs="Times New Roman"/>
          <w:color w:val="000000"/>
          <w:sz w:val="28"/>
          <w:szCs w:val="28"/>
          <w:shd w:val="clear" w:color="auto" w:fill="FFFFFF"/>
          <w:lang w:eastAsia="en-US"/>
        </w:rPr>
        <w:lastRenderedPageBreak/>
        <w:t xml:space="preserve">Эффективность реализации подпрограммы </w:t>
      </w:r>
      <w:r w:rsidR="007B18D4">
        <w:rPr>
          <w:rFonts w:ascii="Times New Roman" w:eastAsia="Calibri" w:hAnsi="Times New Roman" w:cs="Times New Roman"/>
          <w:color w:val="000000"/>
          <w:sz w:val="28"/>
          <w:szCs w:val="28"/>
          <w:shd w:val="clear" w:color="auto" w:fill="FFFFFF"/>
          <w:lang w:eastAsia="en-US"/>
        </w:rPr>
        <w:t>«</w:t>
      </w:r>
      <w:r w:rsidRPr="00FA7523">
        <w:rPr>
          <w:rFonts w:ascii="Times New Roman" w:eastAsia="Calibri" w:hAnsi="Times New Roman" w:cs="Times New Roman"/>
          <w:color w:val="000000"/>
          <w:sz w:val="28"/>
          <w:szCs w:val="28"/>
          <w:shd w:val="clear" w:color="auto" w:fill="FFFFFF"/>
          <w:lang w:eastAsia="en-US"/>
        </w:rPr>
        <w:t>Подготовка градостроительной и землеустроительной документации на территории Кавказского района</w:t>
      </w:r>
      <w:r w:rsidR="007B18D4">
        <w:rPr>
          <w:rFonts w:ascii="Times New Roman" w:eastAsia="Calibri" w:hAnsi="Times New Roman" w:cs="Times New Roman"/>
          <w:color w:val="000000"/>
          <w:sz w:val="28"/>
          <w:szCs w:val="28"/>
          <w:shd w:val="clear" w:color="auto" w:fill="FFFFFF"/>
          <w:lang w:eastAsia="en-US"/>
        </w:rPr>
        <w:t>»</w:t>
      </w:r>
      <w:r w:rsidRPr="00FA7523">
        <w:rPr>
          <w:rFonts w:ascii="Times New Roman" w:eastAsia="Calibri" w:hAnsi="Times New Roman" w:cs="Times New Roman"/>
          <w:color w:val="000000"/>
          <w:sz w:val="28"/>
          <w:szCs w:val="28"/>
          <w:shd w:val="clear" w:color="auto" w:fill="FFFFFF"/>
          <w:lang w:eastAsia="en-US"/>
        </w:rPr>
        <w:t xml:space="preserve">  может быть признана неудовлетворительной коэффициент эффективности реализации подпрограммы – 0,47 .</w:t>
      </w:r>
      <w:r w:rsidRPr="00FA7523">
        <w:rPr>
          <w:rFonts w:ascii="Times New Roman" w:eastAsia="Calibri" w:hAnsi="Times New Roman" w:cs="Times New Roman"/>
          <w:color w:val="000000"/>
          <w:sz w:val="28"/>
          <w:szCs w:val="28"/>
          <w:lang w:eastAsia="en-US"/>
        </w:rPr>
        <w:t xml:space="preserve"> </w:t>
      </w:r>
    </w:p>
    <w:p w:rsidR="00F716A4" w:rsidRPr="00173B9B" w:rsidRDefault="00F716A4" w:rsidP="00173B9B">
      <w:pPr>
        <w:spacing w:after="0" w:line="240" w:lineRule="auto"/>
        <w:ind w:firstLine="851"/>
        <w:jc w:val="both"/>
        <w:rPr>
          <w:rFonts w:ascii="Times New Roman" w:eastAsia="Calibri" w:hAnsi="Times New Roman" w:cs="Times New Roman"/>
          <w:sz w:val="28"/>
          <w:szCs w:val="28"/>
          <w:lang w:eastAsia="en-US"/>
        </w:rPr>
      </w:pPr>
    </w:p>
    <w:p w:rsidR="00F716A4" w:rsidRPr="00F716A4" w:rsidRDefault="00F716A4" w:rsidP="00F716A4">
      <w:pPr>
        <w:spacing w:after="0" w:line="240" w:lineRule="auto"/>
        <w:ind w:firstLine="851"/>
        <w:jc w:val="center"/>
        <w:rPr>
          <w:rFonts w:ascii="Times New Roman" w:hAnsi="Times New Roman" w:cs="Times New Roman"/>
          <w:b/>
          <w:i/>
          <w:sz w:val="28"/>
          <w:szCs w:val="28"/>
          <w:shd w:val="clear" w:color="auto" w:fill="FFFFFF" w:themeFill="background1"/>
        </w:rPr>
      </w:pPr>
      <w:r>
        <w:rPr>
          <w:rFonts w:ascii="Times New Roman" w:hAnsi="Times New Roman" w:cs="Times New Roman"/>
          <w:b/>
          <w:i/>
          <w:sz w:val="28"/>
          <w:szCs w:val="28"/>
          <w:shd w:val="clear" w:color="auto" w:fill="FFFFFF" w:themeFill="background1"/>
        </w:rPr>
        <w:t>3.3.6</w:t>
      </w:r>
      <w:r w:rsidR="00210C20">
        <w:rPr>
          <w:rFonts w:ascii="Times New Roman" w:hAnsi="Times New Roman" w:cs="Times New Roman"/>
          <w:b/>
          <w:i/>
          <w:sz w:val="28"/>
          <w:szCs w:val="28"/>
          <w:shd w:val="clear" w:color="auto" w:fill="FFFFFF" w:themeFill="background1"/>
        </w:rPr>
        <w:t>.</w:t>
      </w:r>
      <w:r>
        <w:rPr>
          <w:rFonts w:ascii="Times New Roman" w:hAnsi="Times New Roman" w:cs="Times New Roman"/>
          <w:b/>
          <w:i/>
          <w:sz w:val="28"/>
          <w:szCs w:val="28"/>
          <w:shd w:val="clear" w:color="auto" w:fill="FFFFFF" w:themeFill="background1"/>
        </w:rPr>
        <w:t xml:space="preserve"> </w:t>
      </w:r>
      <w:r w:rsidRPr="00F716A4">
        <w:rPr>
          <w:rFonts w:ascii="Times New Roman" w:hAnsi="Times New Roman" w:cs="Times New Roman"/>
          <w:b/>
          <w:i/>
          <w:sz w:val="28"/>
          <w:szCs w:val="28"/>
          <w:shd w:val="clear" w:color="auto" w:fill="FFFFFF" w:themeFill="background1"/>
        </w:rPr>
        <w:t xml:space="preserve">О ходе реализации </w:t>
      </w:r>
      <w:r w:rsidRPr="00F716A4">
        <w:rPr>
          <w:rFonts w:ascii="Times New Roman" w:hAnsi="Times New Roman" w:cs="Times New Roman"/>
          <w:b/>
          <w:i/>
          <w:sz w:val="28"/>
          <w:szCs w:val="28"/>
        </w:rPr>
        <w:t>подпрограммы</w:t>
      </w:r>
    </w:p>
    <w:p w:rsidR="00F716A4" w:rsidRPr="00F716A4" w:rsidRDefault="007B18D4" w:rsidP="00F716A4">
      <w:pPr>
        <w:spacing w:after="0" w:line="240" w:lineRule="auto"/>
        <w:ind w:firstLine="851"/>
        <w:jc w:val="center"/>
        <w:rPr>
          <w:rFonts w:ascii="Times New Roman" w:hAnsi="Times New Roman" w:cs="Times New Roman"/>
          <w:b/>
          <w:i/>
          <w:sz w:val="28"/>
          <w:szCs w:val="28"/>
          <w:shd w:val="clear" w:color="auto" w:fill="FFFFFF" w:themeFill="background1"/>
        </w:rPr>
      </w:pPr>
      <w:r>
        <w:rPr>
          <w:rFonts w:ascii="Times New Roman" w:hAnsi="Times New Roman" w:cs="Times New Roman"/>
          <w:b/>
          <w:i/>
          <w:sz w:val="28"/>
          <w:szCs w:val="28"/>
          <w:shd w:val="clear" w:color="auto" w:fill="FFFFFF" w:themeFill="background1"/>
        </w:rPr>
        <w:t>«</w:t>
      </w:r>
      <w:r w:rsidR="00F716A4" w:rsidRPr="00F716A4">
        <w:rPr>
          <w:rFonts w:ascii="Times New Roman" w:hAnsi="Times New Roman" w:cs="Times New Roman"/>
          <w:b/>
          <w:i/>
          <w:sz w:val="28"/>
          <w:szCs w:val="28"/>
          <w:shd w:val="clear" w:color="auto" w:fill="FFFFFF" w:themeFill="background1"/>
        </w:rPr>
        <w:t xml:space="preserve">Развитие </w:t>
      </w:r>
      <w:proofErr w:type="gramStart"/>
      <w:r w:rsidR="00F716A4" w:rsidRPr="00F716A4">
        <w:rPr>
          <w:rFonts w:ascii="Times New Roman" w:hAnsi="Times New Roman" w:cs="Times New Roman"/>
          <w:b/>
          <w:i/>
          <w:sz w:val="28"/>
          <w:szCs w:val="28"/>
          <w:shd w:val="clear" w:color="auto" w:fill="FFFFFF" w:themeFill="background1"/>
        </w:rPr>
        <w:t>инициативного</w:t>
      </w:r>
      <w:proofErr w:type="gramEnd"/>
      <w:r w:rsidR="00F716A4" w:rsidRPr="00F716A4">
        <w:rPr>
          <w:rFonts w:ascii="Times New Roman" w:hAnsi="Times New Roman" w:cs="Times New Roman"/>
          <w:b/>
          <w:i/>
          <w:sz w:val="28"/>
          <w:szCs w:val="28"/>
          <w:shd w:val="clear" w:color="auto" w:fill="FFFFFF" w:themeFill="background1"/>
        </w:rPr>
        <w:t xml:space="preserve"> бюджетирование в муниципальном образовании Кавказский район</w:t>
      </w:r>
      <w:r>
        <w:rPr>
          <w:rFonts w:ascii="Times New Roman" w:hAnsi="Times New Roman" w:cs="Times New Roman"/>
          <w:b/>
          <w:i/>
          <w:sz w:val="28"/>
          <w:szCs w:val="28"/>
          <w:shd w:val="clear" w:color="auto" w:fill="FFFFFF" w:themeFill="background1"/>
        </w:rPr>
        <w:t>»</w:t>
      </w:r>
      <w:r w:rsidR="00F716A4" w:rsidRPr="00F716A4">
        <w:rPr>
          <w:rFonts w:ascii="Times New Roman" w:hAnsi="Times New Roman" w:cs="Times New Roman"/>
          <w:b/>
          <w:i/>
          <w:sz w:val="28"/>
          <w:szCs w:val="28"/>
          <w:shd w:val="clear" w:color="auto" w:fill="FFFFFF" w:themeFill="background1"/>
        </w:rPr>
        <w:t>.</w:t>
      </w:r>
    </w:p>
    <w:p w:rsidR="00F716A4" w:rsidRPr="009C0660" w:rsidRDefault="00F716A4" w:rsidP="00F716A4">
      <w:pPr>
        <w:spacing w:after="0" w:line="240" w:lineRule="auto"/>
        <w:ind w:firstLine="851"/>
        <w:jc w:val="center"/>
        <w:rPr>
          <w:rFonts w:ascii="Times New Roman" w:hAnsi="Times New Roman" w:cs="Times New Roman"/>
          <w:sz w:val="28"/>
          <w:szCs w:val="28"/>
          <w:highlight w:val="yellow"/>
        </w:rPr>
      </w:pPr>
    </w:p>
    <w:p w:rsidR="00FA7523" w:rsidRPr="00FA7523" w:rsidRDefault="00FA7523" w:rsidP="00FA7523">
      <w:pPr>
        <w:spacing w:after="0" w:line="240" w:lineRule="auto"/>
        <w:ind w:firstLine="851"/>
        <w:jc w:val="both"/>
        <w:rPr>
          <w:rFonts w:ascii="Times New Roman" w:eastAsia="Calibri" w:hAnsi="Times New Roman" w:cs="Times New Roman"/>
          <w:color w:val="000000"/>
          <w:sz w:val="28"/>
          <w:szCs w:val="28"/>
          <w:lang w:eastAsia="en-US"/>
        </w:rPr>
      </w:pPr>
      <w:r w:rsidRPr="00FA7523">
        <w:rPr>
          <w:rFonts w:ascii="Times New Roman" w:eastAsia="Calibri" w:hAnsi="Times New Roman" w:cs="Times New Roman"/>
          <w:color w:val="000000"/>
          <w:sz w:val="28"/>
          <w:szCs w:val="28"/>
          <w:shd w:val="clear" w:color="auto" w:fill="FFFFFF"/>
          <w:lang w:eastAsia="en-US"/>
        </w:rPr>
        <w:t>Главный распорядитель бюджетных средств – администрация муниципального образования Кавказский район.</w:t>
      </w:r>
    </w:p>
    <w:p w:rsidR="00FA7523" w:rsidRPr="00FA7523" w:rsidRDefault="00FA7523" w:rsidP="00FA7523">
      <w:pPr>
        <w:spacing w:after="0" w:line="240" w:lineRule="auto"/>
        <w:ind w:firstLine="851"/>
        <w:jc w:val="both"/>
        <w:rPr>
          <w:rFonts w:ascii="Times New Roman" w:eastAsia="Calibri" w:hAnsi="Times New Roman" w:cs="Times New Roman"/>
          <w:color w:val="000000"/>
          <w:sz w:val="28"/>
          <w:szCs w:val="28"/>
          <w:shd w:val="clear" w:color="auto" w:fill="FFFFFF"/>
          <w:lang w:eastAsia="en-US"/>
        </w:rPr>
      </w:pPr>
      <w:r w:rsidRPr="00FA7523">
        <w:rPr>
          <w:rFonts w:ascii="Times New Roman" w:eastAsia="Calibri" w:hAnsi="Times New Roman" w:cs="Times New Roman"/>
          <w:color w:val="000000"/>
          <w:sz w:val="28"/>
          <w:szCs w:val="28"/>
          <w:shd w:val="clear" w:color="auto" w:fill="FFFFFF"/>
          <w:lang w:eastAsia="en-US"/>
        </w:rPr>
        <w:t xml:space="preserve">Участник муниципальной программы - </w:t>
      </w:r>
      <w:r w:rsidRPr="00FA7523">
        <w:rPr>
          <w:rFonts w:ascii="Times New Roman" w:eastAsia="Calibri" w:hAnsi="Times New Roman" w:cs="Times New Roman"/>
          <w:color w:val="000000"/>
          <w:sz w:val="28"/>
          <w:szCs w:val="28"/>
          <w:lang w:eastAsia="en-US"/>
        </w:rPr>
        <w:t>Организационный отдел администрации муниципального образования Кавказский район.</w:t>
      </w:r>
      <w:r w:rsidRPr="00FA7523">
        <w:rPr>
          <w:rFonts w:ascii="Times New Roman" w:eastAsia="Calibri" w:hAnsi="Times New Roman" w:cs="Times New Roman"/>
          <w:color w:val="000000"/>
          <w:sz w:val="28"/>
          <w:szCs w:val="28"/>
          <w:shd w:val="clear" w:color="auto" w:fill="FFFFFF"/>
          <w:lang w:eastAsia="en-US"/>
        </w:rPr>
        <w:t xml:space="preserve"> </w:t>
      </w:r>
    </w:p>
    <w:p w:rsidR="00FA7523" w:rsidRPr="00FA7523" w:rsidRDefault="00FA7523" w:rsidP="00FA7523">
      <w:pPr>
        <w:spacing w:after="0" w:line="240" w:lineRule="auto"/>
        <w:ind w:firstLine="851"/>
        <w:jc w:val="both"/>
        <w:rPr>
          <w:rFonts w:ascii="Times New Roman" w:eastAsia="Calibri" w:hAnsi="Times New Roman" w:cs="Times New Roman"/>
          <w:strike/>
          <w:color w:val="000000"/>
          <w:sz w:val="28"/>
          <w:szCs w:val="28"/>
          <w:lang w:eastAsia="en-US"/>
        </w:rPr>
      </w:pPr>
      <w:r w:rsidRPr="00FA7523">
        <w:rPr>
          <w:rFonts w:ascii="Times New Roman" w:eastAsia="Calibri" w:hAnsi="Times New Roman" w:cs="Times New Roman"/>
          <w:color w:val="000000"/>
          <w:sz w:val="28"/>
          <w:szCs w:val="28"/>
          <w:shd w:val="clear" w:color="auto" w:fill="FFFFFF"/>
          <w:lang w:eastAsia="en-US"/>
        </w:rPr>
        <w:t xml:space="preserve">Объем бюджетного финансирования </w:t>
      </w:r>
      <w:r w:rsidRPr="00FA7523">
        <w:rPr>
          <w:rFonts w:ascii="Times New Roman" w:eastAsia="Calibri" w:hAnsi="Times New Roman" w:cs="Times New Roman"/>
          <w:color w:val="000000"/>
          <w:sz w:val="28"/>
          <w:szCs w:val="28"/>
          <w:lang w:eastAsia="en-US"/>
        </w:rPr>
        <w:t>подпрограммы</w:t>
      </w:r>
      <w:r w:rsidRPr="00FA7523">
        <w:rPr>
          <w:rFonts w:ascii="Times New Roman" w:eastAsia="Calibri" w:hAnsi="Times New Roman" w:cs="Times New Roman"/>
          <w:color w:val="000000"/>
          <w:sz w:val="28"/>
          <w:szCs w:val="28"/>
          <w:shd w:val="clear" w:color="auto" w:fill="FFFFFF"/>
          <w:lang w:eastAsia="en-US"/>
        </w:rPr>
        <w:t xml:space="preserve"> муниципальной программы за счет сре</w:t>
      </w:r>
      <w:proofErr w:type="gramStart"/>
      <w:r w:rsidRPr="00FA7523">
        <w:rPr>
          <w:rFonts w:ascii="Times New Roman" w:eastAsia="Calibri" w:hAnsi="Times New Roman" w:cs="Times New Roman"/>
          <w:color w:val="000000"/>
          <w:sz w:val="28"/>
          <w:szCs w:val="28"/>
          <w:shd w:val="clear" w:color="auto" w:fill="FFFFFF"/>
          <w:lang w:eastAsia="en-US"/>
        </w:rPr>
        <w:t>дств   кр</w:t>
      </w:r>
      <w:proofErr w:type="gramEnd"/>
      <w:r w:rsidRPr="00FA7523">
        <w:rPr>
          <w:rFonts w:ascii="Times New Roman" w:eastAsia="Calibri" w:hAnsi="Times New Roman" w:cs="Times New Roman"/>
          <w:color w:val="000000"/>
          <w:sz w:val="28"/>
          <w:szCs w:val="28"/>
          <w:shd w:val="clear" w:color="auto" w:fill="FFFFFF"/>
          <w:lang w:eastAsia="en-US"/>
        </w:rPr>
        <w:t>аевого бюджета предусмотрен в 2021 году в сумме 4</w:t>
      </w:r>
      <w:r>
        <w:rPr>
          <w:rFonts w:ascii="Times New Roman" w:eastAsia="Calibri" w:hAnsi="Times New Roman" w:cs="Times New Roman"/>
          <w:color w:val="000000"/>
          <w:sz w:val="28"/>
          <w:szCs w:val="28"/>
          <w:shd w:val="clear" w:color="auto" w:fill="FFFFFF"/>
          <w:lang w:eastAsia="en-US"/>
        </w:rPr>
        <w:t xml:space="preserve"> </w:t>
      </w:r>
      <w:r w:rsidRPr="00FA7523">
        <w:rPr>
          <w:rFonts w:ascii="Times New Roman" w:eastAsia="Calibri" w:hAnsi="Times New Roman" w:cs="Times New Roman"/>
          <w:color w:val="000000"/>
          <w:sz w:val="28"/>
          <w:szCs w:val="28"/>
          <w:shd w:val="clear" w:color="auto" w:fill="FFFFFF"/>
          <w:lang w:eastAsia="en-US"/>
        </w:rPr>
        <w:t>379,6 тыс. руб</w:t>
      </w:r>
      <w:r>
        <w:rPr>
          <w:rFonts w:ascii="Times New Roman" w:eastAsia="Calibri" w:hAnsi="Times New Roman" w:cs="Times New Roman"/>
          <w:color w:val="000000"/>
          <w:sz w:val="28"/>
          <w:szCs w:val="28"/>
          <w:shd w:val="clear" w:color="auto" w:fill="FFFFFF"/>
          <w:lang w:eastAsia="en-US"/>
        </w:rPr>
        <w:t>лей</w:t>
      </w:r>
      <w:r w:rsidRPr="00FA7523">
        <w:rPr>
          <w:rFonts w:ascii="Times New Roman" w:eastAsia="Calibri" w:hAnsi="Times New Roman" w:cs="Times New Roman"/>
          <w:color w:val="000000"/>
          <w:sz w:val="28"/>
          <w:szCs w:val="28"/>
          <w:shd w:val="clear" w:color="auto" w:fill="FFFFFF"/>
          <w:lang w:eastAsia="en-US"/>
        </w:rPr>
        <w:t>, кассовые расходы составили 4379,6 тыс. руб</w:t>
      </w:r>
      <w:r>
        <w:rPr>
          <w:rFonts w:ascii="Times New Roman" w:eastAsia="Calibri" w:hAnsi="Times New Roman" w:cs="Times New Roman"/>
          <w:color w:val="000000"/>
          <w:sz w:val="28"/>
          <w:szCs w:val="28"/>
          <w:shd w:val="clear" w:color="auto" w:fill="FFFFFF"/>
          <w:lang w:eastAsia="en-US"/>
        </w:rPr>
        <w:t>лей</w:t>
      </w:r>
      <w:r w:rsidRPr="00FA7523">
        <w:rPr>
          <w:rFonts w:ascii="Times New Roman" w:eastAsia="Calibri" w:hAnsi="Times New Roman" w:cs="Times New Roman"/>
          <w:color w:val="000000"/>
          <w:sz w:val="28"/>
          <w:szCs w:val="28"/>
          <w:shd w:val="clear" w:color="auto" w:fill="FFFFFF"/>
          <w:lang w:eastAsia="en-US"/>
        </w:rPr>
        <w:t xml:space="preserve"> или 100 %. </w:t>
      </w:r>
    </w:p>
    <w:p w:rsidR="00FA7523" w:rsidRPr="00FA7523" w:rsidRDefault="00FA7523" w:rsidP="00FA7523">
      <w:pPr>
        <w:shd w:val="clear" w:color="auto" w:fill="FFFFFF"/>
        <w:spacing w:after="0" w:line="240" w:lineRule="auto"/>
        <w:ind w:firstLine="851"/>
        <w:jc w:val="both"/>
        <w:rPr>
          <w:rFonts w:ascii="Times New Roman" w:eastAsia="Calibri" w:hAnsi="Times New Roman" w:cs="Times New Roman"/>
          <w:color w:val="000000"/>
          <w:sz w:val="28"/>
          <w:szCs w:val="28"/>
          <w:lang w:eastAsia="en-US"/>
        </w:rPr>
      </w:pPr>
      <w:r w:rsidRPr="00FA7523">
        <w:rPr>
          <w:rFonts w:ascii="Times New Roman" w:eastAsia="Calibri" w:hAnsi="Times New Roman" w:cs="Times New Roman"/>
          <w:color w:val="000000"/>
          <w:sz w:val="28"/>
          <w:szCs w:val="28"/>
          <w:lang w:eastAsia="en-US"/>
        </w:rPr>
        <w:t xml:space="preserve">В рамках мероприятия № 1 </w:t>
      </w:r>
      <w:r w:rsidR="007B18D4">
        <w:rPr>
          <w:rFonts w:ascii="Times New Roman" w:eastAsia="Calibri" w:hAnsi="Times New Roman" w:cs="Times New Roman"/>
          <w:color w:val="000000"/>
          <w:sz w:val="28"/>
          <w:szCs w:val="28"/>
          <w:lang w:eastAsia="en-US"/>
        </w:rPr>
        <w:t>«</w:t>
      </w:r>
      <w:r w:rsidRPr="00FA7523">
        <w:rPr>
          <w:rFonts w:ascii="Times New Roman" w:eastAsia="Calibri" w:hAnsi="Times New Roman" w:cs="Times New Roman"/>
          <w:color w:val="000000"/>
          <w:sz w:val="28"/>
          <w:szCs w:val="28"/>
          <w:lang w:eastAsia="en-US"/>
        </w:rPr>
        <w:t>Предоставление иных межбюджетных трансфертов бюджетам поселений муниципального образования Кавказский район из районного бюджета на поддержку местных инициатив по итогам краевого конкурса</w:t>
      </w:r>
      <w:r w:rsidR="007B18D4">
        <w:rPr>
          <w:rFonts w:ascii="Times New Roman" w:eastAsia="Calibri" w:hAnsi="Times New Roman" w:cs="Times New Roman"/>
          <w:color w:val="000000"/>
          <w:sz w:val="28"/>
          <w:szCs w:val="28"/>
          <w:lang w:eastAsia="en-US"/>
        </w:rPr>
        <w:t>»</w:t>
      </w:r>
      <w:r w:rsidRPr="00FA7523">
        <w:rPr>
          <w:rFonts w:ascii="Times New Roman" w:eastAsia="Calibri" w:hAnsi="Times New Roman" w:cs="Times New Roman"/>
          <w:color w:val="000000"/>
          <w:sz w:val="28"/>
          <w:szCs w:val="28"/>
          <w:lang w:eastAsia="en-US"/>
        </w:rPr>
        <w:t xml:space="preserve"> денежные средства были перечислены Мирскому </w:t>
      </w:r>
      <w:proofErr w:type="spellStart"/>
      <w:r w:rsidRPr="00FA7523">
        <w:rPr>
          <w:rFonts w:ascii="Times New Roman" w:eastAsia="Calibri" w:hAnsi="Times New Roman" w:cs="Times New Roman"/>
          <w:color w:val="000000"/>
          <w:sz w:val="28"/>
          <w:szCs w:val="28"/>
          <w:lang w:eastAsia="en-US"/>
        </w:rPr>
        <w:t>с.п</w:t>
      </w:r>
      <w:proofErr w:type="spellEnd"/>
      <w:r w:rsidRPr="00FA7523">
        <w:rPr>
          <w:rFonts w:ascii="Times New Roman" w:eastAsia="Calibri" w:hAnsi="Times New Roman" w:cs="Times New Roman"/>
          <w:color w:val="000000"/>
          <w:sz w:val="28"/>
          <w:szCs w:val="28"/>
          <w:lang w:eastAsia="en-US"/>
        </w:rPr>
        <w:t xml:space="preserve">. и </w:t>
      </w:r>
      <w:proofErr w:type="spellStart"/>
      <w:r w:rsidRPr="00FA7523">
        <w:rPr>
          <w:rFonts w:ascii="Times New Roman" w:eastAsia="Calibri" w:hAnsi="Times New Roman" w:cs="Times New Roman"/>
          <w:color w:val="000000"/>
          <w:sz w:val="28"/>
          <w:szCs w:val="28"/>
          <w:lang w:eastAsia="en-US"/>
        </w:rPr>
        <w:t>Темижбекскому</w:t>
      </w:r>
      <w:proofErr w:type="spellEnd"/>
      <w:r w:rsidRPr="00FA7523">
        <w:rPr>
          <w:rFonts w:ascii="Times New Roman" w:eastAsia="Calibri" w:hAnsi="Times New Roman" w:cs="Times New Roman"/>
          <w:color w:val="000000"/>
          <w:sz w:val="28"/>
          <w:szCs w:val="28"/>
          <w:lang w:eastAsia="en-US"/>
        </w:rPr>
        <w:t xml:space="preserve"> </w:t>
      </w:r>
      <w:proofErr w:type="spellStart"/>
      <w:r w:rsidRPr="00FA7523">
        <w:rPr>
          <w:rFonts w:ascii="Times New Roman" w:eastAsia="Calibri" w:hAnsi="Times New Roman" w:cs="Times New Roman"/>
          <w:color w:val="000000"/>
          <w:sz w:val="28"/>
          <w:szCs w:val="28"/>
          <w:lang w:eastAsia="en-US"/>
        </w:rPr>
        <w:t>с.</w:t>
      </w:r>
      <w:r w:rsidRPr="00FA7523">
        <w:rPr>
          <w:rFonts w:ascii="Times New Roman" w:eastAsia="Calibri" w:hAnsi="Times New Roman" w:cs="Times New Roman"/>
          <w:color w:val="000000"/>
          <w:sz w:val="28"/>
          <w:szCs w:val="28"/>
          <w:shd w:val="clear" w:color="auto" w:fill="FFFFFF"/>
          <w:lang w:eastAsia="en-US"/>
        </w:rPr>
        <w:t>п</w:t>
      </w:r>
      <w:proofErr w:type="spellEnd"/>
      <w:r w:rsidRPr="00FA7523">
        <w:rPr>
          <w:rFonts w:ascii="Times New Roman" w:eastAsia="Calibri" w:hAnsi="Times New Roman" w:cs="Times New Roman"/>
          <w:color w:val="000000"/>
          <w:sz w:val="28"/>
          <w:szCs w:val="28"/>
          <w:shd w:val="clear" w:color="auto" w:fill="FFFFFF"/>
          <w:lang w:eastAsia="en-US"/>
        </w:rPr>
        <w:t>. На данные средства было выполнено благоустройство</w:t>
      </w:r>
      <w:r w:rsidRPr="00FA7523">
        <w:rPr>
          <w:rFonts w:ascii="Times New Roman" w:eastAsia="Calibri" w:hAnsi="Times New Roman" w:cs="Times New Roman"/>
          <w:color w:val="000000"/>
          <w:sz w:val="28"/>
          <w:szCs w:val="28"/>
          <w:lang w:eastAsia="en-US"/>
        </w:rPr>
        <w:t xml:space="preserve"> тротуаров в ст. </w:t>
      </w:r>
      <w:proofErr w:type="spellStart"/>
      <w:r w:rsidRPr="00FA7523">
        <w:rPr>
          <w:rFonts w:ascii="Times New Roman" w:eastAsia="Calibri" w:hAnsi="Times New Roman" w:cs="Times New Roman"/>
          <w:color w:val="000000"/>
          <w:sz w:val="28"/>
          <w:szCs w:val="28"/>
          <w:lang w:eastAsia="en-US"/>
        </w:rPr>
        <w:t>Темижбекской</w:t>
      </w:r>
      <w:proofErr w:type="spellEnd"/>
      <w:r w:rsidRPr="00FA7523">
        <w:rPr>
          <w:rFonts w:ascii="Times New Roman" w:eastAsia="Calibri" w:hAnsi="Times New Roman" w:cs="Times New Roman"/>
          <w:color w:val="000000"/>
          <w:sz w:val="28"/>
          <w:szCs w:val="28"/>
          <w:lang w:eastAsia="en-US"/>
        </w:rPr>
        <w:t xml:space="preserve"> и благоустройство детской площадки в пос. Мирском. </w:t>
      </w:r>
    </w:p>
    <w:p w:rsidR="00FA7523" w:rsidRPr="00FA7523" w:rsidRDefault="00FA7523" w:rsidP="00FA7523">
      <w:pPr>
        <w:shd w:val="clear" w:color="auto" w:fill="FFFFFF"/>
        <w:spacing w:after="0" w:line="240" w:lineRule="auto"/>
        <w:ind w:firstLine="851"/>
        <w:jc w:val="both"/>
        <w:rPr>
          <w:rFonts w:ascii="Times New Roman" w:eastAsia="Calibri" w:hAnsi="Times New Roman" w:cs="Times New Roman"/>
          <w:color w:val="000000"/>
          <w:sz w:val="28"/>
          <w:szCs w:val="28"/>
          <w:shd w:val="clear" w:color="auto" w:fill="FFFFFF"/>
          <w:lang w:eastAsia="en-US"/>
        </w:rPr>
      </w:pPr>
      <w:r w:rsidRPr="00FA7523">
        <w:rPr>
          <w:rFonts w:ascii="Times New Roman" w:eastAsia="Calibri" w:hAnsi="Times New Roman" w:cs="Times New Roman"/>
          <w:color w:val="000000"/>
          <w:sz w:val="28"/>
          <w:szCs w:val="28"/>
          <w:shd w:val="clear" w:color="auto" w:fill="FFFFFF"/>
          <w:lang w:eastAsia="en-US"/>
        </w:rPr>
        <w:t xml:space="preserve">Значение целевого показателя </w:t>
      </w:r>
      <w:r w:rsidR="007B18D4">
        <w:rPr>
          <w:rFonts w:ascii="Times New Roman" w:eastAsia="Calibri" w:hAnsi="Times New Roman" w:cs="Times New Roman"/>
          <w:color w:val="000000"/>
          <w:sz w:val="28"/>
          <w:szCs w:val="28"/>
          <w:shd w:val="clear" w:color="auto" w:fill="FFFFFF"/>
          <w:lang w:eastAsia="en-US"/>
        </w:rPr>
        <w:t>«</w:t>
      </w:r>
      <w:r w:rsidRPr="00FA7523">
        <w:rPr>
          <w:rFonts w:ascii="Times New Roman" w:eastAsia="Calibri" w:hAnsi="Times New Roman" w:cs="Times New Roman"/>
          <w:color w:val="000000"/>
          <w:sz w:val="28"/>
          <w:szCs w:val="28"/>
          <w:shd w:val="clear" w:color="auto" w:fill="FFFFFF"/>
          <w:lang w:eastAsia="en-US"/>
        </w:rPr>
        <w:t>Доля граждан в возрасте от 18 лет, проживающих в муниципальном образовании (его части), принявших участие в собраниях или иных организованных формах осуществления местного самоуправления по отбору инициативных проектов, от общего числа граждан в возрасте от 18 лет, проживающих в муниципальном образовании (его части)</w:t>
      </w:r>
      <w:r w:rsidR="007B18D4">
        <w:rPr>
          <w:rFonts w:ascii="Times New Roman" w:eastAsia="Calibri" w:hAnsi="Times New Roman" w:cs="Times New Roman"/>
          <w:color w:val="000000"/>
          <w:sz w:val="28"/>
          <w:szCs w:val="28"/>
          <w:shd w:val="clear" w:color="auto" w:fill="FFFFFF"/>
          <w:lang w:eastAsia="en-US"/>
        </w:rPr>
        <w:t>»</w:t>
      </w:r>
      <w:r w:rsidRPr="00FA7523">
        <w:rPr>
          <w:rFonts w:ascii="Times New Roman" w:eastAsia="Calibri" w:hAnsi="Times New Roman" w:cs="Times New Roman"/>
          <w:color w:val="000000"/>
          <w:sz w:val="28"/>
          <w:szCs w:val="28"/>
          <w:shd w:val="clear" w:color="auto" w:fill="FFFFFF"/>
          <w:lang w:eastAsia="en-US"/>
        </w:rPr>
        <w:t xml:space="preserve"> - 15% выполнено на 100%.</w:t>
      </w:r>
    </w:p>
    <w:p w:rsidR="00FA7523" w:rsidRPr="00FA7523" w:rsidRDefault="00FA7523" w:rsidP="00FA7523">
      <w:pPr>
        <w:shd w:val="clear" w:color="auto" w:fill="FFFFFF"/>
        <w:spacing w:after="0" w:line="240" w:lineRule="auto"/>
        <w:ind w:firstLine="851"/>
        <w:jc w:val="both"/>
        <w:rPr>
          <w:rFonts w:ascii="Times New Roman" w:eastAsia="Calibri" w:hAnsi="Times New Roman" w:cs="Times New Roman"/>
          <w:color w:val="000000"/>
          <w:sz w:val="28"/>
          <w:szCs w:val="28"/>
          <w:lang w:eastAsia="en-US"/>
        </w:rPr>
      </w:pPr>
      <w:r w:rsidRPr="00FA7523">
        <w:rPr>
          <w:rFonts w:ascii="Times New Roman" w:eastAsia="Calibri" w:hAnsi="Times New Roman" w:cs="Times New Roman"/>
          <w:color w:val="000000"/>
          <w:sz w:val="28"/>
          <w:szCs w:val="28"/>
          <w:shd w:val="clear" w:color="auto" w:fill="FFFFFF"/>
          <w:lang w:eastAsia="en-US"/>
        </w:rPr>
        <w:t xml:space="preserve">Эффективность реализации подпрограммы </w:t>
      </w:r>
      <w:r w:rsidR="007B18D4">
        <w:rPr>
          <w:rFonts w:ascii="Times New Roman" w:eastAsia="Calibri" w:hAnsi="Times New Roman" w:cs="Times New Roman"/>
          <w:color w:val="000000"/>
          <w:sz w:val="28"/>
          <w:szCs w:val="28"/>
          <w:shd w:val="clear" w:color="auto" w:fill="FFFFFF"/>
          <w:lang w:eastAsia="en-US"/>
        </w:rPr>
        <w:t>«</w:t>
      </w:r>
      <w:r w:rsidRPr="00FA7523">
        <w:rPr>
          <w:rFonts w:ascii="Times New Roman" w:eastAsia="Calibri" w:hAnsi="Times New Roman" w:cs="Times New Roman"/>
          <w:color w:val="000000"/>
          <w:sz w:val="28"/>
          <w:szCs w:val="28"/>
          <w:shd w:val="clear" w:color="auto" w:fill="FFFFFF"/>
          <w:lang w:eastAsia="en-US"/>
        </w:rPr>
        <w:t xml:space="preserve">Развитие </w:t>
      </w:r>
      <w:proofErr w:type="gramStart"/>
      <w:r w:rsidRPr="00FA7523">
        <w:rPr>
          <w:rFonts w:ascii="Times New Roman" w:eastAsia="Calibri" w:hAnsi="Times New Roman" w:cs="Times New Roman"/>
          <w:color w:val="000000"/>
          <w:sz w:val="28"/>
          <w:szCs w:val="28"/>
          <w:shd w:val="clear" w:color="auto" w:fill="FFFFFF"/>
          <w:lang w:eastAsia="en-US"/>
        </w:rPr>
        <w:t>инициативного</w:t>
      </w:r>
      <w:proofErr w:type="gramEnd"/>
      <w:r w:rsidRPr="00FA7523">
        <w:rPr>
          <w:rFonts w:ascii="Times New Roman" w:eastAsia="Calibri" w:hAnsi="Times New Roman" w:cs="Times New Roman"/>
          <w:color w:val="000000"/>
          <w:sz w:val="28"/>
          <w:szCs w:val="28"/>
          <w:shd w:val="clear" w:color="auto" w:fill="FFFFFF"/>
          <w:lang w:eastAsia="en-US"/>
        </w:rPr>
        <w:t xml:space="preserve"> бюджетирования в муниципальном образовании Кавказский район</w:t>
      </w:r>
      <w:r w:rsidR="007B18D4">
        <w:rPr>
          <w:rFonts w:ascii="Times New Roman" w:eastAsia="Calibri" w:hAnsi="Times New Roman" w:cs="Times New Roman"/>
          <w:color w:val="000000"/>
          <w:sz w:val="28"/>
          <w:szCs w:val="28"/>
          <w:shd w:val="clear" w:color="auto" w:fill="FFFFFF"/>
          <w:lang w:eastAsia="en-US"/>
        </w:rPr>
        <w:t>»</w:t>
      </w:r>
      <w:r w:rsidRPr="00FA7523">
        <w:rPr>
          <w:rFonts w:ascii="Times New Roman" w:eastAsia="Calibri" w:hAnsi="Times New Roman" w:cs="Times New Roman"/>
          <w:color w:val="000000"/>
          <w:sz w:val="28"/>
          <w:szCs w:val="28"/>
          <w:shd w:val="clear" w:color="auto" w:fill="FFFFFF"/>
          <w:lang w:eastAsia="en-US"/>
        </w:rPr>
        <w:t xml:space="preserve">  может быть признана высокой коэффициент эффективности реализации подпрограммы – 1,0 (расчет прилагается).</w:t>
      </w:r>
      <w:r w:rsidRPr="00FA7523">
        <w:rPr>
          <w:rFonts w:ascii="Times New Roman" w:eastAsia="Calibri" w:hAnsi="Times New Roman" w:cs="Times New Roman"/>
          <w:color w:val="000000"/>
          <w:sz w:val="28"/>
          <w:szCs w:val="28"/>
          <w:lang w:eastAsia="en-US"/>
        </w:rPr>
        <w:t xml:space="preserve"> </w:t>
      </w:r>
    </w:p>
    <w:p w:rsidR="00E206FA" w:rsidRDefault="00E206FA" w:rsidP="00E206FA">
      <w:pPr>
        <w:spacing w:after="0"/>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Мероприятия подпрограммы </w:t>
      </w:r>
      <w:r w:rsidR="007B18D4">
        <w:rPr>
          <w:rFonts w:ascii="Times New Roman" w:eastAsia="Calibri" w:hAnsi="Times New Roman" w:cs="Times New Roman"/>
          <w:color w:val="000000"/>
          <w:sz w:val="28"/>
          <w:szCs w:val="28"/>
          <w:shd w:val="clear" w:color="auto" w:fill="FFFFFF"/>
          <w:lang w:eastAsia="en-US"/>
        </w:rPr>
        <w:t>«</w:t>
      </w:r>
      <w:r w:rsidRPr="00FA7523">
        <w:rPr>
          <w:rFonts w:ascii="Times New Roman" w:eastAsia="Calibri" w:hAnsi="Times New Roman" w:cs="Times New Roman"/>
          <w:color w:val="000000"/>
          <w:sz w:val="28"/>
          <w:szCs w:val="28"/>
          <w:shd w:val="clear" w:color="auto" w:fill="FFFFFF"/>
          <w:lang w:eastAsia="en-US"/>
        </w:rPr>
        <w:t>Развитие инициативного бюджетирования в муниципальном образовании Кавказский район</w:t>
      </w:r>
      <w:r w:rsidR="007B18D4">
        <w:rPr>
          <w:rFonts w:ascii="Times New Roman" w:eastAsia="Calibri" w:hAnsi="Times New Roman" w:cs="Times New Roman"/>
          <w:color w:val="000000"/>
          <w:sz w:val="28"/>
          <w:szCs w:val="28"/>
          <w:shd w:val="clear" w:color="auto" w:fill="FFFFFF"/>
          <w:lang w:eastAsia="en-US"/>
        </w:rPr>
        <w:t>»</w:t>
      </w:r>
      <w:r>
        <w:rPr>
          <w:rFonts w:ascii="Times New Roman" w:eastAsia="Calibri" w:hAnsi="Times New Roman" w:cs="Times New Roman"/>
          <w:color w:val="000000"/>
          <w:sz w:val="28"/>
          <w:szCs w:val="28"/>
          <w:shd w:val="clear" w:color="auto" w:fill="FFFFFF"/>
          <w:lang w:eastAsia="en-US"/>
        </w:rPr>
        <w:t xml:space="preserve"> </w:t>
      </w:r>
      <w:r>
        <w:rPr>
          <w:rFonts w:ascii="Times New Roman" w:hAnsi="Times New Roman" w:cs="Times New Roman"/>
          <w:color w:val="000000" w:themeColor="text1"/>
          <w:sz w:val="28"/>
          <w:szCs w:val="28"/>
        </w:rPr>
        <w:t xml:space="preserve">с 2022 года будут реализовываться в муниципальной программе </w:t>
      </w:r>
      <w:r w:rsidR="007B18D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Муниципальная политика и развитие гражданского общества</w:t>
      </w:r>
      <w:r w:rsidR="007B18D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CB47AD" w:rsidRPr="00854E31" w:rsidRDefault="00CB47AD" w:rsidP="00407335">
      <w:pPr>
        <w:spacing w:after="0"/>
        <w:ind w:firstLine="851"/>
        <w:jc w:val="center"/>
        <w:rPr>
          <w:rFonts w:ascii="Times New Roman" w:hAnsi="Times New Roman" w:cs="Times New Roman"/>
          <w:sz w:val="28"/>
          <w:szCs w:val="28"/>
          <w:highlight w:val="yellow"/>
          <w:shd w:val="clear" w:color="auto" w:fill="FFFFFF" w:themeFill="background1"/>
        </w:rPr>
      </w:pPr>
    </w:p>
    <w:p w:rsidR="00B770B1" w:rsidRDefault="00B770B1" w:rsidP="00407335">
      <w:pPr>
        <w:spacing w:after="0"/>
        <w:ind w:firstLine="708"/>
        <w:jc w:val="both"/>
        <w:rPr>
          <w:rFonts w:ascii="Times New Roman" w:eastAsia="Times New Roman" w:hAnsi="Times New Roman" w:cs="Times New Roman"/>
          <w:color w:val="000000"/>
          <w:sz w:val="28"/>
          <w:shd w:val="clear" w:color="auto" w:fill="FFFF00"/>
        </w:rPr>
      </w:pPr>
    </w:p>
    <w:p w:rsidR="006A6718" w:rsidRPr="00B770B1" w:rsidRDefault="009C31AA" w:rsidP="00407335">
      <w:pPr>
        <w:spacing w:after="0"/>
        <w:ind w:firstLine="709"/>
        <w:jc w:val="center"/>
        <w:rPr>
          <w:rFonts w:ascii="Times New Roman" w:eastAsia="Times New Roman" w:hAnsi="Times New Roman" w:cs="Times New Roman"/>
          <w:b/>
          <w:i/>
          <w:sz w:val="28"/>
          <w:shd w:val="clear" w:color="auto" w:fill="FFFFFF" w:themeFill="background1"/>
        </w:rPr>
      </w:pPr>
      <w:r>
        <w:rPr>
          <w:rFonts w:ascii="Times New Roman" w:eastAsia="Times New Roman" w:hAnsi="Times New Roman" w:cs="Times New Roman"/>
          <w:b/>
          <w:i/>
          <w:sz w:val="28"/>
          <w:shd w:val="clear" w:color="auto" w:fill="FFFFFF" w:themeFill="background1"/>
        </w:rPr>
        <w:t>3.3.</w:t>
      </w:r>
      <w:r w:rsidR="00D82C34">
        <w:rPr>
          <w:rFonts w:ascii="Times New Roman" w:eastAsia="Times New Roman" w:hAnsi="Times New Roman" w:cs="Times New Roman"/>
          <w:b/>
          <w:i/>
          <w:sz w:val="28"/>
          <w:shd w:val="clear" w:color="auto" w:fill="FFFFFF" w:themeFill="background1"/>
        </w:rPr>
        <w:t>7</w:t>
      </w:r>
      <w:r w:rsidR="006A6718" w:rsidRPr="00B770B1">
        <w:rPr>
          <w:rFonts w:ascii="Times New Roman" w:eastAsia="Times New Roman" w:hAnsi="Times New Roman" w:cs="Times New Roman"/>
          <w:b/>
          <w:i/>
          <w:sz w:val="28"/>
          <w:shd w:val="clear" w:color="auto" w:fill="FFFFFF" w:themeFill="background1"/>
        </w:rPr>
        <w:t xml:space="preserve">. О ходе реализации основного мероприятия </w:t>
      </w:r>
      <w:r w:rsidR="006A6718" w:rsidRPr="00B770B1">
        <w:rPr>
          <w:rFonts w:ascii="Times New Roman" w:eastAsia="Segoe UI Symbol" w:hAnsi="Times New Roman" w:cs="Times New Roman"/>
          <w:b/>
          <w:i/>
          <w:sz w:val="28"/>
          <w:shd w:val="clear" w:color="auto" w:fill="FFFFFF" w:themeFill="background1"/>
        </w:rPr>
        <w:t>№</w:t>
      </w:r>
      <w:r w:rsidR="006E0F38">
        <w:rPr>
          <w:rFonts w:ascii="Times New Roman" w:eastAsia="Segoe UI Symbol" w:hAnsi="Times New Roman" w:cs="Times New Roman"/>
          <w:b/>
          <w:i/>
          <w:sz w:val="28"/>
          <w:shd w:val="clear" w:color="auto" w:fill="FFFFFF" w:themeFill="background1"/>
        </w:rPr>
        <w:t xml:space="preserve"> </w:t>
      </w:r>
      <w:r w:rsidR="00D34413">
        <w:rPr>
          <w:rFonts w:ascii="Times New Roman" w:eastAsia="Segoe UI Symbol" w:hAnsi="Times New Roman" w:cs="Times New Roman"/>
          <w:b/>
          <w:i/>
          <w:sz w:val="28"/>
          <w:shd w:val="clear" w:color="auto" w:fill="FFFFFF" w:themeFill="background1"/>
        </w:rPr>
        <w:t>1</w:t>
      </w:r>
      <w:r w:rsidR="006A6718" w:rsidRPr="00B770B1">
        <w:rPr>
          <w:rFonts w:ascii="Times New Roman" w:eastAsia="Times New Roman" w:hAnsi="Times New Roman" w:cs="Times New Roman"/>
          <w:b/>
          <w:i/>
          <w:sz w:val="28"/>
          <w:shd w:val="clear" w:color="auto" w:fill="FFFFFF" w:themeFill="background1"/>
        </w:rPr>
        <w:t xml:space="preserve"> </w:t>
      </w:r>
      <w:r w:rsidR="007B18D4">
        <w:rPr>
          <w:rFonts w:ascii="Times New Roman" w:eastAsia="Times New Roman" w:hAnsi="Times New Roman" w:cs="Times New Roman"/>
          <w:b/>
          <w:i/>
          <w:sz w:val="28"/>
          <w:shd w:val="clear" w:color="auto" w:fill="FFFFFF" w:themeFill="background1"/>
        </w:rPr>
        <w:t>«</w:t>
      </w:r>
      <w:r w:rsidR="006A6718" w:rsidRPr="00B770B1">
        <w:rPr>
          <w:rFonts w:ascii="Times New Roman" w:eastAsia="Times New Roman" w:hAnsi="Times New Roman" w:cs="Times New Roman"/>
          <w:b/>
          <w:i/>
          <w:sz w:val="28"/>
          <w:shd w:val="clear" w:color="auto" w:fill="FFFFFF" w:themeFill="background1"/>
        </w:rPr>
        <w:t xml:space="preserve">Осуществление отдельных государственных полномочий по ведению учета граждан отдельных </w:t>
      </w:r>
      <w:proofErr w:type="gramStart"/>
      <w:r w:rsidR="006A6718" w:rsidRPr="00B770B1">
        <w:rPr>
          <w:rFonts w:ascii="Times New Roman" w:eastAsia="Times New Roman" w:hAnsi="Times New Roman" w:cs="Times New Roman"/>
          <w:b/>
          <w:i/>
          <w:sz w:val="28"/>
          <w:shd w:val="clear" w:color="auto" w:fill="FFFFFF" w:themeFill="background1"/>
        </w:rPr>
        <w:t>категорий</w:t>
      </w:r>
      <w:proofErr w:type="gramEnd"/>
      <w:r w:rsidR="006A6718" w:rsidRPr="00B770B1">
        <w:rPr>
          <w:rFonts w:ascii="Times New Roman" w:eastAsia="Times New Roman" w:hAnsi="Times New Roman" w:cs="Times New Roman"/>
          <w:b/>
          <w:i/>
          <w:sz w:val="28"/>
          <w:shd w:val="clear" w:color="auto" w:fill="FFFFFF" w:themeFill="background1"/>
        </w:rPr>
        <w:t xml:space="preserve"> в качестве нуждающихся в жилых помещениях</w:t>
      </w:r>
      <w:r w:rsidR="007B18D4">
        <w:rPr>
          <w:rFonts w:ascii="Times New Roman" w:eastAsia="Times New Roman" w:hAnsi="Times New Roman" w:cs="Times New Roman"/>
          <w:b/>
          <w:i/>
          <w:sz w:val="28"/>
          <w:shd w:val="clear" w:color="auto" w:fill="FFFFFF" w:themeFill="background1"/>
        </w:rPr>
        <w:t>»</w:t>
      </w:r>
    </w:p>
    <w:p w:rsidR="00B770B1" w:rsidRDefault="00B770B1" w:rsidP="00E359E2">
      <w:pPr>
        <w:spacing w:after="0"/>
        <w:ind w:firstLine="851"/>
        <w:jc w:val="both"/>
        <w:rPr>
          <w:rFonts w:ascii="Times New Roman" w:eastAsia="Times New Roman" w:hAnsi="Times New Roman" w:cs="Times New Roman"/>
          <w:i/>
          <w:sz w:val="28"/>
          <w:shd w:val="clear" w:color="auto" w:fill="FFFF00"/>
        </w:rPr>
      </w:pPr>
    </w:p>
    <w:p w:rsidR="00FA7523" w:rsidRPr="00FA7523" w:rsidRDefault="00FA7523" w:rsidP="00E359E2">
      <w:pPr>
        <w:spacing w:after="0"/>
        <w:ind w:firstLine="851"/>
        <w:jc w:val="both"/>
        <w:rPr>
          <w:rFonts w:ascii="Times New Roman" w:eastAsia="Calibri" w:hAnsi="Times New Roman" w:cs="Times New Roman"/>
          <w:sz w:val="28"/>
          <w:szCs w:val="28"/>
          <w:shd w:val="clear" w:color="auto" w:fill="FFFFFF"/>
          <w:lang w:eastAsia="en-US"/>
        </w:rPr>
      </w:pPr>
      <w:r w:rsidRPr="00FA7523">
        <w:rPr>
          <w:rFonts w:ascii="Times New Roman" w:eastAsia="Calibri" w:hAnsi="Times New Roman" w:cs="Times New Roman"/>
          <w:sz w:val="28"/>
          <w:szCs w:val="28"/>
          <w:shd w:val="clear" w:color="auto" w:fill="FFFFFF"/>
          <w:lang w:eastAsia="en-US"/>
        </w:rPr>
        <w:t>Главный распорядитель бюджетных средств – управление имущественных отношений администрации муниципального образования Кавказский район.</w:t>
      </w:r>
    </w:p>
    <w:p w:rsidR="00FA7523" w:rsidRPr="00FA7523" w:rsidRDefault="00FA7523" w:rsidP="00E359E2">
      <w:pPr>
        <w:spacing w:after="0"/>
        <w:ind w:firstLine="851"/>
        <w:jc w:val="both"/>
        <w:rPr>
          <w:rFonts w:ascii="Times New Roman" w:eastAsia="Calibri" w:hAnsi="Times New Roman" w:cs="Times New Roman"/>
          <w:sz w:val="28"/>
          <w:szCs w:val="28"/>
          <w:shd w:val="clear" w:color="auto" w:fill="FFFFFF"/>
          <w:lang w:eastAsia="en-US"/>
        </w:rPr>
      </w:pPr>
      <w:r w:rsidRPr="00FA7523">
        <w:rPr>
          <w:rFonts w:ascii="Times New Roman" w:eastAsia="Calibri" w:hAnsi="Times New Roman" w:cs="Times New Roman"/>
          <w:sz w:val="28"/>
          <w:szCs w:val="28"/>
          <w:shd w:val="clear" w:color="auto" w:fill="FFFFFF"/>
          <w:lang w:eastAsia="en-US"/>
        </w:rPr>
        <w:t xml:space="preserve">За счет субвенции краевого бюджета осуществляются переданные государственные полномочия Краснодарского края по ведению учета граждан отдельных </w:t>
      </w:r>
      <w:proofErr w:type="gramStart"/>
      <w:r w:rsidRPr="00FA7523">
        <w:rPr>
          <w:rFonts w:ascii="Times New Roman" w:eastAsia="Calibri" w:hAnsi="Times New Roman" w:cs="Times New Roman"/>
          <w:sz w:val="28"/>
          <w:szCs w:val="28"/>
          <w:shd w:val="clear" w:color="auto" w:fill="FFFFFF"/>
          <w:lang w:eastAsia="en-US"/>
        </w:rPr>
        <w:t>категорий</w:t>
      </w:r>
      <w:proofErr w:type="gramEnd"/>
      <w:r w:rsidRPr="00FA7523">
        <w:rPr>
          <w:rFonts w:ascii="Times New Roman" w:eastAsia="Calibri" w:hAnsi="Times New Roman" w:cs="Times New Roman"/>
          <w:sz w:val="28"/>
          <w:szCs w:val="28"/>
          <w:shd w:val="clear" w:color="auto" w:fill="FFFFFF"/>
          <w:lang w:eastAsia="en-US"/>
        </w:rPr>
        <w:t xml:space="preserve"> в качестве нуждающихся в жилых помещениях. </w:t>
      </w:r>
    </w:p>
    <w:p w:rsidR="00FA7523" w:rsidRPr="00FA7523" w:rsidRDefault="00FA7523" w:rsidP="00E359E2">
      <w:pPr>
        <w:shd w:val="clear" w:color="auto" w:fill="FFFFFF"/>
        <w:spacing w:after="0"/>
        <w:ind w:firstLine="851"/>
        <w:jc w:val="both"/>
        <w:rPr>
          <w:rFonts w:ascii="Times New Roman" w:eastAsia="Calibri" w:hAnsi="Times New Roman" w:cs="Times New Roman"/>
          <w:sz w:val="28"/>
          <w:szCs w:val="28"/>
          <w:shd w:val="clear" w:color="auto" w:fill="FFFFFF"/>
          <w:lang w:eastAsia="en-US"/>
        </w:rPr>
      </w:pPr>
      <w:r w:rsidRPr="00FA7523">
        <w:rPr>
          <w:rFonts w:ascii="Times New Roman" w:eastAsia="Calibri" w:hAnsi="Times New Roman" w:cs="Times New Roman"/>
          <w:sz w:val="28"/>
          <w:szCs w:val="28"/>
          <w:shd w:val="clear" w:color="auto" w:fill="FFFFFF"/>
          <w:lang w:eastAsia="en-US"/>
        </w:rPr>
        <w:t>Краевые средства  на реализацию  основного мероприятия № 2  в 2021 году  предусмотрены  и профинансированы в сумме 636,5 тыс</w:t>
      </w:r>
      <w:r>
        <w:rPr>
          <w:rFonts w:ascii="Times New Roman" w:eastAsia="Calibri" w:hAnsi="Times New Roman" w:cs="Times New Roman"/>
          <w:sz w:val="28"/>
          <w:szCs w:val="28"/>
          <w:shd w:val="clear" w:color="auto" w:fill="FFFFFF"/>
          <w:lang w:eastAsia="en-US"/>
        </w:rPr>
        <w:t>. рублей</w:t>
      </w:r>
      <w:r w:rsidRPr="00FA7523">
        <w:rPr>
          <w:rFonts w:ascii="Times New Roman" w:eastAsia="Calibri" w:hAnsi="Times New Roman" w:cs="Times New Roman"/>
          <w:sz w:val="28"/>
          <w:szCs w:val="28"/>
          <w:shd w:val="clear" w:color="auto" w:fill="FFFFFF"/>
          <w:lang w:eastAsia="en-US"/>
        </w:rPr>
        <w:t xml:space="preserve"> (100%).</w:t>
      </w:r>
    </w:p>
    <w:p w:rsidR="00E359E2" w:rsidRDefault="00FA7523" w:rsidP="00E359E2">
      <w:pPr>
        <w:spacing w:after="0"/>
        <w:ind w:firstLine="851"/>
        <w:jc w:val="both"/>
        <w:rPr>
          <w:rFonts w:ascii="Times New Roman" w:eastAsia="Calibri" w:hAnsi="Times New Roman" w:cs="Times New Roman"/>
          <w:sz w:val="28"/>
          <w:szCs w:val="28"/>
          <w:shd w:val="clear" w:color="auto" w:fill="FFFFFF"/>
          <w:lang w:eastAsia="en-US"/>
        </w:rPr>
      </w:pPr>
      <w:r w:rsidRPr="00FA7523">
        <w:rPr>
          <w:rFonts w:ascii="Times New Roman" w:eastAsia="Calibri" w:hAnsi="Times New Roman" w:cs="Times New Roman"/>
          <w:sz w:val="28"/>
          <w:szCs w:val="28"/>
          <w:shd w:val="clear" w:color="auto" w:fill="FFFFFF"/>
          <w:lang w:eastAsia="en-US"/>
        </w:rPr>
        <w:t xml:space="preserve">В рамках данного основного мероприятия осуществлялось содержание 1 ставки специалиста управления имущественных отношений для ведения работы по учету граждан отдельной </w:t>
      </w:r>
      <w:proofErr w:type="gramStart"/>
      <w:r w:rsidRPr="00FA7523">
        <w:rPr>
          <w:rFonts w:ascii="Times New Roman" w:eastAsia="Calibri" w:hAnsi="Times New Roman" w:cs="Times New Roman"/>
          <w:sz w:val="28"/>
          <w:szCs w:val="28"/>
          <w:shd w:val="clear" w:color="auto" w:fill="FFFFFF"/>
          <w:lang w:eastAsia="en-US"/>
        </w:rPr>
        <w:t>категории</w:t>
      </w:r>
      <w:proofErr w:type="gramEnd"/>
      <w:r w:rsidRPr="00FA7523">
        <w:rPr>
          <w:rFonts w:ascii="Times New Roman" w:eastAsia="Calibri" w:hAnsi="Times New Roman" w:cs="Times New Roman"/>
          <w:sz w:val="28"/>
          <w:szCs w:val="28"/>
          <w:shd w:val="clear" w:color="auto" w:fill="FFFFFF"/>
          <w:lang w:eastAsia="en-US"/>
        </w:rPr>
        <w:t xml:space="preserve"> в качестве нуждающихся в жилых помещениях. </w:t>
      </w:r>
    </w:p>
    <w:p w:rsidR="00E359E2" w:rsidRDefault="00E359E2" w:rsidP="00E359E2">
      <w:pPr>
        <w:spacing w:after="0"/>
        <w:ind w:firstLine="851"/>
        <w:jc w:val="both"/>
        <w:rPr>
          <w:rFonts w:ascii="Times New Roman" w:eastAsia="Calibri" w:hAnsi="Times New Roman" w:cs="Times New Roman"/>
          <w:sz w:val="28"/>
          <w:szCs w:val="28"/>
          <w:shd w:val="clear" w:color="auto" w:fill="FFFFFF"/>
          <w:lang w:eastAsia="en-US"/>
        </w:rPr>
      </w:pPr>
      <w:r w:rsidRPr="00FA7523">
        <w:rPr>
          <w:rFonts w:ascii="Times New Roman" w:eastAsia="Calibri" w:hAnsi="Times New Roman" w:cs="Times New Roman"/>
          <w:sz w:val="28"/>
          <w:szCs w:val="28"/>
          <w:shd w:val="clear" w:color="auto" w:fill="FFFFFF"/>
          <w:lang w:eastAsia="en-US"/>
        </w:rPr>
        <w:t>В рамках мероприятия пров</w:t>
      </w:r>
      <w:r>
        <w:rPr>
          <w:rFonts w:ascii="Times New Roman" w:eastAsia="Calibri" w:hAnsi="Times New Roman" w:cs="Times New Roman"/>
          <w:sz w:val="28"/>
          <w:szCs w:val="28"/>
          <w:shd w:val="clear" w:color="auto" w:fill="FFFFFF"/>
          <w:lang w:eastAsia="en-US"/>
        </w:rPr>
        <w:t>одится</w:t>
      </w:r>
      <w:r w:rsidRPr="00FA7523">
        <w:rPr>
          <w:rFonts w:ascii="Times New Roman" w:eastAsia="Calibri" w:hAnsi="Times New Roman" w:cs="Times New Roman"/>
          <w:sz w:val="28"/>
          <w:szCs w:val="28"/>
          <w:shd w:val="clear" w:color="auto" w:fill="FFFFFF"/>
          <w:lang w:eastAsia="en-US"/>
        </w:rPr>
        <w:t xml:space="preserve"> следующая работа:  </w:t>
      </w:r>
    </w:p>
    <w:p w:rsidR="00E359E2" w:rsidRDefault="00E359E2" w:rsidP="00E359E2">
      <w:pPr>
        <w:spacing w:after="0"/>
        <w:ind w:firstLine="851"/>
        <w:jc w:val="both"/>
        <w:rPr>
          <w:rFonts w:ascii="Times New Roman" w:eastAsia="Calibri" w:hAnsi="Times New Roman" w:cs="Times New Roman"/>
          <w:sz w:val="28"/>
          <w:szCs w:val="28"/>
          <w:shd w:val="clear" w:color="auto" w:fill="FFFFFF"/>
          <w:lang w:eastAsia="en-US"/>
        </w:rPr>
      </w:pPr>
      <w:r w:rsidRPr="00FA7523">
        <w:rPr>
          <w:rFonts w:ascii="Times New Roman" w:eastAsia="Calibri" w:hAnsi="Times New Roman" w:cs="Times New Roman"/>
          <w:sz w:val="28"/>
          <w:szCs w:val="28"/>
          <w:shd w:val="clear" w:color="auto" w:fill="FFFFFF"/>
          <w:lang w:eastAsia="en-US"/>
        </w:rPr>
        <w:t xml:space="preserve">осуществляется учет граждан отдельной </w:t>
      </w:r>
      <w:proofErr w:type="gramStart"/>
      <w:r w:rsidRPr="00FA7523">
        <w:rPr>
          <w:rFonts w:ascii="Times New Roman" w:eastAsia="Calibri" w:hAnsi="Times New Roman" w:cs="Times New Roman"/>
          <w:sz w:val="28"/>
          <w:szCs w:val="28"/>
          <w:shd w:val="clear" w:color="auto" w:fill="FFFFFF"/>
          <w:lang w:eastAsia="en-US"/>
        </w:rPr>
        <w:t>категории</w:t>
      </w:r>
      <w:proofErr w:type="gramEnd"/>
      <w:r w:rsidRPr="00FA7523">
        <w:rPr>
          <w:rFonts w:ascii="Times New Roman" w:eastAsia="Calibri" w:hAnsi="Times New Roman" w:cs="Times New Roman"/>
          <w:sz w:val="28"/>
          <w:szCs w:val="28"/>
          <w:shd w:val="clear" w:color="auto" w:fill="FFFFFF"/>
          <w:lang w:eastAsia="en-US"/>
        </w:rPr>
        <w:t xml:space="preserve"> в качестве нуждающихся в жилых помещениях,    </w:t>
      </w:r>
    </w:p>
    <w:p w:rsidR="00E359E2" w:rsidRDefault="00E359E2" w:rsidP="00E359E2">
      <w:pPr>
        <w:spacing w:after="0"/>
        <w:ind w:firstLine="851"/>
        <w:jc w:val="both"/>
        <w:rPr>
          <w:rFonts w:ascii="Times New Roman" w:eastAsia="Calibri" w:hAnsi="Times New Roman" w:cs="Times New Roman"/>
          <w:sz w:val="28"/>
          <w:szCs w:val="28"/>
          <w:shd w:val="clear" w:color="auto" w:fill="FFFFFF"/>
          <w:lang w:eastAsia="en-US"/>
        </w:rPr>
      </w:pPr>
      <w:r w:rsidRPr="00FA7523">
        <w:rPr>
          <w:rFonts w:ascii="Times New Roman" w:eastAsia="Calibri" w:hAnsi="Times New Roman" w:cs="Times New Roman"/>
          <w:sz w:val="28"/>
          <w:szCs w:val="28"/>
          <w:shd w:val="clear" w:color="auto" w:fill="FFFFFF"/>
          <w:lang w:eastAsia="en-US"/>
        </w:rPr>
        <w:t>обеспечен</w:t>
      </w:r>
      <w:r>
        <w:rPr>
          <w:rFonts w:ascii="Times New Roman" w:eastAsia="Calibri" w:hAnsi="Times New Roman" w:cs="Times New Roman"/>
          <w:sz w:val="28"/>
          <w:szCs w:val="28"/>
          <w:shd w:val="clear" w:color="auto" w:fill="FFFFFF"/>
          <w:lang w:eastAsia="en-US"/>
        </w:rPr>
        <w:t>ы</w:t>
      </w:r>
      <w:r w:rsidRPr="00FA7523">
        <w:rPr>
          <w:rFonts w:ascii="Times New Roman" w:eastAsia="Calibri" w:hAnsi="Times New Roman" w:cs="Times New Roman"/>
          <w:sz w:val="28"/>
          <w:szCs w:val="28"/>
          <w:shd w:val="clear" w:color="auto" w:fill="FFFFFF"/>
          <w:lang w:eastAsia="en-US"/>
        </w:rPr>
        <w:t xml:space="preserve"> жилыми помещениями 55 чел. (дети-сироты, дети, оставшиеся без попечения родителей); </w:t>
      </w:r>
    </w:p>
    <w:p w:rsidR="00E359E2" w:rsidRDefault="00E359E2" w:rsidP="00E359E2">
      <w:pPr>
        <w:spacing w:after="0"/>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выданы </w:t>
      </w:r>
      <w:r w:rsidRPr="00FA7523">
        <w:rPr>
          <w:rFonts w:ascii="Times New Roman" w:eastAsia="Calibri" w:hAnsi="Times New Roman" w:cs="Times New Roman"/>
          <w:sz w:val="28"/>
          <w:szCs w:val="28"/>
          <w:lang w:eastAsia="en-US"/>
        </w:rPr>
        <w:t xml:space="preserve">2 </w:t>
      </w:r>
      <w:proofErr w:type="gramStart"/>
      <w:r w:rsidRPr="00FA7523">
        <w:rPr>
          <w:rFonts w:ascii="Times New Roman" w:eastAsia="Calibri" w:hAnsi="Times New Roman" w:cs="Times New Roman"/>
          <w:sz w:val="28"/>
          <w:szCs w:val="28"/>
          <w:lang w:eastAsia="en-US"/>
        </w:rPr>
        <w:t>государственных</w:t>
      </w:r>
      <w:proofErr w:type="gramEnd"/>
      <w:r w:rsidRPr="00FA7523">
        <w:rPr>
          <w:rFonts w:ascii="Times New Roman" w:eastAsia="Calibri" w:hAnsi="Times New Roman" w:cs="Times New Roman"/>
          <w:sz w:val="28"/>
          <w:szCs w:val="28"/>
          <w:lang w:eastAsia="en-US"/>
        </w:rPr>
        <w:t xml:space="preserve"> жилищных сертификата по категории </w:t>
      </w:r>
      <w:r w:rsidR="007B18D4">
        <w:rPr>
          <w:rFonts w:ascii="Times New Roman" w:eastAsia="Calibri" w:hAnsi="Times New Roman" w:cs="Times New Roman"/>
          <w:sz w:val="28"/>
          <w:szCs w:val="28"/>
          <w:lang w:eastAsia="en-US"/>
        </w:rPr>
        <w:t>«</w:t>
      </w:r>
      <w:r w:rsidRPr="00FA7523">
        <w:rPr>
          <w:rFonts w:ascii="Times New Roman" w:eastAsia="Calibri" w:hAnsi="Times New Roman" w:cs="Times New Roman"/>
          <w:sz w:val="28"/>
          <w:szCs w:val="28"/>
          <w:lang w:eastAsia="en-US"/>
        </w:rPr>
        <w:t>граждане, признанные в установленном порядке вынужденными переселенцами</w:t>
      </w:r>
      <w:r w:rsidR="007B18D4">
        <w:rPr>
          <w:rFonts w:ascii="Times New Roman" w:eastAsia="Calibri" w:hAnsi="Times New Roman" w:cs="Times New Roman"/>
          <w:sz w:val="28"/>
          <w:szCs w:val="28"/>
          <w:lang w:eastAsia="en-US"/>
        </w:rPr>
        <w:t>»</w:t>
      </w:r>
      <w:r w:rsidRPr="00FA7523">
        <w:rPr>
          <w:rFonts w:ascii="Times New Roman" w:eastAsia="Calibri" w:hAnsi="Times New Roman" w:cs="Times New Roman"/>
          <w:sz w:val="28"/>
          <w:szCs w:val="28"/>
          <w:lang w:eastAsia="en-US"/>
        </w:rPr>
        <w:t xml:space="preserve">; </w:t>
      </w:r>
    </w:p>
    <w:p w:rsidR="00E359E2" w:rsidRPr="00FA7523" w:rsidRDefault="00E359E2" w:rsidP="00E359E2">
      <w:pPr>
        <w:spacing w:after="0"/>
        <w:ind w:firstLine="851"/>
        <w:jc w:val="both"/>
        <w:rPr>
          <w:rFonts w:ascii="Times New Roman" w:eastAsia="Calibri" w:hAnsi="Times New Roman" w:cs="Times New Roman"/>
          <w:color w:val="FF0000"/>
          <w:sz w:val="28"/>
          <w:szCs w:val="28"/>
          <w:lang w:eastAsia="en-US"/>
        </w:rPr>
      </w:pPr>
      <w:r w:rsidRPr="00FA7523">
        <w:rPr>
          <w:rFonts w:ascii="Times New Roman" w:eastAsia="Calibri" w:hAnsi="Times New Roman" w:cs="Times New Roman"/>
          <w:sz w:val="28"/>
          <w:szCs w:val="28"/>
          <w:lang w:eastAsia="en-US"/>
        </w:rPr>
        <w:t xml:space="preserve">выделена 1 единовременная денежная выплата инвалиду. </w:t>
      </w:r>
    </w:p>
    <w:p w:rsidR="00E359E2" w:rsidRDefault="00FA7523" w:rsidP="00E359E2">
      <w:pPr>
        <w:spacing w:after="0"/>
        <w:ind w:firstLine="851"/>
        <w:jc w:val="both"/>
        <w:rPr>
          <w:rFonts w:ascii="Times New Roman" w:eastAsia="Calibri" w:hAnsi="Times New Roman" w:cs="Times New Roman"/>
          <w:sz w:val="28"/>
          <w:szCs w:val="28"/>
          <w:shd w:val="clear" w:color="auto" w:fill="FFFFFF"/>
          <w:lang w:eastAsia="en-US"/>
        </w:rPr>
      </w:pPr>
      <w:r w:rsidRPr="00FA7523">
        <w:rPr>
          <w:rFonts w:ascii="Times New Roman" w:eastAsia="Calibri" w:hAnsi="Times New Roman" w:cs="Times New Roman"/>
          <w:sz w:val="28"/>
          <w:szCs w:val="28"/>
          <w:shd w:val="clear" w:color="auto" w:fill="FFFFFF"/>
          <w:lang w:eastAsia="en-US"/>
        </w:rPr>
        <w:t xml:space="preserve">Значение целевого показателя </w:t>
      </w:r>
      <w:r w:rsidR="007B18D4">
        <w:rPr>
          <w:rFonts w:ascii="Times New Roman" w:eastAsia="Calibri" w:hAnsi="Times New Roman" w:cs="Times New Roman"/>
          <w:sz w:val="28"/>
          <w:szCs w:val="28"/>
          <w:shd w:val="clear" w:color="auto" w:fill="FFFFFF"/>
          <w:lang w:eastAsia="en-US"/>
        </w:rPr>
        <w:t>«</w:t>
      </w:r>
      <w:r w:rsidRPr="00FA7523">
        <w:rPr>
          <w:rFonts w:ascii="Times New Roman" w:eastAsia="Calibri" w:hAnsi="Times New Roman" w:cs="Times New Roman"/>
          <w:sz w:val="28"/>
          <w:szCs w:val="28"/>
          <w:shd w:val="clear" w:color="auto" w:fill="FFFFFF"/>
          <w:lang w:eastAsia="en-US"/>
        </w:rPr>
        <w:t>Количество лиц отдельных категорий граждан, зарегистрированных в качестве нуждающихся в жилых помещениях</w:t>
      </w:r>
      <w:r w:rsidR="007B18D4">
        <w:rPr>
          <w:rFonts w:ascii="Times New Roman" w:eastAsia="Calibri" w:hAnsi="Times New Roman" w:cs="Times New Roman"/>
          <w:sz w:val="28"/>
          <w:szCs w:val="28"/>
          <w:shd w:val="clear" w:color="auto" w:fill="FFFFFF"/>
          <w:lang w:eastAsia="en-US"/>
        </w:rPr>
        <w:t>»</w:t>
      </w:r>
      <w:r w:rsidRPr="00FA7523">
        <w:rPr>
          <w:rFonts w:ascii="Times New Roman" w:eastAsia="Calibri" w:hAnsi="Times New Roman" w:cs="Times New Roman"/>
          <w:sz w:val="28"/>
          <w:szCs w:val="28"/>
          <w:shd w:val="clear" w:color="auto" w:fill="FFFFFF"/>
          <w:lang w:eastAsia="en-US"/>
        </w:rPr>
        <w:t xml:space="preserve"> на конец отчетного периода составляет - 393 чел., что меньше запланированного на 2021 год (запланировано 608 чел., количество нуждающихся в жилых помещениях уменьшилось, но не был уточнен целевой показатель в 2021 году).</w:t>
      </w:r>
      <w:r w:rsidR="00E359E2" w:rsidRPr="00E359E2">
        <w:rPr>
          <w:rFonts w:ascii="Times New Roman" w:eastAsia="Calibri" w:hAnsi="Times New Roman" w:cs="Times New Roman"/>
          <w:sz w:val="28"/>
          <w:szCs w:val="28"/>
          <w:shd w:val="clear" w:color="auto" w:fill="FFFFFF"/>
          <w:lang w:eastAsia="en-US"/>
        </w:rPr>
        <w:t xml:space="preserve"> </w:t>
      </w:r>
    </w:p>
    <w:p w:rsidR="00E359E2" w:rsidRPr="00FA7523" w:rsidRDefault="00E359E2" w:rsidP="00E359E2">
      <w:pPr>
        <w:spacing w:after="0"/>
        <w:ind w:firstLine="851"/>
        <w:jc w:val="both"/>
        <w:rPr>
          <w:rFonts w:ascii="Times New Roman" w:eastAsia="Calibri" w:hAnsi="Times New Roman" w:cs="Times New Roman"/>
          <w:sz w:val="28"/>
          <w:szCs w:val="28"/>
          <w:shd w:val="clear" w:color="auto" w:fill="FFFFFF"/>
          <w:lang w:eastAsia="en-US"/>
        </w:rPr>
      </w:pPr>
      <w:r w:rsidRPr="00FA7523">
        <w:rPr>
          <w:rFonts w:ascii="Times New Roman" w:eastAsia="Calibri" w:hAnsi="Times New Roman" w:cs="Times New Roman"/>
          <w:sz w:val="28"/>
          <w:szCs w:val="28"/>
          <w:shd w:val="clear" w:color="auto" w:fill="FFFFFF"/>
          <w:lang w:eastAsia="en-US"/>
        </w:rPr>
        <w:t>В данном случае снижение целевого показателя является положительным результатом. Целевой показатель выполнен на 154,7%.</w:t>
      </w:r>
    </w:p>
    <w:p w:rsidR="00D837BD" w:rsidRDefault="00D837BD" w:rsidP="00407335">
      <w:pPr>
        <w:shd w:val="clear" w:color="auto" w:fill="FFFFFF" w:themeFill="background1"/>
        <w:spacing w:after="0"/>
        <w:ind w:firstLine="709"/>
        <w:jc w:val="center"/>
        <w:rPr>
          <w:rFonts w:ascii="Times New Roman" w:eastAsia="Times New Roman" w:hAnsi="Times New Roman" w:cs="Times New Roman"/>
          <w:b/>
          <w:i/>
          <w:sz w:val="28"/>
          <w:shd w:val="clear" w:color="auto" w:fill="FFFFFF" w:themeFill="background1"/>
        </w:rPr>
      </w:pPr>
    </w:p>
    <w:p w:rsidR="006A6718" w:rsidRDefault="009C31AA" w:rsidP="00407335">
      <w:pPr>
        <w:shd w:val="clear" w:color="auto" w:fill="FFFFFF" w:themeFill="background1"/>
        <w:spacing w:after="0"/>
        <w:ind w:firstLine="709"/>
        <w:jc w:val="center"/>
        <w:rPr>
          <w:rFonts w:ascii="Times New Roman" w:eastAsia="Times New Roman" w:hAnsi="Times New Roman" w:cs="Times New Roman"/>
          <w:b/>
          <w:i/>
          <w:sz w:val="28"/>
          <w:shd w:val="clear" w:color="auto" w:fill="FFFFFF" w:themeFill="background1"/>
        </w:rPr>
      </w:pPr>
      <w:r w:rsidRPr="009C31AA">
        <w:rPr>
          <w:rFonts w:ascii="Times New Roman" w:eastAsia="Times New Roman" w:hAnsi="Times New Roman" w:cs="Times New Roman"/>
          <w:b/>
          <w:i/>
          <w:sz w:val="28"/>
          <w:shd w:val="clear" w:color="auto" w:fill="FFFFFF" w:themeFill="background1"/>
        </w:rPr>
        <w:t>3.</w:t>
      </w:r>
      <w:r w:rsidR="00B5041D">
        <w:rPr>
          <w:rFonts w:ascii="Times New Roman" w:eastAsia="Times New Roman" w:hAnsi="Times New Roman" w:cs="Times New Roman"/>
          <w:b/>
          <w:i/>
          <w:sz w:val="28"/>
          <w:shd w:val="clear" w:color="auto" w:fill="FFFFFF" w:themeFill="background1"/>
        </w:rPr>
        <w:t>3</w:t>
      </w:r>
      <w:r w:rsidRPr="009C31AA">
        <w:rPr>
          <w:rFonts w:ascii="Times New Roman" w:eastAsia="Times New Roman" w:hAnsi="Times New Roman" w:cs="Times New Roman"/>
          <w:b/>
          <w:i/>
          <w:sz w:val="28"/>
          <w:shd w:val="clear" w:color="auto" w:fill="FFFFFF" w:themeFill="background1"/>
        </w:rPr>
        <w:t>.</w:t>
      </w:r>
      <w:r w:rsidR="00D82C34">
        <w:rPr>
          <w:rFonts w:ascii="Times New Roman" w:eastAsia="Times New Roman" w:hAnsi="Times New Roman" w:cs="Times New Roman"/>
          <w:b/>
          <w:i/>
          <w:sz w:val="28"/>
          <w:shd w:val="clear" w:color="auto" w:fill="FFFFFF" w:themeFill="background1"/>
        </w:rPr>
        <w:t>8</w:t>
      </w:r>
      <w:r w:rsidR="006A6718" w:rsidRPr="009C31AA">
        <w:rPr>
          <w:rFonts w:ascii="Times New Roman" w:eastAsia="Times New Roman" w:hAnsi="Times New Roman" w:cs="Times New Roman"/>
          <w:b/>
          <w:i/>
          <w:sz w:val="28"/>
          <w:shd w:val="clear" w:color="auto" w:fill="FFFFFF" w:themeFill="background1"/>
        </w:rPr>
        <w:t xml:space="preserve">. О ходе реализации основного мероприятия </w:t>
      </w:r>
      <w:r w:rsidR="006A6718" w:rsidRPr="009C31AA">
        <w:rPr>
          <w:rFonts w:ascii="Times New Roman" w:eastAsia="Segoe UI Symbol" w:hAnsi="Times New Roman" w:cs="Times New Roman"/>
          <w:b/>
          <w:i/>
          <w:sz w:val="28"/>
          <w:shd w:val="clear" w:color="auto" w:fill="FFFFFF" w:themeFill="background1"/>
        </w:rPr>
        <w:t>№</w:t>
      </w:r>
      <w:r w:rsidR="00BB624F">
        <w:rPr>
          <w:rFonts w:ascii="Times New Roman" w:eastAsia="Segoe UI Symbol" w:hAnsi="Times New Roman" w:cs="Times New Roman"/>
          <w:b/>
          <w:i/>
          <w:sz w:val="28"/>
          <w:shd w:val="clear" w:color="auto" w:fill="FFFFFF" w:themeFill="background1"/>
        </w:rPr>
        <w:t xml:space="preserve"> </w:t>
      </w:r>
      <w:r w:rsidR="00326BC6">
        <w:rPr>
          <w:rFonts w:ascii="Times New Roman" w:eastAsia="Segoe UI Symbol" w:hAnsi="Times New Roman" w:cs="Times New Roman"/>
          <w:b/>
          <w:i/>
          <w:sz w:val="28"/>
          <w:shd w:val="clear" w:color="auto" w:fill="FFFFFF" w:themeFill="background1"/>
        </w:rPr>
        <w:t>2</w:t>
      </w:r>
      <w:r w:rsidR="006A6718" w:rsidRPr="009C31AA">
        <w:rPr>
          <w:rFonts w:ascii="Times New Roman" w:eastAsia="Times New Roman" w:hAnsi="Times New Roman" w:cs="Times New Roman"/>
          <w:b/>
          <w:i/>
          <w:sz w:val="28"/>
          <w:shd w:val="clear" w:color="auto" w:fill="FFFFFF" w:themeFill="background1"/>
        </w:rPr>
        <w:t xml:space="preserve"> </w:t>
      </w:r>
      <w:r w:rsidR="007B18D4">
        <w:rPr>
          <w:rFonts w:ascii="Times New Roman" w:eastAsia="Times New Roman" w:hAnsi="Times New Roman" w:cs="Times New Roman"/>
          <w:b/>
          <w:i/>
          <w:sz w:val="28"/>
          <w:shd w:val="clear" w:color="auto" w:fill="FFFFFF" w:themeFill="background1"/>
        </w:rPr>
        <w:t>«</w:t>
      </w:r>
      <w:r w:rsidR="006A6718" w:rsidRPr="009C31AA">
        <w:rPr>
          <w:rFonts w:ascii="Times New Roman" w:eastAsia="Times New Roman" w:hAnsi="Times New Roman" w:cs="Times New Roman"/>
          <w:b/>
          <w:i/>
          <w:sz w:val="28"/>
          <w:shd w:val="clear" w:color="auto" w:fill="FFFFFF" w:themeFill="background1"/>
        </w:rPr>
        <w:t>Капитальный ремонт общего имущества собственников помещений в многоквартирных жилых домах, находящихся в собственности муниципального</w:t>
      </w:r>
      <w:r w:rsidR="00BB624F">
        <w:rPr>
          <w:rFonts w:ascii="Times New Roman" w:eastAsia="Times New Roman" w:hAnsi="Times New Roman" w:cs="Times New Roman"/>
          <w:b/>
          <w:i/>
          <w:sz w:val="28"/>
          <w:shd w:val="clear" w:color="auto" w:fill="FFFFFF" w:themeFill="background1"/>
        </w:rPr>
        <w:t xml:space="preserve"> образования Кавказский район</w:t>
      </w:r>
      <w:r w:rsidR="007B18D4">
        <w:rPr>
          <w:rFonts w:ascii="Times New Roman" w:eastAsia="Times New Roman" w:hAnsi="Times New Roman" w:cs="Times New Roman"/>
          <w:b/>
          <w:i/>
          <w:sz w:val="28"/>
          <w:shd w:val="clear" w:color="auto" w:fill="FFFFFF" w:themeFill="background1"/>
        </w:rPr>
        <w:t>»</w:t>
      </w:r>
    </w:p>
    <w:p w:rsidR="00BB624F" w:rsidRPr="009C31AA" w:rsidRDefault="00BB624F" w:rsidP="00407335">
      <w:pPr>
        <w:shd w:val="clear" w:color="auto" w:fill="FFFFFF" w:themeFill="background1"/>
        <w:spacing w:after="0"/>
        <w:ind w:firstLine="709"/>
        <w:jc w:val="center"/>
        <w:rPr>
          <w:rFonts w:ascii="Times New Roman" w:eastAsia="Times New Roman" w:hAnsi="Times New Roman" w:cs="Times New Roman"/>
          <w:b/>
          <w:i/>
          <w:sz w:val="28"/>
          <w:shd w:val="clear" w:color="auto" w:fill="FFFF00"/>
        </w:rPr>
      </w:pPr>
    </w:p>
    <w:p w:rsidR="002A4654" w:rsidRPr="002A4654" w:rsidRDefault="002A4654" w:rsidP="002A4654">
      <w:pPr>
        <w:spacing w:after="0"/>
        <w:ind w:firstLine="851"/>
        <w:jc w:val="both"/>
        <w:rPr>
          <w:rFonts w:ascii="Times New Roman" w:eastAsia="Calibri" w:hAnsi="Times New Roman" w:cs="Times New Roman"/>
          <w:sz w:val="28"/>
          <w:szCs w:val="28"/>
          <w:lang w:eastAsia="en-US"/>
        </w:rPr>
      </w:pPr>
      <w:r w:rsidRPr="002A4654">
        <w:rPr>
          <w:rFonts w:ascii="Times New Roman" w:eastAsia="Calibri" w:hAnsi="Times New Roman" w:cs="Times New Roman"/>
          <w:sz w:val="28"/>
          <w:szCs w:val="28"/>
          <w:shd w:val="clear" w:color="auto" w:fill="FFFFFF"/>
          <w:lang w:eastAsia="en-US"/>
        </w:rPr>
        <w:t>Главный распорядитель бюджетных средств – администрация муниципального образования Кавказский район.</w:t>
      </w:r>
    </w:p>
    <w:p w:rsidR="002A4654" w:rsidRPr="002A4654" w:rsidRDefault="002A4654" w:rsidP="002A4654">
      <w:pPr>
        <w:spacing w:after="0"/>
        <w:ind w:firstLine="851"/>
        <w:jc w:val="both"/>
        <w:rPr>
          <w:rFonts w:ascii="Times New Roman" w:eastAsia="Calibri" w:hAnsi="Times New Roman" w:cs="Times New Roman"/>
          <w:sz w:val="28"/>
          <w:szCs w:val="28"/>
          <w:shd w:val="clear" w:color="auto" w:fill="FFFFFF"/>
          <w:lang w:eastAsia="en-US"/>
        </w:rPr>
      </w:pPr>
      <w:proofErr w:type="gramStart"/>
      <w:r w:rsidRPr="002A4654">
        <w:rPr>
          <w:rFonts w:ascii="Times New Roman" w:eastAsia="Calibri" w:hAnsi="Times New Roman" w:cs="Times New Roman"/>
          <w:sz w:val="28"/>
          <w:szCs w:val="28"/>
          <w:shd w:val="clear" w:color="auto" w:fill="FFFFFF"/>
          <w:lang w:eastAsia="en-US"/>
        </w:rPr>
        <w:t xml:space="preserve">Объем финансирования, предусмотренный в муниципальной программе на реализацию основного мероприятия </w:t>
      </w:r>
      <w:r w:rsidRPr="002A4654">
        <w:rPr>
          <w:rFonts w:ascii="Times New Roman" w:eastAsia="Segoe UI Symbol" w:hAnsi="Times New Roman" w:cs="Times New Roman"/>
          <w:sz w:val="28"/>
          <w:szCs w:val="28"/>
          <w:shd w:val="clear" w:color="auto" w:fill="FFFFFF"/>
          <w:lang w:eastAsia="en-US"/>
        </w:rPr>
        <w:t>№</w:t>
      </w:r>
      <w:r w:rsidRPr="002A4654">
        <w:rPr>
          <w:rFonts w:ascii="Times New Roman" w:eastAsia="Calibri" w:hAnsi="Times New Roman" w:cs="Times New Roman"/>
          <w:sz w:val="28"/>
          <w:szCs w:val="28"/>
          <w:shd w:val="clear" w:color="auto" w:fill="FFFFFF"/>
          <w:lang w:eastAsia="en-US"/>
        </w:rPr>
        <w:t xml:space="preserve"> 3 в 2021 году за счет средств местного бюджета составил</w:t>
      </w:r>
      <w:proofErr w:type="gramEnd"/>
      <w:r w:rsidRPr="002A4654">
        <w:rPr>
          <w:rFonts w:ascii="Times New Roman" w:eastAsia="Calibri" w:hAnsi="Times New Roman" w:cs="Times New Roman"/>
          <w:sz w:val="28"/>
          <w:szCs w:val="28"/>
          <w:shd w:val="clear" w:color="auto" w:fill="FFFFFF"/>
          <w:lang w:eastAsia="en-US"/>
        </w:rPr>
        <w:t xml:space="preserve"> 660,0 тыс. руб</w:t>
      </w:r>
      <w:r>
        <w:rPr>
          <w:rFonts w:ascii="Times New Roman" w:eastAsia="Calibri" w:hAnsi="Times New Roman" w:cs="Times New Roman"/>
          <w:sz w:val="28"/>
          <w:szCs w:val="28"/>
          <w:shd w:val="clear" w:color="auto" w:fill="FFFFFF"/>
          <w:lang w:eastAsia="en-US"/>
        </w:rPr>
        <w:t>лей</w:t>
      </w:r>
      <w:r w:rsidRPr="002A4654">
        <w:rPr>
          <w:rFonts w:ascii="Times New Roman" w:eastAsia="Calibri" w:hAnsi="Times New Roman" w:cs="Times New Roman"/>
          <w:sz w:val="28"/>
          <w:szCs w:val="28"/>
          <w:shd w:val="clear" w:color="auto" w:fill="FFFFFF"/>
          <w:lang w:eastAsia="en-US"/>
        </w:rPr>
        <w:t>.</w:t>
      </w:r>
    </w:p>
    <w:p w:rsidR="002A4654" w:rsidRPr="002A4654" w:rsidRDefault="002A4654" w:rsidP="002A4654">
      <w:pPr>
        <w:spacing w:after="0"/>
        <w:ind w:firstLine="851"/>
        <w:jc w:val="both"/>
        <w:rPr>
          <w:rFonts w:ascii="Times New Roman" w:eastAsia="Calibri" w:hAnsi="Times New Roman" w:cs="Times New Roman"/>
          <w:sz w:val="28"/>
          <w:szCs w:val="28"/>
          <w:shd w:val="clear" w:color="auto" w:fill="FFFFFF"/>
          <w:lang w:eastAsia="en-US"/>
        </w:rPr>
      </w:pPr>
      <w:r w:rsidRPr="002A4654">
        <w:rPr>
          <w:rFonts w:ascii="Times New Roman" w:eastAsia="Calibri" w:hAnsi="Times New Roman" w:cs="Times New Roman"/>
          <w:sz w:val="28"/>
          <w:szCs w:val="28"/>
          <w:shd w:val="clear" w:color="auto" w:fill="FFFFFF"/>
          <w:lang w:eastAsia="en-US"/>
        </w:rPr>
        <w:lastRenderedPageBreak/>
        <w:t>Фактически профинансировано 580,0  тыс. руб</w:t>
      </w:r>
      <w:r>
        <w:rPr>
          <w:rFonts w:ascii="Times New Roman" w:eastAsia="Calibri" w:hAnsi="Times New Roman" w:cs="Times New Roman"/>
          <w:sz w:val="28"/>
          <w:szCs w:val="28"/>
          <w:shd w:val="clear" w:color="auto" w:fill="FFFFFF"/>
          <w:lang w:eastAsia="en-US"/>
        </w:rPr>
        <w:t>лей</w:t>
      </w:r>
      <w:r w:rsidRPr="002A4654">
        <w:rPr>
          <w:rFonts w:ascii="Times New Roman" w:eastAsia="Calibri" w:hAnsi="Times New Roman" w:cs="Times New Roman"/>
          <w:sz w:val="28"/>
          <w:szCs w:val="28"/>
          <w:shd w:val="clear" w:color="auto" w:fill="FFFFFF"/>
          <w:lang w:eastAsia="en-US"/>
        </w:rPr>
        <w:t xml:space="preserve"> (87,9% от плановых назначений).</w:t>
      </w:r>
    </w:p>
    <w:p w:rsidR="002A4654" w:rsidRPr="002A4654" w:rsidRDefault="002A4654" w:rsidP="002A4654">
      <w:pPr>
        <w:spacing w:after="0"/>
        <w:ind w:firstLine="851"/>
        <w:jc w:val="both"/>
        <w:rPr>
          <w:rFonts w:ascii="Times New Roman" w:eastAsia="Calibri" w:hAnsi="Times New Roman" w:cs="Times New Roman"/>
          <w:color w:val="000000"/>
          <w:sz w:val="28"/>
          <w:szCs w:val="28"/>
          <w:lang w:eastAsia="en-US"/>
        </w:rPr>
      </w:pPr>
      <w:r w:rsidRPr="002A4654">
        <w:rPr>
          <w:rFonts w:ascii="Times New Roman" w:eastAsia="Calibri" w:hAnsi="Times New Roman" w:cs="Times New Roman"/>
          <w:sz w:val="28"/>
          <w:szCs w:val="28"/>
          <w:shd w:val="clear" w:color="auto" w:fill="FFFFFF"/>
          <w:lang w:eastAsia="en-US"/>
        </w:rPr>
        <w:t>Неиспользованный остаток бюджетных средств – 80,0 тыс. руб</w:t>
      </w:r>
      <w:r>
        <w:rPr>
          <w:rFonts w:ascii="Times New Roman" w:eastAsia="Calibri" w:hAnsi="Times New Roman" w:cs="Times New Roman"/>
          <w:sz w:val="28"/>
          <w:szCs w:val="28"/>
          <w:shd w:val="clear" w:color="auto" w:fill="FFFFFF"/>
          <w:lang w:eastAsia="en-US"/>
        </w:rPr>
        <w:t>лей</w:t>
      </w:r>
      <w:r w:rsidRPr="002A4654">
        <w:rPr>
          <w:rFonts w:ascii="Times New Roman" w:eastAsia="Calibri" w:hAnsi="Times New Roman" w:cs="Times New Roman"/>
          <w:sz w:val="28"/>
          <w:szCs w:val="28"/>
          <w:shd w:val="clear" w:color="auto" w:fill="FFFFFF"/>
          <w:lang w:eastAsia="en-US"/>
        </w:rPr>
        <w:t>.</w:t>
      </w:r>
      <w:r w:rsidRPr="002A4654">
        <w:rPr>
          <w:rFonts w:ascii="Times New Roman" w:eastAsia="Calibri" w:hAnsi="Times New Roman" w:cs="Times New Roman"/>
          <w:sz w:val="28"/>
          <w:szCs w:val="28"/>
          <w:lang w:eastAsia="en-US"/>
        </w:rPr>
        <w:t xml:space="preserve"> В</w:t>
      </w:r>
      <w:r w:rsidRPr="002A4654">
        <w:rPr>
          <w:rFonts w:ascii="Times New Roman" w:eastAsia="Calibri" w:hAnsi="Times New Roman" w:cs="Times New Roman"/>
          <w:color w:val="000000"/>
          <w:sz w:val="28"/>
          <w:szCs w:val="28"/>
          <w:lang w:eastAsia="en-US"/>
        </w:rPr>
        <w:t xml:space="preserve"> 2021 году планировалось </w:t>
      </w:r>
      <w:r w:rsidRPr="002A4654">
        <w:rPr>
          <w:rFonts w:ascii="Times New Roman" w:eastAsia="Calibri" w:hAnsi="Times New Roman" w:cs="Times New Roman"/>
          <w:sz w:val="28"/>
          <w:szCs w:val="28"/>
          <w:lang w:eastAsia="en-US"/>
        </w:rPr>
        <w:t>произвести уплату</w:t>
      </w:r>
      <w:r w:rsidRPr="002A4654">
        <w:rPr>
          <w:rFonts w:ascii="Times New Roman" w:eastAsia="Calibri" w:hAnsi="Times New Roman" w:cs="Times New Roman"/>
          <w:color w:val="000000"/>
          <w:sz w:val="28"/>
          <w:szCs w:val="28"/>
          <w:lang w:eastAsia="en-US"/>
        </w:rPr>
        <w:t xml:space="preserve"> взносов на капитальный ремонт по помещению, расположенному по адресу: г. Кропоткин, ул. </w:t>
      </w:r>
      <w:proofErr w:type="gramStart"/>
      <w:r w:rsidRPr="002A4654">
        <w:rPr>
          <w:rFonts w:ascii="Times New Roman" w:eastAsia="Calibri" w:hAnsi="Times New Roman" w:cs="Times New Roman"/>
          <w:color w:val="000000"/>
          <w:sz w:val="28"/>
          <w:szCs w:val="28"/>
          <w:lang w:eastAsia="en-US"/>
        </w:rPr>
        <w:t>Красная</w:t>
      </w:r>
      <w:proofErr w:type="gramEnd"/>
      <w:r w:rsidRPr="002A4654">
        <w:rPr>
          <w:rFonts w:ascii="Times New Roman" w:eastAsia="Calibri" w:hAnsi="Times New Roman" w:cs="Times New Roman"/>
          <w:color w:val="000000"/>
          <w:sz w:val="28"/>
          <w:szCs w:val="28"/>
          <w:lang w:eastAsia="en-US"/>
        </w:rPr>
        <w:t>, 244, в размере 73,5 тыс. руб</w:t>
      </w:r>
      <w:r>
        <w:rPr>
          <w:rFonts w:ascii="Times New Roman" w:eastAsia="Calibri" w:hAnsi="Times New Roman" w:cs="Times New Roman"/>
          <w:color w:val="000000"/>
          <w:sz w:val="28"/>
          <w:szCs w:val="28"/>
          <w:lang w:eastAsia="en-US"/>
        </w:rPr>
        <w:t>лей</w:t>
      </w:r>
      <w:r w:rsidRPr="002A4654">
        <w:rPr>
          <w:rFonts w:ascii="Times New Roman" w:eastAsia="Calibri" w:hAnsi="Times New Roman" w:cs="Times New Roman"/>
          <w:color w:val="000000"/>
          <w:sz w:val="28"/>
          <w:szCs w:val="28"/>
          <w:lang w:eastAsia="en-US"/>
        </w:rPr>
        <w:t xml:space="preserve">, начисленных в период с июня 2018 года по май 2020 года. В 2021 году данная оплата не была произведена. </w:t>
      </w:r>
    </w:p>
    <w:p w:rsidR="002A4654" w:rsidRPr="002A4654" w:rsidRDefault="002A4654" w:rsidP="002A4654">
      <w:pPr>
        <w:spacing w:after="0"/>
        <w:ind w:firstLine="851"/>
        <w:jc w:val="both"/>
        <w:rPr>
          <w:rFonts w:ascii="Times New Roman" w:eastAsia="Calibri" w:hAnsi="Times New Roman" w:cs="Times New Roman"/>
          <w:color w:val="000000"/>
          <w:sz w:val="28"/>
          <w:szCs w:val="28"/>
          <w:shd w:val="clear" w:color="auto" w:fill="FFFFFF"/>
          <w:lang w:eastAsia="en-US"/>
        </w:rPr>
      </w:pPr>
      <w:r w:rsidRPr="002A4654">
        <w:rPr>
          <w:rFonts w:ascii="Times New Roman" w:eastAsia="Calibri" w:hAnsi="Times New Roman" w:cs="Times New Roman"/>
          <w:sz w:val="28"/>
          <w:szCs w:val="28"/>
          <w:shd w:val="clear" w:color="auto" w:fill="FFFFFF"/>
          <w:lang w:eastAsia="en-US"/>
        </w:rPr>
        <w:t xml:space="preserve">По итогам реализации основного мероприятия </w:t>
      </w:r>
      <w:r w:rsidRPr="002A4654">
        <w:rPr>
          <w:rFonts w:ascii="Times New Roman" w:eastAsia="Segoe UI Symbol" w:hAnsi="Times New Roman" w:cs="Times New Roman"/>
          <w:sz w:val="28"/>
          <w:szCs w:val="28"/>
          <w:shd w:val="clear" w:color="auto" w:fill="FFFFFF"/>
          <w:lang w:eastAsia="en-US"/>
        </w:rPr>
        <w:t>№</w:t>
      </w:r>
      <w:r w:rsidRPr="002A4654">
        <w:rPr>
          <w:rFonts w:ascii="Times New Roman" w:eastAsia="Calibri" w:hAnsi="Times New Roman" w:cs="Times New Roman"/>
          <w:sz w:val="28"/>
          <w:szCs w:val="28"/>
          <w:shd w:val="clear" w:color="auto" w:fill="FFFFFF"/>
          <w:lang w:eastAsia="en-US"/>
        </w:rPr>
        <w:t xml:space="preserve"> 3 на накопительные счета </w:t>
      </w:r>
      <w:r w:rsidRPr="002A4654">
        <w:rPr>
          <w:rFonts w:ascii="Times New Roman" w:eastAsia="Calibri" w:hAnsi="Times New Roman" w:cs="Times New Roman"/>
          <w:color w:val="000000"/>
          <w:sz w:val="28"/>
          <w:szCs w:val="28"/>
          <w:shd w:val="clear" w:color="auto" w:fill="FFFFFF"/>
          <w:lang w:eastAsia="en-US"/>
        </w:rPr>
        <w:t xml:space="preserve">274  муниципальных объектов недвижимого имущества, расположенных в многоквартирных домах, были перечислены денежные средства в полном объеме. </w:t>
      </w:r>
    </w:p>
    <w:p w:rsidR="002A4654" w:rsidRPr="002A4654" w:rsidRDefault="002A4654" w:rsidP="002A4654">
      <w:pPr>
        <w:spacing w:after="0"/>
        <w:ind w:firstLine="851"/>
        <w:jc w:val="both"/>
        <w:rPr>
          <w:rFonts w:ascii="Times New Roman" w:eastAsia="Calibri" w:hAnsi="Times New Roman" w:cs="Times New Roman"/>
          <w:color w:val="000000"/>
          <w:sz w:val="28"/>
          <w:szCs w:val="28"/>
          <w:lang w:eastAsia="en-US"/>
        </w:rPr>
      </w:pPr>
      <w:r w:rsidRPr="002A4654">
        <w:rPr>
          <w:rFonts w:ascii="Times New Roman" w:eastAsia="Calibri" w:hAnsi="Times New Roman" w:cs="Times New Roman"/>
          <w:color w:val="000000"/>
          <w:sz w:val="28"/>
          <w:szCs w:val="28"/>
          <w:shd w:val="clear" w:color="auto" w:fill="FFFFFF"/>
          <w:lang w:eastAsia="en-US"/>
        </w:rPr>
        <w:t xml:space="preserve">Целевой показатель </w:t>
      </w:r>
      <w:r w:rsidR="007B18D4">
        <w:rPr>
          <w:rFonts w:ascii="Times New Roman" w:eastAsia="Calibri" w:hAnsi="Times New Roman" w:cs="Times New Roman"/>
          <w:color w:val="000000"/>
          <w:sz w:val="28"/>
          <w:szCs w:val="28"/>
          <w:shd w:val="clear" w:color="auto" w:fill="FFFFFF"/>
          <w:lang w:eastAsia="en-US"/>
        </w:rPr>
        <w:t>«</w:t>
      </w:r>
      <w:r w:rsidRPr="002A4654">
        <w:rPr>
          <w:rFonts w:ascii="Times New Roman" w:eastAsia="Calibri" w:hAnsi="Times New Roman" w:cs="Times New Roman"/>
          <w:color w:val="000000"/>
          <w:sz w:val="28"/>
          <w:szCs w:val="28"/>
          <w:shd w:val="clear" w:color="auto" w:fill="FFFFFF"/>
          <w:lang w:eastAsia="en-US"/>
        </w:rPr>
        <w:t>Количество муниципальных объектов недвижимого имущества, расположенных в многоквартирных домах</w:t>
      </w:r>
      <w:r w:rsidR="007B18D4">
        <w:rPr>
          <w:rFonts w:ascii="Times New Roman" w:eastAsia="Calibri" w:hAnsi="Times New Roman" w:cs="Times New Roman"/>
          <w:color w:val="000000"/>
          <w:sz w:val="28"/>
          <w:szCs w:val="28"/>
          <w:shd w:val="clear" w:color="auto" w:fill="FFFFFF"/>
          <w:lang w:eastAsia="en-US"/>
        </w:rPr>
        <w:t>»</w:t>
      </w:r>
      <w:r w:rsidRPr="002A4654">
        <w:rPr>
          <w:rFonts w:ascii="Times New Roman" w:eastAsia="Calibri" w:hAnsi="Times New Roman" w:cs="Times New Roman"/>
          <w:color w:val="000000"/>
          <w:sz w:val="28"/>
          <w:szCs w:val="28"/>
          <w:shd w:val="clear" w:color="auto" w:fill="FFFFFF"/>
          <w:lang w:eastAsia="en-US"/>
        </w:rPr>
        <w:t xml:space="preserve"> выполнен на 106,2% (план 258 шт., выполнено – 274 шт.). В 2021 году </w:t>
      </w:r>
      <w:r w:rsidRPr="002A4654">
        <w:rPr>
          <w:rFonts w:ascii="Arial" w:eastAsia="Calibri" w:hAnsi="Arial" w:cs="Arial"/>
          <w:color w:val="2C2D2E"/>
          <w:sz w:val="28"/>
          <w:szCs w:val="28"/>
          <w:shd w:val="clear" w:color="auto" w:fill="FFFFFF"/>
          <w:lang w:eastAsia="en-US"/>
        </w:rPr>
        <w:t> </w:t>
      </w:r>
      <w:r w:rsidRPr="002A4654">
        <w:rPr>
          <w:rFonts w:ascii="Times New Roman" w:eastAsia="Calibri" w:hAnsi="Times New Roman" w:cs="Times New Roman"/>
          <w:color w:val="2C2D2E"/>
          <w:sz w:val="28"/>
          <w:szCs w:val="28"/>
          <w:shd w:val="clear" w:color="auto" w:fill="FFFFFF"/>
          <w:lang w:eastAsia="en-US"/>
        </w:rPr>
        <w:t>был</w:t>
      </w:r>
      <w:r w:rsidRPr="002A4654">
        <w:rPr>
          <w:rFonts w:ascii="Arial" w:eastAsia="Calibri" w:hAnsi="Arial" w:cs="Arial"/>
          <w:color w:val="2C2D2E"/>
          <w:sz w:val="25"/>
          <w:szCs w:val="25"/>
          <w:shd w:val="clear" w:color="auto" w:fill="FFFFFF"/>
          <w:lang w:eastAsia="en-US"/>
        </w:rPr>
        <w:t xml:space="preserve"> </w:t>
      </w:r>
      <w:r w:rsidRPr="002A4654">
        <w:rPr>
          <w:rFonts w:ascii="Times New Roman" w:eastAsia="Calibri" w:hAnsi="Times New Roman" w:cs="Times New Roman"/>
          <w:color w:val="2C2D2E"/>
          <w:sz w:val="28"/>
          <w:szCs w:val="28"/>
          <w:shd w:val="clear" w:color="auto" w:fill="FFFFFF"/>
          <w:lang w:eastAsia="en-US"/>
        </w:rPr>
        <w:t>включен в Региональную программу  многоквартирный дом по ул. Гагарина, 314 в г. Кропоткине,  в котором расположены жилые помещения, находящиеся в собственности МО Кавказский район</w:t>
      </w:r>
    </w:p>
    <w:p w:rsidR="002A4654" w:rsidRDefault="002A4654" w:rsidP="002A4654">
      <w:pPr>
        <w:spacing w:after="0"/>
        <w:ind w:firstLine="851"/>
        <w:jc w:val="both"/>
        <w:rPr>
          <w:rFonts w:ascii="Times New Roman" w:eastAsia="Calibri" w:hAnsi="Times New Roman" w:cs="Times New Roman"/>
          <w:color w:val="000000"/>
          <w:sz w:val="28"/>
          <w:szCs w:val="28"/>
          <w:shd w:val="clear" w:color="auto" w:fill="FFFFFF"/>
          <w:lang w:eastAsia="en-US"/>
        </w:rPr>
      </w:pPr>
      <w:r w:rsidRPr="002A4654">
        <w:rPr>
          <w:rFonts w:ascii="Times New Roman" w:eastAsia="Calibri" w:hAnsi="Times New Roman" w:cs="Times New Roman"/>
          <w:color w:val="000000"/>
          <w:sz w:val="28"/>
          <w:szCs w:val="28"/>
          <w:shd w:val="clear" w:color="auto" w:fill="FFFFFF"/>
          <w:lang w:eastAsia="en-US"/>
        </w:rPr>
        <w:t xml:space="preserve">Результатом выполнения указанного основного мероприятия </w:t>
      </w:r>
      <w:r w:rsidRPr="002A4654">
        <w:rPr>
          <w:rFonts w:ascii="Times New Roman" w:eastAsia="Segoe UI Symbol" w:hAnsi="Times New Roman" w:cs="Times New Roman"/>
          <w:color w:val="000000"/>
          <w:sz w:val="28"/>
          <w:szCs w:val="28"/>
          <w:shd w:val="clear" w:color="auto" w:fill="FFFFFF"/>
          <w:lang w:eastAsia="en-US"/>
        </w:rPr>
        <w:t>№</w:t>
      </w:r>
      <w:r>
        <w:rPr>
          <w:rFonts w:ascii="Times New Roman" w:eastAsia="Segoe UI Symbol" w:hAnsi="Times New Roman" w:cs="Times New Roman"/>
          <w:color w:val="000000"/>
          <w:sz w:val="28"/>
          <w:szCs w:val="28"/>
          <w:shd w:val="clear" w:color="auto" w:fill="FFFFFF"/>
          <w:lang w:eastAsia="en-US"/>
        </w:rPr>
        <w:t xml:space="preserve"> </w:t>
      </w:r>
      <w:r w:rsidRPr="002A4654">
        <w:rPr>
          <w:rFonts w:ascii="Times New Roman" w:eastAsia="Calibri" w:hAnsi="Times New Roman" w:cs="Times New Roman"/>
          <w:color w:val="000000"/>
          <w:sz w:val="28"/>
          <w:szCs w:val="28"/>
          <w:shd w:val="clear" w:color="auto" w:fill="FFFFFF"/>
          <w:lang w:eastAsia="en-US"/>
        </w:rPr>
        <w:t>3 стало: увеличение денежных средств на накопительных счетах муниципальных объектов недвижимого имущества, расположенных в многоквартирных домах, что позволит после 2021 года производить  капитальные ремонты помещений и поддерживать их в надлежащем техническом состоянии.</w:t>
      </w:r>
    </w:p>
    <w:p w:rsidR="002A4654" w:rsidRPr="002A4654" w:rsidRDefault="002A4654" w:rsidP="002A4654">
      <w:pPr>
        <w:spacing w:after="0"/>
        <w:ind w:firstLine="851"/>
        <w:jc w:val="both"/>
        <w:rPr>
          <w:rFonts w:ascii="Times New Roman" w:eastAsia="Calibri" w:hAnsi="Times New Roman" w:cs="Times New Roman"/>
          <w:color w:val="000000"/>
          <w:sz w:val="28"/>
          <w:szCs w:val="28"/>
          <w:lang w:eastAsia="en-US"/>
        </w:rPr>
      </w:pPr>
    </w:p>
    <w:p w:rsidR="004D1ECB" w:rsidRPr="003A54B3" w:rsidRDefault="00615485" w:rsidP="004D1ECB">
      <w:pPr>
        <w:suppressAutoHyphens/>
        <w:spacing w:after="0"/>
        <w:ind w:firstLineChars="303" w:firstLine="852"/>
        <w:jc w:val="both"/>
        <w:rPr>
          <w:rFonts w:ascii="Times New Roman" w:eastAsia="Times New Roman" w:hAnsi="Times New Roman" w:cs="Times New Roman"/>
          <w:sz w:val="28"/>
        </w:rPr>
      </w:pPr>
      <w:r w:rsidRPr="00615485">
        <w:rPr>
          <w:rFonts w:ascii="Times New Roman" w:eastAsia="Times New Roman" w:hAnsi="Times New Roman" w:cs="Times New Roman"/>
          <w:b/>
          <w:sz w:val="28"/>
          <w:shd w:val="clear" w:color="auto" w:fill="FFFFFF" w:themeFill="background1"/>
        </w:rPr>
        <w:t>Вывод</w:t>
      </w:r>
      <w:r w:rsidRPr="00615485">
        <w:rPr>
          <w:rFonts w:ascii="Times New Roman" w:eastAsia="Times New Roman" w:hAnsi="Times New Roman" w:cs="Times New Roman"/>
          <w:b/>
          <w:color w:val="000000"/>
          <w:sz w:val="28"/>
          <w:shd w:val="clear" w:color="auto" w:fill="FFFFFF" w:themeFill="background1"/>
        </w:rPr>
        <w:t>:</w:t>
      </w:r>
      <w:r>
        <w:rPr>
          <w:rFonts w:ascii="Times New Roman" w:eastAsia="Times New Roman" w:hAnsi="Times New Roman" w:cs="Times New Roman"/>
          <w:color w:val="000000"/>
          <w:sz w:val="28"/>
          <w:shd w:val="clear" w:color="auto" w:fill="FFFFFF" w:themeFill="background1"/>
        </w:rPr>
        <w:t xml:space="preserve"> </w:t>
      </w:r>
      <w:proofErr w:type="gramStart"/>
      <w:r w:rsidR="004D1ECB" w:rsidRPr="003A54B3">
        <w:rPr>
          <w:rFonts w:ascii="Times New Roman" w:eastAsia="Times New Roman" w:hAnsi="Times New Roman" w:cs="Times New Roman"/>
          <w:sz w:val="28"/>
        </w:rPr>
        <w:t xml:space="preserve">Эффективность реализации муниципальной программы муниципального образования Кавказский район </w:t>
      </w:r>
      <w:r w:rsidR="004D1ECB">
        <w:rPr>
          <w:rFonts w:ascii="Times New Roman" w:eastAsia="Times New Roman" w:hAnsi="Times New Roman" w:cs="Times New Roman"/>
          <w:sz w:val="28"/>
        </w:rPr>
        <w:t>«</w:t>
      </w:r>
      <w:r w:rsidR="004D1ECB" w:rsidRPr="00591515">
        <w:rPr>
          <w:rFonts w:ascii="Times New Roman" w:eastAsia="Times New Roman" w:hAnsi="Times New Roman" w:cs="Times New Roman"/>
          <w:sz w:val="28"/>
          <w:szCs w:val="28"/>
        </w:rPr>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r w:rsidR="004D1ECB">
        <w:rPr>
          <w:rFonts w:ascii="Times New Roman" w:eastAsia="Times New Roman" w:hAnsi="Times New Roman" w:cs="Times New Roman"/>
          <w:sz w:val="28"/>
        </w:rPr>
        <w:t>»</w:t>
      </w:r>
      <w:r w:rsidR="004D1ECB" w:rsidRPr="003A54B3">
        <w:rPr>
          <w:rFonts w:ascii="Times New Roman" w:eastAsia="Times New Roman" w:hAnsi="Times New Roman" w:cs="Times New Roman"/>
          <w:sz w:val="28"/>
        </w:rPr>
        <w:t xml:space="preserve"> рассчита</w:t>
      </w:r>
      <w:r w:rsidR="004D1ECB">
        <w:rPr>
          <w:rFonts w:ascii="Times New Roman" w:eastAsia="Times New Roman" w:hAnsi="Times New Roman" w:cs="Times New Roman"/>
          <w:sz w:val="28"/>
        </w:rPr>
        <w:t>на</w:t>
      </w:r>
      <w:r w:rsidR="004D1ECB" w:rsidRPr="003A54B3">
        <w:rPr>
          <w:rFonts w:ascii="Times New Roman" w:eastAsia="Times New Roman" w:hAnsi="Times New Roman" w:cs="Times New Roman"/>
          <w:sz w:val="28"/>
        </w:rPr>
        <w:t xml:space="preserve"> в соответствии с приложением № 7 </w:t>
      </w:r>
      <w:r w:rsidR="004D1ECB">
        <w:rPr>
          <w:rFonts w:ascii="Times New Roman" w:eastAsia="Times New Roman" w:hAnsi="Times New Roman" w:cs="Times New Roman"/>
          <w:sz w:val="28"/>
        </w:rPr>
        <w:t>«</w:t>
      </w:r>
      <w:r w:rsidR="004D1ECB" w:rsidRPr="003A54B3">
        <w:rPr>
          <w:rFonts w:ascii="Times New Roman" w:eastAsia="Times New Roman" w:hAnsi="Times New Roman" w:cs="Times New Roman"/>
          <w:sz w:val="28"/>
        </w:rPr>
        <w:t>Методика расчета целевых показателей</w:t>
      </w:r>
      <w:r w:rsidR="004D1ECB">
        <w:rPr>
          <w:rFonts w:ascii="Times New Roman" w:eastAsia="Times New Roman" w:hAnsi="Times New Roman" w:cs="Times New Roman"/>
          <w:sz w:val="28"/>
        </w:rPr>
        <w:t>»</w:t>
      </w:r>
      <w:r w:rsidR="004D1ECB" w:rsidRPr="003A54B3">
        <w:rPr>
          <w:rFonts w:ascii="Times New Roman" w:eastAsia="Times New Roman" w:hAnsi="Times New Roman" w:cs="Times New Roman"/>
          <w:sz w:val="28"/>
        </w:rPr>
        <w:t xml:space="preserve"> Порядка, утвержденного Постановлением администрации МО Кавказский район от 11 июля 2014г. № 1166 </w:t>
      </w:r>
      <w:r w:rsidR="004D1ECB">
        <w:rPr>
          <w:rFonts w:ascii="Times New Roman" w:eastAsia="Times New Roman" w:hAnsi="Times New Roman" w:cs="Times New Roman"/>
          <w:sz w:val="28"/>
        </w:rPr>
        <w:t>«</w:t>
      </w:r>
      <w:r w:rsidR="004D1ECB" w:rsidRPr="003A54B3">
        <w:rPr>
          <w:rFonts w:ascii="Times New Roman" w:eastAsia="Times New Roman" w:hAnsi="Times New Roman" w:cs="Times New Roman"/>
          <w:sz w:val="28"/>
        </w:rPr>
        <w:t>Об утверждении Порядка принятия решения о разработке, формирования, реализации и оценки эффективности реализации</w:t>
      </w:r>
      <w:proofErr w:type="gramEnd"/>
      <w:r w:rsidR="004D1ECB" w:rsidRPr="003A54B3">
        <w:rPr>
          <w:rFonts w:ascii="Times New Roman" w:eastAsia="Times New Roman" w:hAnsi="Times New Roman" w:cs="Times New Roman"/>
          <w:sz w:val="28"/>
        </w:rPr>
        <w:t xml:space="preserve"> муниципальных программ муниципального образования Кавказский район.</w:t>
      </w:r>
    </w:p>
    <w:p w:rsidR="0031052B" w:rsidRPr="00591515" w:rsidRDefault="0031052B" w:rsidP="00407335">
      <w:pPr>
        <w:spacing w:after="0"/>
        <w:ind w:firstLine="851"/>
        <w:jc w:val="both"/>
        <w:rPr>
          <w:rFonts w:ascii="Times New Roman" w:eastAsia="Times New Roman" w:hAnsi="Times New Roman" w:cs="Times New Roman"/>
          <w:sz w:val="28"/>
          <w:szCs w:val="28"/>
        </w:rPr>
      </w:pPr>
      <w:proofErr w:type="gramStart"/>
      <w:r w:rsidRPr="00591515">
        <w:rPr>
          <w:rFonts w:ascii="Times New Roman" w:eastAsia="Times New Roman" w:hAnsi="Times New Roman" w:cs="Times New Roman"/>
          <w:sz w:val="28"/>
          <w:szCs w:val="28"/>
        </w:rPr>
        <w:t xml:space="preserve">Исходя из проведенной оценки степени достижения целевых показателей и уровня запланированных расходов, результатов выполнения мероприятий подпрограмм и основных мероприятий муниципальной программы, эффективность реализации муниципальной программы </w:t>
      </w:r>
      <w:r w:rsidR="007B18D4">
        <w:rPr>
          <w:rFonts w:ascii="Times New Roman" w:eastAsia="Times New Roman" w:hAnsi="Times New Roman" w:cs="Times New Roman"/>
          <w:sz w:val="28"/>
          <w:szCs w:val="28"/>
        </w:rPr>
        <w:t>«</w:t>
      </w:r>
      <w:r w:rsidRPr="00591515">
        <w:rPr>
          <w:rFonts w:ascii="Times New Roman" w:eastAsia="Times New Roman" w:hAnsi="Times New Roman" w:cs="Times New Roman"/>
          <w:sz w:val="28"/>
          <w:szCs w:val="28"/>
        </w:rPr>
        <w:t xml:space="preserve">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w:t>
      </w:r>
      <w:r w:rsidRPr="00591515">
        <w:rPr>
          <w:rFonts w:ascii="Times New Roman" w:eastAsia="Times New Roman" w:hAnsi="Times New Roman" w:cs="Times New Roman"/>
          <w:sz w:val="28"/>
          <w:szCs w:val="28"/>
        </w:rPr>
        <w:lastRenderedPageBreak/>
        <w:t>хозяйства</w:t>
      </w:r>
      <w:r w:rsidR="007B18D4">
        <w:rPr>
          <w:rFonts w:ascii="Times New Roman" w:eastAsia="Times New Roman" w:hAnsi="Times New Roman" w:cs="Times New Roman"/>
          <w:sz w:val="28"/>
          <w:szCs w:val="28"/>
        </w:rPr>
        <w:t>»</w:t>
      </w:r>
      <w:r w:rsidRPr="00591515">
        <w:rPr>
          <w:rFonts w:ascii="Times New Roman" w:eastAsia="Times New Roman" w:hAnsi="Times New Roman" w:cs="Times New Roman"/>
          <w:sz w:val="28"/>
          <w:szCs w:val="28"/>
        </w:rPr>
        <w:t xml:space="preserve"> может быть признана высокой, коэффициент эффективности реализации муниципальной программы – </w:t>
      </w:r>
      <w:r w:rsidR="000D439A">
        <w:rPr>
          <w:rFonts w:ascii="Times New Roman" w:eastAsia="Times New Roman" w:hAnsi="Times New Roman" w:cs="Times New Roman"/>
          <w:sz w:val="28"/>
          <w:szCs w:val="28"/>
        </w:rPr>
        <w:t>0,</w:t>
      </w:r>
      <w:r w:rsidR="00E47950">
        <w:rPr>
          <w:rFonts w:ascii="Times New Roman" w:eastAsia="Times New Roman" w:hAnsi="Times New Roman" w:cs="Times New Roman"/>
          <w:sz w:val="28"/>
          <w:szCs w:val="28"/>
        </w:rPr>
        <w:t>86</w:t>
      </w:r>
      <w:r w:rsidR="00EF6473">
        <w:rPr>
          <w:rFonts w:ascii="Times New Roman" w:hAnsi="Times New Roman" w:cs="Times New Roman"/>
          <w:sz w:val="28"/>
          <w:szCs w:val="28"/>
          <w:shd w:val="clear" w:color="auto" w:fill="FFFFFF" w:themeFill="background1"/>
        </w:rPr>
        <w:t>.</w:t>
      </w:r>
      <w:r w:rsidRPr="00591515">
        <w:rPr>
          <w:rFonts w:ascii="Times New Roman" w:eastAsia="Times New Roman" w:hAnsi="Times New Roman" w:cs="Times New Roman"/>
          <w:sz w:val="28"/>
          <w:szCs w:val="28"/>
        </w:rPr>
        <w:t xml:space="preserve">  </w:t>
      </w:r>
      <w:proofErr w:type="gramEnd"/>
    </w:p>
    <w:p w:rsidR="0031052B" w:rsidRPr="00591515" w:rsidRDefault="0031052B" w:rsidP="00407335">
      <w:pPr>
        <w:spacing w:after="0"/>
        <w:ind w:firstLine="851"/>
        <w:jc w:val="both"/>
        <w:rPr>
          <w:rFonts w:ascii="Times New Roman" w:eastAsia="Times New Roman" w:hAnsi="Times New Roman" w:cs="Times New Roman"/>
          <w:sz w:val="28"/>
          <w:szCs w:val="28"/>
        </w:rPr>
      </w:pPr>
      <w:r w:rsidRPr="00591515">
        <w:rPr>
          <w:rFonts w:ascii="Times New Roman" w:eastAsia="Times New Roman" w:hAnsi="Times New Roman" w:cs="Times New Roman"/>
          <w:sz w:val="28"/>
          <w:szCs w:val="28"/>
        </w:rPr>
        <w:t>Считаем целесообразным продолжить реализацию всех основных мероприятий и подпрограмм муниципальной программы.</w:t>
      </w:r>
    </w:p>
    <w:p w:rsidR="0031052B" w:rsidRPr="00591515" w:rsidRDefault="0031052B" w:rsidP="00EF6473">
      <w:pPr>
        <w:spacing w:after="0"/>
        <w:ind w:firstLine="851"/>
        <w:jc w:val="both"/>
        <w:rPr>
          <w:rFonts w:ascii="Times New Roman" w:hAnsi="Times New Roman" w:cs="Times New Roman"/>
          <w:sz w:val="28"/>
          <w:szCs w:val="28"/>
        </w:rPr>
      </w:pPr>
      <w:proofErr w:type="gramStart"/>
      <w:r w:rsidRPr="00591515">
        <w:rPr>
          <w:rFonts w:ascii="Times New Roman" w:hAnsi="Times New Roman" w:cs="Times New Roman"/>
          <w:sz w:val="28"/>
          <w:szCs w:val="28"/>
        </w:rPr>
        <w:t>В ходе дальнейшей реализации муниципальной программы координатору -</w:t>
      </w:r>
      <w:r w:rsidR="00275270" w:rsidRPr="00591515">
        <w:rPr>
          <w:rFonts w:ascii="Times New Roman" w:eastAsia="Times New Roman" w:hAnsi="Times New Roman" w:cs="Times New Roman"/>
          <w:sz w:val="28"/>
          <w:szCs w:val="28"/>
        </w:rPr>
        <w:t xml:space="preserve"> отделу капитального строительства</w:t>
      </w:r>
      <w:r w:rsidRPr="00591515">
        <w:rPr>
          <w:rFonts w:ascii="Times New Roman" w:hAnsi="Times New Roman" w:cs="Times New Roman"/>
          <w:sz w:val="28"/>
          <w:szCs w:val="28"/>
        </w:rPr>
        <w:t>, а также координаторам подпрограмм</w:t>
      </w:r>
      <w:r w:rsidR="00275270" w:rsidRPr="00591515">
        <w:rPr>
          <w:rFonts w:ascii="Times New Roman" w:hAnsi="Times New Roman" w:cs="Times New Roman"/>
          <w:sz w:val="28"/>
          <w:szCs w:val="28"/>
        </w:rPr>
        <w:t xml:space="preserve"> и участникам муниципальной программы</w:t>
      </w:r>
      <w:r w:rsidRPr="00591515">
        <w:rPr>
          <w:rFonts w:ascii="Times New Roman" w:hAnsi="Times New Roman" w:cs="Times New Roman"/>
          <w:sz w:val="28"/>
          <w:szCs w:val="28"/>
        </w:rPr>
        <w:t xml:space="preserve">: </w:t>
      </w:r>
      <w:r w:rsidRPr="00591515">
        <w:rPr>
          <w:rFonts w:ascii="Times New Roman" w:eastAsia="Times New Roman" w:hAnsi="Times New Roman" w:cs="Times New Roman"/>
          <w:sz w:val="28"/>
          <w:szCs w:val="28"/>
        </w:rPr>
        <w:t>отделу жилищно-коммунального хозяйства, транспорта и связи</w:t>
      </w:r>
      <w:r w:rsidR="00275270" w:rsidRPr="00591515">
        <w:rPr>
          <w:rFonts w:ascii="Times New Roman" w:eastAsia="Times New Roman" w:hAnsi="Times New Roman" w:cs="Times New Roman"/>
          <w:sz w:val="28"/>
          <w:szCs w:val="28"/>
        </w:rPr>
        <w:t>,</w:t>
      </w:r>
      <w:r w:rsidR="00DC567C" w:rsidRPr="00591515">
        <w:rPr>
          <w:rFonts w:ascii="Times New Roman" w:eastAsia="Times New Roman" w:hAnsi="Times New Roman" w:cs="Times New Roman"/>
          <w:sz w:val="28"/>
          <w:szCs w:val="28"/>
        </w:rPr>
        <w:t xml:space="preserve"> отделу</w:t>
      </w:r>
      <w:r w:rsidR="00DC567C" w:rsidRPr="00591515">
        <w:rPr>
          <w:rFonts w:ascii="Times New Roman" w:eastAsia="Times New Roman" w:hAnsi="Times New Roman" w:cs="Times New Roman"/>
          <w:sz w:val="28"/>
        </w:rPr>
        <w:t xml:space="preserve"> инвестиций и развития малого и среднего предпринимательства</w:t>
      </w:r>
      <w:r w:rsidR="00275270" w:rsidRPr="00591515">
        <w:rPr>
          <w:rFonts w:ascii="Times New Roman" w:eastAsia="Times New Roman" w:hAnsi="Times New Roman" w:cs="Times New Roman"/>
          <w:sz w:val="28"/>
        </w:rPr>
        <w:t>, управлению архитектуры и градостроительства,</w:t>
      </w:r>
      <w:r w:rsidRPr="00591515">
        <w:rPr>
          <w:rFonts w:ascii="Times New Roman" w:eastAsia="Times New Roman" w:hAnsi="Times New Roman" w:cs="Times New Roman"/>
          <w:sz w:val="28"/>
          <w:szCs w:val="28"/>
        </w:rPr>
        <w:t xml:space="preserve"> </w:t>
      </w:r>
      <w:r w:rsidR="00275270" w:rsidRPr="00591515">
        <w:rPr>
          <w:rFonts w:ascii="Times New Roman" w:eastAsia="Times New Roman" w:hAnsi="Times New Roman" w:cs="Times New Roman"/>
          <w:sz w:val="28"/>
          <w:szCs w:val="28"/>
        </w:rPr>
        <w:t xml:space="preserve">управлению имущественных отношений администрации муниципального образования Кавказский район </w:t>
      </w:r>
      <w:r w:rsidRPr="00591515">
        <w:rPr>
          <w:rFonts w:ascii="Times New Roman" w:hAnsi="Times New Roman" w:cs="Times New Roman"/>
          <w:sz w:val="28"/>
          <w:szCs w:val="28"/>
        </w:rPr>
        <w:t xml:space="preserve">необходимо </w:t>
      </w:r>
      <w:r w:rsidR="006B30DA">
        <w:rPr>
          <w:rFonts w:ascii="Times New Roman" w:hAnsi="Times New Roman" w:cs="Times New Roman"/>
          <w:sz w:val="28"/>
          <w:szCs w:val="28"/>
        </w:rPr>
        <w:t xml:space="preserve">проводить </w:t>
      </w:r>
      <w:r w:rsidRPr="00591515">
        <w:rPr>
          <w:rFonts w:ascii="Times New Roman" w:hAnsi="Times New Roman" w:cs="Times New Roman"/>
          <w:sz w:val="28"/>
          <w:szCs w:val="28"/>
        </w:rPr>
        <w:t xml:space="preserve">постоянный мониторинг </w:t>
      </w:r>
      <w:r w:rsidR="006B30DA">
        <w:rPr>
          <w:rFonts w:ascii="Times New Roman" w:hAnsi="Times New Roman" w:cs="Times New Roman"/>
          <w:sz w:val="28"/>
          <w:szCs w:val="28"/>
        </w:rPr>
        <w:t xml:space="preserve">и контроль </w:t>
      </w:r>
      <w:r w:rsidRPr="00591515">
        <w:rPr>
          <w:rFonts w:ascii="Times New Roman" w:hAnsi="Times New Roman" w:cs="Times New Roman"/>
          <w:sz w:val="28"/>
          <w:szCs w:val="28"/>
        </w:rPr>
        <w:t>за выполнением основных мероприятий и мероприятий подпрограмм, достижением запланированных значений</w:t>
      </w:r>
      <w:proofErr w:type="gramEnd"/>
      <w:r w:rsidRPr="00591515">
        <w:rPr>
          <w:rFonts w:ascii="Times New Roman" w:hAnsi="Times New Roman" w:cs="Times New Roman"/>
          <w:sz w:val="28"/>
          <w:szCs w:val="28"/>
        </w:rPr>
        <w:t xml:space="preserve"> целевых показателей</w:t>
      </w:r>
      <w:r w:rsidR="006B30DA">
        <w:rPr>
          <w:rFonts w:ascii="Times New Roman" w:hAnsi="Times New Roman" w:cs="Times New Roman"/>
          <w:sz w:val="28"/>
          <w:szCs w:val="28"/>
        </w:rPr>
        <w:t>, а также обратить внимание на  правильное планирование показателей подпрограмм и объемов финансирования основных мероприятий муниципальной программы</w:t>
      </w:r>
      <w:r w:rsidRPr="00591515">
        <w:rPr>
          <w:rFonts w:ascii="Times New Roman" w:hAnsi="Times New Roman" w:cs="Times New Roman"/>
          <w:sz w:val="28"/>
          <w:szCs w:val="28"/>
        </w:rPr>
        <w:t>.</w:t>
      </w:r>
    </w:p>
    <w:p w:rsidR="00127C13" w:rsidRDefault="00127C13" w:rsidP="00407335">
      <w:pPr>
        <w:spacing w:after="0"/>
        <w:ind w:firstLine="851"/>
        <w:jc w:val="both"/>
        <w:rPr>
          <w:rFonts w:ascii="Times New Roman" w:eastAsia="Times New Roman" w:hAnsi="Times New Roman" w:cs="Times New Roman"/>
          <w:b/>
          <w:sz w:val="28"/>
        </w:rPr>
      </w:pPr>
    </w:p>
    <w:p w:rsidR="006A6718" w:rsidRPr="00CF2BA5" w:rsidRDefault="00127C13" w:rsidP="00CF2BA5">
      <w:pPr>
        <w:pStyle w:val="1"/>
        <w:spacing w:before="0"/>
        <w:jc w:val="center"/>
        <w:rPr>
          <w:rFonts w:ascii="Times New Roman" w:eastAsia="Times New Roman" w:hAnsi="Times New Roman" w:cs="Times New Roman"/>
          <w:color w:val="auto"/>
          <w:sz w:val="32"/>
          <w:szCs w:val="32"/>
        </w:rPr>
      </w:pPr>
      <w:bookmarkStart w:id="13" w:name="_3.4._О_ходе"/>
      <w:bookmarkEnd w:id="13"/>
      <w:r w:rsidRPr="00CF2BA5">
        <w:rPr>
          <w:rFonts w:ascii="Times New Roman" w:eastAsia="Times New Roman" w:hAnsi="Times New Roman" w:cs="Times New Roman"/>
          <w:color w:val="auto"/>
          <w:sz w:val="32"/>
          <w:szCs w:val="32"/>
        </w:rPr>
        <w:t>3.4. О</w:t>
      </w:r>
      <w:r w:rsidR="006A6718" w:rsidRPr="00CF2BA5">
        <w:rPr>
          <w:rFonts w:ascii="Times New Roman" w:eastAsia="Times New Roman" w:hAnsi="Times New Roman" w:cs="Times New Roman"/>
          <w:color w:val="auto"/>
          <w:sz w:val="32"/>
          <w:szCs w:val="32"/>
        </w:rPr>
        <w:t xml:space="preserve"> ходе реализации муниципальной программы</w:t>
      </w:r>
      <w:r w:rsidRPr="00CF2BA5">
        <w:rPr>
          <w:rFonts w:ascii="Times New Roman" w:eastAsia="Times New Roman" w:hAnsi="Times New Roman" w:cs="Times New Roman"/>
          <w:color w:val="auto"/>
          <w:sz w:val="32"/>
          <w:szCs w:val="32"/>
        </w:rPr>
        <w:t xml:space="preserve"> </w:t>
      </w:r>
      <w:r w:rsidR="006A6718" w:rsidRPr="00CF2BA5">
        <w:rPr>
          <w:rFonts w:ascii="Times New Roman" w:eastAsia="Times New Roman" w:hAnsi="Times New Roman" w:cs="Times New Roman"/>
          <w:color w:val="auto"/>
          <w:sz w:val="32"/>
          <w:szCs w:val="32"/>
        </w:rPr>
        <w:t xml:space="preserve"> муниципального образования Кавказский район</w:t>
      </w:r>
      <w:r w:rsidRPr="00CF2BA5">
        <w:rPr>
          <w:rFonts w:ascii="Times New Roman" w:eastAsia="Times New Roman" w:hAnsi="Times New Roman" w:cs="Times New Roman"/>
          <w:color w:val="auto"/>
          <w:sz w:val="32"/>
          <w:szCs w:val="32"/>
        </w:rPr>
        <w:t xml:space="preserve"> </w:t>
      </w:r>
      <w:r w:rsidR="007B18D4" w:rsidRPr="00CF2BA5">
        <w:rPr>
          <w:rFonts w:ascii="Times New Roman" w:eastAsia="Times New Roman" w:hAnsi="Times New Roman" w:cs="Times New Roman"/>
          <w:color w:val="auto"/>
          <w:sz w:val="32"/>
          <w:szCs w:val="32"/>
        </w:rPr>
        <w:t>«</w:t>
      </w:r>
      <w:r w:rsidR="006A6718" w:rsidRPr="00CF2BA5">
        <w:rPr>
          <w:rFonts w:ascii="Times New Roman" w:eastAsia="Times New Roman" w:hAnsi="Times New Roman" w:cs="Times New Roman"/>
          <w:color w:val="auto"/>
          <w:sz w:val="32"/>
          <w:szCs w:val="32"/>
        </w:rPr>
        <w:t>Развитие топливно-энергетического комплекса</w:t>
      </w:r>
      <w:r w:rsidR="007B18D4" w:rsidRPr="00CF2BA5">
        <w:rPr>
          <w:rFonts w:ascii="Times New Roman" w:eastAsia="Times New Roman" w:hAnsi="Times New Roman" w:cs="Times New Roman"/>
          <w:color w:val="auto"/>
          <w:sz w:val="32"/>
          <w:szCs w:val="32"/>
        </w:rPr>
        <w:t>»</w:t>
      </w:r>
    </w:p>
    <w:p w:rsidR="006A6718" w:rsidRPr="002E5394" w:rsidRDefault="006A6718" w:rsidP="001079A1">
      <w:pPr>
        <w:spacing w:after="0"/>
        <w:jc w:val="center"/>
        <w:rPr>
          <w:rFonts w:ascii="Times New Roman" w:eastAsia="Times New Roman" w:hAnsi="Times New Roman" w:cs="Times New Roman"/>
          <w:sz w:val="32"/>
          <w:szCs w:val="32"/>
        </w:rPr>
      </w:pPr>
    </w:p>
    <w:p w:rsidR="00B31EB0" w:rsidRPr="00B31EB0" w:rsidRDefault="00B31EB0" w:rsidP="00B31EB0">
      <w:pPr>
        <w:spacing w:after="0"/>
        <w:ind w:firstLine="851"/>
        <w:jc w:val="both"/>
        <w:rPr>
          <w:rFonts w:ascii="Times New Roman" w:eastAsia="Times New Roman" w:hAnsi="Times New Roman" w:cs="Times New Roman"/>
          <w:sz w:val="28"/>
          <w:szCs w:val="28"/>
        </w:rPr>
      </w:pPr>
      <w:r w:rsidRPr="00B31EB0">
        <w:rPr>
          <w:rFonts w:ascii="Times New Roman" w:eastAsia="Times New Roman" w:hAnsi="Times New Roman" w:cs="Times New Roman"/>
          <w:sz w:val="28"/>
          <w:szCs w:val="28"/>
        </w:rPr>
        <w:t xml:space="preserve">Муниципальная программа муниципального образования Кавказский район </w:t>
      </w:r>
      <w:r w:rsidR="007B18D4">
        <w:rPr>
          <w:rFonts w:ascii="Times New Roman" w:eastAsia="Times New Roman" w:hAnsi="Times New Roman" w:cs="Times New Roman"/>
          <w:sz w:val="28"/>
          <w:szCs w:val="28"/>
        </w:rPr>
        <w:t>«</w:t>
      </w:r>
      <w:r w:rsidRPr="00B31EB0">
        <w:rPr>
          <w:rFonts w:ascii="Times New Roman" w:eastAsia="Times New Roman" w:hAnsi="Times New Roman" w:cs="Times New Roman"/>
          <w:sz w:val="28"/>
          <w:szCs w:val="28"/>
        </w:rPr>
        <w:t>Развитие топливно-энергетического комплекса</w:t>
      </w:r>
      <w:r w:rsidR="007B18D4">
        <w:rPr>
          <w:rFonts w:ascii="Times New Roman" w:eastAsia="Times New Roman" w:hAnsi="Times New Roman" w:cs="Times New Roman"/>
          <w:sz w:val="28"/>
          <w:szCs w:val="28"/>
        </w:rPr>
        <w:t>»</w:t>
      </w:r>
      <w:r w:rsidRPr="00B31EB0">
        <w:rPr>
          <w:rFonts w:ascii="Times New Roman" w:eastAsia="Times New Roman" w:hAnsi="Times New Roman" w:cs="Times New Roman"/>
          <w:sz w:val="28"/>
          <w:szCs w:val="28"/>
        </w:rPr>
        <w:t xml:space="preserve"> утверждена постановлением администрации муниципального образования Кавказский район от 17 ноября 2014 года № 1778. В 2021 году было внесено 6 изменений в мун</w:t>
      </w:r>
      <w:r w:rsidR="008A5F6F">
        <w:rPr>
          <w:rFonts w:ascii="Times New Roman" w:eastAsia="Times New Roman" w:hAnsi="Times New Roman" w:cs="Times New Roman"/>
          <w:sz w:val="28"/>
          <w:szCs w:val="28"/>
        </w:rPr>
        <w:t>иципальную программу (19 февраля</w:t>
      </w:r>
      <w:r w:rsidRPr="00B31EB0">
        <w:rPr>
          <w:rFonts w:ascii="Times New Roman" w:eastAsia="Times New Roman" w:hAnsi="Times New Roman" w:cs="Times New Roman"/>
          <w:sz w:val="28"/>
          <w:szCs w:val="28"/>
        </w:rPr>
        <w:t>, 29</w:t>
      </w:r>
      <w:r w:rsidR="008A5F6F">
        <w:rPr>
          <w:rFonts w:ascii="Times New Roman" w:eastAsia="Times New Roman" w:hAnsi="Times New Roman" w:cs="Times New Roman"/>
          <w:sz w:val="28"/>
          <w:szCs w:val="28"/>
        </w:rPr>
        <w:t xml:space="preserve"> апреля, 26 августа</w:t>
      </w:r>
      <w:r w:rsidRPr="00B31EB0">
        <w:rPr>
          <w:rFonts w:ascii="Times New Roman" w:eastAsia="Times New Roman" w:hAnsi="Times New Roman" w:cs="Times New Roman"/>
          <w:sz w:val="28"/>
          <w:szCs w:val="28"/>
        </w:rPr>
        <w:t>, 19</w:t>
      </w:r>
      <w:r w:rsidR="008A5F6F">
        <w:rPr>
          <w:rFonts w:ascii="Times New Roman" w:eastAsia="Times New Roman" w:hAnsi="Times New Roman" w:cs="Times New Roman"/>
          <w:sz w:val="28"/>
          <w:szCs w:val="28"/>
        </w:rPr>
        <w:t xml:space="preserve"> октября</w:t>
      </w:r>
      <w:r w:rsidRPr="00B31EB0">
        <w:rPr>
          <w:rFonts w:ascii="Times New Roman" w:eastAsia="Times New Roman" w:hAnsi="Times New Roman" w:cs="Times New Roman"/>
          <w:sz w:val="28"/>
          <w:szCs w:val="28"/>
        </w:rPr>
        <w:t>, 19</w:t>
      </w:r>
      <w:r w:rsidR="008A5F6F">
        <w:rPr>
          <w:rFonts w:ascii="Times New Roman" w:eastAsia="Times New Roman" w:hAnsi="Times New Roman" w:cs="Times New Roman"/>
          <w:sz w:val="28"/>
          <w:szCs w:val="28"/>
        </w:rPr>
        <w:t xml:space="preserve"> ноября</w:t>
      </w:r>
      <w:r w:rsidRPr="00B31EB0">
        <w:rPr>
          <w:rFonts w:ascii="Times New Roman" w:eastAsia="Times New Roman" w:hAnsi="Times New Roman" w:cs="Times New Roman"/>
          <w:sz w:val="28"/>
          <w:szCs w:val="28"/>
        </w:rPr>
        <w:t>, 23</w:t>
      </w:r>
      <w:r w:rsidR="008A5F6F">
        <w:rPr>
          <w:rFonts w:ascii="Times New Roman" w:eastAsia="Times New Roman" w:hAnsi="Times New Roman" w:cs="Times New Roman"/>
          <w:sz w:val="28"/>
          <w:szCs w:val="28"/>
        </w:rPr>
        <w:t xml:space="preserve"> декабря </w:t>
      </w:r>
      <w:r w:rsidRPr="00B31EB0">
        <w:rPr>
          <w:rFonts w:ascii="Times New Roman" w:eastAsia="Times New Roman" w:hAnsi="Times New Roman" w:cs="Times New Roman"/>
          <w:sz w:val="28"/>
          <w:szCs w:val="28"/>
        </w:rPr>
        <w:t>2021 г</w:t>
      </w:r>
      <w:r w:rsidR="008A5F6F">
        <w:rPr>
          <w:rFonts w:ascii="Times New Roman" w:eastAsia="Times New Roman" w:hAnsi="Times New Roman" w:cs="Times New Roman"/>
          <w:sz w:val="28"/>
          <w:szCs w:val="28"/>
        </w:rPr>
        <w:t>ода</w:t>
      </w:r>
      <w:r w:rsidRPr="00B31EB0">
        <w:rPr>
          <w:rFonts w:ascii="Times New Roman" w:eastAsia="Times New Roman" w:hAnsi="Times New Roman" w:cs="Times New Roman"/>
          <w:sz w:val="28"/>
          <w:szCs w:val="28"/>
        </w:rPr>
        <w:t xml:space="preserve">). </w:t>
      </w:r>
    </w:p>
    <w:p w:rsidR="00B31EB0" w:rsidRPr="00B31EB0" w:rsidRDefault="00B31EB0" w:rsidP="00B31EB0">
      <w:pPr>
        <w:spacing w:after="0"/>
        <w:ind w:firstLine="851"/>
        <w:jc w:val="both"/>
        <w:rPr>
          <w:rFonts w:ascii="Times New Roman" w:eastAsia="Times New Roman" w:hAnsi="Times New Roman" w:cs="Times New Roman"/>
          <w:sz w:val="28"/>
          <w:szCs w:val="28"/>
        </w:rPr>
      </w:pPr>
      <w:r w:rsidRPr="00B31EB0">
        <w:rPr>
          <w:rFonts w:ascii="Times New Roman" w:eastAsia="Times New Roman" w:hAnsi="Times New Roman" w:cs="Times New Roman"/>
          <w:sz w:val="28"/>
          <w:szCs w:val="28"/>
        </w:rPr>
        <w:t xml:space="preserve"> Координатор муниципальной программы – отдел жилищно-коммунального хозяйства транспорта, связи и дорожного хозяйства администрации муниципального образования Кавказский район.</w:t>
      </w:r>
    </w:p>
    <w:p w:rsidR="00B31EB0" w:rsidRPr="00B31EB0" w:rsidRDefault="00B31EB0" w:rsidP="00B31EB0">
      <w:pPr>
        <w:spacing w:after="0"/>
        <w:ind w:firstLine="851"/>
        <w:jc w:val="both"/>
        <w:rPr>
          <w:rFonts w:ascii="Times New Roman" w:eastAsia="Times New Roman" w:hAnsi="Times New Roman" w:cs="Times New Roman"/>
          <w:sz w:val="28"/>
          <w:szCs w:val="28"/>
        </w:rPr>
      </w:pPr>
      <w:r w:rsidRPr="00B31EB0">
        <w:rPr>
          <w:rFonts w:ascii="Times New Roman" w:eastAsia="Times New Roman" w:hAnsi="Times New Roman" w:cs="Times New Roman"/>
          <w:sz w:val="28"/>
          <w:szCs w:val="28"/>
        </w:rPr>
        <w:t xml:space="preserve"> Всего на реализацию муниципальной программы муниципального образования Кавказский район </w:t>
      </w:r>
      <w:r w:rsidR="007B18D4">
        <w:rPr>
          <w:rFonts w:ascii="Times New Roman" w:eastAsia="Times New Roman" w:hAnsi="Times New Roman" w:cs="Times New Roman"/>
          <w:sz w:val="28"/>
          <w:szCs w:val="28"/>
        </w:rPr>
        <w:t>«</w:t>
      </w:r>
      <w:r w:rsidRPr="00B31EB0">
        <w:rPr>
          <w:rFonts w:ascii="Times New Roman" w:eastAsia="Times New Roman" w:hAnsi="Times New Roman" w:cs="Times New Roman"/>
          <w:sz w:val="28"/>
          <w:szCs w:val="28"/>
        </w:rPr>
        <w:t>Развитие топливно-энергетического комплекса</w:t>
      </w:r>
      <w:r w:rsidR="007B18D4">
        <w:rPr>
          <w:rFonts w:ascii="Times New Roman" w:eastAsia="Times New Roman" w:hAnsi="Times New Roman" w:cs="Times New Roman"/>
          <w:sz w:val="28"/>
          <w:szCs w:val="28"/>
        </w:rPr>
        <w:t>»</w:t>
      </w:r>
      <w:r w:rsidRPr="00B31EB0">
        <w:rPr>
          <w:rFonts w:ascii="Times New Roman" w:eastAsia="Times New Roman" w:hAnsi="Times New Roman" w:cs="Times New Roman"/>
          <w:sz w:val="28"/>
          <w:szCs w:val="28"/>
        </w:rPr>
        <w:t xml:space="preserve"> в 2021 году предусматривалось в местном бюджете 3</w:t>
      </w:r>
      <w:r w:rsidR="003C6700">
        <w:rPr>
          <w:rFonts w:ascii="Times New Roman" w:eastAsia="Times New Roman" w:hAnsi="Times New Roman" w:cs="Times New Roman"/>
          <w:sz w:val="28"/>
          <w:szCs w:val="28"/>
        </w:rPr>
        <w:t xml:space="preserve"> </w:t>
      </w:r>
      <w:r w:rsidRPr="00B31EB0">
        <w:rPr>
          <w:rFonts w:ascii="Times New Roman" w:eastAsia="Times New Roman" w:hAnsi="Times New Roman" w:cs="Times New Roman"/>
          <w:sz w:val="28"/>
          <w:szCs w:val="28"/>
        </w:rPr>
        <w:t>920,5 тыс. руб</w:t>
      </w:r>
      <w:r w:rsidR="003C6700">
        <w:rPr>
          <w:rFonts w:ascii="Times New Roman" w:eastAsia="Times New Roman" w:hAnsi="Times New Roman" w:cs="Times New Roman"/>
          <w:sz w:val="28"/>
          <w:szCs w:val="28"/>
        </w:rPr>
        <w:t>лей</w:t>
      </w:r>
      <w:r w:rsidRPr="00B31EB0">
        <w:rPr>
          <w:rFonts w:ascii="Times New Roman" w:eastAsia="Times New Roman" w:hAnsi="Times New Roman" w:cs="Times New Roman"/>
          <w:sz w:val="28"/>
          <w:szCs w:val="28"/>
        </w:rPr>
        <w:t>. Фактически освоено 3</w:t>
      </w:r>
      <w:r w:rsidR="003C6700">
        <w:rPr>
          <w:rFonts w:ascii="Times New Roman" w:eastAsia="Times New Roman" w:hAnsi="Times New Roman" w:cs="Times New Roman"/>
          <w:sz w:val="28"/>
          <w:szCs w:val="28"/>
        </w:rPr>
        <w:t xml:space="preserve"> </w:t>
      </w:r>
      <w:r w:rsidRPr="00B31EB0">
        <w:rPr>
          <w:rFonts w:ascii="Times New Roman" w:eastAsia="Times New Roman" w:hAnsi="Times New Roman" w:cs="Times New Roman"/>
          <w:sz w:val="28"/>
          <w:szCs w:val="28"/>
        </w:rPr>
        <w:t>918,1 тыс. руб</w:t>
      </w:r>
      <w:r w:rsidR="003C6700">
        <w:rPr>
          <w:rFonts w:ascii="Times New Roman" w:eastAsia="Times New Roman" w:hAnsi="Times New Roman" w:cs="Times New Roman"/>
          <w:sz w:val="28"/>
          <w:szCs w:val="28"/>
        </w:rPr>
        <w:t>лей</w:t>
      </w:r>
      <w:r w:rsidRPr="00B31EB0">
        <w:rPr>
          <w:rFonts w:ascii="Times New Roman" w:eastAsia="Times New Roman" w:hAnsi="Times New Roman" w:cs="Times New Roman"/>
          <w:sz w:val="28"/>
          <w:szCs w:val="28"/>
        </w:rPr>
        <w:t>.    (99,9 %).</w:t>
      </w:r>
    </w:p>
    <w:p w:rsidR="00B31EB0" w:rsidRPr="00B31EB0" w:rsidRDefault="00B31EB0" w:rsidP="00B31EB0">
      <w:pPr>
        <w:spacing w:after="0"/>
        <w:ind w:firstLine="851"/>
        <w:jc w:val="both"/>
        <w:rPr>
          <w:rFonts w:ascii="Times New Roman" w:eastAsia="Times New Roman" w:hAnsi="Times New Roman" w:cs="Times New Roman"/>
          <w:sz w:val="28"/>
          <w:szCs w:val="28"/>
        </w:rPr>
      </w:pPr>
      <w:r w:rsidRPr="00B31EB0">
        <w:rPr>
          <w:rFonts w:ascii="Times New Roman" w:eastAsia="Times New Roman" w:hAnsi="Times New Roman" w:cs="Times New Roman"/>
          <w:sz w:val="28"/>
          <w:szCs w:val="28"/>
        </w:rPr>
        <w:t>План реализации муниципальной программы утвержден заместителем главы муниципального образования Кавказский район Погореловым И.Д. 2</w:t>
      </w:r>
      <w:r w:rsidR="008A5F6F">
        <w:rPr>
          <w:rFonts w:ascii="Times New Roman" w:eastAsia="Times New Roman" w:hAnsi="Times New Roman" w:cs="Times New Roman"/>
          <w:sz w:val="28"/>
          <w:szCs w:val="28"/>
        </w:rPr>
        <w:t>5 декабря 2020 года (изменен 25.03.2021 г.</w:t>
      </w:r>
      <w:r w:rsidRPr="00B31EB0">
        <w:rPr>
          <w:rFonts w:ascii="Times New Roman" w:eastAsia="Times New Roman" w:hAnsi="Times New Roman" w:cs="Times New Roman"/>
          <w:sz w:val="28"/>
          <w:szCs w:val="28"/>
        </w:rPr>
        <w:t>, 28</w:t>
      </w:r>
      <w:r w:rsidR="008A5F6F">
        <w:rPr>
          <w:rFonts w:ascii="Times New Roman" w:eastAsia="Times New Roman" w:hAnsi="Times New Roman" w:cs="Times New Roman"/>
          <w:sz w:val="28"/>
          <w:szCs w:val="28"/>
        </w:rPr>
        <w:t>.06.2021 г.</w:t>
      </w:r>
      <w:r w:rsidRPr="00B31EB0">
        <w:rPr>
          <w:rFonts w:ascii="Times New Roman" w:eastAsia="Times New Roman" w:hAnsi="Times New Roman" w:cs="Times New Roman"/>
          <w:sz w:val="28"/>
          <w:szCs w:val="28"/>
        </w:rPr>
        <w:t>, 28</w:t>
      </w:r>
      <w:r w:rsidR="008A5F6F">
        <w:rPr>
          <w:rFonts w:ascii="Times New Roman" w:eastAsia="Times New Roman" w:hAnsi="Times New Roman" w:cs="Times New Roman"/>
          <w:sz w:val="28"/>
          <w:szCs w:val="28"/>
        </w:rPr>
        <w:t>.09.2021 г.,</w:t>
      </w:r>
      <w:r w:rsidRPr="00B31EB0">
        <w:rPr>
          <w:rFonts w:ascii="Times New Roman" w:eastAsia="Times New Roman" w:hAnsi="Times New Roman" w:cs="Times New Roman"/>
          <w:sz w:val="28"/>
          <w:szCs w:val="28"/>
        </w:rPr>
        <w:t xml:space="preserve"> 22</w:t>
      </w:r>
      <w:r w:rsidR="008A5F6F">
        <w:rPr>
          <w:rFonts w:ascii="Times New Roman" w:eastAsia="Times New Roman" w:hAnsi="Times New Roman" w:cs="Times New Roman"/>
          <w:sz w:val="28"/>
          <w:szCs w:val="28"/>
        </w:rPr>
        <w:t>.12.</w:t>
      </w:r>
      <w:r w:rsidRPr="00B31EB0">
        <w:rPr>
          <w:rFonts w:ascii="Times New Roman" w:eastAsia="Times New Roman" w:hAnsi="Times New Roman" w:cs="Times New Roman"/>
          <w:sz w:val="28"/>
          <w:szCs w:val="28"/>
        </w:rPr>
        <w:t>2021 г.).</w:t>
      </w:r>
    </w:p>
    <w:p w:rsidR="00B31EB0" w:rsidRPr="00B31EB0" w:rsidRDefault="00B31EB0" w:rsidP="00B31EB0">
      <w:pPr>
        <w:spacing w:after="0"/>
        <w:ind w:firstLine="851"/>
        <w:jc w:val="both"/>
        <w:rPr>
          <w:rFonts w:ascii="Times New Roman" w:eastAsia="Times New Roman" w:hAnsi="Times New Roman" w:cs="Times New Roman"/>
          <w:sz w:val="28"/>
          <w:szCs w:val="28"/>
        </w:rPr>
      </w:pPr>
      <w:r w:rsidRPr="00B31EB0">
        <w:rPr>
          <w:rFonts w:ascii="Times New Roman" w:eastAsia="Times New Roman" w:hAnsi="Times New Roman" w:cs="Times New Roman"/>
          <w:sz w:val="28"/>
          <w:szCs w:val="28"/>
        </w:rPr>
        <w:lastRenderedPageBreak/>
        <w:t>Все контрольные события по плану реализации выполнены в запланированные сроки.</w:t>
      </w:r>
    </w:p>
    <w:p w:rsidR="00B31EB0" w:rsidRPr="00B31EB0" w:rsidRDefault="00B31EB0" w:rsidP="00B31EB0">
      <w:pPr>
        <w:spacing w:after="0"/>
        <w:ind w:firstLine="851"/>
        <w:jc w:val="both"/>
        <w:rPr>
          <w:rFonts w:ascii="Times New Roman" w:eastAsia="Times New Roman" w:hAnsi="Times New Roman" w:cs="Times New Roman"/>
          <w:sz w:val="28"/>
          <w:szCs w:val="28"/>
        </w:rPr>
      </w:pPr>
      <w:r w:rsidRPr="00B31EB0">
        <w:rPr>
          <w:rFonts w:ascii="Times New Roman" w:eastAsia="Times New Roman" w:hAnsi="Times New Roman" w:cs="Times New Roman"/>
          <w:sz w:val="28"/>
          <w:szCs w:val="28"/>
        </w:rPr>
        <w:t>В 2021 году в муниципальной программе выделены 6 целевых показателей, количественно характеризующих в целом ход реализации муниципальной программы:</w:t>
      </w:r>
    </w:p>
    <w:p w:rsidR="00B31EB0" w:rsidRPr="00B31EB0" w:rsidRDefault="007B18D4" w:rsidP="00B31EB0">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B0578">
        <w:rPr>
          <w:rFonts w:ascii="Times New Roman" w:eastAsia="Times New Roman" w:hAnsi="Times New Roman" w:cs="Times New Roman"/>
          <w:sz w:val="28"/>
          <w:szCs w:val="28"/>
        </w:rPr>
        <w:t>Р</w:t>
      </w:r>
      <w:r w:rsidR="00B31EB0" w:rsidRPr="00B31EB0">
        <w:rPr>
          <w:rFonts w:ascii="Times New Roman" w:eastAsia="Times New Roman" w:hAnsi="Times New Roman" w:cs="Times New Roman"/>
          <w:sz w:val="28"/>
          <w:szCs w:val="28"/>
        </w:rPr>
        <w:t>ост уровня газификации населенных пунктов</w:t>
      </w:r>
      <w:r>
        <w:rPr>
          <w:rFonts w:ascii="Times New Roman" w:eastAsia="Times New Roman" w:hAnsi="Times New Roman" w:cs="Times New Roman"/>
          <w:sz w:val="28"/>
          <w:szCs w:val="28"/>
        </w:rPr>
        <w:t>»</w:t>
      </w:r>
      <w:r w:rsidR="00B31EB0" w:rsidRPr="00B31EB0">
        <w:rPr>
          <w:rFonts w:ascii="Times New Roman" w:eastAsia="Times New Roman" w:hAnsi="Times New Roman" w:cs="Times New Roman"/>
          <w:sz w:val="28"/>
          <w:szCs w:val="28"/>
        </w:rPr>
        <w:t xml:space="preserve"> – данный показатель в 2021 году не планировался, работы по строительству газопроводов не производились;</w:t>
      </w:r>
    </w:p>
    <w:p w:rsidR="00B31EB0" w:rsidRPr="00B31EB0" w:rsidRDefault="007B18D4" w:rsidP="00B31EB0">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B0578">
        <w:rPr>
          <w:rFonts w:ascii="Times New Roman" w:eastAsia="Times New Roman" w:hAnsi="Times New Roman" w:cs="Times New Roman"/>
          <w:sz w:val="28"/>
          <w:szCs w:val="28"/>
        </w:rPr>
        <w:t>Д</w:t>
      </w:r>
      <w:r w:rsidR="00B31EB0" w:rsidRPr="00B31EB0">
        <w:rPr>
          <w:rFonts w:ascii="Times New Roman" w:eastAsia="Times New Roman" w:hAnsi="Times New Roman" w:cs="Times New Roman"/>
          <w:sz w:val="28"/>
          <w:szCs w:val="28"/>
        </w:rPr>
        <w:t>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r>
        <w:rPr>
          <w:rFonts w:ascii="Times New Roman" w:eastAsia="Times New Roman" w:hAnsi="Times New Roman" w:cs="Times New Roman"/>
          <w:sz w:val="28"/>
          <w:szCs w:val="28"/>
        </w:rPr>
        <w:t>»</w:t>
      </w:r>
      <w:r w:rsidR="00CB0578">
        <w:rPr>
          <w:rFonts w:ascii="Times New Roman" w:eastAsia="Times New Roman" w:hAnsi="Times New Roman" w:cs="Times New Roman"/>
          <w:sz w:val="28"/>
          <w:szCs w:val="28"/>
        </w:rPr>
        <w:t xml:space="preserve"> </w:t>
      </w:r>
      <w:r w:rsidR="00B31EB0" w:rsidRPr="00B31EB0">
        <w:rPr>
          <w:rFonts w:ascii="Times New Roman" w:eastAsia="Times New Roman" w:hAnsi="Times New Roman" w:cs="Times New Roman"/>
          <w:sz w:val="28"/>
          <w:szCs w:val="28"/>
        </w:rPr>
        <w:t xml:space="preserve"> – 100%, </w:t>
      </w:r>
      <w:proofErr w:type="gramStart"/>
      <w:r w:rsidR="00B31EB0" w:rsidRPr="00B31EB0">
        <w:rPr>
          <w:rFonts w:ascii="Times New Roman" w:eastAsia="Times New Roman" w:hAnsi="Times New Roman" w:cs="Times New Roman"/>
          <w:sz w:val="28"/>
          <w:szCs w:val="28"/>
        </w:rPr>
        <w:t>выполнен</w:t>
      </w:r>
      <w:proofErr w:type="gramEnd"/>
      <w:r w:rsidR="00B31EB0" w:rsidRPr="00B31EB0">
        <w:rPr>
          <w:rFonts w:ascii="Times New Roman" w:eastAsia="Times New Roman" w:hAnsi="Times New Roman" w:cs="Times New Roman"/>
          <w:sz w:val="28"/>
          <w:szCs w:val="28"/>
        </w:rPr>
        <w:t xml:space="preserve"> на 100%;</w:t>
      </w:r>
    </w:p>
    <w:p w:rsidR="00B31EB0" w:rsidRPr="00B31EB0" w:rsidRDefault="007B18D4" w:rsidP="00B31EB0">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B0578">
        <w:rPr>
          <w:rFonts w:ascii="Times New Roman" w:eastAsia="Times New Roman" w:hAnsi="Times New Roman" w:cs="Times New Roman"/>
          <w:sz w:val="28"/>
          <w:szCs w:val="28"/>
        </w:rPr>
        <w:t>Д</w:t>
      </w:r>
      <w:r w:rsidR="00B31EB0" w:rsidRPr="00B31EB0">
        <w:rPr>
          <w:rFonts w:ascii="Times New Roman" w:eastAsia="Times New Roman" w:hAnsi="Times New Roman" w:cs="Times New Roman"/>
          <w:sz w:val="28"/>
          <w:szCs w:val="28"/>
        </w:rPr>
        <w:t>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r>
        <w:rPr>
          <w:rFonts w:ascii="Times New Roman" w:eastAsia="Times New Roman" w:hAnsi="Times New Roman" w:cs="Times New Roman"/>
          <w:sz w:val="28"/>
          <w:szCs w:val="28"/>
        </w:rPr>
        <w:t>»</w:t>
      </w:r>
      <w:r w:rsidR="00B31EB0" w:rsidRPr="00B31EB0">
        <w:rPr>
          <w:rFonts w:ascii="Times New Roman" w:eastAsia="Times New Roman" w:hAnsi="Times New Roman" w:cs="Times New Roman"/>
          <w:sz w:val="28"/>
          <w:szCs w:val="28"/>
        </w:rPr>
        <w:t xml:space="preserve"> – 100,0 %, не </w:t>
      </w:r>
      <w:proofErr w:type="gramStart"/>
      <w:r w:rsidR="00B31EB0" w:rsidRPr="00B31EB0">
        <w:rPr>
          <w:rFonts w:ascii="Times New Roman" w:eastAsia="Times New Roman" w:hAnsi="Times New Roman" w:cs="Times New Roman"/>
          <w:sz w:val="28"/>
          <w:szCs w:val="28"/>
        </w:rPr>
        <w:t>выполнен</w:t>
      </w:r>
      <w:proofErr w:type="gramEnd"/>
      <w:r w:rsidR="00B31EB0" w:rsidRPr="00B31EB0">
        <w:rPr>
          <w:rFonts w:ascii="Times New Roman" w:eastAsia="Times New Roman" w:hAnsi="Times New Roman" w:cs="Times New Roman"/>
          <w:sz w:val="28"/>
          <w:szCs w:val="28"/>
        </w:rPr>
        <w:t xml:space="preserve"> (92,2 %)</w:t>
      </w:r>
      <w:r w:rsidR="00CB0578">
        <w:rPr>
          <w:rFonts w:ascii="Times New Roman" w:eastAsia="Times New Roman" w:hAnsi="Times New Roman" w:cs="Times New Roman"/>
          <w:sz w:val="28"/>
          <w:szCs w:val="28"/>
        </w:rPr>
        <w:t>,</w:t>
      </w:r>
      <w:r w:rsidR="00B31EB0" w:rsidRPr="00B31EB0">
        <w:rPr>
          <w:rFonts w:ascii="Times New Roman" w:eastAsia="Times New Roman" w:hAnsi="Times New Roman" w:cs="Times New Roman"/>
          <w:sz w:val="28"/>
          <w:szCs w:val="28"/>
        </w:rPr>
        <w:t xml:space="preserve"> из-за отсутствия технической возможности установки приборов учета;</w:t>
      </w:r>
    </w:p>
    <w:p w:rsidR="00B31EB0" w:rsidRPr="00B31EB0" w:rsidRDefault="007B18D4" w:rsidP="00B31EB0">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B0578">
        <w:rPr>
          <w:rFonts w:ascii="Times New Roman" w:eastAsia="Times New Roman" w:hAnsi="Times New Roman" w:cs="Times New Roman"/>
          <w:sz w:val="28"/>
          <w:szCs w:val="28"/>
        </w:rPr>
        <w:t>Д</w:t>
      </w:r>
      <w:r w:rsidR="00B31EB0" w:rsidRPr="00B31EB0">
        <w:rPr>
          <w:rFonts w:ascii="Times New Roman" w:eastAsia="Times New Roman" w:hAnsi="Times New Roman" w:cs="Times New Roman"/>
          <w:sz w:val="28"/>
          <w:szCs w:val="28"/>
        </w:rPr>
        <w:t>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r>
        <w:rPr>
          <w:rFonts w:ascii="Times New Roman" w:eastAsia="Times New Roman" w:hAnsi="Times New Roman" w:cs="Times New Roman"/>
          <w:sz w:val="28"/>
          <w:szCs w:val="28"/>
        </w:rPr>
        <w:t>»</w:t>
      </w:r>
      <w:r w:rsidR="00B31EB0" w:rsidRPr="00B31EB0">
        <w:rPr>
          <w:rFonts w:ascii="Times New Roman" w:eastAsia="Times New Roman" w:hAnsi="Times New Roman" w:cs="Times New Roman"/>
          <w:sz w:val="28"/>
          <w:szCs w:val="28"/>
        </w:rPr>
        <w:t xml:space="preserve"> – 100,0 %, </w:t>
      </w:r>
      <w:proofErr w:type="gramStart"/>
      <w:r w:rsidR="00B31EB0" w:rsidRPr="00B31EB0">
        <w:rPr>
          <w:rFonts w:ascii="Times New Roman" w:eastAsia="Times New Roman" w:hAnsi="Times New Roman" w:cs="Times New Roman"/>
          <w:sz w:val="28"/>
          <w:szCs w:val="28"/>
        </w:rPr>
        <w:t>выполнен</w:t>
      </w:r>
      <w:proofErr w:type="gramEnd"/>
      <w:r w:rsidR="00B31EB0" w:rsidRPr="00B31EB0">
        <w:rPr>
          <w:rFonts w:ascii="Times New Roman" w:eastAsia="Times New Roman" w:hAnsi="Times New Roman" w:cs="Times New Roman"/>
          <w:sz w:val="28"/>
          <w:szCs w:val="28"/>
        </w:rPr>
        <w:t xml:space="preserve"> на 100%;</w:t>
      </w:r>
    </w:p>
    <w:p w:rsidR="00B31EB0" w:rsidRPr="00B31EB0" w:rsidRDefault="007B18D4" w:rsidP="00B31EB0">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B0578">
        <w:rPr>
          <w:rFonts w:ascii="Times New Roman" w:eastAsia="Times New Roman" w:hAnsi="Times New Roman" w:cs="Times New Roman"/>
          <w:sz w:val="28"/>
          <w:szCs w:val="28"/>
        </w:rPr>
        <w:t>Д</w:t>
      </w:r>
      <w:r w:rsidR="00B31EB0" w:rsidRPr="00B31EB0">
        <w:rPr>
          <w:rFonts w:ascii="Times New Roman" w:eastAsia="Times New Roman" w:hAnsi="Times New Roman" w:cs="Times New Roman"/>
          <w:sz w:val="28"/>
          <w:szCs w:val="28"/>
        </w:rPr>
        <w:t>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r>
        <w:rPr>
          <w:rFonts w:ascii="Times New Roman" w:eastAsia="Times New Roman" w:hAnsi="Times New Roman" w:cs="Times New Roman"/>
          <w:sz w:val="28"/>
          <w:szCs w:val="28"/>
        </w:rPr>
        <w:t>»</w:t>
      </w:r>
      <w:r w:rsidR="00B31EB0" w:rsidRPr="00B31EB0">
        <w:rPr>
          <w:rFonts w:ascii="Times New Roman" w:eastAsia="Times New Roman" w:hAnsi="Times New Roman" w:cs="Times New Roman"/>
          <w:sz w:val="28"/>
          <w:szCs w:val="28"/>
        </w:rPr>
        <w:t xml:space="preserve"> – 100,0 % , не </w:t>
      </w:r>
      <w:proofErr w:type="gramStart"/>
      <w:r w:rsidR="00B31EB0" w:rsidRPr="00B31EB0">
        <w:rPr>
          <w:rFonts w:ascii="Times New Roman" w:eastAsia="Times New Roman" w:hAnsi="Times New Roman" w:cs="Times New Roman"/>
          <w:sz w:val="28"/>
          <w:szCs w:val="28"/>
        </w:rPr>
        <w:t>выполнен</w:t>
      </w:r>
      <w:proofErr w:type="gramEnd"/>
      <w:r w:rsidR="00B31EB0" w:rsidRPr="00B31EB0">
        <w:rPr>
          <w:rFonts w:ascii="Times New Roman" w:eastAsia="Times New Roman" w:hAnsi="Times New Roman" w:cs="Times New Roman"/>
          <w:sz w:val="28"/>
          <w:szCs w:val="28"/>
        </w:rPr>
        <w:t xml:space="preserve"> (92,0 %)</w:t>
      </w:r>
      <w:r w:rsidR="00CB0578">
        <w:rPr>
          <w:rFonts w:ascii="Times New Roman" w:eastAsia="Times New Roman" w:hAnsi="Times New Roman" w:cs="Times New Roman"/>
          <w:sz w:val="28"/>
          <w:szCs w:val="28"/>
        </w:rPr>
        <w:t>,</w:t>
      </w:r>
      <w:r w:rsidR="00B31EB0" w:rsidRPr="00B31EB0">
        <w:rPr>
          <w:rFonts w:ascii="Times New Roman" w:eastAsia="Times New Roman" w:hAnsi="Times New Roman" w:cs="Times New Roman"/>
          <w:sz w:val="28"/>
          <w:szCs w:val="28"/>
        </w:rPr>
        <w:t xml:space="preserve"> из-за отсутствия технической возможности установки приборов учета;</w:t>
      </w:r>
    </w:p>
    <w:p w:rsidR="00B31EB0" w:rsidRPr="00B31EB0" w:rsidRDefault="007B18D4" w:rsidP="00B31EB0">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B0578">
        <w:rPr>
          <w:rFonts w:ascii="Times New Roman" w:eastAsia="Times New Roman" w:hAnsi="Times New Roman" w:cs="Times New Roman"/>
          <w:sz w:val="28"/>
          <w:szCs w:val="28"/>
        </w:rPr>
        <w:t>Д</w:t>
      </w:r>
      <w:r w:rsidR="00B31EB0" w:rsidRPr="00B31EB0">
        <w:rPr>
          <w:rFonts w:ascii="Times New Roman" w:eastAsia="Times New Roman" w:hAnsi="Times New Roman" w:cs="Times New Roman"/>
          <w:sz w:val="28"/>
          <w:szCs w:val="28"/>
        </w:rPr>
        <w:t>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r>
        <w:rPr>
          <w:rFonts w:ascii="Times New Roman" w:eastAsia="Times New Roman" w:hAnsi="Times New Roman" w:cs="Times New Roman"/>
          <w:sz w:val="28"/>
          <w:szCs w:val="28"/>
        </w:rPr>
        <w:t>»</w:t>
      </w:r>
      <w:r w:rsidR="00B31EB0" w:rsidRPr="00B31EB0">
        <w:rPr>
          <w:rFonts w:ascii="Times New Roman" w:eastAsia="Times New Roman" w:hAnsi="Times New Roman" w:cs="Times New Roman"/>
          <w:sz w:val="28"/>
          <w:szCs w:val="28"/>
        </w:rPr>
        <w:t xml:space="preserve"> – 90,0%, выполнен на 101,8%.</w:t>
      </w:r>
    </w:p>
    <w:p w:rsidR="00B31EB0" w:rsidRPr="00B31EB0" w:rsidRDefault="00B31EB0" w:rsidP="00B31EB0">
      <w:pPr>
        <w:spacing w:after="0"/>
        <w:ind w:firstLine="851"/>
        <w:jc w:val="both"/>
        <w:rPr>
          <w:rFonts w:ascii="Times New Roman" w:eastAsia="Times New Roman" w:hAnsi="Times New Roman" w:cs="Times New Roman"/>
          <w:sz w:val="28"/>
          <w:szCs w:val="28"/>
        </w:rPr>
      </w:pPr>
      <w:r w:rsidRPr="00B31EB0">
        <w:rPr>
          <w:rFonts w:ascii="Times New Roman" w:eastAsia="Times New Roman" w:hAnsi="Times New Roman" w:cs="Times New Roman"/>
          <w:sz w:val="28"/>
          <w:szCs w:val="28"/>
        </w:rPr>
        <w:t xml:space="preserve"> Из 5 </w:t>
      </w:r>
      <w:proofErr w:type="gramStart"/>
      <w:r w:rsidRPr="00B31EB0">
        <w:rPr>
          <w:rFonts w:ascii="Times New Roman" w:eastAsia="Times New Roman" w:hAnsi="Times New Roman" w:cs="Times New Roman"/>
          <w:sz w:val="28"/>
          <w:szCs w:val="28"/>
        </w:rPr>
        <w:t>целевых показателей муниципальной программы, предусмотренных к выполнению в 2021 году в полном объеме достигнуты</w:t>
      </w:r>
      <w:proofErr w:type="gramEnd"/>
      <w:r w:rsidRPr="00B31EB0">
        <w:rPr>
          <w:rFonts w:ascii="Times New Roman" w:eastAsia="Times New Roman" w:hAnsi="Times New Roman" w:cs="Times New Roman"/>
          <w:sz w:val="28"/>
          <w:szCs w:val="28"/>
        </w:rPr>
        <w:t xml:space="preserve"> значения  по 3 целевым показателям.</w:t>
      </w:r>
    </w:p>
    <w:p w:rsidR="00B31EB0" w:rsidRPr="00B31EB0" w:rsidRDefault="00B31EB0" w:rsidP="00B31EB0">
      <w:pPr>
        <w:spacing w:after="0"/>
        <w:ind w:firstLine="851"/>
        <w:jc w:val="both"/>
        <w:rPr>
          <w:rFonts w:ascii="Times New Roman" w:eastAsia="Times New Roman" w:hAnsi="Times New Roman" w:cs="Times New Roman"/>
          <w:sz w:val="28"/>
          <w:szCs w:val="28"/>
        </w:rPr>
      </w:pPr>
      <w:r w:rsidRPr="00B31EB0">
        <w:rPr>
          <w:rFonts w:ascii="Times New Roman" w:eastAsia="Times New Roman" w:hAnsi="Times New Roman" w:cs="Times New Roman"/>
          <w:sz w:val="28"/>
          <w:szCs w:val="28"/>
        </w:rPr>
        <w:t xml:space="preserve">  Достижение целей и решение задач, поставленных в муниципальной программе, осуществляется в рамках реализации входящих в ее состав подпрограмм.</w:t>
      </w:r>
    </w:p>
    <w:p w:rsidR="00B31EB0" w:rsidRPr="00B31EB0" w:rsidRDefault="00B31EB0" w:rsidP="00B31EB0">
      <w:pPr>
        <w:spacing w:after="0"/>
        <w:ind w:firstLine="851"/>
        <w:jc w:val="both"/>
        <w:rPr>
          <w:rFonts w:ascii="Times New Roman" w:eastAsia="Times New Roman" w:hAnsi="Times New Roman" w:cs="Times New Roman"/>
          <w:sz w:val="28"/>
          <w:szCs w:val="28"/>
        </w:rPr>
      </w:pPr>
      <w:r w:rsidRPr="00B31EB0">
        <w:rPr>
          <w:rFonts w:ascii="Times New Roman" w:eastAsia="Times New Roman" w:hAnsi="Times New Roman" w:cs="Times New Roman"/>
          <w:sz w:val="28"/>
          <w:szCs w:val="28"/>
        </w:rPr>
        <w:t xml:space="preserve">Муниципальная программа включает в себя три подпрограммы: </w:t>
      </w:r>
      <w:r w:rsidR="007B18D4">
        <w:rPr>
          <w:rFonts w:ascii="Times New Roman" w:eastAsia="Times New Roman" w:hAnsi="Times New Roman" w:cs="Times New Roman"/>
          <w:sz w:val="28"/>
          <w:szCs w:val="28"/>
        </w:rPr>
        <w:t>«</w:t>
      </w:r>
      <w:r w:rsidRPr="00B31EB0">
        <w:rPr>
          <w:rFonts w:ascii="Times New Roman" w:eastAsia="Times New Roman" w:hAnsi="Times New Roman" w:cs="Times New Roman"/>
          <w:sz w:val="28"/>
          <w:szCs w:val="28"/>
        </w:rPr>
        <w:t>Газификация муниципального образования Кавказский район</w:t>
      </w:r>
      <w:r w:rsidR="007B18D4">
        <w:rPr>
          <w:rFonts w:ascii="Times New Roman" w:eastAsia="Times New Roman" w:hAnsi="Times New Roman" w:cs="Times New Roman"/>
          <w:sz w:val="28"/>
          <w:szCs w:val="28"/>
        </w:rPr>
        <w:t>»</w:t>
      </w:r>
      <w:r w:rsidRPr="00B31EB0">
        <w:rPr>
          <w:rFonts w:ascii="Times New Roman" w:eastAsia="Times New Roman" w:hAnsi="Times New Roman" w:cs="Times New Roman"/>
          <w:sz w:val="28"/>
          <w:szCs w:val="28"/>
        </w:rPr>
        <w:t xml:space="preserve">, </w:t>
      </w:r>
      <w:r w:rsidR="007B18D4">
        <w:rPr>
          <w:rFonts w:ascii="Times New Roman" w:eastAsia="Times New Roman" w:hAnsi="Times New Roman" w:cs="Times New Roman"/>
          <w:sz w:val="28"/>
          <w:szCs w:val="28"/>
        </w:rPr>
        <w:t>«</w:t>
      </w:r>
      <w:r w:rsidRPr="00B31EB0">
        <w:rPr>
          <w:rFonts w:ascii="Times New Roman" w:eastAsia="Times New Roman" w:hAnsi="Times New Roman" w:cs="Times New Roman"/>
          <w:sz w:val="28"/>
          <w:szCs w:val="28"/>
        </w:rPr>
        <w:t xml:space="preserve">Энергоснабжение и повышение энергетической эффективности на территории </w:t>
      </w:r>
      <w:r w:rsidRPr="00B31EB0">
        <w:rPr>
          <w:rFonts w:ascii="Times New Roman" w:eastAsia="Times New Roman" w:hAnsi="Times New Roman" w:cs="Times New Roman"/>
          <w:sz w:val="28"/>
          <w:szCs w:val="28"/>
        </w:rPr>
        <w:lastRenderedPageBreak/>
        <w:t>муниципального образования Кавказский район</w:t>
      </w:r>
      <w:r w:rsidR="007B18D4">
        <w:rPr>
          <w:rFonts w:ascii="Times New Roman" w:eastAsia="Times New Roman" w:hAnsi="Times New Roman" w:cs="Times New Roman"/>
          <w:sz w:val="28"/>
          <w:szCs w:val="28"/>
        </w:rPr>
        <w:t>»</w:t>
      </w:r>
      <w:r w:rsidRPr="00B31EB0">
        <w:rPr>
          <w:rFonts w:ascii="Times New Roman" w:eastAsia="Times New Roman" w:hAnsi="Times New Roman" w:cs="Times New Roman"/>
          <w:sz w:val="28"/>
          <w:szCs w:val="28"/>
        </w:rPr>
        <w:t xml:space="preserve">, </w:t>
      </w:r>
      <w:r w:rsidR="007B18D4">
        <w:rPr>
          <w:rFonts w:ascii="Times New Roman" w:eastAsia="Times New Roman" w:hAnsi="Times New Roman" w:cs="Times New Roman"/>
          <w:sz w:val="28"/>
          <w:szCs w:val="28"/>
        </w:rPr>
        <w:t>«</w:t>
      </w:r>
      <w:r w:rsidRPr="00B31EB0">
        <w:rPr>
          <w:rFonts w:ascii="Times New Roman" w:eastAsia="Times New Roman" w:hAnsi="Times New Roman" w:cs="Times New Roman"/>
          <w:sz w:val="28"/>
          <w:szCs w:val="28"/>
        </w:rPr>
        <w:t>Модернизация систем теплоснабжения в муниципальном образовании Кавказский район</w:t>
      </w:r>
      <w:r w:rsidR="007B18D4">
        <w:rPr>
          <w:rFonts w:ascii="Times New Roman" w:eastAsia="Times New Roman" w:hAnsi="Times New Roman" w:cs="Times New Roman"/>
          <w:sz w:val="28"/>
          <w:szCs w:val="28"/>
        </w:rPr>
        <w:t>»</w:t>
      </w:r>
      <w:r w:rsidRPr="00B31EB0">
        <w:rPr>
          <w:rFonts w:ascii="Times New Roman" w:eastAsia="Times New Roman" w:hAnsi="Times New Roman" w:cs="Times New Roman"/>
          <w:sz w:val="28"/>
          <w:szCs w:val="28"/>
        </w:rPr>
        <w:t>.</w:t>
      </w:r>
    </w:p>
    <w:p w:rsidR="00B31EB0" w:rsidRPr="00B31EB0" w:rsidRDefault="00B31EB0" w:rsidP="00B31EB0">
      <w:pPr>
        <w:spacing w:after="0"/>
        <w:ind w:firstLine="851"/>
        <w:jc w:val="both"/>
        <w:rPr>
          <w:rFonts w:ascii="Times New Roman" w:eastAsia="Times New Roman" w:hAnsi="Times New Roman" w:cs="Times New Roman"/>
          <w:sz w:val="28"/>
          <w:szCs w:val="28"/>
        </w:rPr>
      </w:pPr>
    </w:p>
    <w:p w:rsidR="001079A1" w:rsidRPr="001079A1" w:rsidRDefault="001079A1" w:rsidP="00B31EB0">
      <w:pPr>
        <w:spacing w:after="0"/>
        <w:ind w:firstLine="851"/>
        <w:jc w:val="both"/>
        <w:rPr>
          <w:rFonts w:ascii="Times New Roman" w:eastAsia="Times New Roman" w:hAnsi="Times New Roman" w:cs="Times New Roman"/>
          <w:sz w:val="28"/>
          <w:szCs w:val="28"/>
        </w:rPr>
      </w:pPr>
    </w:p>
    <w:p w:rsidR="006A6718" w:rsidRPr="00A31071" w:rsidRDefault="00A31071" w:rsidP="00407335">
      <w:pPr>
        <w:pStyle w:val="a6"/>
        <w:spacing w:after="0"/>
        <w:jc w:val="center"/>
        <w:rPr>
          <w:rFonts w:ascii="Times New Roman" w:eastAsia="Times New Roman" w:hAnsi="Times New Roman" w:cs="Times New Roman"/>
          <w:b/>
          <w:i/>
          <w:color w:val="000000" w:themeColor="text1"/>
          <w:sz w:val="28"/>
        </w:rPr>
      </w:pPr>
      <w:r>
        <w:rPr>
          <w:rFonts w:ascii="Times New Roman" w:eastAsia="Times New Roman" w:hAnsi="Times New Roman" w:cs="Times New Roman"/>
          <w:b/>
          <w:i/>
          <w:sz w:val="28"/>
        </w:rPr>
        <w:t>3.</w:t>
      </w:r>
      <w:r w:rsidR="00AC36AC">
        <w:rPr>
          <w:rFonts w:ascii="Times New Roman" w:eastAsia="Times New Roman" w:hAnsi="Times New Roman" w:cs="Times New Roman"/>
          <w:b/>
          <w:i/>
          <w:sz w:val="28"/>
        </w:rPr>
        <w:t>4</w:t>
      </w:r>
      <w:r>
        <w:rPr>
          <w:rFonts w:ascii="Times New Roman" w:eastAsia="Times New Roman" w:hAnsi="Times New Roman" w:cs="Times New Roman"/>
          <w:b/>
          <w:i/>
          <w:sz w:val="28"/>
        </w:rPr>
        <w:t xml:space="preserve">.1. </w:t>
      </w:r>
      <w:r w:rsidRPr="00A31071">
        <w:rPr>
          <w:rFonts w:ascii="Times New Roman" w:eastAsia="Times New Roman" w:hAnsi="Times New Roman" w:cs="Times New Roman"/>
          <w:b/>
          <w:i/>
          <w:sz w:val="28"/>
        </w:rPr>
        <w:t xml:space="preserve">О ходе реализации подпрограммы </w:t>
      </w:r>
      <w:r w:rsidR="007B18D4">
        <w:rPr>
          <w:rFonts w:ascii="Times New Roman" w:eastAsia="Times New Roman" w:hAnsi="Times New Roman" w:cs="Times New Roman"/>
          <w:b/>
          <w:i/>
          <w:sz w:val="28"/>
        </w:rPr>
        <w:t>«</w:t>
      </w:r>
      <w:r w:rsidR="006A6718" w:rsidRPr="00A31071">
        <w:rPr>
          <w:rFonts w:ascii="Times New Roman" w:eastAsia="Times New Roman" w:hAnsi="Times New Roman" w:cs="Times New Roman"/>
          <w:b/>
          <w:i/>
          <w:color w:val="000000" w:themeColor="text1"/>
          <w:sz w:val="28"/>
        </w:rPr>
        <w:t>Газификация муниципального образования Кавказский район</w:t>
      </w:r>
      <w:r w:rsidR="007B18D4">
        <w:rPr>
          <w:rFonts w:ascii="Times New Roman" w:eastAsia="Times New Roman" w:hAnsi="Times New Roman" w:cs="Times New Roman"/>
          <w:b/>
          <w:i/>
          <w:color w:val="000000" w:themeColor="text1"/>
          <w:sz w:val="28"/>
        </w:rPr>
        <w:t>»</w:t>
      </w:r>
    </w:p>
    <w:p w:rsidR="006A6718" w:rsidRPr="007731FE" w:rsidRDefault="006A6718" w:rsidP="00407335">
      <w:pPr>
        <w:pStyle w:val="a6"/>
        <w:spacing w:after="0"/>
        <w:jc w:val="center"/>
        <w:rPr>
          <w:rFonts w:ascii="Times New Roman" w:eastAsia="Times New Roman" w:hAnsi="Times New Roman" w:cs="Times New Roman"/>
          <w:color w:val="000000" w:themeColor="text1"/>
          <w:sz w:val="28"/>
        </w:rPr>
      </w:pPr>
    </w:p>
    <w:p w:rsidR="003A088E" w:rsidRPr="003A088E" w:rsidRDefault="003A088E" w:rsidP="003A088E">
      <w:pPr>
        <w:spacing w:after="0"/>
        <w:ind w:firstLine="851"/>
        <w:contextualSpacing/>
        <w:jc w:val="both"/>
        <w:rPr>
          <w:rFonts w:ascii="Times New Roman" w:eastAsia="Times New Roman" w:hAnsi="Times New Roman" w:cs="Times New Roman"/>
          <w:sz w:val="28"/>
          <w:szCs w:val="28"/>
        </w:rPr>
      </w:pPr>
      <w:r w:rsidRPr="003A088E">
        <w:rPr>
          <w:rFonts w:ascii="Times New Roman" w:eastAsia="Times New Roman" w:hAnsi="Times New Roman" w:cs="Times New Roman"/>
          <w:sz w:val="28"/>
          <w:szCs w:val="28"/>
        </w:rPr>
        <w:t>Координатором подпрограммы является отдел капитального строительства администрации МО Кавказский район.</w:t>
      </w:r>
    </w:p>
    <w:p w:rsidR="003A088E" w:rsidRPr="003A088E" w:rsidRDefault="003A088E" w:rsidP="003A088E">
      <w:pPr>
        <w:spacing w:after="0"/>
        <w:ind w:firstLine="851"/>
        <w:jc w:val="both"/>
        <w:rPr>
          <w:rFonts w:ascii="Times New Roman" w:eastAsia="Times New Roman" w:hAnsi="Times New Roman" w:cs="Times New Roman"/>
          <w:sz w:val="28"/>
          <w:szCs w:val="28"/>
        </w:rPr>
      </w:pPr>
      <w:r w:rsidRPr="003A088E">
        <w:rPr>
          <w:rFonts w:ascii="Times New Roman" w:eastAsia="Times New Roman" w:hAnsi="Times New Roman" w:cs="Times New Roman"/>
          <w:sz w:val="28"/>
          <w:szCs w:val="28"/>
        </w:rPr>
        <w:t>Объем бюджетного финансирования, по программе на 2021 год за счет средств местного бюджета составил  259,1 тыс. рублей.</w:t>
      </w:r>
    </w:p>
    <w:p w:rsidR="003A088E" w:rsidRPr="003A088E" w:rsidRDefault="003A088E" w:rsidP="003A088E">
      <w:pPr>
        <w:spacing w:after="0"/>
        <w:ind w:firstLine="851"/>
        <w:jc w:val="both"/>
        <w:rPr>
          <w:rFonts w:ascii="Times New Roman" w:eastAsia="Times New Roman" w:hAnsi="Times New Roman" w:cs="Times New Roman"/>
          <w:sz w:val="28"/>
          <w:szCs w:val="28"/>
        </w:rPr>
      </w:pPr>
      <w:r w:rsidRPr="003A088E">
        <w:rPr>
          <w:rFonts w:ascii="Times New Roman" w:eastAsia="Times New Roman" w:hAnsi="Times New Roman" w:cs="Times New Roman"/>
          <w:sz w:val="28"/>
          <w:szCs w:val="28"/>
        </w:rPr>
        <w:t>В 2021 году в подпрограмме предусмотрена реализация  1 мероприятия.</w:t>
      </w:r>
    </w:p>
    <w:p w:rsidR="003A088E" w:rsidRPr="003A088E" w:rsidRDefault="003A088E" w:rsidP="003A088E">
      <w:pPr>
        <w:spacing w:after="0"/>
        <w:ind w:firstLine="851"/>
        <w:jc w:val="both"/>
        <w:rPr>
          <w:rFonts w:ascii="Times New Roman" w:eastAsia="Times New Roman" w:hAnsi="Times New Roman" w:cs="Times New Roman"/>
          <w:sz w:val="28"/>
          <w:szCs w:val="28"/>
        </w:rPr>
      </w:pPr>
      <w:r w:rsidRPr="003A088E">
        <w:rPr>
          <w:rFonts w:ascii="Times New Roman" w:eastAsia="Times New Roman" w:hAnsi="Times New Roman" w:cs="Times New Roman"/>
          <w:sz w:val="28"/>
          <w:szCs w:val="28"/>
        </w:rPr>
        <w:t xml:space="preserve">По мероприятию № 2 - </w:t>
      </w:r>
      <w:r w:rsidR="007B18D4">
        <w:rPr>
          <w:rFonts w:ascii="Times New Roman" w:eastAsia="Times New Roman" w:hAnsi="Times New Roman" w:cs="Times New Roman"/>
          <w:sz w:val="28"/>
          <w:szCs w:val="28"/>
        </w:rPr>
        <w:t>«</w:t>
      </w:r>
      <w:r w:rsidRPr="003A088E">
        <w:rPr>
          <w:rFonts w:ascii="Times New Roman" w:eastAsia="Times New Roman" w:hAnsi="Times New Roman" w:cs="Times New Roman"/>
          <w:sz w:val="28"/>
          <w:szCs w:val="28"/>
        </w:rPr>
        <w:t>Обслуживание газопроводов, находящихся в собственности муниципального образования Кавказский район</w:t>
      </w:r>
      <w:r w:rsidR="007B18D4">
        <w:rPr>
          <w:rFonts w:ascii="Times New Roman" w:eastAsia="Times New Roman" w:hAnsi="Times New Roman" w:cs="Times New Roman"/>
          <w:sz w:val="28"/>
          <w:szCs w:val="28"/>
        </w:rPr>
        <w:t>»</w:t>
      </w:r>
      <w:r w:rsidRPr="003A088E">
        <w:rPr>
          <w:rFonts w:ascii="Times New Roman" w:eastAsia="Times New Roman" w:hAnsi="Times New Roman" w:cs="Times New Roman"/>
          <w:sz w:val="28"/>
          <w:szCs w:val="28"/>
        </w:rPr>
        <w:t xml:space="preserve"> с объемом финансирования 259,1 тыс. рублей из средств местного бюджета, фактическое освоение составило 258,6. руб</w:t>
      </w:r>
      <w:r>
        <w:rPr>
          <w:rFonts w:ascii="Times New Roman" w:eastAsia="Times New Roman" w:hAnsi="Times New Roman" w:cs="Times New Roman"/>
          <w:sz w:val="28"/>
          <w:szCs w:val="28"/>
        </w:rPr>
        <w:t>лей</w:t>
      </w:r>
      <w:r w:rsidRPr="003A088E">
        <w:rPr>
          <w:rFonts w:ascii="Times New Roman" w:eastAsia="Times New Roman" w:hAnsi="Times New Roman" w:cs="Times New Roman"/>
          <w:sz w:val="28"/>
          <w:szCs w:val="28"/>
        </w:rPr>
        <w:t xml:space="preserve"> (99,8%). </w:t>
      </w:r>
      <w:r w:rsidRPr="003A088E">
        <w:rPr>
          <w:rFonts w:ascii="Times New Roman" w:eastAsia="Times New Roman" w:hAnsi="Times New Roman" w:cs="Times New Roman"/>
          <w:sz w:val="28"/>
          <w:szCs w:val="28"/>
        </w:rPr>
        <w:tab/>
        <w:t>Экономия бюджетных сре</w:t>
      </w:r>
      <w:proofErr w:type="gramStart"/>
      <w:r w:rsidRPr="003A088E">
        <w:rPr>
          <w:rFonts w:ascii="Times New Roman" w:eastAsia="Times New Roman" w:hAnsi="Times New Roman" w:cs="Times New Roman"/>
          <w:sz w:val="28"/>
          <w:szCs w:val="28"/>
        </w:rPr>
        <w:t>дств в с</w:t>
      </w:r>
      <w:proofErr w:type="gramEnd"/>
      <w:r w:rsidRPr="003A088E">
        <w:rPr>
          <w:rFonts w:ascii="Times New Roman" w:eastAsia="Times New Roman" w:hAnsi="Times New Roman" w:cs="Times New Roman"/>
          <w:sz w:val="28"/>
          <w:szCs w:val="28"/>
        </w:rPr>
        <w:t>умме 0,5 тыс. руб</w:t>
      </w:r>
      <w:r>
        <w:rPr>
          <w:rFonts w:ascii="Times New Roman" w:eastAsia="Times New Roman" w:hAnsi="Times New Roman" w:cs="Times New Roman"/>
          <w:sz w:val="28"/>
          <w:szCs w:val="28"/>
        </w:rPr>
        <w:t>лей</w:t>
      </w:r>
      <w:r w:rsidRPr="003A088E">
        <w:rPr>
          <w:rFonts w:ascii="Times New Roman" w:eastAsia="Times New Roman" w:hAnsi="Times New Roman" w:cs="Times New Roman"/>
          <w:sz w:val="28"/>
          <w:szCs w:val="28"/>
        </w:rPr>
        <w:t xml:space="preserve"> сложилась в результате оплаты по  факту выполненных работ.</w:t>
      </w:r>
    </w:p>
    <w:p w:rsidR="003A088E" w:rsidRPr="003A088E" w:rsidRDefault="003A088E" w:rsidP="003A088E">
      <w:pPr>
        <w:spacing w:after="0"/>
        <w:ind w:firstLine="851"/>
        <w:jc w:val="both"/>
        <w:rPr>
          <w:rFonts w:ascii="Times New Roman" w:eastAsia="Times New Roman" w:hAnsi="Times New Roman" w:cs="Times New Roman"/>
          <w:sz w:val="28"/>
          <w:szCs w:val="28"/>
        </w:rPr>
      </w:pPr>
      <w:r w:rsidRPr="003A088E">
        <w:rPr>
          <w:rFonts w:ascii="Times New Roman" w:eastAsia="Times New Roman" w:hAnsi="Times New Roman" w:cs="Times New Roman"/>
          <w:sz w:val="28"/>
          <w:szCs w:val="28"/>
        </w:rPr>
        <w:t>Мероприятие  подпрограммы реализуется в целях поддержания в рабочем состоянии газопроводов, находящихся в собственности муниципального образования Кавказский район. В 2021 году были</w:t>
      </w:r>
      <w:r w:rsidRPr="003A088E">
        <w:rPr>
          <w:rFonts w:ascii="Calibri" w:eastAsia="Times New Roman" w:hAnsi="Calibri" w:cs="Times New Roman"/>
          <w:sz w:val="28"/>
          <w:szCs w:val="28"/>
        </w:rPr>
        <w:t xml:space="preserve"> </w:t>
      </w:r>
      <w:r w:rsidRPr="003A088E">
        <w:rPr>
          <w:rFonts w:ascii="Times New Roman" w:eastAsia="Times New Roman" w:hAnsi="Times New Roman" w:cs="Times New Roman"/>
          <w:sz w:val="28"/>
          <w:szCs w:val="28"/>
        </w:rPr>
        <w:t xml:space="preserve">заключены договор на техническое и аварийное обслуживание 8 газопроводов. </w:t>
      </w:r>
    </w:p>
    <w:p w:rsidR="003A088E" w:rsidRPr="003A088E" w:rsidRDefault="003A088E" w:rsidP="003A088E">
      <w:pPr>
        <w:spacing w:after="0"/>
        <w:ind w:firstLine="851"/>
        <w:jc w:val="both"/>
        <w:rPr>
          <w:rFonts w:ascii="Times New Roman" w:eastAsia="Times New Roman" w:hAnsi="Times New Roman" w:cs="Times New Roman"/>
          <w:strike/>
          <w:sz w:val="28"/>
          <w:szCs w:val="28"/>
        </w:rPr>
      </w:pPr>
      <w:r w:rsidRPr="003A088E">
        <w:rPr>
          <w:rFonts w:ascii="Times New Roman" w:eastAsia="Times New Roman" w:hAnsi="Times New Roman" w:cs="Times New Roman"/>
          <w:sz w:val="28"/>
          <w:szCs w:val="28"/>
        </w:rPr>
        <w:t xml:space="preserve">Мероприятие подпрограммы выполнено в полном объеме. </w:t>
      </w:r>
    </w:p>
    <w:p w:rsidR="003A088E" w:rsidRDefault="003A088E" w:rsidP="003A088E">
      <w:pPr>
        <w:spacing w:after="0"/>
        <w:ind w:firstLine="851"/>
        <w:jc w:val="both"/>
        <w:rPr>
          <w:rFonts w:ascii="Times New Roman" w:eastAsia="Times New Roman" w:hAnsi="Times New Roman" w:cs="Times New Roman"/>
          <w:sz w:val="28"/>
          <w:szCs w:val="28"/>
        </w:rPr>
      </w:pPr>
      <w:r w:rsidRPr="003A088E">
        <w:rPr>
          <w:rFonts w:ascii="Times New Roman" w:eastAsia="Times New Roman" w:hAnsi="Times New Roman" w:cs="Times New Roman"/>
          <w:sz w:val="28"/>
          <w:szCs w:val="28"/>
        </w:rPr>
        <w:t>Согласно расчету, произведенному по методике оценки эффективности реализации подпрограммы, эффективность реализации подпрограммы может быть признана высокой, коэффициент эффективности реализации подпрограммы – 1.</w:t>
      </w:r>
    </w:p>
    <w:p w:rsidR="003A088E" w:rsidRPr="003A088E" w:rsidRDefault="003A088E" w:rsidP="003A088E">
      <w:pPr>
        <w:spacing w:after="0"/>
        <w:ind w:firstLine="851"/>
        <w:jc w:val="both"/>
        <w:rPr>
          <w:rFonts w:ascii="Times New Roman" w:eastAsia="Times New Roman" w:hAnsi="Times New Roman" w:cs="Times New Roman"/>
          <w:sz w:val="28"/>
          <w:szCs w:val="28"/>
        </w:rPr>
      </w:pPr>
    </w:p>
    <w:p w:rsidR="006A6718" w:rsidRPr="00CC5596" w:rsidRDefault="00E83A6A" w:rsidP="00407335">
      <w:pPr>
        <w:spacing w:after="0"/>
        <w:ind w:left="360"/>
        <w:jc w:val="center"/>
        <w:rPr>
          <w:rFonts w:ascii="Times New Roman" w:eastAsia="Times New Roman" w:hAnsi="Times New Roman" w:cs="Times New Roman"/>
          <w:b/>
          <w:i/>
          <w:sz w:val="28"/>
        </w:rPr>
      </w:pPr>
      <w:r w:rsidRPr="00CC5596">
        <w:rPr>
          <w:rFonts w:ascii="Times New Roman" w:eastAsia="Times New Roman" w:hAnsi="Times New Roman" w:cs="Times New Roman"/>
          <w:b/>
          <w:i/>
          <w:sz w:val="28"/>
        </w:rPr>
        <w:t>3.</w:t>
      </w:r>
      <w:r w:rsidR="00AC36AC" w:rsidRPr="00CC5596">
        <w:rPr>
          <w:rFonts w:ascii="Times New Roman" w:eastAsia="Times New Roman" w:hAnsi="Times New Roman" w:cs="Times New Roman"/>
          <w:b/>
          <w:i/>
          <w:sz w:val="28"/>
        </w:rPr>
        <w:t>4</w:t>
      </w:r>
      <w:r w:rsidRPr="00CC5596">
        <w:rPr>
          <w:rFonts w:ascii="Times New Roman" w:eastAsia="Times New Roman" w:hAnsi="Times New Roman" w:cs="Times New Roman"/>
          <w:b/>
          <w:i/>
          <w:sz w:val="28"/>
        </w:rPr>
        <w:t>.2. О ходе реализации п</w:t>
      </w:r>
      <w:r w:rsidR="006A6718" w:rsidRPr="00CC5596">
        <w:rPr>
          <w:rFonts w:ascii="Times New Roman" w:eastAsia="Times New Roman" w:hAnsi="Times New Roman" w:cs="Times New Roman"/>
          <w:b/>
          <w:i/>
          <w:sz w:val="28"/>
        </w:rPr>
        <w:t>одпрограмм</w:t>
      </w:r>
      <w:r w:rsidRPr="00CC5596">
        <w:rPr>
          <w:rFonts w:ascii="Times New Roman" w:eastAsia="Times New Roman" w:hAnsi="Times New Roman" w:cs="Times New Roman"/>
          <w:b/>
          <w:i/>
          <w:sz w:val="28"/>
        </w:rPr>
        <w:t>ы</w:t>
      </w:r>
      <w:r w:rsidR="006A6718" w:rsidRPr="00CC5596">
        <w:rPr>
          <w:rFonts w:ascii="Times New Roman" w:eastAsia="Times New Roman" w:hAnsi="Times New Roman" w:cs="Times New Roman"/>
          <w:b/>
          <w:i/>
          <w:sz w:val="28"/>
        </w:rPr>
        <w:t xml:space="preserve"> </w:t>
      </w:r>
    </w:p>
    <w:p w:rsidR="006A6718" w:rsidRPr="00CC5596" w:rsidRDefault="007B18D4" w:rsidP="00407335">
      <w:pPr>
        <w:pStyle w:val="a6"/>
        <w:spacing w:after="0"/>
        <w:jc w:val="center"/>
        <w:rPr>
          <w:rFonts w:ascii="Times New Roman" w:eastAsia="Times New Roman" w:hAnsi="Times New Roman" w:cs="Times New Roman"/>
          <w:b/>
          <w:i/>
          <w:sz w:val="28"/>
        </w:rPr>
      </w:pPr>
      <w:r>
        <w:rPr>
          <w:rFonts w:ascii="Times New Roman" w:eastAsia="Times New Roman" w:hAnsi="Times New Roman" w:cs="Times New Roman"/>
          <w:b/>
          <w:i/>
          <w:sz w:val="28"/>
        </w:rPr>
        <w:t>«</w:t>
      </w:r>
      <w:r w:rsidR="006A6718" w:rsidRPr="00CC5596">
        <w:rPr>
          <w:rFonts w:ascii="Times New Roman" w:eastAsia="Times New Roman" w:hAnsi="Times New Roman" w:cs="Times New Roman"/>
          <w:b/>
          <w:i/>
          <w:sz w:val="28"/>
        </w:rPr>
        <w:t>Энергос</w:t>
      </w:r>
      <w:r w:rsidR="00803783">
        <w:rPr>
          <w:rFonts w:ascii="Times New Roman" w:eastAsia="Times New Roman" w:hAnsi="Times New Roman" w:cs="Times New Roman"/>
          <w:b/>
          <w:i/>
          <w:sz w:val="28"/>
        </w:rPr>
        <w:t>бере</w:t>
      </w:r>
      <w:r w:rsidR="006A6718" w:rsidRPr="00CC5596">
        <w:rPr>
          <w:rFonts w:ascii="Times New Roman" w:eastAsia="Times New Roman" w:hAnsi="Times New Roman" w:cs="Times New Roman"/>
          <w:b/>
          <w:i/>
          <w:sz w:val="28"/>
        </w:rPr>
        <w:t>жение и повышение энергетической эффективности на территории муниципального образования Кавказский район</w:t>
      </w:r>
      <w:r>
        <w:rPr>
          <w:rFonts w:ascii="Times New Roman" w:eastAsia="Times New Roman" w:hAnsi="Times New Roman" w:cs="Times New Roman"/>
          <w:b/>
          <w:i/>
          <w:sz w:val="28"/>
        </w:rPr>
        <w:t>»</w:t>
      </w:r>
    </w:p>
    <w:p w:rsidR="006A6718" w:rsidRPr="00CC5596" w:rsidRDefault="006A6718" w:rsidP="00407335">
      <w:pPr>
        <w:pStyle w:val="a6"/>
        <w:spacing w:after="0"/>
        <w:ind w:firstLine="131"/>
        <w:jc w:val="center"/>
        <w:rPr>
          <w:rFonts w:ascii="Times New Roman" w:eastAsia="Times New Roman" w:hAnsi="Times New Roman" w:cs="Times New Roman"/>
          <w:sz w:val="28"/>
        </w:rPr>
      </w:pPr>
    </w:p>
    <w:p w:rsidR="003A088E" w:rsidRPr="003A088E" w:rsidRDefault="003A088E" w:rsidP="003A088E">
      <w:pPr>
        <w:spacing w:after="0"/>
        <w:ind w:firstLine="709"/>
        <w:jc w:val="both"/>
        <w:rPr>
          <w:rFonts w:ascii="Times New Roman" w:eastAsia="Times New Roman" w:hAnsi="Times New Roman" w:cs="Times New Roman"/>
          <w:sz w:val="28"/>
          <w:szCs w:val="28"/>
        </w:rPr>
      </w:pPr>
      <w:r w:rsidRPr="003A088E">
        <w:rPr>
          <w:rFonts w:ascii="Times New Roman" w:eastAsia="Times New Roman" w:hAnsi="Times New Roman" w:cs="Times New Roman"/>
          <w:sz w:val="28"/>
          <w:szCs w:val="28"/>
        </w:rPr>
        <w:t xml:space="preserve">Координатором подпрограммы является отдел жилищно-коммунального хозяйства транспорта, связи и дорожного хозяйства муниципального образования Кавказский район. </w:t>
      </w:r>
    </w:p>
    <w:p w:rsidR="003A088E" w:rsidRPr="003A088E" w:rsidRDefault="003A088E" w:rsidP="003A088E">
      <w:pPr>
        <w:spacing w:after="0"/>
        <w:ind w:firstLine="709"/>
        <w:jc w:val="both"/>
        <w:rPr>
          <w:rFonts w:ascii="Times New Roman" w:eastAsia="Times New Roman" w:hAnsi="Times New Roman" w:cs="Times New Roman"/>
          <w:sz w:val="28"/>
          <w:szCs w:val="28"/>
        </w:rPr>
      </w:pPr>
      <w:r w:rsidRPr="003A088E">
        <w:rPr>
          <w:rFonts w:ascii="Times New Roman" w:eastAsia="Times New Roman" w:hAnsi="Times New Roman" w:cs="Times New Roman"/>
          <w:sz w:val="28"/>
          <w:szCs w:val="28"/>
        </w:rPr>
        <w:t xml:space="preserve">В подпрограмме в 2021 году запланирована реализация 3 мероприятий. </w:t>
      </w:r>
    </w:p>
    <w:p w:rsidR="003A088E" w:rsidRPr="003A088E" w:rsidRDefault="003A088E" w:rsidP="003A088E">
      <w:pPr>
        <w:spacing w:after="0"/>
        <w:ind w:firstLine="708"/>
        <w:jc w:val="both"/>
        <w:rPr>
          <w:rFonts w:ascii="Times New Roman" w:eastAsia="Times New Roman" w:hAnsi="Times New Roman" w:cs="Times New Roman"/>
          <w:sz w:val="28"/>
          <w:szCs w:val="28"/>
        </w:rPr>
      </w:pPr>
      <w:r w:rsidRPr="003A088E">
        <w:rPr>
          <w:rFonts w:ascii="Times New Roman" w:eastAsia="Times New Roman" w:hAnsi="Times New Roman" w:cs="Times New Roman"/>
          <w:sz w:val="28"/>
          <w:szCs w:val="28"/>
        </w:rPr>
        <w:t xml:space="preserve">По мероприятию № 1 - </w:t>
      </w:r>
      <w:r w:rsidR="007B18D4">
        <w:rPr>
          <w:rFonts w:ascii="Times New Roman" w:eastAsia="Times New Roman" w:hAnsi="Times New Roman" w:cs="Times New Roman"/>
          <w:sz w:val="28"/>
          <w:szCs w:val="28"/>
        </w:rPr>
        <w:t>«</w:t>
      </w:r>
      <w:r w:rsidRPr="003A088E">
        <w:rPr>
          <w:rFonts w:ascii="Times New Roman" w:eastAsia="Times New Roman" w:hAnsi="Times New Roman" w:cs="Times New Roman"/>
          <w:sz w:val="28"/>
          <w:szCs w:val="28"/>
        </w:rPr>
        <w:t>Замена энергосберегающих ламп и светильников</w:t>
      </w:r>
      <w:r w:rsidR="007B18D4">
        <w:rPr>
          <w:rFonts w:ascii="Times New Roman" w:eastAsia="Times New Roman" w:hAnsi="Times New Roman" w:cs="Times New Roman"/>
          <w:sz w:val="28"/>
          <w:szCs w:val="28"/>
        </w:rPr>
        <w:t>»</w:t>
      </w:r>
      <w:r w:rsidRPr="003A088E">
        <w:rPr>
          <w:rFonts w:ascii="Times New Roman" w:eastAsia="Times New Roman" w:hAnsi="Times New Roman" w:cs="Times New Roman"/>
          <w:sz w:val="28"/>
          <w:szCs w:val="28"/>
        </w:rPr>
        <w:t xml:space="preserve"> с объемом бюджетного финансирования за счет средств местного бюджета  290,0 тыс. руб</w:t>
      </w:r>
      <w:r>
        <w:rPr>
          <w:rFonts w:ascii="Times New Roman" w:eastAsia="Times New Roman" w:hAnsi="Times New Roman" w:cs="Times New Roman"/>
          <w:sz w:val="28"/>
          <w:szCs w:val="28"/>
        </w:rPr>
        <w:t>лей</w:t>
      </w:r>
      <w:r w:rsidRPr="003A088E">
        <w:rPr>
          <w:rFonts w:ascii="Times New Roman" w:eastAsia="Times New Roman" w:hAnsi="Times New Roman" w:cs="Times New Roman"/>
          <w:sz w:val="28"/>
          <w:szCs w:val="28"/>
        </w:rPr>
        <w:t>,  фактическое освоение  составило 290,0 тыс. руб</w:t>
      </w:r>
      <w:r>
        <w:rPr>
          <w:rFonts w:ascii="Times New Roman" w:eastAsia="Times New Roman" w:hAnsi="Times New Roman" w:cs="Times New Roman"/>
          <w:sz w:val="28"/>
          <w:szCs w:val="28"/>
        </w:rPr>
        <w:t>лей</w:t>
      </w:r>
      <w:r w:rsidRPr="003A088E">
        <w:rPr>
          <w:rFonts w:ascii="Times New Roman" w:eastAsia="Times New Roman" w:hAnsi="Times New Roman" w:cs="Times New Roman"/>
          <w:sz w:val="28"/>
          <w:szCs w:val="28"/>
        </w:rPr>
        <w:t xml:space="preserve"> (100 %).</w:t>
      </w:r>
    </w:p>
    <w:p w:rsidR="003A088E" w:rsidRPr="003A088E" w:rsidRDefault="003A088E" w:rsidP="003A088E">
      <w:pPr>
        <w:spacing w:after="0"/>
        <w:ind w:firstLine="709"/>
        <w:jc w:val="both"/>
        <w:rPr>
          <w:rFonts w:ascii="Times New Roman" w:eastAsia="Times New Roman" w:hAnsi="Times New Roman" w:cs="Times New Roman"/>
          <w:i/>
          <w:sz w:val="28"/>
          <w:szCs w:val="28"/>
        </w:rPr>
      </w:pPr>
      <w:r w:rsidRPr="003A088E">
        <w:rPr>
          <w:rFonts w:ascii="Times New Roman" w:eastAsia="Times New Roman" w:hAnsi="Times New Roman" w:cs="Times New Roman"/>
          <w:sz w:val="28"/>
          <w:szCs w:val="28"/>
        </w:rPr>
        <w:lastRenderedPageBreak/>
        <w:t>В рамках реализации данного мероприятия в 2021 году осуществлена замена 285 энергосберегающих ламп и светильников, в том числе 270 шт. в общеобразовательных учреждениях и 15 шт.</w:t>
      </w:r>
      <w:r>
        <w:rPr>
          <w:rFonts w:ascii="Times New Roman" w:eastAsia="Times New Roman" w:hAnsi="Times New Roman" w:cs="Times New Roman"/>
          <w:sz w:val="28"/>
          <w:szCs w:val="28"/>
        </w:rPr>
        <w:t xml:space="preserve"> </w:t>
      </w:r>
      <w:r w:rsidRPr="003A088E">
        <w:rPr>
          <w:rFonts w:ascii="Times New Roman" w:eastAsia="Times New Roman" w:hAnsi="Times New Roman" w:cs="Times New Roman"/>
          <w:sz w:val="28"/>
          <w:szCs w:val="28"/>
        </w:rPr>
        <w:t>светильников  в администрации МО Кавказский район.</w:t>
      </w:r>
    </w:p>
    <w:p w:rsidR="003A088E" w:rsidRPr="003A088E" w:rsidRDefault="003A088E" w:rsidP="003A088E">
      <w:pPr>
        <w:spacing w:after="0"/>
        <w:ind w:firstLine="709"/>
        <w:jc w:val="both"/>
        <w:rPr>
          <w:rFonts w:ascii="Times New Roman" w:eastAsia="Times New Roman" w:hAnsi="Times New Roman" w:cs="Times New Roman"/>
          <w:sz w:val="28"/>
          <w:szCs w:val="28"/>
        </w:rPr>
      </w:pPr>
      <w:r w:rsidRPr="003A088E">
        <w:rPr>
          <w:rFonts w:ascii="Times New Roman" w:eastAsia="Times New Roman" w:hAnsi="Times New Roman" w:cs="Times New Roman"/>
          <w:sz w:val="28"/>
          <w:szCs w:val="28"/>
        </w:rPr>
        <w:t>Установка энергосберегающих ламп – это в первую очередь  качественная подача освещения без мерцания и мигания, что немаловажно для здоровья человека. Это качественно новый источник света, также светоотдача превышает традиционную в 5 раз, что позволит получить значительную экономию бюджетных средств.</w:t>
      </w:r>
    </w:p>
    <w:p w:rsidR="003A088E" w:rsidRPr="003A088E" w:rsidRDefault="003A088E" w:rsidP="003A088E">
      <w:pPr>
        <w:spacing w:after="0"/>
        <w:ind w:firstLine="709"/>
        <w:jc w:val="both"/>
        <w:rPr>
          <w:rFonts w:ascii="Times New Roman" w:eastAsia="Times New Roman" w:hAnsi="Times New Roman" w:cs="Times New Roman"/>
          <w:sz w:val="28"/>
          <w:szCs w:val="28"/>
        </w:rPr>
      </w:pPr>
      <w:r w:rsidRPr="003A088E">
        <w:rPr>
          <w:rFonts w:ascii="Times New Roman" w:eastAsia="Times New Roman" w:hAnsi="Times New Roman" w:cs="Times New Roman"/>
          <w:sz w:val="28"/>
          <w:szCs w:val="28"/>
        </w:rPr>
        <w:t xml:space="preserve">Значение целевого показателя подпрограммы </w:t>
      </w:r>
      <w:r w:rsidR="007B18D4">
        <w:rPr>
          <w:rFonts w:ascii="Times New Roman" w:eastAsia="Times New Roman" w:hAnsi="Times New Roman" w:cs="Times New Roman"/>
          <w:sz w:val="28"/>
          <w:szCs w:val="28"/>
        </w:rPr>
        <w:t>«</w:t>
      </w:r>
      <w:r w:rsidRPr="003A088E">
        <w:rPr>
          <w:rFonts w:ascii="Times New Roman" w:eastAsia="Times New Roman" w:hAnsi="Times New Roman" w:cs="Times New Roman"/>
          <w:sz w:val="28"/>
          <w:szCs w:val="28"/>
        </w:rPr>
        <w:t>Замена энергосберегающих ламп и светильников</w:t>
      </w:r>
      <w:r w:rsidR="007B18D4">
        <w:rPr>
          <w:rFonts w:ascii="Times New Roman" w:eastAsia="Times New Roman" w:hAnsi="Times New Roman" w:cs="Times New Roman"/>
          <w:sz w:val="28"/>
          <w:szCs w:val="28"/>
        </w:rPr>
        <w:t>»</w:t>
      </w:r>
      <w:r w:rsidRPr="003A088E">
        <w:rPr>
          <w:rFonts w:ascii="Times New Roman" w:eastAsia="Times New Roman" w:hAnsi="Times New Roman" w:cs="Times New Roman"/>
          <w:sz w:val="28"/>
          <w:szCs w:val="28"/>
        </w:rPr>
        <w:t xml:space="preserve">, </w:t>
      </w:r>
      <w:proofErr w:type="gramStart"/>
      <w:r w:rsidRPr="003A088E">
        <w:rPr>
          <w:rFonts w:ascii="Times New Roman" w:eastAsia="Times New Roman" w:hAnsi="Times New Roman" w:cs="Times New Roman"/>
          <w:sz w:val="28"/>
          <w:szCs w:val="28"/>
        </w:rPr>
        <w:t>отражающий</w:t>
      </w:r>
      <w:proofErr w:type="gramEnd"/>
      <w:r w:rsidRPr="003A088E">
        <w:rPr>
          <w:rFonts w:ascii="Times New Roman" w:eastAsia="Times New Roman" w:hAnsi="Times New Roman" w:cs="Times New Roman"/>
          <w:sz w:val="28"/>
          <w:szCs w:val="28"/>
        </w:rPr>
        <w:t xml:space="preserve"> количественные показатели мероприятия подпрограммы выполнен на 100%.</w:t>
      </w:r>
    </w:p>
    <w:p w:rsidR="003A088E" w:rsidRPr="003A088E" w:rsidRDefault="003A088E" w:rsidP="003A088E">
      <w:pPr>
        <w:spacing w:after="0"/>
        <w:ind w:firstLine="709"/>
        <w:jc w:val="both"/>
        <w:rPr>
          <w:rFonts w:ascii="Times New Roman" w:eastAsia="Times New Roman" w:hAnsi="Times New Roman" w:cs="Times New Roman"/>
          <w:sz w:val="28"/>
          <w:szCs w:val="28"/>
        </w:rPr>
      </w:pPr>
      <w:r w:rsidRPr="003A088E">
        <w:rPr>
          <w:rFonts w:ascii="Times New Roman" w:eastAsia="Times New Roman" w:hAnsi="Times New Roman" w:cs="Times New Roman"/>
          <w:sz w:val="28"/>
          <w:szCs w:val="28"/>
        </w:rPr>
        <w:t xml:space="preserve"> По мероприятию № 2 - </w:t>
      </w:r>
      <w:r w:rsidR="007B18D4">
        <w:rPr>
          <w:rFonts w:ascii="Times New Roman" w:eastAsia="Times New Roman" w:hAnsi="Times New Roman" w:cs="Times New Roman"/>
          <w:sz w:val="28"/>
          <w:szCs w:val="28"/>
        </w:rPr>
        <w:t>«</w:t>
      </w:r>
      <w:r w:rsidRPr="003A088E">
        <w:rPr>
          <w:rFonts w:ascii="Times New Roman" w:eastAsia="Times New Roman" w:hAnsi="Times New Roman" w:cs="Times New Roman"/>
          <w:sz w:val="28"/>
          <w:szCs w:val="28"/>
        </w:rPr>
        <w:t>Установка приборов учета</w:t>
      </w:r>
      <w:r w:rsidR="007B18D4">
        <w:rPr>
          <w:rFonts w:ascii="Times New Roman" w:eastAsia="Times New Roman" w:hAnsi="Times New Roman" w:cs="Times New Roman"/>
          <w:sz w:val="28"/>
          <w:szCs w:val="28"/>
        </w:rPr>
        <w:t>»</w:t>
      </w:r>
      <w:r w:rsidRPr="003A088E">
        <w:rPr>
          <w:rFonts w:ascii="Times New Roman" w:eastAsia="Times New Roman" w:hAnsi="Times New Roman" w:cs="Times New Roman"/>
          <w:sz w:val="28"/>
          <w:szCs w:val="28"/>
        </w:rPr>
        <w:t xml:space="preserve"> с объемом бюджетного финансирования за счет средств местного бюджета 1</w:t>
      </w:r>
      <w:r>
        <w:rPr>
          <w:rFonts w:ascii="Times New Roman" w:eastAsia="Times New Roman" w:hAnsi="Times New Roman" w:cs="Times New Roman"/>
          <w:sz w:val="28"/>
          <w:szCs w:val="28"/>
        </w:rPr>
        <w:t xml:space="preserve"> </w:t>
      </w:r>
      <w:r w:rsidRPr="003A088E">
        <w:rPr>
          <w:rFonts w:ascii="Times New Roman" w:eastAsia="Times New Roman" w:hAnsi="Times New Roman" w:cs="Times New Roman"/>
          <w:sz w:val="28"/>
          <w:szCs w:val="28"/>
        </w:rPr>
        <w:t>531,1 тыс. рублей, фактическое освоение  составило 1</w:t>
      </w:r>
      <w:r>
        <w:rPr>
          <w:rFonts w:ascii="Times New Roman" w:eastAsia="Times New Roman" w:hAnsi="Times New Roman" w:cs="Times New Roman"/>
          <w:sz w:val="28"/>
          <w:szCs w:val="28"/>
        </w:rPr>
        <w:t xml:space="preserve"> </w:t>
      </w:r>
      <w:r w:rsidRPr="003A088E">
        <w:rPr>
          <w:rFonts w:ascii="Times New Roman" w:eastAsia="Times New Roman" w:hAnsi="Times New Roman" w:cs="Times New Roman"/>
          <w:sz w:val="28"/>
          <w:szCs w:val="28"/>
        </w:rPr>
        <w:t>531,1 тыс. руб</w:t>
      </w:r>
      <w:r>
        <w:rPr>
          <w:rFonts w:ascii="Times New Roman" w:eastAsia="Times New Roman" w:hAnsi="Times New Roman" w:cs="Times New Roman"/>
          <w:sz w:val="28"/>
          <w:szCs w:val="28"/>
        </w:rPr>
        <w:t>лей</w:t>
      </w:r>
      <w:r w:rsidRPr="003A088E">
        <w:rPr>
          <w:rFonts w:ascii="Times New Roman" w:eastAsia="Times New Roman" w:hAnsi="Times New Roman" w:cs="Times New Roman"/>
          <w:sz w:val="28"/>
          <w:szCs w:val="28"/>
        </w:rPr>
        <w:t xml:space="preserve"> (100 %).</w:t>
      </w:r>
    </w:p>
    <w:p w:rsidR="003A088E" w:rsidRPr="003A088E" w:rsidRDefault="003A088E" w:rsidP="003A088E">
      <w:pPr>
        <w:spacing w:after="0"/>
        <w:ind w:firstLine="708"/>
        <w:jc w:val="both"/>
        <w:rPr>
          <w:rFonts w:ascii="Times New Roman" w:eastAsia="Times New Roman" w:hAnsi="Times New Roman" w:cs="Times New Roman"/>
          <w:sz w:val="28"/>
          <w:szCs w:val="28"/>
        </w:rPr>
      </w:pPr>
      <w:r w:rsidRPr="003A088E">
        <w:rPr>
          <w:rFonts w:ascii="Times New Roman" w:eastAsia="Times New Roman" w:hAnsi="Times New Roman" w:cs="Times New Roman"/>
          <w:sz w:val="28"/>
          <w:szCs w:val="28"/>
        </w:rPr>
        <w:t xml:space="preserve">В рамках данного мероприятия проведено техническое перевооружение узла учета газа в МБОУ СОШ № 9;  замена узлов учета газа в МБОУ СОШ №21 и МАО УДО ЦВР, разработана проектная документация на техническое перевооружение  узла учета газа. </w:t>
      </w:r>
    </w:p>
    <w:p w:rsidR="003A088E" w:rsidRPr="003A088E" w:rsidRDefault="003A088E" w:rsidP="003A088E">
      <w:pPr>
        <w:spacing w:after="0"/>
        <w:ind w:firstLine="708"/>
        <w:jc w:val="both"/>
        <w:rPr>
          <w:rFonts w:ascii="Times New Roman" w:eastAsia="Times New Roman" w:hAnsi="Times New Roman" w:cs="Times New Roman"/>
          <w:sz w:val="28"/>
          <w:szCs w:val="28"/>
        </w:rPr>
      </w:pPr>
      <w:r w:rsidRPr="003A088E">
        <w:rPr>
          <w:rFonts w:ascii="Times New Roman" w:eastAsia="Times New Roman" w:hAnsi="Times New Roman" w:cs="Times New Roman"/>
          <w:sz w:val="28"/>
          <w:szCs w:val="28"/>
        </w:rPr>
        <w:t xml:space="preserve">Значение целевого показателя подпрограммы </w:t>
      </w:r>
      <w:r w:rsidR="007B18D4">
        <w:rPr>
          <w:rFonts w:ascii="Times New Roman" w:eastAsia="Times New Roman" w:hAnsi="Times New Roman" w:cs="Times New Roman"/>
          <w:sz w:val="28"/>
          <w:szCs w:val="28"/>
        </w:rPr>
        <w:t>«</w:t>
      </w:r>
      <w:r w:rsidRPr="003A088E">
        <w:rPr>
          <w:rFonts w:ascii="Times New Roman" w:eastAsia="Times New Roman" w:hAnsi="Times New Roman" w:cs="Times New Roman"/>
          <w:sz w:val="28"/>
          <w:szCs w:val="28"/>
        </w:rPr>
        <w:t>Установка приборов учета</w:t>
      </w:r>
      <w:r w:rsidR="007B18D4">
        <w:rPr>
          <w:rFonts w:ascii="Times New Roman" w:eastAsia="Times New Roman" w:hAnsi="Times New Roman" w:cs="Times New Roman"/>
          <w:sz w:val="28"/>
          <w:szCs w:val="28"/>
        </w:rPr>
        <w:t>»</w:t>
      </w:r>
      <w:r w:rsidRPr="003A088E">
        <w:rPr>
          <w:rFonts w:ascii="Times New Roman" w:eastAsia="Times New Roman" w:hAnsi="Times New Roman" w:cs="Times New Roman"/>
          <w:sz w:val="28"/>
          <w:szCs w:val="28"/>
        </w:rPr>
        <w:t xml:space="preserve"> - </w:t>
      </w:r>
      <w:r w:rsidR="0063737F">
        <w:rPr>
          <w:rFonts w:ascii="Times New Roman" w:eastAsia="Times New Roman" w:hAnsi="Times New Roman" w:cs="Times New Roman"/>
          <w:sz w:val="28"/>
          <w:szCs w:val="28"/>
        </w:rPr>
        <w:t xml:space="preserve">3 </w:t>
      </w:r>
      <w:r w:rsidRPr="003A088E">
        <w:rPr>
          <w:rFonts w:ascii="Times New Roman" w:eastAsia="Times New Roman" w:hAnsi="Times New Roman" w:cs="Times New Roman"/>
          <w:sz w:val="28"/>
          <w:szCs w:val="28"/>
        </w:rPr>
        <w:t xml:space="preserve">шт., отражающий количественные показатели мероприятия подпрограммы выполнен на </w:t>
      </w:r>
      <w:r w:rsidR="0063737F">
        <w:rPr>
          <w:rFonts w:ascii="Times New Roman" w:eastAsia="Times New Roman" w:hAnsi="Times New Roman" w:cs="Times New Roman"/>
          <w:sz w:val="28"/>
          <w:szCs w:val="28"/>
        </w:rPr>
        <w:t>1</w:t>
      </w:r>
      <w:r w:rsidRPr="003A088E">
        <w:rPr>
          <w:rFonts w:ascii="Times New Roman" w:eastAsia="Times New Roman" w:hAnsi="Times New Roman" w:cs="Times New Roman"/>
          <w:sz w:val="28"/>
          <w:szCs w:val="28"/>
        </w:rPr>
        <w:t xml:space="preserve">00% (факт – 3 шт.).  </w:t>
      </w:r>
    </w:p>
    <w:p w:rsidR="003A088E" w:rsidRPr="003A088E" w:rsidRDefault="003A088E" w:rsidP="003A088E">
      <w:pPr>
        <w:spacing w:after="0"/>
        <w:ind w:firstLine="708"/>
        <w:jc w:val="both"/>
        <w:rPr>
          <w:rFonts w:ascii="Times New Roman" w:eastAsia="Times New Roman" w:hAnsi="Times New Roman" w:cs="Times New Roman"/>
          <w:sz w:val="28"/>
          <w:szCs w:val="28"/>
        </w:rPr>
      </w:pPr>
      <w:r w:rsidRPr="003A088E">
        <w:rPr>
          <w:rFonts w:ascii="Times New Roman" w:eastAsia="Times New Roman" w:hAnsi="Times New Roman" w:cs="Times New Roman"/>
          <w:sz w:val="28"/>
          <w:szCs w:val="28"/>
        </w:rPr>
        <w:t xml:space="preserve">По мероприятию № 3 – </w:t>
      </w:r>
      <w:r w:rsidR="007B18D4">
        <w:rPr>
          <w:rFonts w:ascii="Times New Roman" w:eastAsia="Times New Roman" w:hAnsi="Times New Roman" w:cs="Times New Roman"/>
          <w:sz w:val="28"/>
          <w:szCs w:val="28"/>
        </w:rPr>
        <w:t>«</w:t>
      </w:r>
      <w:r w:rsidRPr="003A088E">
        <w:rPr>
          <w:rFonts w:ascii="Times New Roman" w:eastAsia="Times New Roman" w:hAnsi="Times New Roman" w:cs="Times New Roman"/>
          <w:sz w:val="28"/>
          <w:szCs w:val="28"/>
        </w:rPr>
        <w:t>Ремонт системы отопления</w:t>
      </w:r>
      <w:r w:rsidR="007B18D4">
        <w:rPr>
          <w:rFonts w:ascii="Times New Roman" w:eastAsia="Times New Roman" w:hAnsi="Times New Roman" w:cs="Times New Roman"/>
          <w:sz w:val="28"/>
          <w:szCs w:val="28"/>
        </w:rPr>
        <w:t>»</w:t>
      </w:r>
      <w:r w:rsidRPr="003A088E">
        <w:rPr>
          <w:rFonts w:ascii="Times New Roman" w:eastAsia="Times New Roman" w:hAnsi="Times New Roman" w:cs="Times New Roman"/>
          <w:sz w:val="28"/>
          <w:szCs w:val="28"/>
        </w:rPr>
        <w:t xml:space="preserve"> с объемом бюджетного финансирования за счет средств местного бюджета  840,0 тыс. руб</w:t>
      </w:r>
      <w:r>
        <w:rPr>
          <w:rFonts w:ascii="Times New Roman" w:eastAsia="Times New Roman" w:hAnsi="Times New Roman" w:cs="Times New Roman"/>
          <w:sz w:val="28"/>
          <w:szCs w:val="28"/>
        </w:rPr>
        <w:t>лей</w:t>
      </w:r>
      <w:r w:rsidRPr="003A088E">
        <w:rPr>
          <w:rFonts w:ascii="Times New Roman" w:eastAsia="Times New Roman" w:hAnsi="Times New Roman" w:cs="Times New Roman"/>
          <w:sz w:val="28"/>
          <w:szCs w:val="28"/>
        </w:rPr>
        <w:t>,  фактическое освоение  составило 838,4 тыс. руб</w:t>
      </w:r>
      <w:r>
        <w:rPr>
          <w:rFonts w:ascii="Times New Roman" w:eastAsia="Times New Roman" w:hAnsi="Times New Roman" w:cs="Times New Roman"/>
          <w:sz w:val="28"/>
          <w:szCs w:val="28"/>
        </w:rPr>
        <w:t>лей</w:t>
      </w:r>
      <w:r w:rsidRPr="003A088E">
        <w:rPr>
          <w:rFonts w:ascii="Times New Roman" w:eastAsia="Times New Roman" w:hAnsi="Times New Roman" w:cs="Times New Roman"/>
          <w:sz w:val="28"/>
          <w:szCs w:val="28"/>
        </w:rPr>
        <w:t xml:space="preserve"> (99,8 %). Экономия бюджетных сре</w:t>
      </w:r>
      <w:proofErr w:type="gramStart"/>
      <w:r w:rsidRPr="003A088E">
        <w:rPr>
          <w:rFonts w:ascii="Times New Roman" w:eastAsia="Times New Roman" w:hAnsi="Times New Roman" w:cs="Times New Roman"/>
          <w:sz w:val="28"/>
          <w:szCs w:val="28"/>
        </w:rPr>
        <w:t>дств в с</w:t>
      </w:r>
      <w:proofErr w:type="gramEnd"/>
      <w:r w:rsidRPr="003A088E">
        <w:rPr>
          <w:rFonts w:ascii="Times New Roman" w:eastAsia="Times New Roman" w:hAnsi="Times New Roman" w:cs="Times New Roman"/>
          <w:sz w:val="28"/>
          <w:szCs w:val="28"/>
        </w:rPr>
        <w:t>умме 1,6  тыс. руб</w:t>
      </w:r>
      <w:r>
        <w:rPr>
          <w:rFonts w:ascii="Times New Roman" w:eastAsia="Times New Roman" w:hAnsi="Times New Roman" w:cs="Times New Roman"/>
          <w:sz w:val="28"/>
          <w:szCs w:val="28"/>
        </w:rPr>
        <w:t>лей</w:t>
      </w:r>
      <w:r w:rsidRPr="003A088E">
        <w:rPr>
          <w:rFonts w:ascii="Times New Roman" w:eastAsia="Times New Roman" w:hAnsi="Times New Roman" w:cs="Times New Roman"/>
          <w:sz w:val="28"/>
          <w:szCs w:val="28"/>
        </w:rPr>
        <w:t xml:space="preserve"> сложилась по результатам проведения конкурсных процедур.</w:t>
      </w:r>
    </w:p>
    <w:p w:rsidR="003A088E" w:rsidRPr="003A088E" w:rsidRDefault="003A088E" w:rsidP="003A088E">
      <w:pPr>
        <w:spacing w:after="0"/>
        <w:ind w:firstLine="709"/>
        <w:jc w:val="both"/>
        <w:rPr>
          <w:rFonts w:ascii="Times New Roman" w:eastAsia="Times New Roman" w:hAnsi="Times New Roman" w:cs="Times New Roman"/>
          <w:sz w:val="28"/>
          <w:szCs w:val="28"/>
        </w:rPr>
      </w:pPr>
      <w:r w:rsidRPr="003A088E">
        <w:rPr>
          <w:rFonts w:ascii="Times New Roman" w:eastAsia="Times New Roman" w:hAnsi="Times New Roman" w:cs="Times New Roman"/>
          <w:sz w:val="28"/>
          <w:szCs w:val="28"/>
        </w:rPr>
        <w:t xml:space="preserve"> В рамках данного мероприятия  проведен ремонт системы отопления и ремонт автоматики в котельной в   МБОУ СОШ № 18, техническое перевооружение узла учета расхода газа МБОУ СОШ №</w:t>
      </w:r>
      <w:r>
        <w:rPr>
          <w:rFonts w:ascii="Times New Roman" w:eastAsia="Times New Roman" w:hAnsi="Times New Roman" w:cs="Times New Roman"/>
          <w:sz w:val="28"/>
          <w:szCs w:val="28"/>
        </w:rPr>
        <w:t xml:space="preserve"> </w:t>
      </w:r>
      <w:r w:rsidRPr="003A088E">
        <w:rPr>
          <w:rFonts w:ascii="Times New Roman" w:eastAsia="Times New Roman" w:hAnsi="Times New Roman" w:cs="Times New Roman"/>
          <w:sz w:val="28"/>
          <w:szCs w:val="28"/>
        </w:rPr>
        <w:t xml:space="preserve">9, ремонт котла в МАО УДО ЦВР. Значение целевого показателя подпрограммы – </w:t>
      </w:r>
      <w:r w:rsidR="007B18D4">
        <w:rPr>
          <w:rFonts w:ascii="Times New Roman" w:eastAsia="Times New Roman" w:hAnsi="Times New Roman" w:cs="Times New Roman"/>
          <w:sz w:val="28"/>
          <w:szCs w:val="28"/>
        </w:rPr>
        <w:t>«</w:t>
      </w:r>
      <w:r w:rsidRPr="003A088E">
        <w:rPr>
          <w:rFonts w:ascii="Times New Roman" w:eastAsia="Times New Roman" w:hAnsi="Times New Roman" w:cs="Times New Roman"/>
          <w:sz w:val="28"/>
          <w:szCs w:val="28"/>
        </w:rPr>
        <w:t>Ремонт системы отопления</w:t>
      </w:r>
      <w:r w:rsidR="007B18D4">
        <w:rPr>
          <w:rFonts w:ascii="Times New Roman" w:eastAsia="Times New Roman" w:hAnsi="Times New Roman" w:cs="Times New Roman"/>
          <w:sz w:val="28"/>
          <w:szCs w:val="28"/>
        </w:rPr>
        <w:t>»</w:t>
      </w:r>
      <w:r w:rsidRPr="003A088E">
        <w:rPr>
          <w:rFonts w:ascii="Times New Roman" w:eastAsia="Times New Roman" w:hAnsi="Times New Roman" w:cs="Times New Roman"/>
          <w:sz w:val="28"/>
          <w:szCs w:val="28"/>
        </w:rPr>
        <w:t xml:space="preserve"> - 3 шт., отражающий количественные показатели мероприятия подпрограммы выполнен на 100%.</w:t>
      </w:r>
    </w:p>
    <w:p w:rsidR="003A088E" w:rsidRPr="003A088E" w:rsidRDefault="003A088E" w:rsidP="003A088E">
      <w:pPr>
        <w:spacing w:after="0"/>
        <w:ind w:firstLine="708"/>
        <w:jc w:val="both"/>
        <w:rPr>
          <w:rFonts w:ascii="Times New Roman" w:eastAsia="Times New Roman" w:hAnsi="Times New Roman" w:cs="Times New Roman"/>
          <w:sz w:val="28"/>
          <w:szCs w:val="28"/>
        </w:rPr>
      </w:pPr>
      <w:r w:rsidRPr="003A088E">
        <w:rPr>
          <w:rFonts w:ascii="Times New Roman" w:eastAsia="Times New Roman" w:hAnsi="Times New Roman" w:cs="Times New Roman"/>
          <w:sz w:val="28"/>
          <w:szCs w:val="28"/>
        </w:rPr>
        <w:t xml:space="preserve">Мероприятие подпрограммы  реализуются в целях экономии средств местного бюджета на оплату коммунальных услуг и бесперебойной работы оборудования в котельной.  </w:t>
      </w:r>
    </w:p>
    <w:p w:rsidR="003A088E" w:rsidRPr="003A088E" w:rsidRDefault="003A088E" w:rsidP="003A088E">
      <w:pPr>
        <w:spacing w:after="0"/>
        <w:ind w:firstLine="851"/>
        <w:jc w:val="both"/>
        <w:rPr>
          <w:rFonts w:ascii="Times New Roman" w:eastAsia="Times New Roman" w:hAnsi="Times New Roman" w:cs="Times New Roman"/>
          <w:sz w:val="28"/>
          <w:szCs w:val="28"/>
        </w:rPr>
      </w:pPr>
      <w:r w:rsidRPr="003A088E">
        <w:rPr>
          <w:rFonts w:ascii="Times New Roman" w:eastAsia="Times New Roman" w:hAnsi="Times New Roman" w:cs="Times New Roman"/>
          <w:sz w:val="28"/>
          <w:szCs w:val="28"/>
        </w:rPr>
        <w:t>В муниципальной программе предусмотрено также достижение значений 16 целевых показателей, отражающих общее состояние Кавказского района в области энергосбережения.</w:t>
      </w:r>
    </w:p>
    <w:p w:rsidR="003A088E" w:rsidRPr="003A088E" w:rsidRDefault="003A088E" w:rsidP="003A088E">
      <w:pPr>
        <w:spacing w:after="0"/>
        <w:ind w:firstLine="851"/>
        <w:jc w:val="both"/>
        <w:rPr>
          <w:rFonts w:ascii="Times New Roman" w:eastAsia="Times New Roman" w:hAnsi="Times New Roman" w:cs="Times New Roman"/>
          <w:sz w:val="28"/>
          <w:szCs w:val="28"/>
        </w:rPr>
      </w:pPr>
      <w:r w:rsidRPr="003A088E">
        <w:rPr>
          <w:rFonts w:ascii="Times New Roman" w:eastAsia="Times New Roman" w:hAnsi="Times New Roman" w:cs="Times New Roman"/>
          <w:sz w:val="28"/>
          <w:szCs w:val="28"/>
        </w:rPr>
        <w:lastRenderedPageBreak/>
        <w:t>Расчет указанных целевых показателей осуществляется для оценки работы, общего состояния показателей в области энергосбережения, которое позволит показать достижение рационального использования обеспечения энергетических ресурсов за счет реализации мероприятий в области:</w:t>
      </w:r>
    </w:p>
    <w:p w:rsidR="003A088E" w:rsidRPr="003A088E" w:rsidRDefault="003A088E" w:rsidP="003A088E">
      <w:pPr>
        <w:spacing w:after="0"/>
        <w:ind w:firstLine="851"/>
        <w:jc w:val="both"/>
        <w:rPr>
          <w:rFonts w:ascii="Times New Roman" w:eastAsia="Times New Roman" w:hAnsi="Times New Roman" w:cs="Times New Roman"/>
          <w:sz w:val="28"/>
          <w:szCs w:val="28"/>
        </w:rPr>
      </w:pPr>
      <w:r w:rsidRPr="003A088E">
        <w:rPr>
          <w:rFonts w:ascii="Times New Roman" w:eastAsia="Times New Roman" w:hAnsi="Times New Roman" w:cs="Times New Roman"/>
          <w:sz w:val="28"/>
          <w:szCs w:val="28"/>
        </w:rPr>
        <w:t>снижение потребления электрической энергии;</w:t>
      </w:r>
    </w:p>
    <w:p w:rsidR="003A088E" w:rsidRPr="003A088E" w:rsidRDefault="003A088E" w:rsidP="003A088E">
      <w:pPr>
        <w:spacing w:after="0"/>
        <w:ind w:firstLine="851"/>
        <w:jc w:val="both"/>
        <w:rPr>
          <w:rFonts w:ascii="Times New Roman" w:eastAsia="Times New Roman" w:hAnsi="Times New Roman" w:cs="Times New Roman"/>
          <w:sz w:val="28"/>
          <w:szCs w:val="28"/>
        </w:rPr>
      </w:pPr>
      <w:r w:rsidRPr="003A088E">
        <w:rPr>
          <w:rFonts w:ascii="Times New Roman" w:eastAsia="Times New Roman" w:hAnsi="Times New Roman" w:cs="Times New Roman"/>
          <w:sz w:val="28"/>
          <w:szCs w:val="28"/>
        </w:rPr>
        <w:t>оснащение энергосберегающими лампами;</w:t>
      </w:r>
    </w:p>
    <w:p w:rsidR="003A088E" w:rsidRPr="003A088E" w:rsidRDefault="003A088E" w:rsidP="003A088E">
      <w:pPr>
        <w:spacing w:after="0"/>
        <w:ind w:firstLine="851"/>
        <w:jc w:val="both"/>
        <w:rPr>
          <w:rFonts w:ascii="Times New Roman" w:eastAsia="Times New Roman" w:hAnsi="Times New Roman" w:cs="Times New Roman"/>
          <w:sz w:val="28"/>
          <w:szCs w:val="28"/>
        </w:rPr>
      </w:pPr>
      <w:r w:rsidRPr="003A088E">
        <w:rPr>
          <w:rFonts w:ascii="Times New Roman" w:eastAsia="Times New Roman" w:hAnsi="Times New Roman" w:cs="Times New Roman"/>
          <w:sz w:val="28"/>
          <w:szCs w:val="28"/>
        </w:rPr>
        <w:t>повышение эффективности систем водоснабжения и водоотведения;</w:t>
      </w:r>
    </w:p>
    <w:p w:rsidR="003A088E" w:rsidRPr="003A088E" w:rsidRDefault="003A088E" w:rsidP="003A088E">
      <w:pPr>
        <w:spacing w:after="0"/>
        <w:ind w:firstLine="851"/>
        <w:jc w:val="both"/>
        <w:rPr>
          <w:rFonts w:ascii="Times New Roman" w:eastAsia="Times New Roman" w:hAnsi="Times New Roman" w:cs="Times New Roman"/>
          <w:sz w:val="28"/>
          <w:szCs w:val="28"/>
        </w:rPr>
      </w:pPr>
      <w:r w:rsidRPr="003A088E">
        <w:rPr>
          <w:rFonts w:ascii="Times New Roman" w:eastAsia="Times New Roman" w:hAnsi="Times New Roman" w:cs="Times New Roman"/>
          <w:sz w:val="28"/>
          <w:szCs w:val="28"/>
        </w:rPr>
        <w:t>повышение эффективности систем электроснабжения;</w:t>
      </w:r>
    </w:p>
    <w:p w:rsidR="003A088E" w:rsidRPr="003A088E" w:rsidRDefault="003A088E" w:rsidP="003A088E">
      <w:pPr>
        <w:spacing w:after="0"/>
        <w:ind w:firstLine="851"/>
        <w:jc w:val="both"/>
        <w:rPr>
          <w:rFonts w:ascii="Times New Roman" w:eastAsia="Times New Roman" w:hAnsi="Times New Roman" w:cs="Times New Roman"/>
          <w:sz w:val="28"/>
          <w:szCs w:val="28"/>
        </w:rPr>
      </w:pPr>
      <w:r w:rsidRPr="003A088E">
        <w:rPr>
          <w:rFonts w:ascii="Times New Roman" w:eastAsia="Times New Roman" w:hAnsi="Times New Roman" w:cs="Times New Roman"/>
          <w:sz w:val="28"/>
          <w:szCs w:val="28"/>
        </w:rPr>
        <w:t>снижение потребления тепловой энергии.</w:t>
      </w:r>
    </w:p>
    <w:p w:rsidR="003A088E" w:rsidRPr="003A088E" w:rsidRDefault="003A088E" w:rsidP="003A088E">
      <w:pPr>
        <w:spacing w:after="0"/>
        <w:ind w:firstLine="708"/>
        <w:jc w:val="both"/>
        <w:rPr>
          <w:rFonts w:ascii="Times New Roman" w:eastAsia="Times New Roman" w:hAnsi="Times New Roman" w:cs="Times New Roman"/>
          <w:sz w:val="28"/>
          <w:szCs w:val="28"/>
        </w:rPr>
      </w:pPr>
      <w:r w:rsidRPr="003A088E">
        <w:rPr>
          <w:rFonts w:ascii="Times New Roman" w:eastAsia="Times New Roman" w:hAnsi="Times New Roman" w:cs="Times New Roman"/>
          <w:sz w:val="28"/>
          <w:szCs w:val="28"/>
        </w:rPr>
        <w:t>Плановые значения вышеуказанных целевых показателей в области энергосбережения Кавказского района выполнены по 19 показателям на сто процентов и выше.</w:t>
      </w:r>
    </w:p>
    <w:p w:rsidR="003A088E" w:rsidRPr="003A088E" w:rsidRDefault="003A088E" w:rsidP="003A088E">
      <w:pPr>
        <w:spacing w:after="0"/>
        <w:jc w:val="both"/>
        <w:rPr>
          <w:rFonts w:ascii="Times New Roman" w:eastAsia="Times New Roman" w:hAnsi="Times New Roman" w:cs="Times New Roman"/>
          <w:sz w:val="28"/>
          <w:szCs w:val="28"/>
        </w:rPr>
      </w:pPr>
      <w:r w:rsidRPr="003A088E">
        <w:rPr>
          <w:rFonts w:ascii="Times New Roman" w:eastAsia="Times New Roman" w:hAnsi="Times New Roman" w:cs="Times New Roman"/>
          <w:sz w:val="28"/>
          <w:szCs w:val="28"/>
        </w:rPr>
        <w:tab/>
        <w:t>Согласно расчету, произведенному по методике оценки эффективности реализации подпрограммы, эффективность реализации подпрограммы может быть признана высокой, коэффициент эффективности реализации подпрограммы – 1,0.</w:t>
      </w:r>
    </w:p>
    <w:p w:rsidR="00E32FDF" w:rsidRDefault="00E32FDF" w:rsidP="00407335">
      <w:pPr>
        <w:spacing w:after="0"/>
        <w:jc w:val="center"/>
        <w:rPr>
          <w:rFonts w:ascii="Times New Roman" w:eastAsia="Times New Roman" w:hAnsi="Times New Roman" w:cs="Times New Roman"/>
          <w:b/>
          <w:i/>
          <w:sz w:val="28"/>
        </w:rPr>
      </w:pPr>
    </w:p>
    <w:p w:rsidR="006A6718" w:rsidRPr="00494C50" w:rsidRDefault="00494C50" w:rsidP="00407335">
      <w:pPr>
        <w:spacing w:after="0"/>
        <w:jc w:val="center"/>
        <w:rPr>
          <w:rFonts w:ascii="Times New Roman" w:eastAsia="Times New Roman" w:hAnsi="Times New Roman" w:cs="Times New Roman"/>
          <w:b/>
          <w:i/>
          <w:sz w:val="28"/>
        </w:rPr>
      </w:pPr>
      <w:r w:rsidRPr="00494C50">
        <w:rPr>
          <w:rFonts w:ascii="Times New Roman" w:eastAsia="Times New Roman" w:hAnsi="Times New Roman" w:cs="Times New Roman"/>
          <w:b/>
          <w:i/>
          <w:sz w:val="28"/>
        </w:rPr>
        <w:t>3.</w:t>
      </w:r>
      <w:r w:rsidR="00AC36AC">
        <w:rPr>
          <w:rFonts w:ascii="Times New Roman" w:eastAsia="Times New Roman" w:hAnsi="Times New Roman" w:cs="Times New Roman"/>
          <w:b/>
          <w:i/>
          <w:sz w:val="28"/>
        </w:rPr>
        <w:t>4</w:t>
      </w:r>
      <w:r w:rsidRPr="00494C50">
        <w:rPr>
          <w:rFonts w:ascii="Times New Roman" w:eastAsia="Times New Roman" w:hAnsi="Times New Roman" w:cs="Times New Roman"/>
          <w:b/>
          <w:i/>
          <w:sz w:val="28"/>
        </w:rPr>
        <w:t>.3. О ходе реализации п</w:t>
      </w:r>
      <w:r w:rsidR="006A6718" w:rsidRPr="00494C50">
        <w:rPr>
          <w:rFonts w:ascii="Times New Roman" w:eastAsia="Times New Roman" w:hAnsi="Times New Roman" w:cs="Times New Roman"/>
          <w:b/>
          <w:i/>
          <w:sz w:val="28"/>
        </w:rPr>
        <w:t>одпрограмм</w:t>
      </w:r>
      <w:r w:rsidRPr="00494C50">
        <w:rPr>
          <w:rFonts w:ascii="Times New Roman" w:eastAsia="Times New Roman" w:hAnsi="Times New Roman" w:cs="Times New Roman"/>
          <w:b/>
          <w:i/>
          <w:sz w:val="28"/>
        </w:rPr>
        <w:t>ы</w:t>
      </w:r>
      <w:r w:rsidR="006A6718" w:rsidRPr="00494C50">
        <w:rPr>
          <w:rFonts w:ascii="Times New Roman" w:eastAsia="Times New Roman" w:hAnsi="Times New Roman" w:cs="Times New Roman"/>
          <w:b/>
          <w:i/>
          <w:sz w:val="28"/>
        </w:rPr>
        <w:t xml:space="preserve"> </w:t>
      </w:r>
      <w:r w:rsidR="007B18D4">
        <w:rPr>
          <w:rFonts w:ascii="Times New Roman" w:eastAsia="Times New Roman" w:hAnsi="Times New Roman" w:cs="Times New Roman"/>
          <w:b/>
          <w:i/>
          <w:sz w:val="28"/>
        </w:rPr>
        <w:t>«</w:t>
      </w:r>
      <w:r w:rsidR="006A6718" w:rsidRPr="00494C50">
        <w:rPr>
          <w:rFonts w:ascii="Times New Roman" w:eastAsia="Times New Roman" w:hAnsi="Times New Roman" w:cs="Times New Roman"/>
          <w:b/>
          <w:i/>
          <w:sz w:val="28"/>
        </w:rPr>
        <w:t>Модернизация систем теплоснабжения в муниципальном образовании Кавказский район</w:t>
      </w:r>
      <w:r w:rsidR="007B18D4">
        <w:rPr>
          <w:rFonts w:ascii="Times New Roman" w:eastAsia="Times New Roman" w:hAnsi="Times New Roman" w:cs="Times New Roman"/>
          <w:b/>
          <w:i/>
          <w:sz w:val="28"/>
        </w:rPr>
        <w:t>»</w:t>
      </w:r>
      <w:r w:rsidR="006A6718" w:rsidRPr="00494C50">
        <w:rPr>
          <w:rFonts w:ascii="Times New Roman" w:eastAsia="Times New Roman" w:hAnsi="Times New Roman" w:cs="Times New Roman"/>
          <w:b/>
          <w:i/>
          <w:sz w:val="28"/>
        </w:rPr>
        <w:t>.</w:t>
      </w:r>
    </w:p>
    <w:p w:rsidR="006A6718" w:rsidRPr="00CB27AC" w:rsidRDefault="006A6718" w:rsidP="005F6131">
      <w:pPr>
        <w:pStyle w:val="a6"/>
        <w:spacing w:after="0"/>
        <w:jc w:val="both"/>
        <w:rPr>
          <w:rFonts w:ascii="Times New Roman" w:eastAsia="Times New Roman" w:hAnsi="Times New Roman" w:cs="Times New Roman"/>
          <w:sz w:val="28"/>
        </w:rPr>
      </w:pPr>
    </w:p>
    <w:p w:rsidR="007847A2" w:rsidRPr="007847A2" w:rsidRDefault="007847A2" w:rsidP="007847A2">
      <w:pPr>
        <w:spacing w:after="0" w:line="240" w:lineRule="auto"/>
        <w:ind w:firstLine="851"/>
        <w:contextualSpacing/>
        <w:jc w:val="both"/>
        <w:rPr>
          <w:rFonts w:ascii="Times New Roman" w:eastAsia="Times New Roman" w:hAnsi="Times New Roman" w:cs="Times New Roman"/>
          <w:sz w:val="28"/>
          <w:szCs w:val="28"/>
        </w:rPr>
      </w:pPr>
      <w:r w:rsidRPr="007847A2">
        <w:rPr>
          <w:rFonts w:ascii="Times New Roman" w:eastAsia="Times New Roman" w:hAnsi="Times New Roman" w:cs="Times New Roman"/>
          <w:sz w:val="28"/>
          <w:szCs w:val="28"/>
        </w:rPr>
        <w:t>Координатором подпрограммы является отдел капитального строительства администрации муниципального образования Кавказский район.</w:t>
      </w:r>
    </w:p>
    <w:p w:rsidR="007847A2" w:rsidRPr="007847A2" w:rsidRDefault="007847A2" w:rsidP="007847A2">
      <w:pPr>
        <w:spacing w:after="0" w:line="240" w:lineRule="auto"/>
        <w:ind w:firstLine="851"/>
        <w:contextualSpacing/>
        <w:jc w:val="both"/>
        <w:rPr>
          <w:rFonts w:ascii="Times New Roman" w:eastAsia="Times New Roman" w:hAnsi="Times New Roman" w:cs="Times New Roman"/>
          <w:sz w:val="28"/>
          <w:szCs w:val="28"/>
        </w:rPr>
      </w:pPr>
      <w:r w:rsidRPr="007847A2">
        <w:rPr>
          <w:rFonts w:ascii="Times New Roman" w:eastAsia="Times New Roman" w:hAnsi="Times New Roman" w:cs="Times New Roman"/>
          <w:sz w:val="28"/>
          <w:szCs w:val="28"/>
        </w:rPr>
        <w:t>Управление образования администрации МО Кавказский район является участником подпрограммы.</w:t>
      </w:r>
    </w:p>
    <w:p w:rsidR="007847A2" w:rsidRPr="007847A2" w:rsidRDefault="007847A2" w:rsidP="007847A2">
      <w:pPr>
        <w:spacing w:after="0" w:line="240" w:lineRule="auto"/>
        <w:ind w:firstLine="851"/>
        <w:jc w:val="both"/>
        <w:rPr>
          <w:rFonts w:ascii="Times New Roman" w:eastAsia="Times New Roman" w:hAnsi="Times New Roman" w:cs="Times New Roman"/>
          <w:sz w:val="28"/>
          <w:szCs w:val="28"/>
        </w:rPr>
      </w:pPr>
      <w:proofErr w:type="gramStart"/>
      <w:r w:rsidRPr="007847A2">
        <w:rPr>
          <w:rFonts w:ascii="Times New Roman" w:eastAsia="Times New Roman" w:hAnsi="Times New Roman" w:cs="Times New Roman"/>
          <w:sz w:val="28"/>
          <w:szCs w:val="28"/>
        </w:rPr>
        <w:t>Объем бюджетного финансирования, предусмотренный в подпрограмме на 2021год за счет средств местного бюджета составил</w:t>
      </w:r>
      <w:proofErr w:type="gramEnd"/>
      <w:r w:rsidRPr="007847A2">
        <w:rPr>
          <w:rFonts w:ascii="Times New Roman" w:eastAsia="Times New Roman" w:hAnsi="Times New Roman" w:cs="Times New Roman"/>
          <w:sz w:val="28"/>
          <w:szCs w:val="28"/>
        </w:rPr>
        <w:t xml:space="preserve"> 1000,0 тыс. руб. Фактически освоено 1000,0 тыс. руб. (100,0%). </w:t>
      </w:r>
    </w:p>
    <w:p w:rsidR="007847A2" w:rsidRPr="007847A2" w:rsidRDefault="007847A2" w:rsidP="007847A2">
      <w:pPr>
        <w:spacing w:after="0" w:line="240" w:lineRule="auto"/>
        <w:ind w:firstLine="851"/>
        <w:jc w:val="both"/>
        <w:rPr>
          <w:rFonts w:ascii="Times New Roman" w:eastAsia="Times New Roman" w:hAnsi="Times New Roman" w:cs="Times New Roman"/>
          <w:sz w:val="28"/>
          <w:szCs w:val="28"/>
        </w:rPr>
      </w:pPr>
      <w:r w:rsidRPr="007847A2">
        <w:rPr>
          <w:rFonts w:ascii="Times New Roman" w:eastAsia="Times New Roman" w:hAnsi="Times New Roman" w:cs="Times New Roman"/>
          <w:sz w:val="28"/>
          <w:szCs w:val="28"/>
        </w:rPr>
        <w:t xml:space="preserve">В подпрограмме предусмотрена реализация  1 мероприятия - «Строительство </w:t>
      </w:r>
      <w:proofErr w:type="spellStart"/>
      <w:r w:rsidRPr="007847A2">
        <w:rPr>
          <w:rFonts w:ascii="Times New Roman" w:eastAsia="Times New Roman" w:hAnsi="Times New Roman" w:cs="Times New Roman"/>
          <w:sz w:val="28"/>
          <w:szCs w:val="28"/>
        </w:rPr>
        <w:t>блочно</w:t>
      </w:r>
      <w:proofErr w:type="spellEnd"/>
      <w:r w:rsidRPr="007847A2">
        <w:rPr>
          <w:rFonts w:ascii="Times New Roman" w:eastAsia="Times New Roman" w:hAnsi="Times New Roman" w:cs="Times New Roman"/>
          <w:sz w:val="28"/>
          <w:szCs w:val="28"/>
        </w:rPr>
        <w:t>-модульной котельной в  МБОУ СОШ №10 п. Степного Кавказского района».</w:t>
      </w:r>
    </w:p>
    <w:p w:rsidR="007847A2" w:rsidRPr="007847A2" w:rsidRDefault="007847A2" w:rsidP="007847A2">
      <w:pPr>
        <w:spacing w:after="0" w:line="240" w:lineRule="auto"/>
        <w:ind w:firstLine="851"/>
        <w:jc w:val="both"/>
        <w:rPr>
          <w:rFonts w:ascii="Times New Roman" w:eastAsia="Times New Roman" w:hAnsi="Times New Roman" w:cs="Times New Roman"/>
          <w:sz w:val="28"/>
          <w:szCs w:val="28"/>
        </w:rPr>
      </w:pPr>
      <w:r w:rsidRPr="007847A2">
        <w:rPr>
          <w:rFonts w:ascii="Times New Roman" w:eastAsia="Times New Roman" w:hAnsi="Times New Roman" w:cs="Times New Roman"/>
          <w:sz w:val="28"/>
          <w:szCs w:val="28"/>
        </w:rPr>
        <w:t xml:space="preserve">В рамках реализации данного мероприятия планировалась разработка проектно-сметной документации на выполнение строительно-монтажных работ для перевода котельной в МБОУ СОШ №10 п. Степного Кавказского район с жидкого топлива на газ, работы по разработке ПСД выполнены в полном объеме. </w:t>
      </w:r>
    </w:p>
    <w:p w:rsidR="007847A2" w:rsidRPr="007847A2" w:rsidRDefault="007847A2" w:rsidP="005350CD">
      <w:pPr>
        <w:spacing w:after="0" w:line="240" w:lineRule="auto"/>
        <w:ind w:firstLine="851"/>
        <w:jc w:val="both"/>
        <w:rPr>
          <w:rFonts w:ascii="Times New Roman" w:eastAsia="Times New Roman" w:hAnsi="Times New Roman" w:cs="Times New Roman"/>
          <w:sz w:val="28"/>
          <w:szCs w:val="28"/>
        </w:rPr>
      </w:pPr>
      <w:r w:rsidRPr="007847A2">
        <w:rPr>
          <w:rFonts w:ascii="Times New Roman" w:eastAsia="Times New Roman" w:hAnsi="Times New Roman" w:cs="Times New Roman"/>
          <w:sz w:val="28"/>
          <w:szCs w:val="28"/>
        </w:rPr>
        <w:t>Перевод собственной котельной в МБОУ СОШ №10 п. Степного Кавказского района с жидкого  топлива на газообразное топливо даст экономию по приобретению энергоносителя  и удобство в эксплуатации.</w:t>
      </w:r>
    </w:p>
    <w:p w:rsidR="007847A2" w:rsidRPr="007847A2" w:rsidRDefault="007847A2" w:rsidP="007847A2">
      <w:pPr>
        <w:spacing w:after="0" w:line="240" w:lineRule="auto"/>
        <w:ind w:firstLine="851"/>
        <w:jc w:val="both"/>
        <w:rPr>
          <w:rFonts w:ascii="Times New Roman" w:eastAsia="Times New Roman" w:hAnsi="Times New Roman" w:cs="Times New Roman"/>
          <w:sz w:val="28"/>
          <w:szCs w:val="28"/>
        </w:rPr>
      </w:pPr>
      <w:r w:rsidRPr="007847A2">
        <w:rPr>
          <w:rFonts w:ascii="Times New Roman" w:eastAsia="Times New Roman" w:hAnsi="Times New Roman" w:cs="Times New Roman"/>
          <w:sz w:val="28"/>
          <w:szCs w:val="28"/>
        </w:rPr>
        <w:t xml:space="preserve">Целевой показатель «Количество построенных (реконструированных) котельных для бесперебойного обеспечения теплоснабжением муниципальных учреждений» - 1 шт., не выполнен, так как строительство котельной в МБОУ СОШ №10 п. Степного запланировано на 2024 год, значение целевого показателя </w:t>
      </w:r>
      <w:r w:rsidRPr="007847A2">
        <w:rPr>
          <w:rFonts w:ascii="Times New Roman" w:eastAsia="Times New Roman" w:hAnsi="Times New Roman" w:cs="Times New Roman"/>
          <w:sz w:val="28"/>
          <w:szCs w:val="28"/>
        </w:rPr>
        <w:lastRenderedPageBreak/>
        <w:t>в 2021 году не было изменено, что повлияло на оценку эффективности подпрограммы.</w:t>
      </w:r>
    </w:p>
    <w:p w:rsidR="007847A2" w:rsidRPr="007847A2" w:rsidRDefault="007847A2" w:rsidP="007847A2">
      <w:pPr>
        <w:spacing w:after="0" w:line="240" w:lineRule="auto"/>
        <w:ind w:firstLine="851"/>
        <w:jc w:val="both"/>
        <w:rPr>
          <w:rFonts w:ascii="Times New Roman" w:eastAsia="Times New Roman" w:hAnsi="Times New Roman" w:cs="Times New Roman"/>
          <w:sz w:val="28"/>
          <w:szCs w:val="28"/>
        </w:rPr>
      </w:pPr>
      <w:r w:rsidRPr="007847A2">
        <w:rPr>
          <w:rFonts w:ascii="Times New Roman" w:eastAsia="Times New Roman" w:hAnsi="Times New Roman" w:cs="Times New Roman"/>
          <w:sz w:val="28"/>
          <w:szCs w:val="28"/>
        </w:rPr>
        <w:t xml:space="preserve">Согласно расчету, произведенному по методике оценки эффективности реализации подпрограммы, эффективность реализации подпрограммы может быть признана неудовлетворительной, коэффициент эффективности реализации подпрограммы – 0. </w:t>
      </w:r>
    </w:p>
    <w:p w:rsidR="006A6718" w:rsidRPr="007847A2" w:rsidRDefault="006A6718" w:rsidP="00407335">
      <w:pPr>
        <w:spacing w:after="0"/>
        <w:ind w:firstLine="851"/>
        <w:jc w:val="both"/>
        <w:rPr>
          <w:rFonts w:ascii="Times New Roman" w:eastAsia="Times New Roman" w:hAnsi="Times New Roman" w:cs="Times New Roman"/>
          <w:sz w:val="28"/>
        </w:rPr>
      </w:pPr>
    </w:p>
    <w:p w:rsidR="004D1ECB" w:rsidRPr="003A54B3" w:rsidRDefault="00494C50" w:rsidP="004D1ECB">
      <w:pPr>
        <w:suppressAutoHyphens/>
        <w:spacing w:after="0"/>
        <w:ind w:firstLineChars="303" w:firstLine="852"/>
        <w:jc w:val="both"/>
        <w:rPr>
          <w:rFonts w:ascii="Times New Roman" w:eastAsia="Times New Roman" w:hAnsi="Times New Roman" w:cs="Times New Roman"/>
          <w:sz w:val="28"/>
        </w:rPr>
      </w:pPr>
      <w:r w:rsidRPr="00494C50">
        <w:rPr>
          <w:rFonts w:ascii="Times New Roman" w:eastAsia="Times New Roman" w:hAnsi="Times New Roman" w:cs="Times New Roman"/>
          <w:b/>
          <w:sz w:val="28"/>
        </w:rPr>
        <w:t>Вывод:</w:t>
      </w:r>
      <w:r>
        <w:rPr>
          <w:rFonts w:ascii="Times New Roman" w:eastAsia="Times New Roman" w:hAnsi="Times New Roman" w:cs="Times New Roman"/>
          <w:sz w:val="28"/>
        </w:rPr>
        <w:t xml:space="preserve"> </w:t>
      </w:r>
      <w:proofErr w:type="gramStart"/>
      <w:r w:rsidR="004D1ECB" w:rsidRPr="003A54B3">
        <w:rPr>
          <w:rFonts w:ascii="Times New Roman" w:eastAsia="Times New Roman" w:hAnsi="Times New Roman" w:cs="Times New Roman"/>
          <w:sz w:val="28"/>
        </w:rPr>
        <w:t xml:space="preserve">Эффективность реализации муниципальной программы муниципального образования Кавказский район </w:t>
      </w:r>
      <w:r w:rsidR="004D1ECB">
        <w:rPr>
          <w:rFonts w:ascii="Times New Roman" w:eastAsia="Times New Roman" w:hAnsi="Times New Roman" w:cs="Times New Roman"/>
          <w:sz w:val="28"/>
        </w:rPr>
        <w:t>«</w:t>
      </w:r>
      <w:r w:rsidR="004D1ECB" w:rsidRPr="002E25FD">
        <w:rPr>
          <w:rFonts w:ascii="Times New Roman" w:eastAsia="Times New Roman" w:hAnsi="Times New Roman" w:cs="Times New Roman"/>
          <w:sz w:val="28"/>
        </w:rPr>
        <w:t>Развитие топливно-энергетического комплекса</w:t>
      </w:r>
      <w:r w:rsidR="004D1ECB">
        <w:rPr>
          <w:rFonts w:ascii="Times New Roman" w:eastAsia="Times New Roman" w:hAnsi="Times New Roman" w:cs="Times New Roman"/>
          <w:sz w:val="28"/>
        </w:rPr>
        <w:t>»</w:t>
      </w:r>
      <w:r w:rsidR="004D1ECB" w:rsidRPr="003A54B3">
        <w:rPr>
          <w:rFonts w:ascii="Times New Roman" w:eastAsia="Times New Roman" w:hAnsi="Times New Roman" w:cs="Times New Roman"/>
          <w:sz w:val="28"/>
        </w:rPr>
        <w:t xml:space="preserve"> рассчита</w:t>
      </w:r>
      <w:r w:rsidR="004D1ECB">
        <w:rPr>
          <w:rFonts w:ascii="Times New Roman" w:eastAsia="Times New Roman" w:hAnsi="Times New Roman" w:cs="Times New Roman"/>
          <w:sz w:val="28"/>
        </w:rPr>
        <w:t>на</w:t>
      </w:r>
      <w:r w:rsidR="004D1ECB" w:rsidRPr="003A54B3">
        <w:rPr>
          <w:rFonts w:ascii="Times New Roman" w:eastAsia="Times New Roman" w:hAnsi="Times New Roman" w:cs="Times New Roman"/>
          <w:sz w:val="28"/>
        </w:rPr>
        <w:t xml:space="preserve"> в соответствии с приложением № 7 </w:t>
      </w:r>
      <w:r w:rsidR="004D1ECB">
        <w:rPr>
          <w:rFonts w:ascii="Times New Roman" w:eastAsia="Times New Roman" w:hAnsi="Times New Roman" w:cs="Times New Roman"/>
          <w:sz w:val="28"/>
        </w:rPr>
        <w:t>«</w:t>
      </w:r>
      <w:r w:rsidR="004D1ECB" w:rsidRPr="003A54B3">
        <w:rPr>
          <w:rFonts w:ascii="Times New Roman" w:eastAsia="Times New Roman" w:hAnsi="Times New Roman" w:cs="Times New Roman"/>
          <w:sz w:val="28"/>
        </w:rPr>
        <w:t>Методика расчета целевых показателей</w:t>
      </w:r>
      <w:r w:rsidR="004D1ECB">
        <w:rPr>
          <w:rFonts w:ascii="Times New Roman" w:eastAsia="Times New Roman" w:hAnsi="Times New Roman" w:cs="Times New Roman"/>
          <w:sz w:val="28"/>
        </w:rPr>
        <w:t>»</w:t>
      </w:r>
      <w:r w:rsidR="004D1ECB" w:rsidRPr="003A54B3">
        <w:rPr>
          <w:rFonts w:ascii="Times New Roman" w:eastAsia="Times New Roman" w:hAnsi="Times New Roman" w:cs="Times New Roman"/>
          <w:sz w:val="28"/>
        </w:rPr>
        <w:t xml:space="preserve"> Порядка, утвержденного Постановлением администрации МО Кавказский район от 11 июля 2014г. № 1166 </w:t>
      </w:r>
      <w:r w:rsidR="004D1ECB">
        <w:rPr>
          <w:rFonts w:ascii="Times New Roman" w:eastAsia="Times New Roman" w:hAnsi="Times New Roman" w:cs="Times New Roman"/>
          <w:sz w:val="28"/>
        </w:rPr>
        <w:t>«</w:t>
      </w:r>
      <w:r w:rsidR="004D1ECB" w:rsidRPr="003A54B3">
        <w:rPr>
          <w:rFonts w:ascii="Times New Roman" w:eastAsia="Times New Roman" w:hAnsi="Times New Roman" w:cs="Times New Roman"/>
          <w:sz w:val="28"/>
        </w:rPr>
        <w:t>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BC3904" w:rsidRPr="001861C5" w:rsidRDefault="00BC3904" w:rsidP="004D1ECB">
      <w:pPr>
        <w:spacing w:after="0"/>
        <w:ind w:firstLine="851"/>
        <w:jc w:val="both"/>
        <w:rPr>
          <w:rFonts w:ascii="Times New Roman" w:eastAsia="Times New Roman" w:hAnsi="Times New Roman" w:cs="Times New Roman"/>
          <w:sz w:val="28"/>
        </w:rPr>
      </w:pPr>
      <w:r w:rsidRPr="00036182">
        <w:rPr>
          <w:rFonts w:ascii="Times New Roman" w:eastAsia="Times New Roman" w:hAnsi="Times New Roman" w:cs="Times New Roman"/>
          <w:sz w:val="28"/>
        </w:rPr>
        <w:t xml:space="preserve">Согласно </w:t>
      </w:r>
      <w:r>
        <w:rPr>
          <w:rFonts w:ascii="Times New Roman" w:eastAsia="Times New Roman" w:hAnsi="Times New Roman" w:cs="Times New Roman"/>
          <w:sz w:val="28"/>
        </w:rPr>
        <w:t xml:space="preserve">результатам </w:t>
      </w:r>
      <w:r w:rsidRPr="00036182">
        <w:rPr>
          <w:rFonts w:ascii="Times New Roman" w:eastAsia="Times New Roman" w:hAnsi="Times New Roman" w:cs="Times New Roman"/>
          <w:sz w:val="28"/>
        </w:rPr>
        <w:t>расчет</w:t>
      </w:r>
      <w:r>
        <w:rPr>
          <w:rFonts w:ascii="Times New Roman" w:eastAsia="Times New Roman" w:hAnsi="Times New Roman" w:cs="Times New Roman"/>
          <w:sz w:val="28"/>
        </w:rPr>
        <w:t>а,</w:t>
      </w:r>
      <w:r w:rsidRPr="00C62B02">
        <w:rPr>
          <w:rFonts w:ascii="Times New Roman" w:eastAsia="Times New Roman" w:hAnsi="Times New Roman" w:cs="Times New Roman"/>
          <w:sz w:val="28"/>
        </w:rPr>
        <w:t xml:space="preserve"> </w:t>
      </w:r>
      <w:r w:rsidRPr="00036182">
        <w:rPr>
          <w:rFonts w:ascii="Times New Roman" w:eastAsia="Times New Roman" w:hAnsi="Times New Roman" w:cs="Times New Roman"/>
          <w:sz w:val="28"/>
        </w:rPr>
        <w:t>произведенно</w:t>
      </w:r>
      <w:r>
        <w:rPr>
          <w:rFonts w:ascii="Times New Roman" w:eastAsia="Times New Roman" w:hAnsi="Times New Roman" w:cs="Times New Roman"/>
          <w:sz w:val="28"/>
        </w:rPr>
        <w:t>го</w:t>
      </w:r>
      <w:r w:rsidRPr="00036182">
        <w:rPr>
          <w:rFonts w:ascii="Times New Roman" w:eastAsia="Times New Roman" w:hAnsi="Times New Roman" w:cs="Times New Roman"/>
          <w:sz w:val="28"/>
        </w:rPr>
        <w:t xml:space="preserve"> </w:t>
      </w:r>
      <w:r>
        <w:rPr>
          <w:rFonts w:ascii="Times New Roman" w:eastAsia="Times New Roman" w:hAnsi="Times New Roman" w:cs="Times New Roman"/>
          <w:sz w:val="28"/>
        </w:rPr>
        <w:t>в соответствии с</w:t>
      </w:r>
      <w:r w:rsidRPr="00036182">
        <w:rPr>
          <w:rFonts w:ascii="Times New Roman" w:eastAsia="Times New Roman" w:hAnsi="Times New Roman" w:cs="Times New Roman"/>
          <w:sz w:val="28"/>
        </w:rPr>
        <w:t xml:space="preserve"> </w:t>
      </w:r>
      <w:r w:rsidR="0026376E">
        <w:rPr>
          <w:rFonts w:ascii="Times New Roman" w:eastAsia="Times New Roman" w:hAnsi="Times New Roman" w:cs="Times New Roman"/>
          <w:sz w:val="28"/>
        </w:rPr>
        <w:t>М</w:t>
      </w:r>
      <w:r w:rsidRPr="00036182">
        <w:rPr>
          <w:rFonts w:ascii="Times New Roman" w:eastAsia="Times New Roman" w:hAnsi="Times New Roman" w:cs="Times New Roman"/>
          <w:sz w:val="28"/>
        </w:rPr>
        <w:t>етодик</w:t>
      </w:r>
      <w:r>
        <w:rPr>
          <w:rFonts w:ascii="Times New Roman" w:eastAsia="Times New Roman" w:hAnsi="Times New Roman" w:cs="Times New Roman"/>
          <w:sz w:val="28"/>
        </w:rPr>
        <w:t>ой</w:t>
      </w:r>
      <w:r w:rsidRPr="00036182">
        <w:rPr>
          <w:rFonts w:ascii="Times New Roman" w:eastAsia="Times New Roman" w:hAnsi="Times New Roman" w:cs="Times New Roman"/>
          <w:sz w:val="28"/>
        </w:rPr>
        <w:t xml:space="preserve">, эффективность реализации </w:t>
      </w:r>
      <w:r>
        <w:rPr>
          <w:rFonts w:ascii="Times New Roman" w:eastAsia="Times New Roman" w:hAnsi="Times New Roman" w:cs="Times New Roman"/>
          <w:sz w:val="28"/>
        </w:rPr>
        <w:t xml:space="preserve">муниципальной программы </w:t>
      </w:r>
      <w:r w:rsidR="007B18D4">
        <w:rPr>
          <w:rFonts w:ascii="Times New Roman" w:eastAsia="Times New Roman" w:hAnsi="Times New Roman" w:cs="Times New Roman"/>
          <w:sz w:val="28"/>
        </w:rPr>
        <w:t>«</w:t>
      </w:r>
      <w:r w:rsidRPr="002E25FD">
        <w:rPr>
          <w:rFonts w:ascii="Times New Roman" w:eastAsia="Times New Roman" w:hAnsi="Times New Roman" w:cs="Times New Roman"/>
          <w:sz w:val="28"/>
        </w:rPr>
        <w:t>Развитие топливно-энергетического комплекса</w:t>
      </w:r>
      <w:r w:rsidR="007B18D4">
        <w:rPr>
          <w:rFonts w:ascii="Times New Roman" w:eastAsia="Times New Roman" w:hAnsi="Times New Roman" w:cs="Times New Roman"/>
          <w:sz w:val="28"/>
        </w:rPr>
        <w:t>»</w:t>
      </w:r>
      <w:r w:rsidRPr="00036182">
        <w:rPr>
          <w:rFonts w:ascii="Times New Roman" w:eastAsia="Times New Roman" w:hAnsi="Times New Roman" w:cs="Times New Roman"/>
          <w:sz w:val="28"/>
        </w:rPr>
        <w:t xml:space="preserve"> может быть </w:t>
      </w:r>
      <w:r w:rsidRPr="00F43810">
        <w:rPr>
          <w:rFonts w:ascii="Times New Roman" w:eastAsia="Times New Roman" w:hAnsi="Times New Roman" w:cs="Times New Roman"/>
          <w:color w:val="000000" w:themeColor="text1"/>
          <w:sz w:val="28"/>
        </w:rPr>
        <w:t xml:space="preserve">признана </w:t>
      </w:r>
      <w:r w:rsidR="007847A2">
        <w:rPr>
          <w:rFonts w:ascii="Times New Roman" w:eastAsia="Times New Roman" w:hAnsi="Times New Roman" w:cs="Times New Roman"/>
          <w:sz w:val="28"/>
        </w:rPr>
        <w:t>средней</w:t>
      </w:r>
      <w:r w:rsidRPr="001861C5">
        <w:rPr>
          <w:rFonts w:ascii="Times New Roman" w:eastAsia="Times New Roman" w:hAnsi="Times New Roman" w:cs="Times New Roman"/>
          <w:sz w:val="28"/>
        </w:rPr>
        <w:t xml:space="preserve">, коэффициент эффективности реализации </w:t>
      </w:r>
      <w:r w:rsidR="00E73E5A" w:rsidRPr="001861C5">
        <w:rPr>
          <w:rFonts w:ascii="Times New Roman" w:eastAsia="Times New Roman" w:hAnsi="Times New Roman" w:cs="Times New Roman"/>
          <w:sz w:val="28"/>
        </w:rPr>
        <w:t xml:space="preserve">муниципальной </w:t>
      </w:r>
      <w:r w:rsidRPr="001861C5">
        <w:rPr>
          <w:rFonts w:ascii="Times New Roman" w:eastAsia="Times New Roman" w:hAnsi="Times New Roman" w:cs="Times New Roman"/>
          <w:sz w:val="28"/>
        </w:rPr>
        <w:t xml:space="preserve">программы – </w:t>
      </w:r>
      <w:r w:rsidR="00567DDA" w:rsidRPr="001861C5">
        <w:rPr>
          <w:rFonts w:ascii="Times New Roman" w:eastAsia="Times New Roman" w:hAnsi="Times New Roman" w:cs="Times New Roman"/>
          <w:sz w:val="28"/>
        </w:rPr>
        <w:t>0,</w:t>
      </w:r>
      <w:r w:rsidR="007847A2">
        <w:rPr>
          <w:rFonts w:ascii="Times New Roman" w:eastAsia="Times New Roman" w:hAnsi="Times New Roman" w:cs="Times New Roman"/>
          <w:sz w:val="28"/>
        </w:rPr>
        <w:t>86</w:t>
      </w:r>
      <w:r w:rsidRPr="001861C5">
        <w:rPr>
          <w:rFonts w:ascii="Times New Roman" w:eastAsia="Times New Roman" w:hAnsi="Times New Roman" w:cs="Times New Roman"/>
          <w:sz w:val="28"/>
        </w:rPr>
        <w:t>.</w:t>
      </w:r>
    </w:p>
    <w:p w:rsidR="00BC3904" w:rsidRPr="001861C5" w:rsidRDefault="00626E68" w:rsidP="000458AD">
      <w:pPr>
        <w:spacing w:after="0"/>
        <w:jc w:val="both"/>
        <w:rPr>
          <w:rFonts w:ascii="Times New Roman" w:hAnsi="Times New Roman" w:cs="Times New Roman"/>
          <w:sz w:val="28"/>
          <w:szCs w:val="28"/>
        </w:rPr>
      </w:pPr>
      <w:r w:rsidRPr="001861C5">
        <w:rPr>
          <w:rFonts w:ascii="Times New Roman" w:eastAsia="Times New Roman" w:hAnsi="Times New Roman" w:cs="Times New Roman"/>
          <w:sz w:val="28"/>
        </w:rPr>
        <w:t xml:space="preserve">            </w:t>
      </w:r>
      <w:r w:rsidR="00DB10B8" w:rsidRPr="001861C5">
        <w:rPr>
          <w:rFonts w:ascii="Times New Roman" w:hAnsi="Times New Roman" w:cs="Times New Roman"/>
          <w:sz w:val="28"/>
          <w:szCs w:val="28"/>
        </w:rPr>
        <w:t xml:space="preserve">Координатору муниципальной программы (и подпрограммы) - </w:t>
      </w:r>
      <w:r w:rsidR="00DB10B8" w:rsidRPr="001861C5">
        <w:rPr>
          <w:rFonts w:ascii="Times New Roman" w:eastAsia="Times New Roman" w:hAnsi="Times New Roman" w:cs="Times New Roman"/>
          <w:sz w:val="28"/>
          <w:szCs w:val="28"/>
        </w:rPr>
        <w:t xml:space="preserve">отделу </w:t>
      </w:r>
      <w:proofErr w:type="spellStart"/>
      <w:r w:rsidR="00DB10B8" w:rsidRPr="001861C5">
        <w:rPr>
          <w:rFonts w:ascii="Times New Roman" w:eastAsia="Times New Roman" w:hAnsi="Times New Roman" w:cs="Times New Roman"/>
          <w:sz w:val="28"/>
        </w:rPr>
        <w:t>жилищно</w:t>
      </w:r>
      <w:proofErr w:type="spellEnd"/>
      <w:r w:rsidR="005073EF">
        <w:rPr>
          <w:rFonts w:ascii="Times New Roman" w:eastAsia="Times New Roman" w:hAnsi="Times New Roman" w:cs="Times New Roman"/>
          <w:sz w:val="28"/>
        </w:rPr>
        <w:t xml:space="preserve"> </w:t>
      </w:r>
      <w:r w:rsidR="00DB10B8" w:rsidRPr="001861C5">
        <w:rPr>
          <w:rFonts w:ascii="Times New Roman" w:eastAsia="Times New Roman" w:hAnsi="Times New Roman" w:cs="Times New Roman"/>
          <w:sz w:val="28"/>
        </w:rPr>
        <w:t>-</w:t>
      </w:r>
      <w:r w:rsidR="005073EF">
        <w:rPr>
          <w:rFonts w:ascii="Times New Roman" w:eastAsia="Times New Roman" w:hAnsi="Times New Roman" w:cs="Times New Roman"/>
          <w:sz w:val="28"/>
        </w:rPr>
        <w:t xml:space="preserve"> </w:t>
      </w:r>
      <w:r w:rsidR="00DB10B8" w:rsidRPr="001861C5">
        <w:rPr>
          <w:rFonts w:ascii="Times New Roman" w:eastAsia="Times New Roman" w:hAnsi="Times New Roman" w:cs="Times New Roman"/>
          <w:sz w:val="28"/>
        </w:rPr>
        <w:t>коммунального хозяйства транспорта, связи и дорожного хозяйства  муниципального образования Кавказский район</w:t>
      </w:r>
      <w:r w:rsidR="00DB10B8" w:rsidRPr="001861C5">
        <w:rPr>
          <w:rFonts w:ascii="Times New Roman" w:eastAsia="Times New Roman" w:hAnsi="Times New Roman" w:cs="Times New Roman"/>
          <w:sz w:val="28"/>
          <w:szCs w:val="28"/>
        </w:rPr>
        <w:t xml:space="preserve"> </w:t>
      </w:r>
      <w:r w:rsidR="00DB10B8" w:rsidRPr="001861C5">
        <w:rPr>
          <w:rFonts w:ascii="Times New Roman" w:hAnsi="Times New Roman" w:cs="Times New Roman"/>
          <w:sz w:val="28"/>
          <w:szCs w:val="28"/>
        </w:rPr>
        <w:t xml:space="preserve">и координатору подпрограммы - </w:t>
      </w:r>
      <w:r w:rsidR="00DB10B8" w:rsidRPr="001861C5">
        <w:rPr>
          <w:rFonts w:ascii="Times New Roman" w:eastAsia="Times New Roman" w:hAnsi="Times New Roman" w:cs="Times New Roman"/>
          <w:sz w:val="28"/>
          <w:szCs w:val="28"/>
        </w:rPr>
        <w:t>отделу капитального строительства</w:t>
      </w:r>
      <w:r w:rsidR="00BC3904" w:rsidRPr="001861C5">
        <w:rPr>
          <w:rFonts w:ascii="Times New Roman" w:hAnsi="Times New Roman" w:cs="Times New Roman"/>
          <w:sz w:val="28"/>
          <w:szCs w:val="28"/>
        </w:rPr>
        <w:t xml:space="preserve"> </w:t>
      </w:r>
      <w:r w:rsidR="000458AD">
        <w:rPr>
          <w:rFonts w:ascii="Times New Roman" w:hAnsi="Times New Roman" w:cs="Times New Roman"/>
          <w:sz w:val="28"/>
          <w:szCs w:val="28"/>
        </w:rPr>
        <w:t>усилить контроль</w:t>
      </w:r>
      <w:r w:rsidR="00DB10B8" w:rsidRPr="001861C5">
        <w:rPr>
          <w:rFonts w:ascii="Times New Roman" w:hAnsi="Times New Roman" w:cs="Times New Roman"/>
          <w:sz w:val="28"/>
          <w:szCs w:val="28"/>
        </w:rPr>
        <w:t xml:space="preserve"> качеств</w:t>
      </w:r>
      <w:r w:rsidR="000458AD">
        <w:rPr>
          <w:rFonts w:ascii="Times New Roman" w:hAnsi="Times New Roman" w:cs="Times New Roman"/>
          <w:sz w:val="28"/>
          <w:szCs w:val="28"/>
        </w:rPr>
        <w:t>а</w:t>
      </w:r>
      <w:r w:rsidR="00DB10B8" w:rsidRPr="001861C5">
        <w:rPr>
          <w:rFonts w:ascii="Times New Roman" w:hAnsi="Times New Roman" w:cs="Times New Roman"/>
          <w:sz w:val="28"/>
          <w:szCs w:val="28"/>
        </w:rPr>
        <w:t xml:space="preserve"> планирования значений целевых показателей</w:t>
      </w:r>
      <w:r w:rsidR="000458AD">
        <w:rPr>
          <w:rFonts w:ascii="Times New Roman" w:hAnsi="Times New Roman" w:cs="Times New Roman"/>
          <w:sz w:val="28"/>
          <w:szCs w:val="28"/>
        </w:rPr>
        <w:t xml:space="preserve">, </w:t>
      </w:r>
      <w:r w:rsidR="00DB10B8" w:rsidRPr="001861C5">
        <w:rPr>
          <w:rFonts w:ascii="Times New Roman" w:hAnsi="Times New Roman" w:cs="Times New Roman"/>
          <w:sz w:val="28"/>
          <w:szCs w:val="28"/>
        </w:rPr>
        <w:t>их достижени</w:t>
      </w:r>
      <w:r w:rsidR="000458AD">
        <w:rPr>
          <w:rFonts w:ascii="Times New Roman" w:hAnsi="Times New Roman" w:cs="Times New Roman"/>
          <w:sz w:val="28"/>
          <w:szCs w:val="28"/>
        </w:rPr>
        <w:t>я</w:t>
      </w:r>
      <w:r w:rsidR="00DB10B8" w:rsidRPr="001861C5">
        <w:rPr>
          <w:rFonts w:ascii="Times New Roman" w:hAnsi="Times New Roman" w:cs="Times New Roman"/>
          <w:sz w:val="28"/>
          <w:szCs w:val="28"/>
        </w:rPr>
        <w:t xml:space="preserve"> и </w:t>
      </w:r>
      <w:r w:rsidR="00F17C5C" w:rsidRPr="001861C5">
        <w:rPr>
          <w:rFonts w:ascii="Times New Roman" w:hAnsi="Times New Roman" w:cs="Times New Roman"/>
          <w:sz w:val="28"/>
          <w:szCs w:val="28"/>
        </w:rPr>
        <w:t>проводить</w:t>
      </w:r>
      <w:r w:rsidR="00BC3904" w:rsidRPr="001861C5">
        <w:rPr>
          <w:rFonts w:ascii="Times New Roman" w:hAnsi="Times New Roman" w:cs="Times New Roman"/>
          <w:sz w:val="28"/>
          <w:szCs w:val="28"/>
        </w:rPr>
        <w:t xml:space="preserve"> постоянный мониторинг</w:t>
      </w:r>
      <w:r w:rsidR="00DB10B8" w:rsidRPr="001861C5">
        <w:rPr>
          <w:rFonts w:ascii="Times New Roman" w:hAnsi="Times New Roman" w:cs="Times New Roman"/>
          <w:sz w:val="28"/>
          <w:szCs w:val="28"/>
        </w:rPr>
        <w:t xml:space="preserve"> и</w:t>
      </w:r>
      <w:r w:rsidR="00BC3904" w:rsidRPr="001861C5">
        <w:rPr>
          <w:rFonts w:ascii="Times New Roman" w:hAnsi="Times New Roman" w:cs="Times New Roman"/>
          <w:sz w:val="28"/>
          <w:szCs w:val="28"/>
        </w:rPr>
        <w:t xml:space="preserve"> </w:t>
      </w:r>
      <w:r w:rsidR="00DB10B8" w:rsidRPr="001861C5">
        <w:rPr>
          <w:rFonts w:ascii="Times New Roman" w:hAnsi="Times New Roman" w:cs="Times New Roman"/>
          <w:sz w:val="28"/>
          <w:szCs w:val="28"/>
        </w:rPr>
        <w:t xml:space="preserve">контроль </w:t>
      </w:r>
      <w:r w:rsidR="00BC3904" w:rsidRPr="001861C5">
        <w:rPr>
          <w:rFonts w:ascii="Times New Roman" w:hAnsi="Times New Roman" w:cs="Times New Roman"/>
          <w:sz w:val="28"/>
          <w:szCs w:val="28"/>
        </w:rPr>
        <w:t>выполнени</w:t>
      </w:r>
      <w:r w:rsidR="00DB10B8" w:rsidRPr="001861C5">
        <w:rPr>
          <w:rFonts w:ascii="Times New Roman" w:hAnsi="Times New Roman" w:cs="Times New Roman"/>
          <w:sz w:val="28"/>
          <w:szCs w:val="28"/>
        </w:rPr>
        <w:t>я</w:t>
      </w:r>
      <w:r w:rsidR="00BC3904" w:rsidRPr="001861C5">
        <w:rPr>
          <w:rFonts w:ascii="Times New Roman" w:hAnsi="Times New Roman" w:cs="Times New Roman"/>
          <w:sz w:val="28"/>
          <w:szCs w:val="28"/>
        </w:rPr>
        <w:t xml:space="preserve"> мероприятий подпрограмм</w:t>
      </w:r>
      <w:r w:rsidR="00DB10B8" w:rsidRPr="001861C5">
        <w:rPr>
          <w:rFonts w:ascii="Times New Roman" w:hAnsi="Times New Roman" w:cs="Times New Roman"/>
          <w:sz w:val="28"/>
          <w:szCs w:val="28"/>
        </w:rPr>
        <w:t>.</w:t>
      </w:r>
      <w:r w:rsidR="00BC3904" w:rsidRPr="001861C5">
        <w:rPr>
          <w:rFonts w:ascii="Times New Roman" w:hAnsi="Times New Roman" w:cs="Times New Roman"/>
          <w:sz w:val="28"/>
          <w:szCs w:val="28"/>
        </w:rPr>
        <w:t xml:space="preserve"> </w:t>
      </w:r>
    </w:p>
    <w:p w:rsidR="00BC3904" w:rsidRPr="00567DDA" w:rsidRDefault="00BC3904" w:rsidP="00407335">
      <w:pPr>
        <w:spacing w:after="0"/>
        <w:jc w:val="both"/>
        <w:rPr>
          <w:rFonts w:ascii="Times New Roman" w:eastAsia="Times New Roman" w:hAnsi="Times New Roman" w:cs="Times New Roman"/>
          <w:color w:val="FF0000"/>
          <w:sz w:val="28"/>
        </w:rPr>
      </w:pPr>
    </w:p>
    <w:p w:rsidR="00B515EA" w:rsidRDefault="00B515EA" w:rsidP="00407335">
      <w:pPr>
        <w:spacing w:after="0"/>
        <w:ind w:firstLine="851"/>
        <w:jc w:val="center"/>
        <w:rPr>
          <w:rFonts w:ascii="Times New Roman" w:hAnsi="Times New Roman" w:cs="Times New Roman"/>
          <w:b/>
          <w:sz w:val="32"/>
          <w:szCs w:val="32"/>
        </w:rPr>
      </w:pPr>
    </w:p>
    <w:p w:rsidR="006A6718" w:rsidRPr="00CF2BA5" w:rsidRDefault="00AC36AC" w:rsidP="00CF2BA5">
      <w:pPr>
        <w:pStyle w:val="1"/>
        <w:spacing w:before="0"/>
        <w:jc w:val="center"/>
        <w:rPr>
          <w:rFonts w:ascii="Times New Roman" w:hAnsi="Times New Roman" w:cs="Times New Roman"/>
          <w:color w:val="auto"/>
          <w:sz w:val="32"/>
          <w:szCs w:val="32"/>
        </w:rPr>
      </w:pPr>
      <w:bookmarkStart w:id="14" w:name="_3.5._О_ходе"/>
      <w:bookmarkEnd w:id="14"/>
      <w:r w:rsidRPr="00CF2BA5">
        <w:rPr>
          <w:rFonts w:ascii="Times New Roman" w:hAnsi="Times New Roman" w:cs="Times New Roman"/>
          <w:color w:val="auto"/>
          <w:sz w:val="32"/>
          <w:szCs w:val="32"/>
        </w:rPr>
        <w:t>3.5. О</w:t>
      </w:r>
      <w:r w:rsidR="006A6718" w:rsidRPr="00CF2BA5">
        <w:rPr>
          <w:rFonts w:ascii="Times New Roman" w:hAnsi="Times New Roman" w:cs="Times New Roman"/>
          <w:color w:val="auto"/>
          <w:sz w:val="32"/>
          <w:szCs w:val="32"/>
        </w:rPr>
        <w:t xml:space="preserve"> ходе реализации муниципальной  программы</w:t>
      </w:r>
    </w:p>
    <w:p w:rsidR="006A6718" w:rsidRPr="00CF2BA5" w:rsidRDefault="007B18D4" w:rsidP="00CF2BA5">
      <w:pPr>
        <w:pStyle w:val="1"/>
        <w:spacing w:before="0"/>
        <w:jc w:val="center"/>
        <w:rPr>
          <w:rFonts w:ascii="Times New Roman" w:hAnsi="Times New Roman" w:cs="Times New Roman"/>
          <w:color w:val="auto"/>
          <w:sz w:val="32"/>
          <w:szCs w:val="32"/>
        </w:rPr>
      </w:pPr>
      <w:r w:rsidRPr="00CF2BA5">
        <w:rPr>
          <w:rFonts w:ascii="Times New Roman" w:hAnsi="Times New Roman" w:cs="Times New Roman"/>
          <w:color w:val="auto"/>
          <w:sz w:val="32"/>
          <w:szCs w:val="32"/>
        </w:rPr>
        <w:t>«</w:t>
      </w:r>
      <w:r w:rsidR="006A6718" w:rsidRPr="00CF2BA5">
        <w:rPr>
          <w:rFonts w:ascii="Times New Roman" w:hAnsi="Times New Roman" w:cs="Times New Roman"/>
          <w:color w:val="auto"/>
          <w:sz w:val="32"/>
          <w:szCs w:val="32"/>
        </w:rPr>
        <w:t>Защита населения и территорий от чрезвычайных  ситуаций природного и техногенного характера</w:t>
      </w:r>
      <w:r w:rsidRPr="00CF2BA5">
        <w:rPr>
          <w:rFonts w:ascii="Times New Roman" w:hAnsi="Times New Roman" w:cs="Times New Roman"/>
          <w:color w:val="auto"/>
          <w:sz w:val="32"/>
          <w:szCs w:val="32"/>
        </w:rPr>
        <w:t>»</w:t>
      </w:r>
    </w:p>
    <w:p w:rsidR="006A6718" w:rsidRPr="002E5394" w:rsidRDefault="006A6718" w:rsidP="00407335">
      <w:pPr>
        <w:spacing w:after="0"/>
        <w:ind w:firstLine="709"/>
        <w:jc w:val="both"/>
        <w:rPr>
          <w:rFonts w:ascii="Times New Roman" w:hAnsi="Times New Roman"/>
          <w:b/>
          <w:sz w:val="36"/>
          <w:szCs w:val="36"/>
        </w:rPr>
      </w:pPr>
    </w:p>
    <w:p w:rsidR="008F1AB2" w:rsidRPr="008F1AB2" w:rsidRDefault="008F1AB2" w:rsidP="00D27BF5">
      <w:pPr>
        <w:widowControl w:val="0"/>
        <w:suppressAutoHyphens/>
        <w:spacing w:after="0"/>
        <w:ind w:firstLine="851"/>
        <w:jc w:val="both"/>
        <w:rPr>
          <w:rFonts w:ascii="Times New Roman" w:eastAsia="Times New Roman" w:hAnsi="Times New Roman" w:cs="Times New Roman"/>
          <w:sz w:val="28"/>
          <w:szCs w:val="28"/>
          <w:lang w:eastAsia="ar-SA"/>
        </w:rPr>
      </w:pPr>
      <w:r w:rsidRPr="008F1AB2">
        <w:rPr>
          <w:rFonts w:ascii="Times New Roman" w:eastAsia="Times New Roman" w:hAnsi="Times New Roman" w:cs="Times New Roman"/>
          <w:sz w:val="28"/>
          <w:szCs w:val="28"/>
          <w:lang w:eastAsia="ar-SA"/>
        </w:rPr>
        <w:t xml:space="preserve">Муниципальная программа муниципального образования Кавказский район  </w:t>
      </w:r>
      <w:r w:rsidR="007B18D4">
        <w:rPr>
          <w:rFonts w:ascii="Times New Roman" w:eastAsia="Times New Roman" w:hAnsi="Times New Roman" w:cs="Times New Roman"/>
          <w:sz w:val="28"/>
          <w:szCs w:val="28"/>
          <w:lang w:eastAsia="ar-SA"/>
        </w:rPr>
        <w:t>«</w:t>
      </w:r>
      <w:r w:rsidRPr="008F1AB2">
        <w:rPr>
          <w:rFonts w:ascii="Times New Roman" w:eastAsia="Times New Roman" w:hAnsi="Times New Roman" w:cs="Times New Roman"/>
          <w:sz w:val="28"/>
          <w:szCs w:val="28"/>
          <w:lang w:eastAsia="ar-SA"/>
        </w:rPr>
        <w:t>Защита населения и территорий от чрезвычайных ситуаций природного и техногенного характера</w:t>
      </w:r>
      <w:r w:rsidR="007B18D4">
        <w:rPr>
          <w:rFonts w:ascii="Times New Roman" w:eastAsia="Times New Roman" w:hAnsi="Times New Roman" w:cs="Times New Roman"/>
          <w:sz w:val="28"/>
          <w:szCs w:val="28"/>
          <w:lang w:eastAsia="ar-SA"/>
        </w:rPr>
        <w:t>»</w:t>
      </w:r>
      <w:r w:rsidRPr="008F1AB2">
        <w:rPr>
          <w:rFonts w:ascii="Times New Roman" w:eastAsia="Times New Roman" w:hAnsi="Times New Roman" w:cs="Times New Roman"/>
          <w:sz w:val="28"/>
          <w:szCs w:val="28"/>
          <w:lang w:eastAsia="ar-SA"/>
        </w:rPr>
        <w:t xml:space="preserve"> утверждена постановлением </w:t>
      </w:r>
      <w:r w:rsidRPr="008F1AB2">
        <w:rPr>
          <w:rFonts w:ascii="Times New Roman" w:eastAsia="Times New Roman" w:hAnsi="Times New Roman" w:cs="Times New Roman"/>
          <w:bCs/>
          <w:sz w:val="28"/>
          <w:szCs w:val="28"/>
          <w:lang w:eastAsia="ar-SA"/>
        </w:rPr>
        <w:t xml:space="preserve">администрации муниципального образования Кавказский район от 31 октября 2014 года № 1731 </w:t>
      </w:r>
      <w:r w:rsidR="007B18D4">
        <w:rPr>
          <w:rFonts w:ascii="Times New Roman" w:eastAsia="Times New Roman" w:hAnsi="Times New Roman" w:cs="Times New Roman"/>
          <w:bCs/>
          <w:sz w:val="28"/>
          <w:szCs w:val="28"/>
          <w:lang w:eastAsia="ar-SA"/>
        </w:rPr>
        <w:t>«</w:t>
      </w:r>
      <w:r w:rsidRPr="008F1AB2">
        <w:rPr>
          <w:rFonts w:ascii="Times New Roman" w:eastAsia="Times New Roman" w:hAnsi="Times New Roman" w:cs="Times New Roman"/>
          <w:bCs/>
          <w:sz w:val="28"/>
          <w:szCs w:val="28"/>
          <w:lang w:eastAsia="ar-SA"/>
        </w:rPr>
        <w:t xml:space="preserve">Об утверждении муниципальной программы муниципального образования Кавказский район </w:t>
      </w:r>
      <w:r w:rsidR="007B18D4">
        <w:rPr>
          <w:rFonts w:ascii="Times New Roman" w:eastAsia="Times New Roman" w:hAnsi="Times New Roman" w:cs="Times New Roman"/>
          <w:sz w:val="28"/>
          <w:szCs w:val="28"/>
          <w:lang w:eastAsia="ar-SA"/>
        </w:rPr>
        <w:t>«</w:t>
      </w:r>
      <w:r w:rsidRPr="008F1AB2">
        <w:rPr>
          <w:rFonts w:ascii="Times New Roman" w:eastAsia="Times New Roman" w:hAnsi="Times New Roman" w:cs="Times New Roman"/>
          <w:sz w:val="28"/>
          <w:szCs w:val="28"/>
          <w:lang w:eastAsia="ar-SA"/>
        </w:rPr>
        <w:t>Защита населения и территорий от чрезвычайных ситуаций природного и техногенного характера</w:t>
      </w:r>
      <w:r w:rsidR="007B18D4">
        <w:rPr>
          <w:rFonts w:ascii="Times New Roman" w:eastAsia="Times New Roman" w:hAnsi="Times New Roman" w:cs="Times New Roman"/>
          <w:sz w:val="28"/>
          <w:szCs w:val="28"/>
          <w:lang w:eastAsia="ar-SA"/>
        </w:rPr>
        <w:t>»</w:t>
      </w:r>
      <w:r w:rsidRPr="008F1AB2">
        <w:rPr>
          <w:rFonts w:ascii="Times New Roman" w:eastAsia="Times New Roman" w:hAnsi="Times New Roman" w:cs="Times New Roman"/>
          <w:sz w:val="28"/>
          <w:szCs w:val="28"/>
          <w:lang w:eastAsia="ar-SA"/>
        </w:rPr>
        <w:t>.</w:t>
      </w:r>
    </w:p>
    <w:p w:rsidR="008F1AB2" w:rsidRPr="008F1AB2" w:rsidRDefault="008F1AB2" w:rsidP="00D27BF5">
      <w:pPr>
        <w:suppressAutoHyphens/>
        <w:spacing w:after="0"/>
        <w:ind w:firstLine="851"/>
        <w:jc w:val="both"/>
        <w:rPr>
          <w:rFonts w:ascii="Times New Roman" w:eastAsia="Times New Roman" w:hAnsi="Times New Roman" w:cs="Times New Roman"/>
          <w:sz w:val="28"/>
          <w:szCs w:val="28"/>
          <w:lang w:eastAsia="ar-SA"/>
        </w:rPr>
      </w:pPr>
      <w:r w:rsidRPr="008F1AB2">
        <w:rPr>
          <w:rFonts w:ascii="Times New Roman" w:eastAsia="Times New Roman" w:hAnsi="Times New Roman" w:cs="Times New Roman"/>
          <w:sz w:val="28"/>
          <w:szCs w:val="28"/>
          <w:lang w:eastAsia="ar-SA"/>
        </w:rPr>
        <w:lastRenderedPageBreak/>
        <w:t>В 2021 году в муниципальную программу внесено 5 изменений (29 апреля, 23 июня, 26 августа, 19 октября, 23 декабря 2021</w:t>
      </w:r>
      <w:r>
        <w:rPr>
          <w:rFonts w:ascii="Times New Roman" w:eastAsia="Times New Roman" w:hAnsi="Times New Roman" w:cs="Times New Roman"/>
          <w:sz w:val="28"/>
          <w:szCs w:val="28"/>
          <w:lang w:eastAsia="ar-SA"/>
        </w:rPr>
        <w:t>г.</w:t>
      </w:r>
      <w:r w:rsidRPr="008F1AB2">
        <w:rPr>
          <w:rFonts w:ascii="Times New Roman" w:eastAsia="Times New Roman" w:hAnsi="Times New Roman" w:cs="Times New Roman"/>
          <w:sz w:val="28"/>
          <w:szCs w:val="28"/>
          <w:lang w:eastAsia="ar-SA"/>
        </w:rPr>
        <w:t>).</w:t>
      </w:r>
    </w:p>
    <w:p w:rsidR="008F1AB2" w:rsidRPr="008F1AB2" w:rsidRDefault="008F1AB2" w:rsidP="00D27BF5">
      <w:pPr>
        <w:suppressAutoHyphens/>
        <w:spacing w:after="0"/>
        <w:ind w:firstLine="851"/>
        <w:jc w:val="both"/>
        <w:rPr>
          <w:rFonts w:ascii="Times New Roman" w:eastAsia="Times New Roman" w:hAnsi="Times New Roman" w:cs="Times New Roman"/>
          <w:sz w:val="28"/>
          <w:szCs w:val="28"/>
          <w:lang w:eastAsia="ar-SA"/>
        </w:rPr>
      </w:pPr>
      <w:r w:rsidRPr="008F1AB2">
        <w:rPr>
          <w:rFonts w:ascii="Times New Roman" w:eastAsia="Times New Roman" w:hAnsi="Times New Roman" w:cs="Times New Roman"/>
          <w:sz w:val="28"/>
          <w:szCs w:val="28"/>
          <w:lang w:eastAsia="ar-SA"/>
        </w:rPr>
        <w:t xml:space="preserve">Координатор муниципальной программы – МКУ </w:t>
      </w:r>
      <w:r w:rsidR="007B18D4">
        <w:rPr>
          <w:rFonts w:ascii="Times New Roman" w:eastAsia="Times New Roman" w:hAnsi="Times New Roman" w:cs="Times New Roman"/>
          <w:sz w:val="28"/>
          <w:szCs w:val="28"/>
          <w:lang w:eastAsia="ar-SA"/>
        </w:rPr>
        <w:t>«</w:t>
      </w:r>
      <w:r w:rsidRPr="008F1AB2">
        <w:rPr>
          <w:rFonts w:ascii="Times New Roman" w:eastAsia="Times New Roman" w:hAnsi="Times New Roman" w:cs="Times New Roman"/>
          <w:sz w:val="28"/>
          <w:szCs w:val="28"/>
          <w:lang w:eastAsia="ar-SA"/>
        </w:rPr>
        <w:t>Управление по делам ГО и ЧС</w:t>
      </w:r>
      <w:r w:rsidR="007B18D4">
        <w:rPr>
          <w:rFonts w:ascii="Times New Roman" w:eastAsia="Times New Roman" w:hAnsi="Times New Roman" w:cs="Times New Roman"/>
          <w:sz w:val="28"/>
          <w:szCs w:val="28"/>
          <w:lang w:eastAsia="ar-SA"/>
        </w:rPr>
        <w:t>»</w:t>
      </w:r>
      <w:r w:rsidRPr="008F1AB2">
        <w:rPr>
          <w:rFonts w:ascii="Times New Roman" w:eastAsia="Times New Roman" w:hAnsi="Times New Roman" w:cs="Times New Roman"/>
          <w:sz w:val="28"/>
          <w:szCs w:val="28"/>
          <w:lang w:eastAsia="ar-SA"/>
        </w:rPr>
        <w:t xml:space="preserve"> Кавказского района.</w:t>
      </w:r>
    </w:p>
    <w:p w:rsidR="008F1AB2" w:rsidRPr="008F1AB2" w:rsidRDefault="008F1AB2" w:rsidP="00D27BF5">
      <w:pPr>
        <w:widowControl w:val="0"/>
        <w:suppressAutoHyphens/>
        <w:spacing w:after="0"/>
        <w:ind w:firstLine="851"/>
        <w:jc w:val="both"/>
        <w:rPr>
          <w:rFonts w:ascii="Times New Roman" w:eastAsia="Times New Roman" w:hAnsi="Times New Roman" w:cs="Times New Roman"/>
          <w:sz w:val="28"/>
          <w:szCs w:val="28"/>
          <w:lang w:eastAsia="ar-SA"/>
        </w:rPr>
      </w:pPr>
      <w:r w:rsidRPr="008F1AB2">
        <w:rPr>
          <w:rFonts w:ascii="Times New Roman" w:eastAsia="Times New Roman" w:hAnsi="Times New Roman" w:cs="Times New Roman"/>
          <w:sz w:val="28"/>
          <w:szCs w:val="28"/>
          <w:lang w:eastAsia="ar-SA"/>
        </w:rPr>
        <w:t>Общий объем финансирования, предусмотренный</w:t>
      </w:r>
      <w:r w:rsidR="00D27BF5">
        <w:rPr>
          <w:rFonts w:ascii="Times New Roman" w:eastAsia="Times New Roman" w:hAnsi="Times New Roman" w:cs="Times New Roman"/>
          <w:sz w:val="28"/>
          <w:szCs w:val="28"/>
          <w:lang w:eastAsia="ar-SA"/>
        </w:rPr>
        <w:t xml:space="preserve"> </w:t>
      </w:r>
      <w:r w:rsidRPr="008F1AB2">
        <w:rPr>
          <w:rFonts w:ascii="Times New Roman" w:eastAsia="Times New Roman" w:hAnsi="Times New Roman" w:cs="Times New Roman"/>
          <w:sz w:val="28"/>
          <w:szCs w:val="28"/>
          <w:lang w:eastAsia="ar-SA"/>
        </w:rPr>
        <w:t xml:space="preserve">в 2021 году на реализацию программы, составил </w:t>
      </w:r>
      <w:r w:rsidRPr="008F1AB2">
        <w:rPr>
          <w:rFonts w:ascii="Times New Roman" w:eastAsia="Times New Roman" w:hAnsi="Times New Roman" w:cs="Times New Roman"/>
          <w:bCs/>
          <w:sz w:val="28"/>
          <w:szCs w:val="28"/>
          <w:lang w:eastAsia="ar-SA"/>
        </w:rPr>
        <w:t>26</w:t>
      </w:r>
      <w:r w:rsidR="00D27BF5">
        <w:rPr>
          <w:rFonts w:ascii="Times New Roman" w:eastAsia="Times New Roman" w:hAnsi="Times New Roman" w:cs="Times New Roman"/>
          <w:bCs/>
          <w:sz w:val="28"/>
          <w:szCs w:val="28"/>
          <w:lang w:eastAsia="ar-SA"/>
        </w:rPr>
        <w:t xml:space="preserve"> </w:t>
      </w:r>
      <w:r w:rsidRPr="008F1AB2">
        <w:rPr>
          <w:rFonts w:ascii="Times New Roman" w:eastAsia="Times New Roman" w:hAnsi="Times New Roman" w:cs="Times New Roman"/>
          <w:bCs/>
          <w:sz w:val="28"/>
          <w:szCs w:val="28"/>
          <w:lang w:eastAsia="ar-SA"/>
        </w:rPr>
        <w:t>064,0</w:t>
      </w:r>
      <w:r w:rsidR="00D27BF5">
        <w:rPr>
          <w:rFonts w:ascii="Times New Roman" w:eastAsia="Times New Roman" w:hAnsi="Times New Roman" w:cs="Times New Roman"/>
          <w:bCs/>
          <w:sz w:val="28"/>
          <w:szCs w:val="28"/>
          <w:lang w:eastAsia="ar-SA"/>
        </w:rPr>
        <w:t xml:space="preserve"> </w:t>
      </w:r>
      <w:r w:rsidRPr="008F1AB2">
        <w:rPr>
          <w:rFonts w:ascii="Times New Roman" w:eastAsia="Times New Roman" w:hAnsi="Times New Roman" w:cs="Times New Roman"/>
          <w:sz w:val="28"/>
          <w:szCs w:val="28"/>
          <w:lang w:eastAsia="ar-SA"/>
        </w:rPr>
        <w:t>тыс.</w:t>
      </w:r>
      <w:r w:rsidR="00D27BF5">
        <w:rPr>
          <w:rFonts w:ascii="Times New Roman" w:eastAsia="Times New Roman" w:hAnsi="Times New Roman" w:cs="Times New Roman"/>
          <w:sz w:val="28"/>
          <w:szCs w:val="28"/>
          <w:lang w:eastAsia="ar-SA"/>
        </w:rPr>
        <w:t xml:space="preserve"> </w:t>
      </w:r>
      <w:r w:rsidRPr="008F1AB2">
        <w:rPr>
          <w:rFonts w:ascii="Times New Roman" w:eastAsia="Times New Roman" w:hAnsi="Times New Roman" w:cs="Times New Roman"/>
          <w:sz w:val="28"/>
          <w:szCs w:val="28"/>
          <w:lang w:eastAsia="ar-SA"/>
        </w:rPr>
        <w:t>рублей, в том числе:</w:t>
      </w:r>
    </w:p>
    <w:p w:rsidR="008F1AB2" w:rsidRPr="008F1AB2" w:rsidRDefault="008F1AB2" w:rsidP="00D27BF5">
      <w:pPr>
        <w:widowControl w:val="0"/>
        <w:suppressAutoHyphens/>
        <w:spacing w:after="0"/>
        <w:ind w:firstLine="851"/>
        <w:jc w:val="both"/>
        <w:rPr>
          <w:rFonts w:ascii="Times New Roman" w:eastAsia="Times New Roman" w:hAnsi="Times New Roman" w:cs="Times New Roman"/>
          <w:sz w:val="28"/>
          <w:szCs w:val="28"/>
          <w:lang w:eastAsia="ar-SA"/>
        </w:rPr>
      </w:pPr>
      <w:r w:rsidRPr="008F1AB2">
        <w:rPr>
          <w:rFonts w:ascii="Times New Roman" w:eastAsia="Times New Roman" w:hAnsi="Times New Roman" w:cs="Times New Roman"/>
          <w:sz w:val="28"/>
          <w:szCs w:val="28"/>
          <w:lang w:eastAsia="ar-SA"/>
        </w:rPr>
        <w:t>за счет средств местного бюджета 25</w:t>
      </w:r>
      <w:r w:rsidR="00D27BF5">
        <w:rPr>
          <w:rFonts w:ascii="Times New Roman" w:eastAsia="Times New Roman" w:hAnsi="Times New Roman" w:cs="Times New Roman"/>
          <w:sz w:val="28"/>
          <w:szCs w:val="28"/>
          <w:lang w:eastAsia="ar-SA"/>
        </w:rPr>
        <w:t xml:space="preserve"> </w:t>
      </w:r>
      <w:r w:rsidRPr="008F1AB2">
        <w:rPr>
          <w:rFonts w:ascii="Times New Roman" w:eastAsia="Times New Roman" w:hAnsi="Times New Roman" w:cs="Times New Roman"/>
          <w:sz w:val="28"/>
          <w:szCs w:val="28"/>
          <w:lang w:eastAsia="ar-SA"/>
        </w:rPr>
        <w:t>134,0</w:t>
      </w:r>
      <w:r w:rsidR="00D27BF5">
        <w:rPr>
          <w:rFonts w:ascii="Times New Roman" w:eastAsia="Times New Roman" w:hAnsi="Times New Roman" w:cs="Times New Roman"/>
          <w:sz w:val="28"/>
          <w:szCs w:val="28"/>
          <w:lang w:eastAsia="ar-SA"/>
        </w:rPr>
        <w:t xml:space="preserve"> </w:t>
      </w:r>
      <w:r w:rsidRPr="008F1AB2">
        <w:rPr>
          <w:rFonts w:ascii="Times New Roman" w:eastAsia="Times New Roman" w:hAnsi="Times New Roman" w:cs="Times New Roman"/>
          <w:sz w:val="28"/>
          <w:szCs w:val="28"/>
          <w:lang w:eastAsia="ar-SA"/>
        </w:rPr>
        <w:t>тыс. рублей;</w:t>
      </w:r>
    </w:p>
    <w:p w:rsidR="008F1AB2" w:rsidRPr="008F1AB2" w:rsidRDefault="008F1AB2" w:rsidP="00D27BF5">
      <w:pPr>
        <w:widowControl w:val="0"/>
        <w:suppressAutoHyphens/>
        <w:spacing w:after="0"/>
        <w:ind w:firstLine="851"/>
        <w:jc w:val="both"/>
        <w:rPr>
          <w:rFonts w:ascii="Times New Roman" w:eastAsia="Times New Roman" w:hAnsi="Times New Roman" w:cs="Times New Roman"/>
          <w:sz w:val="28"/>
          <w:szCs w:val="28"/>
          <w:lang w:eastAsia="ar-SA"/>
        </w:rPr>
      </w:pPr>
      <w:r w:rsidRPr="008F1AB2">
        <w:rPr>
          <w:rFonts w:ascii="Times New Roman" w:eastAsia="Times New Roman" w:hAnsi="Times New Roman" w:cs="Times New Roman"/>
          <w:sz w:val="28"/>
          <w:szCs w:val="28"/>
          <w:lang w:eastAsia="ar-SA"/>
        </w:rPr>
        <w:t xml:space="preserve">за счет средств внебюджетных источников </w:t>
      </w:r>
      <w:r w:rsidR="00D27BF5">
        <w:rPr>
          <w:rFonts w:ascii="Times New Roman" w:eastAsia="Times New Roman" w:hAnsi="Times New Roman" w:cs="Times New Roman"/>
          <w:sz w:val="28"/>
          <w:szCs w:val="28"/>
          <w:lang w:eastAsia="ar-SA"/>
        </w:rPr>
        <w:t xml:space="preserve">930,0 </w:t>
      </w:r>
      <w:r w:rsidRPr="008F1AB2">
        <w:rPr>
          <w:rFonts w:ascii="Times New Roman" w:eastAsia="Times New Roman" w:hAnsi="Times New Roman" w:cs="Times New Roman"/>
          <w:sz w:val="28"/>
          <w:szCs w:val="28"/>
          <w:lang w:eastAsia="ar-SA"/>
        </w:rPr>
        <w:t>тыс. рублей.</w:t>
      </w:r>
    </w:p>
    <w:p w:rsidR="008F1AB2" w:rsidRPr="008F1AB2" w:rsidRDefault="008F1AB2" w:rsidP="00D27BF5">
      <w:pPr>
        <w:suppressAutoHyphens/>
        <w:spacing w:after="0"/>
        <w:ind w:firstLine="851"/>
        <w:jc w:val="both"/>
        <w:rPr>
          <w:rFonts w:ascii="Times New Roman" w:eastAsia="Times New Roman" w:hAnsi="Times New Roman" w:cs="Times New Roman"/>
          <w:sz w:val="28"/>
          <w:szCs w:val="28"/>
          <w:lang w:eastAsia="ar-SA"/>
        </w:rPr>
      </w:pPr>
      <w:r w:rsidRPr="008F1AB2">
        <w:rPr>
          <w:rFonts w:ascii="Times New Roman" w:eastAsia="Times New Roman" w:hAnsi="Times New Roman" w:cs="Times New Roman"/>
          <w:sz w:val="28"/>
          <w:szCs w:val="28"/>
          <w:lang w:eastAsia="ar-SA"/>
        </w:rPr>
        <w:t xml:space="preserve">Профинансировано </w:t>
      </w:r>
      <w:r w:rsidRPr="008F1AB2">
        <w:rPr>
          <w:rFonts w:ascii="Times New Roman" w:eastAsia="Times New Roman" w:hAnsi="Times New Roman" w:cs="Times New Roman"/>
          <w:bCs/>
          <w:sz w:val="28"/>
          <w:szCs w:val="28"/>
        </w:rPr>
        <w:t>25</w:t>
      </w:r>
      <w:r w:rsidR="00190610">
        <w:rPr>
          <w:rFonts w:ascii="Times New Roman" w:eastAsia="Times New Roman" w:hAnsi="Times New Roman" w:cs="Times New Roman"/>
          <w:bCs/>
          <w:sz w:val="28"/>
          <w:szCs w:val="28"/>
        </w:rPr>
        <w:t xml:space="preserve"> </w:t>
      </w:r>
      <w:r w:rsidRPr="008F1AB2">
        <w:rPr>
          <w:rFonts w:ascii="Times New Roman" w:eastAsia="Times New Roman" w:hAnsi="Times New Roman" w:cs="Times New Roman"/>
          <w:bCs/>
          <w:sz w:val="28"/>
          <w:szCs w:val="28"/>
        </w:rPr>
        <w:t>953,9</w:t>
      </w:r>
      <w:r w:rsidR="00190610">
        <w:rPr>
          <w:rFonts w:ascii="Times New Roman" w:eastAsia="Times New Roman" w:hAnsi="Times New Roman" w:cs="Times New Roman"/>
          <w:bCs/>
          <w:sz w:val="28"/>
          <w:szCs w:val="28"/>
        </w:rPr>
        <w:t xml:space="preserve"> </w:t>
      </w:r>
      <w:r w:rsidRPr="008F1AB2">
        <w:rPr>
          <w:rFonts w:ascii="Times New Roman" w:eastAsia="Times New Roman" w:hAnsi="Times New Roman" w:cs="Times New Roman"/>
          <w:sz w:val="28"/>
          <w:szCs w:val="28"/>
          <w:lang w:eastAsia="ar-SA"/>
        </w:rPr>
        <w:t xml:space="preserve">тыс. </w:t>
      </w:r>
      <w:r w:rsidR="00E84D45">
        <w:rPr>
          <w:rFonts w:ascii="Times New Roman" w:eastAsia="Times New Roman" w:hAnsi="Times New Roman" w:cs="Times New Roman"/>
          <w:sz w:val="28"/>
          <w:szCs w:val="28"/>
          <w:lang w:eastAsia="ar-SA"/>
        </w:rPr>
        <w:t>рублей</w:t>
      </w:r>
      <w:r w:rsidRPr="008F1AB2">
        <w:rPr>
          <w:rFonts w:ascii="Times New Roman" w:eastAsia="Times New Roman" w:hAnsi="Times New Roman" w:cs="Times New Roman"/>
          <w:sz w:val="28"/>
          <w:szCs w:val="28"/>
          <w:lang w:eastAsia="ar-SA"/>
        </w:rPr>
        <w:t xml:space="preserve"> (99,6%от плановых назначений) в том числе:</w:t>
      </w:r>
    </w:p>
    <w:p w:rsidR="008F1AB2" w:rsidRPr="008F1AB2" w:rsidRDefault="008F1AB2" w:rsidP="00D27BF5">
      <w:pPr>
        <w:suppressAutoHyphens/>
        <w:spacing w:after="0"/>
        <w:ind w:firstLine="851"/>
        <w:jc w:val="both"/>
        <w:rPr>
          <w:rFonts w:ascii="Times New Roman" w:eastAsia="Times New Roman" w:hAnsi="Times New Roman" w:cs="Times New Roman"/>
          <w:bCs/>
          <w:sz w:val="24"/>
          <w:szCs w:val="24"/>
        </w:rPr>
      </w:pPr>
      <w:r w:rsidRPr="008F1AB2">
        <w:rPr>
          <w:rFonts w:ascii="Times New Roman" w:eastAsia="Times New Roman" w:hAnsi="Times New Roman" w:cs="Times New Roman"/>
          <w:sz w:val="28"/>
          <w:szCs w:val="28"/>
          <w:lang w:eastAsia="ar-SA"/>
        </w:rPr>
        <w:t xml:space="preserve">за счет средств местного бюджета </w:t>
      </w:r>
      <w:r w:rsidRPr="008F1AB2">
        <w:rPr>
          <w:rFonts w:ascii="Times New Roman" w:eastAsia="Times New Roman" w:hAnsi="Times New Roman" w:cs="Times New Roman"/>
          <w:bCs/>
          <w:sz w:val="28"/>
          <w:szCs w:val="28"/>
        </w:rPr>
        <w:t>25</w:t>
      </w:r>
      <w:r w:rsidR="00190610">
        <w:rPr>
          <w:rFonts w:ascii="Times New Roman" w:eastAsia="Times New Roman" w:hAnsi="Times New Roman" w:cs="Times New Roman"/>
          <w:bCs/>
          <w:sz w:val="28"/>
          <w:szCs w:val="28"/>
        </w:rPr>
        <w:t xml:space="preserve"> </w:t>
      </w:r>
      <w:r w:rsidRPr="008F1AB2">
        <w:rPr>
          <w:rFonts w:ascii="Times New Roman" w:eastAsia="Times New Roman" w:hAnsi="Times New Roman" w:cs="Times New Roman"/>
          <w:bCs/>
          <w:sz w:val="28"/>
          <w:szCs w:val="28"/>
        </w:rPr>
        <w:t>126,5</w:t>
      </w:r>
      <w:r w:rsidR="00190610">
        <w:rPr>
          <w:rFonts w:ascii="Times New Roman" w:eastAsia="Times New Roman" w:hAnsi="Times New Roman" w:cs="Times New Roman"/>
          <w:bCs/>
          <w:sz w:val="28"/>
          <w:szCs w:val="28"/>
        </w:rPr>
        <w:t xml:space="preserve"> </w:t>
      </w:r>
      <w:r w:rsidRPr="008F1AB2">
        <w:rPr>
          <w:rFonts w:ascii="Times New Roman" w:eastAsia="Times New Roman" w:hAnsi="Times New Roman" w:cs="Times New Roman"/>
          <w:sz w:val="28"/>
          <w:szCs w:val="28"/>
          <w:lang w:eastAsia="ar-SA"/>
        </w:rPr>
        <w:t>тыс. рублей (</w:t>
      </w:r>
      <w:r w:rsidRPr="008F1AB2">
        <w:rPr>
          <w:rFonts w:ascii="Times New Roman" w:eastAsia="Times New Roman" w:hAnsi="Times New Roman" w:cs="Times New Roman"/>
          <w:color w:val="000000"/>
          <w:sz w:val="28"/>
          <w:szCs w:val="28"/>
          <w:lang w:eastAsia="ar-SA"/>
        </w:rPr>
        <w:t>100,0%);</w:t>
      </w:r>
    </w:p>
    <w:p w:rsidR="008F1AB2" w:rsidRPr="008F1AB2" w:rsidRDefault="008F1AB2" w:rsidP="00D27BF5">
      <w:pPr>
        <w:suppressAutoHyphens/>
        <w:spacing w:after="0"/>
        <w:ind w:firstLine="851"/>
        <w:jc w:val="both"/>
        <w:rPr>
          <w:rFonts w:ascii="Times New Roman" w:eastAsia="Times New Roman" w:hAnsi="Times New Roman" w:cs="Times New Roman"/>
          <w:b/>
          <w:bCs/>
          <w:sz w:val="24"/>
          <w:szCs w:val="24"/>
        </w:rPr>
      </w:pPr>
      <w:r w:rsidRPr="008F1AB2">
        <w:rPr>
          <w:rFonts w:ascii="Times New Roman" w:eastAsia="Times New Roman" w:hAnsi="Times New Roman" w:cs="Times New Roman"/>
          <w:sz w:val="28"/>
          <w:szCs w:val="28"/>
          <w:lang w:eastAsia="ar-SA"/>
        </w:rPr>
        <w:t xml:space="preserve">за счет внебюджетных источников </w:t>
      </w:r>
      <w:r w:rsidRPr="008F1AB2">
        <w:rPr>
          <w:rFonts w:ascii="Times New Roman" w:eastAsia="Times New Roman" w:hAnsi="Times New Roman" w:cs="Times New Roman"/>
          <w:bCs/>
          <w:sz w:val="28"/>
          <w:szCs w:val="28"/>
        </w:rPr>
        <w:t>827,4</w:t>
      </w:r>
      <w:r w:rsidR="00190610">
        <w:rPr>
          <w:rFonts w:ascii="Times New Roman" w:eastAsia="Times New Roman" w:hAnsi="Times New Roman" w:cs="Times New Roman"/>
          <w:bCs/>
          <w:sz w:val="28"/>
          <w:szCs w:val="28"/>
        </w:rPr>
        <w:t xml:space="preserve"> </w:t>
      </w:r>
      <w:r w:rsidRPr="008F1AB2">
        <w:rPr>
          <w:rFonts w:ascii="Times New Roman" w:eastAsia="Times New Roman" w:hAnsi="Times New Roman" w:cs="Times New Roman"/>
          <w:sz w:val="28"/>
          <w:szCs w:val="28"/>
          <w:lang w:eastAsia="ar-SA"/>
        </w:rPr>
        <w:t>тыс. рублей (89,0%).</w:t>
      </w:r>
    </w:p>
    <w:p w:rsidR="008F1AB2" w:rsidRPr="008F1AB2" w:rsidRDefault="008F1AB2" w:rsidP="00D27BF5">
      <w:pPr>
        <w:suppressAutoHyphens/>
        <w:spacing w:after="0"/>
        <w:ind w:firstLine="851"/>
        <w:jc w:val="both"/>
        <w:rPr>
          <w:rFonts w:ascii="Times New Roman" w:eastAsia="Times New Roman" w:hAnsi="Times New Roman" w:cs="Times New Roman"/>
          <w:sz w:val="28"/>
          <w:szCs w:val="28"/>
          <w:lang w:eastAsia="ar-SA"/>
        </w:rPr>
      </w:pPr>
      <w:r w:rsidRPr="008F1AB2">
        <w:rPr>
          <w:rFonts w:ascii="Times New Roman" w:eastAsia="Times New Roman" w:hAnsi="Times New Roman" w:cs="Times New Roman"/>
          <w:sz w:val="28"/>
          <w:szCs w:val="28"/>
          <w:lang w:eastAsia="ar-SA"/>
        </w:rPr>
        <w:t>План реализации муниципальной программы на 2021 год утвержден заместителем главы муниципального образования Кавказский район О.М. Ляховым</w:t>
      </w:r>
      <w:r w:rsidR="00190610">
        <w:rPr>
          <w:rFonts w:ascii="Times New Roman" w:eastAsia="Times New Roman" w:hAnsi="Times New Roman" w:cs="Times New Roman"/>
          <w:sz w:val="28"/>
          <w:szCs w:val="28"/>
          <w:lang w:eastAsia="ar-SA"/>
        </w:rPr>
        <w:t xml:space="preserve"> </w:t>
      </w:r>
      <w:r w:rsidRPr="008F1AB2">
        <w:rPr>
          <w:rFonts w:ascii="Times New Roman" w:eastAsia="Times New Roman" w:hAnsi="Times New Roman" w:cs="Times New Roman"/>
          <w:sz w:val="28"/>
          <w:szCs w:val="28"/>
          <w:lang w:eastAsia="ar-SA"/>
        </w:rPr>
        <w:t>25.12.2020 г. (изменения вн</w:t>
      </w:r>
      <w:r w:rsidR="00190610">
        <w:rPr>
          <w:rFonts w:ascii="Times New Roman" w:eastAsia="Times New Roman" w:hAnsi="Times New Roman" w:cs="Times New Roman"/>
          <w:sz w:val="28"/>
          <w:szCs w:val="28"/>
          <w:lang w:eastAsia="ar-SA"/>
        </w:rPr>
        <w:t>есены</w:t>
      </w:r>
      <w:r w:rsidRPr="008F1AB2">
        <w:rPr>
          <w:rFonts w:ascii="Times New Roman" w:eastAsia="Times New Roman" w:hAnsi="Times New Roman" w:cs="Times New Roman"/>
          <w:sz w:val="28"/>
          <w:szCs w:val="28"/>
          <w:lang w:eastAsia="ar-SA"/>
        </w:rPr>
        <w:t xml:space="preserve"> 30.03.2021г., 30.06.2021 г.,</w:t>
      </w:r>
      <w:r w:rsidR="00190610">
        <w:rPr>
          <w:rFonts w:ascii="Times New Roman" w:eastAsia="Times New Roman" w:hAnsi="Times New Roman" w:cs="Times New Roman"/>
          <w:sz w:val="28"/>
          <w:szCs w:val="28"/>
          <w:lang w:eastAsia="ar-SA"/>
        </w:rPr>
        <w:t xml:space="preserve"> </w:t>
      </w:r>
      <w:r w:rsidRPr="008F1AB2">
        <w:rPr>
          <w:rFonts w:ascii="Times New Roman" w:eastAsia="Times New Roman" w:hAnsi="Times New Roman" w:cs="Times New Roman"/>
          <w:sz w:val="28"/>
          <w:szCs w:val="28"/>
          <w:lang w:eastAsia="ar-SA"/>
        </w:rPr>
        <w:t>29.09.2021 г.,  27.12.2021 г.).</w:t>
      </w:r>
    </w:p>
    <w:p w:rsidR="008F1AB2" w:rsidRPr="008F1AB2" w:rsidRDefault="008F1AB2" w:rsidP="00D27BF5">
      <w:pPr>
        <w:suppressAutoHyphens/>
        <w:spacing w:after="0"/>
        <w:ind w:firstLine="851"/>
        <w:jc w:val="both"/>
        <w:rPr>
          <w:rFonts w:ascii="Times New Roman" w:eastAsia="Times New Roman" w:hAnsi="Times New Roman" w:cs="Times New Roman"/>
          <w:sz w:val="28"/>
          <w:szCs w:val="28"/>
          <w:lang w:eastAsia="ar-SA"/>
        </w:rPr>
      </w:pPr>
      <w:r w:rsidRPr="008F1AB2">
        <w:rPr>
          <w:rFonts w:ascii="Times New Roman" w:eastAsia="Times New Roman" w:hAnsi="Times New Roman" w:cs="Times New Roman"/>
          <w:sz w:val="28"/>
          <w:szCs w:val="28"/>
          <w:lang w:eastAsia="ar-SA"/>
        </w:rPr>
        <w:t xml:space="preserve">Все мероприятия и контрольные события, предусмотренные планом реализации,  в 2021 году были выполнены в полном объеме и в планируемые сроки. </w:t>
      </w:r>
    </w:p>
    <w:p w:rsidR="008F1AB2" w:rsidRPr="008F1AB2" w:rsidRDefault="008F1AB2" w:rsidP="00D27BF5">
      <w:pPr>
        <w:suppressAutoHyphens/>
        <w:spacing w:after="0"/>
        <w:ind w:firstLine="851"/>
        <w:jc w:val="both"/>
        <w:rPr>
          <w:rFonts w:ascii="Times New Roman" w:eastAsia="Times New Roman" w:hAnsi="Times New Roman" w:cs="Times New Roman"/>
          <w:sz w:val="28"/>
          <w:szCs w:val="28"/>
          <w:lang w:eastAsia="ar-SA"/>
        </w:rPr>
      </w:pPr>
      <w:r w:rsidRPr="008F1AB2">
        <w:rPr>
          <w:rFonts w:ascii="Times New Roman" w:eastAsia="Times New Roman" w:hAnsi="Times New Roman" w:cs="Times New Roman"/>
          <w:sz w:val="28"/>
          <w:szCs w:val="28"/>
          <w:lang w:eastAsia="ar-SA"/>
        </w:rPr>
        <w:t>Достижение целей и решение задач, поставленных в муниципальной программе, осуществляется в рамках реализации входящих в ее состав трех подпрограмм.</w:t>
      </w:r>
    </w:p>
    <w:p w:rsidR="00905EB2" w:rsidRPr="00905EB2" w:rsidRDefault="00905EB2" w:rsidP="00D27BF5">
      <w:pPr>
        <w:suppressAutoHyphens/>
        <w:spacing w:after="0"/>
        <w:ind w:firstLine="851"/>
        <w:rPr>
          <w:rFonts w:ascii="Times New Roman" w:eastAsia="Times New Roman" w:hAnsi="Times New Roman" w:cs="Times New Roman"/>
          <w:sz w:val="28"/>
          <w:szCs w:val="28"/>
          <w:lang w:eastAsia="ar-SA"/>
        </w:rPr>
      </w:pPr>
    </w:p>
    <w:p w:rsidR="00892D0E" w:rsidRDefault="00892D0E" w:rsidP="00892D0E">
      <w:pPr>
        <w:spacing w:after="0"/>
        <w:ind w:firstLine="851"/>
        <w:jc w:val="both"/>
        <w:rPr>
          <w:rFonts w:ascii="Times New Roman" w:hAnsi="Times New Roman"/>
          <w:sz w:val="28"/>
          <w:szCs w:val="28"/>
        </w:rPr>
      </w:pPr>
    </w:p>
    <w:p w:rsidR="006A6718" w:rsidRDefault="00D2681A" w:rsidP="00407335">
      <w:pPr>
        <w:spacing w:after="0"/>
        <w:ind w:firstLine="709"/>
        <w:jc w:val="center"/>
        <w:rPr>
          <w:rFonts w:ascii="Times New Roman" w:hAnsi="Times New Roman"/>
          <w:b/>
          <w:i/>
          <w:sz w:val="28"/>
          <w:szCs w:val="28"/>
        </w:rPr>
      </w:pPr>
      <w:r w:rsidRPr="00D2681A">
        <w:rPr>
          <w:rFonts w:ascii="Times New Roman" w:hAnsi="Times New Roman"/>
          <w:b/>
          <w:i/>
          <w:sz w:val="28"/>
          <w:szCs w:val="28"/>
        </w:rPr>
        <w:t xml:space="preserve">3.5.1. </w:t>
      </w:r>
      <w:r w:rsidR="006A6718" w:rsidRPr="00D2681A">
        <w:rPr>
          <w:rFonts w:ascii="Times New Roman" w:hAnsi="Times New Roman"/>
          <w:b/>
          <w:i/>
          <w:sz w:val="28"/>
          <w:szCs w:val="28"/>
        </w:rPr>
        <w:t xml:space="preserve">О ходе реализации подпрограммы </w:t>
      </w:r>
      <w:r w:rsidR="007B18D4">
        <w:rPr>
          <w:rFonts w:ascii="Times New Roman" w:hAnsi="Times New Roman"/>
          <w:b/>
          <w:i/>
          <w:sz w:val="28"/>
          <w:szCs w:val="28"/>
        </w:rPr>
        <w:t>«</w:t>
      </w:r>
      <w:r w:rsidR="006A6718" w:rsidRPr="00D2681A">
        <w:rPr>
          <w:rFonts w:ascii="Times New Roman" w:hAnsi="Times New Roman"/>
          <w:b/>
          <w:i/>
          <w:sz w:val="28"/>
          <w:szCs w:val="28"/>
        </w:rPr>
        <w:t>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r w:rsidR="007B18D4">
        <w:rPr>
          <w:rFonts w:ascii="Times New Roman" w:hAnsi="Times New Roman"/>
          <w:b/>
          <w:i/>
          <w:sz w:val="28"/>
          <w:szCs w:val="28"/>
        </w:rPr>
        <w:t>»</w:t>
      </w:r>
    </w:p>
    <w:p w:rsidR="00D2681A" w:rsidRPr="00D2681A" w:rsidRDefault="00D2681A" w:rsidP="00407335">
      <w:pPr>
        <w:spacing w:after="0"/>
        <w:ind w:firstLine="709"/>
        <w:jc w:val="center"/>
        <w:rPr>
          <w:rFonts w:ascii="Times New Roman" w:hAnsi="Times New Roman"/>
          <w:i/>
          <w:sz w:val="28"/>
          <w:szCs w:val="28"/>
        </w:rPr>
      </w:pPr>
    </w:p>
    <w:p w:rsidR="00190610" w:rsidRPr="00190610" w:rsidRDefault="00190610" w:rsidP="00190610">
      <w:pPr>
        <w:suppressAutoHyphens/>
        <w:spacing w:after="0"/>
        <w:ind w:firstLine="851"/>
        <w:jc w:val="both"/>
        <w:rPr>
          <w:rFonts w:ascii="Times New Roman" w:eastAsia="Times New Roman" w:hAnsi="Times New Roman" w:cs="Times New Roman"/>
          <w:sz w:val="28"/>
          <w:szCs w:val="28"/>
          <w:lang w:eastAsia="ar-SA"/>
        </w:rPr>
      </w:pPr>
      <w:r w:rsidRPr="00190610">
        <w:rPr>
          <w:rFonts w:ascii="Times New Roman" w:eastAsia="Times New Roman" w:hAnsi="Times New Roman" w:cs="Times New Roman"/>
          <w:sz w:val="28"/>
          <w:szCs w:val="28"/>
          <w:lang w:eastAsia="ar-SA"/>
        </w:rPr>
        <w:t xml:space="preserve">Координатор подпрограммы – МКУ </w:t>
      </w:r>
      <w:r w:rsidR="007B18D4">
        <w:rPr>
          <w:rFonts w:ascii="Times New Roman" w:eastAsia="Times New Roman" w:hAnsi="Times New Roman" w:cs="Times New Roman"/>
          <w:sz w:val="28"/>
          <w:szCs w:val="28"/>
          <w:lang w:eastAsia="ar-SA"/>
        </w:rPr>
        <w:t>«</w:t>
      </w:r>
      <w:r w:rsidRPr="00190610">
        <w:rPr>
          <w:rFonts w:ascii="Times New Roman" w:eastAsia="Times New Roman" w:hAnsi="Times New Roman" w:cs="Times New Roman"/>
          <w:sz w:val="28"/>
          <w:szCs w:val="28"/>
          <w:lang w:eastAsia="ar-SA"/>
        </w:rPr>
        <w:t>Управление по делам ГО и ЧС</w:t>
      </w:r>
      <w:r w:rsidR="007B18D4">
        <w:rPr>
          <w:rFonts w:ascii="Times New Roman" w:eastAsia="Times New Roman" w:hAnsi="Times New Roman" w:cs="Times New Roman"/>
          <w:sz w:val="28"/>
          <w:szCs w:val="28"/>
          <w:lang w:eastAsia="ar-SA"/>
        </w:rPr>
        <w:t>»</w:t>
      </w:r>
      <w:r w:rsidRPr="00190610">
        <w:rPr>
          <w:rFonts w:ascii="Times New Roman" w:eastAsia="Times New Roman" w:hAnsi="Times New Roman" w:cs="Times New Roman"/>
          <w:sz w:val="28"/>
          <w:szCs w:val="28"/>
          <w:lang w:eastAsia="ar-SA"/>
        </w:rPr>
        <w:t xml:space="preserve"> Кавказского района.</w:t>
      </w:r>
    </w:p>
    <w:p w:rsidR="00190610" w:rsidRPr="00190610" w:rsidRDefault="00190610" w:rsidP="00190610">
      <w:pPr>
        <w:suppressAutoHyphens/>
        <w:spacing w:after="0"/>
        <w:ind w:firstLine="851"/>
        <w:jc w:val="both"/>
        <w:rPr>
          <w:rFonts w:ascii="Times New Roman" w:eastAsia="Times New Roman" w:hAnsi="Times New Roman" w:cs="Times New Roman"/>
          <w:sz w:val="28"/>
          <w:szCs w:val="28"/>
          <w:lang w:eastAsia="ar-SA"/>
        </w:rPr>
      </w:pPr>
      <w:r w:rsidRPr="00190610">
        <w:rPr>
          <w:rFonts w:ascii="Times New Roman" w:eastAsia="Times New Roman" w:hAnsi="Times New Roman" w:cs="Times New Roman"/>
          <w:sz w:val="28"/>
          <w:szCs w:val="28"/>
          <w:lang w:eastAsia="ar-SA"/>
        </w:rPr>
        <w:t>Главный распорядитель бюджетных средств – администрация муниципального образования Кавказский район.</w:t>
      </w:r>
    </w:p>
    <w:p w:rsidR="00190610" w:rsidRPr="00190610" w:rsidRDefault="00190610" w:rsidP="00190610">
      <w:pPr>
        <w:widowControl w:val="0"/>
        <w:suppressAutoHyphens/>
        <w:autoSpaceDE w:val="0"/>
        <w:autoSpaceDN w:val="0"/>
        <w:adjustRightInd w:val="0"/>
        <w:spacing w:after="0"/>
        <w:ind w:firstLine="851"/>
        <w:jc w:val="both"/>
        <w:rPr>
          <w:rFonts w:ascii="Times New Roman" w:eastAsia="Times New Roman" w:hAnsi="Times New Roman" w:cs="Times New Roman"/>
          <w:sz w:val="28"/>
          <w:szCs w:val="28"/>
          <w:lang w:eastAsia="ar-SA"/>
        </w:rPr>
      </w:pPr>
      <w:r w:rsidRPr="00190610">
        <w:rPr>
          <w:rFonts w:ascii="Times New Roman" w:eastAsia="Times New Roman" w:hAnsi="Times New Roman" w:cs="Times New Roman"/>
          <w:sz w:val="28"/>
          <w:szCs w:val="28"/>
          <w:lang w:eastAsia="ar-SA"/>
        </w:rPr>
        <w:t>Всего на реализацию мероприятий подпрограммы было предусмотрено 15 798,1 тыс. рублей, в том числе:</w:t>
      </w:r>
    </w:p>
    <w:p w:rsidR="00190610" w:rsidRPr="00190610" w:rsidRDefault="00190610" w:rsidP="00190610">
      <w:pPr>
        <w:widowControl w:val="0"/>
        <w:suppressAutoHyphens/>
        <w:autoSpaceDE w:val="0"/>
        <w:autoSpaceDN w:val="0"/>
        <w:adjustRightInd w:val="0"/>
        <w:spacing w:after="0"/>
        <w:ind w:firstLine="851"/>
        <w:jc w:val="both"/>
        <w:rPr>
          <w:rFonts w:ascii="Times New Roman" w:eastAsia="Times New Roman" w:hAnsi="Times New Roman" w:cs="Times New Roman"/>
          <w:sz w:val="28"/>
          <w:szCs w:val="28"/>
          <w:lang w:eastAsia="ar-SA"/>
        </w:rPr>
      </w:pPr>
      <w:r w:rsidRPr="00190610">
        <w:rPr>
          <w:rFonts w:ascii="Times New Roman" w:eastAsia="Times New Roman" w:hAnsi="Times New Roman" w:cs="Times New Roman"/>
          <w:sz w:val="28"/>
          <w:szCs w:val="28"/>
          <w:lang w:eastAsia="ar-SA"/>
        </w:rPr>
        <w:t>за счет средств местного бюджета–15 398,1 тыс. рублей;</w:t>
      </w:r>
    </w:p>
    <w:p w:rsidR="00190610" w:rsidRPr="00190610" w:rsidRDefault="00190610" w:rsidP="00190610">
      <w:pPr>
        <w:widowControl w:val="0"/>
        <w:suppressAutoHyphens/>
        <w:autoSpaceDE w:val="0"/>
        <w:autoSpaceDN w:val="0"/>
        <w:adjustRightInd w:val="0"/>
        <w:spacing w:after="0"/>
        <w:ind w:firstLine="851"/>
        <w:jc w:val="both"/>
        <w:rPr>
          <w:rFonts w:ascii="Times New Roman" w:eastAsia="Times New Roman" w:hAnsi="Times New Roman" w:cs="Times New Roman"/>
          <w:sz w:val="28"/>
          <w:szCs w:val="28"/>
          <w:lang w:eastAsia="ar-SA"/>
        </w:rPr>
      </w:pPr>
      <w:r w:rsidRPr="00190610">
        <w:rPr>
          <w:rFonts w:ascii="Times New Roman" w:eastAsia="Times New Roman" w:hAnsi="Times New Roman" w:cs="Times New Roman"/>
          <w:sz w:val="28"/>
          <w:szCs w:val="28"/>
          <w:lang w:eastAsia="ar-SA"/>
        </w:rPr>
        <w:t>за счет внебюджетных источников – 400,00 тыс. рублей.</w:t>
      </w:r>
    </w:p>
    <w:p w:rsidR="00190610" w:rsidRPr="00190610" w:rsidRDefault="00190610" w:rsidP="00190610">
      <w:pPr>
        <w:suppressAutoHyphens/>
        <w:spacing w:after="0"/>
        <w:ind w:firstLine="851"/>
        <w:jc w:val="both"/>
        <w:rPr>
          <w:rFonts w:ascii="Times New Roman" w:eastAsia="Times New Roman" w:hAnsi="Times New Roman" w:cs="Times New Roman"/>
          <w:b/>
          <w:bCs/>
          <w:sz w:val="24"/>
          <w:szCs w:val="24"/>
        </w:rPr>
      </w:pPr>
      <w:r w:rsidRPr="00190610">
        <w:rPr>
          <w:rFonts w:ascii="Times New Roman" w:eastAsia="Times New Roman" w:hAnsi="Times New Roman" w:cs="Times New Roman"/>
          <w:sz w:val="28"/>
          <w:szCs w:val="28"/>
          <w:lang w:eastAsia="ar-SA"/>
        </w:rPr>
        <w:t xml:space="preserve">Профинансировано </w:t>
      </w:r>
      <w:r w:rsidRPr="00190610">
        <w:rPr>
          <w:rFonts w:ascii="Times New Roman" w:eastAsia="Times New Roman" w:hAnsi="Times New Roman" w:cs="Times New Roman"/>
          <w:bCs/>
          <w:sz w:val="28"/>
          <w:szCs w:val="28"/>
        </w:rPr>
        <w:t xml:space="preserve">15 710,7 </w:t>
      </w:r>
      <w:r w:rsidRPr="00190610">
        <w:rPr>
          <w:rFonts w:ascii="Times New Roman" w:eastAsia="Times New Roman" w:hAnsi="Times New Roman" w:cs="Times New Roman"/>
          <w:sz w:val="28"/>
          <w:szCs w:val="28"/>
          <w:lang w:eastAsia="ar-SA"/>
        </w:rPr>
        <w:t xml:space="preserve">тыс. рублей (99,4%), в том числе: </w:t>
      </w:r>
    </w:p>
    <w:p w:rsidR="00190610" w:rsidRPr="00190610" w:rsidRDefault="00190610" w:rsidP="00190610">
      <w:pPr>
        <w:suppressAutoHyphens/>
        <w:spacing w:after="0"/>
        <w:ind w:firstLine="851"/>
        <w:jc w:val="both"/>
        <w:rPr>
          <w:rFonts w:ascii="Times New Roman" w:eastAsia="Times New Roman" w:hAnsi="Times New Roman" w:cs="Times New Roman"/>
        </w:rPr>
      </w:pPr>
      <w:r w:rsidRPr="00190610">
        <w:rPr>
          <w:rFonts w:ascii="Times New Roman" w:eastAsia="Times New Roman" w:hAnsi="Times New Roman" w:cs="Times New Roman"/>
          <w:sz w:val="28"/>
          <w:szCs w:val="28"/>
          <w:lang w:eastAsia="ar-SA"/>
        </w:rPr>
        <w:t>за счет средств местного бюджета –</w:t>
      </w:r>
      <w:r w:rsidRPr="00190610">
        <w:rPr>
          <w:rFonts w:ascii="Times New Roman" w:eastAsia="Times New Roman" w:hAnsi="Times New Roman" w:cs="Times New Roman"/>
          <w:sz w:val="28"/>
          <w:szCs w:val="28"/>
        </w:rPr>
        <w:t xml:space="preserve">15  398,1 </w:t>
      </w:r>
      <w:r w:rsidRPr="00190610">
        <w:rPr>
          <w:rFonts w:ascii="Times New Roman" w:eastAsia="Times New Roman" w:hAnsi="Times New Roman" w:cs="Times New Roman"/>
          <w:sz w:val="28"/>
          <w:szCs w:val="28"/>
          <w:lang w:eastAsia="ar-SA"/>
        </w:rPr>
        <w:t>тыс. рублей (100%);</w:t>
      </w:r>
    </w:p>
    <w:p w:rsidR="00190610" w:rsidRPr="00190610" w:rsidRDefault="00190610" w:rsidP="00190610">
      <w:pPr>
        <w:suppressAutoHyphens/>
        <w:spacing w:after="0"/>
        <w:ind w:firstLine="851"/>
        <w:jc w:val="both"/>
        <w:rPr>
          <w:rFonts w:ascii="Times New Roman" w:eastAsia="Times New Roman" w:hAnsi="Times New Roman" w:cs="Times New Roman"/>
        </w:rPr>
      </w:pPr>
      <w:r w:rsidRPr="00190610">
        <w:rPr>
          <w:rFonts w:ascii="Times New Roman" w:eastAsia="Times New Roman" w:hAnsi="Times New Roman" w:cs="Times New Roman"/>
          <w:sz w:val="28"/>
          <w:szCs w:val="28"/>
          <w:lang w:eastAsia="ar-SA"/>
        </w:rPr>
        <w:lastRenderedPageBreak/>
        <w:t xml:space="preserve">за счет внебюджетных источников – </w:t>
      </w:r>
      <w:r w:rsidRPr="00190610">
        <w:rPr>
          <w:rFonts w:ascii="Times New Roman" w:eastAsia="Times New Roman" w:hAnsi="Times New Roman" w:cs="Times New Roman"/>
          <w:sz w:val="28"/>
          <w:szCs w:val="28"/>
        </w:rPr>
        <w:t xml:space="preserve">312,6 </w:t>
      </w:r>
      <w:r w:rsidRPr="00190610">
        <w:rPr>
          <w:rFonts w:ascii="Times New Roman" w:eastAsia="Times New Roman" w:hAnsi="Times New Roman" w:cs="Times New Roman"/>
          <w:sz w:val="28"/>
          <w:szCs w:val="28"/>
          <w:lang w:eastAsia="ar-SA"/>
        </w:rPr>
        <w:t>тыс. рублей (78,2%).</w:t>
      </w:r>
    </w:p>
    <w:p w:rsidR="00190610" w:rsidRPr="00190610" w:rsidRDefault="00190610" w:rsidP="00190610">
      <w:pPr>
        <w:suppressAutoHyphens/>
        <w:spacing w:after="0"/>
        <w:ind w:firstLine="851"/>
        <w:jc w:val="both"/>
        <w:rPr>
          <w:rFonts w:ascii="Times New Roman" w:eastAsia="Times New Roman" w:hAnsi="Times New Roman" w:cs="Times New Roman"/>
          <w:sz w:val="28"/>
          <w:szCs w:val="28"/>
          <w:lang w:eastAsia="ar-SA"/>
        </w:rPr>
      </w:pPr>
      <w:r w:rsidRPr="00190610">
        <w:rPr>
          <w:rFonts w:ascii="Times New Roman" w:eastAsia="Times New Roman" w:hAnsi="Times New Roman" w:cs="Times New Roman"/>
          <w:sz w:val="28"/>
          <w:szCs w:val="28"/>
          <w:lang w:eastAsia="ar-SA"/>
        </w:rPr>
        <w:t>Подпрограмма состоит из трех мероприятий.</w:t>
      </w:r>
    </w:p>
    <w:p w:rsidR="00190610" w:rsidRPr="00190610" w:rsidRDefault="00190610" w:rsidP="00190610">
      <w:pPr>
        <w:suppressAutoHyphens/>
        <w:spacing w:after="0"/>
        <w:ind w:firstLine="851"/>
        <w:jc w:val="both"/>
        <w:rPr>
          <w:rFonts w:ascii="Times New Roman" w:eastAsia="Times New Roman" w:hAnsi="Times New Roman" w:cs="Times New Roman"/>
          <w:sz w:val="28"/>
          <w:szCs w:val="28"/>
          <w:lang w:eastAsia="ar-SA"/>
        </w:rPr>
      </w:pPr>
      <w:r w:rsidRPr="00190610">
        <w:rPr>
          <w:rFonts w:ascii="Times New Roman" w:eastAsia="Times New Roman" w:hAnsi="Times New Roman" w:cs="Times New Roman"/>
          <w:sz w:val="28"/>
          <w:szCs w:val="28"/>
          <w:lang w:eastAsia="ar-SA"/>
        </w:rPr>
        <w:t xml:space="preserve">В рамках мероприятия №1 </w:t>
      </w:r>
      <w:r w:rsidR="007B18D4">
        <w:rPr>
          <w:rFonts w:ascii="Times New Roman" w:eastAsia="Times New Roman" w:hAnsi="Times New Roman" w:cs="Times New Roman"/>
          <w:sz w:val="28"/>
          <w:szCs w:val="28"/>
          <w:lang w:eastAsia="ar-SA"/>
        </w:rPr>
        <w:t>«</w:t>
      </w:r>
      <w:r w:rsidRPr="00190610">
        <w:rPr>
          <w:rFonts w:ascii="Times New Roman" w:eastAsia="Times New Roman" w:hAnsi="Times New Roman" w:cs="Times New Roman"/>
          <w:sz w:val="28"/>
          <w:szCs w:val="28"/>
          <w:lang w:eastAsia="ar-SA"/>
        </w:rPr>
        <w:t xml:space="preserve">Организация деятельности МКУ </w:t>
      </w:r>
      <w:r w:rsidR="007B18D4">
        <w:rPr>
          <w:rFonts w:ascii="Times New Roman" w:eastAsia="Times New Roman" w:hAnsi="Times New Roman" w:cs="Times New Roman"/>
          <w:sz w:val="28"/>
          <w:szCs w:val="28"/>
          <w:lang w:eastAsia="ar-SA"/>
        </w:rPr>
        <w:t>«</w:t>
      </w:r>
      <w:r w:rsidRPr="00190610">
        <w:rPr>
          <w:rFonts w:ascii="Times New Roman" w:eastAsia="Times New Roman" w:hAnsi="Times New Roman" w:cs="Times New Roman"/>
          <w:sz w:val="28"/>
          <w:szCs w:val="28"/>
          <w:lang w:eastAsia="ar-SA"/>
        </w:rPr>
        <w:t>Управление по делам ГО и ЧС</w:t>
      </w:r>
      <w:r w:rsidR="007B18D4">
        <w:rPr>
          <w:rFonts w:ascii="Times New Roman" w:eastAsia="Times New Roman" w:hAnsi="Times New Roman" w:cs="Times New Roman"/>
          <w:sz w:val="28"/>
          <w:szCs w:val="28"/>
          <w:lang w:eastAsia="ar-SA"/>
        </w:rPr>
        <w:t>»</w:t>
      </w:r>
      <w:r w:rsidRPr="00190610">
        <w:rPr>
          <w:rFonts w:ascii="Times New Roman" w:eastAsia="Times New Roman" w:hAnsi="Times New Roman" w:cs="Times New Roman"/>
          <w:sz w:val="28"/>
          <w:szCs w:val="28"/>
          <w:lang w:eastAsia="ar-SA"/>
        </w:rPr>
        <w:t xml:space="preserve"> Кавказского района</w:t>
      </w:r>
      <w:r w:rsidR="007B18D4">
        <w:rPr>
          <w:rFonts w:ascii="Times New Roman" w:eastAsia="Times New Roman" w:hAnsi="Times New Roman" w:cs="Times New Roman"/>
          <w:sz w:val="28"/>
          <w:szCs w:val="28"/>
          <w:lang w:eastAsia="ar-SA"/>
        </w:rPr>
        <w:t>»</w:t>
      </w:r>
      <w:r w:rsidRPr="00190610">
        <w:rPr>
          <w:rFonts w:ascii="Times New Roman" w:eastAsia="Times New Roman" w:hAnsi="Times New Roman" w:cs="Times New Roman"/>
          <w:sz w:val="28"/>
          <w:szCs w:val="28"/>
          <w:lang w:eastAsia="ar-SA"/>
        </w:rPr>
        <w:t xml:space="preserve"> осуществляется содержание муниципального казенного учреждения </w:t>
      </w:r>
      <w:r w:rsidR="007B18D4">
        <w:rPr>
          <w:rFonts w:ascii="Times New Roman" w:eastAsia="Times New Roman" w:hAnsi="Times New Roman" w:cs="Times New Roman"/>
          <w:sz w:val="28"/>
          <w:szCs w:val="28"/>
          <w:lang w:eastAsia="ar-SA"/>
        </w:rPr>
        <w:t>«</w:t>
      </w:r>
      <w:r w:rsidRPr="00190610">
        <w:rPr>
          <w:rFonts w:ascii="Times New Roman" w:eastAsia="Times New Roman" w:hAnsi="Times New Roman" w:cs="Times New Roman"/>
          <w:sz w:val="28"/>
          <w:szCs w:val="28"/>
          <w:lang w:eastAsia="ar-SA"/>
        </w:rPr>
        <w:t>Управление по делам ГО и ЧС</w:t>
      </w:r>
      <w:r w:rsidR="007B18D4">
        <w:rPr>
          <w:rFonts w:ascii="Times New Roman" w:eastAsia="Times New Roman" w:hAnsi="Times New Roman" w:cs="Times New Roman"/>
          <w:sz w:val="28"/>
          <w:szCs w:val="28"/>
          <w:lang w:eastAsia="ar-SA"/>
        </w:rPr>
        <w:t>»</w:t>
      </w:r>
      <w:r w:rsidRPr="00190610">
        <w:rPr>
          <w:rFonts w:ascii="Times New Roman" w:eastAsia="Times New Roman" w:hAnsi="Times New Roman" w:cs="Times New Roman"/>
          <w:sz w:val="28"/>
          <w:szCs w:val="28"/>
          <w:lang w:eastAsia="ar-SA"/>
        </w:rPr>
        <w:t xml:space="preserve"> Кавказского района</w:t>
      </w:r>
      <w:r w:rsidR="007B18D4">
        <w:rPr>
          <w:rFonts w:ascii="Times New Roman" w:eastAsia="Times New Roman" w:hAnsi="Times New Roman" w:cs="Times New Roman"/>
          <w:sz w:val="28"/>
          <w:szCs w:val="28"/>
          <w:lang w:eastAsia="ar-SA"/>
        </w:rPr>
        <w:t>»</w:t>
      </w:r>
      <w:r w:rsidRPr="00190610">
        <w:rPr>
          <w:rFonts w:ascii="Times New Roman" w:eastAsia="Times New Roman" w:hAnsi="Times New Roman" w:cs="Times New Roman"/>
          <w:sz w:val="28"/>
          <w:szCs w:val="28"/>
          <w:lang w:eastAsia="ar-SA"/>
        </w:rPr>
        <w:t xml:space="preserve">, как органа, уполномоченного решать задачи в области гражданской обороны и защиты населения при возникновении чрезвычайных ситуаций. На содержание данного учреждения за счет средств местного бюджета было предусмотрено ассигнований в сумме </w:t>
      </w:r>
      <w:r w:rsidRPr="00190610">
        <w:rPr>
          <w:rFonts w:ascii="Times New Roman" w:eastAsia="Times New Roman" w:hAnsi="Times New Roman" w:cs="Times New Roman"/>
          <w:sz w:val="28"/>
          <w:szCs w:val="28"/>
          <w:lang w:eastAsia="en-US"/>
        </w:rPr>
        <w:t xml:space="preserve">14 101,3 </w:t>
      </w:r>
      <w:r w:rsidRPr="00190610">
        <w:rPr>
          <w:rFonts w:ascii="Times New Roman" w:eastAsia="Times New Roman" w:hAnsi="Times New Roman" w:cs="Times New Roman"/>
          <w:sz w:val="28"/>
          <w:szCs w:val="28"/>
          <w:lang w:eastAsia="ar-SA"/>
        </w:rPr>
        <w:t>тыс. руб</w:t>
      </w:r>
      <w:r>
        <w:rPr>
          <w:rFonts w:ascii="Times New Roman" w:eastAsia="Times New Roman" w:hAnsi="Times New Roman" w:cs="Times New Roman"/>
          <w:sz w:val="28"/>
          <w:szCs w:val="28"/>
          <w:lang w:eastAsia="ar-SA"/>
        </w:rPr>
        <w:t>лей</w:t>
      </w:r>
      <w:r w:rsidRPr="00190610">
        <w:rPr>
          <w:rFonts w:ascii="Times New Roman" w:eastAsia="Times New Roman" w:hAnsi="Times New Roman" w:cs="Times New Roman"/>
          <w:sz w:val="28"/>
          <w:szCs w:val="28"/>
          <w:lang w:eastAsia="ar-SA"/>
        </w:rPr>
        <w:t xml:space="preserve">, профинансировано и освоено </w:t>
      </w:r>
      <w:r w:rsidRPr="00190610">
        <w:rPr>
          <w:rFonts w:ascii="Times New Roman" w:eastAsia="Times New Roman" w:hAnsi="Times New Roman" w:cs="Times New Roman"/>
          <w:sz w:val="28"/>
          <w:szCs w:val="28"/>
          <w:lang w:eastAsia="en-US"/>
        </w:rPr>
        <w:t>14</w:t>
      </w:r>
      <w:r>
        <w:rPr>
          <w:rFonts w:ascii="Times New Roman" w:eastAsia="Times New Roman" w:hAnsi="Times New Roman" w:cs="Times New Roman"/>
          <w:sz w:val="28"/>
          <w:szCs w:val="28"/>
          <w:lang w:eastAsia="en-US"/>
        </w:rPr>
        <w:t xml:space="preserve"> </w:t>
      </w:r>
      <w:r w:rsidRPr="00190610">
        <w:rPr>
          <w:rFonts w:ascii="Times New Roman" w:eastAsia="Times New Roman" w:hAnsi="Times New Roman" w:cs="Times New Roman"/>
          <w:sz w:val="28"/>
          <w:szCs w:val="28"/>
          <w:lang w:eastAsia="en-US"/>
        </w:rPr>
        <w:t>101,3</w:t>
      </w:r>
      <w:r>
        <w:rPr>
          <w:rFonts w:ascii="Times New Roman" w:eastAsia="Times New Roman" w:hAnsi="Times New Roman" w:cs="Times New Roman"/>
          <w:sz w:val="28"/>
          <w:szCs w:val="28"/>
          <w:lang w:eastAsia="en-US"/>
        </w:rPr>
        <w:t xml:space="preserve"> </w:t>
      </w:r>
      <w:r w:rsidRPr="00190610">
        <w:rPr>
          <w:rFonts w:ascii="Times New Roman" w:eastAsia="Times New Roman" w:hAnsi="Times New Roman" w:cs="Times New Roman"/>
          <w:sz w:val="28"/>
          <w:szCs w:val="28"/>
          <w:lang w:eastAsia="ar-SA"/>
        </w:rPr>
        <w:t xml:space="preserve">тыс. рублей, что составляет 100 %. </w:t>
      </w:r>
    </w:p>
    <w:p w:rsidR="00190610" w:rsidRPr="00190610" w:rsidRDefault="00190610" w:rsidP="00190610">
      <w:pPr>
        <w:suppressAutoHyphens/>
        <w:spacing w:after="0"/>
        <w:ind w:firstLine="851"/>
        <w:jc w:val="both"/>
        <w:rPr>
          <w:rFonts w:ascii="Times New Roman" w:eastAsia="Times New Roman" w:hAnsi="Times New Roman" w:cs="Times New Roman"/>
          <w:sz w:val="28"/>
          <w:szCs w:val="28"/>
          <w:lang w:eastAsia="ar-SA"/>
        </w:rPr>
      </w:pPr>
      <w:r w:rsidRPr="00190610">
        <w:rPr>
          <w:rFonts w:ascii="Times New Roman" w:eastAsia="Times New Roman" w:hAnsi="Times New Roman" w:cs="Times New Roman"/>
          <w:sz w:val="28"/>
          <w:szCs w:val="28"/>
          <w:lang w:eastAsia="ar-SA"/>
        </w:rPr>
        <w:t>Расходы на содержание штатной численности учреждения в количестве 30 единиц составили 11</w:t>
      </w:r>
      <w:r>
        <w:rPr>
          <w:rFonts w:ascii="Times New Roman" w:eastAsia="Times New Roman" w:hAnsi="Times New Roman" w:cs="Times New Roman"/>
          <w:sz w:val="28"/>
          <w:szCs w:val="28"/>
          <w:lang w:eastAsia="ar-SA"/>
        </w:rPr>
        <w:t xml:space="preserve"> </w:t>
      </w:r>
      <w:r w:rsidRPr="00190610">
        <w:rPr>
          <w:rFonts w:ascii="Times New Roman" w:eastAsia="Times New Roman" w:hAnsi="Times New Roman" w:cs="Times New Roman"/>
          <w:sz w:val="28"/>
          <w:szCs w:val="28"/>
          <w:lang w:eastAsia="ar-SA"/>
        </w:rPr>
        <w:t>718,1 тыс. руб</w:t>
      </w:r>
      <w:r>
        <w:rPr>
          <w:rFonts w:ascii="Times New Roman" w:eastAsia="Times New Roman" w:hAnsi="Times New Roman" w:cs="Times New Roman"/>
          <w:sz w:val="28"/>
          <w:szCs w:val="28"/>
          <w:lang w:eastAsia="ar-SA"/>
        </w:rPr>
        <w:t>лей</w:t>
      </w:r>
      <w:r w:rsidRPr="00190610">
        <w:rPr>
          <w:rFonts w:ascii="Times New Roman" w:eastAsia="Times New Roman" w:hAnsi="Times New Roman" w:cs="Times New Roman"/>
          <w:sz w:val="28"/>
          <w:szCs w:val="28"/>
          <w:lang w:eastAsia="ar-SA"/>
        </w:rPr>
        <w:t xml:space="preserve"> от утвержденной сметы расходов, а также содержание ставки специалиста по переданным полномочиям поселений – 353,2 тыс. руб</w:t>
      </w:r>
      <w:r>
        <w:rPr>
          <w:rFonts w:ascii="Times New Roman" w:eastAsia="Times New Roman" w:hAnsi="Times New Roman" w:cs="Times New Roman"/>
          <w:sz w:val="28"/>
          <w:szCs w:val="28"/>
          <w:lang w:eastAsia="ar-SA"/>
        </w:rPr>
        <w:t>лей</w:t>
      </w:r>
      <w:r w:rsidRPr="00190610">
        <w:rPr>
          <w:rFonts w:ascii="Times New Roman" w:eastAsia="Times New Roman" w:hAnsi="Times New Roman" w:cs="Times New Roman"/>
          <w:sz w:val="28"/>
          <w:szCs w:val="28"/>
          <w:lang w:eastAsia="ar-SA"/>
        </w:rPr>
        <w:t xml:space="preserve"> или 85,6% от общей сметы расходов на содержание учреждения.</w:t>
      </w:r>
    </w:p>
    <w:p w:rsidR="00190610" w:rsidRPr="00190610" w:rsidRDefault="00190610" w:rsidP="00190610">
      <w:pPr>
        <w:suppressAutoHyphens/>
        <w:spacing w:after="0"/>
        <w:ind w:firstLine="851"/>
        <w:jc w:val="both"/>
        <w:rPr>
          <w:rFonts w:ascii="Times New Roman" w:eastAsia="Times New Roman" w:hAnsi="Times New Roman" w:cs="Times New Roman"/>
          <w:sz w:val="28"/>
          <w:szCs w:val="28"/>
          <w:lang w:eastAsia="ar-SA"/>
        </w:rPr>
      </w:pPr>
      <w:r w:rsidRPr="00190610">
        <w:rPr>
          <w:rFonts w:ascii="Times New Roman" w:eastAsia="Times New Roman" w:hAnsi="Times New Roman" w:cs="Times New Roman"/>
          <w:sz w:val="28"/>
          <w:szCs w:val="28"/>
          <w:lang w:eastAsia="ar-SA"/>
        </w:rPr>
        <w:t>На материальное обеспечение учреждения направлено 2</w:t>
      </w:r>
      <w:r>
        <w:rPr>
          <w:rFonts w:ascii="Times New Roman" w:eastAsia="Times New Roman" w:hAnsi="Times New Roman" w:cs="Times New Roman"/>
          <w:sz w:val="28"/>
          <w:szCs w:val="28"/>
          <w:lang w:eastAsia="ar-SA"/>
        </w:rPr>
        <w:t xml:space="preserve"> </w:t>
      </w:r>
      <w:r w:rsidRPr="00190610">
        <w:rPr>
          <w:rFonts w:ascii="Times New Roman" w:eastAsia="Times New Roman" w:hAnsi="Times New Roman" w:cs="Times New Roman"/>
          <w:sz w:val="28"/>
          <w:szCs w:val="28"/>
          <w:lang w:eastAsia="ar-SA"/>
        </w:rPr>
        <w:t>030,0 тыс. руб</w:t>
      </w:r>
      <w:r>
        <w:rPr>
          <w:rFonts w:ascii="Times New Roman" w:eastAsia="Times New Roman" w:hAnsi="Times New Roman" w:cs="Times New Roman"/>
          <w:sz w:val="28"/>
          <w:szCs w:val="28"/>
          <w:lang w:eastAsia="ar-SA"/>
        </w:rPr>
        <w:t>лей</w:t>
      </w:r>
      <w:r w:rsidRPr="00190610">
        <w:rPr>
          <w:rFonts w:ascii="Times New Roman" w:eastAsia="Times New Roman" w:hAnsi="Times New Roman" w:cs="Times New Roman"/>
          <w:sz w:val="28"/>
          <w:szCs w:val="28"/>
          <w:lang w:eastAsia="ar-SA"/>
        </w:rPr>
        <w:t>, из них: на оплату услуг связи и коммунальные услуги 743,0 тыс. руб</w:t>
      </w:r>
      <w:r>
        <w:rPr>
          <w:rFonts w:ascii="Times New Roman" w:eastAsia="Times New Roman" w:hAnsi="Times New Roman" w:cs="Times New Roman"/>
          <w:sz w:val="28"/>
          <w:szCs w:val="28"/>
          <w:lang w:eastAsia="ar-SA"/>
        </w:rPr>
        <w:t>лей</w:t>
      </w:r>
      <w:r w:rsidRPr="00190610">
        <w:rPr>
          <w:rFonts w:ascii="Times New Roman" w:eastAsia="Times New Roman" w:hAnsi="Times New Roman" w:cs="Times New Roman"/>
          <w:sz w:val="28"/>
          <w:szCs w:val="28"/>
          <w:lang w:eastAsia="ar-SA"/>
        </w:rPr>
        <w:t>, услуги по содержанию имущества и прочие услуги – 552,1 тыс. руб</w:t>
      </w:r>
      <w:r>
        <w:rPr>
          <w:rFonts w:ascii="Times New Roman" w:eastAsia="Times New Roman" w:hAnsi="Times New Roman" w:cs="Times New Roman"/>
          <w:sz w:val="28"/>
          <w:szCs w:val="28"/>
          <w:lang w:eastAsia="ar-SA"/>
        </w:rPr>
        <w:t>лей</w:t>
      </w:r>
      <w:r w:rsidRPr="00190610">
        <w:rPr>
          <w:rFonts w:ascii="Times New Roman" w:eastAsia="Times New Roman" w:hAnsi="Times New Roman" w:cs="Times New Roman"/>
          <w:sz w:val="28"/>
          <w:szCs w:val="28"/>
          <w:lang w:eastAsia="ar-SA"/>
        </w:rPr>
        <w:t xml:space="preserve">, пополнение материальных запасов 535,7 тыс. </w:t>
      </w:r>
      <w:r w:rsidR="00E84D45">
        <w:rPr>
          <w:rFonts w:ascii="Times New Roman" w:eastAsia="Times New Roman" w:hAnsi="Times New Roman" w:cs="Times New Roman"/>
          <w:sz w:val="28"/>
          <w:szCs w:val="28"/>
          <w:lang w:eastAsia="ar-SA"/>
        </w:rPr>
        <w:t>рублей</w:t>
      </w:r>
      <w:r w:rsidRPr="00190610">
        <w:rPr>
          <w:rFonts w:ascii="Times New Roman" w:eastAsia="Times New Roman" w:hAnsi="Times New Roman" w:cs="Times New Roman"/>
          <w:sz w:val="28"/>
          <w:szCs w:val="28"/>
          <w:lang w:eastAsia="ar-SA"/>
        </w:rPr>
        <w:t>, другие расходы – 199,2 тыс. руб</w:t>
      </w:r>
      <w:r>
        <w:rPr>
          <w:rFonts w:ascii="Times New Roman" w:eastAsia="Times New Roman" w:hAnsi="Times New Roman" w:cs="Times New Roman"/>
          <w:sz w:val="28"/>
          <w:szCs w:val="28"/>
          <w:lang w:eastAsia="ar-SA"/>
        </w:rPr>
        <w:t>лей</w:t>
      </w:r>
      <w:r w:rsidRPr="00190610">
        <w:rPr>
          <w:rFonts w:ascii="Times New Roman" w:eastAsia="Times New Roman" w:hAnsi="Times New Roman" w:cs="Times New Roman"/>
          <w:sz w:val="28"/>
          <w:szCs w:val="28"/>
          <w:lang w:eastAsia="ar-SA"/>
        </w:rPr>
        <w:t>.</w:t>
      </w:r>
    </w:p>
    <w:p w:rsidR="00190610" w:rsidRPr="00190610" w:rsidRDefault="00190610" w:rsidP="00190610">
      <w:pPr>
        <w:suppressAutoHyphens/>
        <w:spacing w:after="0"/>
        <w:ind w:firstLine="851"/>
        <w:jc w:val="both"/>
        <w:rPr>
          <w:rFonts w:ascii="Times New Roman" w:eastAsia="Times New Roman" w:hAnsi="Times New Roman" w:cs="Times New Roman"/>
          <w:strike/>
          <w:sz w:val="28"/>
          <w:szCs w:val="28"/>
          <w:lang w:eastAsia="ar-SA"/>
        </w:rPr>
      </w:pPr>
      <w:r w:rsidRPr="00190610">
        <w:rPr>
          <w:rFonts w:ascii="Times New Roman" w:eastAsia="Times New Roman" w:hAnsi="Times New Roman" w:cs="Times New Roman"/>
          <w:sz w:val="28"/>
          <w:szCs w:val="28"/>
          <w:lang w:eastAsia="ar-SA"/>
        </w:rPr>
        <w:t xml:space="preserve">Целевой показатель </w:t>
      </w:r>
      <w:r w:rsidR="007B18D4">
        <w:rPr>
          <w:rFonts w:ascii="Times New Roman" w:eastAsia="Times New Roman" w:hAnsi="Times New Roman" w:cs="Times New Roman"/>
          <w:sz w:val="28"/>
          <w:szCs w:val="28"/>
          <w:lang w:eastAsia="ar-SA"/>
        </w:rPr>
        <w:t>«</w:t>
      </w:r>
      <w:r w:rsidRPr="00190610">
        <w:rPr>
          <w:rFonts w:ascii="Times New Roman" w:eastAsia="Times New Roman" w:hAnsi="Times New Roman" w:cs="Times New Roman"/>
          <w:sz w:val="28"/>
          <w:szCs w:val="28"/>
          <w:lang w:eastAsia="ar-SA"/>
        </w:rPr>
        <w:t>Количество проведенных мероприятий по предупреждению и защите населения от чрезвычайных ситуаций и гражданской обороне</w:t>
      </w:r>
      <w:r w:rsidR="007B18D4">
        <w:rPr>
          <w:rFonts w:ascii="Times New Roman" w:eastAsia="Times New Roman" w:hAnsi="Times New Roman" w:cs="Times New Roman"/>
          <w:sz w:val="28"/>
          <w:szCs w:val="28"/>
          <w:lang w:eastAsia="ar-SA"/>
        </w:rPr>
        <w:t>»</w:t>
      </w:r>
      <w:r w:rsidRPr="00190610">
        <w:rPr>
          <w:rFonts w:ascii="Times New Roman" w:eastAsia="Times New Roman" w:hAnsi="Times New Roman" w:cs="Times New Roman"/>
          <w:sz w:val="28"/>
          <w:szCs w:val="28"/>
          <w:lang w:eastAsia="ar-SA"/>
        </w:rPr>
        <w:t xml:space="preserve"> выполнен на 100% (план –</w:t>
      </w:r>
      <w:r>
        <w:rPr>
          <w:rFonts w:ascii="Times New Roman" w:eastAsia="Times New Roman" w:hAnsi="Times New Roman" w:cs="Times New Roman"/>
          <w:sz w:val="28"/>
          <w:szCs w:val="28"/>
          <w:lang w:eastAsia="ar-SA"/>
        </w:rPr>
        <w:t xml:space="preserve"> </w:t>
      </w:r>
      <w:r w:rsidRPr="00190610">
        <w:rPr>
          <w:rFonts w:ascii="Times New Roman" w:eastAsia="Times New Roman" w:hAnsi="Times New Roman" w:cs="Times New Roman"/>
          <w:sz w:val="28"/>
          <w:szCs w:val="28"/>
          <w:lang w:eastAsia="ar-SA"/>
        </w:rPr>
        <w:t xml:space="preserve">30 мероприятий, проведено - 30 мероприятий). </w:t>
      </w:r>
    </w:p>
    <w:p w:rsidR="00190610" w:rsidRPr="00190610" w:rsidRDefault="00190610" w:rsidP="00190610">
      <w:pPr>
        <w:suppressAutoHyphens/>
        <w:spacing w:after="0"/>
        <w:ind w:firstLine="851"/>
        <w:jc w:val="both"/>
        <w:rPr>
          <w:rFonts w:ascii="Times New Roman" w:eastAsia="Times New Roman" w:hAnsi="Times New Roman" w:cs="Times New Roman"/>
          <w:b/>
          <w:sz w:val="28"/>
          <w:szCs w:val="28"/>
          <w:lang w:eastAsia="ar-SA"/>
        </w:rPr>
      </w:pPr>
      <w:r w:rsidRPr="00190610">
        <w:rPr>
          <w:rFonts w:ascii="Times New Roman" w:eastAsia="Times New Roman" w:hAnsi="Times New Roman" w:cs="Times New Roman"/>
          <w:sz w:val="28"/>
          <w:szCs w:val="28"/>
          <w:lang w:eastAsia="ar-SA"/>
        </w:rPr>
        <w:t xml:space="preserve">Управлением  по делам ГО и ЧС, силами и средствами </w:t>
      </w:r>
      <w:r w:rsidRPr="00190610">
        <w:rPr>
          <w:rFonts w:ascii="Times New Roman" w:eastAsia="Calibri" w:hAnsi="Times New Roman" w:cs="Times New Roman"/>
          <w:sz w:val="28"/>
          <w:szCs w:val="28"/>
          <w:lang w:bidi="ru-RU"/>
        </w:rPr>
        <w:t>районного звена муниципального образования Кавказский район территориальной подсистемы Краснодарского края единой государственной системы предупреждения и ликвидации чрезвычайных ситуаций</w:t>
      </w:r>
      <w:r w:rsidRPr="00190610">
        <w:rPr>
          <w:rFonts w:ascii="Times New Roman" w:eastAsia="Times New Roman" w:hAnsi="Times New Roman" w:cs="Times New Roman"/>
          <w:sz w:val="28"/>
          <w:szCs w:val="28"/>
          <w:lang w:eastAsia="ar-SA"/>
        </w:rPr>
        <w:t xml:space="preserve"> (далее - ТП РСЧС) в 2021 году осуществлялась следующая деятельность</w:t>
      </w:r>
      <w:r>
        <w:rPr>
          <w:rFonts w:ascii="Times New Roman" w:eastAsia="Times New Roman" w:hAnsi="Times New Roman" w:cs="Times New Roman"/>
          <w:sz w:val="28"/>
          <w:szCs w:val="28"/>
          <w:lang w:eastAsia="ar-SA"/>
        </w:rPr>
        <w:t>.</w:t>
      </w:r>
      <w:r w:rsidRPr="00190610">
        <w:rPr>
          <w:rFonts w:ascii="Times New Roman" w:eastAsia="Times New Roman" w:hAnsi="Times New Roman" w:cs="Times New Roman"/>
          <w:sz w:val="28"/>
          <w:szCs w:val="28"/>
          <w:lang w:eastAsia="ar-SA"/>
        </w:rPr>
        <w:t xml:space="preserve"> </w:t>
      </w:r>
    </w:p>
    <w:p w:rsidR="00190610" w:rsidRPr="00190610" w:rsidRDefault="00190610" w:rsidP="00190610">
      <w:pPr>
        <w:suppressAutoHyphens/>
        <w:spacing w:after="0"/>
        <w:ind w:firstLine="851"/>
        <w:jc w:val="both"/>
        <w:rPr>
          <w:rFonts w:ascii="Times New Roman" w:eastAsia="Times New Roman" w:hAnsi="Times New Roman" w:cs="Times New Roman"/>
          <w:sz w:val="28"/>
          <w:szCs w:val="28"/>
          <w:lang w:eastAsia="ar-SA"/>
        </w:rPr>
      </w:pPr>
      <w:r w:rsidRPr="00190610">
        <w:rPr>
          <w:rFonts w:ascii="Times New Roman" w:eastAsia="Times New Roman" w:hAnsi="Times New Roman" w:cs="Times New Roman"/>
          <w:sz w:val="28"/>
          <w:szCs w:val="28"/>
          <w:lang w:eastAsia="ar-SA"/>
        </w:rPr>
        <w:t xml:space="preserve">В октябре 2021года проведена штабная тренировка по гражданской обороне по теме: </w:t>
      </w:r>
      <w:r w:rsidR="007B18D4">
        <w:rPr>
          <w:rFonts w:ascii="Times New Roman" w:eastAsia="Times New Roman" w:hAnsi="Times New Roman" w:cs="Times New Roman"/>
          <w:sz w:val="28"/>
          <w:szCs w:val="28"/>
          <w:lang w:eastAsia="ar-SA"/>
        </w:rPr>
        <w:t>«</w:t>
      </w:r>
      <w:r w:rsidRPr="00190610">
        <w:rPr>
          <w:rFonts w:ascii="Times New Roman" w:eastAsia="Times New Roman" w:hAnsi="Times New Roman" w:cs="Times New Roman"/>
          <w:sz w:val="28"/>
          <w:szCs w:val="28"/>
          <w:lang w:eastAsia="ar-SA"/>
        </w:rPr>
        <w:t>Организация и ведение гражданской обороны на территории Кавказского района</w:t>
      </w:r>
      <w:r w:rsidR="007B18D4">
        <w:rPr>
          <w:rFonts w:ascii="Times New Roman" w:eastAsia="Times New Roman" w:hAnsi="Times New Roman" w:cs="Times New Roman"/>
          <w:sz w:val="28"/>
          <w:szCs w:val="28"/>
          <w:lang w:eastAsia="ar-SA"/>
        </w:rPr>
        <w:t>»</w:t>
      </w:r>
      <w:r w:rsidRPr="00190610">
        <w:rPr>
          <w:rFonts w:ascii="Times New Roman" w:eastAsia="Times New Roman" w:hAnsi="Times New Roman" w:cs="Times New Roman"/>
          <w:sz w:val="28"/>
          <w:szCs w:val="28"/>
          <w:lang w:eastAsia="ar-SA"/>
        </w:rPr>
        <w:t>.</w:t>
      </w:r>
    </w:p>
    <w:p w:rsidR="00190610" w:rsidRPr="00190610" w:rsidRDefault="00190610" w:rsidP="00190610">
      <w:pPr>
        <w:suppressAutoHyphens/>
        <w:spacing w:after="0"/>
        <w:ind w:firstLine="851"/>
        <w:jc w:val="both"/>
        <w:rPr>
          <w:rFonts w:ascii="Times New Roman" w:eastAsia="Times New Roman" w:hAnsi="Times New Roman" w:cs="Times New Roman"/>
          <w:sz w:val="28"/>
          <w:szCs w:val="28"/>
          <w:lang w:eastAsia="ar-SA"/>
        </w:rPr>
      </w:pPr>
      <w:r w:rsidRPr="00190610">
        <w:rPr>
          <w:rFonts w:ascii="Times New Roman" w:eastAsia="Times New Roman" w:hAnsi="Times New Roman" w:cs="Times New Roman"/>
          <w:sz w:val="28"/>
          <w:szCs w:val="28"/>
          <w:lang w:eastAsia="ar-SA"/>
        </w:rPr>
        <w:t xml:space="preserve">В ходе штабной тренировки проведено 16 практических мероприятий и работ (условно), в которых приняло участие 306 человек, 53 единицы техники. </w:t>
      </w:r>
    </w:p>
    <w:p w:rsidR="00190610" w:rsidRPr="00190610" w:rsidRDefault="00190610" w:rsidP="00190610">
      <w:pPr>
        <w:suppressAutoHyphens/>
        <w:spacing w:after="0"/>
        <w:ind w:firstLine="851"/>
        <w:jc w:val="both"/>
        <w:rPr>
          <w:rFonts w:ascii="Times New Roman" w:eastAsia="Times New Roman" w:hAnsi="Times New Roman" w:cs="Times New Roman"/>
          <w:sz w:val="28"/>
          <w:szCs w:val="28"/>
          <w:lang w:eastAsia="ar-SA"/>
        </w:rPr>
      </w:pPr>
      <w:r w:rsidRPr="00190610">
        <w:rPr>
          <w:rFonts w:ascii="Times New Roman" w:eastAsia="Times New Roman" w:hAnsi="Times New Roman" w:cs="Times New Roman"/>
          <w:sz w:val="28"/>
          <w:szCs w:val="28"/>
          <w:lang w:eastAsia="ar-SA"/>
        </w:rPr>
        <w:t>Ход учения также освещался в местных средствах массовой информации.</w:t>
      </w:r>
    </w:p>
    <w:p w:rsidR="00190610" w:rsidRPr="00190610" w:rsidRDefault="00190610" w:rsidP="00190610">
      <w:pPr>
        <w:suppressAutoHyphens/>
        <w:spacing w:after="0"/>
        <w:ind w:firstLine="851"/>
        <w:jc w:val="both"/>
        <w:rPr>
          <w:rFonts w:ascii="Times New Roman" w:eastAsia="Times New Roman" w:hAnsi="Times New Roman" w:cs="Times New Roman"/>
          <w:sz w:val="28"/>
          <w:szCs w:val="28"/>
          <w:lang w:eastAsia="ar-SA"/>
        </w:rPr>
      </w:pPr>
      <w:r w:rsidRPr="00190610">
        <w:rPr>
          <w:rFonts w:ascii="Times New Roman" w:eastAsia="Times New Roman" w:hAnsi="Times New Roman" w:cs="Times New Roman"/>
          <w:sz w:val="28"/>
          <w:szCs w:val="28"/>
          <w:lang w:eastAsia="ar-SA"/>
        </w:rPr>
        <w:t>В ходе проведения тренировки и учений  проводилось совещание КЧС и ПБ по оценке обстановки, принятие решения на ликвидацию ЧС, вывод оперативных групп, подвижного пункта управления, оперативного штаба, сил и средств постоянной готовности, сил ГО в район условной (учебной) ЧС.</w:t>
      </w:r>
    </w:p>
    <w:p w:rsidR="00190610" w:rsidRPr="00190610" w:rsidRDefault="00190610" w:rsidP="00190610">
      <w:pPr>
        <w:suppressAutoHyphens/>
        <w:spacing w:after="0"/>
        <w:ind w:firstLine="851"/>
        <w:jc w:val="both"/>
        <w:rPr>
          <w:rFonts w:ascii="Times New Roman" w:eastAsia="Times New Roman" w:hAnsi="Times New Roman" w:cs="Times New Roman"/>
          <w:sz w:val="28"/>
          <w:szCs w:val="28"/>
          <w:lang w:eastAsia="ar-SA"/>
        </w:rPr>
      </w:pPr>
      <w:proofErr w:type="gramStart"/>
      <w:r w:rsidRPr="00190610">
        <w:rPr>
          <w:rFonts w:ascii="Times New Roman" w:eastAsia="Times New Roman" w:hAnsi="Times New Roman" w:cs="Times New Roman"/>
          <w:sz w:val="28"/>
          <w:szCs w:val="28"/>
          <w:lang w:eastAsia="ar-SA"/>
        </w:rPr>
        <w:t xml:space="preserve">В результате отработанных практических мероприятий  руководители гражданской обороны и органов, осуществляющих управление гражданской </w:t>
      </w:r>
      <w:r w:rsidRPr="00190610">
        <w:rPr>
          <w:rFonts w:ascii="Times New Roman" w:eastAsia="Times New Roman" w:hAnsi="Times New Roman" w:cs="Times New Roman"/>
          <w:sz w:val="28"/>
          <w:szCs w:val="28"/>
          <w:lang w:eastAsia="ar-SA"/>
        </w:rPr>
        <w:lastRenderedPageBreak/>
        <w:t>обороны приобрели навыки принятия решений по защите населения в условиях быстроизменяющейся обстановки с учетом современных угроз и опасностей, повысили навыки  при выполнении мероприятий по гражданской обороне и проведении аварийно-спасательных и других неотложных работ (АСНДР) с подвижного пункта управления, проверили готовность и работоспособность  системы управления гражданской обороной, систем</w:t>
      </w:r>
      <w:proofErr w:type="gramEnd"/>
      <w:r w:rsidRPr="00190610">
        <w:rPr>
          <w:rFonts w:ascii="Times New Roman" w:eastAsia="Times New Roman" w:hAnsi="Times New Roman" w:cs="Times New Roman"/>
          <w:sz w:val="28"/>
          <w:szCs w:val="28"/>
          <w:lang w:eastAsia="ar-SA"/>
        </w:rPr>
        <w:t xml:space="preserve"> оповещения населения об опасностях, возникающих при военных конфликтах.</w:t>
      </w:r>
    </w:p>
    <w:p w:rsidR="00190610" w:rsidRPr="00190610" w:rsidRDefault="00190610" w:rsidP="00190610">
      <w:pPr>
        <w:suppressAutoHyphens/>
        <w:spacing w:after="0"/>
        <w:ind w:firstLine="851"/>
        <w:jc w:val="both"/>
        <w:rPr>
          <w:rFonts w:ascii="Times New Roman" w:eastAsia="Times New Roman" w:hAnsi="Times New Roman" w:cs="Times New Roman"/>
          <w:sz w:val="28"/>
          <w:szCs w:val="28"/>
          <w:lang w:eastAsia="ar-SA"/>
        </w:rPr>
      </w:pPr>
      <w:r w:rsidRPr="00190610">
        <w:rPr>
          <w:rFonts w:ascii="Times New Roman" w:eastAsia="Times New Roman" w:hAnsi="Times New Roman" w:cs="Times New Roman"/>
          <w:sz w:val="28"/>
          <w:szCs w:val="28"/>
          <w:lang w:eastAsia="ar-SA"/>
        </w:rPr>
        <w:t>В целях предотвращения риска возникновения паводковой ситуации в период прохождения паводковых вод проведены следующие мероприятия:</w:t>
      </w:r>
    </w:p>
    <w:p w:rsidR="00190610" w:rsidRPr="00190610" w:rsidRDefault="00190610" w:rsidP="00190610">
      <w:pPr>
        <w:tabs>
          <w:tab w:val="left" w:pos="5670"/>
        </w:tabs>
        <w:suppressAutoHyphens/>
        <w:spacing w:after="0"/>
        <w:ind w:firstLine="851"/>
        <w:jc w:val="both"/>
        <w:rPr>
          <w:rFonts w:ascii="Times New Roman" w:eastAsia="Times New Roman" w:hAnsi="Times New Roman" w:cs="Times New Roman"/>
          <w:sz w:val="28"/>
          <w:szCs w:val="28"/>
          <w:lang w:eastAsia="ar-SA"/>
        </w:rPr>
      </w:pPr>
      <w:r w:rsidRPr="00190610">
        <w:rPr>
          <w:rFonts w:ascii="Times New Roman" w:eastAsia="Times New Roman" w:hAnsi="Times New Roman" w:cs="Times New Roman"/>
          <w:bCs/>
          <w:sz w:val="28"/>
          <w:szCs w:val="28"/>
          <w:lang w:eastAsia="ar-SA"/>
        </w:rPr>
        <w:t xml:space="preserve">организована работа по обеспечению функционирования </w:t>
      </w:r>
      <w:r w:rsidRPr="00190610">
        <w:rPr>
          <w:rFonts w:ascii="Times New Roman" w:eastAsia="Times New Roman" w:hAnsi="Times New Roman" w:cs="Times New Roman"/>
          <w:sz w:val="28"/>
          <w:szCs w:val="28"/>
          <w:lang w:eastAsia="ar-SA"/>
        </w:rPr>
        <w:t>автоматизированной системы оперативного контроля и мониторинга паводковой ситуации, установленной на р.</w:t>
      </w:r>
      <w:r>
        <w:rPr>
          <w:rFonts w:ascii="Times New Roman" w:eastAsia="Times New Roman" w:hAnsi="Times New Roman" w:cs="Times New Roman"/>
          <w:sz w:val="28"/>
          <w:szCs w:val="28"/>
          <w:lang w:eastAsia="ar-SA"/>
        </w:rPr>
        <w:t xml:space="preserve"> </w:t>
      </w:r>
      <w:r w:rsidRPr="00190610">
        <w:rPr>
          <w:rFonts w:ascii="Times New Roman" w:eastAsia="Times New Roman" w:hAnsi="Times New Roman" w:cs="Times New Roman"/>
          <w:sz w:val="28"/>
          <w:szCs w:val="28"/>
          <w:lang w:eastAsia="ar-SA"/>
        </w:rPr>
        <w:t>Кубань;</w:t>
      </w:r>
    </w:p>
    <w:p w:rsidR="00190610" w:rsidRPr="00190610" w:rsidRDefault="00190610" w:rsidP="00190610">
      <w:pPr>
        <w:spacing w:after="0"/>
        <w:ind w:firstLine="851"/>
        <w:jc w:val="both"/>
        <w:rPr>
          <w:rFonts w:ascii="Times New Roman" w:eastAsia="Times New Roman" w:hAnsi="Times New Roman" w:cs="Times New Roman"/>
          <w:sz w:val="28"/>
          <w:szCs w:val="28"/>
          <w:lang w:eastAsia="ar-SA"/>
        </w:rPr>
      </w:pPr>
      <w:r w:rsidRPr="00190610">
        <w:rPr>
          <w:rFonts w:ascii="Times New Roman" w:eastAsia="Times New Roman" w:hAnsi="Times New Roman" w:cs="Times New Roman"/>
          <w:sz w:val="28"/>
          <w:szCs w:val="28"/>
          <w:lang w:eastAsia="ar-SA"/>
        </w:rPr>
        <w:t>организовано обследование гидротехнических сооружений, земляных и заградительных дамб, расположенных на территории Кавказского района дважды в год;</w:t>
      </w:r>
    </w:p>
    <w:p w:rsidR="00190610" w:rsidRPr="00190610" w:rsidRDefault="00190610" w:rsidP="00190610">
      <w:pPr>
        <w:spacing w:after="0"/>
        <w:ind w:firstLine="851"/>
        <w:jc w:val="both"/>
        <w:rPr>
          <w:rFonts w:ascii="Times New Roman" w:eastAsia="Times New Roman" w:hAnsi="Times New Roman" w:cs="Times New Roman"/>
          <w:sz w:val="28"/>
          <w:szCs w:val="28"/>
          <w:lang w:eastAsia="ar-SA"/>
        </w:rPr>
      </w:pPr>
      <w:r w:rsidRPr="00190610">
        <w:rPr>
          <w:rFonts w:ascii="Times New Roman" w:eastAsia="Times New Roman" w:hAnsi="Times New Roman" w:cs="Times New Roman"/>
          <w:sz w:val="28"/>
          <w:szCs w:val="28"/>
          <w:lang w:eastAsia="ar-SA"/>
        </w:rPr>
        <w:t xml:space="preserve">проведена проверка готовности МБУ </w:t>
      </w:r>
      <w:r w:rsidR="007B18D4">
        <w:rPr>
          <w:rFonts w:ascii="Times New Roman" w:eastAsia="Times New Roman" w:hAnsi="Times New Roman" w:cs="Times New Roman"/>
          <w:sz w:val="28"/>
          <w:szCs w:val="28"/>
          <w:lang w:eastAsia="ar-SA"/>
        </w:rPr>
        <w:t>«</w:t>
      </w:r>
      <w:r w:rsidRPr="00190610">
        <w:rPr>
          <w:rFonts w:ascii="Times New Roman" w:eastAsia="Times New Roman" w:hAnsi="Times New Roman" w:cs="Times New Roman"/>
          <w:sz w:val="28"/>
          <w:szCs w:val="28"/>
          <w:lang w:eastAsia="ar-SA"/>
        </w:rPr>
        <w:t>АСО</w:t>
      </w:r>
      <w:r w:rsidR="007B18D4">
        <w:rPr>
          <w:rFonts w:ascii="Times New Roman" w:eastAsia="Times New Roman" w:hAnsi="Times New Roman" w:cs="Times New Roman"/>
          <w:sz w:val="28"/>
          <w:szCs w:val="28"/>
          <w:lang w:eastAsia="ar-SA"/>
        </w:rPr>
        <w:t>»</w:t>
      </w:r>
      <w:r w:rsidRPr="00190610">
        <w:rPr>
          <w:rFonts w:ascii="Times New Roman" w:eastAsia="Times New Roman" w:hAnsi="Times New Roman" w:cs="Times New Roman"/>
          <w:sz w:val="28"/>
          <w:szCs w:val="28"/>
          <w:lang w:eastAsia="ar-SA"/>
        </w:rPr>
        <w:t xml:space="preserve"> к действиям в случае подтопления; </w:t>
      </w:r>
    </w:p>
    <w:p w:rsidR="00190610" w:rsidRPr="00190610" w:rsidRDefault="00190610" w:rsidP="00190610">
      <w:pPr>
        <w:tabs>
          <w:tab w:val="left" w:pos="5670"/>
        </w:tabs>
        <w:suppressAutoHyphens/>
        <w:spacing w:after="0"/>
        <w:ind w:firstLine="851"/>
        <w:jc w:val="both"/>
        <w:rPr>
          <w:rFonts w:ascii="Times New Roman" w:eastAsia="Times New Roman" w:hAnsi="Times New Roman" w:cs="Times New Roman"/>
          <w:sz w:val="28"/>
          <w:szCs w:val="28"/>
          <w:lang w:eastAsia="ar-SA"/>
        </w:rPr>
      </w:pPr>
      <w:r w:rsidRPr="00190610">
        <w:rPr>
          <w:rFonts w:ascii="Times New Roman" w:eastAsia="Times New Roman" w:hAnsi="Times New Roman" w:cs="Times New Roman"/>
          <w:sz w:val="28"/>
          <w:szCs w:val="28"/>
          <w:lang w:eastAsia="ar-SA"/>
        </w:rPr>
        <w:t>среди населения распространены памятки по действию при подтоплении.</w:t>
      </w:r>
    </w:p>
    <w:p w:rsidR="00190610" w:rsidRPr="00190610" w:rsidRDefault="00190610" w:rsidP="00190610">
      <w:pPr>
        <w:tabs>
          <w:tab w:val="left" w:pos="5670"/>
        </w:tabs>
        <w:suppressAutoHyphens/>
        <w:spacing w:after="0"/>
        <w:ind w:firstLine="851"/>
        <w:jc w:val="both"/>
        <w:rPr>
          <w:rFonts w:ascii="Times New Roman" w:eastAsia="Times New Roman" w:hAnsi="Times New Roman" w:cs="Times New Roman"/>
          <w:sz w:val="28"/>
          <w:szCs w:val="28"/>
          <w:lang w:eastAsia="ar-SA"/>
        </w:rPr>
      </w:pPr>
      <w:proofErr w:type="gramStart"/>
      <w:r w:rsidRPr="00190610">
        <w:rPr>
          <w:rFonts w:ascii="Times New Roman" w:eastAsia="Times New Roman" w:hAnsi="Times New Roman" w:cs="Times New Roman"/>
          <w:sz w:val="28"/>
          <w:szCs w:val="28"/>
          <w:lang w:eastAsia="ar-SA"/>
        </w:rPr>
        <w:t>В 2021 году пересмотрен план действий по предупреждению и ликвидации ЧС природного и техногенного характера муниципального образования Кавказский район, разработан план гражданской обороны и защиты населения муниципального образования Кавказский район на 2022-2025 годы, план приведения в готовность гражданской обороны муниципального образования Кавказский район, план основных мероприятий муниципального образования Кавказского района по подготовке и проведению пожароопасного сезона 2021 года.</w:t>
      </w:r>
      <w:proofErr w:type="gramEnd"/>
    </w:p>
    <w:p w:rsidR="00190610" w:rsidRPr="00190610" w:rsidRDefault="00190610" w:rsidP="00190610">
      <w:pPr>
        <w:tabs>
          <w:tab w:val="left" w:pos="5670"/>
        </w:tabs>
        <w:suppressAutoHyphens/>
        <w:spacing w:after="0"/>
        <w:ind w:firstLine="851"/>
        <w:jc w:val="both"/>
        <w:rPr>
          <w:rFonts w:ascii="Times New Roman" w:eastAsia="Times New Roman" w:hAnsi="Times New Roman" w:cs="Times New Roman"/>
          <w:sz w:val="28"/>
          <w:szCs w:val="28"/>
          <w:lang w:eastAsia="ar-SA"/>
        </w:rPr>
      </w:pPr>
      <w:r w:rsidRPr="00190610">
        <w:rPr>
          <w:rFonts w:ascii="Times New Roman" w:eastAsia="Times New Roman" w:hAnsi="Times New Roman" w:cs="Times New Roman"/>
          <w:sz w:val="28"/>
          <w:szCs w:val="28"/>
          <w:lang w:eastAsia="ar-SA"/>
        </w:rPr>
        <w:t>Ежемесячно проводится корректировка электронных паспортов безопасности территорий Кавказского района, городского и сельских поселений, населенных пунктов.</w:t>
      </w:r>
    </w:p>
    <w:p w:rsidR="00190610" w:rsidRPr="00190610" w:rsidRDefault="00190610" w:rsidP="00190610">
      <w:pPr>
        <w:tabs>
          <w:tab w:val="left" w:pos="5670"/>
        </w:tabs>
        <w:suppressAutoHyphens/>
        <w:spacing w:after="0"/>
        <w:ind w:firstLine="851"/>
        <w:jc w:val="both"/>
        <w:rPr>
          <w:rFonts w:ascii="Times New Roman" w:eastAsia="Times New Roman" w:hAnsi="Times New Roman" w:cs="Times New Roman"/>
          <w:sz w:val="28"/>
          <w:szCs w:val="28"/>
          <w:lang w:eastAsia="ar-SA"/>
        </w:rPr>
      </w:pPr>
      <w:r w:rsidRPr="00190610">
        <w:rPr>
          <w:rFonts w:ascii="Times New Roman" w:eastAsia="Times New Roman" w:hAnsi="Times New Roman" w:cs="Times New Roman"/>
          <w:sz w:val="28"/>
          <w:szCs w:val="28"/>
          <w:lang w:eastAsia="ar-SA"/>
        </w:rPr>
        <w:t>Специалистами управления ГО и ЧС регулярно оказывается методическая помощь по организации ведения гражданской обороны и работы по защите населения и территорий</w:t>
      </w:r>
      <w:r w:rsidR="00004E87">
        <w:rPr>
          <w:rFonts w:ascii="Times New Roman" w:eastAsia="Times New Roman" w:hAnsi="Times New Roman" w:cs="Times New Roman"/>
          <w:sz w:val="28"/>
          <w:szCs w:val="28"/>
          <w:lang w:eastAsia="ar-SA"/>
        </w:rPr>
        <w:t>,</w:t>
      </w:r>
      <w:r w:rsidRPr="00190610">
        <w:rPr>
          <w:rFonts w:ascii="Times New Roman" w:eastAsia="Times New Roman" w:hAnsi="Times New Roman" w:cs="Times New Roman"/>
          <w:sz w:val="28"/>
          <w:szCs w:val="28"/>
          <w:lang w:eastAsia="ar-SA"/>
        </w:rPr>
        <w:t xml:space="preserve">  объект</w:t>
      </w:r>
      <w:r w:rsidR="00004E87">
        <w:rPr>
          <w:rFonts w:ascii="Times New Roman" w:eastAsia="Times New Roman" w:hAnsi="Times New Roman" w:cs="Times New Roman"/>
          <w:sz w:val="28"/>
          <w:szCs w:val="28"/>
          <w:lang w:eastAsia="ar-SA"/>
        </w:rPr>
        <w:t>ов</w:t>
      </w:r>
      <w:r w:rsidRPr="00190610">
        <w:rPr>
          <w:rFonts w:ascii="Times New Roman" w:eastAsia="Times New Roman" w:hAnsi="Times New Roman" w:cs="Times New Roman"/>
          <w:sz w:val="28"/>
          <w:szCs w:val="28"/>
          <w:lang w:eastAsia="ar-SA"/>
        </w:rPr>
        <w:t xml:space="preserve"> экономики, расположенных на территории Кавказского района, путем проведения методических занятий, совещаний и участия их в проведении командно-штабных учениях, штабных тренировках, тактико-специальных учениях.</w:t>
      </w:r>
    </w:p>
    <w:p w:rsidR="00190610" w:rsidRPr="00190610" w:rsidRDefault="00190610" w:rsidP="00190610">
      <w:pPr>
        <w:suppressAutoHyphens/>
        <w:spacing w:after="0"/>
        <w:ind w:firstLine="851"/>
        <w:jc w:val="both"/>
        <w:rPr>
          <w:rFonts w:ascii="Times New Roman" w:eastAsia="Times New Roman" w:hAnsi="Times New Roman" w:cs="Times New Roman"/>
          <w:sz w:val="28"/>
          <w:szCs w:val="28"/>
          <w:lang w:eastAsia="ar-SA"/>
        </w:rPr>
      </w:pPr>
      <w:r w:rsidRPr="00190610">
        <w:rPr>
          <w:rFonts w:ascii="Times New Roman" w:eastAsia="Times New Roman" w:hAnsi="Times New Roman" w:cs="Times New Roman"/>
          <w:sz w:val="28"/>
          <w:szCs w:val="28"/>
          <w:lang w:eastAsia="ar-SA"/>
        </w:rPr>
        <w:t xml:space="preserve">В целях реализации единой государственной политики в области предупреждения и ликвидации чрезвычайных ситуаций природного и техногенного характера (далее — ЧС) и обеспечения пожарной безопасности проведено 13 заседаний Комиссий по предупреждению и ликвидации </w:t>
      </w:r>
      <w:r w:rsidRPr="00190610">
        <w:rPr>
          <w:rFonts w:ascii="Times New Roman" w:eastAsia="Times New Roman" w:hAnsi="Times New Roman" w:cs="Times New Roman"/>
          <w:sz w:val="28"/>
          <w:szCs w:val="28"/>
          <w:lang w:eastAsia="ar-SA"/>
        </w:rPr>
        <w:lastRenderedPageBreak/>
        <w:t>чрезвычайных ситуаций и обеспечению пожарной безопасности муниципального образования Кавказский район, проведен мониторинг территорий водных объектов в летний период.</w:t>
      </w:r>
    </w:p>
    <w:p w:rsidR="00190610" w:rsidRPr="00190610" w:rsidRDefault="00190610" w:rsidP="00190610">
      <w:pPr>
        <w:suppressAutoHyphens/>
        <w:spacing w:after="0"/>
        <w:ind w:firstLine="851"/>
        <w:jc w:val="both"/>
        <w:rPr>
          <w:rFonts w:ascii="Times New Roman" w:eastAsia="Times New Roman" w:hAnsi="Times New Roman" w:cs="Times New Roman"/>
          <w:sz w:val="28"/>
          <w:szCs w:val="28"/>
          <w:lang w:eastAsia="ar-SA"/>
        </w:rPr>
      </w:pPr>
      <w:r w:rsidRPr="00190610">
        <w:rPr>
          <w:rFonts w:ascii="Times New Roman" w:eastAsia="Times New Roman" w:hAnsi="Times New Roman" w:cs="Times New Roman"/>
          <w:sz w:val="28"/>
          <w:szCs w:val="28"/>
          <w:lang w:eastAsia="ar-SA"/>
        </w:rPr>
        <w:t>Организовано круглосуточное дежурство оперативной дежурной смены единой дежурно-диспетчерской службы (далее – ЕДДС) - органа повседневного управления муниципального звена ТП РСЧС, в целях взаимодействия с Центром управления в кризисных ситуациях Краснодарского края и дежурно-диспетчерскими службами объектов экономики района, своевременного оповещения должностных лиц, информирования населения о возможном возникновении чрезвычайных ситуаций природного и техногенного характера.</w:t>
      </w:r>
    </w:p>
    <w:p w:rsidR="00190610" w:rsidRPr="00190610" w:rsidRDefault="00190610" w:rsidP="00190610">
      <w:pPr>
        <w:suppressAutoHyphens/>
        <w:spacing w:after="0"/>
        <w:ind w:firstLine="851"/>
        <w:jc w:val="both"/>
        <w:rPr>
          <w:rFonts w:ascii="Times New Roman" w:eastAsia="Times New Roman" w:hAnsi="Times New Roman" w:cs="Times New Roman"/>
          <w:sz w:val="28"/>
          <w:szCs w:val="28"/>
          <w:lang w:eastAsia="ar-SA"/>
        </w:rPr>
      </w:pPr>
      <w:r w:rsidRPr="00190610">
        <w:rPr>
          <w:rFonts w:ascii="Times New Roman" w:eastAsia="Times New Roman" w:hAnsi="Times New Roman" w:cs="Times New Roman"/>
          <w:sz w:val="28"/>
          <w:szCs w:val="28"/>
          <w:lang w:eastAsia="ar-SA"/>
        </w:rPr>
        <w:t>В отчетном периоде ежемесячно проводилась проверка региональной автоматизированной системы оповещения населения (РАСЦО) путем запуска оповещения и включения сирен С-40 для отработки взаимодействия с руководящим составом и дежурно-диспетчерскими службами ТП РСЧС, ежеквартально - работоспособность комплексной системы экстренного оповещения населения (КСЭОН),</w:t>
      </w:r>
      <w:r w:rsidR="00004E87">
        <w:rPr>
          <w:rFonts w:ascii="Times New Roman" w:eastAsia="Times New Roman" w:hAnsi="Times New Roman" w:cs="Times New Roman"/>
          <w:sz w:val="28"/>
          <w:szCs w:val="28"/>
          <w:lang w:eastAsia="ar-SA"/>
        </w:rPr>
        <w:t xml:space="preserve"> </w:t>
      </w:r>
      <w:r w:rsidRPr="00190610">
        <w:rPr>
          <w:rFonts w:ascii="Times New Roman" w:eastAsia="Times New Roman" w:hAnsi="Times New Roman" w:cs="Times New Roman"/>
          <w:sz w:val="28"/>
          <w:szCs w:val="28"/>
          <w:lang w:eastAsia="ar-SA"/>
        </w:rPr>
        <w:t>а также обучение и тренировки оперативных дежурных ЕДДС.</w:t>
      </w:r>
    </w:p>
    <w:p w:rsidR="00190610" w:rsidRPr="00190610" w:rsidRDefault="00190610" w:rsidP="00190610">
      <w:pPr>
        <w:suppressAutoHyphens/>
        <w:spacing w:after="0"/>
        <w:ind w:firstLine="851"/>
        <w:jc w:val="both"/>
        <w:rPr>
          <w:rFonts w:ascii="Times New Roman" w:eastAsia="Times New Roman" w:hAnsi="Times New Roman" w:cs="Times New Roman"/>
          <w:sz w:val="28"/>
          <w:szCs w:val="28"/>
          <w:lang w:eastAsia="ar-SA"/>
        </w:rPr>
      </w:pPr>
      <w:r w:rsidRPr="00190610">
        <w:rPr>
          <w:rFonts w:ascii="Times New Roman" w:eastAsia="Times New Roman" w:hAnsi="Times New Roman" w:cs="Times New Roman"/>
          <w:sz w:val="28"/>
          <w:szCs w:val="28"/>
          <w:lang w:eastAsia="ar-SA"/>
        </w:rPr>
        <w:t xml:space="preserve">Также  проводилась </w:t>
      </w:r>
      <w:proofErr w:type="spellStart"/>
      <w:r w:rsidRPr="00190610">
        <w:rPr>
          <w:rFonts w:ascii="Times New Roman" w:eastAsia="Times New Roman" w:hAnsi="Times New Roman" w:cs="Times New Roman"/>
          <w:sz w:val="28"/>
          <w:szCs w:val="28"/>
          <w:lang w:eastAsia="ar-SA"/>
        </w:rPr>
        <w:t>агитационно</w:t>
      </w:r>
      <w:proofErr w:type="spellEnd"/>
      <w:r w:rsidRPr="00190610">
        <w:rPr>
          <w:rFonts w:ascii="Times New Roman" w:eastAsia="Times New Roman" w:hAnsi="Times New Roman" w:cs="Times New Roman"/>
          <w:sz w:val="28"/>
          <w:szCs w:val="28"/>
          <w:lang w:eastAsia="ar-SA"/>
        </w:rPr>
        <w:t xml:space="preserve"> – массовая работа среди населения с доведением памяток и листовок  по обеспечению пожарной безопасности, безопасности на водных объектах и действиям в чрезвычайных ситуациях  мирного времени и военных конфликтах.</w:t>
      </w:r>
    </w:p>
    <w:p w:rsidR="00190610" w:rsidRPr="00190610" w:rsidRDefault="00190610" w:rsidP="00190610">
      <w:pPr>
        <w:suppressAutoHyphens/>
        <w:spacing w:after="0"/>
        <w:ind w:firstLine="851"/>
        <w:jc w:val="both"/>
        <w:rPr>
          <w:rFonts w:ascii="Times New Roman" w:eastAsia="Times New Roman" w:hAnsi="Times New Roman" w:cs="Times New Roman"/>
          <w:sz w:val="28"/>
          <w:szCs w:val="28"/>
          <w:lang w:eastAsia="ar-SA"/>
        </w:rPr>
      </w:pPr>
      <w:proofErr w:type="gramStart"/>
      <w:r w:rsidRPr="00190610">
        <w:rPr>
          <w:rFonts w:ascii="Times New Roman" w:eastAsia="Times New Roman" w:hAnsi="Times New Roman" w:cs="Times New Roman"/>
          <w:sz w:val="28"/>
          <w:szCs w:val="28"/>
          <w:lang w:eastAsia="ar-SA"/>
        </w:rPr>
        <w:t>В рамках мероприятия № 2</w:t>
      </w:r>
      <w:r w:rsidR="00004E87">
        <w:rPr>
          <w:rFonts w:ascii="Times New Roman" w:eastAsia="Times New Roman" w:hAnsi="Times New Roman" w:cs="Times New Roman"/>
          <w:sz w:val="28"/>
          <w:szCs w:val="28"/>
          <w:lang w:eastAsia="ar-SA"/>
        </w:rPr>
        <w:t xml:space="preserve"> </w:t>
      </w:r>
      <w:r w:rsidR="007B18D4">
        <w:rPr>
          <w:rFonts w:ascii="Times New Roman" w:eastAsia="Times New Roman" w:hAnsi="Times New Roman" w:cs="Times New Roman"/>
          <w:sz w:val="28"/>
          <w:szCs w:val="28"/>
          <w:lang w:eastAsia="ar-SA"/>
        </w:rPr>
        <w:t>«</w:t>
      </w:r>
      <w:r w:rsidRPr="00190610">
        <w:rPr>
          <w:rFonts w:ascii="Times New Roman" w:eastAsia="Times New Roman" w:hAnsi="Times New Roman" w:cs="Times New Roman"/>
          <w:sz w:val="28"/>
          <w:szCs w:val="28"/>
          <w:lang w:eastAsia="ar-SA"/>
        </w:rPr>
        <w:t xml:space="preserve">Организация деятельности муниципального учреждения </w:t>
      </w:r>
      <w:r w:rsidR="007B18D4">
        <w:rPr>
          <w:rFonts w:ascii="Times New Roman" w:eastAsia="Times New Roman" w:hAnsi="Times New Roman" w:cs="Times New Roman"/>
          <w:sz w:val="28"/>
          <w:szCs w:val="28"/>
          <w:lang w:eastAsia="ar-SA"/>
        </w:rPr>
        <w:t>«</w:t>
      </w:r>
      <w:r w:rsidRPr="00190610">
        <w:rPr>
          <w:rFonts w:ascii="Times New Roman" w:eastAsia="Times New Roman" w:hAnsi="Times New Roman" w:cs="Times New Roman"/>
          <w:sz w:val="28"/>
          <w:szCs w:val="28"/>
          <w:lang w:eastAsia="ar-SA"/>
        </w:rPr>
        <w:t>Курсы ГО</w:t>
      </w:r>
      <w:r w:rsidR="007B18D4">
        <w:rPr>
          <w:rFonts w:ascii="Times New Roman" w:eastAsia="Times New Roman" w:hAnsi="Times New Roman" w:cs="Times New Roman"/>
          <w:sz w:val="28"/>
          <w:szCs w:val="28"/>
          <w:lang w:eastAsia="ar-SA"/>
        </w:rPr>
        <w:t>»</w:t>
      </w:r>
      <w:r w:rsidRPr="00190610">
        <w:rPr>
          <w:rFonts w:ascii="Times New Roman" w:eastAsia="Times New Roman" w:hAnsi="Times New Roman" w:cs="Times New Roman"/>
          <w:sz w:val="28"/>
          <w:szCs w:val="28"/>
          <w:lang w:eastAsia="ar-SA"/>
        </w:rPr>
        <w:t xml:space="preserve">  МО Кавказский район </w:t>
      </w:r>
      <w:r w:rsidRPr="00190610">
        <w:rPr>
          <w:rFonts w:ascii="Times New Roman" w:eastAsia="Times New Roman" w:hAnsi="Times New Roman" w:cs="Times New Roman"/>
          <w:bCs/>
          <w:sz w:val="28"/>
          <w:szCs w:val="28"/>
          <w:lang w:eastAsia="en-US"/>
        </w:rPr>
        <w:t>для повседневной деятельности по обучению в области гражданской обороны и действиям в чрезвычайных ситуациях</w:t>
      </w:r>
      <w:r w:rsidR="007B18D4">
        <w:rPr>
          <w:rFonts w:ascii="Times New Roman" w:eastAsia="Times New Roman" w:hAnsi="Times New Roman" w:cs="Times New Roman"/>
          <w:sz w:val="28"/>
          <w:szCs w:val="28"/>
          <w:lang w:eastAsia="ar-SA"/>
        </w:rPr>
        <w:t>»</w:t>
      </w:r>
      <w:r w:rsidRPr="00190610">
        <w:rPr>
          <w:rFonts w:ascii="Times New Roman" w:eastAsia="Times New Roman" w:hAnsi="Times New Roman" w:cs="Times New Roman"/>
          <w:sz w:val="28"/>
          <w:szCs w:val="28"/>
          <w:lang w:eastAsia="ar-SA"/>
        </w:rPr>
        <w:t xml:space="preserve"> осуществляется содержание муниципального бюджетного образовательного учреждения дополнительного образования </w:t>
      </w:r>
      <w:r w:rsidR="007B18D4">
        <w:rPr>
          <w:rFonts w:ascii="Times New Roman" w:eastAsia="Times New Roman" w:hAnsi="Times New Roman" w:cs="Times New Roman"/>
          <w:sz w:val="28"/>
          <w:szCs w:val="28"/>
          <w:lang w:eastAsia="ar-SA"/>
        </w:rPr>
        <w:t>«</w:t>
      </w:r>
      <w:r w:rsidRPr="00190610">
        <w:rPr>
          <w:rFonts w:ascii="Times New Roman" w:eastAsia="Times New Roman" w:hAnsi="Times New Roman" w:cs="Times New Roman"/>
          <w:sz w:val="28"/>
          <w:szCs w:val="28"/>
          <w:lang w:eastAsia="ar-SA"/>
        </w:rPr>
        <w:t>Курсы гражданской обороны</w:t>
      </w:r>
      <w:r w:rsidR="007B18D4">
        <w:rPr>
          <w:rFonts w:ascii="Times New Roman" w:eastAsia="Times New Roman" w:hAnsi="Times New Roman" w:cs="Times New Roman"/>
          <w:sz w:val="28"/>
          <w:szCs w:val="28"/>
          <w:lang w:eastAsia="ar-SA"/>
        </w:rPr>
        <w:t>»</w:t>
      </w:r>
      <w:r w:rsidRPr="00190610">
        <w:rPr>
          <w:rFonts w:ascii="Times New Roman" w:eastAsia="Times New Roman" w:hAnsi="Times New Roman" w:cs="Times New Roman"/>
          <w:sz w:val="28"/>
          <w:szCs w:val="28"/>
          <w:lang w:eastAsia="ar-SA"/>
        </w:rPr>
        <w:t xml:space="preserve"> муниципального образования Кавказский район</w:t>
      </w:r>
      <w:r w:rsidR="007B18D4">
        <w:rPr>
          <w:rFonts w:ascii="Times New Roman" w:eastAsia="Times New Roman" w:hAnsi="Times New Roman" w:cs="Times New Roman"/>
          <w:sz w:val="28"/>
          <w:szCs w:val="28"/>
          <w:lang w:eastAsia="ar-SA"/>
        </w:rPr>
        <w:t>»</w:t>
      </w:r>
      <w:r w:rsidRPr="00190610">
        <w:rPr>
          <w:rFonts w:ascii="Times New Roman" w:eastAsia="Times New Roman" w:hAnsi="Times New Roman" w:cs="Times New Roman"/>
          <w:sz w:val="28"/>
          <w:szCs w:val="28"/>
          <w:lang w:eastAsia="ar-SA"/>
        </w:rPr>
        <w:t>, в функции которого входит обучение должностных лиц в области гражданской обороны способам защиты от опасностей, возникающих при чрезвычайных</w:t>
      </w:r>
      <w:proofErr w:type="gramEnd"/>
      <w:r w:rsidRPr="00190610">
        <w:rPr>
          <w:rFonts w:ascii="Times New Roman" w:eastAsia="Times New Roman" w:hAnsi="Times New Roman" w:cs="Times New Roman"/>
          <w:sz w:val="28"/>
          <w:szCs w:val="28"/>
          <w:lang w:eastAsia="ar-SA"/>
        </w:rPr>
        <w:t xml:space="preserve"> </w:t>
      </w:r>
      <w:proofErr w:type="gramStart"/>
      <w:r w:rsidRPr="00190610">
        <w:rPr>
          <w:rFonts w:ascii="Times New Roman" w:eastAsia="Times New Roman" w:hAnsi="Times New Roman" w:cs="Times New Roman"/>
          <w:sz w:val="28"/>
          <w:szCs w:val="28"/>
          <w:lang w:eastAsia="ar-SA"/>
        </w:rPr>
        <w:t>ситуациях</w:t>
      </w:r>
      <w:proofErr w:type="gramEnd"/>
      <w:r w:rsidRPr="00190610">
        <w:rPr>
          <w:rFonts w:ascii="Times New Roman" w:eastAsia="Times New Roman" w:hAnsi="Times New Roman" w:cs="Times New Roman"/>
          <w:sz w:val="28"/>
          <w:szCs w:val="28"/>
          <w:lang w:eastAsia="ar-SA"/>
        </w:rPr>
        <w:t xml:space="preserve"> природного и техногенного характера.</w:t>
      </w:r>
    </w:p>
    <w:p w:rsidR="00190610" w:rsidRPr="00190610" w:rsidRDefault="00190610" w:rsidP="00190610">
      <w:pPr>
        <w:suppressAutoHyphens/>
        <w:spacing w:after="0"/>
        <w:ind w:firstLine="851"/>
        <w:jc w:val="both"/>
        <w:rPr>
          <w:rFonts w:ascii="Times New Roman" w:eastAsia="Times New Roman" w:hAnsi="Times New Roman" w:cs="Times New Roman"/>
          <w:strike/>
          <w:sz w:val="28"/>
          <w:szCs w:val="28"/>
          <w:lang w:eastAsia="ar-SA"/>
        </w:rPr>
      </w:pPr>
      <w:r w:rsidRPr="00190610">
        <w:rPr>
          <w:rFonts w:ascii="Times New Roman" w:eastAsia="Times New Roman" w:hAnsi="Times New Roman" w:cs="Times New Roman"/>
          <w:sz w:val="28"/>
          <w:szCs w:val="28"/>
          <w:lang w:eastAsia="ar-SA"/>
        </w:rPr>
        <w:t xml:space="preserve">В соответствии с утвержденным муниципальным заданием за счет средств местного бюджета на содержание учреждения направлено и освоено </w:t>
      </w:r>
      <w:r w:rsidRPr="00190610">
        <w:rPr>
          <w:rFonts w:ascii="Times New Roman" w:eastAsia="Times New Roman" w:hAnsi="Times New Roman" w:cs="Times New Roman"/>
          <w:sz w:val="28"/>
          <w:szCs w:val="28"/>
          <w:lang w:eastAsia="en-US"/>
        </w:rPr>
        <w:t xml:space="preserve">943,6 </w:t>
      </w:r>
      <w:r w:rsidRPr="00190610">
        <w:rPr>
          <w:rFonts w:ascii="Times New Roman" w:eastAsia="Times New Roman" w:hAnsi="Times New Roman" w:cs="Times New Roman"/>
          <w:sz w:val="28"/>
          <w:szCs w:val="28"/>
          <w:lang w:eastAsia="ar-SA"/>
        </w:rPr>
        <w:t xml:space="preserve">тыс. </w:t>
      </w:r>
      <w:r w:rsidR="00E84D45">
        <w:rPr>
          <w:rFonts w:ascii="Times New Roman" w:eastAsia="Times New Roman" w:hAnsi="Times New Roman" w:cs="Times New Roman"/>
          <w:sz w:val="28"/>
          <w:szCs w:val="28"/>
          <w:lang w:eastAsia="ar-SA"/>
        </w:rPr>
        <w:t>рублей</w:t>
      </w:r>
      <w:r w:rsidRPr="00190610">
        <w:rPr>
          <w:rFonts w:ascii="Times New Roman" w:eastAsia="Times New Roman" w:hAnsi="Times New Roman" w:cs="Times New Roman"/>
          <w:sz w:val="28"/>
          <w:szCs w:val="28"/>
          <w:lang w:eastAsia="ar-SA"/>
        </w:rPr>
        <w:t xml:space="preserve"> (100%). Муниципальное задание выполнено</w:t>
      </w:r>
      <w:r w:rsidR="00004E87">
        <w:rPr>
          <w:rFonts w:ascii="Times New Roman" w:eastAsia="Times New Roman" w:hAnsi="Times New Roman" w:cs="Times New Roman"/>
          <w:sz w:val="28"/>
          <w:szCs w:val="28"/>
          <w:lang w:eastAsia="ar-SA"/>
        </w:rPr>
        <w:t xml:space="preserve"> в полном объеме</w:t>
      </w:r>
      <w:r w:rsidRPr="00190610">
        <w:rPr>
          <w:rFonts w:ascii="Times New Roman" w:eastAsia="Times New Roman" w:hAnsi="Times New Roman" w:cs="Times New Roman"/>
          <w:sz w:val="28"/>
          <w:szCs w:val="28"/>
          <w:lang w:eastAsia="ar-SA"/>
        </w:rPr>
        <w:t>.</w:t>
      </w:r>
    </w:p>
    <w:p w:rsidR="00190610" w:rsidRPr="00190610" w:rsidRDefault="00190610" w:rsidP="00190610">
      <w:pPr>
        <w:suppressAutoHyphens/>
        <w:spacing w:after="0"/>
        <w:ind w:firstLine="851"/>
        <w:jc w:val="both"/>
        <w:rPr>
          <w:rFonts w:ascii="Times New Roman" w:eastAsia="Times New Roman" w:hAnsi="Times New Roman" w:cs="Times New Roman"/>
          <w:sz w:val="28"/>
          <w:szCs w:val="28"/>
          <w:lang w:eastAsia="ar-SA"/>
        </w:rPr>
      </w:pPr>
      <w:r w:rsidRPr="00190610">
        <w:rPr>
          <w:rFonts w:ascii="Times New Roman" w:eastAsia="Times New Roman" w:hAnsi="Times New Roman" w:cs="Times New Roman"/>
          <w:sz w:val="28"/>
          <w:szCs w:val="28"/>
          <w:lang w:eastAsia="ar-SA"/>
        </w:rPr>
        <w:t xml:space="preserve">На оплату труда и взносы на обязательное социальное страхование специалистов направлено 943,6 тыс. </w:t>
      </w:r>
      <w:r w:rsidR="00E84D45">
        <w:rPr>
          <w:rFonts w:ascii="Times New Roman" w:eastAsia="Times New Roman" w:hAnsi="Times New Roman" w:cs="Times New Roman"/>
          <w:sz w:val="28"/>
          <w:szCs w:val="28"/>
          <w:lang w:eastAsia="ar-SA"/>
        </w:rPr>
        <w:t>рублей</w:t>
      </w:r>
      <w:r w:rsidRPr="00190610">
        <w:rPr>
          <w:rFonts w:ascii="Times New Roman" w:eastAsia="Times New Roman" w:hAnsi="Times New Roman" w:cs="Times New Roman"/>
          <w:sz w:val="28"/>
          <w:szCs w:val="28"/>
          <w:lang w:eastAsia="ar-SA"/>
        </w:rPr>
        <w:t xml:space="preserve"> (100% от объема финансирования муниципального задания).</w:t>
      </w:r>
    </w:p>
    <w:p w:rsidR="00190610" w:rsidRPr="00190610" w:rsidRDefault="00190610" w:rsidP="00190610">
      <w:pPr>
        <w:suppressAutoHyphens/>
        <w:spacing w:after="0"/>
        <w:ind w:firstLine="851"/>
        <w:jc w:val="both"/>
        <w:rPr>
          <w:rFonts w:ascii="Times New Roman" w:eastAsia="Times New Roman" w:hAnsi="Times New Roman" w:cs="Times New Roman"/>
          <w:sz w:val="28"/>
          <w:szCs w:val="28"/>
          <w:lang w:eastAsia="ar-SA"/>
        </w:rPr>
      </w:pPr>
      <w:r w:rsidRPr="00190610">
        <w:rPr>
          <w:rFonts w:ascii="Times New Roman" w:eastAsia="Times New Roman" w:hAnsi="Times New Roman" w:cs="Times New Roman"/>
          <w:sz w:val="28"/>
          <w:szCs w:val="28"/>
          <w:lang w:eastAsia="ar-SA"/>
        </w:rPr>
        <w:t xml:space="preserve">Планом привлечения внебюджетных средств  (оказание платных услуг) на 2021 год было предусмотрено  400 тыс. рублей, фактически выполнено- 312,6 тыс. рублей или 78,1%. </w:t>
      </w:r>
    </w:p>
    <w:p w:rsidR="00190610" w:rsidRPr="00190610" w:rsidRDefault="00190610" w:rsidP="00190610">
      <w:pPr>
        <w:suppressAutoHyphens/>
        <w:spacing w:after="0"/>
        <w:ind w:firstLine="851"/>
        <w:jc w:val="both"/>
        <w:rPr>
          <w:rFonts w:ascii="Times New Roman" w:eastAsia="Times New Roman" w:hAnsi="Times New Roman" w:cs="Times New Roman"/>
          <w:sz w:val="28"/>
          <w:szCs w:val="28"/>
          <w:lang w:eastAsia="ar-SA"/>
        </w:rPr>
      </w:pPr>
      <w:proofErr w:type="gramStart"/>
      <w:r w:rsidRPr="00190610">
        <w:rPr>
          <w:rFonts w:ascii="Times New Roman" w:eastAsia="Times New Roman" w:hAnsi="Times New Roman" w:cs="Times New Roman"/>
          <w:sz w:val="28"/>
          <w:szCs w:val="28"/>
          <w:lang w:eastAsia="ar-SA"/>
        </w:rPr>
        <w:lastRenderedPageBreak/>
        <w:t>Невыполнение плана, поступления доходов за оказание платных услуг населению составило 87,4 тыс. руб</w:t>
      </w:r>
      <w:r w:rsidR="00004E87">
        <w:rPr>
          <w:rFonts w:ascii="Times New Roman" w:eastAsia="Times New Roman" w:hAnsi="Times New Roman" w:cs="Times New Roman"/>
          <w:sz w:val="28"/>
          <w:szCs w:val="28"/>
          <w:lang w:eastAsia="ar-SA"/>
        </w:rPr>
        <w:t>лей</w:t>
      </w:r>
      <w:r w:rsidRPr="00190610">
        <w:rPr>
          <w:rFonts w:ascii="Times New Roman" w:eastAsia="Times New Roman" w:hAnsi="Times New Roman" w:cs="Times New Roman"/>
          <w:sz w:val="28"/>
          <w:szCs w:val="28"/>
          <w:lang w:eastAsia="ar-SA"/>
        </w:rPr>
        <w:t>, в связи с тем, что организации предпочитают проходить обучение по программе, которая включает в себя не 72 учебных часа, где стоимость 1ч/ч составляет 71 рубль, а 32 часовую, где стоимость 54 рубля за 1 ч/ч (общее количество часов обучения в области гражданской обороны составило</w:t>
      </w:r>
      <w:r w:rsidR="00004E87">
        <w:rPr>
          <w:rFonts w:ascii="Times New Roman" w:eastAsia="Times New Roman" w:hAnsi="Times New Roman" w:cs="Times New Roman"/>
          <w:sz w:val="28"/>
          <w:szCs w:val="28"/>
          <w:lang w:eastAsia="ar-SA"/>
        </w:rPr>
        <w:t xml:space="preserve"> </w:t>
      </w:r>
      <w:r w:rsidRPr="00190610">
        <w:rPr>
          <w:rFonts w:ascii="Times New Roman" w:eastAsia="Times New Roman" w:hAnsi="Times New Roman" w:cs="Times New Roman"/>
          <w:sz w:val="28"/>
          <w:szCs w:val="28"/>
          <w:lang w:eastAsia="ar-SA"/>
        </w:rPr>
        <w:t>864</w:t>
      </w:r>
      <w:proofErr w:type="gramEnd"/>
      <w:r w:rsidRPr="00190610">
        <w:rPr>
          <w:rFonts w:ascii="Times New Roman" w:eastAsia="Times New Roman" w:hAnsi="Times New Roman" w:cs="Times New Roman"/>
          <w:sz w:val="28"/>
          <w:szCs w:val="28"/>
          <w:lang w:eastAsia="ar-SA"/>
        </w:rPr>
        <w:t xml:space="preserve"> часа). Большинство проходят </w:t>
      </w:r>
      <w:proofErr w:type="gramStart"/>
      <w:r w:rsidRPr="00190610">
        <w:rPr>
          <w:rFonts w:ascii="Times New Roman" w:eastAsia="Times New Roman" w:hAnsi="Times New Roman" w:cs="Times New Roman"/>
          <w:sz w:val="28"/>
          <w:szCs w:val="28"/>
          <w:lang w:eastAsia="ar-SA"/>
        </w:rPr>
        <w:t>обучение по программам</w:t>
      </w:r>
      <w:proofErr w:type="gramEnd"/>
      <w:r w:rsidRPr="00190610">
        <w:rPr>
          <w:rFonts w:ascii="Times New Roman" w:eastAsia="Times New Roman" w:hAnsi="Times New Roman" w:cs="Times New Roman"/>
          <w:sz w:val="28"/>
          <w:szCs w:val="28"/>
          <w:lang w:eastAsia="ar-SA"/>
        </w:rPr>
        <w:t>, которые имеют продолжительность 7, 9, 10, 12, 18, 19 часов (общее количество часов составило 479</w:t>
      </w:r>
      <w:r w:rsidR="00004E87">
        <w:rPr>
          <w:rFonts w:ascii="Times New Roman" w:eastAsia="Times New Roman" w:hAnsi="Times New Roman" w:cs="Times New Roman"/>
          <w:sz w:val="28"/>
          <w:szCs w:val="28"/>
          <w:lang w:eastAsia="ar-SA"/>
        </w:rPr>
        <w:t xml:space="preserve"> </w:t>
      </w:r>
      <w:r w:rsidRPr="00190610">
        <w:rPr>
          <w:rFonts w:ascii="Times New Roman" w:eastAsia="Times New Roman" w:hAnsi="Times New Roman" w:cs="Times New Roman"/>
          <w:sz w:val="28"/>
          <w:szCs w:val="28"/>
          <w:lang w:eastAsia="ar-SA"/>
        </w:rPr>
        <w:t xml:space="preserve">часов), за счет чего уменьшается доход. Так же невыполнение плановых показателей связано с появлением новых учреждений, осуществляющих образовательную деятельность, повышением конкуренции на рынке образовательных услуг, что привело к уменьшению категории обучающихся в области гражданской обороны, с увеличением количества желающих провести обучение с применением электронного обучения, дистанционных образовательных технологий. Так же невыполнение плановых показателей связано с ограничительными мероприятиями, введенными из-за новой </w:t>
      </w:r>
      <w:proofErr w:type="spellStart"/>
      <w:r w:rsidRPr="00190610">
        <w:rPr>
          <w:rFonts w:ascii="Times New Roman" w:eastAsia="Times New Roman" w:hAnsi="Times New Roman" w:cs="Times New Roman"/>
          <w:sz w:val="28"/>
          <w:szCs w:val="28"/>
          <w:lang w:eastAsia="ar-SA"/>
        </w:rPr>
        <w:t>коронавирусной</w:t>
      </w:r>
      <w:proofErr w:type="spellEnd"/>
      <w:r w:rsidRPr="00190610">
        <w:rPr>
          <w:rFonts w:ascii="Times New Roman" w:eastAsia="Times New Roman" w:hAnsi="Times New Roman" w:cs="Times New Roman"/>
          <w:sz w:val="28"/>
          <w:szCs w:val="28"/>
          <w:lang w:eastAsia="ar-SA"/>
        </w:rPr>
        <w:t xml:space="preserve"> инфекции.</w:t>
      </w:r>
    </w:p>
    <w:p w:rsidR="00190610" w:rsidRPr="00190610" w:rsidRDefault="00190610" w:rsidP="00190610">
      <w:pPr>
        <w:suppressAutoHyphens/>
        <w:spacing w:after="0"/>
        <w:ind w:firstLine="851"/>
        <w:jc w:val="both"/>
        <w:rPr>
          <w:rFonts w:ascii="Times New Roman" w:eastAsia="Times New Roman" w:hAnsi="Times New Roman" w:cs="Times New Roman"/>
          <w:sz w:val="28"/>
          <w:szCs w:val="28"/>
          <w:lang w:eastAsia="ar-SA"/>
        </w:rPr>
      </w:pPr>
      <w:r w:rsidRPr="00190610">
        <w:rPr>
          <w:rFonts w:ascii="Times New Roman" w:eastAsia="Times New Roman" w:hAnsi="Times New Roman" w:cs="Times New Roman"/>
          <w:sz w:val="28"/>
          <w:szCs w:val="28"/>
          <w:lang w:eastAsia="ar-SA"/>
        </w:rPr>
        <w:t xml:space="preserve">Целевой показатель </w:t>
      </w:r>
      <w:r w:rsidR="007B18D4">
        <w:rPr>
          <w:rFonts w:ascii="Times New Roman" w:eastAsia="Times New Roman" w:hAnsi="Times New Roman" w:cs="Times New Roman"/>
          <w:sz w:val="28"/>
          <w:szCs w:val="28"/>
          <w:lang w:eastAsia="ar-SA"/>
        </w:rPr>
        <w:t>«</w:t>
      </w:r>
      <w:r w:rsidRPr="00190610">
        <w:rPr>
          <w:rFonts w:ascii="Times New Roman" w:eastAsia="Times New Roman" w:hAnsi="Times New Roman" w:cs="Times New Roman"/>
          <w:sz w:val="28"/>
          <w:szCs w:val="28"/>
          <w:lang w:eastAsia="ar-SA"/>
        </w:rPr>
        <w:t>Количество выданных удостоверений о краткосрочном повышении квалификации</w:t>
      </w:r>
      <w:r w:rsidR="007B18D4">
        <w:rPr>
          <w:rFonts w:ascii="Times New Roman" w:eastAsia="Times New Roman" w:hAnsi="Times New Roman" w:cs="Times New Roman"/>
          <w:sz w:val="28"/>
          <w:szCs w:val="28"/>
          <w:lang w:eastAsia="ar-SA"/>
        </w:rPr>
        <w:t>»</w:t>
      </w:r>
      <w:r w:rsidRPr="00190610">
        <w:rPr>
          <w:rFonts w:ascii="Times New Roman" w:eastAsia="Times New Roman" w:hAnsi="Times New Roman" w:cs="Times New Roman"/>
          <w:sz w:val="28"/>
          <w:szCs w:val="28"/>
          <w:lang w:eastAsia="ar-SA"/>
        </w:rPr>
        <w:t xml:space="preserve"> выполнен на 62% (план – 950 удостоверений, выдано - 589).</w:t>
      </w:r>
    </w:p>
    <w:p w:rsidR="00190610" w:rsidRPr="00190610" w:rsidRDefault="00190610" w:rsidP="00190610">
      <w:pPr>
        <w:suppressAutoHyphens/>
        <w:spacing w:after="0"/>
        <w:ind w:firstLine="851"/>
        <w:jc w:val="both"/>
        <w:rPr>
          <w:rFonts w:ascii="Times New Roman" w:eastAsia="Times New Roman" w:hAnsi="Times New Roman" w:cs="Times New Roman"/>
          <w:sz w:val="28"/>
          <w:szCs w:val="28"/>
          <w:lang w:eastAsia="ar-SA"/>
        </w:rPr>
      </w:pPr>
      <w:r w:rsidRPr="00190610">
        <w:rPr>
          <w:rFonts w:ascii="Times New Roman" w:eastAsia="Times New Roman" w:hAnsi="Times New Roman" w:cs="Times New Roman"/>
          <w:sz w:val="28"/>
          <w:szCs w:val="28"/>
          <w:lang w:eastAsia="ar-SA"/>
        </w:rPr>
        <w:t>В течение 2021 года специалистами курсов повышения квалификации проведено 1343 учебных часа занятий в 65 группах с контингентом слушателей – 589 чел.</w:t>
      </w:r>
    </w:p>
    <w:p w:rsidR="00190610" w:rsidRPr="00190610" w:rsidRDefault="00190610" w:rsidP="00190610">
      <w:pPr>
        <w:suppressAutoHyphens/>
        <w:spacing w:after="0"/>
        <w:ind w:firstLine="851"/>
        <w:jc w:val="both"/>
        <w:rPr>
          <w:rFonts w:ascii="Times New Roman" w:eastAsia="Times New Roman" w:hAnsi="Times New Roman" w:cs="Times New Roman"/>
          <w:sz w:val="28"/>
          <w:szCs w:val="28"/>
          <w:lang w:eastAsia="ar-SA"/>
        </w:rPr>
      </w:pPr>
      <w:r w:rsidRPr="00190610">
        <w:rPr>
          <w:rFonts w:ascii="Times New Roman" w:eastAsia="Times New Roman" w:hAnsi="Times New Roman" w:cs="Times New Roman"/>
          <w:sz w:val="28"/>
          <w:szCs w:val="28"/>
          <w:lang w:eastAsia="ar-SA"/>
        </w:rPr>
        <w:t>В соответствии с доведенным муниципальным заданием по программе обучения должностных лиц, специалистов и физических лиц в области ГО и защиты от ЧС специалистами учреждения проведено 864 учебных часа с контингентом слушателей - 175 чел.</w:t>
      </w:r>
    </w:p>
    <w:p w:rsidR="00190610" w:rsidRPr="00190610" w:rsidRDefault="00190610" w:rsidP="00190610">
      <w:pPr>
        <w:suppressAutoHyphens/>
        <w:spacing w:after="0"/>
        <w:ind w:firstLine="851"/>
        <w:jc w:val="both"/>
        <w:rPr>
          <w:rFonts w:ascii="Times New Roman" w:eastAsia="Times New Roman" w:hAnsi="Times New Roman" w:cs="Times New Roman"/>
          <w:sz w:val="28"/>
          <w:szCs w:val="28"/>
          <w:lang w:eastAsia="ar-SA"/>
        </w:rPr>
      </w:pPr>
      <w:r w:rsidRPr="00190610">
        <w:rPr>
          <w:rFonts w:ascii="Times New Roman" w:eastAsia="Times New Roman" w:hAnsi="Times New Roman" w:cs="Times New Roman"/>
          <w:sz w:val="28"/>
          <w:szCs w:val="28"/>
          <w:lang w:eastAsia="ar-SA"/>
        </w:rPr>
        <w:t>Обучено:</w:t>
      </w:r>
    </w:p>
    <w:p w:rsidR="00190610" w:rsidRPr="00190610" w:rsidRDefault="00190610" w:rsidP="00190610">
      <w:pPr>
        <w:suppressAutoHyphens/>
        <w:spacing w:after="0"/>
        <w:ind w:firstLine="851"/>
        <w:jc w:val="both"/>
        <w:rPr>
          <w:rFonts w:ascii="Times New Roman" w:eastAsia="Times New Roman" w:hAnsi="Times New Roman" w:cs="Times New Roman"/>
          <w:sz w:val="28"/>
          <w:szCs w:val="28"/>
          <w:lang w:eastAsia="ar-SA"/>
        </w:rPr>
      </w:pPr>
      <w:r w:rsidRPr="00190610">
        <w:rPr>
          <w:rFonts w:ascii="Times New Roman" w:eastAsia="Times New Roman" w:hAnsi="Times New Roman" w:cs="Times New Roman"/>
          <w:sz w:val="28"/>
          <w:szCs w:val="28"/>
          <w:lang w:eastAsia="ar-SA"/>
        </w:rPr>
        <w:t>руководителей организаций, не отнесенных к категориям по ГО – 41 чел.;</w:t>
      </w:r>
    </w:p>
    <w:p w:rsidR="00190610" w:rsidRPr="00190610" w:rsidRDefault="00190610" w:rsidP="00190610">
      <w:pPr>
        <w:suppressAutoHyphens/>
        <w:spacing w:after="0"/>
        <w:ind w:firstLine="851"/>
        <w:jc w:val="both"/>
        <w:rPr>
          <w:rFonts w:ascii="Times New Roman" w:eastAsia="Times New Roman" w:hAnsi="Times New Roman" w:cs="Times New Roman"/>
          <w:sz w:val="28"/>
          <w:szCs w:val="28"/>
          <w:lang w:eastAsia="ar-SA"/>
        </w:rPr>
      </w:pPr>
      <w:r w:rsidRPr="00190610">
        <w:rPr>
          <w:rFonts w:ascii="Times New Roman" w:eastAsia="Times New Roman" w:hAnsi="Times New Roman" w:cs="Times New Roman"/>
          <w:sz w:val="28"/>
          <w:szCs w:val="28"/>
          <w:lang w:eastAsia="ar-SA"/>
        </w:rPr>
        <w:t>руководителей нештатных аварийно-спасательных формирований – 36 чел.;</w:t>
      </w:r>
    </w:p>
    <w:p w:rsidR="00190610" w:rsidRPr="00190610" w:rsidRDefault="00190610" w:rsidP="00190610">
      <w:pPr>
        <w:suppressAutoHyphens/>
        <w:spacing w:after="0"/>
        <w:ind w:firstLine="851"/>
        <w:jc w:val="both"/>
        <w:rPr>
          <w:rFonts w:ascii="Times New Roman" w:eastAsia="Times New Roman" w:hAnsi="Times New Roman" w:cs="Times New Roman"/>
          <w:sz w:val="28"/>
          <w:szCs w:val="28"/>
          <w:lang w:eastAsia="ar-SA"/>
        </w:rPr>
      </w:pPr>
      <w:r w:rsidRPr="00190610">
        <w:rPr>
          <w:rFonts w:ascii="Times New Roman" w:eastAsia="Times New Roman" w:hAnsi="Times New Roman" w:cs="Times New Roman"/>
          <w:sz w:val="28"/>
          <w:szCs w:val="28"/>
          <w:lang w:eastAsia="ar-SA"/>
        </w:rPr>
        <w:t>руководителей структурных подразделений и специалистов организаций, уполномоченных на решение задач в области защиты населения и территорий от ЧС и (или) гражданской обороны – 39 чел.;</w:t>
      </w:r>
    </w:p>
    <w:p w:rsidR="00190610" w:rsidRPr="00190610" w:rsidRDefault="00190610" w:rsidP="00190610">
      <w:pPr>
        <w:suppressAutoHyphens/>
        <w:spacing w:after="0"/>
        <w:ind w:firstLine="851"/>
        <w:jc w:val="both"/>
        <w:rPr>
          <w:rFonts w:ascii="Times New Roman" w:eastAsia="Times New Roman" w:hAnsi="Times New Roman" w:cs="Times New Roman"/>
          <w:sz w:val="28"/>
          <w:szCs w:val="28"/>
          <w:lang w:eastAsia="ar-SA"/>
        </w:rPr>
      </w:pPr>
      <w:r w:rsidRPr="00190610">
        <w:rPr>
          <w:rFonts w:ascii="Times New Roman" w:eastAsia="Times New Roman" w:hAnsi="Times New Roman" w:cs="Times New Roman"/>
          <w:sz w:val="28"/>
          <w:szCs w:val="28"/>
          <w:lang w:eastAsia="ar-SA"/>
        </w:rPr>
        <w:t>руководителей и работников эвакуационных органов – 59 чел.</w:t>
      </w:r>
    </w:p>
    <w:p w:rsidR="00190610" w:rsidRPr="00190610" w:rsidRDefault="00190610" w:rsidP="00190610">
      <w:pPr>
        <w:suppressAutoHyphens/>
        <w:spacing w:after="0"/>
        <w:ind w:firstLine="851"/>
        <w:jc w:val="both"/>
        <w:rPr>
          <w:rFonts w:ascii="Times New Roman" w:eastAsia="Times New Roman" w:hAnsi="Times New Roman" w:cs="Times New Roman"/>
          <w:sz w:val="28"/>
          <w:szCs w:val="28"/>
          <w:lang w:eastAsia="ar-SA"/>
        </w:rPr>
      </w:pPr>
      <w:r w:rsidRPr="00190610">
        <w:rPr>
          <w:rFonts w:ascii="Times New Roman" w:eastAsia="Times New Roman" w:hAnsi="Times New Roman" w:cs="Times New Roman"/>
          <w:sz w:val="28"/>
          <w:szCs w:val="28"/>
          <w:lang w:eastAsia="ar-SA"/>
        </w:rPr>
        <w:t>Также в течение года учреждением на платной основе проводились занятия по программе обучения должностных лиц, работников организаций и физических лиц мерам пожарной безопасности по программам пожарно-технического минимума – обучено 386 чел.</w:t>
      </w:r>
    </w:p>
    <w:p w:rsidR="00190610" w:rsidRPr="00190610" w:rsidRDefault="00190610" w:rsidP="00190610">
      <w:pPr>
        <w:suppressAutoHyphens/>
        <w:spacing w:after="0"/>
        <w:ind w:firstLine="851"/>
        <w:jc w:val="both"/>
        <w:rPr>
          <w:rFonts w:ascii="Times New Roman" w:eastAsia="Times New Roman" w:hAnsi="Times New Roman" w:cs="Times New Roman"/>
          <w:sz w:val="28"/>
          <w:szCs w:val="28"/>
          <w:lang w:eastAsia="ar-SA"/>
        </w:rPr>
      </w:pPr>
      <w:r w:rsidRPr="00190610">
        <w:rPr>
          <w:rFonts w:ascii="Times New Roman" w:eastAsia="Times New Roman" w:hAnsi="Times New Roman" w:cs="Times New Roman"/>
          <w:sz w:val="28"/>
          <w:szCs w:val="28"/>
          <w:lang w:eastAsia="ar-SA"/>
        </w:rPr>
        <w:lastRenderedPageBreak/>
        <w:t xml:space="preserve">Проведено 1343 учебных часа, обучен 589 человек, получено доходов от предпринимательской деятельности в сумме 312,6 тыс. </w:t>
      </w:r>
      <w:r w:rsidR="00E84D45">
        <w:rPr>
          <w:rFonts w:ascii="Times New Roman" w:eastAsia="Times New Roman" w:hAnsi="Times New Roman" w:cs="Times New Roman"/>
          <w:sz w:val="28"/>
          <w:szCs w:val="28"/>
          <w:lang w:eastAsia="ar-SA"/>
        </w:rPr>
        <w:t>рублей</w:t>
      </w:r>
    </w:p>
    <w:p w:rsidR="00190610" w:rsidRPr="00190610" w:rsidRDefault="00190610" w:rsidP="00190610">
      <w:pPr>
        <w:suppressAutoHyphens/>
        <w:spacing w:after="0"/>
        <w:ind w:firstLine="851"/>
        <w:jc w:val="both"/>
        <w:rPr>
          <w:rFonts w:ascii="Times New Roman" w:eastAsia="Times New Roman" w:hAnsi="Times New Roman" w:cs="Times New Roman"/>
          <w:sz w:val="28"/>
          <w:szCs w:val="28"/>
          <w:lang w:eastAsia="ar-SA"/>
        </w:rPr>
      </w:pPr>
      <w:r w:rsidRPr="00190610">
        <w:rPr>
          <w:rFonts w:ascii="Times New Roman" w:eastAsia="Times New Roman" w:hAnsi="Times New Roman" w:cs="Times New Roman"/>
          <w:sz w:val="28"/>
          <w:szCs w:val="28"/>
          <w:lang w:eastAsia="ar-SA"/>
        </w:rPr>
        <w:t>Дополнительно в течение года специалистами учреждения проводилась учебно-методическая работа со специалистами ГО и ЧС организаций и предприятий по планированию, подготовке и проведению учений (тренировок), оказывалась помощь в подготовке документации, специалисты предприятий обеспечивались специальной литературой и пособиями.</w:t>
      </w:r>
    </w:p>
    <w:p w:rsidR="00190610" w:rsidRPr="00190610" w:rsidRDefault="00190610" w:rsidP="00190610">
      <w:pPr>
        <w:suppressAutoHyphens/>
        <w:spacing w:after="0"/>
        <w:ind w:firstLine="851"/>
        <w:jc w:val="both"/>
        <w:rPr>
          <w:rFonts w:ascii="Times New Roman" w:eastAsia="Times New Roman" w:hAnsi="Times New Roman" w:cs="Times New Roman"/>
          <w:sz w:val="28"/>
          <w:szCs w:val="28"/>
          <w:lang w:eastAsia="ar-SA"/>
        </w:rPr>
      </w:pPr>
      <w:r w:rsidRPr="00190610">
        <w:rPr>
          <w:rFonts w:ascii="Times New Roman" w:eastAsia="Times New Roman" w:hAnsi="Times New Roman" w:cs="Times New Roman"/>
          <w:sz w:val="28"/>
          <w:szCs w:val="28"/>
          <w:lang w:eastAsia="ar-SA"/>
        </w:rPr>
        <w:t>С целью подготовки населения в области ГО и защиты от ЧС изданы 10 видов листовок и 6 памяток.</w:t>
      </w:r>
    </w:p>
    <w:p w:rsidR="00190610" w:rsidRPr="00190610" w:rsidRDefault="00190610" w:rsidP="00190610">
      <w:pPr>
        <w:suppressAutoHyphens/>
        <w:spacing w:after="0"/>
        <w:ind w:firstLine="851"/>
        <w:jc w:val="both"/>
        <w:rPr>
          <w:rFonts w:ascii="Times New Roman" w:eastAsia="Times New Roman" w:hAnsi="Times New Roman" w:cs="Times New Roman"/>
          <w:sz w:val="28"/>
          <w:szCs w:val="28"/>
          <w:lang w:eastAsia="ar-SA"/>
        </w:rPr>
      </w:pPr>
      <w:r w:rsidRPr="00190610">
        <w:rPr>
          <w:rFonts w:ascii="Times New Roman" w:eastAsia="Times New Roman" w:hAnsi="Times New Roman" w:cs="Times New Roman"/>
          <w:sz w:val="28"/>
          <w:szCs w:val="28"/>
          <w:lang w:eastAsia="ar-SA"/>
        </w:rPr>
        <w:t>На реализацию мероприятия №</w:t>
      </w:r>
      <w:r w:rsidR="00004E87">
        <w:rPr>
          <w:rFonts w:ascii="Times New Roman" w:eastAsia="Times New Roman" w:hAnsi="Times New Roman" w:cs="Times New Roman"/>
          <w:sz w:val="28"/>
          <w:szCs w:val="28"/>
          <w:lang w:eastAsia="ar-SA"/>
        </w:rPr>
        <w:t xml:space="preserve"> </w:t>
      </w:r>
      <w:r w:rsidRPr="00190610">
        <w:rPr>
          <w:rFonts w:ascii="Times New Roman" w:eastAsia="Times New Roman" w:hAnsi="Times New Roman" w:cs="Times New Roman"/>
          <w:sz w:val="28"/>
          <w:szCs w:val="28"/>
          <w:lang w:eastAsia="ar-SA"/>
        </w:rPr>
        <w:t xml:space="preserve">3 </w:t>
      </w:r>
      <w:r w:rsidR="007B18D4">
        <w:rPr>
          <w:rFonts w:ascii="Times New Roman" w:eastAsia="Times New Roman" w:hAnsi="Times New Roman" w:cs="Times New Roman"/>
          <w:sz w:val="28"/>
          <w:szCs w:val="28"/>
          <w:lang w:eastAsia="ar-SA"/>
        </w:rPr>
        <w:t>«</w:t>
      </w:r>
      <w:r w:rsidRPr="00190610">
        <w:rPr>
          <w:rFonts w:ascii="Times New Roman" w:eastAsia="Times New Roman" w:hAnsi="Times New Roman" w:cs="Times New Roman"/>
          <w:sz w:val="28"/>
          <w:szCs w:val="28"/>
          <w:lang w:eastAsia="ar-SA"/>
        </w:rPr>
        <w:t xml:space="preserve">Создание на территории МО Кавказский район системы обеспечения вызова экстренных оперативных служб по единому номеру </w:t>
      </w:r>
      <w:r w:rsidR="007B18D4">
        <w:rPr>
          <w:rFonts w:ascii="Times New Roman" w:eastAsia="Times New Roman" w:hAnsi="Times New Roman" w:cs="Times New Roman"/>
          <w:sz w:val="28"/>
          <w:szCs w:val="28"/>
          <w:lang w:eastAsia="ar-SA"/>
        </w:rPr>
        <w:t>«</w:t>
      </w:r>
      <w:r w:rsidRPr="00190610">
        <w:rPr>
          <w:rFonts w:ascii="Times New Roman" w:eastAsia="Times New Roman" w:hAnsi="Times New Roman" w:cs="Times New Roman"/>
          <w:sz w:val="28"/>
          <w:szCs w:val="28"/>
          <w:lang w:eastAsia="ar-SA"/>
        </w:rPr>
        <w:t>112</w:t>
      </w:r>
      <w:r w:rsidR="007B18D4">
        <w:rPr>
          <w:rFonts w:ascii="Times New Roman" w:eastAsia="Times New Roman" w:hAnsi="Times New Roman" w:cs="Times New Roman"/>
          <w:sz w:val="28"/>
          <w:szCs w:val="28"/>
          <w:lang w:eastAsia="ar-SA"/>
        </w:rPr>
        <w:t>»</w:t>
      </w:r>
      <w:r w:rsidRPr="00190610">
        <w:rPr>
          <w:rFonts w:ascii="Times New Roman" w:eastAsia="Times New Roman" w:hAnsi="Times New Roman" w:cs="Times New Roman"/>
          <w:sz w:val="28"/>
          <w:szCs w:val="28"/>
          <w:lang w:eastAsia="ar-SA"/>
        </w:rPr>
        <w:t xml:space="preserve"> за счет средств местного бюджета было предусмотрено финансирование в сумме 353,2 тыс. </w:t>
      </w:r>
      <w:r w:rsidR="00E84D45">
        <w:rPr>
          <w:rFonts w:ascii="Times New Roman" w:eastAsia="Times New Roman" w:hAnsi="Times New Roman" w:cs="Times New Roman"/>
          <w:sz w:val="28"/>
          <w:szCs w:val="28"/>
          <w:lang w:eastAsia="ar-SA"/>
        </w:rPr>
        <w:t>рублей</w:t>
      </w:r>
      <w:r w:rsidRPr="00190610">
        <w:rPr>
          <w:rFonts w:ascii="Times New Roman" w:eastAsia="Times New Roman" w:hAnsi="Times New Roman" w:cs="Times New Roman"/>
          <w:sz w:val="28"/>
          <w:szCs w:val="28"/>
          <w:lang w:eastAsia="ar-SA"/>
        </w:rPr>
        <w:t xml:space="preserve"> </w:t>
      </w:r>
    </w:p>
    <w:p w:rsidR="00190610" w:rsidRPr="00190610" w:rsidRDefault="00190610" w:rsidP="00190610">
      <w:pPr>
        <w:suppressAutoHyphens/>
        <w:spacing w:after="0"/>
        <w:ind w:firstLine="851"/>
        <w:jc w:val="both"/>
        <w:rPr>
          <w:rFonts w:ascii="Calibri" w:eastAsia="Times New Roman" w:hAnsi="Calibri" w:cs="Times New Roman"/>
          <w:lang w:eastAsia="ar-SA"/>
        </w:rPr>
      </w:pPr>
      <w:r w:rsidRPr="00190610">
        <w:rPr>
          <w:rFonts w:ascii="Times New Roman" w:eastAsia="Times New Roman" w:hAnsi="Times New Roman" w:cs="Times New Roman"/>
          <w:sz w:val="28"/>
          <w:szCs w:val="28"/>
          <w:lang w:eastAsia="ar-SA"/>
        </w:rPr>
        <w:t>Кассовые расходы составили 353,2 тыс. рублей, что составляет 100% от плановых назначений.</w:t>
      </w:r>
    </w:p>
    <w:p w:rsidR="00190610" w:rsidRPr="00190610" w:rsidRDefault="00190610" w:rsidP="00190610">
      <w:pPr>
        <w:suppressAutoHyphens/>
        <w:spacing w:after="0"/>
        <w:ind w:firstLine="851"/>
        <w:jc w:val="both"/>
        <w:rPr>
          <w:rFonts w:ascii="Times New Roman" w:eastAsia="Times New Roman" w:hAnsi="Times New Roman" w:cs="Times New Roman"/>
          <w:sz w:val="28"/>
          <w:szCs w:val="28"/>
          <w:lang w:eastAsia="ar-SA"/>
        </w:rPr>
      </w:pPr>
      <w:proofErr w:type="gramStart"/>
      <w:r w:rsidRPr="00190610">
        <w:rPr>
          <w:rFonts w:ascii="Times New Roman" w:eastAsia="Times New Roman" w:hAnsi="Times New Roman" w:cs="Times New Roman"/>
          <w:sz w:val="28"/>
          <w:szCs w:val="28"/>
          <w:lang w:eastAsia="ar-SA"/>
        </w:rPr>
        <w:t xml:space="preserve">В рамках реализации данного мероприятия создана </w:t>
      </w:r>
      <w:r w:rsidR="007B18D4">
        <w:rPr>
          <w:rFonts w:ascii="Times New Roman" w:eastAsia="Times New Roman" w:hAnsi="Times New Roman" w:cs="Times New Roman"/>
          <w:sz w:val="28"/>
          <w:szCs w:val="28"/>
          <w:lang w:eastAsia="ar-SA"/>
        </w:rPr>
        <w:t>«</w:t>
      </w:r>
      <w:r w:rsidRPr="00190610">
        <w:rPr>
          <w:rFonts w:ascii="Times New Roman" w:eastAsia="Times New Roman" w:hAnsi="Times New Roman" w:cs="Times New Roman"/>
          <w:sz w:val="28"/>
          <w:szCs w:val="28"/>
          <w:lang w:eastAsia="ar-SA"/>
        </w:rPr>
        <w:t>Система –112</w:t>
      </w:r>
      <w:r w:rsidR="007B18D4">
        <w:rPr>
          <w:rFonts w:ascii="Times New Roman" w:eastAsia="Times New Roman" w:hAnsi="Times New Roman" w:cs="Times New Roman"/>
          <w:sz w:val="28"/>
          <w:szCs w:val="28"/>
          <w:lang w:eastAsia="ar-SA"/>
        </w:rPr>
        <w:t>»</w:t>
      </w:r>
      <w:r w:rsidRPr="00190610">
        <w:rPr>
          <w:rFonts w:ascii="Times New Roman" w:eastAsia="Times New Roman" w:hAnsi="Times New Roman" w:cs="Times New Roman"/>
          <w:sz w:val="28"/>
          <w:szCs w:val="28"/>
          <w:lang w:eastAsia="ar-SA"/>
        </w:rPr>
        <w:t xml:space="preserve">, которая предназначена для информационного обеспечения единых дежурно-диспетчерских служб муниципальных образований, так же решения основных задач: прием по номеру </w:t>
      </w:r>
      <w:r w:rsidR="007B18D4">
        <w:rPr>
          <w:rFonts w:ascii="Times New Roman" w:eastAsia="Times New Roman" w:hAnsi="Times New Roman" w:cs="Times New Roman"/>
          <w:sz w:val="28"/>
          <w:szCs w:val="28"/>
          <w:lang w:eastAsia="ar-SA"/>
        </w:rPr>
        <w:t>«</w:t>
      </w:r>
      <w:r w:rsidRPr="00190610">
        <w:rPr>
          <w:rFonts w:ascii="Times New Roman" w:eastAsia="Times New Roman" w:hAnsi="Times New Roman" w:cs="Times New Roman"/>
          <w:sz w:val="28"/>
          <w:szCs w:val="28"/>
          <w:lang w:eastAsia="ar-SA"/>
        </w:rPr>
        <w:t>112</w:t>
      </w:r>
      <w:r w:rsidR="007B18D4">
        <w:rPr>
          <w:rFonts w:ascii="Times New Roman" w:eastAsia="Times New Roman" w:hAnsi="Times New Roman" w:cs="Times New Roman"/>
          <w:sz w:val="28"/>
          <w:szCs w:val="28"/>
          <w:lang w:eastAsia="ar-SA"/>
        </w:rPr>
        <w:t>»</w:t>
      </w:r>
      <w:r w:rsidRPr="00190610">
        <w:rPr>
          <w:rFonts w:ascii="Times New Roman" w:eastAsia="Times New Roman" w:hAnsi="Times New Roman" w:cs="Times New Roman"/>
          <w:sz w:val="28"/>
          <w:szCs w:val="28"/>
          <w:lang w:eastAsia="ar-SA"/>
        </w:rPr>
        <w:t xml:space="preserve"> вызовов (сообщений о происшествиях), получение от оператора связи сведений о местонахождении лица, обратившегося по номеру </w:t>
      </w:r>
      <w:r w:rsidR="007B18D4">
        <w:rPr>
          <w:rFonts w:ascii="Times New Roman" w:eastAsia="Times New Roman" w:hAnsi="Times New Roman" w:cs="Times New Roman"/>
          <w:sz w:val="28"/>
          <w:szCs w:val="28"/>
          <w:lang w:eastAsia="ar-SA"/>
        </w:rPr>
        <w:t>«</w:t>
      </w:r>
      <w:r w:rsidRPr="00190610">
        <w:rPr>
          <w:rFonts w:ascii="Times New Roman" w:eastAsia="Times New Roman" w:hAnsi="Times New Roman" w:cs="Times New Roman"/>
          <w:sz w:val="28"/>
          <w:szCs w:val="28"/>
          <w:lang w:eastAsia="ar-SA"/>
        </w:rPr>
        <w:t>112</w:t>
      </w:r>
      <w:r w:rsidR="007B18D4">
        <w:rPr>
          <w:rFonts w:ascii="Times New Roman" w:eastAsia="Times New Roman" w:hAnsi="Times New Roman" w:cs="Times New Roman"/>
          <w:sz w:val="28"/>
          <w:szCs w:val="28"/>
          <w:lang w:eastAsia="ar-SA"/>
        </w:rPr>
        <w:t>»</w:t>
      </w:r>
      <w:r w:rsidRPr="00190610">
        <w:rPr>
          <w:rFonts w:ascii="Times New Roman" w:eastAsia="Times New Roman" w:hAnsi="Times New Roman" w:cs="Times New Roman"/>
          <w:sz w:val="28"/>
          <w:szCs w:val="28"/>
          <w:lang w:eastAsia="ar-SA"/>
        </w:rPr>
        <w:t>, и (или) абонентского устройства, с которого был осуществлен вызов (сообщение о происшествии), а также иных данных необходимых</w:t>
      </w:r>
      <w:proofErr w:type="gramEnd"/>
      <w:r w:rsidRPr="00190610">
        <w:rPr>
          <w:rFonts w:ascii="Times New Roman" w:eastAsia="Times New Roman" w:hAnsi="Times New Roman" w:cs="Times New Roman"/>
          <w:sz w:val="28"/>
          <w:szCs w:val="28"/>
          <w:lang w:eastAsia="ar-SA"/>
        </w:rPr>
        <w:t xml:space="preserve"> </w:t>
      </w:r>
      <w:proofErr w:type="gramStart"/>
      <w:r w:rsidRPr="00190610">
        <w:rPr>
          <w:rFonts w:ascii="Times New Roman" w:eastAsia="Times New Roman" w:hAnsi="Times New Roman" w:cs="Times New Roman"/>
          <w:sz w:val="28"/>
          <w:szCs w:val="28"/>
          <w:lang w:eastAsia="ar-SA"/>
        </w:rPr>
        <w:t xml:space="preserve">для обеспечения реагирования по вызову (сообщению о происшествии), анализ поступающей информации о происшествии, направление информации о происшествиях, в том числе вызовов  (сообщений о происшествиях), в дежурно-диспетчерские службы экстренных оперативных служб в соответствии с их компетенцией для организации экстренного реагирования, обеспечение дистанционной психологической поддержки лицу, обратившемуся по номеру </w:t>
      </w:r>
      <w:r w:rsidR="007B18D4">
        <w:rPr>
          <w:rFonts w:ascii="Times New Roman" w:eastAsia="Times New Roman" w:hAnsi="Times New Roman" w:cs="Times New Roman"/>
          <w:sz w:val="28"/>
          <w:szCs w:val="28"/>
          <w:lang w:eastAsia="ar-SA"/>
        </w:rPr>
        <w:t>«</w:t>
      </w:r>
      <w:r w:rsidRPr="00190610">
        <w:rPr>
          <w:rFonts w:ascii="Times New Roman" w:eastAsia="Times New Roman" w:hAnsi="Times New Roman" w:cs="Times New Roman"/>
          <w:sz w:val="28"/>
          <w:szCs w:val="28"/>
          <w:lang w:eastAsia="ar-SA"/>
        </w:rPr>
        <w:t>112</w:t>
      </w:r>
      <w:r w:rsidR="007B18D4">
        <w:rPr>
          <w:rFonts w:ascii="Times New Roman" w:eastAsia="Times New Roman" w:hAnsi="Times New Roman" w:cs="Times New Roman"/>
          <w:sz w:val="28"/>
          <w:szCs w:val="28"/>
          <w:lang w:eastAsia="ar-SA"/>
        </w:rPr>
        <w:t>»</w:t>
      </w:r>
      <w:r w:rsidRPr="00190610">
        <w:rPr>
          <w:rFonts w:ascii="Times New Roman" w:eastAsia="Times New Roman" w:hAnsi="Times New Roman" w:cs="Times New Roman"/>
          <w:sz w:val="28"/>
          <w:szCs w:val="28"/>
          <w:lang w:eastAsia="ar-SA"/>
        </w:rPr>
        <w:t xml:space="preserve">, автоматическое восстановление соединения с пользовательским оборудованием лица, обратившегося по номеру </w:t>
      </w:r>
      <w:r w:rsidR="007B18D4">
        <w:rPr>
          <w:rFonts w:ascii="Times New Roman" w:eastAsia="Times New Roman" w:hAnsi="Times New Roman" w:cs="Times New Roman"/>
          <w:sz w:val="28"/>
          <w:szCs w:val="28"/>
          <w:lang w:eastAsia="ar-SA"/>
        </w:rPr>
        <w:t>«</w:t>
      </w:r>
      <w:r w:rsidRPr="00190610">
        <w:rPr>
          <w:rFonts w:ascii="Times New Roman" w:eastAsia="Times New Roman" w:hAnsi="Times New Roman" w:cs="Times New Roman"/>
          <w:sz w:val="28"/>
          <w:szCs w:val="28"/>
          <w:lang w:eastAsia="ar-SA"/>
        </w:rPr>
        <w:t>112</w:t>
      </w:r>
      <w:r w:rsidR="007B18D4">
        <w:rPr>
          <w:rFonts w:ascii="Times New Roman" w:eastAsia="Times New Roman" w:hAnsi="Times New Roman" w:cs="Times New Roman"/>
          <w:sz w:val="28"/>
          <w:szCs w:val="28"/>
          <w:lang w:eastAsia="ar-SA"/>
        </w:rPr>
        <w:t>»</w:t>
      </w:r>
      <w:r w:rsidRPr="00190610">
        <w:rPr>
          <w:rFonts w:ascii="Times New Roman" w:eastAsia="Times New Roman" w:hAnsi="Times New Roman" w:cs="Times New Roman"/>
          <w:sz w:val="28"/>
          <w:szCs w:val="28"/>
          <w:lang w:eastAsia="ar-SA"/>
        </w:rPr>
        <w:t>, в</w:t>
      </w:r>
      <w:proofErr w:type="gramEnd"/>
      <w:r w:rsidRPr="00190610">
        <w:rPr>
          <w:rFonts w:ascii="Times New Roman" w:eastAsia="Times New Roman" w:hAnsi="Times New Roman" w:cs="Times New Roman"/>
          <w:sz w:val="28"/>
          <w:szCs w:val="28"/>
          <w:lang w:eastAsia="ar-SA"/>
        </w:rPr>
        <w:t xml:space="preserve"> </w:t>
      </w:r>
      <w:proofErr w:type="gramStart"/>
      <w:r w:rsidRPr="00190610">
        <w:rPr>
          <w:rFonts w:ascii="Times New Roman" w:eastAsia="Times New Roman" w:hAnsi="Times New Roman" w:cs="Times New Roman"/>
          <w:sz w:val="28"/>
          <w:szCs w:val="28"/>
          <w:lang w:eastAsia="ar-SA"/>
        </w:rPr>
        <w:t xml:space="preserve">случае внезапного прерывания соединения, регистрация всех входящих и исходящих вызовов по номеру </w:t>
      </w:r>
      <w:r w:rsidR="007B18D4">
        <w:rPr>
          <w:rFonts w:ascii="Times New Roman" w:eastAsia="Times New Roman" w:hAnsi="Times New Roman" w:cs="Times New Roman"/>
          <w:sz w:val="28"/>
          <w:szCs w:val="28"/>
          <w:lang w:eastAsia="ar-SA"/>
        </w:rPr>
        <w:t>«</w:t>
      </w:r>
      <w:r w:rsidRPr="00190610">
        <w:rPr>
          <w:rFonts w:ascii="Times New Roman" w:eastAsia="Times New Roman" w:hAnsi="Times New Roman" w:cs="Times New Roman"/>
          <w:sz w:val="28"/>
          <w:szCs w:val="28"/>
          <w:lang w:eastAsia="ar-SA"/>
        </w:rPr>
        <w:t>112</w:t>
      </w:r>
      <w:r w:rsidR="007B18D4">
        <w:rPr>
          <w:rFonts w:ascii="Times New Roman" w:eastAsia="Times New Roman" w:hAnsi="Times New Roman" w:cs="Times New Roman"/>
          <w:sz w:val="28"/>
          <w:szCs w:val="28"/>
          <w:lang w:eastAsia="ar-SA"/>
        </w:rPr>
        <w:t>»</w:t>
      </w:r>
      <w:r w:rsidRPr="00190610">
        <w:rPr>
          <w:rFonts w:ascii="Times New Roman" w:eastAsia="Times New Roman" w:hAnsi="Times New Roman" w:cs="Times New Roman"/>
          <w:sz w:val="28"/>
          <w:szCs w:val="28"/>
          <w:lang w:eastAsia="ar-SA"/>
        </w:rPr>
        <w:t>, ведение базы данных об основных характеристиках происшествий, о начале, завершении и об основных результатах экстренного реагирования на полученные вызовы.</w:t>
      </w:r>
      <w:proofErr w:type="gramEnd"/>
    </w:p>
    <w:p w:rsidR="00190610" w:rsidRPr="00190610" w:rsidRDefault="00190610" w:rsidP="00190610">
      <w:pPr>
        <w:suppressAutoHyphens/>
        <w:spacing w:after="0"/>
        <w:ind w:firstLine="851"/>
        <w:jc w:val="both"/>
        <w:rPr>
          <w:rFonts w:ascii="Times New Roman" w:eastAsia="Times New Roman" w:hAnsi="Times New Roman" w:cs="Times New Roman"/>
          <w:sz w:val="28"/>
          <w:szCs w:val="28"/>
          <w:lang w:eastAsia="ar-SA"/>
        </w:rPr>
      </w:pPr>
      <w:r w:rsidRPr="00190610">
        <w:rPr>
          <w:rFonts w:ascii="Times New Roman" w:eastAsia="Times New Roman" w:hAnsi="Times New Roman" w:cs="Times New Roman"/>
          <w:sz w:val="28"/>
          <w:szCs w:val="28"/>
          <w:lang w:eastAsia="ar-SA"/>
        </w:rPr>
        <w:t xml:space="preserve">Основными целями создания </w:t>
      </w:r>
      <w:r w:rsidR="007B18D4">
        <w:rPr>
          <w:rFonts w:ascii="Times New Roman" w:eastAsia="Times New Roman" w:hAnsi="Times New Roman" w:cs="Times New Roman"/>
          <w:sz w:val="28"/>
          <w:szCs w:val="28"/>
          <w:lang w:eastAsia="ar-SA"/>
        </w:rPr>
        <w:t>«</w:t>
      </w:r>
      <w:r w:rsidRPr="00190610">
        <w:rPr>
          <w:rFonts w:ascii="Times New Roman" w:eastAsia="Times New Roman" w:hAnsi="Times New Roman" w:cs="Times New Roman"/>
          <w:sz w:val="28"/>
          <w:szCs w:val="28"/>
          <w:lang w:eastAsia="ar-SA"/>
        </w:rPr>
        <w:t>Системы – 112</w:t>
      </w:r>
      <w:r w:rsidR="007B18D4">
        <w:rPr>
          <w:rFonts w:ascii="Times New Roman" w:eastAsia="Times New Roman" w:hAnsi="Times New Roman" w:cs="Times New Roman"/>
          <w:sz w:val="28"/>
          <w:szCs w:val="28"/>
          <w:lang w:eastAsia="ar-SA"/>
        </w:rPr>
        <w:t>»</w:t>
      </w:r>
      <w:r w:rsidRPr="00190610">
        <w:rPr>
          <w:rFonts w:ascii="Times New Roman" w:eastAsia="Times New Roman" w:hAnsi="Times New Roman" w:cs="Times New Roman"/>
          <w:sz w:val="28"/>
          <w:szCs w:val="28"/>
          <w:lang w:eastAsia="ar-SA"/>
        </w:rPr>
        <w:t xml:space="preserve"> являются:</w:t>
      </w:r>
    </w:p>
    <w:p w:rsidR="00190610" w:rsidRPr="00190610" w:rsidRDefault="00190610" w:rsidP="00190610">
      <w:pPr>
        <w:suppressAutoHyphens/>
        <w:spacing w:after="0"/>
        <w:ind w:firstLine="851"/>
        <w:jc w:val="both"/>
        <w:rPr>
          <w:rFonts w:ascii="Times New Roman" w:eastAsia="Times New Roman" w:hAnsi="Times New Roman" w:cs="Times New Roman"/>
          <w:sz w:val="28"/>
          <w:szCs w:val="28"/>
          <w:lang w:eastAsia="ar-SA"/>
        </w:rPr>
      </w:pPr>
      <w:r w:rsidRPr="00190610">
        <w:rPr>
          <w:rFonts w:ascii="Times New Roman" w:eastAsia="Times New Roman" w:hAnsi="Times New Roman" w:cs="Times New Roman"/>
          <w:sz w:val="28"/>
          <w:szCs w:val="28"/>
          <w:lang w:eastAsia="ar-SA"/>
        </w:rPr>
        <w:t xml:space="preserve">организация вызова экстренных оперативных служб по принципу </w:t>
      </w:r>
      <w:r w:rsidR="007B18D4">
        <w:rPr>
          <w:rFonts w:ascii="Times New Roman" w:eastAsia="Times New Roman" w:hAnsi="Times New Roman" w:cs="Times New Roman"/>
          <w:sz w:val="28"/>
          <w:szCs w:val="28"/>
          <w:lang w:eastAsia="ar-SA"/>
        </w:rPr>
        <w:t>«</w:t>
      </w:r>
      <w:r w:rsidRPr="00190610">
        <w:rPr>
          <w:rFonts w:ascii="Times New Roman" w:eastAsia="Times New Roman" w:hAnsi="Times New Roman" w:cs="Times New Roman"/>
          <w:sz w:val="28"/>
          <w:szCs w:val="28"/>
          <w:lang w:eastAsia="ar-SA"/>
        </w:rPr>
        <w:t>одного</w:t>
      </w:r>
      <w:r w:rsidR="007B18D4">
        <w:rPr>
          <w:rFonts w:ascii="Times New Roman" w:eastAsia="Times New Roman" w:hAnsi="Times New Roman" w:cs="Times New Roman"/>
          <w:sz w:val="28"/>
          <w:szCs w:val="28"/>
          <w:lang w:eastAsia="ar-SA"/>
        </w:rPr>
        <w:t>»</w:t>
      </w:r>
      <w:r w:rsidRPr="00190610">
        <w:rPr>
          <w:rFonts w:ascii="Times New Roman" w:eastAsia="Times New Roman" w:hAnsi="Times New Roman" w:cs="Times New Roman"/>
          <w:sz w:val="28"/>
          <w:szCs w:val="28"/>
          <w:lang w:eastAsia="ar-SA"/>
        </w:rPr>
        <w:t xml:space="preserve"> окна</w:t>
      </w:r>
      <w:r w:rsidR="007B18D4">
        <w:rPr>
          <w:rFonts w:ascii="Times New Roman" w:eastAsia="Times New Roman" w:hAnsi="Times New Roman" w:cs="Times New Roman"/>
          <w:sz w:val="28"/>
          <w:szCs w:val="28"/>
          <w:lang w:eastAsia="ar-SA"/>
        </w:rPr>
        <w:t>»</w:t>
      </w:r>
      <w:r w:rsidRPr="00190610">
        <w:rPr>
          <w:rFonts w:ascii="Times New Roman" w:eastAsia="Times New Roman" w:hAnsi="Times New Roman" w:cs="Times New Roman"/>
          <w:sz w:val="28"/>
          <w:szCs w:val="28"/>
          <w:lang w:eastAsia="ar-SA"/>
        </w:rPr>
        <w:t>;</w:t>
      </w:r>
    </w:p>
    <w:p w:rsidR="00190610" w:rsidRPr="00190610" w:rsidRDefault="00190610" w:rsidP="00190610">
      <w:pPr>
        <w:suppressAutoHyphens/>
        <w:spacing w:after="0"/>
        <w:ind w:firstLine="851"/>
        <w:jc w:val="both"/>
        <w:rPr>
          <w:rFonts w:ascii="Times New Roman" w:eastAsia="Times New Roman" w:hAnsi="Times New Roman" w:cs="Times New Roman"/>
          <w:sz w:val="28"/>
          <w:szCs w:val="28"/>
          <w:lang w:eastAsia="ar-SA"/>
        </w:rPr>
      </w:pPr>
      <w:r w:rsidRPr="00190610">
        <w:rPr>
          <w:rFonts w:ascii="Times New Roman" w:eastAsia="Times New Roman" w:hAnsi="Times New Roman" w:cs="Times New Roman"/>
          <w:sz w:val="28"/>
          <w:szCs w:val="28"/>
          <w:lang w:eastAsia="ar-SA"/>
        </w:rPr>
        <w:t>организация комплекса мер, обеспечивающих ускорение реагирования и улучшение взаимодействия экстренных оперативных служб при вызовах;</w:t>
      </w:r>
    </w:p>
    <w:p w:rsidR="00190610" w:rsidRPr="00190610" w:rsidRDefault="00190610" w:rsidP="00190610">
      <w:pPr>
        <w:suppressAutoHyphens/>
        <w:spacing w:after="0"/>
        <w:ind w:firstLine="851"/>
        <w:jc w:val="both"/>
        <w:rPr>
          <w:rFonts w:ascii="Times New Roman" w:eastAsia="Times New Roman" w:hAnsi="Times New Roman" w:cs="Times New Roman"/>
          <w:sz w:val="28"/>
          <w:szCs w:val="28"/>
          <w:lang w:eastAsia="ar-SA"/>
        </w:rPr>
      </w:pPr>
      <w:r w:rsidRPr="00190610">
        <w:rPr>
          <w:rFonts w:ascii="Times New Roman" w:eastAsia="Times New Roman" w:hAnsi="Times New Roman" w:cs="Times New Roman"/>
          <w:sz w:val="28"/>
          <w:szCs w:val="28"/>
          <w:lang w:eastAsia="ar-SA"/>
        </w:rPr>
        <w:lastRenderedPageBreak/>
        <w:t xml:space="preserve">реализация </w:t>
      </w:r>
      <w:proofErr w:type="gramStart"/>
      <w:r w:rsidRPr="00190610">
        <w:rPr>
          <w:rFonts w:ascii="Times New Roman" w:eastAsia="Times New Roman" w:hAnsi="Times New Roman" w:cs="Times New Roman"/>
          <w:sz w:val="28"/>
          <w:szCs w:val="28"/>
          <w:lang w:eastAsia="ar-SA"/>
        </w:rPr>
        <w:t>требований гармонизации способа вызова экстренных оперативных служб</w:t>
      </w:r>
      <w:proofErr w:type="gramEnd"/>
      <w:r w:rsidRPr="00190610">
        <w:rPr>
          <w:rFonts w:ascii="Times New Roman" w:eastAsia="Times New Roman" w:hAnsi="Times New Roman" w:cs="Times New Roman"/>
          <w:sz w:val="28"/>
          <w:szCs w:val="28"/>
          <w:lang w:eastAsia="ar-SA"/>
        </w:rPr>
        <w:t>.</w:t>
      </w:r>
    </w:p>
    <w:p w:rsidR="00190610" w:rsidRPr="00190610" w:rsidRDefault="00190610" w:rsidP="00190610">
      <w:pPr>
        <w:widowControl w:val="0"/>
        <w:tabs>
          <w:tab w:val="num" w:pos="0"/>
        </w:tabs>
        <w:suppressAutoHyphens/>
        <w:spacing w:after="0"/>
        <w:ind w:firstLine="851"/>
        <w:jc w:val="both"/>
        <w:outlineLvl w:val="0"/>
        <w:rPr>
          <w:rFonts w:ascii="Times New Roman" w:eastAsia="Times New Roman" w:hAnsi="Times New Roman" w:cs="Times New Roman"/>
          <w:bCs/>
          <w:sz w:val="28"/>
          <w:szCs w:val="28"/>
          <w:lang w:eastAsia="ar-SA"/>
        </w:rPr>
      </w:pPr>
      <w:r w:rsidRPr="00190610">
        <w:rPr>
          <w:rFonts w:ascii="Times New Roman" w:eastAsia="Times New Roman" w:hAnsi="Times New Roman" w:cs="Arial"/>
          <w:bCs/>
          <w:sz w:val="28"/>
          <w:szCs w:val="28"/>
          <w:lang w:eastAsia="ar-SA"/>
        </w:rPr>
        <w:t xml:space="preserve">Целевой показатель </w:t>
      </w:r>
      <w:r w:rsidR="007B18D4">
        <w:rPr>
          <w:rFonts w:ascii="Times New Roman" w:eastAsia="Times New Roman" w:hAnsi="Times New Roman" w:cs="Arial"/>
          <w:bCs/>
          <w:sz w:val="28"/>
          <w:szCs w:val="28"/>
          <w:lang w:eastAsia="ar-SA"/>
        </w:rPr>
        <w:t>«</w:t>
      </w:r>
      <w:r w:rsidRPr="00190610">
        <w:rPr>
          <w:rFonts w:ascii="Times New Roman" w:eastAsia="Times New Roman" w:hAnsi="Times New Roman" w:cs="Arial"/>
          <w:bCs/>
          <w:sz w:val="28"/>
          <w:szCs w:val="28"/>
          <w:lang w:eastAsia="ar-SA"/>
        </w:rPr>
        <w:t xml:space="preserve">Техническая оснащенность единой дежурно-диспетчерской службы с учетом </w:t>
      </w:r>
      <w:proofErr w:type="gramStart"/>
      <w:r w:rsidRPr="00190610">
        <w:rPr>
          <w:rFonts w:ascii="Times New Roman" w:eastAsia="Times New Roman" w:hAnsi="Times New Roman" w:cs="Arial"/>
          <w:bCs/>
          <w:sz w:val="28"/>
          <w:szCs w:val="28"/>
          <w:lang w:eastAsia="ar-SA"/>
        </w:rPr>
        <w:t>создания системы обеспечения вызова экстренных оперативных служб</w:t>
      </w:r>
      <w:proofErr w:type="gramEnd"/>
      <w:r w:rsidRPr="00190610">
        <w:rPr>
          <w:rFonts w:ascii="Times New Roman" w:eastAsia="Times New Roman" w:hAnsi="Times New Roman" w:cs="Arial"/>
          <w:bCs/>
          <w:sz w:val="28"/>
          <w:szCs w:val="28"/>
          <w:lang w:eastAsia="ar-SA"/>
        </w:rPr>
        <w:t xml:space="preserve"> по единому номеру </w:t>
      </w:r>
      <w:r w:rsidR="007B18D4">
        <w:rPr>
          <w:rFonts w:ascii="Times New Roman" w:eastAsia="Times New Roman" w:hAnsi="Times New Roman" w:cs="Arial"/>
          <w:bCs/>
          <w:sz w:val="28"/>
          <w:szCs w:val="28"/>
          <w:lang w:eastAsia="ar-SA"/>
        </w:rPr>
        <w:t>«</w:t>
      </w:r>
      <w:r w:rsidRPr="00190610">
        <w:rPr>
          <w:rFonts w:ascii="Times New Roman" w:eastAsia="Times New Roman" w:hAnsi="Times New Roman" w:cs="Arial"/>
          <w:bCs/>
          <w:sz w:val="28"/>
          <w:szCs w:val="28"/>
          <w:lang w:eastAsia="ar-SA"/>
        </w:rPr>
        <w:t>112</w:t>
      </w:r>
      <w:r w:rsidR="007B18D4">
        <w:rPr>
          <w:rFonts w:ascii="Times New Roman" w:eastAsia="Times New Roman" w:hAnsi="Times New Roman" w:cs="Arial"/>
          <w:bCs/>
          <w:sz w:val="28"/>
          <w:szCs w:val="28"/>
          <w:lang w:eastAsia="ar-SA"/>
        </w:rPr>
        <w:t>»</w:t>
      </w:r>
      <w:r w:rsidRPr="00190610">
        <w:rPr>
          <w:rFonts w:ascii="Times New Roman" w:eastAsia="Times New Roman" w:hAnsi="Times New Roman" w:cs="Arial"/>
          <w:bCs/>
          <w:sz w:val="28"/>
          <w:szCs w:val="28"/>
          <w:lang w:eastAsia="ar-SA"/>
        </w:rPr>
        <w:t xml:space="preserve"> выполнен (план -</w:t>
      </w:r>
      <w:r w:rsidR="00004E87">
        <w:rPr>
          <w:rFonts w:ascii="Times New Roman" w:eastAsia="Times New Roman" w:hAnsi="Times New Roman" w:cs="Arial"/>
          <w:bCs/>
          <w:sz w:val="28"/>
          <w:szCs w:val="28"/>
          <w:lang w:eastAsia="ar-SA"/>
        </w:rPr>
        <w:t xml:space="preserve"> </w:t>
      </w:r>
      <w:r w:rsidRPr="00190610">
        <w:rPr>
          <w:rFonts w:ascii="Times New Roman" w:eastAsia="Times New Roman" w:hAnsi="Times New Roman" w:cs="Arial"/>
          <w:bCs/>
          <w:sz w:val="28"/>
          <w:szCs w:val="28"/>
          <w:lang w:eastAsia="ar-SA"/>
        </w:rPr>
        <w:t>46%, выполнено -</w:t>
      </w:r>
      <w:r w:rsidR="00004E87">
        <w:rPr>
          <w:rFonts w:ascii="Times New Roman" w:eastAsia="Times New Roman" w:hAnsi="Times New Roman" w:cs="Arial"/>
          <w:bCs/>
          <w:sz w:val="28"/>
          <w:szCs w:val="28"/>
          <w:lang w:eastAsia="ar-SA"/>
        </w:rPr>
        <w:t xml:space="preserve"> </w:t>
      </w:r>
      <w:r w:rsidRPr="00190610">
        <w:rPr>
          <w:rFonts w:ascii="Times New Roman" w:eastAsia="Times New Roman" w:hAnsi="Times New Roman" w:cs="Arial"/>
          <w:bCs/>
          <w:sz w:val="28"/>
          <w:szCs w:val="28"/>
          <w:lang w:eastAsia="ar-SA"/>
        </w:rPr>
        <w:t>46%).</w:t>
      </w:r>
    </w:p>
    <w:p w:rsidR="00190610" w:rsidRPr="00190610" w:rsidRDefault="00190610" w:rsidP="00190610">
      <w:pPr>
        <w:widowControl w:val="0"/>
        <w:tabs>
          <w:tab w:val="num" w:pos="0"/>
        </w:tabs>
        <w:suppressAutoHyphens/>
        <w:spacing w:after="0"/>
        <w:ind w:firstLine="851"/>
        <w:jc w:val="both"/>
        <w:outlineLvl w:val="0"/>
        <w:rPr>
          <w:rFonts w:ascii="Times New Roman" w:eastAsia="Times New Roman" w:hAnsi="Times New Roman" w:cs="Times New Roman"/>
          <w:bCs/>
          <w:sz w:val="28"/>
          <w:szCs w:val="28"/>
          <w:lang w:eastAsia="ar-SA"/>
        </w:rPr>
      </w:pPr>
      <w:r w:rsidRPr="00190610">
        <w:rPr>
          <w:rFonts w:ascii="Times New Roman" w:eastAsia="Times New Roman" w:hAnsi="Times New Roman" w:cs="Times New Roman"/>
          <w:bCs/>
          <w:sz w:val="28"/>
          <w:szCs w:val="28"/>
          <w:lang w:eastAsia="ar-SA"/>
        </w:rPr>
        <w:t>Фактически, в отчетном периоде из 3 запланированных к реализации мероприятий подпрограммы, в полном объеме выполнены 3.</w:t>
      </w:r>
    </w:p>
    <w:p w:rsidR="00190610" w:rsidRPr="00190610" w:rsidRDefault="00190610" w:rsidP="00190610">
      <w:pPr>
        <w:widowControl w:val="0"/>
        <w:tabs>
          <w:tab w:val="num" w:pos="0"/>
        </w:tabs>
        <w:suppressAutoHyphens/>
        <w:spacing w:after="0"/>
        <w:ind w:firstLine="851"/>
        <w:jc w:val="both"/>
        <w:outlineLvl w:val="0"/>
        <w:rPr>
          <w:rFonts w:ascii="Times New Roman" w:eastAsia="Times New Roman" w:hAnsi="Times New Roman" w:cs="Times New Roman"/>
          <w:b/>
          <w:bCs/>
          <w:sz w:val="28"/>
          <w:szCs w:val="28"/>
          <w:lang w:eastAsia="ar-SA"/>
        </w:rPr>
      </w:pPr>
      <w:r w:rsidRPr="00190610">
        <w:rPr>
          <w:rFonts w:ascii="Times New Roman" w:eastAsia="Times New Roman" w:hAnsi="Times New Roman" w:cs="Times New Roman"/>
          <w:bCs/>
          <w:sz w:val="28"/>
          <w:szCs w:val="28"/>
          <w:lang w:eastAsia="ar-SA"/>
        </w:rPr>
        <w:t xml:space="preserve">Планируемые значения трех целевых показателей подпрограммы достигнуты в полном объеме. </w:t>
      </w:r>
    </w:p>
    <w:p w:rsidR="00190610" w:rsidRPr="00190610" w:rsidRDefault="00190610" w:rsidP="00190610">
      <w:pPr>
        <w:suppressAutoHyphens/>
        <w:spacing w:after="0"/>
        <w:ind w:firstLine="851"/>
        <w:jc w:val="both"/>
        <w:rPr>
          <w:rFonts w:ascii="Times New Roman" w:eastAsia="Times New Roman" w:hAnsi="Times New Roman" w:cs="Times New Roman"/>
          <w:sz w:val="28"/>
          <w:szCs w:val="28"/>
          <w:lang w:eastAsia="ar-SA"/>
        </w:rPr>
      </w:pPr>
      <w:r w:rsidRPr="00190610">
        <w:rPr>
          <w:rFonts w:ascii="Times New Roman" w:eastAsia="Times New Roman" w:hAnsi="Times New Roman" w:cs="Times New Roman"/>
          <w:sz w:val="28"/>
          <w:szCs w:val="28"/>
          <w:lang w:eastAsia="ar-SA"/>
        </w:rPr>
        <w:t>Коэффициент оценки эффективности реализации подпрограммы</w:t>
      </w:r>
      <w:r w:rsidRPr="00190610">
        <w:rPr>
          <w:rFonts w:ascii="Times New Roman" w:eastAsia="Times New Roman" w:hAnsi="Times New Roman" w:cs="Times New Roman"/>
          <w:b/>
          <w:sz w:val="28"/>
          <w:szCs w:val="28"/>
          <w:lang w:eastAsia="ar-SA"/>
        </w:rPr>
        <w:t xml:space="preserve">, </w:t>
      </w:r>
      <w:r w:rsidRPr="00190610">
        <w:rPr>
          <w:rFonts w:ascii="Times New Roman" w:eastAsia="Times New Roman" w:hAnsi="Times New Roman" w:cs="Times New Roman"/>
          <w:sz w:val="28"/>
          <w:szCs w:val="28"/>
          <w:lang w:eastAsia="ar-SA"/>
        </w:rPr>
        <w:t>рассчитанный по типовой методике – 0,71. Эффективность реализации подпрограммы признается удовлетворительной.</w:t>
      </w:r>
    </w:p>
    <w:p w:rsidR="00190610" w:rsidRPr="00190610" w:rsidRDefault="00190610" w:rsidP="00190610">
      <w:pPr>
        <w:suppressAutoHyphens/>
        <w:spacing w:after="0" w:line="100" w:lineRule="atLeast"/>
        <w:ind w:firstLine="697"/>
        <w:jc w:val="both"/>
        <w:rPr>
          <w:rFonts w:ascii="Times New Roman" w:eastAsia="Times New Roman" w:hAnsi="Times New Roman" w:cs="Times New Roman"/>
          <w:color w:val="000000"/>
          <w:sz w:val="28"/>
          <w:szCs w:val="28"/>
          <w:u w:val="single"/>
          <w:lang w:eastAsia="ar-SA"/>
        </w:rPr>
      </w:pPr>
    </w:p>
    <w:p w:rsidR="006A6718" w:rsidRPr="003D7A0E" w:rsidRDefault="00187D75" w:rsidP="00871487">
      <w:pPr>
        <w:spacing w:after="0"/>
        <w:ind w:firstLine="851"/>
        <w:jc w:val="center"/>
        <w:rPr>
          <w:rFonts w:ascii="Times New Roman" w:hAnsi="Times New Roman"/>
          <w:b/>
          <w:i/>
          <w:sz w:val="28"/>
          <w:szCs w:val="28"/>
        </w:rPr>
      </w:pPr>
      <w:r w:rsidRPr="003D7A0E">
        <w:rPr>
          <w:rFonts w:ascii="Times New Roman" w:hAnsi="Times New Roman"/>
          <w:b/>
          <w:i/>
          <w:sz w:val="28"/>
          <w:szCs w:val="28"/>
        </w:rPr>
        <w:t xml:space="preserve">3.5.2. </w:t>
      </w:r>
      <w:r w:rsidR="006A6718" w:rsidRPr="003D7A0E">
        <w:rPr>
          <w:rFonts w:ascii="Times New Roman" w:hAnsi="Times New Roman"/>
          <w:b/>
          <w:i/>
          <w:sz w:val="28"/>
          <w:szCs w:val="28"/>
        </w:rPr>
        <w:t xml:space="preserve">О ходе реализации подпрограммы </w:t>
      </w:r>
      <w:r w:rsidR="007B18D4">
        <w:rPr>
          <w:rFonts w:ascii="Times New Roman" w:hAnsi="Times New Roman"/>
          <w:b/>
          <w:i/>
          <w:sz w:val="28"/>
          <w:szCs w:val="28"/>
        </w:rPr>
        <w:t>«</w:t>
      </w:r>
      <w:r w:rsidR="006A6718" w:rsidRPr="003D7A0E">
        <w:rPr>
          <w:rFonts w:ascii="Times New Roman" w:hAnsi="Times New Roman"/>
          <w:b/>
          <w:i/>
          <w:sz w:val="28"/>
          <w:szCs w:val="28"/>
        </w:rPr>
        <w:t>Мероприятия по обеспечению деятельности, связанной с проведением аварийно-спасательных и других неотложных работ при чрезвычайных ситуациях</w:t>
      </w:r>
      <w:r w:rsidR="007B18D4">
        <w:rPr>
          <w:rFonts w:ascii="Times New Roman" w:hAnsi="Times New Roman"/>
          <w:b/>
          <w:i/>
          <w:sz w:val="28"/>
          <w:szCs w:val="28"/>
        </w:rPr>
        <w:t>»</w:t>
      </w:r>
    </w:p>
    <w:p w:rsidR="00B30A0E" w:rsidRPr="003D7A0E" w:rsidRDefault="00B30A0E" w:rsidP="00871487">
      <w:pPr>
        <w:spacing w:after="0"/>
        <w:ind w:firstLine="851"/>
        <w:jc w:val="both"/>
        <w:rPr>
          <w:rFonts w:ascii="Times New Roman" w:hAnsi="Times New Roman"/>
          <w:i/>
          <w:sz w:val="28"/>
          <w:szCs w:val="28"/>
        </w:rPr>
      </w:pPr>
    </w:p>
    <w:p w:rsidR="00004E87" w:rsidRPr="00004E87" w:rsidRDefault="00004E87" w:rsidP="00004E87">
      <w:pPr>
        <w:suppressAutoHyphens/>
        <w:spacing w:after="0"/>
        <w:ind w:firstLine="709"/>
        <w:jc w:val="both"/>
        <w:rPr>
          <w:rFonts w:ascii="Times New Roman" w:eastAsia="Times New Roman" w:hAnsi="Times New Roman" w:cs="Times New Roman"/>
          <w:sz w:val="28"/>
          <w:szCs w:val="28"/>
          <w:lang w:eastAsia="ar-SA"/>
        </w:rPr>
      </w:pPr>
      <w:r w:rsidRPr="00004E87">
        <w:rPr>
          <w:rFonts w:ascii="Times New Roman" w:eastAsia="Times New Roman" w:hAnsi="Times New Roman" w:cs="Times New Roman"/>
          <w:sz w:val="28"/>
          <w:szCs w:val="28"/>
          <w:lang w:eastAsia="ar-SA"/>
        </w:rPr>
        <w:t xml:space="preserve">Координатор подпрограммы – МКУ </w:t>
      </w:r>
      <w:r w:rsidR="007B18D4">
        <w:rPr>
          <w:rFonts w:ascii="Times New Roman" w:eastAsia="Times New Roman" w:hAnsi="Times New Roman" w:cs="Times New Roman"/>
          <w:sz w:val="28"/>
          <w:szCs w:val="28"/>
          <w:lang w:eastAsia="ar-SA"/>
        </w:rPr>
        <w:t>«</w:t>
      </w:r>
      <w:r w:rsidRPr="00004E87">
        <w:rPr>
          <w:rFonts w:ascii="Times New Roman" w:eastAsia="Times New Roman" w:hAnsi="Times New Roman" w:cs="Times New Roman"/>
          <w:sz w:val="28"/>
          <w:szCs w:val="28"/>
          <w:lang w:eastAsia="ar-SA"/>
        </w:rPr>
        <w:t>Управление по делам ГО и ЧС</w:t>
      </w:r>
      <w:r w:rsidR="007B18D4">
        <w:rPr>
          <w:rFonts w:ascii="Times New Roman" w:eastAsia="Times New Roman" w:hAnsi="Times New Roman" w:cs="Times New Roman"/>
          <w:sz w:val="28"/>
          <w:szCs w:val="28"/>
          <w:lang w:eastAsia="ar-SA"/>
        </w:rPr>
        <w:t>»</w:t>
      </w:r>
      <w:r w:rsidRPr="00004E87">
        <w:rPr>
          <w:rFonts w:ascii="Times New Roman" w:eastAsia="Times New Roman" w:hAnsi="Times New Roman" w:cs="Times New Roman"/>
          <w:sz w:val="28"/>
          <w:szCs w:val="28"/>
          <w:lang w:eastAsia="ar-SA"/>
        </w:rPr>
        <w:t xml:space="preserve"> Кавказского района.</w:t>
      </w:r>
    </w:p>
    <w:p w:rsidR="00004E87" w:rsidRPr="00004E87" w:rsidRDefault="00004E87" w:rsidP="00004E87">
      <w:pPr>
        <w:suppressAutoHyphens/>
        <w:spacing w:after="0"/>
        <w:ind w:firstLine="709"/>
        <w:jc w:val="both"/>
        <w:rPr>
          <w:rFonts w:ascii="Times New Roman" w:eastAsia="Times New Roman" w:hAnsi="Times New Roman" w:cs="Times New Roman"/>
          <w:sz w:val="28"/>
          <w:szCs w:val="28"/>
          <w:lang w:eastAsia="ar-SA"/>
        </w:rPr>
      </w:pPr>
      <w:r w:rsidRPr="00004E87">
        <w:rPr>
          <w:rFonts w:ascii="Times New Roman" w:eastAsia="Times New Roman" w:hAnsi="Times New Roman" w:cs="Times New Roman"/>
          <w:sz w:val="28"/>
          <w:szCs w:val="28"/>
          <w:lang w:eastAsia="ar-SA"/>
        </w:rPr>
        <w:t>Главный распорядитель бюджетных средств – администрация муниципального образования Кавказский район.</w:t>
      </w:r>
    </w:p>
    <w:p w:rsidR="00004E87" w:rsidRPr="00004E87" w:rsidRDefault="00004E87" w:rsidP="00004E87">
      <w:pPr>
        <w:suppressAutoHyphens/>
        <w:spacing w:after="0"/>
        <w:ind w:firstLine="709"/>
        <w:jc w:val="both"/>
        <w:rPr>
          <w:rFonts w:ascii="Times New Roman" w:eastAsia="Times New Roman" w:hAnsi="Times New Roman" w:cs="Times New Roman"/>
          <w:sz w:val="28"/>
          <w:szCs w:val="28"/>
          <w:lang w:eastAsia="ar-SA"/>
        </w:rPr>
      </w:pPr>
      <w:r w:rsidRPr="00004E87">
        <w:rPr>
          <w:rFonts w:ascii="Times New Roman" w:eastAsia="Times New Roman" w:hAnsi="Times New Roman" w:cs="Times New Roman"/>
          <w:sz w:val="28"/>
          <w:szCs w:val="28"/>
          <w:lang w:eastAsia="ar-SA"/>
        </w:rPr>
        <w:t>На реализацию подпрограммы в 2021 году было предусмотрено 9</w:t>
      </w:r>
      <w:r>
        <w:rPr>
          <w:rFonts w:ascii="Times New Roman" w:eastAsia="Times New Roman" w:hAnsi="Times New Roman" w:cs="Times New Roman"/>
          <w:sz w:val="28"/>
          <w:szCs w:val="28"/>
          <w:lang w:eastAsia="ar-SA"/>
        </w:rPr>
        <w:t xml:space="preserve"> </w:t>
      </w:r>
      <w:r w:rsidRPr="00004E87">
        <w:rPr>
          <w:rFonts w:ascii="Times New Roman" w:eastAsia="Times New Roman" w:hAnsi="Times New Roman" w:cs="Times New Roman"/>
          <w:sz w:val="28"/>
          <w:szCs w:val="28"/>
          <w:lang w:eastAsia="ar-SA"/>
        </w:rPr>
        <w:t>815,9 тыс. руб</w:t>
      </w:r>
      <w:r>
        <w:rPr>
          <w:rFonts w:ascii="Times New Roman" w:eastAsia="Times New Roman" w:hAnsi="Times New Roman" w:cs="Times New Roman"/>
          <w:sz w:val="28"/>
          <w:szCs w:val="28"/>
          <w:lang w:eastAsia="ar-SA"/>
        </w:rPr>
        <w:t>лей</w:t>
      </w:r>
      <w:r w:rsidRPr="00004E87">
        <w:rPr>
          <w:rFonts w:ascii="Times New Roman" w:eastAsia="Times New Roman" w:hAnsi="Times New Roman" w:cs="Times New Roman"/>
          <w:sz w:val="28"/>
          <w:szCs w:val="28"/>
          <w:lang w:eastAsia="ar-SA"/>
        </w:rPr>
        <w:t>, в том числе:</w:t>
      </w:r>
    </w:p>
    <w:p w:rsidR="00004E87" w:rsidRPr="00004E87" w:rsidRDefault="00004E87" w:rsidP="00004E87">
      <w:pPr>
        <w:suppressAutoHyphens/>
        <w:spacing w:after="0"/>
        <w:ind w:firstLine="709"/>
        <w:jc w:val="both"/>
        <w:rPr>
          <w:rFonts w:ascii="Times New Roman" w:eastAsia="Times New Roman" w:hAnsi="Times New Roman" w:cs="Times New Roman"/>
          <w:sz w:val="28"/>
          <w:szCs w:val="28"/>
          <w:lang w:eastAsia="ar-SA"/>
        </w:rPr>
      </w:pPr>
      <w:r w:rsidRPr="00004E87">
        <w:rPr>
          <w:rFonts w:ascii="Times New Roman" w:eastAsia="Times New Roman" w:hAnsi="Times New Roman" w:cs="Times New Roman"/>
          <w:sz w:val="28"/>
          <w:szCs w:val="28"/>
          <w:lang w:eastAsia="ar-SA"/>
        </w:rPr>
        <w:t>за счет средств местного бюджета – 9</w:t>
      </w:r>
      <w:r>
        <w:rPr>
          <w:rFonts w:ascii="Times New Roman" w:eastAsia="Times New Roman" w:hAnsi="Times New Roman" w:cs="Times New Roman"/>
          <w:sz w:val="28"/>
          <w:szCs w:val="28"/>
          <w:lang w:eastAsia="ar-SA"/>
        </w:rPr>
        <w:t xml:space="preserve"> </w:t>
      </w:r>
      <w:r w:rsidRPr="00004E87">
        <w:rPr>
          <w:rFonts w:ascii="Times New Roman" w:eastAsia="Times New Roman" w:hAnsi="Times New Roman" w:cs="Times New Roman"/>
          <w:sz w:val="28"/>
          <w:szCs w:val="28"/>
          <w:lang w:eastAsia="ar-SA"/>
        </w:rPr>
        <w:t>285,9 тыс. руб</w:t>
      </w:r>
      <w:r>
        <w:rPr>
          <w:rFonts w:ascii="Times New Roman" w:eastAsia="Times New Roman" w:hAnsi="Times New Roman" w:cs="Times New Roman"/>
          <w:sz w:val="28"/>
          <w:szCs w:val="28"/>
          <w:lang w:eastAsia="ar-SA"/>
        </w:rPr>
        <w:t>лей</w:t>
      </w:r>
      <w:r w:rsidRPr="00004E87">
        <w:rPr>
          <w:rFonts w:ascii="Times New Roman" w:eastAsia="Times New Roman" w:hAnsi="Times New Roman" w:cs="Times New Roman"/>
          <w:sz w:val="28"/>
          <w:szCs w:val="28"/>
          <w:lang w:eastAsia="ar-SA"/>
        </w:rPr>
        <w:t>;</w:t>
      </w:r>
    </w:p>
    <w:p w:rsidR="00004E87" w:rsidRPr="00004E87" w:rsidRDefault="00004E87" w:rsidP="00004E87">
      <w:pPr>
        <w:suppressAutoHyphens/>
        <w:spacing w:after="0"/>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w:t>
      </w:r>
      <w:r w:rsidRPr="00004E87">
        <w:rPr>
          <w:rFonts w:ascii="Times New Roman" w:eastAsia="Times New Roman" w:hAnsi="Times New Roman" w:cs="Times New Roman"/>
          <w:sz w:val="28"/>
          <w:szCs w:val="28"/>
          <w:lang w:eastAsia="ar-SA"/>
        </w:rPr>
        <w:t>а счет внебюджетных источников – 530,0 тыс. руб</w:t>
      </w:r>
      <w:r>
        <w:rPr>
          <w:rFonts w:ascii="Times New Roman" w:eastAsia="Times New Roman" w:hAnsi="Times New Roman" w:cs="Times New Roman"/>
          <w:sz w:val="28"/>
          <w:szCs w:val="28"/>
          <w:lang w:eastAsia="ar-SA"/>
        </w:rPr>
        <w:t>лей</w:t>
      </w:r>
      <w:r w:rsidRPr="00004E87">
        <w:rPr>
          <w:rFonts w:ascii="Times New Roman" w:eastAsia="Times New Roman" w:hAnsi="Times New Roman" w:cs="Times New Roman"/>
          <w:sz w:val="28"/>
          <w:szCs w:val="28"/>
          <w:lang w:eastAsia="ar-SA"/>
        </w:rPr>
        <w:t>.</w:t>
      </w:r>
    </w:p>
    <w:p w:rsidR="00004E87" w:rsidRPr="00004E87" w:rsidRDefault="00004E87" w:rsidP="00004E87">
      <w:pPr>
        <w:suppressAutoHyphens/>
        <w:spacing w:after="0"/>
        <w:ind w:firstLine="709"/>
        <w:jc w:val="both"/>
        <w:rPr>
          <w:rFonts w:ascii="Times New Roman" w:eastAsia="Times New Roman" w:hAnsi="Times New Roman" w:cs="Times New Roman"/>
          <w:sz w:val="28"/>
          <w:szCs w:val="28"/>
          <w:lang w:eastAsia="ar-SA"/>
        </w:rPr>
      </w:pPr>
      <w:r w:rsidRPr="00004E87">
        <w:rPr>
          <w:rFonts w:ascii="Times New Roman" w:eastAsia="Times New Roman" w:hAnsi="Times New Roman" w:cs="Times New Roman"/>
          <w:sz w:val="28"/>
          <w:szCs w:val="28"/>
          <w:lang w:eastAsia="ar-SA"/>
        </w:rPr>
        <w:t>Профинансировано 9</w:t>
      </w:r>
      <w:r>
        <w:rPr>
          <w:rFonts w:ascii="Times New Roman" w:eastAsia="Times New Roman" w:hAnsi="Times New Roman" w:cs="Times New Roman"/>
          <w:sz w:val="28"/>
          <w:szCs w:val="28"/>
          <w:lang w:eastAsia="ar-SA"/>
        </w:rPr>
        <w:t xml:space="preserve"> </w:t>
      </w:r>
      <w:r w:rsidRPr="00004E87">
        <w:rPr>
          <w:rFonts w:ascii="Times New Roman" w:eastAsia="Times New Roman" w:hAnsi="Times New Roman" w:cs="Times New Roman"/>
          <w:sz w:val="28"/>
          <w:szCs w:val="28"/>
          <w:lang w:eastAsia="ar-SA"/>
        </w:rPr>
        <w:t>800,7 тыс. руб</w:t>
      </w:r>
      <w:r>
        <w:rPr>
          <w:rFonts w:ascii="Times New Roman" w:eastAsia="Times New Roman" w:hAnsi="Times New Roman" w:cs="Times New Roman"/>
          <w:sz w:val="28"/>
          <w:szCs w:val="28"/>
          <w:lang w:eastAsia="ar-SA"/>
        </w:rPr>
        <w:t>лей</w:t>
      </w:r>
      <w:r w:rsidRPr="00004E87">
        <w:rPr>
          <w:rFonts w:ascii="Times New Roman" w:eastAsia="Times New Roman" w:hAnsi="Times New Roman" w:cs="Times New Roman"/>
          <w:sz w:val="28"/>
          <w:szCs w:val="28"/>
          <w:lang w:eastAsia="ar-SA"/>
        </w:rPr>
        <w:t xml:space="preserve"> (99,8%), в том числе:</w:t>
      </w:r>
    </w:p>
    <w:p w:rsidR="00004E87" w:rsidRPr="00004E87" w:rsidRDefault="00004E87" w:rsidP="00004E87">
      <w:pPr>
        <w:suppressAutoHyphens/>
        <w:spacing w:after="0"/>
        <w:ind w:firstLine="709"/>
        <w:jc w:val="both"/>
        <w:rPr>
          <w:rFonts w:ascii="Times New Roman" w:eastAsia="Times New Roman" w:hAnsi="Times New Roman" w:cs="Times New Roman"/>
          <w:sz w:val="28"/>
          <w:szCs w:val="28"/>
          <w:lang w:eastAsia="ar-SA"/>
        </w:rPr>
      </w:pPr>
      <w:r w:rsidRPr="00004E87">
        <w:rPr>
          <w:rFonts w:ascii="Times New Roman" w:eastAsia="Times New Roman" w:hAnsi="Times New Roman" w:cs="Times New Roman"/>
          <w:sz w:val="28"/>
          <w:szCs w:val="28"/>
          <w:lang w:eastAsia="ar-SA"/>
        </w:rPr>
        <w:t>за счет средств местного бюджета – 9</w:t>
      </w:r>
      <w:r>
        <w:rPr>
          <w:rFonts w:ascii="Times New Roman" w:eastAsia="Times New Roman" w:hAnsi="Times New Roman" w:cs="Times New Roman"/>
          <w:sz w:val="28"/>
          <w:szCs w:val="28"/>
          <w:lang w:eastAsia="ar-SA"/>
        </w:rPr>
        <w:t xml:space="preserve"> </w:t>
      </w:r>
      <w:r w:rsidRPr="00004E87">
        <w:rPr>
          <w:rFonts w:ascii="Times New Roman" w:eastAsia="Times New Roman" w:hAnsi="Times New Roman" w:cs="Times New Roman"/>
          <w:sz w:val="28"/>
          <w:szCs w:val="28"/>
          <w:lang w:eastAsia="ar-SA"/>
        </w:rPr>
        <w:t>285,9 тыс. руб</w:t>
      </w:r>
      <w:r>
        <w:rPr>
          <w:rFonts w:ascii="Times New Roman" w:eastAsia="Times New Roman" w:hAnsi="Times New Roman" w:cs="Times New Roman"/>
          <w:sz w:val="28"/>
          <w:szCs w:val="28"/>
          <w:lang w:eastAsia="ar-SA"/>
        </w:rPr>
        <w:t>лей</w:t>
      </w:r>
      <w:r w:rsidRPr="00004E87">
        <w:rPr>
          <w:rFonts w:ascii="Times New Roman" w:eastAsia="Times New Roman" w:hAnsi="Times New Roman" w:cs="Times New Roman"/>
          <w:sz w:val="28"/>
          <w:szCs w:val="28"/>
          <w:lang w:eastAsia="ar-SA"/>
        </w:rPr>
        <w:t xml:space="preserve"> (100%);</w:t>
      </w:r>
    </w:p>
    <w:p w:rsidR="00004E87" w:rsidRPr="00004E87" w:rsidRDefault="00004E87" w:rsidP="00004E87">
      <w:pPr>
        <w:suppressAutoHyphens/>
        <w:spacing w:after="0"/>
        <w:ind w:firstLine="709"/>
        <w:jc w:val="both"/>
        <w:rPr>
          <w:rFonts w:ascii="Times New Roman" w:eastAsia="Times New Roman" w:hAnsi="Times New Roman" w:cs="Times New Roman"/>
          <w:sz w:val="28"/>
          <w:szCs w:val="28"/>
          <w:lang w:eastAsia="ar-SA"/>
        </w:rPr>
      </w:pPr>
      <w:r w:rsidRPr="00004E87">
        <w:rPr>
          <w:rFonts w:ascii="Times New Roman" w:eastAsia="Times New Roman" w:hAnsi="Times New Roman" w:cs="Times New Roman"/>
          <w:sz w:val="28"/>
          <w:szCs w:val="28"/>
          <w:lang w:eastAsia="ar-SA"/>
        </w:rPr>
        <w:t>за счет внебюджетных источников – 514,8 тыс. руб</w:t>
      </w:r>
      <w:r>
        <w:rPr>
          <w:rFonts w:ascii="Times New Roman" w:eastAsia="Times New Roman" w:hAnsi="Times New Roman" w:cs="Times New Roman"/>
          <w:sz w:val="28"/>
          <w:szCs w:val="28"/>
          <w:lang w:eastAsia="ar-SA"/>
        </w:rPr>
        <w:t>лей</w:t>
      </w:r>
      <w:r w:rsidRPr="00004E87">
        <w:rPr>
          <w:rFonts w:ascii="Times New Roman" w:eastAsia="Times New Roman" w:hAnsi="Times New Roman" w:cs="Times New Roman"/>
          <w:sz w:val="28"/>
          <w:szCs w:val="28"/>
          <w:lang w:eastAsia="ar-SA"/>
        </w:rPr>
        <w:t xml:space="preserve"> (97,1%).</w:t>
      </w:r>
    </w:p>
    <w:p w:rsidR="00004E87" w:rsidRPr="00004E87" w:rsidRDefault="00004E87" w:rsidP="00004E87">
      <w:pPr>
        <w:suppressAutoHyphens/>
        <w:spacing w:after="0"/>
        <w:ind w:firstLine="709"/>
        <w:jc w:val="both"/>
        <w:rPr>
          <w:rFonts w:ascii="Times New Roman" w:eastAsia="Times New Roman" w:hAnsi="Times New Roman" w:cs="Times New Roman"/>
          <w:sz w:val="28"/>
          <w:szCs w:val="28"/>
          <w:lang w:eastAsia="ar-SA"/>
        </w:rPr>
      </w:pPr>
      <w:r w:rsidRPr="00004E87">
        <w:rPr>
          <w:rFonts w:ascii="Times New Roman" w:eastAsia="Times New Roman" w:hAnsi="Times New Roman" w:cs="Times New Roman"/>
          <w:sz w:val="28"/>
          <w:szCs w:val="28"/>
          <w:lang w:eastAsia="ar-SA"/>
        </w:rPr>
        <w:t xml:space="preserve">В рамках данной подпрограммы осуществляется содержание муниципального бюджетного учреждения </w:t>
      </w:r>
      <w:r w:rsidR="007B18D4">
        <w:rPr>
          <w:rFonts w:ascii="Times New Roman" w:eastAsia="Times New Roman" w:hAnsi="Times New Roman" w:cs="Times New Roman"/>
          <w:sz w:val="28"/>
          <w:szCs w:val="28"/>
          <w:lang w:eastAsia="ar-SA"/>
        </w:rPr>
        <w:t>«</w:t>
      </w:r>
      <w:proofErr w:type="spellStart"/>
      <w:r w:rsidRPr="00004E87">
        <w:rPr>
          <w:rFonts w:ascii="Times New Roman" w:eastAsia="Times New Roman" w:hAnsi="Times New Roman" w:cs="Times New Roman"/>
          <w:sz w:val="28"/>
          <w:szCs w:val="28"/>
          <w:lang w:eastAsia="ar-SA"/>
        </w:rPr>
        <w:t>Аварийно</w:t>
      </w:r>
      <w:proofErr w:type="spellEnd"/>
      <w:r w:rsidRPr="00004E87">
        <w:rPr>
          <w:rFonts w:ascii="Times New Roman" w:eastAsia="Times New Roman" w:hAnsi="Times New Roman" w:cs="Times New Roman"/>
          <w:sz w:val="28"/>
          <w:szCs w:val="28"/>
          <w:lang w:eastAsia="ar-SA"/>
        </w:rPr>
        <w:t xml:space="preserve"> – спасательный отряд</w:t>
      </w:r>
      <w:r w:rsidR="007B18D4">
        <w:rPr>
          <w:rFonts w:ascii="Times New Roman" w:eastAsia="Times New Roman" w:hAnsi="Times New Roman" w:cs="Times New Roman"/>
          <w:sz w:val="28"/>
          <w:szCs w:val="28"/>
          <w:lang w:eastAsia="ar-SA"/>
        </w:rPr>
        <w:t>»</w:t>
      </w:r>
      <w:r w:rsidRPr="00004E87">
        <w:rPr>
          <w:rFonts w:ascii="Times New Roman" w:eastAsia="Times New Roman" w:hAnsi="Times New Roman" w:cs="Times New Roman"/>
          <w:sz w:val="28"/>
          <w:szCs w:val="28"/>
          <w:lang w:eastAsia="ar-SA"/>
        </w:rPr>
        <w:t xml:space="preserve"> со штатной численностью 18 единиц, в функции которого входит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 </w:t>
      </w:r>
    </w:p>
    <w:p w:rsidR="00004E87" w:rsidRPr="00004E87" w:rsidRDefault="00004E87" w:rsidP="00004E87">
      <w:pPr>
        <w:widowControl w:val="0"/>
        <w:suppressAutoHyphens/>
        <w:autoSpaceDE w:val="0"/>
        <w:autoSpaceDN w:val="0"/>
        <w:adjustRightInd w:val="0"/>
        <w:spacing w:after="0"/>
        <w:ind w:firstLine="708"/>
        <w:jc w:val="both"/>
        <w:rPr>
          <w:rFonts w:ascii="Times New Roman" w:eastAsia="Times New Roman" w:hAnsi="Times New Roman" w:cs="Times New Roman"/>
          <w:sz w:val="28"/>
          <w:szCs w:val="28"/>
          <w:lang w:eastAsia="ar-SA"/>
        </w:rPr>
      </w:pPr>
      <w:r w:rsidRPr="00004E87">
        <w:rPr>
          <w:rFonts w:ascii="Times New Roman" w:eastAsia="Times New Roman" w:hAnsi="Times New Roman" w:cs="Times New Roman"/>
          <w:sz w:val="28"/>
          <w:szCs w:val="28"/>
          <w:lang w:eastAsia="ar-SA"/>
        </w:rPr>
        <w:t>На реализацию мероприятия №</w:t>
      </w:r>
      <w:r>
        <w:rPr>
          <w:rFonts w:ascii="Times New Roman" w:eastAsia="Times New Roman" w:hAnsi="Times New Roman" w:cs="Times New Roman"/>
          <w:sz w:val="28"/>
          <w:szCs w:val="28"/>
          <w:lang w:eastAsia="ar-SA"/>
        </w:rPr>
        <w:t xml:space="preserve"> </w:t>
      </w:r>
      <w:r w:rsidRPr="00004E87">
        <w:rPr>
          <w:rFonts w:ascii="Times New Roman" w:eastAsia="Times New Roman" w:hAnsi="Times New Roman" w:cs="Times New Roman"/>
          <w:sz w:val="28"/>
          <w:szCs w:val="28"/>
          <w:lang w:eastAsia="ar-SA"/>
        </w:rPr>
        <w:t xml:space="preserve">1 подпрограммы </w:t>
      </w:r>
      <w:r w:rsidR="007B18D4">
        <w:rPr>
          <w:rFonts w:ascii="Times New Roman" w:eastAsia="Times New Roman" w:hAnsi="Times New Roman" w:cs="Times New Roman"/>
          <w:sz w:val="28"/>
          <w:szCs w:val="28"/>
          <w:lang w:eastAsia="ar-SA"/>
        </w:rPr>
        <w:t>«</w:t>
      </w:r>
      <w:r w:rsidRPr="00004E87">
        <w:rPr>
          <w:rFonts w:ascii="Times New Roman" w:eastAsia="Times New Roman" w:hAnsi="Times New Roman" w:cs="Times New Roman"/>
          <w:sz w:val="28"/>
          <w:szCs w:val="28"/>
          <w:lang w:eastAsia="ar-SA"/>
        </w:rPr>
        <w:t xml:space="preserve">Организация деятельности </w:t>
      </w:r>
      <w:r w:rsidR="007B18D4">
        <w:rPr>
          <w:rFonts w:ascii="Times New Roman" w:eastAsia="Times New Roman" w:hAnsi="Times New Roman" w:cs="Times New Roman"/>
          <w:sz w:val="28"/>
          <w:szCs w:val="28"/>
          <w:lang w:eastAsia="ar-SA"/>
        </w:rPr>
        <w:t>«</w:t>
      </w:r>
      <w:r w:rsidRPr="00004E87">
        <w:rPr>
          <w:rFonts w:ascii="Times New Roman" w:eastAsia="Times New Roman" w:hAnsi="Times New Roman" w:cs="Times New Roman"/>
          <w:sz w:val="28"/>
          <w:szCs w:val="28"/>
          <w:lang w:eastAsia="ar-SA"/>
        </w:rPr>
        <w:t>МБУ АСО</w:t>
      </w:r>
      <w:r w:rsidR="007B18D4">
        <w:rPr>
          <w:rFonts w:ascii="Times New Roman" w:eastAsia="Times New Roman" w:hAnsi="Times New Roman" w:cs="Times New Roman"/>
          <w:sz w:val="28"/>
          <w:szCs w:val="28"/>
          <w:lang w:eastAsia="ar-SA"/>
        </w:rPr>
        <w:t>»</w:t>
      </w:r>
      <w:r w:rsidRPr="00004E87">
        <w:rPr>
          <w:rFonts w:ascii="Times New Roman" w:eastAsia="Times New Roman" w:hAnsi="Times New Roman" w:cs="Times New Roman"/>
          <w:sz w:val="28"/>
          <w:szCs w:val="28"/>
          <w:lang w:eastAsia="ar-SA"/>
        </w:rPr>
        <w:t xml:space="preserve"> было предусмотрено 9</w:t>
      </w:r>
      <w:r>
        <w:rPr>
          <w:rFonts w:ascii="Times New Roman" w:eastAsia="Times New Roman" w:hAnsi="Times New Roman" w:cs="Times New Roman"/>
          <w:sz w:val="28"/>
          <w:szCs w:val="28"/>
          <w:lang w:eastAsia="ar-SA"/>
        </w:rPr>
        <w:t xml:space="preserve"> </w:t>
      </w:r>
      <w:r w:rsidRPr="00004E87">
        <w:rPr>
          <w:rFonts w:ascii="Times New Roman" w:eastAsia="Times New Roman" w:hAnsi="Times New Roman" w:cs="Times New Roman"/>
          <w:sz w:val="28"/>
          <w:szCs w:val="28"/>
          <w:lang w:eastAsia="ar-SA"/>
        </w:rPr>
        <w:t>815,9 тыс. руб</w:t>
      </w:r>
      <w:r>
        <w:rPr>
          <w:rFonts w:ascii="Times New Roman" w:eastAsia="Times New Roman" w:hAnsi="Times New Roman" w:cs="Times New Roman"/>
          <w:sz w:val="28"/>
          <w:szCs w:val="28"/>
          <w:lang w:eastAsia="ar-SA"/>
        </w:rPr>
        <w:t>лей</w:t>
      </w:r>
      <w:r w:rsidRPr="00004E87">
        <w:rPr>
          <w:rFonts w:ascii="Times New Roman" w:eastAsia="Times New Roman" w:hAnsi="Times New Roman" w:cs="Times New Roman"/>
          <w:sz w:val="28"/>
          <w:szCs w:val="28"/>
          <w:lang w:eastAsia="ar-SA"/>
        </w:rPr>
        <w:t>, в том числе:</w:t>
      </w:r>
    </w:p>
    <w:p w:rsidR="00004E87" w:rsidRPr="00004E87" w:rsidRDefault="00004E87" w:rsidP="00004E87">
      <w:pPr>
        <w:widowControl w:val="0"/>
        <w:suppressAutoHyphens/>
        <w:autoSpaceDE w:val="0"/>
        <w:autoSpaceDN w:val="0"/>
        <w:adjustRightInd w:val="0"/>
        <w:spacing w:after="0"/>
        <w:ind w:firstLine="708"/>
        <w:jc w:val="both"/>
        <w:rPr>
          <w:rFonts w:ascii="Times New Roman" w:eastAsia="Times New Roman" w:hAnsi="Times New Roman" w:cs="Times New Roman"/>
          <w:sz w:val="28"/>
          <w:szCs w:val="28"/>
          <w:lang w:eastAsia="ar-SA"/>
        </w:rPr>
      </w:pPr>
      <w:r w:rsidRPr="00004E87">
        <w:rPr>
          <w:rFonts w:ascii="Times New Roman" w:eastAsia="Times New Roman" w:hAnsi="Times New Roman" w:cs="Times New Roman"/>
          <w:sz w:val="28"/>
          <w:szCs w:val="28"/>
          <w:lang w:eastAsia="ar-SA"/>
        </w:rPr>
        <w:t>за счет средств местного бюджета – 9</w:t>
      </w:r>
      <w:r>
        <w:rPr>
          <w:rFonts w:ascii="Times New Roman" w:eastAsia="Times New Roman" w:hAnsi="Times New Roman" w:cs="Times New Roman"/>
          <w:sz w:val="28"/>
          <w:szCs w:val="28"/>
          <w:lang w:eastAsia="ar-SA"/>
        </w:rPr>
        <w:t xml:space="preserve"> </w:t>
      </w:r>
      <w:r w:rsidRPr="00004E87">
        <w:rPr>
          <w:rFonts w:ascii="Times New Roman" w:eastAsia="Times New Roman" w:hAnsi="Times New Roman" w:cs="Times New Roman"/>
          <w:sz w:val="28"/>
          <w:szCs w:val="28"/>
          <w:lang w:eastAsia="ar-SA"/>
        </w:rPr>
        <w:t>285,9 тыс. руб</w:t>
      </w:r>
      <w:r>
        <w:rPr>
          <w:rFonts w:ascii="Times New Roman" w:eastAsia="Times New Roman" w:hAnsi="Times New Roman" w:cs="Times New Roman"/>
          <w:sz w:val="28"/>
          <w:szCs w:val="28"/>
          <w:lang w:eastAsia="ar-SA"/>
        </w:rPr>
        <w:t>лей</w:t>
      </w:r>
      <w:r w:rsidRPr="00004E87">
        <w:rPr>
          <w:rFonts w:ascii="Times New Roman" w:eastAsia="Times New Roman" w:hAnsi="Times New Roman" w:cs="Times New Roman"/>
          <w:sz w:val="28"/>
          <w:szCs w:val="28"/>
          <w:lang w:eastAsia="ar-SA"/>
        </w:rPr>
        <w:t>;</w:t>
      </w:r>
    </w:p>
    <w:p w:rsidR="00004E87" w:rsidRPr="00004E87" w:rsidRDefault="00004E87" w:rsidP="00004E87">
      <w:pPr>
        <w:widowControl w:val="0"/>
        <w:suppressAutoHyphens/>
        <w:autoSpaceDE w:val="0"/>
        <w:autoSpaceDN w:val="0"/>
        <w:adjustRightInd w:val="0"/>
        <w:spacing w:after="0"/>
        <w:ind w:firstLine="708"/>
        <w:jc w:val="both"/>
        <w:rPr>
          <w:rFonts w:ascii="Times New Roman" w:eastAsia="Times New Roman" w:hAnsi="Times New Roman" w:cs="Times New Roman"/>
          <w:sz w:val="28"/>
          <w:szCs w:val="28"/>
          <w:lang w:eastAsia="ar-SA"/>
        </w:rPr>
      </w:pPr>
      <w:r w:rsidRPr="00004E87">
        <w:rPr>
          <w:rFonts w:ascii="Times New Roman" w:eastAsia="Times New Roman" w:hAnsi="Times New Roman" w:cs="Times New Roman"/>
          <w:sz w:val="28"/>
          <w:szCs w:val="28"/>
          <w:lang w:eastAsia="ar-SA"/>
        </w:rPr>
        <w:t>за счет внебюджетных источников – 530,0 тыс. руб</w:t>
      </w:r>
      <w:r>
        <w:rPr>
          <w:rFonts w:ascii="Times New Roman" w:eastAsia="Times New Roman" w:hAnsi="Times New Roman" w:cs="Times New Roman"/>
          <w:sz w:val="28"/>
          <w:szCs w:val="28"/>
          <w:lang w:eastAsia="ar-SA"/>
        </w:rPr>
        <w:t>лей</w:t>
      </w:r>
      <w:r w:rsidRPr="00004E87">
        <w:rPr>
          <w:rFonts w:ascii="Times New Roman" w:eastAsia="Times New Roman" w:hAnsi="Times New Roman" w:cs="Times New Roman"/>
          <w:sz w:val="28"/>
          <w:szCs w:val="28"/>
          <w:lang w:eastAsia="ar-SA"/>
        </w:rPr>
        <w:t>.</w:t>
      </w:r>
    </w:p>
    <w:p w:rsidR="00004E87" w:rsidRPr="00004E87" w:rsidRDefault="00004E87" w:rsidP="00004E87">
      <w:pPr>
        <w:suppressAutoHyphens/>
        <w:spacing w:after="0"/>
        <w:ind w:firstLine="709"/>
        <w:jc w:val="both"/>
        <w:rPr>
          <w:rFonts w:ascii="Times New Roman" w:eastAsia="Times New Roman" w:hAnsi="Times New Roman" w:cs="Times New Roman"/>
          <w:sz w:val="28"/>
          <w:szCs w:val="28"/>
          <w:lang w:eastAsia="ar-SA"/>
        </w:rPr>
      </w:pPr>
      <w:r w:rsidRPr="00004E87">
        <w:rPr>
          <w:rFonts w:ascii="Times New Roman" w:eastAsia="Times New Roman" w:hAnsi="Times New Roman" w:cs="Times New Roman"/>
          <w:sz w:val="28"/>
          <w:szCs w:val="28"/>
          <w:lang w:eastAsia="ar-SA"/>
        </w:rPr>
        <w:t xml:space="preserve">Профинансировано </w:t>
      </w:r>
      <w:r>
        <w:rPr>
          <w:rFonts w:ascii="Times New Roman" w:eastAsia="Times New Roman" w:hAnsi="Times New Roman" w:cs="Times New Roman"/>
          <w:sz w:val="28"/>
          <w:szCs w:val="28"/>
          <w:lang w:eastAsia="ar-SA"/>
        </w:rPr>
        <w:t xml:space="preserve">– </w:t>
      </w:r>
      <w:r w:rsidRPr="00004E87">
        <w:rPr>
          <w:rFonts w:ascii="Times New Roman" w:eastAsia="Times New Roman" w:hAnsi="Times New Roman" w:cs="Times New Roman"/>
          <w:sz w:val="28"/>
          <w:szCs w:val="28"/>
          <w:lang w:eastAsia="ar-SA"/>
        </w:rPr>
        <w:t>9</w:t>
      </w:r>
      <w:r>
        <w:rPr>
          <w:rFonts w:ascii="Times New Roman" w:eastAsia="Times New Roman" w:hAnsi="Times New Roman" w:cs="Times New Roman"/>
          <w:sz w:val="28"/>
          <w:szCs w:val="28"/>
          <w:lang w:eastAsia="ar-SA"/>
        </w:rPr>
        <w:t xml:space="preserve"> </w:t>
      </w:r>
      <w:r w:rsidRPr="00004E87">
        <w:rPr>
          <w:rFonts w:ascii="Times New Roman" w:eastAsia="Times New Roman" w:hAnsi="Times New Roman" w:cs="Times New Roman"/>
          <w:sz w:val="28"/>
          <w:szCs w:val="28"/>
          <w:lang w:eastAsia="ar-SA"/>
        </w:rPr>
        <w:t>800,7 тыс. руб</w:t>
      </w:r>
      <w:r>
        <w:rPr>
          <w:rFonts w:ascii="Times New Roman" w:eastAsia="Times New Roman" w:hAnsi="Times New Roman" w:cs="Times New Roman"/>
          <w:sz w:val="28"/>
          <w:szCs w:val="28"/>
          <w:lang w:eastAsia="ar-SA"/>
        </w:rPr>
        <w:t>лей</w:t>
      </w:r>
      <w:r w:rsidRPr="00004E87">
        <w:rPr>
          <w:rFonts w:ascii="Times New Roman" w:eastAsia="Times New Roman" w:hAnsi="Times New Roman" w:cs="Times New Roman"/>
          <w:sz w:val="28"/>
          <w:szCs w:val="28"/>
          <w:lang w:eastAsia="ar-SA"/>
        </w:rPr>
        <w:t xml:space="preserve"> (99,8%), из них:</w:t>
      </w:r>
    </w:p>
    <w:p w:rsidR="00004E87" w:rsidRPr="00004E87" w:rsidRDefault="00004E87" w:rsidP="00004E87">
      <w:pPr>
        <w:suppressAutoHyphens/>
        <w:spacing w:after="0"/>
        <w:ind w:firstLine="709"/>
        <w:jc w:val="both"/>
        <w:rPr>
          <w:rFonts w:ascii="Times New Roman" w:eastAsia="Times New Roman" w:hAnsi="Times New Roman" w:cs="Times New Roman"/>
          <w:sz w:val="28"/>
          <w:szCs w:val="28"/>
          <w:lang w:eastAsia="ar-SA"/>
        </w:rPr>
      </w:pPr>
      <w:r w:rsidRPr="00004E87">
        <w:rPr>
          <w:rFonts w:ascii="Times New Roman" w:eastAsia="Times New Roman" w:hAnsi="Times New Roman" w:cs="Times New Roman"/>
          <w:sz w:val="28"/>
          <w:szCs w:val="28"/>
          <w:lang w:eastAsia="ar-SA"/>
        </w:rPr>
        <w:lastRenderedPageBreak/>
        <w:t>за счет средств местного бюджета – 9</w:t>
      </w:r>
      <w:r>
        <w:rPr>
          <w:rFonts w:ascii="Times New Roman" w:eastAsia="Times New Roman" w:hAnsi="Times New Roman" w:cs="Times New Roman"/>
          <w:sz w:val="28"/>
          <w:szCs w:val="28"/>
          <w:lang w:eastAsia="ar-SA"/>
        </w:rPr>
        <w:t xml:space="preserve"> </w:t>
      </w:r>
      <w:r w:rsidRPr="00004E87">
        <w:rPr>
          <w:rFonts w:ascii="Times New Roman" w:eastAsia="Times New Roman" w:hAnsi="Times New Roman" w:cs="Times New Roman"/>
          <w:sz w:val="28"/>
          <w:szCs w:val="28"/>
          <w:lang w:eastAsia="ar-SA"/>
        </w:rPr>
        <w:t>285,9 тыс. руб</w:t>
      </w:r>
      <w:r>
        <w:rPr>
          <w:rFonts w:ascii="Times New Roman" w:eastAsia="Times New Roman" w:hAnsi="Times New Roman" w:cs="Times New Roman"/>
          <w:sz w:val="28"/>
          <w:szCs w:val="28"/>
          <w:lang w:eastAsia="ar-SA"/>
        </w:rPr>
        <w:t>лей</w:t>
      </w:r>
      <w:r w:rsidRPr="00004E87">
        <w:rPr>
          <w:rFonts w:ascii="Times New Roman" w:eastAsia="Times New Roman" w:hAnsi="Times New Roman" w:cs="Times New Roman"/>
          <w:sz w:val="28"/>
          <w:szCs w:val="28"/>
          <w:lang w:eastAsia="ar-SA"/>
        </w:rPr>
        <w:t xml:space="preserve"> (100%);</w:t>
      </w:r>
    </w:p>
    <w:p w:rsidR="00004E87" w:rsidRPr="00004E87" w:rsidRDefault="00004E87" w:rsidP="00004E87">
      <w:pPr>
        <w:suppressAutoHyphens/>
        <w:spacing w:after="0"/>
        <w:ind w:firstLine="709"/>
        <w:jc w:val="both"/>
        <w:rPr>
          <w:rFonts w:ascii="Times New Roman" w:eastAsia="Times New Roman" w:hAnsi="Times New Roman" w:cs="Times New Roman"/>
          <w:sz w:val="28"/>
          <w:szCs w:val="28"/>
          <w:lang w:eastAsia="ar-SA"/>
        </w:rPr>
      </w:pPr>
      <w:r w:rsidRPr="00004E87">
        <w:rPr>
          <w:rFonts w:ascii="Times New Roman" w:eastAsia="Times New Roman" w:hAnsi="Times New Roman" w:cs="Times New Roman"/>
          <w:sz w:val="28"/>
          <w:szCs w:val="28"/>
          <w:lang w:eastAsia="ar-SA"/>
        </w:rPr>
        <w:t>за счет внебюджетных источников – 514,8 тыс. руб</w:t>
      </w:r>
      <w:r>
        <w:rPr>
          <w:rFonts w:ascii="Times New Roman" w:eastAsia="Times New Roman" w:hAnsi="Times New Roman" w:cs="Times New Roman"/>
          <w:sz w:val="28"/>
          <w:szCs w:val="28"/>
          <w:lang w:eastAsia="ar-SA"/>
        </w:rPr>
        <w:t>лей</w:t>
      </w:r>
      <w:r w:rsidRPr="00004E87">
        <w:rPr>
          <w:rFonts w:ascii="Times New Roman" w:eastAsia="Times New Roman" w:hAnsi="Times New Roman" w:cs="Times New Roman"/>
          <w:sz w:val="28"/>
          <w:szCs w:val="28"/>
          <w:lang w:eastAsia="ar-SA"/>
        </w:rPr>
        <w:t xml:space="preserve"> (97,1%).</w:t>
      </w:r>
    </w:p>
    <w:p w:rsidR="00004E87" w:rsidRPr="00004E87" w:rsidRDefault="00004E87" w:rsidP="00004E87">
      <w:pPr>
        <w:suppressAutoHyphens/>
        <w:spacing w:after="0"/>
        <w:ind w:firstLine="697"/>
        <w:jc w:val="both"/>
        <w:rPr>
          <w:rFonts w:ascii="Times New Roman" w:eastAsia="Times New Roman" w:hAnsi="Times New Roman" w:cs="Times New Roman"/>
          <w:sz w:val="28"/>
          <w:szCs w:val="28"/>
          <w:lang w:eastAsia="ar-SA"/>
        </w:rPr>
      </w:pPr>
      <w:r w:rsidRPr="00004E87">
        <w:rPr>
          <w:rFonts w:ascii="Times New Roman" w:eastAsia="Times New Roman" w:hAnsi="Times New Roman" w:cs="Times New Roman"/>
          <w:sz w:val="28"/>
          <w:szCs w:val="28"/>
          <w:lang w:eastAsia="ar-SA"/>
        </w:rPr>
        <w:t xml:space="preserve">Планом финансово-хозяйственной деятельности учреждения в 2021 году планировалось привлечь доходы от оказания платных услуг организациям в сумме в сумме 530,0  тыс. рублей, фактически выполнено 514,8 тыс. рублей. Размер привлеченных денежных средств уменьшился </w:t>
      </w:r>
      <w:proofErr w:type="gramStart"/>
      <w:r w:rsidRPr="00004E87">
        <w:rPr>
          <w:rFonts w:ascii="Times New Roman" w:eastAsia="Times New Roman" w:hAnsi="Times New Roman" w:cs="Times New Roman"/>
          <w:sz w:val="28"/>
          <w:szCs w:val="28"/>
          <w:lang w:eastAsia="ar-SA"/>
        </w:rPr>
        <w:t>за счет снижения количества заявок на заключение договоров с объектами экономики на предоставление услуг при возникновении</w:t>
      </w:r>
      <w:proofErr w:type="gramEnd"/>
      <w:r>
        <w:rPr>
          <w:rFonts w:ascii="Times New Roman" w:eastAsia="Times New Roman" w:hAnsi="Times New Roman" w:cs="Times New Roman"/>
          <w:sz w:val="28"/>
          <w:szCs w:val="28"/>
          <w:lang w:eastAsia="ar-SA"/>
        </w:rPr>
        <w:t xml:space="preserve"> </w:t>
      </w:r>
      <w:r w:rsidRPr="00004E87">
        <w:rPr>
          <w:rFonts w:ascii="Times New Roman" w:eastAsia="Times New Roman" w:hAnsi="Times New Roman" w:cs="Times New Roman"/>
          <w:sz w:val="28"/>
          <w:szCs w:val="28"/>
          <w:lang w:eastAsia="ar-SA"/>
        </w:rPr>
        <w:t>ЧС природного и техногенного характера.</w:t>
      </w:r>
    </w:p>
    <w:p w:rsidR="00004E87" w:rsidRPr="00004E87" w:rsidRDefault="00004E87" w:rsidP="00004E87">
      <w:pPr>
        <w:suppressAutoHyphens/>
        <w:spacing w:after="0"/>
        <w:ind w:firstLine="697"/>
        <w:jc w:val="both"/>
        <w:rPr>
          <w:rFonts w:ascii="Times New Roman" w:eastAsia="Times New Roman" w:hAnsi="Times New Roman" w:cs="Times New Roman"/>
          <w:sz w:val="28"/>
          <w:szCs w:val="28"/>
          <w:lang w:eastAsia="ar-SA"/>
        </w:rPr>
      </w:pPr>
      <w:r w:rsidRPr="00004E87">
        <w:rPr>
          <w:rFonts w:ascii="Times New Roman" w:eastAsia="Times New Roman" w:hAnsi="Times New Roman" w:cs="Times New Roman"/>
          <w:sz w:val="28"/>
          <w:szCs w:val="28"/>
          <w:lang w:eastAsia="ar-SA"/>
        </w:rPr>
        <w:t xml:space="preserve">Доведенное до муниципального учреждения муниципальное задание выполнено. </w:t>
      </w:r>
    </w:p>
    <w:p w:rsidR="00004E87" w:rsidRPr="00004E87" w:rsidRDefault="00004E87" w:rsidP="00004E87">
      <w:pPr>
        <w:suppressAutoHyphens/>
        <w:spacing w:after="0"/>
        <w:ind w:firstLine="697"/>
        <w:jc w:val="both"/>
        <w:rPr>
          <w:rFonts w:ascii="Times New Roman" w:eastAsia="Times New Roman" w:hAnsi="Times New Roman" w:cs="Times New Roman"/>
          <w:sz w:val="28"/>
          <w:szCs w:val="28"/>
          <w:lang w:eastAsia="ar-SA"/>
        </w:rPr>
      </w:pPr>
      <w:r w:rsidRPr="00004E87">
        <w:rPr>
          <w:rFonts w:ascii="Times New Roman" w:eastAsia="Times New Roman" w:hAnsi="Times New Roman" w:cs="Times New Roman"/>
          <w:sz w:val="28"/>
          <w:szCs w:val="28"/>
          <w:lang w:eastAsia="ar-SA"/>
        </w:rPr>
        <w:t>В рамках доведенного муниципального задания бюджетные средства были направлены:</w:t>
      </w:r>
    </w:p>
    <w:p w:rsidR="00004E87" w:rsidRPr="00004E87" w:rsidRDefault="00004E87" w:rsidP="00004E87">
      <w:pPr>
        <w:suppressAutoHyphens/>
        <w:spacing w:after="0"/>
        <w:ind w:firstLine="697"/>
        <w:jc w:val="both"/>
        <w:rPr>
          <w:rFonts w:ascii="Times New Roman" w:eastAsia="Times New Roman" w:hAnsi="Times New Roman" w:cs="Times New Roman"/>
          <w:sz w:val="28"/>
          <w:szCs w:val="28"/>
          <w:lang w:eastAsia="ar-SA"/>
        </w:rPr>
      </w:pPr>
      <w:r w:rsidRPr="00004E87">
        <w:rPr>
          <w:rFonts w:ascii="Times New Roman" w:eastAsia="Times New Roman" w:hAnsi="Times New Roman" w:cs="Times New Roman"/>
          <w:sz w:val="28"/>
          <w:szCs w:val="28"/>
          <w:lang w:eastAsia="ar-SA"/>
        </w:rPr>
        <w:t>на оплату труда работников учреждения и взносы на обязательное социальное страхование –</w:t>
      </w:r>
      <w:r>
        <w:rPr>
          <w:rFonts w:ascii="Times New Roman" w:eastAsia="Times New Roman" w:hAnsi="Times New Roman" w:cs="Times New Roman"/>
          <w:sz w:val="28"/>
          <w:szCs w:val="28"/>
          <w:lang w:eastAsia="ar-SA"/>
        </w:rPr>
        <w:t xml:space="preserve"> </w:t>
      </w:r>
      <w:r w:rsidRPr="00004E87">
        <w:rPr>
          <w:rFonts w:ascii="Times New Roman" w:eastAsia="Times New Roman" w:hAnsi="Times New Roman" w:cs="Times New Roman"/>
          <w:sz w:val="28"/>
          <w:szCs w:val="28"/>
          <w:lang w:eastAsia="ar-SA"/>
        </w:rPr>
        <w:t>8</w:t>
      </w:r>
      <w:r>
        <w:rPr>
          <w:rFonts w:ascii="Times New Roman" w:eastAsia="Times New Roman" w:hAnsi="Times New Roman" w:cs="Times New Roman"/>
          <w:sz w:val="28"/>
          <w:szCs w:val="28"/>
          <w:lang w:eastAsia="ar-SA"/>
        </w:rPr>
        <w:t xml:space="preserve"> </w:t>
      </w:r>
      <w:r w:rsidRPr="00004E87">
        <w:rPr>
          <w:rFonts w:ascii="Times New Roman" w:eastAsia="Times New Roman" w:hAnsi="Times New Roman" w:cs="Times New Roman"/>
          <w:sz w:val="28"/>
          <w:szCs w:val="28"/>
          <w:lang w:eastAsia="ar-SA"/>
        </w:rPr>
        <w:t>230,3 тыс. руб</w:t>
      </w:r>
      <w:r>
        <w:rPr>
          <w:rFonts w:ascii="Times New Roman" w:eastAsia="Times New Roman" w:hAnsi="Times New Roman" w:cs="Times New Roman"/>
          <w:sz w:val="28"/>
          <w:szCs w:val="28"/>
          <w:lang w:eastAsia="ar-SA"/>
        </w:rPr>
        <w:t>лей</w:t>
      </w:r>
      <w:r w:rsidRPr="00004E87">
        <w:rPr>
          <w:rFonts w:ascii="Times New Roman" w:eastAsia="Times New Roman" w:hAnsi="Times New Roman" w:cs="Times New Roman"/>
          <w:sz w:val="28"/>
          <w:szCs w:val="28"/>
          <w:lang w:eastAsia="ar-SA"/>
        </w:rPr>
        <w:t xml:space="preserve"> (100% от объема финансирования);</w:t>
      </w:r>
    </w:p>
    <w:p w:rsidR="00004E87" w:rsidRPr="00004E87" w:rsidRDefault="00004E87" w:rsidP="00004E87">
      <w:pPr>
        <w:suppressAutoHyphens/>
        <w:spacing w:after="0"/>
        <w:ind w:firstLine="697"/>
        <w:jc w:val="both"/>
        <w:rPr>
          <w:rFonts w:ascii="Times New Roman" w:eastAsia="Times New Roman" w:hAnsi="Times New Roman" w:cs="Times New Roman"/>
          <w:sz w:val="28"/>
          <w:szCs w:val="28"/>
          <w:lang w:eastAsia="ar-SA"/>
        </w:rPr>
      </w:pPr>
      <w:r w:rsidRPr="00004E87">
        <w:rPr>
          <w:rFonts w:ascii="Times New Roman" w:eastAsia="Times New Roman" w:hAnsi="Times New Roman" w:cs="Times New Roman"/>
          <w:sz w:val="28"/>
          <w:szCs w:val="28"/>
          <w:lang w:eastAsia="ar-SA"/>
        </w:rPr>
        <w:t>на услуги связи, коммунальные услуги – 170,9 тыс. руб</w:t>
      </w:r>
      <w:r>
        <w:rPr>
          <w:rFonts w:ascii="Times New Roman" w:eastAsia="Times New Roman" w:hAnsi="Times New Roman" w:cs="Times New Roman"/>
          <w:sz w:val="28"/>
          <w:szCs w:val="28"/>
          <w:lang w:eastAsia="ar-SA"/>
        </w:rPr>
        <w:t>лей</w:t>
      </w:r>
      <w:r w:rsidRPr="00004E87">
        <w:rPr>
          <w:rFonts w:ascii="Times New Roman" w:eastAsia="Times New Roman" w:hAnsi="Times New Roman" w:cs="Times New Roman"/>
          <w:sz w:val="28"/>
          <w:szCs w:val="28"/>
          <w:lang w:eastAsia="ar-SA"/>
        </w:rPr>
        <w:t>;</w:t>
      </w:r>
    </w:p>
    <w:p w:rsidR="00004E87" w:rsidRPr="00004E87" w:rsidRDefault="00004E87" w:rsidP="00004E87">
      <w:pPr>
        <w:suppressAutoHyphens/>
        <w:spacing w:after="0"/>
        <w:ind w:firstLine="697"/>
        <w:jc w:val="both"/>
        <w:rPr>
          <w:rFonts w:ascii="Times New Roman" w:eastAsia="Times New Roman" w:hAnsi="Times New Roman" w:cs="Times New Roman"/>
          <w:sz w:val="28"/>
          <w:szCs w:val="28"/>
          <w:lang w:eastAsia="ar-SA"/>
        </w:rPr>
      </w:pPr>
      <w:r w:rsidRPr="00004E87">
        <w:rPr>
          <w:rFonts w:ascii="Times New Roman" w:eastAsia="Times New Roman" w:hAnsi="Times New Roman" w:cs="Times New Roman"/>
          <w:sz w:val="28"/>
          <w:szCs w:val="28"/>
          <w:lang w:eastAsia="ar-SA"/>
        </w:rPr>
        <w:t>на оплату работ, услуг, материальное обеспечение учреждения – 1</w:t>
      </w:r>
      <w:r>
        <w:rPr>
          <w:rFonts w:ascii="Times New Roman" w:eastAsia="Times New Roman" w:hAnsi="Times New Roman" w:cs="Times New Roman"/>
          <w:sz w:val="28"/>
          <w:szCs w:val="28"/>
          <w:lang w:eastAsia="ar-SA"/>
        </w:rPr>
        <w:t xml:space="preserve"> </w:t>
      </w:r>
      <w:r w:rsidRPr="00004E87">
        <w:rPr>
          <w:rFonts w:ascii="Times New Roman" w:eastAsia="Times New Roman" w:hAnsi="Times New Roman" w:cs="Times New Roman"/>
          <w:sz w:val="28"/>
          <w:szCs w:val="28"/>
          <w:lang w:eastAsia="ar-SA"/>
        </w:rPr>
        <w:t>367,5 тыс. руб</w:t>
      </w:r>
      <w:r>
        <w:rPr>
          <w:rFonts w:ascii="Times New Roman" w:eastAsia="Times New Roman" w:hAnsi="Times New Roman" w:cs="Times New Roman"/>
          <w:sz w:val="28"/>
          <w:szCs w:val="28"/>
          <w:lang w:eastAsia="ar-SA"/>
        </w:rPr>
        <w:t>лей</w:t>
      </w:r>
      <w:r w:rsidRPr="00004E87">
        <w:rPr>
          <w:rFonts w:ascii="Times New Roman" w:eastAsia="Times New Roman" w:hAnsi="Times New Roman" w:cs="Times New Roman"/>
          <w:sz w:val="28"/>
          <w:szCs w:val="28"/>
          <w:lang w:eastAsia="ar-SA"/>
        </w:rPr>
        <w:t>;</w:t>
      </w:r>
    </w:p>
    <w:p w:rsidR="00004E87" w:rsidRPr="00004E87" w:rsidRDefault="00004E87" w:rsidP="00004E87">
      <w:pPr>
        <w:suppressAutoHyphens/>
        <w:spacing w:after="0"/>
        <w:ind w:firstLine="697"/>
        <w:jc w:val="both"/>
        <w:rPr>
          <w:rFonts w:ascii="Times New Roman" w:eastAsia="Times New Roman" w:hAnsi="Times New Roman" w:cs="Times New Roman"/>
          <w:sz w:val="28"/>
          <w:szCs w:val="28"/>
          <w:lang w:eastAsia="ar-SA"/>
        </w:rPr>
      </w:pPr>
      <w:r w:rsidRPr="00004E87">
        <w:rPr>
          <w:rFonts w:ascii="Times New Roman" w:eastAsia="Times New Roman" w:hAnsi="Times New Roman" w:cs="Times New Roman"/>
          <w:sz w:val="28"/>
          <w:szCs w:val="28"/>
          <w:lang w:eastAsia="ar-SA"/>
        </w:rPr>
        <w:t>другие расходы -  31,3 тыс. руб</w:t>
      </w:r>
      <w:r>
        <w:rPr>
          <w:rFonts w:ascii="Times New Roman" w:eastAsia="Times New Roman" w:hAnsi="Times New Roman" w:cs="Times New Roman"/>
          <w:sz w:val="28"/>
          <w:szCs w:val="28"/>
          <w:lang w:eastAsia="ar-SA"/>
        </w:rPr>
        <w:t>лей.</w:t>
      </w:r>
    </w:p>
    <w:p w:rsidR="00004E87" w:rsidRPr="00004E87" w:rsidRDefault="00004E87" w:rsidP="00004E87">
      <w:pPr>
        <w:spacing w:after="0"/>
        <w:ind w:firstLine="709"/>
        <w:contextualSpacing/>
        <w:jc w:val="both"/>
        <w:rPr>
          <w:rFonts w:ascii="Times New Roman" w:eastAsia="Times New Roman" w:hAnsi="Times New Roman" w:cs="Times New Roman"/>
          <w:sz w:val="28"/>
          <w:szCs w:val="28"/>
        </w:rPr>
      </w:pPr>
      <w:r w:rsidRPr="00004E87">
        <w:rPr>
          <w:rFonts w:ascii="Times New Roman" w:eastAsia="Times New Roman" w:hAnsi="Times New Roman" w:cs="Times New Roman"/>
          <w:sz w:val="28"/>
          <w:szCs w:val="28"/>
        </w:rPr>
        <w:t>В 2021 году спасателями аварийно</w:t>
      </w:r>
      <w:r>
        <w:rPr>
          <w:rFonts w:ascii="Times New Roman" w:eastAsia="Times New Roman" w:hAnsi="Times New Roman" w:cs="Times New Roman"/>
          <w:sz w:val="28"/>
          <w:szCs w:val="28"/>
        </w:rPr>
        <w:t>-</w:t>
      </w:r>
      <w:r w:rsidRPr="00004E87">
        <w:rPr>
          <w:rFonts w:ascii="Times New Roman" w:eastAsia="Times New Roman" w:hAnsi="Times New Roman" w:cs="Times New Roman"/>
          <w:sz w:val="28"/>
          <w:szCs w:val="28"/>
        </w:rPr>
        <w:t>спасательного отряда осуществлено 607 выездов на поисково-спасательные и другие неотложные работы (ПСР), в ходе которых из 380 пострадавших спасено 361 человек, в том числе 4 детей, погибло 19 человека, в том числе детей 1.</w:t>
      </w:r>
    </w:p>
    <w:p w:rsidR="00004E87" w:rsidRPr="00004E87" w:rsidRDefault="00004E87" w:rsidP="00004E87">
      <w:pPr>
        <w:spacing w:after="0"/>
        <w:ind w:firstLine="709"/>
        <w:contextualSpacing/>
        <w:jc w:val="both"/>
        <w:rPr>
          <w:rFonts w:ascii="Times New Roman" w:eastAsia="Times New Roman" w:hAnsi="Times New Roman" w:cs="Times New Roman"/>
          <w:sz w:val="28"/>
          <w:szCs w:val="28"/>
        </w:rPr>
      </w:pPr>
      <w:r w:rsidRPr="00004E87">
        <w:rPr>
          <w:rFonts w:ascii="Times New Roman" w:eastAsia="Times New Roman" w:hAnsi="Times New Roman" w:cs="Times New Roman"/>
          <w:sz w:val="28"/>
          <w:szCs w:val="28"/>
        </w:rPr>
        <w:t xml:space="preserve">Целевой показатель </w:t>
      </w:r>
      <w:r w:rsidR="007B18D4">
        <w:rPr>
          <w:rFonts w:ascii="Times New Roman" w:eastAsia="Times New Roman" w:hAnsi="Times New Roman" w:cs="Times New Roman"/>
          <w:sz w:val="28"/>
          <w:szCs w:val="28"/>
        </w:rPr>
        <w:t>«</w:t>
      </w:r>
      <w:r w:rsidRPr="00004E87">
        <w:rPr>
          <w:rFonts w:ascii="Times New Roman" w:eastAsia="Times New Roman" w:hAnsi="Times New Roman" w:cs="Times New Roman"/>
          <w:sz w:val="28"/>
          <w:szCs w:val="28"/>
        </w:rPr>
        <w:t>Количество вызовов для проведения аварийно-спасательных работ</w:t>
      </w:r>
      <w:r w:rsidR="007B18D4">
        <w:rPr>
          <w:rFonts w:ascii="Times New Roman" w:eastAsia="Times New Roman" w:hAnsi="Times New Roman" w:cs="Times New Roman"/>
          <w:sz w:val="28"/>
          <w:szCs w:val="28"/>
        </w:rPr>
        <w:t>»</w:t>
      </w:r>
      <w:r w:rsidRPr="00004E87">
        <w:rPr>
          <w:rFonts w:ascii="Times New Roman" w:eastAsia="Times New Roman" w:hAnsi="Times New Roman" w:cs="Times New Roman"/>
          <w:sz w:val="28"/>
          <w:szCs w:val="28"/>
        </w:rPr>
        <w:t xml:space="preserve"> выполнен на 109,9% (план – 667, выполнено – 607). Снижение значения показателя является положительным результатом.</w:t>
      </w:r>
    </w:p>
    <w:p w:rsidR="00004E87" w:rsidRPr="00004E87" w:rsidRDefault="00004E87" w:rsidP="00004E87">
      <w:pPr>
        <w:widowControl w:val="0"/>
        <w:suppressAutoHyphens/>
        <w:spacing w:after="0"/>
        <w:ind w:firstLine="708"/>
        <w:jc w:val="both"/>
        <w:rPr>
          <w:rFonts w:ascii="Times New Roman" w:eastAsia="Times New Roman" w:hAnsi="Times New Roman" w:cs="Times New Roman"/>
          <w:sz w:val="28"/>
          <w:szCs w:val="28"/>
          <w:lang w:eastAsia="ar-SA"/>
        </w:rPr>
      </w:pPr>
      <w:r w:rsidRPr="00004E87">
        <w:rPr>
          <w:rFonts w:ascii="Times New Roman" w:eastAsia="Times New Roman" w:hAnsi="Times New Roman" w:cs="Times New Roman"/>
          <w:sz w:val="28"/>
          <w:szCs w:val="28"/>
          <w:lang w:eastAsia="ar-SA"/>
        </w:rPr>
        <w:t xml:space="preserve">В 2021 году </w:t>
      </w:r>
      <w:r w:rsidR="007B18D4">
        <w:rPr>
          <w:rFonts w:ascii="Times New Roman" w:eastAsia="Times New Roman" w:hAnsi="Times New Roman" w:cs="Times New Roman"/>
          <w:sz w:val="28"/>
          <w:szCs w:val="28"/>
          <w:lang w:eastAsia="ar-SA"/>
        </w:rPr>
        <w:t>«</w:t>
      </w:r>
      <w:r w:rsidRPr="00004E87">
        <w:rPr>
          <w:rFonts w:ascii="Times New Roman" w:eastAsia="Times New Roman" w:hAnsi="Times New Roman" w:cs="Times New Roman"/>
          <w:sz w:val="28"/>
          <w:szCs w:val="28"/>
          <w:lang w:eastAsia="ar-SA"/>
        </w:rPr>
        <w:t>МБУ АСО</w:t>
      </w:r>
      <w:r w:rsidR="007B18D4">
        <w:rPr>
          <w:rFonts w:ascii="Times New Roman" w:eastAsia="Times New Roman" w:hAnsi="Times New Roman" w:cs="Times New Roman"/>
          <w:sz w:val="28"/>
          <w:szCs w:val="28"/>
          <w:lang w:eastAsia="ar-SA"/>
        </w:rPr>
        <w:t>»</w:t>
      </w:r>
      <w:r w:rsidRPr="00004E87">
        <w:rPr>
          <w:rFonts w:ascii="Times New Roman" w:eastAsia="Times New Roman" w:hAnsi="Times New Roman" w:cs="Times New Roman"/>
          <w:sz w:val="28"/>
          <w:szCs w:val="28"/>
          <w:lang w:eastAsia="ar-SA"/>
        </w:rPr>
        <w:t xml:space="preserve"> приняло участие в следующих мероприятиях и ПСР:</w:t>
      </w:r>
    </w:p>
    <w:p w:rsidR="00004E87" w:rsidRPr="00004E87" w:rsidRDefault="00004E87" w:rsidP="00004E87">
      <w:pPr>
        <w:tabs>
          <w:tab w:val="left" w:pos="5730"/>
        </w:tabs>
        <w:spacing w:after="0"/>
        <w:ind w:firstLine="709"/>
        <w:jc w:val="both"/>
        <w:rPr>
          <w:rFonts w:ascii="Times New Roman" w:eastAsia="Times New Roman" w:hAnsi="Times New Roman" w:cs="Times New Roman"/>
          <w:sz w:val="28"/>
          <w:szCs w:val="28"/>
        </w:rPr>
      </w:pPr>
      <w:r w:rsidRPr="00004E87">
        <w:rPr>
          <w:rFonts w:ascii="Times New Roman" w:eastAsia="Times New Roman" w:hAnsi="Times New Roman" w:cs="Times New Roman"/>
          <w:sz w:val="28"/>
          <w:szCs w:val="28"/>
        </w:rPr>
        <w:t xml:space="preserve">проведение </w:t>
      </w:r>
      <w:proofErr w:type="spellStart"/>
      <w:r w:rsidRPr="00004E87">
        <w:rPr>
          <w:rFonts w:ascii="Times New Roman" w:eastAsia="Times New Roman" w:hAnsi="Times New Roman" w:cs="Times New Roman"/>
          <w:sz w:val="28"/>
          <w:szCs w:val="28"/>
        </w:rPr>
        <w:t>тактико</w:t>
      </w:r>
      <w:proofErr w:type="spellEnd"/>
      <w:r w:rsidRPr="00EC2031">
        <w:rPr>
          <w:rFonts w:ascii="Times New Roman" w:eastAsia="Times New Roman" w:hAnsi="Times New Roman" w:cs="Times New Roman"/>
          <w:sz w:val="28"/>
          <w:szCs w:val="28"/>
        </w:rPr>
        <w:t xml:space="preserve"> </w:t>
      </w:r>
      <w:r w:rsidRPr="00004E87">
        <w:rPr>
          <w:rFonts w:ascii="Times New Roman" w:eastAsia="Times New Roman" w:hAnsi="Times New Roman" w:cs="Times New Roman"/>
          <w:sz w:val="28"/>
          <w:szCs w:val="28"/>
        </w:rPr>
        <w:t xml:space="preserve">- специального учения совместно с СПЧ 33 МБУ </w:t>
      </w:r>
      <w:r w:rsidR="007B18D4">
        <w:rPr>
          <w:rFonts w:ascii="Times New Roman" w:eastAsia="Times New Roman" w:hAnsi="Times New Roman" w:cs="Times New Roman"/>
          <w:sz w:val="28"/>
          <w:szCs w:val="28"/>
        </w:rPr>
        <w:t>«</w:t>
      </w:r>
      <w:r w:rsidRPr="00004E87">
        <w:rPr>
          <w:rFonts w:ascii="Times New Roman" w:eastAsia="Times New Roman" w:hAnsi="Times New Roman" w:cs="Times New Roman"/>
          <w:sz w:val="28"/>
          <w:szCs w:val="28"/>
        </w:rPr>
        <w:t>Аварийно-спасательный отряд МО Кавказский район</w:t>
      </w:r>
      <w:r w:rsidR="007B18D4">
        <w:rPr>
          <w:rFonts w:ascii="Times New Roman" w:eastAsia="Times New Roman" w:hAnsi="Times New Roman" w:cs="Times New Roman"/>
          <w:sz w:val="28"/>
          <w:szCs w:val="28"/>
        </w:rPr>
        <w:t>»</w:t>
      </w:r>
      <w:r w:rsidRPr="00004E87">
        <w:rPr>
          <w:rFonts w:ascii="Times New Roman" w:eastAsia="Times New Roman" w:hAnsi="Times New Roman" w:cs="Times New Roman"/>
          <w:sz w:val="28"/>
          <w:szCs w:val="28"/>
        </w:rPr>
        <w:t xml:space="preserve"> по теме: </w:t>
      </w:r>
      <w:r w:rsidR="007B18D4">
        <w:rPr>
          <w:rFonts w:ascii="Times New Roman" w:eastAsia="Times New Roman" w:hAnsi="Times New Roman" w:cs="Times New Roman"/>
          <w:sz w:val="28"/>
          <w:szCs w:val="28"/>
        </w:rPr>
        <w:t>«</w:t>
      </w:r>
      <w:r w:rsidRPr="00004E87">
        <w:rPr>
          <w:rFonts w:ascii="Times New Roman" w:eastAsia="Times New Roman" w:hAnsi="Times New Roman" w:cs="Times New Roman"/>
          <w:sz w:val="28"/>
          <w:szCs w:val="28"/>
        </w:rPr>
        <w:t>Проведение спасательных работ и эвакуации пострадавших</w:t>
      </w:r>
      <w:r w:rsidR="007B18D4">
        <w:rPr>
          <w:rFonts w:ascii="Times New Roman" w:eastAsia="Times New Roman" w:hAnsi="Times New Roman" w:cs="Times New Roman"/>
          <w:sz w:val="28"/>
          <w:szCs w:val="28"/>
        </w:rPr>
        <w:t>»</w:t>
      </w:r>
      <w:r w:rsidRPr="00004E87">
        <w:rPr>
          <w:rFonts w:ascii="Times New Roman" w:eastAsia="Times New Roman" w:hAnsi="Times New Roman" w:cs="Times New Roman"/>
          <w:sz w:val="28"/>
          <w:szCs w:val="28"/>
        </w:rPr>
        <w:t xml:space="preserve"> (26.01.2021 г.);</w:t>
      </w:r>
    </w:p>
    <w:p w:rsidR="00004E87" w:rsidRPr="00004E87" w:rsidRDefault="00004E87" w:rsidP="00004E87">
      <w:pPr>
        <w:tabs>
          <w:tab w:val="left" w:pos="5730"/>
        </w:tabs>
        <w:spacing w:after="0"/>
        <w:ind w:firstLine="709"/>
        <w:jc w:val="both"/>
        <w:rPr>
          <w:rFonts w:ascii="Times New Roman" w:eastAsia="Times New Roman" w:hAnsi="Times New Roman" w:cs="Times New Roman"/>
          <w:sz w:val="28"/>
          <w:szCs w:val="28"/>
        </w:rPr>
      </w:pPr>
      <w:r w:rsidRPr="00004E87">
        <w:rPr>
          <w:rFonts w:ascii="Times New Roman" w:eastAsia="Times New Roman" w:hAnsi="Times New Roman" w:cs="Times New Roman"/>
          <w:sz w:val="28"/>
          <w:szCs w:val="28"/>
        </w:rPr>
        <w:t xml:space="preserve">проведение тактико-специального учения по теме: </w:t>
      </w:r>
      <w:r w:rsidR="007B18D4">
        <w:rPr>
          <w:rFonts w:ascii="Times New Roman" w:eastAsia="Times New Roman" w:hAnsi="Times New Roman" w:cs="Times New Roman"/>
          <w:sz w:val="28"/>
          <w:szCs w:val="28"/>
        </w:rPr>
        <w:t>«</w:t>
      </w:r>
      <w:r w:rsidRPr="00004E87">
        <w:rPr>
          <w:rFonts w:ascii="Times New Roman" w:eastAsia="Times New Roman" w:hAnsi="Times New Roman" w:cs="Times New Roman"/>
          <w:sz w:val="28"/>
          <w:szCs w:val="28"/>
        </w:rPr>
        <w:t xml:space="preserve">Отработка практических мероприятий по эвакуации людей из зоны подтопления с применением </w:t>
      </w:r>
      <w:proofErr w:type="spellStart"/>
      <w:r w:rsidRPr="00004E87">
        <w:rPr>
          <w:rFonts w:ascii="Times New Roman" w:eastAsia="Times New Roman" w:hAnsi="Times New Roman" w:cs="Times New Roman"/>
          <w:sz w:val="28"/>
          <w:szCs w:val="28"/>
        </w:rPr>
        <w:t>плавсредств</w:t>
      </w:r>
      <w:proofErr w:type="spellEnd"/>
      <w:r w:rsidRPr="00004E87">
        <w:rPr>
          <w:rFonts w:ascii="Times New Roman" w:eastAsia="Times New Roman" w:hAnsi="Times New Roman" w:cs="Times New Roman"/>
          <w:sz w:val="28"/>
          <w:szCs w:val="28"/>
        </w:rPr>
        <w:t xml:space="preserve"> и оказание помощи пострадавшим</w:t>
      </w:r>
      <w:r w:rsidR="007B18D4">
        <w:rPr>
          <w:rFonts w:ascii="Times New Roman" w:eastAsia="Times New Roman" w:hAnsi="Times New Roman" w:cs="Times New Roman"/>
          <w:sz w:val="28"/>
          <w:szCs w:val="28"/>
        </w:rPr>
        <w:t>»</w:t>
      </w:r>
      <w:r w:rsidRPr="00004E87">
        <w:rPr>
          <w:rFonts w:ascii="Times New Roman" w:eastAsia="Times New Roman" w:hAnsi="Times New Roman" w:cs="Times New Roman"/>
          <w:sz w:val="28"/>
          <w:szCs w:val="28"/>
        </w:rPr>
        <w:t>(14.04.2021 г.);</w:t>
      </w:r>
    </w:p>
    <w:p w:rsidR="00004E87" w:rsidRPr="00004E87" w:rsidRDefault="00004E87" w:rsidP="00004E87">
      <w:pPr>
        <w:tabs>
          <w:tab w:val="left" w:pos="5730"/>
        </w:tabs>
        <w:spacing w:after="0"/>
        <w:ind w:firstLine="709"/>
        <w:jc w:val="both"/>
        <w:rPr>
          <w:rFonts w:ascii="Times New Roman" w:eastAsia="Times New Roman" w:hAnsi="Times New Roman" w:cs="Times New Roman"/>
          <w:sz w:val="28"/>
          <w:szCs w:val="28"/>
        </w:rPr>
      </w:pPr>
      <w:r w:rsidRPr="00004E87">
        <w:rPr>
          <w:rFonts w:ascii="Times New Roman" w:eastAsia="Times New Roman" w:hAnsi="Times New Roman" w:cs="Times New Roman"/>
          <w:sz w:val="28"/>
          <w:szCs w:val="28"/>
        </w:rPr>
        <w:t>участие в проведении учений совместно с МВД по обезвреживанию взрывного устройства здания средней образовательной школы (28.05.2021 г.);</w:t>
      </w:r>
    </w:p>
    <w:p w:rsidR="00004E87" w:rsidRPr="00004E87" w:rsidRDefault="00004E87" w:rsidP="00004E87">
      <w:pPr>
        <w:tabs>
          <w:tab w:val="left" w:pos="5730"/>
        </w:tabs>
        <w:spacing w:after="0"/>
        <w:ind w:firstLine="709"/>
        <w:jc w:val="both"/>
        <w:rPr>
          <w:rFonts w:ascii="Times New Roman" w:eastAsia="Times New Roman" w:hAnsi="Times New Roman" w:cs="Times New Roman"/>
          <w:sz w:val="28"/>
          <w:szCs w:val="28"/>
        </w:rPr>
      </w:pPr>
      <w:r w:rsidRPr="00004E87">
        <w:rPr>
          <w:rFonts w:ascii="Times New Roman" w:eastAsia="Times New Roman" w:hAnsi="Times New Roman" w:cs="Times New Roman"/>
          <w:sz w:val="28"/>
          <w:szCs w:val="28"/>
        </w:rPr>
        <w:t xml:space="preserve">участие в проведении практических навыков по эвакуации и тушения условного пожара в здании МБУ </w:t>
      </w:r>
      <w:r w:rsidR="007B18D4">
        <w:rPr>
          <w:rFonts w:ascii="Times New Roman" w:eastAsia="Times New Roman" w:hAnsi="Times New Roman" w:cs="Times New Roman"/>
          <w:sz w:val="28"/>
          <w:szCs w:val="28"/>
        </w:rPr>
        <w:t>«</w:t>
      </w:r>
      <w:r w:rsidRPr="00004E87">
        <w:rPr>
          <w:rFonts w:ascii="Times New Roman" w:eastAsia="Times New Roman" w:hAnsi="Times New Roman" w:cs="Times New Roman"/>
          <w:sz w:val="28"/>
          <w:szCs w:val="28"/>
        </w:rPr>
        <w:t>АСО</w:t>
      </w:r>
      <w:r w:rsidR="007B18D4">
        <w:rPr>
          <w:rFonts w:ascii="Times New Roman" w:eastAsia="Times New Roman" w:hAnsi="Times New Roman" w:cs="Times New Roman"/>
          <w:sz w:val="28"/>
          <w:szCs w:val="28"/>
        </w:rPr>
        <w:t>»</w:t>
      </w:r>
      <w:r w:rsidRPr="00004E87">
        <w:rPr>
          <w:rFonts w:ascii="Times New Roman" w:eastAsia="Times New Roman" w:hAnsi="Times New Roman" w:cs="Times New Roman"/>
          <w:sz w:val="28"/>
          <w:szCs w:val="28"/>
        </w:rPr>
        <w:t xml:space="preserve"> (30.06.2021 г.);</w:t>
      </w:r>
    </w:p>
    <w:p w:rsidR="00004E87" w:rsidRPr="00004E87" w:rsidRDefault="00004E87" w:rsidP="00004E87">
      <w:pPr>
        <w:tabs>
          <w:tab w:val="left" w:pos="5730"/>
        </w:tabs>
        <w:spacing w:after="0"/>
        <w:ind w:firstLine="709"/>
        <w:jc w:val="both"/>
        <w:rPr>
          <w:rFonts w:ascii="Times New Roman" w:eastAsia="Times New Roman" w:hAnsi="Times New Roman" w:cs="Times New Roman"/>
          <w:sz w:val="28"/>
          <w:szCs w:val="28"/>
        </w:rPr>
      </w:pPr>
      <w:r w:rsidRPr="00004E87">
        <w:rPr>
          <w:rFonts w:ascii="Times New Roman" w:eastAsia="Times New Roman" w:hAnsi="Times New Roman" w:cs="Times New Roman"/>
          <w:sz w:val="28"/>
          <w:szCs w:val="28"/>
        </w:rPr>
        <w:lastRenderedPageBreak/>
        <w:t xml:space="preserve">проведение однодневного занятия с судоводителями МБУ </w:t>
      </w:r>
      <w:r w:rsidR="007B18D4">
        <w:rPr>
          <w:rFonts w:ascii="Times New Roman" w:eastAsia="Times New Roman" w:hAnsi="Times New Roman" w:cs="Times New Roman"/>
          <w:sz w:val="28"/>
          <w:szCs w:val="28"/>
        </w:rPr>
        <w:t>«</w:t>
      </w:r>
      <w:r w:rsidRPr="00004E87">
        <w:rPr>
          <w:rFonts w:ascii="Times New Roman" w:eastAsia="Times New Roman" w:hAnsi="Times New Roman" w:cs="Times New Roman"/>
          <w:sz w:val="28"/>
          <w:szCs w:val="28"/>
        </w:rPr>
        <w:t>АСО</w:t>
      </w:r>
      <w:r w:rsidR="007B18D4">
        <w:rPr>
          <w:rFonts w:ascii="Times New Roman" w:eastAsia="Times New Roman" w:hAnsi="Times New Roman" w:cs="Times New Roman"/>
          <w:sz w:val="28"/>
          <w:szCs w:val="28"/>
        </w:rPr>
        <w:t>»</w:t>
      </w:r>
      <w:r w:rsidRPr="00004E87">
        <w:rPr>
          <w:rFonts w:ascii="Times New Roman" w:eastAsia="Times New Roman" w:hAnsi="Times New Roman" w:cs="Times New Roman"/>
          <w:sz w:val="28"/>
          <w:szCs w:val="28"/>
        </w:rPr>
        <w:t xml:space="preserve"> по теме: </w:t>
      </w:r>
      <w:r w:rsidR="007B18D4">
        <w:rPr>
          <w:rFonts w:ascii="Times New Roman" w:eastAsia="Times New Roman" w:hAnsi="Times New Roman" w:cs="Times New Roman"/>
          <w:sz w:val="28"/>
          <w:szCs w:val="28"/>
        </w:rPr>
        <w:t>«</w:t>
      </w:r>
      <w:r w:rsidRPr="00004E87">
        <w:rPr>
          <w:rFonts w:ascii="Times New Roman" w:eastAsia="Times New Roman" w:hAnsi="Times New Roman" w:cs="Times New Roman"/>
          <w:sz w:val="28"/>
          <w:szCs w:val="28"/>
        </w:rPr>
        <w:t>Совершенствование навыков судоводителя на воде</w:t>
      </w:r>
      <w:r w:rsidR="007B18D4">
        <w:rPr>
          <w:rFonts w:ascii="Times New Roman" w:eastAsia="Times New Roman" w:hAnsi="Times New Roman" w:cs="Times New Roman"/>
          <w:sz w:val="28"/>
          <w:szCs w:val="28"/>
        </w:rPr>
        <w:t>»</w:t>
      </w:r>
      <w:r w:rsidRPr="00004E87">
        <w:rPr>
          <w:rFonts w:ascii="Times New Roman" w:eastAsia="Times New Roman" w:hAnsi="Times New Roman" w:cs="Times New Roman"/>
          <w:sz w:val="28"/>
          <w:szCs w:val="28"/>
        </w:rPr>
        <w:t xml:space="preserve"> (13.10.2021 г.);</w:t>
      </w:r>
    </w:p>
    <w:p w:rsidR="00004E87" w:rsidRPr="00004E87" w:rsidRDefault="00004E87" w:rsidP="00004E87">
      <w:pPr>
        <w:tabs>
          <w:tab w:val="left" w:pos="5730"/>
        </w:tabs>
        <w:spacing w:after="0"/>
        <w:ind w:firstLine="709"/>
        <w:jc w:val="both"/>
        <w:rPr>
          <w:rFonts w:ascii="Times New Roman" w:eastAsia="Times New Roman" w:hAnsi="Times New Roman" w:cs="Times New Roman"/>
          <w:sz w:val="28"/>
          <w:szCs w:val="28"/>
        </w:rPr>
      </w:pPr>
      <w:r w:rsidRPr="00004E87">
        <w:rPr>
          <w:rFonts w:ascii="Times New Roman" w:eastAsia="Times New Roman" w:hAnsi="Times New Roman" w:cs="Times New Roman"/>
          <w:sz w:val="28"/>
          <w:szCs w:val="28"/>
        </w:rPr>
        <w:t xml:space="preserve">тренировка по тушению условного пожара в здании МБУ </w:t>
      </w:r>
      <w:r w:rsidR="007B18D4">
        <w:rPr>
          <w:rFonts w:ascii="Times New Roman" w:eastAsia="Times New Roman" w:hAnsi="Times New Roman" w:cs="Times New Roman"/>
          <w:sz w:val="28"/>
          <w:szCs w:val="28"/>
        </w:rPr>
        <w:t>«</w:t>
      </w:r>
      <w:r w:rsidRPr="00004E87">
        <w:rPr>
          <w:rFonts w:ascii="Times New Roman" w:eastAsia="Times New Roman" w:hAnsi="Times New Roman" w:cs="Times New Roman"/>
          <w:sz w:val="28"/>
          <w:szCs w:val="28"/>
        </w:rPr>
        <w:t>АСО</w:t>
      </w:r>
      <w:r w:rsidR="007B18D4">
        <w:rPr>
          <w:rFonts w:ascii="Times New Roman" w:eastAsia="Times New Roman" w:hAnsi="Times New Roman" w:cs="Times New Roman"/>
          <w:sz w:val="28"/>
          <w:szCs w:val="28"/>
        </w:rPr>
        <w:t>»</w:t>
      </w:r>
      <w:r w:rsidRPr="00004E87">
        <w:rPr>
          <w:rFonts w:ascii="Times New Roman" w:eastAsia="Times New Roman" w:hAnsi="Times New Roman" w:cs="Times New Roman"/>
          <w:sz w:val="28"/>
          <w:szCs w:val="28"/>
        </w:rPr>
        <w:t xml:space="preserve"> (25.12.2021 г.).</w:t>
      </w:r>
    </w:p>
    <w:p w:rsidR="00004E87" w:rsidRPr="00004E87" w:rsidRDefault="00004E87" w:rsidP="00004E87">
      <w:pPr>
        <w:tabs>
          <w:tab w:val="left" w:pos="5730"/>
        </w:tabs>
        <w:spacing w:after="0"/>
        <w:ind w:firstLine="709"/>
        <w:jc w:val="both"/>
        <w:rPr>
          <w:rFonts w:ascii="Times New Roman" w:eastAsia="Times New Roman" w:hAnsi="Times New Roman" w:cs="Times New Roman"/>
          <w:sz w:val="28"/>
          <w:szCs w:val="28"/>
        </w:rPr>
      </w:pPr>
      <w:r w:rsidRPr="00004E87">
        <w:rPr>
          <w:rFonts w:ascii="Times New Roman" w:eastAsia="Times New Roman" w:hAnsi="Times New Roman" w:cs="Times New Roman"/>
          <w:sz w:val="28"/>
          <w:szCs w:val="28"/>
        </w:rPr>
        <w:t>А также:</w:t>
      </w:r>
    </w:p>
    <w:p w:rsidR="00004E87" w:rsidRPr="00004E87" w:rsidRDefault="00004E87" w:rsidP="00004E87">
      <w:pPr>
        <w:tabs>
          <w:tab w:val="left" w:pos="5730"/>
        </w:tabs>
        <w:spacing w:after="0"/>
        <w:ind w:firstLine="709"/>
        <w:jc w:val="both"/>
        <w:rPr>
          <w:rFonts w:ascii="Times New Roman" w:eastAsia="Times New Roman" w:hAnsi="Times New Roman" w:cs="Times New Roman"/>
          <w:sz w:val="28"/>
          <w:szCs w:val="28"/>
        </w:rPr>
      </w:pPr>
      <w:r w:rsidRPr="00004E87">
        <w:rPr>
          <w:rFonts w:ascii="Times New Roman" w:eastAsia="Times New Roman" w:hAnsi="Times New Roman" w:cs="Times New Roman"/>
          <w:sz w:val="28"/>
          <w:szCs w:val="28"/>
        </w:rPr>
        <w:t>рейды по осмотру мест отдыха граждан у водоемов (совместно с сотрудниками полиции и представителями администрации района) – 25 выездов;</w:t>
      </w:r>
    </w:p>
    <w:p w:rsidR="00004E87" w:rsidRPr="00004E87" w:rsidRDefault="00004E87" w:rsidP="00004E87">
      <w:pPr>
        <w:tabs>
          <w:tab w:val="left" w:pos="5730"/>
        </w:tabs>
        <w:spacing w:after="0"/>
        <w:ind w:firstLine="709"/>
        <w:jc w:val="both"/>
        <w:rPr>
          <w:rFonts w:ascii="Times New Roman" w:eastAsia="Times New Roman" w:hAnsi="Times New Roman" w:cs="Times New Roman"/>
          <w:sz w:val="28"/>
          <w:szCs w:val="28"/>
        </w:rPr>
      </w:pPr>
      <w:r w:rsidRPr="00004E87">
        <w:rPr>
          <w:rFonts w:ascii="Times New Roman" w:eastAsia="Times New Roman" w:hAnsi="Times New Roman" w:cs="Times New Roman"/>
          <w:sz w:val="28"/>
          <w:szCs w:val="28"/>
        </w:rPr>
        <w:t>мониторинг состояния заградительной дамбы и  уровня воды в р. Кубань 15 выездов;</w:t>
      </w:r>
    </w:p>
    <w:p w:rsidR="00004E87" w:rsidRPr="00004E87" w:rsidRDefault="00004E87" w:rsidP="00004E87">
      <w:pPr>
        <w:tabs>
          <w:tab w:val="left" w:pos="5730"/>
        </w:tabs>
        <w:spacing w:after="0"/>
        <w:ind w:firstLine="709"/>
        <w:jc w:val="both"/>
        <w:rPr>
          <w:rFonts w:ascii="Times New Roman" w:eastAsia="Times New Roman" w:hAnsi="Times New Roman" w:cs="Times New Roman"/>
          <w:sz w:val="28"/>
          <w:szCs w:val="28"/>
        </w:rPr>
      </w:pPr>
      <w:r w:rsidRPr="00004E87">
        <w:rPr>
          <w:rFonts w:ascii="Times New Roman" w:eastAsia="Times New Roman" w:hAnsi="Times New Roman" w:cs="Times New Roman"/>
          <w:sz w:val="28"/>
          <w:szCs w:val="28"/>
        </w:rPr>
        <w:t>ликвидация последствий ДТП- 150 выездов;</w:t>
      </w:r>
    </w:p>
    <w:p w:rsidR="00004E87" w:rsidRPr="00004E87" w:rsidRDefault="00004E87" w:rsidP="00004E87">
      <w:pPr>
        <w:tabs>
          <w:tab w:val="left" w:pos="5730"/>
        </w:tabs>
        <w:spacing w:after="0"/>
        <w:ind w:firstLine="709"/>
        <w:jc w:val="both"/>
        <w:rPr>
          <w:rFonts w:ascii="Times New Roman" w:eastAsia="Times New Roman" w:hAnsi="Times New Roman" w:cs="Times New Roman"/>
          <w:sz w:val="28"/>
          <w:szCs w:val="28"/>
        </w:rPr>
      </w:pPr>
      <w:r w:rsidRPr="00004E87">
        <w:rPr>
          <w:rFonts w:ascii="Times New Roman" w:eastAsia="Times New Roman" w:hAnsi="Times New Roman" w:cs="Times New Roman"/>
          <w:sz w:val="28"/>
          <w:szCs w:val="28"/>
        </w:rPr>
        <w:t>оказание помощи 7 ОФПС в тушении ландшафтных и прочих пожаров -80 выездов;</w:t>
      </w:r>
    </w:p>
    <w:p w:rsidR="00004E87" w:rsidRPr="00004E87" w:rsidRDefault="00004E87" w:rsidP="00004E87">
      <w:pPr>
        <w:tabs>
          <w:tab w:val="left" w:pos="5730"/>
        </w:tabs>
        <w:spacing w:after="0"/>
        <w:ind w:firstLine="709"/>
        <w:jc w:val="both"/>
        <w:rPr>
          <w:rFonts w:ascii="Times New Roman" w:eastAsia="Times New Roman" w:hAnsi="Times New Roman" w:cs="Times New Roman"/>
          <w:sz w:val="28"/>
          <w:szCs w:val="28"/>
        </w:rPr>
      </w:pPr>
      <w:r w:rsidRPr="00004E87">
        <w:rPr>
          <w:rFonts w:ascii="Times New Roman" w:eastAsia="Times New Roman" w:hAnsi="Times New Roman" w:cs="Times New Roman"/>
          <w:sz w:val="28"/>
          <w:szCs w:val="28"/>
        </w:rPr>
        <w:t>откачка воды из затопленных подвалов жилых домов - 10 выездов;</w:t>
      </w:r>
    </w:p>
    <w:p w:rsidR="00004E87" w:rsidRPr="00004E87" w:rsidRDefault="00004E87" w:rsidP="00004E87">
      <w:pPr>
        <w:tabs>
          <w:tab w:val="left" w:pos="5730"/>
        </w:tabs>
        <w:spacing w:after="0"/>
        <w:ind w:firstLine="709"/>
        <w:jc w:val="both"/>
        <w:rPr>
          <w:rFonts w:ascii="Times New Roman" w:eastAsia="Times New Roman" w:hAnsi="Times New Roman" w:cs="Times New Roman"/>
          <w:sz w:val="28"/>
          <w:szCs w:val="28"/>
        </w:rPr>
      </w:pPr>
      <w:r w:rsidRPr="00004E87">
        <w:rPr>
          <w:rFonts w:ascii="Times New Roman" w:eastAsia="Times New Roman" w:hAnsi="Times New Roman" w:cs="Times New Roman"/>
          <w:sz w:val="28"/>
          <w:szCs w:val="28"/>
        </w:rPr>
        <w:t>подготовка площадки для посадки вертолета санитарной авиации в ст. Кавказская - 19 выездов;</w:t>
      </w:r>
    </w:p>
    <w:p w:rsidR="00004E87" w:rsidRPr="00004E87" w:rsidRDefault="00004E87" w:rsidP="00004E87">
      <w:pPr>
        <w:tabs>
          <w:tab w:val="left" w:pos="5730"/>
        </w:tabs>
        <w:spacing w:after="0"/>
        <w:ind w:firstLine="709"/>
        <w:jc w:val="both"/>
        <w:rPr>
          <w:rFonts w:ascii="Times New Roman" w:eastAsia="Times New Roman" w:hAnsi="Times New Roman" w:cs="Times New Roman"/>
          <w:sz w:val="28"/>
          <w:szCs w:val="28"/>
        </w:rPr>
      </w:pPr>
      <w:r w:rsidRPr="00004E87">
        <w:rPr>
          <w:rFonts w:ascii="Times New Roman" w:eastAsia="Times New Roman" w:hAnsi="Times New Roman" w:cs="Times New Roman"/>
          <w:sz w:val="28"/>
          <w:szCs w:val="28"/>
        </w:rPr>
        <w:t>помощь бригадам СМП в транспортировке тяжелобольных пациентов -52 выезда;</w:t>
      </w:r>
    </w:p>
    <w:p w:rsidR="00004E87" w:rsidRPr="00004E87" w:rsidRDefault="00004E87" w:rsidP="00EC2031">
      <w:pPr>
        <w:spacing w:after="0"/>
        <w:ind w:firstLine="709"/>
        <w:jc w:val="both"/>
        <w:rPr>
          <w:rFonts w:ascii="Times New Roman" w:eastAsia="Times New Roman" w:hAnsi="Times New Roman" w:cs="Times New Roman"/>
          <w:sz w:val="28"/>
          <w:szCs w:val="28"/>
        </w:rPr>
      </w:pPr>
      <w:r w:rsidRPr="00004E87">
        <w:rPr>
          <w:rFonts w:ascii="Times New Roman" w:eastAsia="Times New Roman" w:hAnsi="Times New Roman" w:cs="Times New Roman"/>
          <w:sz w:val="28"/>
          <w:szCs w:val="28"/>
        </w:rPr>
        <w:t xml:space="preserve">дежурство при проведении праздничных и спортивно-массовых </w:t>
      </w:r>
      <w:r w:rsidR="00EC2031">
        <w:rPr>
          <w:rFonts w:ascii="Times New Roman" w:eastAsia="Times New Roman" w:hAnsi="Times New Roman" w:cs="Times New Roman"/>
          <w:sz w:val="28"/>
          <w:szCs w:val="28"/>
        </w:rPr>
        <w:t>м</w:t>
      </w:r>
      <w:r w:rsidRPr="00004E87">
        <w:rPr>
          <w:rFonts w:ascii="Times New Roman" w:eastAsia="Times New Roman" w:hAnsi="Times New Roman" w:cs="Times New Roman"/>
          <w:sz w:val="28"/>
          <w:szCs w:val="28"/>
        </w:rPr>
        <w:t>ероприятий – 15 выездов;</w:t>
      </w:r>
    </w:p>
    <w:p w:rsidR="00004E87" w:rsidRPr="00004E87" w:rsidRDefault="00004E87" w:rsidP="00004E87">
      <w:pPr>
        <w:spacing w:after="0"/>
        <w:ind w:firstLine="709"/>
        <w:rPr>
          <w:rFonts w:ascii="Times New Roman" w:eastAsia="Times New Roman" w:hAnsi="Times New Roman" w:cs="Times New Roman"/>
          <w:sz w:val="28"/>
          <w:szCs w:val="28"/>
        </w:rPr>
      </w:pPr>
      <w:r w:rsidRPr="00004E87">
        <w:rPr>
          <w:rFonts w:ascii="Times New Roman" w:eastAsia="Times New Roman" w:hAnsi="Times New Roman" w:cs="Times New Roman"/>
          <w:sz w:val="28"/>
          <w:szCs w:val="28"/>
        </w:rPr>
        <w:t>помощь администрации, ЖКХ- 241 выезд.</w:t>
      </w:r>
    </w:p>
    <w:p w:rsidR="00004E87" w:rsidRPr="00004E87" w:rsidRDefault="00004E87" w:rsidP="00004E87">
      <w:pPr>
        <w:widowControl w:val="0"/>
        <w:tabs>
          <w:tab w:val="num" w:pos="0"/>
        </w:tabs>
        <w:suppressAutoHyphens/>
        <w:spacing w:after="0"/>
        <w:ind w:firstLine="708"/>
        <w:jc w:val="both"/>
        <w:outlineLvl w:val="0"/>
        <w:rPr>
          <w:rFonts w:ascii="Times New Roman" w:eastAsia="Times New Roman" w:hAnsi="Times New Roman" w:cs="Times New Roman"/>
          <w:bCs/>
          <w:color w:val="000000"/>
          <w:sz w:val="28"/>
          <w:szCs w:val="28"/>
          <w:lang w:eastAsia="ar-SA"/>
        </w:rPr>
      </w:pPr>
      <w:r w:rsidRPr="00004E87">
        <w:rPr>
          <w:rFonts w:ascii="Times New Roman" w:eastAsia="Times New Roman" w:hAnsi="Times New Roman" w:cs="Times New Roman"/>
          <w:bCs/>
          <w:color w:val="000000"/>
          <w:sz w:val="28"/>
          <w:szCs w:val="28"/>
          <w:lang w:eastAsia="ar-SA"/>
        </w:rPr>
        <w:t>Запланированные в отчетном периоде к реализации 2 мероприятия и 1 целевой показатель подпрограммы выполнены.</w:t>
      </w:r>
    </w:p>
    <w:p w:rsidR="00004E87" w:rsidRPr="00004E87" w:rsidRDefault="00004E87" w:rsidP="00004E87">
      <w:pPr>
        <w:suppressAutoHyphens/>
        <w:spacing w:after="0"/>
        <w:ind w:firstLine="697"/>
        <w:jc w:val="both"/>
        <w:rPr>
          <w:rFonts w:ascii="Times New Roman" w:eastAsia="Times New Roman" w:hAnsi="Times New Roman" w:cs="Times New Roman"/>
          <w:color w:val="000000"/>
          <w:sz w:val="28"/>
          <w:szCs w:val="28"/>
          <w:lang w:eastAsia="ar-SA"/>
        </w:rPr>
      </w:pPr>
      <w:r w:rsidRPr="00004E87">
        <w:rPr>
          <w:rFonts w:ascii="Times New Roman" w:eastAsia="Times New Roman" w:hAnsi="Times New Roman" w:cs="Times New Roman"/>
          <w:color w:val="000000"/>
          <w:sz w:val="28"/>
          <w:szCs w:val="28"/>
          <w:lang w:eastAsia="ar-SA"/>
        </w:rPr>
        <w:t>Коэффициент оценки эффективности реализации подпрограммы</w:t>
      </w:r>
      <w:r w:rsidRPr="00004E87">
        <w:rPr>
          <w:rFonts w:ascii="Times New Roman" w:eastAsia="Times New Roman" w:hAnsi="Times New Roman" w:cs="Times New Roman"/>
          <w:b/>
          <w:color w:val="000000"/>
          <w:sz w:val="28"/>
          <w:szCs w:val="28"/>
          <w:lang w:eastAsia="ar-SA"/>
        </w:rPr>
        <w:t xml:space="preserve">, </w:t>
      </w:r>
      <w:r w:rsidRPr="00004E87">
        <w:rPr>
          <w:rFonts w:ascii="Times New Roman" w:eastAsia="Times New Roman" w:hAnsi="Times New Roman" w:cs="Times New Roman"/>
          <w:color w:val="000000"/>
          <w:sz w:val="28"/>
          <w:szCs w:val="28"/>
          <w:lang w:eastAsia="ar-SA"/>
        </w:rPr>
        <w:t xml:space="preserve">рассчитанный по типовой методике, </w:t>
      </w:r>
      <w:r w:rsidRPr="00004E87">
        <w:rPr>
          <w:rFonts w:ascii="Times New Roman" w:eastAsia="Times New Roman" w:hAnsi="Times New Roman" w:cs="Times New Roman"/>
          <w:sz w:val="28"/>
          <w:szCs w:val="28"/>
          <w:lang w:eastAsia="ar-SA"/>
        </w:rPr>
        <w:t>равен 1.</w:t>
      </w:r>
      <w:r w:rsidRPr="00004E87">
        <w:rPr>
          <w:rFonts w:ascii="Times New Roman" w:eastAsia="Times New Roman" w:hAnsi="Times New Roman" w:cs="Times New Roman"/>
          <w:color w:val="000000"/>
          <w:sz w:val="28"/>
          <w:szCs w:val="28"/>
          <w:lang w:eastAsia="ar-SA"/>
        </w:rPr>
        <w:t xml:space="preserve"> Эффективность реализации подпрограммы признается высокой.</w:t>
      </w:r>
    </w:p>
    <w:p w:rsidR="00375E47" w:rsidRDefault="00375E47" w:rsidP="00871487">
      <w:pPr>
        <w:tabs>
          <w:tab w:val="left" w:pos="709"/>
          <w:tab w:val="center" w:pos="4677"/>
        </w:tabs>
        <w:spacing w:after="0"/>
        <w:ind w:firstLine="851"/>
        <w:jc w:val="both"/>
        <w:rPr>
          <w:rFonts w:ascii="Times New Roman" w:hAnsi="Times New Roman"/>
          <w:bCs/>
          <w:color w:val="000000"/>
          <w:sz w:val="28"/>
          <w:szCs w:val="28"/>
        </w:rPr>
      </w:pPr>
    </w:p>
    <w:p w:rsidR="006A6718" w:rsidRDefault="00734D5C" w:rsidP="00871487">
      <w:pPr>
        <w:spacing w:after="0"/>
        <w:ind w:firstLine="851"/>
        <w:jc w:val="center"/>
        <w:rPr>
          <w:rFonts w:ascii="Times New Roman" w:hAnsi="Times New Roman"/>
          <w:b/>
          <w:i/>
          <w:sz w:val="28"/>
          <w:szCs w:val="28"/>
        </w:rPr>
      </w:pPr>
      <w:r>
        <w:rPr>
          <w:rFonts w:ascii="Times New Roman" w:hAnsi="Times New Roman"/>
          <w:b/>
          <w:i/>
          <w:sz w:val="28"/>
          <w:szCs w:val="28"/>
        </w:rPr>
        <w:t xml:space="preserve">3.5.3. </w:t>
      </w:r>
      <w:r w:rsidR="006A6718" w:rsidRPr="00DD4687">
        <w:rPr>
          <w:rFonts w:ascii="Times New Roman" w:hAnsi="Times New Roman"/>
          <w:b/>
          <w:i/>
          <w:sz w:val="28"/>
          <w:szCs w:val="28"/>
        </w:rPr>
        <w:t xml:space="preserve">О ходе реализации подпрограммы </w:t>
      </w:r>
      <w:r w:rsidR="007B18D4">
        <w:rPr>
          <w:rFonts w:ascii="Times New Roman" w:hAnsi="Times New Roman"/>
          <w:b/>
          <w:i/>
          <w:sz w:val="28"/>
          <w:szCs w:val="28"/>
        </w:rPr>
        <w:t>«</w:t>
      </w:r>
      <w:r w:rsidR="006A6718" w:rsidRPr="00DD4687">
        <w:rPr>
          <w:rFonts w:ascii="Times New Roman" w:hAnsi="Times New Roman"/>
          <w:b/>
          <w:i/>
          <w:sz w:val="28"/>
          <w:szCs w:val="28"/>
        </w:rPr>
        <w:t>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r w:rsidR="007B18D4">
        <w:rPr>
          <w:rFonts w:ascii="Times New Roman" w:hAnsi="Times New Roman"/>
          <w:b/>
          <w:i/>
          <w:sz w:val="28"/>
          <w:szCs w:val="28"/>
        </w:rPr>
        <w:t>»</w:t>
      </w:r>
    </w:p>
    <w:p w:rsidR="00DD4687" w:rsidRPr="00DD4687" w:rsidRDefault="00DD4687" w:rsidP="00871487">
      <w:pPr>
        <w:spacing w:after="0"/>
        <w:ind w:firstLine="851"/>
        <w:jc w:val="center"/>
        <w:rPr>
          <w:rFonts w:ascii="Times New Roman" w:hAnsi="Times New Roman"/>
          <w:i/>
          <w:sz w:val="28"/>
          <w:szCs w:val="28"/>
        </w:rPr>
      </w:pPr>
    </w:p>
    <w:p w:rsidR="006E38BC" w:rsidRPr="006E38BC" w:rsidRDefault="006E38BC" w:rsidP="006E38BC">
      <w:pPr>
        <w:suppressAutoHyphens/>
        <w:spacing w:after="0"/>
        <w:ind w:firstLine="851"/>
        <w:jc w:val="both"/>
        <w:rPr>
          <w:rFonts w:ascii="Times New Roman" w:eastAsia="Times New Roman" w:hAnsi="Times New Roman" w:cs="Times New Roman"/>
          <w:sz w:val="28"/>
          <w:szCs w:val="28"/>
          <w:lang w:eastAsia="ar-SA"/>
        </w:rPr>
      </w:pPr>
      <w:r w:rsidRPr="006E38BC">
        <w:rPr>
          <w:rFonts w:ascii="Times New Roman" w:eastAsia="Times New Roman" w:hAnsi="Times New Roman" w:cs="Times New Roman"/>
          <w:sz w:val="28"/>
          <w:szCs w:val="28"/>
          <w:lang w:eastAsia="ar-SA"/>
        </w:rPr>
        <w:t xml:space="preserve">Координатор подпрограммы – МКУ </w:t>
      </w:r>
      <w:r w:rsidR="007B18D4">
        <w:rPr>
          <w:rFonts w:ascii="Times New Roman" w:eastAsia="Times New Roman" w:hAnsi="Times New Roman" w:cs="Times New Roman"/>
          <w:sz w:val="28"/>
          <w:szCs w:val="28"/>
          <w:lang w:eastAsia="ar-SA"/>
        </w:rPr>
        <w:t>«</w:t>
      </w:r>
      <w:r w:rsidRPr="006E38BC">
        <w:rPr>
          <w:rFonts w:ascii="Times New Roman" w:eastAsia="Times New Roman" w:hAnsi="Times New Roman" w:cs="Times New Roman"/>
          <w:sz w:val="28"/>
          <w:szCs w:val="28"/>
          <w:lang w:eastAsia="ar-SA"/>
        </w:rPr>
        <w:t>Управление по делам ГО и ЧС</w:t>
      </w:r>
      <w:r w:rsidR="007B18D4">
        <w:rPr>
          <w:rFonts w:ascii="Times New Roman" w:eastAsia="Times New Roman" w:hAnsi="Times New Roman" w:cs="Times New Roman"/>
          <w:sz w:val="28"/>
          <w:szCs w:val="28"/>
          <w:lang w:eastAsia="ar-SA"/>
        </w:rPr>
        <w:t>»</w:t>
      </w:r>
      <w:r w:rsidRPr="006E38BC">
        <w:rPr>
          <w:rFonts w:ascii="Times New Roman" w:eastAsia="Times New Roman" w:hAnsi="Times New Roman" w:cs="Times New Roman"/>
          <w:sz w:val="28"/>
          <w:szCs w:val="28"/>
          <w:lang w:eastAsia="ar-SA"/>
        </w:rPr>
        <w:t xml:space="preserve"> Кавказского района.</w:t>
      </w:r>
    </w:p>
    <w:p w:rsidR="006E38BC" w:rsidRPr="006E38BC" w:rsidRDefault="006E38BC" w:rsidP="006E38BC">
      <w:pPr>
        <w:suppressAutoHyphens/>
        <w:spacing w:after="0"/>
        <w:ind w:firstLine="851"/>
        <w:jc w:val="both"/>
        <w:rPr>
          <w:rFonts w:ascii="Times New Roman" w:eastAsia="Times New Roman" w:hAnsi="Times New Roman" w:cs="Times New Roman"/>
          <w:sz w:val="28"/>
          <w:szCs w:val="28"/>
          <w:lang w:eastAsia="ar-SA"/>
        </w:rPr>
      </w:pPr>
      <w:r w:rsidRPr="006E38BC">
        <w:rPr>
          <w:rFonts w:ascii="Times New Roman" w:eastAsia="Times New Roman" w:hAnsi="Times New Roman" w:cs="Times New Roman"/>
          <w:sz w:val="28"/>
          <w:szCs w:val="28"/>
          <w:lang w:eastAsia="ar-SA"/>
        </w:rPr>
        <w:t>Участником и главным распорядителем бюджетных средств подпрограммы является администрация муниципального образования Кавказский район.</w:t>
      </w:r>
    </w:p>
    <w:p w:rsidR="006E38BC" w:rsidRPr="006E38BC" w:rsidRDefault="006E38BC" w:rsidP="006E38BC">
      <w:pPr>
        <w:suppressAutoHyphens/>
        <w:spacing w:after="0"/>
        <w:ind w:firstLine="851"/>
        <w:jc w:val="both"/>
        <w:rPr>
          <w:rFonts w:ascii="Times New Roman" w:eastAsia="Times New Roman" w:hAnsi="Times New Roman" w:cs="Times New Roman"/>
          <w:sz w:val="28"/>
          <w:szCs w:val="28"/>
          <w:lang w:eastAsia="ar-SA"/>
        </w:rPr>
      </w:pPr>
      <w:r w:rsidRPr="006E38BC">
        <w:rPr>
          <w:rFonts w:ascii="Times New Roman" w:eastAsia="Times New Roman" w:hAnsi="Times New Roman" w:cs="Times New Roman"/>
          <w:sz w:val="28"/>
          <w:szCs w:val="28"/>
          <w:lang w:eastAsia="ar-SA"/>
        </w:rPr>
        <w:t xml:space="preserve">На реализацию подпрограммы в 2021 году за счет средств местного бюджета было предусмотрено и профинансировано 450,0 тыс. </w:t>
      </w:r>
      <w:r w:rsidR="00E84D45">
        <w:rPr>
          <w:rFonts w:ascii="Times New Roman" w:eastAsia="Times New Roman" w:hAnsi="Times New Roman" w:cs="Times New Roman"/>
          <w:sz w:val="28"/>
          <w:szCs w:val="28"/>
          <w:lang w:eastAsia="ar-SA"/>
        </w:rPr>
        <w:t>рублей</w:t>
      </w:r>
      <w:r w:rsidRPr="006E38BC">
        <w:rPr>
          <w:rFonts w:ascii="Times New Roman" w:eastAsia="Times New Roman" w:hAnsi="Times New Roman" w:cs="Times New Roman"/>
          <w:sz w:val="28"/>
          <w:szCs w:val="28"/>
          <w:lang w:eastAsia="ar-SA"/>
        </w:rPr>
        <w:t xml:space="preserve"> </w:t>
      </w:r>
    </w:p>
    <w:p w:rsidR="006E38BC" w:rsidRPr="006E38BC" w:rsidRDefault="006E38BC" w:rsidP="006E38BC">
      <w:pPr>
        <w:widowControl w:val="0"/>
        <w:suppressAutoHyphens/>
        <w:spacing w:after="0"/>
        <w:ind w:firstLine="851"/>
        <w:jc w:val="both"/>
        <w:rPr>
          <w:rFonts w:ascii="Times New Roman" w:eastAsia="Times New Roman" w:hAnsi="Times New Roman" w:cs="Times New Roman"/>
          <w:sz w:val="28"/>
          <w:szCs w:val="28"/>
          <w:lang w:eastAsia="ar-SA"/>
        </w:rPr>
      </w:pPr>
      <w:r w:rsidRPr="006E38BC">
        <w:rPr>
          <w:rFonts w:ascii="Times New Roman" w:eastAsia="Times New Roman" w:hAnsi="Times New Roman" w:cs="Times New Roman"/>
          <w:sz w:val="28"/>
          <w:szCs w:val="28"/>
          <w:lang w:eastAsia="ar-SA"/>
        </w:rPr>
        <w:t>На реализацию мероприятия №</w:t>
      </w:r>
      <w:r>
        <w:rPr>
          <w:rFonts w:ascii="Times New Roman" w:eastAsia="Times New Roman" w:hAnsi="Times New Roman" w:cs="Times New Roman"/>
          <w:sz w:val="28"/>
          <w:szCs w:val="28"/>
          <w:lang w:eastAsia="ar-SA"/>
        </w:rPr>
        <w:t xml:space="preserve"> </w:t>
      </w:r>
      <w:r w:rsidRPr="006E38BC">
        <w:rPr>
          <w:rFonts w:ascii="Times New Roman" w:eastAsia="Times New Roman" w:hAnsi="Times New Roman" w:cs="Times New Roman"/>
          <w:sz w:val="28"/>
          <w:szCs w:val="28"/>
          <w:lang w:eastAsia="ar-SA"/>
        </w:rPr>
        <w:t xml:space="preserve">1 </w:t>
      </w:r>
      <w:r w:rsidR="007B18D4">
        <w:rPr>
          <w:rFonts w:ascii="Times New Roman" w:eastAsia="Times New Roman" w:hAnsi="Times New Roman" w:cs="Times New Roman"/>
          <w:sz w:val="28"/>
          <w:szCs w:val="28"/>
          <w:lang w:eastAsia="ar-SA"/>
        </w:rPr>
        <w:t>«</w:t>
      </w:r>
      <w:r w:rsidRPr="006E38BC">
        <w:rPr>
          <w:rFonts w:ascii="Times New Roman" w:eastAsia="Times New Roman" w:hAnsi="Times New Roman" w:cs="Times New Roman"/>
          <w:sz w:val="28"/>
          <w:szCs w:val="28"/>
          <w:lang w:eastAsia="ar-SA"/>
        </w:rPr>
        <w:t>Выполнение мероприятий по защите от чрезвычайных ситуаций</w:t>
      </w:r>
      <w:r w:rsidR="007B18D4">
        <w:rPr>
          <w:rFonts w:ascii="Times New Roman" w:eastAsia="Times New Roman" w:hAnsi="Times New Roman" w:cs="Times New Roman"/>
          <w:sz w:val="28"/>
          <w:szCs w:val="28"/>
          <w:lang w:eastAsia="ar-SA"/>
        </w:rPr>
        <w:t>»</w:t>
      </w:r>
      <w:r w:rsidRPr="006E38BC">
        <w:rPr>
          <w:rFonts w:ascii="Times New Roman" w:eastAsia="Times New Roman" w:hAnsi="Times New Roman" w:cs="Times New Roman"/>
          <w:sz w:val="28"/>
          <w:szCs w:val="28"/>
          <w:lang w:eastAsia="ar-SA"/>
        </w:rPr>
        <w:t xml:space="preserve"> выделено средств местного бюджета в сумме 350,0 тыс. </w:t>
      </w:r>
      <w:r w:rsidR="00E84D45">
        <w:rPr>
          <w:rFonts w:ascii="Times New Roman" w:eastAsia="Times New Roman" w:hAnsi="Times New Roman" w:cs="Times New Roman"/>
          <w:sz w:val="28"/>
          <w:szCs w:val="28"/>
          <w:lang w:eastAsia="ar-SA"/>
        </w:rPr>
        <w:lastRenderedPageBreak/>
        <w:t>рублей</w:t>
      </w:r>
      <w:r w:rsidRPr="006E38BC">
        <w:rPr>
          <w:rFonts w:ascii="Times New Roman" w:eastAsia="Times New Roman" w:hAnsi="Times New Roman" w:cs="Times New Roman"/>
          <w:sz w:val="28"/>
          <w:szCs w:val="28"/>
          <w:lang w:eastAsia="ar-SA"/>
        </w:rPr>
        <w:t>, освоено</w:t>
      </w:r>
      <w:r>
        <w:rPr>
          <w:rFonts w:ascii="Times New Roman" w:eastAsia="Times New Roman" w:hAnsi="Times New Roman" w:cs="Times New Roman"/>
          <w:sz w:val="28"/>
          <w:szCs w:val="28"/>
          <w:lang w:eastAsia="ar-SA"/>
        </w:rPr>
        <w:t xml:space="preserve"> </w:t>
      </w:r>
      <w:r w:rsidRPr="006E38BC">
        <w:rPr>
          <w:rFonts w:ascii="Times New Roman" w:eastAsia="Times New Roman" w:hAnsi="Times New Roman" w:cs="Times New Roman"/>
          <w:sz w:val="28"/>
          <w:szCs w:val="28"/>
          <w:lang w:eastAsia="ar-SA"/>
        </w:rPr>
        <w:t xml:space="preserve">- 350,0 тыс. рублей, что составляет 100%. </w:t>
      </w:r>
    </w:p>
    <w:p w:rsidR="006E38BC" w:rsidRPr="006E38BC" w:rsidRDefault="006E38BC" w:rsidP="006E38BC">
      <w:pPr>
        <w:widowControl w:val="0"/>
        <w:suppressAutoHyphens/>
        <w:spacing w:after="0"/>
        <w:ind w:firstLine="851"/>
        <w:jc w:val="both"/>
        <w:rPr>
          <w:rFonts w:ascii="Times New Roman" w:eastAsia="Times New Roman" w:hAnsi="Times New Roman" w:cs="Times New Roman"/>
          <w:sz w:val="28"/>
          <w:szCs w:val="28"/>
          <w:lang w:eastAsia="ar-SA"/>
        </w:rPr>
      </w:pPr>
      <w:r w:rsidRPr="006E38BC">
        <w:rPr>
          <w:rFonts w:ascii="Times New Roman" w:eastAsia="Times New Roman" w:hAnsi="Times New Roman" w:cs="Times New Roman"/>
          <w:sz w:val="28"/>
          <w:szCs w:val="28"/>
          <w:lang w:eastAsia="ar-SA"/>
        </w:rPr>
        <w:t>Бюджетные средства были направлены на следующие цели:</w:t>
      </w:r>
    </w:p>
    <w:p w:rsidR="006E38BC" w:rsidRPr="006E38BC" w:rsidRDefault="006E38BC" w:rsidP="006E38BC">
      <w:pPr>
        <w:widowControl w:val="0"/>
        <w:suppressAutoHyphens/>
        <w:spacing w:after="0"/>
        <w:ind w:firstLine="851"/>
        <w:jc w:val="both"/>
        <w:rPr>
          <w:rFonts w:ascii="Times New Roman" w:eastAsia="Times New Roman" w:hAnsi="Times New Roman" w:cs="Times New Roman"/>
          <w:sz w:val="28"/>
          <w:szCs w:val="28"/>
          <w:lang w:eastAsia="ar-SA"/>
        </w:rPr>
      </w:pPr>
      <w:r w:rsidRPr="006E38BC">
        <w:rPr>
          <w:rFonts w:ascii="Times New Roman" w:eastAsia="Times New Roman" w:hAnsi="Times New Roman" w:cs="Times New Roman"/>
          <w:sz w:val="28"/>
          <w:szCs w:val="28"/>
          <w:lang w:eastAsia="ar-SA"/>
        </w:rPr>
        <w:t xml:space="preserve">заключен договор с ООО </w:t>
      </w:r>
      <w:r w:rsidR="007B18D4">
        <w:rPr>
          <w:rFonts w:ascii="Times New Roman" w:eastAsia="Times New Roman" w:hAnsi="Times New Roman" w:cs="Times New Roman"/>
          <w:sz w:val="28"/>
          <w:szCs w:val="28"/>
          <w:lang w:eastAsia="ar-SA"/>
        </w:rPr>
        <w:t>«</w:t>
      </w:r>
      <w:proofErr w:type="spellStart"/>
      <w:r w:rsidRPr="006E38BC">
        <w:rPr>
          <w:rFonts w:ascii="Times New Roman" w:eastAsia="Times New Roman" w:hAnsi="Times New Roman" w:cs="Times New Roman"/>
          <w:sz w:val="28"/>
          <w:szCs w:val="28"/>
          <w:lang w:eastAsia="ar-SA"/>
        </w:rPr>
        <w:t>Эмерсит</w:t>
      </w:r>
      <w:proofErr w:type="spellEnd"/>
      <w:r w:rsidR="007B18D4">
        <w:rPr>
          <w:rFonts w:ascii="Times New Roman" w:eastAsia="Times New Roman" w:hAnsi="Times New Roman" w:cs="Times New Roman"/>
          <w:sz w:val="28"/>
          <w:szCs w:val="28"/>
          <w:lang w:eastAsia="ar-SA"/>
        </w:rPr>
        <w:t>»</w:t>
      </w:r>
      <w:r w:rsidRPr="006E38BC">
        <w:rPr>
          <w:rFonts w:ascii="Times New Roman" w:eastAsia="Times New Roman" w:hAnsi="Times New Roman" w:cs="Times New Roman"/>
          <w:sz w:val="28"/>
          <w:szCs w:val="28"/>
          <w:lang w:eastAsia="ar-SA"/>
        </w:rPr>
        <w:t xml:space="preserve"> на обслуживание системы оперативного контроля и мониторинга паводковой ситуации на территории МО Кавказский район на сумму 117,7 тыс. руб</w:t>
      </w:r>
      <w:r>
        <w:rPr>
          <w:rFonts w:ascii="Times New Roman" w:eastAsia="Times New Roman" w:hAnsi="Times New Roman" w:cs="Times New Roman"/>
          <w:sz w:val="28"/>
          <w:szCs w:val="28"/>
          <w:lang w:eastAsia="ar-SA"/>
        </w:rPr>
        <w:t>лей</w:t>
      </w:r>
      <w:r w:rsidRPr="006E38BC">
        <w:rPr>
          <w:rFonts w:ascii="Times New Roman" w:eastAsia="Times New Roman" w:hAnsi="Times New Roman" w:cs="Times New Roman"/>
          <w:sz w:val="28"/>
          <w:szCs w:val="28"/>
          <w:lang w:eastAsia="ar-SA"/>
        </w:rPr>
        <w:t>;</w:t>
      </w:r>
    </w:p>
    <w:p w:rsidR="006E38BC" w:rsidRPr="006E38BC" w:rsidRDefault="006E38BC" w:rsidP="006E38BC">
      <w:pPr>
        <w:widowControl w:val="0"/>
        <w:suppressAutoHyphens/>
        <w:spacing w:after="0"/>
        <w:ind w:firstLine="851"/>
        <w:jc w:val="both"/>
        <w:rPr>
          <w:rFonts w:ascii="Times New Roman" w:eastAsia="Times New Roman" w:hAnsi="Times New Roman" w:cs="Times New Roman"/>
          <w:sz w:val="28"/>
          <w:szCs w:val="28"/>
          <w:lang w:eastAsia="ar-SA"/>
        </w:rPr>
      </w:pPr>
      <w:r w:rsidRPr="006E38BC">
        <w:rPr>
          <w:rFonts w:ascii="Times New Roman" w:eastAsia="Times New Roman" w:hAnsi="Times New Roman" w:cs="Times New Roman"/>
          <w:sz w:val="28"/>
          <w:szCs w:val="28"/>
          <w:lang w:eastAsia="ar-SA"/>
        </w:rPr>
        <w:t>были приобретены:</w:t>
      </w:r>
    </w:p>
    <w:p w:rsidR="006E38BC" w:rsidRPr="006E38BC" w:rsidRDefault="006E38BC" w:rsidP="006E38BC">
      <w:pPr>
        <w:widowControl w:val="0"/>
        <w:suppressAutoHyphens/>
        <w:spacing w:after="0"/>
        <w:ind w:firstLine="851"/>
        <w:jc w:val="both"/>
        <w:rPr>
          <w:rFonts w:ascii="Times New Roman" w:eastAsia="Times New Roman" w:hAnsi="Times New Roman" w:cs="Times New Roman"/>
          <w:sz w:val="28"/>
          <w:szCs w:val="28"/>
          <w:lang w:eastAsia="ar-SA"/>
        </w:rPr>
      </w:pPr>
      <w:r w:rsidRPr="006E38BC">
        <w:rPr>
          <w:rFonts w:ascii="Times New Roman" w:eastAsia="Times New Roman" w:hAnsi="Times New Roman" w:cs="Times New Roman"/>
          <w:sz w:val="28"/>
          <w:szCs w:val="28"/>
          <w:lang w:eastAsia="ar-SA"/>
        </w:rPr>
        <w:t>бахилы одноразовые, средства дезинфицирующие на общую сумму – 30, 5 тыс. руб</w:t>
      </w:r>
      <w:r>
        <w:rPr>
          <w:rFonts w:ascii="Times New Roman" w:eastAsia="Times New Roman" w:hAnsi="Times New Roman" w:cs="Times New Roman"/>
          <w:sz w:val="28"/>
          <w:szCs w:val="28"/>
          <w:lang w:eastAsia="ar-SA"/>
        </w:rPr>
        <w:t>лей</w:t>
      </w:r>
      <w:r w:rsidRPr="006E38BC">
        <w:rPr>
          <w:rFonts w:ascii="Times New Roman" w:eastAsia="Times New Roman" w:hAnsi="Times New Roman" w:cs="Times New Roman"/>
          <w:sz w:val="28"/>
          <w:szCs w:val="28"/>
          <w:lang w:eastAsia="ar-SA"/>
        </w:rPr>
        <w:t>;</w:t>
      </w:r>
    </w:p>
    <w:p w:rsidR="006E38BC" w:rsidRPr="006E38BC" w:rsidRDefault="006E38BC" w:rsidP="006E38BC">
      <w:pPr>
        <w:widowControl w:val="0"/>
        <w:suppressAutoHyphens/>
        <w:spacing w:after="0"/>
        <w:ind w:firstLine="851"/>
        <w:jc w:val="both"/>
        <w:rPr>
          <w:rFonts w:ascii="Times New Roman" w:eastAsia="Times New Roman" w:hAnsi="Times New Roman" w:cs="Times New Roman"/>
          <w:sz w:val="28"/>
          <w:szCs w:val="28"/>
          <w:lang w:eastAsia="ar-SA"/>
        </w:rPr>
      </w:pPr>
      <w:r w:rsidRPr="006E38BC">
        <w:rPr>
          <w:rFonts w:ascii="Times New Roman" w:eastAsia="Times New Roman" w:hAnsi="Times New Roman" w:cs="Times New Roman"/>
          <w:sz w:val="28"/>
          <w:szCs w:val="28"/>
          <w:lang w:eastAsia="ar-SA"/>
        </w:rPr>
        <w:t>внутренний тент, пол ПВХ на сумму -  25,5 тыс. руб</w:t>
      </w:r>
      <w:r>
        <w:rPr>
          <w:rFonts w:ascii="Times New Roman" w:eastAsia="Times New Roman" w:hAnsi="Times New Roman" w:cs="Times New Roman"/>
          <w:sz w:val="28"/>
          <w:szCs w:val="28"/>
          <w:lang w:eastAsia="ar-SA"/>
        </w:rPr>
        <w:t>лей</w:t>
      </w:r>
      <w:r w:rsidRPr="006E38BC">
        <w:rPr>
          <w:rFonts w:ascii="Times New Roman" w:eastAsia="Times New Roman" w:hAnsi="Times New Roman" w:cs="Times New Roman"/>
          <w:sz w:val="28"/>
          <w:szCs w:val="28"/>
          <w:lang w:eastAsia="ar-SA"/>
        </w:rPr>
        <w:t>;</w:t>
      </w:r>
    </w:p>
    <w:p w:rsidR="006E38BC" w:rsidRPr="006E38BC" w:rsidRDefault="006E38BC" w:rsidP="006E38BC">
      <w:pPr>
        <w:widowControl w:val="0"/>
        <w:suppressAutoHyphens/>
        <w:spacing w:after="0"/>
        <w:ind w:firstLine="851"/>
        <w:jc w:val="both"/>
        <w:rPr>
          <w:rFonts w:ascii="Times New Roman" w:eastAsia="Times New Roman" w:hAnsi="Times New Roman" w:cs="Times New Roman"/>
          <w:sz w:val="28"/>
          <w:szCs w:val="28"/>
          <w:lang w:eastAsia="ar-SA"/>
        </w:rPr>
      </w:pPr>
      <w:r w:rsidRPr="006E38BC">
        <w:rPr>
          <w:rFonts w:ascii="Times New Roman" w:eastAsia="Times New Roman" w:hAnsi="Times New Roman" w:cs="Times New Roman"/>
          <w:sz w:val="28"/>
          <w:szCs w:val="28"/>
          <w:lang w:eastAsia="ar-SA"/>
        </w:rPr>
        <w:t>кабель, розетки на общую сумму – 2,0 тыс. руб</w:t>
      </w:r>
      <w:r>
        <w:rPr>
          <w:rFonts w:ascii="Times New Roman" w:eastAsia="Times New Roman" w:hAnsi="Times New Roman" w:cs="Times New Roman"/>
          <w:sz w:val="28"/>
          <w:szCs w:val="28"/>
          <w:lang w:eastAsia="ar-SA"/>
        </w:rPr>
        <w:t>лей</w:t>
      </w:r>
      <w:r w:rsidRPr="006E38BC">
        <w:rPr>
          <w:rFonts w:ascii="Times New Roman" w:eastAsia="Times New Roman" w:hAnsi="Times New Roman" w:cs="Times New Roman"/>
          <w:sz w:val="28"/>
          <w:szCs w:val="28"/>
          <w:lang w:eastAsia="ar-SA"/>
        </w:rPr>
        <w:t>;</w:t>
      </w:r>
    </w:p>
    <w:p w:rsidR="006E38BC" w:rsidRPr="006E38BC" w:rsidRDefault="006E38BC" w:rsidP="006E38BC">
      <w:pPr>
        <w:widowControl w:val="0"/>
        <w:suppressAutoHyphens/>
        <w:spacing w:after="0"/>
        <w:ind w:firstLine="851"/>
        <w:jc w:val="both"/>
        <w:rPr>
          <w:rFonts w:ascii="Times New Roman" w:eastAsia="Times New Roman" w:hAnsi="Times New Roman" w:cs="Times New Roman"/>
          <w:sz w:val="28"/>
          <w:szCs w:val="28"/>
          <w:lang w:eastAsia="ar-SA"/>
        </w:rPr>
      </w:pPr>
      <w:r w:rsidRPr="006E38BC">
        <w:rPr>
          <w:rFonts w:ascii="Times New Roman" w:eastAsia="Times New Roman" w:hAnsi="Times New Roman" w:cs="Times New Roman"/>
          <w:sz w:val="28"/>
          <w:szCs w:val="28"/>
          <w:lang w:eastAsia="ar-SA"/>
        </w:rPr>
        <w:t xml:space="preserve">устройство защиты УЗМ на сумму </w:t>
      </w:r>
      <w:r>
        <w:rPr>
          <w:rFonts w:ascii="Times New Roman" w:eastAsia="Times New Roman" w:hAnsi="Times New Roman" w:cs="Times New Roman"/>
          <w:sz w:val="28"/>
          <w:szCs w:val="28"/>
          <w:lang w:eastAsia="ar-SA"/>
        </w:rPr>
        <w:t xml:space="preserve"> - </w:t>
      </w:r>
      <w:r w:rsidRPr="006E38BC">
        <w:rPr>
          <w:rFonts w:ascii="Times New Roman" w:eastAsia="Times New Roman" w:hAnsi="Times New Roman" w:cs="Times New Roman"/>
          <w:sz w:val="28"/>
          <w:szCs w:val="28"/>
          <w:lang w:eastAsia="ar-SA"/>
        </w:rPr>
        <w:t>25, 7 тыс. руб</w:t>
      </w:r>
      <w:r>
        <w:rPr>
          <w:rFonts w:ascii="Times New Roman" w:eastAsia="Times New Roman" w:hAnsi="Times New Roman" w:cs="Times New Roman"/>
          <w:sz w:val="28"/>
          <w:szCs w:val="28"/>
          <w:lang w:eastAsia="ar-SA"/>
        </w:rPr>
        <w:t>лей</w:t>
      </w:r>
      <w:r w:rsidRPr="006E38BC">
        <w:rPr>
          <w:rFonts w:ascii="Times New Roman" w:eastAsia="Times New Roman" w:hAnsi="Times New Roman" w:cs="Times New Roman"/>
          <w:sz w:val="28"/>
          <w:szCs w:val="28"/>
          <w:lang w:eastAsia="ar-SA"/>
        </w:rPr>
        <w:t>;</w:t>
      </w:r>
    </w:p>
    <w:p w:rsidR="006E38BC" w:rsidRPr="006E38BC" w:rsidRDefault="006E38BC" w:rsidP="006E38BC">
      <w:pPr>
        <w:widowControl w:val="0"/>
        <w:suppressAutoHyphens/>
        <w:spacing w:after="0"/>
        <w:ind w:firstLine="851"/>
        <w:jc w:val="both"/>
        <w:rPr>
          <w:rFonts w:ascii="Times New Roman" w:eastAsia="Times New Roman" w:hAnsi="Times New Roman" w:cs="Times New Roman"/>
          <w:sz w:val="28"/>
          <w:szCs w:val="28"/>
          <w:lang w:eastAsia="ar-SA"/>
        </w:rPr>
      </w:pPr>
      <w:proofErr w:type="spellStart"/>
      <w:r w:rsidRPr="006E38BC">
        <w:rPr>
          <w:rFonts w:ascii="Times New Roman" w:eastAsia="Times New Roman" w:hAnsi="Times New Roman" w:cs="Times New Roman"/>
          <w:sz w:val="28"/>
          <w:szCs w:val="28"/>
          <w:lang w:eastAsia="ar-SA"/>
        </w:rPr>
        <w:t>рециркулятор</w:t>
      </w:r>
      <w:proofErr w:type="spellEnd"/>
      <w:r w:rsidRPr="006E38BC">
        <w:rPr>
          <w:rFonts w:ascii="Times New Roman" w:eastAsia="Times New Roman" w:hAnsi="Times New Roman" w:cs="Times New Roman"/>
          <w:sz w:val="28"/>
          <w:szCs w:val="28"/>
          <w:lang w:eastAsia="ar-SA"/>
        </w:rPr>
        <w:t>, бесконтактный термометр на общую сумму – 22, 7 тыс. руб</w:t>
      </w:r>
      <w:r>
        <w:rPr>
          <w:rFonts w:ascii="Times New Roman" w:eastAsia="Times New Roman" w:hAnsi="Times New Roman" w:cs="Times New Roman"/>
          <w:sz w:val="28"/>
          <w:szCs w:val="28"/>
          <w:lang w:eastAsia="ar-SA"/>
        </w:rPr>
        <w:t>лей</w:t>
      </w:r>
      <w:r w:rsidRPr="006E38BC">
        <w:rPr>
          <w:rFonts w:ascii="Times New Roman" w:eastAsia="Times New Roman" w:hAnsi="Times New Roman" w:cs="Times New Roman"/>
          <w:sz w:val="28"/>
          <w:szCs w:val="28"/>
          <w:lang w:eastAsia="ar-SA"/>
        </w:rPr>
        <w:t>;</w:t>
      </w:r>
    </w:p>
    <w:p w:rsidR="006E38BC" w:rsidRPr="006E38BC" w:rsidRDefault="006E38BC" w:rsidP="006E38BC">
      <w:pPr>
        <w:widowControl w:val="0"/>
        <w:suppressAutoHyphens/>
        <w:spacing w:after="0"/>
        <w:ind w:firstLine="851"/>
        <w:jc w:val="both"/>
        <w:rPr>
          <w:rFonts w:ascii="Times New Roman" w:eastAsia="Times New Roman" w:hAnsi="Times New Roman" w:cs="Times New Roman"/>
          <w:sz w:val="28"/>
          <w:szCs w:val="28"/>
          <w:lang w:eastAsia="ar-SA"/>
        </w:rPr>
      </w:pPr>
      <w:r w:rsidRPr="006E38BC">
        <w:rPr>
          <w:rFonts w:ascii="Times New Roman" w:eastAsia="Times New Roman" w:hAnsi="Times New Roman" w:cs="Times New Roman"/>
          <w:sz w:val="28"/>
          <w:szCs w:val="28"/>
          <w:lang w:eastAsia="ar-SA"/>
        </w:rPr>
        <w:t xml:space="preserve">часы, память </w:t>
      </w:r>
      <w:r w:rsidRPr="006E38BC">
        <w:rPr>
          <w:rFonts w:ascii="Times New Roman" w:eastAsia="Times New Roman" w:hAnsi="Times New Roman" w:cs="Times New Roman"/>
          <w:sz w:val="28"/>
          <w:szCs w:val="28"/>
          <w:lang w:val="en-US" w:eastAsia="ar-SA"/>
        </w:rPr>
        <w:t>USB</w:t>
      </w:r>
      <w:r>
        <w:rPr>
          <w:rFonts w:ascii="Times New Roman" w:eastAsia="Times New Roman" w:hAnsi="Times New Roman" w:cs="Times New Roman"/>
          <w:sz w:val="28"/>
          <w:szCs w:val="28"/>
          <w:lang w:eastAsia="ar-SA"/>
        </w:rPr>
        <w:t xml:space="preserve"> на общую сумму - 1,6 тыс. рублей</w:t>
      </w:r>
      <w:r w:rsidRPr="006E38BC">
        <w:rPr>
          <w:rFonts w:ascii="Times New Roman" w:eastAsia="Times New Roman" w:hAnsi="Times New Roman" w:cs="Times New Roman"/>
          <w:sz w:val="28"/>
          <w:szCs w:val="28"/>
          <w:lang w:eastAsia="ar-SA"/>
        </w:rPr>
        <w:t>;</w:t>
      </w:r>
    </w:p>
    <w:p w:rsidR="006E38BC" w:rsidRPr="006E38BC" w:rsidRDefault="006E38BC" w:rsidP="006E38BC">
      <w:pPr>
        <w:widowControl w:val="0"/>
        <w:suppressAutoHyphens/>
        <w:spacing w:after="0"/>
        <w:ind w:firstLine="851"/>
        <w:jc w:val="both"/>
        <w:rPr>
          <w:rFonts w:ascii="Times New Roman" w:eastAsia="Times New Roman" w:hAnsi="Times New Roman" w:cs="Times New Roman"/>
          <w:sz w:val="28"/>
          <w:szCs w:val="28"/>
          <w:lang w:eastAsia="ar-SA"/>
        </w:rPr>
      </w:pPr>
      <w:r w:rsidRPr="006E38BC">
        <w:rPr>
          <w:rFonts w:ascii="Times New Roman" w:eastAsia="Times New Roman" w:hAnsi="Times New Roman" w:cs="Times New Roman"/>
          <w:sz w:val="28"/>
          <w:szCs w:val="28"/>
          <w:lang w:eastAsia="ar-SA"/>
        </w:rPr>
        <w:t>стол пластиковый, стул пластиковый на общую сумму – 29,5</w:t>
      </w:r>
      <w:r>
        <w:rPr>
          <w:rFonts w:ascii="Times New Roman" w:eastAsia="Times New Roman" w:hAnsi="Times New Roman" w:cs="Times New Roman"/>
          <w:sz w:val="28"/>
          <w:szCs w:val="28"/>
          <w:lang w:eastAsia="ar-SA"/>
        </w:rPr>
        <w:t xml:space="preserve"> тыс. рублей</w:t>
      </w:r>
      <w:r w:rsidRPr="006E38BC">
        <w:rPr>
          <w:rFonts w:ascii="Times New Roman" w:eastAsia="Times New Roman" w:hAnsi="Times New Roman" w:cs="Times New Roman"/>
          <w:sz w:val="28"/>
          <w:szCs w:val="28"/>
          <w:lang w:eastAsia="ar-SA"/>
        </w:rPr>
        <w:t>;</w:t>
      </w:r>
    </w:p>
    <w:p w:rsidR="006E38BC" w:rsidRPr="006E38BC" w:rsidRDefault="006E38BC" w:rsidP="006E38BC">
      <w:pPr>
        <w:widowControl w:val="0"/>
        <w:suppressAutoHyphens/>
        <w:spacing w:after="0"/>
        <w:ind w:firstLine="851"/>
        <w:jc w:val="both"/>
        <w:rPr>
          <w:rFonts w:ascii="Times New Roman" w:eastAsia="Times New Roman" w:hAnsi="Times New Roman" w:cs="Times New Roman"/>
          <w:sz w:val="28"/>
          <w:szCs w:val="28"/>
          <w:lang w:eastAsia="ar-SA"/>
        </w:rPr>
      </w:pPr>
      <w:r w:rsidRPr="006E38BC">
        <w:rPr>
          <w:rFonts w:ascii="Times New Roman" w:eastAsia="Times New Roman" w:hAnsi="Times New Roman" w:cs="Times New Roman"/>
          <w:sz w:val="28"/>
          <w:szCs w:val="28"/>
          <w:lang w:eastAsia="ar-SA"/>
        </w:rPr>
        <w:t>радиостанция мобильная на сумму – 16,4</w:t>
      </w:r>
      <w:r>
        <w:rPr>
          <w:rFonts w:ascii="Times New Roman" w:eastAsia="Times New Roman" w:hAnsi="Times New Roman" w:cs="Times New Roman"/>
          <w:sz w:val="28"/>
          <w:szCs w:val="28"/>
          <w:lang w:eastAsia="ar-SA"/>
        </w:rPr>
        <w:t xml:space="preserve"> тыс. рублей.</w:t>
      </w:r>
    </w:p>
    <w:p w:rsidR="006E38BC" w:rsidRPr="006E38BC" w:rsidRDefault="006E38BC" w:rsidP="006E38BC">
      <w:pPr>
        <w:widowControl w:val="0"/>
        <w:suppressAutoHyphens/>
        <w:spacing w:after="0"/>
        <w:ind w:firstLine="851"/>
        <w:jc w:val="both"/>
        <w:rPr>
          <w:rFonts w:ascii="Times New Roman" w:eastAsia="Times New Roman" w:hAnsi="Times New Roman" w:cs="Times New Roman"/>
          <w:sz w:val="28"/>
          <w:szCs w:val="28"/>
          <w:lang w:eastAsia="ar-SA"/>
        </w:rPr>
      </w:pPr>
      <w:proofErr w:type="gramStart"/>
      <w:r w:rsidRPr="006E38BC">
        <w:rPr>
          <w:rFonts w:ascii="Times New Roman" w:eastAsia="Times New Roman" w:hAnsi="Times New Roman" w:cs="Times New Roman"/>
          <w:sz w:val="28"/>
          <w:szCs w:val="28"/>
          <w:lang w:eastAsia="ar-SA"/>
        </w:rPr>
        <w:t xml:space="preserve">Производилось  возмещение затрат  на коммунальные, эксплуатационные услуги по хранению медикаментов для формирования резервного запаса по ЧС Кавказской центральной районной больнице в сумме 10 тыс. </w:t>
      </w:r>
      <w:r w:rsidR="00E84D45">
        <w:rPr>
          <w:rFonts w:ascii="Times New Roman" w:eastAsia="Times New Roman" w:hAnsi="Times New Roman" w:cs="Times New Roman"/>
          <w:sz w:val="28"/>
          <w:szCs w:val="28"/>
          <w:lang w:eastAsia="ar-SA"/>
        </w:rPr>
        <w:t>рублей</w:t>
      </w:r>
      <w:r w:rsidRPr="006E38BC">
        <w:rPr>
          <w:rFonts w:ascii="Times New Roman" w:eastAsia="Times New Roman" w:hAnsi="Times New Roman" w:cs="Times New Roman"/>
          <w:sz w:val="28"/>
          <w:szCs w:val="28"/>
          <w:lang w:eastAsia="ar-SA"/>
        </w:rPr>
        <w:t xml:space="preserve">, Кропоткинской городской центральной больнице в сумме 68,4 тыс. </w:t>
      </w:r>
      <w:r w:rsidR="00E84D45">
        <w:rPr>
          <w:rFonts w:ascii="Times New Roman" w:eastAsia="Times New Roman" w:hAnsi="Times New Roman" w:cs="Times New Roman"/>
          <w:sz w:val="28"/>
          <w:szCs w:val="28"/>
          <w:lang w:eastAsia="ar-SA"/>
        </w:rPr>
        <w:t>рублей</w:t>
      </w:r>
      <w:r w:rsidRPr="006E38BC">
        <w:rPr>
          <w:rFonts w:ascii="Times New Roman" w:eastAsia="Times New Roman" w:hAnsi="Times New Roman" w:cs="Times New Roman"/>
          <w:sz w:val="28"/>
          <w:szCs w:val="28"/>
          <w:lang w:eastAsia="ar-SA"/>
        </w:rPr>
        <w:t xml:space="preserve"> (хранение медицинского имущества и медикаментов, являющихся запасом (резервом) муниципального образования Кавказский район, в целях обеспечения мероприятий по гражданской обороне и экстренного привлечения при возникновении ликвидации чрезвычайных</w:t>
      </w:r>
      <w:proofErr w:type="gramEnd"/>
      <w:r w:rsidRPr="006E38BC">
        <w:rPr>
          <w:rFonts w:ascii="Times New Roman" w:eastAsia="Times New Roman" w:hAnsi="Times New Roman" w:cs="Times New Roman"/>
          <w:sz w:val="28"/>
          <w:szCs w:val="28"/>
          <w:lang w:eastAsia="ar-SA"/>
        </w:rPr>
        <w:t xml:space="preserve"> ситуаций на основании договора безвозмездного хранения медицинского имущества).</w:t>
      </w:r>
    </w:p>
    <w:p w:rsidR="006E38BC" w:rsidRPr="006E38BC" w:rsidRDefault="006E38BC" w:rsidP="006E38BC">
      <w:pPr>
        <w:suppressAutoHyphens/>
        <w:spacing w:after="0"/>
        <w:ind w:firstLine="851"/>
        <w:jc w:val="both"/>
        <w:rPr>
          <w:rFonts w:ascii="Times New Roman" w:eastAsia="Times New Roman" w:hAnsi="Times New Roman" w:cs="Times New Roman"/>
          <w:sz w:val="28"/>
          <w:szCs w:val="28"/>
          <w:lang w:eastAsia="ar-SA"/>
        </w:rPr>
      </w:pPr>
      <w:r w:rsidRPr="006E38BC">
        <w:rPr>
          <w:rFonts w:ascii="Times New Roman" w:eastAsia="Times New Roman" w:hAnsi="Times New Roman" w:cs="Times New Roman"/>
          <w:sz w:val="28"/>
          <w:szCs w:val="28"/>
          <w:lang w:eastAsia="ar-SA"/>
        </w:rPr>
        <w:t>Регулярно проводятся проверки работоспособности систем оповещения населения (КСЭОН, РАСЦО) путем запуска оповещения и включения сирен С-40, в ходе которых осуществляется проверка охвата оповещением населения.</w:t>
      </w:r>
    </w:p>
    <w:p w:rsidR="006E38BC" w:rsidRPr="006E38BC" w:rsidRDefault="006E38BC" w:rsidP="006E38BC">
      <w:pPr>
        <w:suppressAutoHyphens/>
        <w:spacing w:after="0"/>
        <w:ind w:firstLine="851"/>
        <w:jc w:val="both"/>
        <w:rPr>
          <w:rFonts w:ascii="Times New Roman" w:eastAsia="Times New Roman" w:hAnsi="Times New Roman" w:cs="Times New Roman"/>
          <w:sz w:val="28"/>
          <w:szCs w:val="28"/>
          <w:lang w:eastAsia="ar-SA"/>
        </w:rPr>
      </w:pPr>
      <w:r w:rsidRPr="006E38BC">
        <w:rPr>
          <w:rFonts w:ascii="Times New Roman" w:eastAsia="Times New Roman" w:hAnsi="Times New Roman" w:cs="Times New Roman"/>
          <w:sz w:val="28"/>
          <w:szCs w:val="28"/>
          <w:lang w:eastAsia="ar-SA"/>
        </w:rPr>
        <w:t xml:space="preserve">Целевой показатель </w:t>
      </w:r>
      <w:r w:rsidR="007B18D4">
        <w:rPr>
          <w:rFonts w:ascii="Times New Roman" w:eastAsia="Times New Roman" w:hAnsi="Times New Roman" w:cs="Times New Roman"/>
          <w:sz w:val="28"/>
          <w:szCs w:val="28"/>
          <w:lang w:eastAsia="ar-SA"/>
        </w:rPr>
        <w:t>«</w:t>
      </w:r>
      <w:r w:rsidRPr="006E38BC">
        <w:rPr>
          <w:rFonts w:ascii="Times New Roman" w:eastAsia="Times New Roman" w:hAnsi="Times New Roman" w:cs="Times New Roman"/>
          <w:sz w:val="28"/>
          <w:szCs w:val="28"/>
          <w:lang w:eastAsia="ar-SA"/>
        </w:rPr>
        <w:t>Экстренное оповещение и информирование населения об угрозе возникновения (возникновении) чрезвычайных ситуаций (охват населения)</w:t>
      </w:r>
      <w:r w:rsidR="007B18D4">
        <w:rPr>
          <w:rFonts w:ascii="Times New Roman" w:eastAsia="Times New Roman" w:hAnsi="Times New Roman" w:cs="Times New Roman"/>
          <w:sz w:val="28"/>
          <w:szCs w:val="28"/>
          <w:lang w:eastAsia="ar-SA"/>
        </w:rPr>
        <w:t>»</w:t>
      </w:r>
      <w:r w:rsidRPr="006E38BC">
        <w:rPr>
          <w:rFonts w:ascii="Times New Roman" w:eastAsia="Times New Roman" w:hAnsi="Times New Roman" w:cs="Times New Roman"/>
          <w:sz w:val="28"/>
          <w:szCs w:val="28"/>
          <w:lang w:eastAsia="ar-SA"/>
        </w:rPr>
        <w:t xml:space="preserve"> выполнен на 100%.</w:t>
      </w:r>
    </w:p>
    <w:p w:rsidR="006E38BC" w:rsidRPr="006E38BC" w:rsidRDefault="006E38BC" w:rsidP="006E38BC">
      <w:pPr>
        <w:widowControl w:val="0"/>
        <w:suppressAutoHyphens/>
        <w:spacing w:after="0"/>
        <w:ind w:firstLine="851"/>
        <w:jc w:val="both"/>
        <w:rPr>
          <w:rFonts w:ascii="Times New Roman" w:eastAsia="Times New Roman" w:hAnsi="Times New Roman" w:cs="Times New Roman"/>
          <w:sz w:val="28"/>
          <w:szCs w:val="28"/>
          <w:lang w:eastAsia="ar-SA"/>
        </w:rPr>
      </w:pPr>
      <w:r w:rsidRPr="006E38BC">
        <w:rPr>
          <w:rFonts w:ascii="Times New Roman" w:eastAsia="Times New Roman" w:hAnsi="Times New Roman" w:cs="Times New Roman"/>
          <w:sz w:val="28"/>
          <w:szCs w:val="28"/>
          <w:lang w:eastAsia="ar-SA"/>
        </w:rPr>
        <w:t xml:space="preserve">На реализацию мероприятия № 2 подпрограммы </w:t>
      </w:r>
      <w:r w:rsidR="007B18D4">
        <w:rPr>
          <w:rFonts w:ascii="Times New Roman" w:eastAsia="Times New Roman" w:hAnsi="Times New Roman" w:cs="Times New Roman"/>
          <w:sz w:val="28"/>
          <w:szCs w:val="28"/>
          <w:lang w:eastAsia="ar-SA"/>
        </w:rPr>
        <w:t>«</w:t>
      </w:r>
      <w:r w:rsidRPr="006E38BC">
        <w:rPr>
          <w:rFonts w:ascii="Times New Roman" w:eastAsia="Times New Roman" w:hAnsi="Times New Roman" w:cs="Times New Roman"/>
          <w:sz w:val="28"/>
          <w:szCs w:val="28"/>
          <w:lang w:eastAsia="ar-SA"/>
        </w:rPr>
        <w:t>Создание и восполнение запасов (резерва) материально-технических, медицинских и иных сре</w:t>
      </w:r>
      <w:proofErr w:type="gramStart"/>
      <w:r w:rsidRPr="006E38BC">
        <w:rPr>
          <w:rFonts w:ascii="Times New Roman" w:eastAsia="Times New Roman" w:hAnsi="Times New Roman" w:cs="Times New Roman"/>
          <w:sz w:val="28"/>
          <w:szCs w:val="28"/>
          <w:lang w:eastAsia="ar-SA"/>
        </w:rPr>
        <w:t>дств в ц</w:t>
      </w:r>
      <w:proofErr w:type="gramEnd"/>
      <w:r w:rsidRPr="006E38BC">
        <w:rPr>
          <w:rFonts w:ascii="Times New Roman" w:eastAsia="Times New Roman" w:hAnsi="Times New Roman" w:cs="Times New Roman"/>
          <w:sz w:val="28"/>
          <w:szCs w:val="28"/>
          <w:lang w:eastAsia="ar-SA"/>
        </w:rPr>
        <w:t>елях гражданской обороны и ликвидации чрезвычайных ситуаций</w:t>
      </w:r>
      <w:r w:rsidR="007B18D4">
        <w:rPr>
          <w:rFonts w:ascii="Times New Roman" w:eastAsia="Times New Roman" w:hAnsi="Times New Roman" w:cs="Times New Roman"/>
          <w:sz w:val="28"/>
          <w:szCs w:val="28"/>
          <w:lang w:eastAsia="ar-SA"/>
        </w:rPr>
        <w:t>»</w:t>
      </w:r>
      <w:r w:rsidRPr="006E38BC">
        <w:rPr>
          <w:rFonts w:ascii="Times New Roman" w:eastAsia="Times New Roman" w:hAnsi="Times New Roman" w:cs="Times New Roman"/>
          <w:sz w:val="28"/>
          <w:szCs w:val="28"/>
          <w:lang w:eastAsia="ar-SA"/>
        </w:rPr>
        <w:t xml:space="preserve">  за счет средств местного бюджета было предусмотрено 100,0 тыс. руб</w:t>
      </w:r>
      <w:r>
        <w:rPr>
          <w:rFonts w:ascii="Times New Roman" w:eastAsia="Times New Roman" w:hAnsi="Times New Roman" w:cs="Times New Roman"/>
          <w:sz w:val="28"/>
          <w:szCs w:val="28"/>
          <w:lang w:eastAsia="ar-SA"/>
        </w:rPr>
        <w:t>лей</w:t>
      </w:r>
      <w:r w:rsidRPr="006E38BC">
        <w:rPr>
          <w:rFonts w:ascii="Times New Roman" w:eastAsia="Times New Roman" w:hAnsi="Times New Roman" w:cs="Times New Roman"/>
          <w:sz w:val="28"/>
          <w:szCs w:val="28"/>
          <w:lang w:eastAsia="ar-SA"/>
        </w:rPr>
        <w:t>, освоено – 92,5 тыс. руб</w:t>
      </w:r>
      <w:r>
        <w:rPr>
          <w:rFonts w:ascii="Times New Roman" w:eastAsia="Times New Roman" w:hAnsi="Times New Roman" w:cs="Times New Roman"/>
          <w:sz w:val="28"/>
          <w:szCs w:val="28"/>
          <w:lang w:eastAsia="ar-SA"/>
        </w:rPr>
        <w:t>лей</w:t>
      </w:r>
      <w:r w:rsidRPr="006E38BC">
        <w:rPr>
          <w:rFonts w:ascii="Times New Roman" w:eastAsia="Times New Roman" w:hAnsi="Times New Roman" w:cs="Times New Roman"/>
          <w:sz w:val="28"/>
          <w:szCs w:val="28"/>
          <w:lang w:eastAsia="ar-SA"/>
        </w:rPr>
        <w:t xml:space="preserve"> (92,5% от плановых назначений). Приобретены аварийно-осветительные установки в количестве двух штук для пополнения запаса склада резерва. Экономия сре</w:t>
      </w:r>
      <w:proofErr w:type="gramStart"/>
      <w:r w:rsidRPr="006E38BC">
        <w:rPr>
          <w:rFonts w:ascii="Times New Roman" w:eastAsia="Times New Roman" w:hAnsi="Times New Roman" w:cs="Times New Roman"/>
          <w:sz w:val="28"/>
          <w:szCs w:val="28"/>
          <w:lang w:eastAsia="ar-SA"/>
        </w:rPr>
        <w:t>дств сл</w:t>
      </w:r>
      <w:proofErr w:type="gramEnd"/>
      <w:r w:rsidRPr="006E38BC">
        <w:rPr>
          <w:rFonts w:ascii="Times New Roman" w:eastAsia="Times New Roman" w:hAnsi="Times New Roman" w:cs="Times New Roman"/>
          <w:sz w:val="28"/>
          <w:szCs w:val="28"/>
          <w:lang w:eastAsia="ar-SA"/>
        </w:rPr>
        <w:t xml:space="preserve">ожилась </w:t>
      </w:r>
      <w:r>
        <w:rPr>
          <w:rFonts w:ascii="Times New Roman" w:eastAsia="Times New Roman" w:hAnsi="Times New Roman" w:cs="Times New Roman"/>
          <w:sz w:val="28"/>
          <w:szCs w:val="28"/>
          <w:lang w:eastAsia="ar-SA"/>
        </w:rPr>
        <w:t>по</w:t>
      </w:r>
      <w:r w:rsidRPr="006E38BC">
        <w:rPr>
          <w:rFonts w:ascii="Times New Roman" w:eastAsia="Times New Roman" w:hAnsi="Times New Roman" w:cs="Times New Roman"/>
          <w:sz w:val="28"/>
          <w:szCs w:val="28"/>
          <w:lang w:eastAsia="ar-SA"/>
        </w:rPr>
        <w:t xml:space="preserve"> результат</w:t>
      </w:r>
      <w:r>
        <w:rPr>
          <w:rFonts w:ascii="Times New Roman" w:eastAsia="Times New Roman" w:hAnsi="Times New Roman" w:cs="Times New Roman"/>
          <w:sz w:val="28"/>
          <w:szCs w:val="28"/>
          <w:lang w:eastAsia="ar-SA"/>
        </w:rPr>
        <w:t>ам</w:t>
      </w:r>
      <w:r w:rsidRPr="006E38BC">
        <w:rPr>
          <w:rFonts w:ascii="Times New Roman" w:eastAsia="Times New Roman" w:hAnsi="Times New Roman" w:cs="Times New Roman"/>
          <w:sz w:val="28"/>
          <w:szCs w:val="28"/>
          <w:lang w:eastAsia="ar-SA"/>
        </w:rPr>
        <w:t xml:space="preserve"> участия в электронных торгах.</w:t>
      </w:r>
    </w:p>
    <w:p w:rsidR="006E38BC" w:rsidRPr="006E38BC" w:rsidRDefault="006E38BC" w:rsidP="006E38BC">
      <w:pPr>
        <w:tabs>
          <w:tab w:val="left" w:pos="709"/>
        </w:tabs>
        <w:suppressAutoHyphens/>
        <w:spacing w:after="0"/>
        <w:ind w:firstLine="851"/>
        <w:jc w:val="both"/>
        <w:rPr>
          <w:rFonts w:ascii="Times New Roman" w:eastAsia="Times New Roman" w:hAnsi="Times New Roman" w:cs="Times New Roman"/>
          <w:strike/>
          <w:sz w:val="28"/>
          <w:szCs w:val="28"/>
          <w:lang w:eastAsia="ar-SA"/>
        </w:rPr>
      </w:pPr>
      <w:r w:rsidRPr="006E38BC">
        <w:rPr>
          <w:rFonts w:ascii="Times New Roman" w:eastAsia="Times New Roman" w:hAnsi="Times New Roman" w:cs="Times New Roman"/>
          <w:sz w:val="28"/>
          <w:szCs w:val="28"/>
          <w:lang w:eastAsia="ar-SA"/>
        </w:rPr>
        <w:t xml:space="preserve">Два мероприятия </w:t>
      </w:r>
      <w:r w:rsidRPr="006E38BC">
        <w:rPr>
          <w:rFonts w:ascii="Times New Roman" w:eastAsia="Times New Roman" w:hAnsi="Times New Roman" w:cs="Times New Roman"/>
          <w:bCs/>
          <w:sz w:val="28"/>
          <w:szCs w:val="28"/>
          <w:lang w:eastAsia="ar-SA"/>
        </w:rPr>
        <w:t>и два целевых показателя подпрограммы выполнены.</w:t>
      </w:r>
    </w:p>
    <w:p w:rsidR="006E38BC" w:rsidRPr="006E38BC" w:rsidRDefault="006E38BC" w:rsidP="006E38BC">
      <w:pPr>
        <w:suppressAutoHyphens/>
        <w:spacing w:after="0"/>
        <w:ind w:firstLine="851"/>
        <w:jc w:val="both"/>
        <w:rPr>
          <w:rFonts w:ascii="Times New Roman" w:eastAsia="Times New Roman" w:hAnsi="Times New Roman" w:cs="Times New Roman"/>
          <w:sz w:val="28"/>
          <w:szCs w:val="28"/>
          <w:lang w:eastAsia="ar-SA"/>
        </w:rPr>
      </w:pPr>
      <w:r w:rsidRPr="006E38BC">
        <w:rPr>
          <w:rFonts w:ascii="Times New Roman" w:eastAsia="Times New Roman" w:hAnsi="Times New Roman" w:cs="Times New Roman"/>
          <w:sz w:val="28"/>
          <w:szCs w:val="28"/>
          <w:lang w:eastAsia="ar-SA"/>
        </w:rPr>
        <w:lastRenderedPageBreak/>
        <w:t>Коэффициент оценки эффективности реализации подпрограммы</w:t>
      </w:r>
      <w:r w:rsidRPr="006E38BC">
        <w:rPr>
          <w:rFonts w:ascii="Times New Roman" w:eastAsia="Times New Roman" w:hAnsi="Times New Roman" w:cs="Times New Roman"/>
          <w:b/>
          <w:sz w:val="28"/>
          <w:szCs w:val="28"/>
          <w:lang w:eastAsia="ar-SA"/>
        </w:rPr>
        <w:t xml:space="preserve">, </w:t>
      </w:r>
      <w:r w:rsidRPr="006E38BC">
        <w:rPr>
          <w:rFonts w:ascii="Times New Roman" w:eastAsia="Times New Roman" w:hAnsi="Times New Roman" w:cs="Times New Roman"/>
          <w:sz w:val="28"/>
          <w:szCs w:val="28"/>
          <w:lang w:eastAsia="ar-SA"/>
        </w:rPr>
        <w:t>рассчитанный по типовой методике, равен 0,99. Эффективность реализации подпрограммы признается высокой.</w:t>
      </w:r>
    </w:p>
    <w:p w:rsidR="006E38BC" w:rsidRPr="006E38BC" w:rsidRDefault="006E38BC" w:rsidP="006E38BC">
      <w:pPr>
        <w:suppressAutoHyphens/>
        <w:spacing w:after="0"/>
        <w:ind w:firstLine="851"/>
        <w:jc w:val="both"/>
        <w:rPr>
          <w:rFonts w:ascii="Times New Roman" w:eastAsia="Times New Roman" w:hAnsi="Times New Roman" w:cs="Times New Roman"/>
          <w:sz w:val="28"/>
          <w:szCs w:val="28"/>
          <w:lang w:eastAsia="ar-SA"/>
        </w:rPr>
      </w:pPr>
      <w:r w:rsidRPr="006E38BC">
        <w:rPr>
          <w:rFonts w:ascii="Times New Roman" w:eastAsia="Times New Roman" w:hAnsi="Times New Roman" w:cs="Times New Roman"/>
          <w:sz w:val="28"/>
          <w:szCs w:val="28"/>
          <w:lang w:eastAsia="ar-SA"/>
        </w:rPr>
        <w:t xml:space="preserve">Эффективность реализации муниципальной программы рассчитана по типовой методике, утвержденной постановлением администрации муниципального образования Кавказский район от 11 июля 2014 года № 1166 </w:t>
      </w:r>
      <w:r w:rsidR="007B18D4">
        <w:rPr>
          <w:rFonts w:ascii="Times New Roman" w:eastAsia="Times New Roman" w:hAnsi="Times New Roman" w:cs="Times New Roman"/>
          <w:sz w:val="28"/>
          <w:szCs w:val="28"/>
          <w:lang w:eastAsia="ar-SA"/>
        </w:rPr>
        <w:t>«</w:t>
      </w:r>
      <w:r w:rsidRPr="006E38BC">
        <w:rPr>
          <w:rFonts w:ascii="Times New Roman" w:eastAsia="Times New Roman" w:hAnsi="Times New Roman" w:cs="Times New Roman"/>
          <w:sz w:val="28"/>
          <w:szCs w:val="28"/>
          <w:lang w:eastAsia="ar-SA"/>
        </w:rPr>
        <w:t>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r w:rsidR="007B18D4">
        <w:rPr>
          <w:rFonts w:ascii="Times New Roman" w:eastAsia="Times New Roman" w:hAnsi="Times New Roman" w:cs="Times New Roman"/>
          <w:sz w:val="28"/>
          <w:szCs w:val="28"/>
          <w:lang w:eastAsia="ar-SA"/>
        </w:rPr>
        <w:t>»</w:t>
      </w:r>
    </w:p>
    <w:p w:rsidR="004D1ECB" w:rsidRPr="003A54B3" w:rsidRDefault="00BE247A" w:rsidP="004D1ECB">
      <w:pPr>
        <w:suppressAutoHyphens/>
        <w:spacing w:after="0"/>
        <w:ind w:firstLineChars="303" w:firstLine="852"/>
        <w:jc w:val="both"/>
        <w:rPr>
          <w:rFonts w:ascii="Times New Roman" w:eastAsia="Times New Roman" w:hAnsi="Times New Roman" w:cs="Times New Roman"/>
          <w:sz w:val="28"/>
        </w:rPr>
      </w:pPr>
      <w:r w:rsidRPr="00BE247A">
        <w:rPr>
          <w:rFonts w:ascii="Times New Roman" w:hAnsi="Times New Roman"/>
          <w:b/>
          <w:sz w:val="28"/>
          <w:szCs w:val="28"/>
        </w:rPr>
        <w:t>Вывод:</w:t>
      </w:r>
      <w:r>
        <w:rPr>
          <w:rFonts w:ascii="Times New Roman" w:hAnsi="Times New Roman"/>
          <w:sz w:val="28"/>
          <w:szCs w:val="28"/>
        </w:rPr>
        <w:t xml:space="preserve"> </w:t>
      </w:r>
      <w:proofErr w:type="gramStart"/>
      <w:r w:rsidR="004D1ECB" w:rsidRPr="003A54B3">
        <w:rPr>
          <w:rFonts w:ascii="Times New Roman" w:eastAsia="Times New Roman" w:hAnsi="Times New Roman" w:cs="Times New Roman"/>
          <w:sz w:val="28"/>
        </w:rPr>
        <w:t xml:space="preserve">Эффективность реализации муниципальной программы муниципального образования Кавказский район </w:t>
      </w:r>
      <w:r w:rsidR="004D1ECB">
        <w:rPr>
          <w:rFonts w:ascii="Times New Roman" w:hAnsi="Times New Roman"/>
          <w:sz w:val="28"/>
          <w:szCs w:val="28"/>
        </w:rPr>
        <w:t>«</w:t>
      </w:r>
      <w:r w:rsidR="004D1ECB" w:rsidRPr="00EA78CE">
        <w:rPr>
          <w:rFonts w:ascii="Times New Roman" w:hAnsi="Times New Roman"/>
          <w:sz w:val="28"/>
          <w:szCs w:val="28"/>
        </w:rPr>
        <w:t>Защита населения и территорий от чрезвычайных  ситуаций природного и техногенного характера</w:t>
      </w:r>
      <w:r w:rsidR="004D1ECB">
        <w:rPr>
          <w:rFonts w:ascii="Times New Roman" w:hAnsi="Times New Roman"/>
          <w:sz w:val="28"/>
          <w:szCs w:val="28"/>
        </w:rPr>
        <w:t>»</w:t>
      </w:r>
      <w:r w:rsidR="004D1ECB" w:rsidRPr="003A54B3">
        <w:rPr>
          <w:rFonts w:ascii="Times New Roman" w:eastAsia="Times New Roman" w:hAnsi="Times New Roman" w:cs="Times New Roman"/>
          <w:sz w:val="28"/>
        </w:rPr>
        <w:t xml:space="preserve"> рассчита</w:t>
      </w:r>
      <w:r w:rsidR="004D1ECB">
        <w:rPr>
          <w:rFonts w:ascii="Times New Roman" w:eastAsia="Times New Roman" w:hAnsi="Times New Roman" w:cs="Times New Roman"/>
          <w:sz w:val="28"/>
        </w:rPr>
        <w:t>на</w:t>
      </w:r>
      <w:r w:rsidR="004D1ECB" w:rsidRPr="003A54B3">
        <w:rPr>
          <w:rFonts w:ascii="Times New Roman" w:eastAsia="Times New Roman" w:hAnsi="Times New Roman" w:cs="Times New Roman"/>
          <w:sz w:val="28"/>
        </w:rPr>
        <w:t xml:space="preserve"> в соответствии с приложением № 7 </w:t>
      </w:r>
      <w:r w:rsidR="004D1ECB">
        <w:rPr>
          <w:rFonts w:ascii="Times New Roman" w:eastAsia="Times New Roman" w:hAnsi="Times New Roman" w:cs="Times New Roman"/>
          <w:sz w:val="28"/>
        </w:rPr>
        <w:t>«</w:t>
      </w:r>
      <w:r w:rsidR="004D1ECB" w:rsidRPr="003A54B3">
        <w:rPr>
          <w:rFonts w:ascii="Times New Roman" w:eastAsia="Times New Roman" w:hAnsi="Times New Roman" w:cs="Times New Roman"/>
          <w:sz w:val="28"/>
        </w:rPr>
        <w:t>Методика расчета целевых показателей</w:t>
      </w:r>
      <w:r w:rsidR="004D1ECB">
        <w:rPr>
          <w:rFonts w:ascii="Times New Roman" w:eastAsia="Times New Roman" w:hAnsi="Times New Roman" w:cs="Times New Roman"/>
          <w:sz w:val="28"/>
        </w:rPr>
        <w:t>»</w:t>
      </w:r>
      <w:r w:rsidR="004D1ECB" w:rsidRPr="003A54B3">
        <w:rPr>
          <w:rFonts w:ascii="Times New Roman" w:eastAsia="Times New Roman" w:hAnsi="Times New Roman" w:cs="Times New Roman"/>
          <w:sz w:val="28"/>
        </w:rPr>
        <w:t xml:space="preserve"> Порядка, утвержденного Постановлением администрации МО Кавказский район от 11 июля 2014г. № 1166 </w:t>
      </w:r>
      <w:r w:rsidR="004D1ECB">
        <w:rPr>
          <w:rFonts w:ascii="Times New Roman" w:eastAsia="Times New Roman" w:hAnsi="Times New Roman" w:cs="Times New Roman"/>
          <w:sz w:val="28"/>
        </w:rPr>
        <w:t>«</w:t>
      </w:r>
      <w:r w:rsidR="004D1ECB" w:rsidRPr="003A54B3">
        <w:rPr>
          <w:rFonts w:ascii="Times New Roman" w:eastAsia="Times New Roman" w:hAnsi="Times New Roman" w:cs="Times New Roman"/>
          <w:sz w:val="28"/>
        </w:rPr>
        <w:t>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r w:rsidR="004D1ECB" w:rsidRPr="003A54B3">
        <w:rPr>
          <w:rFonts w:ascii="Times New Roman" w:eastAsia="Times New Roman" w:hAnsi="Times New Roman" w:cs="Times New Roman"/>
          <w:sz w:val="28"/>
        </w:rPr>
        <w:t>.</w:t>
      </w:r>
    </w:p>
    <w:p w:rsidR="00EA78CE" w:rsidRPr="00EA78CE" w:rsidRDefault="00EA78CE" w:rsidP="006E38BC">
      <w:pPr>
        <w:spacing w:after="0"/>
        <w:ind w:firstLine="851"/>
        <w:jc w:val="both"/>
        <w:rPr>
          <w:rFonts w:ascii="Times New Roman" w:hAnsi="Times New Roman"/>
          <w:sz w:val="28"/>
          <w:szCs w:val="28"/>
        </w:rPr>
      </w:pPr>
      <w:r w:rsidRPr="00EA78CE">
        <w:rPr>
          <w:rFonts w:ascii="Times New Roman" w:hAnsi="Times New Roman"/>
          <w:sz w:val="28"/>
          <w:szCs w:val="28"/>
        </w:rPr>
        <w:t xml:space="preserve">Исходя  из анализа эффективности реализации подпрограмм муниципальной программы </w:t>
      </w:r>
      <w:r w:rsidR="007B18D4">
        <w:rPr>
          <w:rFonts w:ascii="Times New Roman" w:hAnsi="Times New Roman"/>
          <w:sz w:val="28"/>
          <w:szCs w:val="28"/>
        </w:rPr>
        <w:t>«</w:t>
      </w:r>
      <w:r w:rsidRPr="00EA78CE">
        <w:rPr>
          <w:rFonts w:ascii="Times New Roman" w:hAnsi="Times New Roman"/>
          <w:sz w:val="28"/>
          <w:szCs w:val="28"/>
        </w:rPr>
        <w:t>Защита населения и территорий от чрезвычайных  ситуаций природного и техногенного характера</w:t>
      </w:r>
      <w:r w:rsidR="007B18D4">
        <w:rPr>
          <w:rFonts w:ascii="Times New Roman" w:hAnsi="Times New Roman"/>
          <w:sz w:val="28"/>
          <w:szCs w:val="28"/>
        </w:rPr>
        <w:t>»</w:t>
      </w:r>
      <w:r w:rsidRPr="00EA78CE">
        <w:rPr>
          <w:rFonts w:ascii="Times New Roman" w:hAnsi="Times New Roman"/>
          <w:sz w:val="28"/>
          <w:szCs w:val="28"/>
        </w:rPr>
        <w:t xml:space="preserve">, а также учитывая степень достижения целевых показателей, степень реализации мероприятий подпрограмм, степень соответствия запланированному уровню расходов, эффективность реализации муниципальной программы может быть признана высокой. Коэффициент оценки эффективности реализации муниципальной программы – </w:t>
      </w:r>
      <w:r w:rsidR="000A1A7D">
        <w:rPr>
          <w:rFonts w:ascii="Times New Roman" w:hAnsi="Times New Roman"/>
          <w:sz w:val="28"/>
          <w:szCs w:val="28"/>
        </w:rPr>
        <w:t>0,9</w:t>
      </w:r>
      <w:r w:rsidR="006E38BC">
        <w:rPr>
          <w:rFonts w:ascii="Times New Roman" w:hAnsi="Times New Roman"/>
          <w:sz w:val="28"/>
          <w:szCs w:val="28"/>
        </w:rPr>
        <w:t>1</w:t>
      </w:r>
      <w:r w:rsidRPr="00EA78CE">
        <w:rPr>
          <w:rFonts w:ascii="Times New Roman" w:hAnsi="Times New Roman"/>
          <w:sz w:val="28"/>
          <w:szCs w:val="28"/>
        </w:rPr>
        <w:t xml:space="preserve">. </w:t>
      </w:r>
    </w:p>
    <w:p w:rsidR="00EA78CE" w:rsidRPr="00EA78CE" w:rsidRDefault="00EA78CE" w:rsidP="006E38BC">
      <w:pPr>
        <w:spacing w:after="0"/>
        <w:ind w:firstLine="851"/>
        <w:jc w:val="both"/>
        <w:rPr>
          <w:rFonts w:ascii="Times New Roman" w:hAnsi="Times New Roman"/>
          <w:sz w:val="28"/>
          <w:szCs w:val="28"/>
        </w:rPr>
      </w:pPr>
      <w:r w:rsidRPr="00EA78CE">
        <w:rPr>
          <w:rFonts w:ascii="Times New Roman" w:hAnsi="Times New Roman"/>
          <w:sz w:val="28"/>
          <w:szCs w:val="28"/>
        </w:rPr>
        <w:t>В дальнейшем считаем целесообразным продолжить реализацию всех подпрограмм данной муниципальной программы.</w:t>
      </w:r>
    </w:p>
    <w:p w:rsidR="00734D5C" w:rsidRDefault="00EA78CE" w:rsidP="006E38BC">
      <w:pPr>
        <w:spacing w:after="0"/>
        <w:ind w:firstLine="851"/>
        <w:jc w:val="both"/>
        <w:rPr>
          <w:rFonts w:ascii="Times New Roman" w:hAnsi="Times New Roman"/>
          <w:sz w:val="28"/>
          <w:szCs w:val="28"/>
        </w:rPr>
      </w:pPr>
      <w:r w:rsidRPr="00EA78CE">
        <w:rPr>
          <w:rFonts w:ascii="Times New Roman" w:hAnsi="Times New Roman"/>
          <w:sz w:val="28"/>
          <w:szCs w:val="28"/>
        </w:rPr>
        <w:t xml:space="preserve">Координатору муниципальной программы и главному распорядителю бюджетных средств – муниципальному казенному учреждению </w:t>
      </w:r>
      <w:r w:rsidR="007B18D4">
        <w:rPr>
          <w:rFonts w:ascii="Times New Roman" w:hAnsi="Times New Roman"/>
          <w:sz w:val="28"/>
          <w:szCs w:val="28"/>
        </w:rPr>
        <w:t>«</w:t>
      </w:r>
      <w:r w:rsidRPr="00EA78CE">
        <w:rPr>
          <w:rFonts w:ascii="Times New Roman" w:hAnsi="Times New Roman"/>
          <w:sz w:val="28"/>
          <w:szCs w:val="28"/>
        </w:rPr>
        <w:t>Управление по делам ГО и ЧС</w:t>
      </w:r>
      <w:r w:rsidR="007B18D4">
        <w:rPr>
          <w:rFonts w:ascii="Times New Roman" w:hAnsi="Times New Roman"/>
          <w:sz w:val="28"/>
          <w:szCs w:val="28"/>
        </w:rPr>
        <w:t>»</w:t>
      </w:r>
      <w:r w:rsidRPr="00EA78CE">
        <w:rPr>
          <w:rFonts w:ascii="Times New Roman" w:hAnsi="Times New Roman"/>
          <w:sz w:val="28"/>
          <w:szCs w:val="28"/>
        </w:rPr>
        <w:t xml:space="preserve"> Кавказского района необходимо обратить особое внимание на </w:t>
      </w:r>
      <w:r w:rsidR="00375E47">
        <w:rPr>
          <w:rFonts w:ascii="Times New Roman" w:hAnsi="Times New Roman"/>
          <w:sz w:val="28"/>
          <w:szCs w:val="28"/>
        </w:rPr>
        <w:t xml:space="preserve">выполнение запланированных </w:t>
      </w:r>
      <w:r w:rsidRPr="00EA78CE">
        <w:rPr>
          <w:rFonts w:ascii="Times New Roman" w:hAnsi="Times New Roman"/>
          <w:sz w:val="28"/>
          <w:szCs w:val="28"/>
        </w:rPr>
        <w:t xml:space="preserve">объемов финансирования муниципальной программы в части привлечения </w:t>
      </w:r>
      <w:r w:rsidR="00791D9B">
        <w:rPr>
          <w:rFonts w:ascii="Times New Roman" w:hAnsi="Times New Roman"/>
          <w:sz w:val="28"/>
          <w:szCs w:val="28"/>
        </w:rPr>
        <w:t xml:space="preserve">бюджетных </w:t>
      </w:r>
      <w:r w:rsidRPr="00EA78CE">
        <w:rPr>
          <w:rFonts w:ascii="Times New Roman" w:hAnsi="Times New Roman"/>
          <w:sz w:val="28"/>
          <w:szCs w:val="28"/>
        </w:rPr>
        <w:t>сред</w:t>
      </w:r>
      <w:r w:rsidR="00375E47">
        <w:rPr>
          <w:rFonts w:ascii="Times New Roman" w:hAnsi="Times New Roman"/>
          <w:sz w:val="28"/>
          <w:szCs w:val="28"/>
        </w:rPr>
        <w:t>ств</w:t>
      </w:r>
      <w:r w:rsidR="00791D9B">
        <w:rPr>
          <w:rFonts w:ascii="Times New Roman" w:hAnsi="Times New Roman"/>
          <w:sz w:val="28"/>
          <w:szCs w:val="28"/>
        </w:rPr>
        <w:t xml:space="preserve"> и средств</w:t>
      </w:r>
      <w:r w:rsidR="00375E47">
        <w:rPr>
          <w:rFonts w:ascii="Times New Roman" w:hAnsi="Times New Roman"/>
          <w:sz w:val="28"/>
          <w:szCs w:val="28"/>
        </w:rPr>
        <w:t xml:space="preserve"> из внебюджетных источников</w:t>
      </w:r>
      <w:r w:rsidR="00791D9B">
        <w:rPr>
          <w:rFonts w:ascii="Times New Roman" w:hAnsi="Times New Roman"/>
          <w:sz w:val="28"/>
          <w:szCs w:val="28"/>
        </w:rPr>
        <w:t>,</w:t>
      </w:r>
      <w:r w:rsidR="00375E47">
        <w:rPr>
          <w:rFonts w:ascii="Times New Roman" w:hAnsi="Times New Roman"/>
          <w:sz w:val="28"/>
          <w:szCs w:val="28"/>
        </w:rPr>
        <w:t xml:space="preserve"> и </w:t>
      </w:r>
      <w:r w:rsidR="00791D9B">
        <w:rPr>
          <w:rFonts w:ascii="Times New Roman" w:hAnsi="Times New Roman"/>
          <w:sz w:val="28"/>
          <w:szCs w:val="28"/>
        </w:rPr>
        <w:t xml:space="preserve">их </w:t>
      </w:r>
      <w:r w:rsidR="00375E47">
        <w:rPr>
          <w:rFonts w:ascii="Times New Roman" w:hAnsi="Times New Roman"/>
          <w:sz w:val="28"/>
          <w:szCs w:val="28"/>
        </w:rPr>
        <w:t>уточнени</w:t>
      </w:r>
      <w:r w:rsidR="00791D9B">
        <w:rPr>
          <w:rFonts w:ascii="Times New Roman" w:hAnsi="Times New Roman"/>
          <w:sz w:val="28"/>
          <w:szCs w:val="28"/>
        </w:rPr>
        <w:t>ю</w:t>
      </w:r>
      <w:r w:rsidR="00375E47">
        <w:rPr>
          <w:rFonts w:ascii="Times New Roman" w:hAnsi="Times New Roman"/>
          <w:sz w:val="28"/>
          <w:szCs w:val="28"/>
        </w:rPr>
        <w:t xml:space="preserve"> </w:t>
      </w:r>
      <w:r w:rsidRPr="00EA78CE">
        <w:rPr>
          <w:rFonts w:ascii="Times New Roman" w:hAnsi="Times New Roman"/>
          <w:sz w:val="28"/>
          <w:szCs w:val="28"/>
        </w:rPr>
        <w:t>в соответствии с фактической</w:t>
      </w:r>
      <w:r w:rsidR="00791D9B">
        <w:rPr>
          <w:rFonts w:ascii="Times New Roman" w:hAnsi="Times New Roman"/>
          <w:sz w:val="28"/>
          <w:szCs w:val="28"/>
        </w:rPr>
        <w:t xml:space="preserve"> потребностью</w:t>
      </w:r>
      <w:r w:rsidRPr="00EA78CE">
        <w:rPr>
          <w:rFonts w:ascii="Times New Roman" w:hAnsi="Times New Roman"/>
          <w:sz w:val="28"/>
          <w:szCs w:val="28"/>
        </w:rPr>
        <w:t>.</w:t>
      </w:r>
      <w:r w:rsidR="00791D9B">
        <w:rPr>
          <w:rFonts w:ascii="Times New Roman" w:hAnsi="Times New Roman"/>
          <w:sz w:val="28"/>
          <w:szCs w:val="28"/>
        </w:rPr>
        <w:t xml:space="preserve"> А также продолжить мониторинг и контроль достижения запланированных  значений целевых показателей.</w:t>
      </w:r>
    </w:p>
    <w:p w:rsidR="00CF2BA5" w:rsidRDefault="00CF2BA5" w:rsidP="00CF2BA5">
      <w:pPr>
        <w:pStyle w:val="1"/>
        <w:spacing w:before="0"/>
        <w:jc w:val="center"/>
        <w:rPr>
          <w:rFonts w:ascii="Times New Roman" w:hAnsi="Times New Roman" w:cs="Times New Roman"/>
          <w:color w:val="auto"/>
          <w:sz w:val="32"/>
          <w:szCs w:val="32"/>
        </w:rPr>
      </w:pPr>
    </w:p>
    <w:p w:rsidR="00044D50" w:rsidRPr="00CF2BA5" w:rsidRDefault="001C5D56" w:rsidP="00CF2BA5">
      <w:pPr>
        <w:pStyle w:val="1"/>
        <w:spacing w:before="0"/>
        <w:jc w:val="center"/>
        <w:rPr>
          <w:rFonts w:ascii="Times New Roman" w:hAnsi="Times New Roman" w:cs="Times New Roman"/>
          <w:color w:val="auto"/>
          <w:sz w:val="32"/>
          <w:szCs w:val="32"/>
        </w:rPr>
      </w:pPr>
      <w:bookmarkStart w:id="15" w:name="_3.6._О_ходе"/>
      <w:bookmarkEnd w:id="15"/>
      <w:r w:rsidRPr="00CF2BA5">
        <w:rPr>
          <w:rFonts w:ascii="Times New Roman" w:hAnsi="Times New Roman" w:cs="Times New Roman"/>
          <w:color w:val="auto"/>
          <w:sz w:val="32"/>
          <w:szCs w:val="32"/>
        </w:rPr>
        <w:t xml:space="preserve">3.6. </w:t>
      </w:r>
      <w:r w:rsidR="00734D5C" w:rsidRPr="00CF2BA5">
        <w:rPr>
          <w:rFonts w:ascii="Times New Roman" w:hAnsi="Times New Roman" w:cs="Times New Roman"/>
          <w:color w:val="auto"/>
          <w:sz w:val="32"/>
          <w:szCs w:val="32"/>
        </w:rPr>
        <w:t>О</w:t>
      </w:r>
      <w:r w:rsidR="00044D50" w:rsidRPr="00CF2BA5">
        <w:rPr>
          <w:rFonts w:ascii="Times New Roman" w:hAnsi="Times New Roman" w:cs="Times New Roman"/>
          <w:color w:val="auto"/>
          <w:sz w:val="32"/>
          <w:szCs w:val="32"/>
        </w:rPr>
        <w:t xml:space="preserve"> ходе реализации муниципальной программы </w:t>
      </w:r>
      <w:r w:rsidR="007B18D4" w:rsidRPr="00CF2BA5">
        <w:rPr>
          <w:rFonts w:ascii="Times New Roman" w:hAnsi="Times New Roman" w:cs="Times New Roman"/>
          <w:color w:val="auto"/>
          <w:sz w:val="32"/>
          <w:szCs w:val="32"/>
        </w:rPr>
        <w:t>«</w:t>
      </w:r>
      <w:r w:rsidR="00044D50" w:rsidRPr="00CF2BA5">
        <w:rPr>
          <w:rFonts w:ascii="Times New Roman" w:hAnsi="Times New Roman" w:cs="Times New Roman"/>
          <w:color w:val="auto"/>
          <w:sz w:val="32"/>
          <w:szCs w:val="32"/>
        </w:rPr>
        <w:t>Обеспечение безопасности населения</w:t>
      </w:r>
      <w:r w:rsidR="007B18D4" w:rsidRPr="00CF2BA5">
        <w:rPr>
          <w:rFonts w:ascii="Times New Roman" w:hAnsi="Times New Roman" w:cs="Times New Roman"/>
          <w:color w:val="auto"/>
          <w:sz w:val="32"/>
          <w:szCs w:val="32"/>
        </w:rPr>
        <w:t>»</w:t>
      </w:r>
    </w:p>
    <w:p w:rsidR="00734D5C" w:rsidRPr="008C5182" w:rsidRDefault="00734D5C" w:rsidP="002B0CD2">
      <w:pPr>
        <w:widowControl w:val="0"/>
        <w:suppressAutoHyphens/>
        <w:spacing w:after="0"/>
        <w:ind w:firstLine="708"/>
        <w:jc w:val="both"/>
        <w:outlineLvl w:val="2"/>
        <w:rPr>
          <w:rFonts w:ascii="Times New Roman" w:eastAsia="Times New Roman" w:hAnsi="Times New Roman" w:cs="Times New Roman"/>
          <w:sz w:val="28"/>
          <w:szCs w:val="28"/>
        </w:rPr>
      </w:pPr>
    </w:p>
    <w:p w:rsidR="008C5182" w:rsidRPr="008C5182" w:rsidRDefault="008C5182" w:rsidP="008C5182">
      <w:pPr>
        <w:widowControl w:val="0"/>
        <w:suppressAutoHyphens/>
        <w:spacing w:after="0" w:line="240" w:lineRule="auto"/>
        <w:ind w:firstLine="851"/>
        <w:jc w:val="both"/>
        <w:outlineLvl w:val="2"/>
        <w:rPr>
          <w:rFonts w:ascii="Times New Roman" w:eastAsia="Times New Roman" w:hAnsi="Times New Roman" w:cs="Times New Roman"/>
          <w:sz w:val="28"/>
          <w:szCs w:val="28"/>
        </w:rPr>
      </w:pPr>
      <w:bookmarkStart w:id="16" w:name="_Toc418850706"/>
      <w:proofErr w:type="gramStart"/>
      <w:r w:rsidRPr="008C5182">
        <w:rPr>
          <w:rFonts w:ascii="Times New Roman" w:eastAsia="Times New Roman" w:hAnsi="Times New Roman" w:cs="Times New Roman"/>
          <w:sz w:val="28"/>
          <w:szCs w:val="28"/>
        </w:rPr>
        <w:t xml:space="preserve">Доклад о ходе реализации и оценке эффективности муниципальной программы муниципального образования Кавказский район </w:t>
      </w:r>
      <w:r w:rsidR="007B18D4">
        <w:rPr>
          <w:rFonts w:ascii="Times New Roman" w:eastAsia="Times New Roman" w:hAnsi="Times New Roman" w:cs="Times New Roman"/>
          <w:sz w:val="28"/>
          <w:szCs w:val="28"/>
        </w:rPr>
        <w:t>«</w:t>
      </w:r>
      <w:r w:rsidRPr="008C5182">
        <w:rPr>
          <w:rFonts w:ascii="Times New Roman" w:eastAsia="Times New Roman" w:hAnsi="Times New Roman" w:cs="Times New Roman"/>
          <w:sz w:val="28"/>
          <w:szCs w:val="28"/>
        </w:rPr>
        <w:t>Обеспечение безопасности населения</w:t>
      </w:r>
      <w:r w:rsidR="007B18D4">
        <w:rPr>
          <w:rFonts w:ascii="Times New Roman" w:eastAsia="Times New Roman" w:hAnsi="Times New Roman" w:cs="Times New Roman"/>
          <w:sz w:val="28"/>
          <w:szCs w:val="28"/>
        </w:rPr>
        <w:t>»</w:t>
      </w:r>
      <w:r w:rsidRPr="008C5182">
        <w:rPr>
          <w:rFonts w:ascii="Times New Roman" w:eastAsia="Times New Roman" w:hAnsi="Times New Roman" w:cs="Times New Roman"/>
          <w:sz w:val="28"/>
          <w:szCs w:val="28"/>
        </w:rPr>
        <w:t xml:space="preserve"> за 2021 год  подготовлен в соответствии с Постановлением администрации муниципального образования Кавказский район от 11 июля 2014 года №1166 </w:t>
      </w:r>
      <w:r w:rsidR="007B18D4">
        <w:rPr>
          <w:rFonts w:ascii="Times New Roman" w:eastAsia="Times New Roman" w:hAnsi="Times New Roman" w:cs="Times New Roman"/>
          <w:sz w:val="28"/>
          <w:szCs w:val="28"/>
        </w:rPr>
        <w:t>«</w:t>
      </w:r>
      <w:r w:rsidRPr="008C5182">
        <w:rPr>
          <w:rFonts w:ascii="Times New Roman" w:eastAsia="Times New Roman" w:hAnsi="Times New Roman" w:cs="Times New Roman"/>
          <w:sz w:val="28"/>
          <w:szCs w:val="28"/>
        </w:rPr>
        <w:t>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r w:rsidR="007B18D4">
        <w:rPr>
          <w:rFonts w:ascii="Times New Roman" w:eastAsia="Times New Roman" w:hAnsi="Times New Roman" w:cs="Times New Roman"/>
          <w:sz w:val="28"/>
          <w:szCs w:val="28"/>
        </w:rPr>
        <w:t>»</w:t>
      </w:r>
      <w:r w:rsidRPr="008C5182">
        <w:rPr>
          <w:rFonts w:ascii="Times New Roman" w:eastAsia="Times New Roman" w:hAnsi="Times New Roman" w:cs="Times New Roman"/>
          <w:sz w:val="28"/>
          <w:szCs w:val="28"/>
        </w:rPr>
        <w:t xml:space="preserve">  на основе сведений, представленных в отдел</w:t>
      </w:r>
      <w:proofErr w:type="gramEnd"/>
      <w:r w:rsidRPr="008C5182">
        <w:rPr>
          <w:rFonts w:ascii="Times New Roman" w:eastAsia="Times New Roman" w:hAnsi="Times New Roman" w:cs="Times New Roman"/>
          <w:sz w:val="28"/>
          <w:szCs w:val="28"/>
        </w:rPr>
        <w:t xml:space="preserve"> по взаимодействию с правоохранительными органами и казачеством администрации муниципального образования Кавказский район координаторами подпрограмм.</w:t>
      </w:r>
    </w:p>
    <w:p w:rsidR="008C5182" w:rsidRPr="008C5182" w:rsidRDefault="008C5182" w:rsidP="003A120E">
      <w:pPr>
        <w:spacing w:after="0"/>
        <w:jc w:val="both"/>
        <w:rPr>
          <w:rFonts w:ascii="Times New Roman" w:eastAsia="Times New Roman" w:hAnsi="Times New Roman" w:cs="Times New Roman"/>
          <w:sz w:val="28"/>
          <w:szCs w:val="28"/>
        </w:rPr>
      </w:pPr>
      <w:r w:rsidRPr="008C5182">
        <w:rPr>
          <w:rFonts w:ascii="Times New Roman" w:eastAsia="Times New Roman" w:hAnsi="Times New Roman" w:cs="Times New Roman"/>
          <w:sz w:val="28"/>
          <w:szCs w:val="28"/>
        </w:rPr>
        <w:t xml:space="preserve">            </w:t>
      </w:r>
      <w:proofErr w:type="gramStart"/>
      <w:r w:rsidRPr="008C5182">
        <w:rPr>
          <w:rFonts w:ascii="Times New Roman" w:eastAsia="Times New Roman" w:hAnsi="Times New Roman" w:cs="Times New Roman"/>
          <w:sz w:val="28"/>
          <w:szCs w:val="28"/>
        </w:rPr>
        <w:t xml:space="preserve">Муниципальная программа </w:t>
      </w:r>
      <w:r w:rsidR="007B18D4">
        <w:rPr>
          <w:rFonts w:ascii="Times New Roman" w:eastAsia="Times New Roman" w:hAnsi="Times New Roman" w:cs="Times New Roman"/>
          <w:sz w:val="28"/>
          <w:szCs w:val="28"/>
        </w:rPr>
        <w:t>«</w:t>
      </w:r>
      <w:r w:rsidRPr="008C5182">
        <w:rPr>
          <w:rFonts w:ascii="Times New Roman" w:eastAsia="Times New Roman" w:hAnsi="Times New Roman" w:cs="Times New Roman"/>
          <w:sz w:val="28"/>
          <w:szCs w:val="28"/>
        </w:rPr>
        <w:t>Обеспечение безопасности населения</w:t>
      </w:r>
      <w:r w:rsidR="007B18D4">
        <w:rPr>
          <w:rFonts w:ascii="Times New Roman" w:eastAsia="Times New Roman" w:hAnsi="Times New Roman" w:cs="Times New Roman"/>
          <w:sz w:val="28"/>
          <w:szCs w:val="28"/>
        </w:rPr>
        <w:t>»</w:t>
      </w:r>
      <w:r w:rsidRPr="008C5182">
        <w:rPr>
          <w:rFonts w:ascii="Times New Roman" w:eastAsia="Times New Roman" w:hAnsi="Times New Roman" w:cs="Times New Roman"/>
          <w:sz w:val="28"/>
          <w:szCs w:val="28"/>
        </w:rPr>
        <w:t xml:space="preserve">  утверждена </w:t>
      </w:r>
      <w:hyperlink r:id="rId13" w:history="1">
        <w:r w:rsidRPr="008C5182">
          <w:rPr>
            <w:rFonts w:ascii="Times New Roman" w:eastAsia="Times New Roman" w:hAnsi="Times New Roman" w:cs="Times New Roman"/>
            <w:bCs/>
            <w:sz w:val="28"/>
            <w:szCs w:val="28"/>
          </w:rPr>
          <w:t xml:space="preserve">постановлением администрации муниципального образования Кавказский район от 29 октября 2014 г. № 1717 </w:t>
        </w:r>
        <w:r w:rsidR="007B18D4">
          <w:rPr>
            <w:rFonts w:ascii="Times New Roman" w:eastAsia="Times New Roman" w:hAnsi="Times New Roman" w:cs="Times New Roman"/>
            <w:bCs/>
            <w:sz w:val="28"/>
            <w:szCs w:val="28"/>
          </w:rPr>
          <w:t>«</w:t>
        </w:r>
        <w:r w:rsidRPr="008C5182">
          <w:rPr>
            <w:rFonts w:ascii="Times New Roman" w:eastAsia="Times New Roman" w:hAnsi="Times New Roman" w:cs="Times New Roman"/>
            <w:bCs/>
            <w:sz w:val="28"/>
            <w:szCs w:val="28"/>
          </w:rPr>
          <w:t xml:space="preserve">Об утверждении муниципальной программы муниципального образования Кавказский район </w:t>
        </w:r>
        <w:r w:rsidR="007B18D4">
          <w:rPr>
            <w:rFonts w:ascii="Times New Roman" w:eastAsia="Times New Roman" w:hAnsi="Times New Roman" w:cs="Times New Roman"/>
            <w:bCs/>
            <w:sz w:val="28"/>
            <w:szCs w:val="28"/>
          </w:rPr>
          <w:t>«</w:t>
        </w:r>
        <w:r w:rsidRPr="008C5182">
          <w:rPr>
            <w:rFonts w:ascii="Times New Roman" w:eastAsia="Times New Roman" w:hAnsi="Times New Roman" w:cs="Times New Roman"/>
            <w:bCs/>
            <w:sz w:val="28"/>
            <w:szCs w:val="28"/>
          </w:rPr>
          <w:t>Обеспечение безопасности населения</w:t>
        </w:r>
        <w:r w:rsidR="007B18D4">
          <w:rPr>
            <w:rFonts w:ascii="Times New Roman" w:eastAsia="Times New Roman" w:hAnsi="Times New Roman" w:cs="Times New Roman"/>
            <w:bCs/>
            <w:sz w:val="28"/>
            <w:szCs w:val="28"/>
          </w:rPr>
          <w:t>»</w:t>
        </w:r>
      </w:hyperlink>
      <w:r w:rsidRPr="008C5182">
        <w:rPr>
          <w:rFonts w:ascii="Times New Roman" w:eastAsia="Times New Roman" w:hAnsi="Times New Roman" w:cs="Times New Roman"/>
          <w:bCs/>
          <w:sz w:val="28"/>
          <w:szCs w:val="28"/>
        </w:rPr>
        <w:t>. В 2021 году в муниципальную программу внесено 7</w:t>
      </w:r>
      <w:r w:rsidRPr="008C5182">
        <w:rPr>
          <w:rFonts w:ascii="Times New Roman" w:eastAsia="Times New Roman" w:hAnsi="Times New Roman" w:cs="Times New Roman"/>
          <w:sz w:val="28"/>
          <w:szCs w:val="28"/>
        </w:rPr>
        <w:t xml:space="preserve"> изменений (19 февраля, 29 апреля, 23 июня, 26 августа, 19 октября, 19 ноября, 23 декабря 2021 года).</w:t>
      </w:r>
      <w:proofErr w:type="gramEnd"/>
    </w:p>
    <w:p w:rsidR="008C5182" w:rsidRPr="008C5182" w:rsidRDefault="008C5182" w:rsidP="003A120E">
      <w:pPr>
        <w:spacing w:after="0"/>
        <w:jc w:val="both"/>
        <w:rPr>
          <w:rFonts w:ascii="Times New Roman" w:eastAsia="Times New Roman" w:hAnsi="Times New Roman" w:cs="Times New Roman"/>
          <w:sz w:val="28"/>
          <w:szCs w:val="28"/>
        </w:rPr>
      </w:pPr>
      <w:r w:rsidRPr="008C5182">
        <w:rPr>
          <w:rFonts w:ascii="Times New Roman" w:eastAsia="Times New Roman" w:hAnsi="Times New Roman" w:cs="Times New Roman"/>
          <w:sz w:val="28"/>
          <w:szCs w:val="28"/>
        </w:rPr>
        <w:t xml:space="preserve">            Координатор муниципальной программы - отдел по делам казачества и военным вопросам муниципального образования Кавказский район.</w:t>
      </w:r>
    </w:p>
    <w:p w:rsidR="008C5182" w:rsidRPr="008C5182" w:rsidRDefault="008C5182" w:rsidP="003A120E">
      <w:pPr>
        <w:spacing w:after="0"/>
        <w:ind w:firstLine="851"/>
        <w:jc w:val="both"/>
        <w:rPr>
          <w:rFonts w:ascii="Times New Roman" w:eastAsia="Times New Roman" w:hAnsi="Times New Roman" w:cs="Times New Roman"/>
          <w:sz w:val="28"/>
          <w:szCs w:val="28"/>
        </w:rPr>
      </w:pPr>
      <w:r w:rsidRPr="008C5182">
        <w:rPr>
          <w:rFonts w:ascii="Times New Roman" w:eastAsia="Times New Roman" w:hAnsi="Times New Roman" w:cs="Times New Roman"/>
          <w:sz w:val="28"/>
          <w:szCs w:val="28"/>
        </w:rPr>
        <w:t>Главные распорядители бюджетных средств</w:t>
      </w:r>
      <w:r w:rsidR="003A120E">
        <w:rPr>
          <w:rFonts w:ascii="Times New Roman" w:eastAsia="Times New Roman" w:hAnsi="Times New Roman" w:cs="Times New Roman"/>
          <w:sz w:val="28"/>
          <w:szCs w:val="28"/>
        </w:rPr>
        <w:t xml:space="preserve"> </w:t>
      </w:r>
      <w:r w:rsidRPr="008C5182">
        <w:rPr>
          <w:rFonts w:ascii="Times New Roman" w:eastAsia="Times New Roman" w:hAnsi="Times New Roman" w:cs="Times New Roman"/>
          <w:sz w:val="28"/>
          <w:szCs w:val="28"/>
        </w:rPr>
        <w:t>–</w:t>
      </w:r>
      <w:r w:rsidR="003A120E">
        <w:rPr>
          <w:rFonts w:ascii="Times New Roman" w:eastAsia="Times New Roman" w:hAnsi="Times New Roman" w:cs="Times New Roman"/>
          <w:sz w:val="28"/>
          <w:szCs w:val="28"/>
        </w:rPr>
        <w:t xml:space="preserve"> </w:t>
      </w:r>
      <w:r w:rsidRPr="008C5182">
        <w:rPr>
          <w:rFonts w:ascii="Times New Roman" w:eastAsia="Times New Roman" w:hAnsi="Times New Roman" w:cs="Times New Roman"/>
          <w:sz w:val="28"/>
          <w:szCs w:val="28"/>
        </w:rPr>
        <w:t>управление образования, отдел культуры, отдел по физической культуре и спорту, отдел молодежной политики и администрация муниципального образования Кавказский район.</w:t>
      </w:r>
    </w:p>
    <w:p w:rsidR="008C5182" w:rsidRPr="008C5182" w:rsidRDefault="008C5182" w:rsidP="003A120E">
      <w:pPr>
        <w:spacing w:after="0"/>
        <w:jc w:val="both"/>
        <w:rPr>
          <w:rFonts w:ascii="Times New Roman" w:eastAsia="Times New Roman" w:hAnsi="Times New Roman" w:cs="Times New Roman"/>
          <w:sz w:val="28"/>
          <w:szCs w:val="28"/>
        </w:rPr>
      </w:pPr>
      <w:r w:rsidRPr="008C5182">
        <w:rPr>
          <w:rFonts w:ascii="Times New Roman" w:eastAsia="Times New Roman" w:hAnsi="Times New Roman" w:cs="Times New Roman"/>
          <w:sz w:val="28"/>
          <w:szCs w:val="28"/>
        </w:rPr>
        <w:t xml:space="preserve">            План реализации муниципальной программы </w:t>
      </w:r>
      <w:r w:rsidR="007B18D4">
        <w:rPr>
          <w:rFonts w:ascii="Times New Roman" w:eastAsia="Times New Roman" w:hAnsi="Times New Roman" w:cs="Times New Roman"/>
          <w:sz w:val="28"/>
          <w:szCs w:val="28"/>
        </w:rPr>
        <w:t>«</w:t>
      </w:r>
      <w:r w:rsidRPr="008C5182">
        <w:rPr>
          <w:rFonts w:ascii="Times New Roman" w:eastAsia="Times New Roman" w:hAnsi="Times New Roman" w:cs="Times New Roman"/>
          <w:sz w:val="28"/>
          <w:szCs w:val="28"/>
        </w:rPr>
        <w:t>Обеспечение безопасности населения</w:t>
      </w:r>
      <w:r w:rsidR="007B18D4">
        <w:rPr>
          <w:rFonts w:ascii="Times New Roman" w:eastAsia="Times New Roman" w:hAnsi="Times New Roman" w:cs="Times New Roman"/>
          <w:sz w:val="28"/>
          <w:szCs w:val="28"/>
        </w:rPr>
        <w:t>»</w:t>
      </w:r>
      <w:r w:rsidRPr="008C5182">
        <w:rPr>
          <w:rFonts w:ascii="Times New Roman" w:eastAsia="Times New Roman" w:hAnsi="Times New Roman" w:cs="Times New Roman"/>
          <w:sz w:val="28"/>
          <w:szCs w:val="28"/>
        </w:rPr>
        <w:t xml:space="preserve"> на 2021 год был утвержден заместителем главы муниципального образования Кавказский район 30 декабря 2020 года (изменен 30 марта, 30 июня, 30 сентября, 30 декабря 2021 года).</w:t>
      </w:r>
    </w:p>
    <w:p w:rsidR="008C5182" w:rsidRPr="008C5182" w:rsidRDefault="008C5182" w:rsidP="003A120E">
      <w:pPr>
        <w:spacing w:after="0"/>
        <w:ind w:firstLine="851"/>
        <w:jc w:val="both"/>
        <w:rPr>
          <w:rFonts w:ascii="Times New Roman" w:eastAsia="Times New Roman" w:hAnsi="Times New Roman" w:cs="Times New Roman"/>
          <w:sz w:val="28"/>
          <w:szCs w:val="28"/>
        </w:rPr>
      </w:pPr>
      <w:r w:rsidRPr="008C5182">
        <w:rPr>
          <w:rFonts w:ascii="Times New Roman" w:eastAsia="Times New Roman" w:hAnsi="Times New Roman" w:cs="Times New Roman"/>
          <w:sz w:val="28"/>
          <w:szCs w:val="28"/>
        </w:rPr>
        <w:t>Цель муниципальной программы - реализация комплекса мер, направленных на обеспечение безопасности населения на территории Кавказского района.</w:t>
      </w:r>
    </w:p>
    <w:p w:rsidR="008C5182" w:rsidRPr="008C5182" w:rsidRDefault="008C5182" w:rsidP="003A120E">
      <w:pPr>
        <w:spacing w:after="0"/>
        <w:ind w:firstLine="851"/>
        <w:jc w:val="both"/>
        <w:rPr>
          <w:rFonts w:ascii="Times New Roman" w:eastAsia="Times New Roman" w:hAnsi="Times New Roman" w:cs="Times New Roman"/>
          <w:sz w:val="28"/>
          <w:szCs w:val="28"/>
        </w:rPr>
      </w:pPr>
      <w:r w:rsidRPr="008C5182">
        <w:rPr>
          <w:rFonts w:ascii="Times New Roman" w:eastAsia="Times New Roman" w:hAnsi="Times New Roman" w:cs="Times New Roman"/>
          <w:sz w:val="28"/>
          <w:szCs w:val="28"/>
        </w:rPr>
        <w:t>Задачи муниципальной программы реализуются в рамках 6 входящих в нее подпрограмм:</w:t>
      </w:r>
    </w:p>
    <w:p w:rsidR="008C5182" w:rsidRPr="008C5182" w:rsidRDefault="007B18D4" w:rsidP="003A120E">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C5182" w:rsidRPr="008C5182">
        <w:rPr>
          <w:rFonts w:ascii="Times New Roman" w:eastAsia="Times New Roman" w:hAnsi="Times New Roman" w:cs="Times New Roman"/>
          <w:sz w:val="28"/>
          <w:szCs w:val="28"/>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r>
        <w:rPr>
          <w:rFonts w:ascii="Times New Roman" w:eastAsia="Times New Roman" w:hAnsi="Times New Roman" w:cs="Times New Roman"/>
          <w:sz w:val="28"/>
          <w:szCs w:val="28"/>
        </w:rPr>
        <w:t>»</w:t>
      </w:r>
      <w:r w:rsidR="008C5182" w:rsidRPr="008C5182">
        <w:rPr>
          <w:rFonts w:ascii="Times New Roman" w:eastAsia="Times New Roman" w:hAnsi="Times New Roman" w:cs="Times New Roman"/>
          <w:sz w:val="28"/>
          <w:szCs w:val="28"/>
        </w:rPr>
        <w:t>;</w:t>
      </w:r>
    </w:p>
    <w:p w:rsidR="008C5182" w:rsidRPr="008C5182" w:rsidRDefault="007B18D4" w:rsidP="003A120E">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C5182" w:rsidRPr="008C5182">
        <w:rPr>
          <w:rFonts w:ascii="Times New Roman" w:eastAsia="Times New Roman" w:hAnsi="Times New Roman" w:cs="Times New Roman"/>
          <w:sz w:val="28"/>
          <w:szCs w:val="28"/>
        </w:rPr>
        <w:t>Развитие и поддержка казачества на территории муниципального образования Кавказский район</w:t>
      </w:r>
      <w:r>
        <w:rPr>
          <w:rFonts w:ascii="Times New Roman" w:eastAsia="Times New Roman" w:hAnsi="Times New Roman" w:cs="Times New Roman"/>
          <w:sz w:val="28"/>
          <w:szCs w:val="28"/>
        </w:rPr>
        <w:t>»</w:t>
      </w:r>
      <w:r w:rsidR="008C5182" w:rsidRPr="008C5182">
        <w:rPr>
          <w:rFonts w:ascii="Times New Roman" w:eastAsia="Times New Roman" w:hAnsi="Times New Roman" w:cs="Times New Roman"/>
          <w:sz w:val="28"/>
          <w:szCs w:val="28"/>
        </w:rPr>
        <w:t>;</w:t>
      </w:r>
    </w:p>
    <w:p w:rsidR="008C5182" w:rsidRPr="008C5182" w:rsidRDefault="007B18D4" w:rsidP="003A120E">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8C5182" w:rsidRPr="008C5182">
        <w:rPr>
          <w:rFonts w:ascii="Times New Roman" w:eastAsia="Times New Roman" w:hAnsi="Times New Roman" w:cs="Times New Roman"/>
          <w:sz w:val="28"/>
          <w:szCs w:val="28"/>
        </w:rPr>
        <w:t>Обеспечение пожарной безопасности</w:t>
      </w:r>
      <w:r>
        <w:rPr>
          <w:rFonts w:ascii="Times New Roman" w:eastAsia="Times New Roman" w:hAnsi="Times New Roman" w:cs="Times New Roman"/>
          <w:sz w:val="28"/>
          <w:szCs w:val="28"/>
        </w:rPr>
        <w:t>»</w:t>
      </w:r>
      <w:r w:rsidR="008C5182" w:rsidRPr="008C5182">
        <w:rPr>
          <w:rFonts w:ascii="Times New Roman" w:eastAsia="Times New Roman" w:hAnsi="Times New Roman" w:cs="Times New Roman"/>
          <w:sz w:val="28"/>
          <w:szCs w:val="28"/>
        </w:rPr>
        <w:t>;</w:t>
      </w:r>
    </w:p>
    <w:p w:rsidR="008C5182" w:rsidRPr="008C5182" w:rsidRDefault="007B18D4" w:rsidP="003A120E">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C5182" w:rsidRPr="008C5182">
        <w:rPr>
          <w:rFonts w:ascii="Times New Roman" w:eastAsia="Times New Roman" w:hAnsi="Times New Roman" w:cs="Times New Roman"/>
          <w:sz w:val="28"/>
          <w:szCs w:val="28"/>
        </w:rPr>
        <w:t>Гармонизация межнациональных и межконфессиональных отношений в муниципальном образовании Кавказский район</w:t>
      </w:r>
      <w:r>
        <w:rPr>
          <w:rFonts w:ascii="Times New Roman" w:eastAsia="Times New Roman" w:hAnsi="Times New Roman" w:cs="Times New Roman"/>
          <w:sz w:val="28"/>
          <w:szCs w:val="28"/>
        </w:rPr>
        <w:t>»</w:t>
      </w:r>
      <w:r w:rsidR="008C5182" w:rsidRPr="008C5182">
        <w:rPr>
          <w:rFonts w:ascii="Times New Roman" w:eastAsia="Times New Roman" w:hAnsi="Times New Roman" w:cs="Times New Roman"/>
          <w:sz w:val="28"/>
          <w:szCs w:val="28"/>
        </w:rPr>
        <w:t>;</w:t>
      </w:r>
    </w:p>
    <w:p w:rsidR="008C5182" w:rsidRPr="008C5182" w:rsidRDefault="007B18D4" w:rsidP="003A120E">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C5182" w:rsidRPr="008C5182">
        <w:rPr>
          <w:rFonts w:ascii="Times New Roman" w:eastAsia="Times New Roman" w:hAnsi="Times New Roman" w:cs="Times New Roman"/>
          <w:sz w:val="28"/>
          <w:szCs w:val="28"/>
        </w:rPr>
        <w:t>Противодействие коррупции в муниципальном образовании Кавказский район</w:t>
      </w:r>
      <w:r>
        <w:rPr>
          <w:rFonts w:ascii="Times New Roman" w:eastAsia="Times New Roman" w:hAnsi="Times New Roman" w:cs="Times New Roman"/>
          <w:sz w:val="28"/>
          <w:szCs w:val="28"/>
        </w:rPr>
        <w:t>»</w:t>
      </w:r>
      <w:r w:rsidR="008C5182" w:rsidRPr="008C5182">
        <w:rPr>
          <w:rFonts w:ascii="Times New Roman" w:eastAsia="Times New Roman" w:hAnsi="Times New Roman" w:cs="Times New Roman"/>
          <w:sz w:val="28"/>
          <w:szCs w:val="28"/>
        </w:rPr>
        <w:t>;</w:t>
      </w:r>
    </w:p>
    <w:p w:rsidR="008C5182" w:rsidRPr="008C5182" w:rsidRDefault="007B18D4" w:rsidP="003A120E">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C5182" w:rsidRPr="008C5182">
        <w:rPr>
          <w:rFonts w:ascii="Times New Roman" w:eastAsia="Times New Roman" w:hAnsi="Times New Roman" w:cs="Times New Roman"/>
          <w:sz w:val="28"/>
          <w:szCs w:val="28"/>
        </w:rPr>
        <w:t xml:space="preserve">Создание </w:t>
      </w:r>
      <w:proofErr w:type="gramStart"/>
      <w:r w:rsidR="008C5182" w:rsidRPr="008C5182">
        <w:rPr>
          <w:rFonts w:ascii="Times New Roman" w:eastAsia="Times New Roman" w:hAnsi="Times New Roman" w:cs="Times New Roman"/>
          <w:sz w:val="28"/>
          <w:szCs w:val="28"/>
        </w:rPr>
        <w:t>системы комплексного обеспечения безопасности жизнедеятельности муниципального образования</w:t>
      </w:r>
      <w:proofErr w:type="gramEnd"/>
      <w:r w:rsidR="008C5182" w:rsidRPr="008C5182">
        <w:rPr>
          <w:rFonts w:ascii="Times New Roman" w:eastAsia="Times New Roman" w:hAnsi="Times New Roman" w:cs="Times New Roman"/>
          <w:sz w:val="28"/>
          <w:szCs w:val="28"/>
        </w:rPr>
        <w:t xml:space="preserve"> Кавказский район</w:t>
      </w:r>
      <w:r>
        <w:rPr>
          <w:rFonts w:ascii="Times New Roman" w:eastAsia="Times New Roman" w:hAnsi="Times New Roman" w:cs="Times New Roman"/>
          <w:sz w:val="28"/>
          <w:szCs w:val="28"/>
        </w:rPr>
        <w:t>»</w:t>
      </w:r>
      <w:r w:rsidR="008C5182" w:rsidRPr="008C5182">
        <w:rPr>
          <w:rFonts w:ascii="Times New Roman" w:eastAsia="Times New Roman" w:hAnsi="Times New Roman" w:cs="Times New Roman"/>
          <w:sz w:val="28"/>
          <w:szCs w:val="28"/>
        </w:rPr>
        <w:t>.</w:t>
      </w:r>
    </w:p>
    <w:p w:rsidR="008C5182" w:rsidRPr="008C5182" w:rsidRDefault="008C5182" w:rsidP="003A120E">
      <w:pPr>
        <w:spacing w:after="0"/>
        <w:ind w:firstLine="851"/>
        <w:jc w:val="both"/>
        <w:rPr>
          <w:rFonts w:ascii="Times New Roman" w:eastAsia="Times New Roman" w:hAnsi="Times New Roman" w:cs="Times New Roman"/>
          <w:sz w:val="28"/>
          <w:szCs w:val="28"/>
        </w:rPr>
      </w:pPr>
      <w:r w:rsidRPr="008C5182">
        <w:rPr>
          <w:rFonts w:ascii="Times New Roman" w:eastAsia="Times New Roman" w:hAnsi="Times New Roman" w:cs="Times New Roman"/>
          <w:sz w:val="28"/>
          <w:szCs w:val="28"/>
        </w:rPr>
        <w:t xml:space="preserve">Объем финансирования муниципальной программы </w:t>
      </w:r>
      <w:r w:rsidR="007B18D4">
        <w:rPr>
          <w:rFonts w:ascii="Times New Roman" w:eastAsia="Times New Roman" w:hAnsi="Times New Roman" w:cs="Times New Roman"/>
          <w:sz w:val="28"/>
          <w:szCs w:val="28"/>
        </w:rPr>
        <w:t>«</w:t>
      </w:r>
      <w:r w:rsidRPr="008C5182">
        <w:rPr>
          <w:rFonts w:ascii="Times New Roman" w:eastAsia="Times New Roman" w:hAnsi="Times New Roman" w:cs="Times New Roman"/>
          <w:sz w:val="28"/>
          <w:szCs w:val="28"/>
        </w:rPr>
        <w:t>Обеспечение безопасности населения</w:t>
      </w:r>
      <w:r w:rsidR="007B18D4">
        <w:rPr>
          <w:rFonts w:ascii="Times New Roman" w:eastAsia="Times New Roman" w:hAnsi="Times New Roman" w:cs="Times New Roman"/>
          <w:sz w:val="28"/>
          <w:szCs w:val="28"/>
        </w:rPr>
        <w:t>»</w:t>
      </w:r>
      <w:r w:rsidRPr="008C5182">
        <w:rPr>
          <w:rFonts w:ascii="Times New Roman" w:eastAsia="Times New Roman" w:hAnsi="Times New Roman" w:cs="Times New Roman"/>
          <w:sz w:val="28"/>
          <w:szCs w:val="28"/>
        </w:rPr>
        <w:t xml:space="preserve"> в 2021 году был предусмотрен в сумме 39 074,1 тыс. руб</w:t>
      </w:r>
      <w:r w:rsidR="000E3EE0">
        <w:rPr>
          <w:rFonts w:ascii="Times New Roman" w:eastAsia="Times New Roman" w:hAnsi="Times New Roman" w:cs="Times New Roman"/>
          <w:sz w:val="28"/>
          <w:szCs w:val="28"/>
        </w:rPr>
        <w:t>лей</w:t>
      </w:r>
      <w:r w:rsidRPr="008C5182">
        <w:rPr>
          <w:rFonts w:ascii="Times New Roman" w:eastAsia="Times New Roman" w:hAnsi="Times New Roman" w:cs="Times New Roman"/>
          <w:sz w:val="28"/>
          <w:szCs w:val="28"/>
        </w:rPr>
        <w:t xml:space="preserve"> за счет средств местного бюджета. </w:t>
      </w:r>
    </w:p>
    <w:p w:rsidR="008C5182" w:rsidRPr="008C5182" w:rsidRDefault="008C5182" w:rsidP="003A120E">
      <w:pPr>
        <w:spacing w:after="0"/>
        <w:ind w:firstLine="851"/>
        <w:jc w:val="both"/>
        <w:rPr>
          <w:rFonts w:ascii="Times New Roman" w:eastAsia="Times New Roman" w:hAnsi="Times New Roman" w:cs="Times New Roman"/>
          <w:sz w:val="28"/>
          <w:szCs w:val="28"/>
        </w:rPr>
      </w:pPr>
      <w:r w:rsidRPr="008C5182">
        <w:rPr>
          <w:rFonts w:ascii="Times New Roman" w:eastAsia="Times New Roman" w:hAnsi="Times New Roman" w:cs="Times New Roman"/>
          <w:sz w:val="28"/>
          <w:szCs w:val="28"/>
        </w:rPr>
        <w:t>Кассовые расходы по програ</w:t>
      </w:r>
      <w:r w:rsidR="000E3EE0">
        <w:rPr>
          <w:rFonts w:ascii="Times New Roman" w:eastAsia="Times New Roman" w:hAnsi="Times New Roman" w:cs="Times New Roman"/>
          <w:sz w:val="28"/>
          <w:szCs w:val="28"/>
        </w:rPr>
        <w:t>мме составили 38 042,0 тыс. рублей</w:t>
      </w:r>
      <w:r w:rsidRPr="008C5182">
        <w:rPr>
          <w:rFonts w:ascii="Times New Roman" w:eastAsia="Times New Roman" w:hAnsi="Times New Roman" w:cs="Times New Roman"/>
          <w:sz w:val="28"/>
          <w:szCs w:val="28"/>
        </w:rPr>
        <w:t xml:space="preserve"> (97,4 % от плановых значений).</w:t>
      </w:r>
    </w:p>
    <w:p w:rsidR="008C5182" w:rsidRPr="008C5182" w:rsidRDefault="008C5182" w:rsidP="003A120E">
      <w:pPr>
        <w:spacing w:after="0"/>
        <w:ind w:firstLine="851"/>
        <w:jc w:val="both"/>
        <w:rPr>
          <w:rFonts w:ascii="Times New Roman" w:eastAsia="Times New Roman" w:hAnsi="Times New Roman" w:cs="Times New Roman"/>
          <w:sz w:val="28"/>
          <w:szCs w:val="28"/>
        </w:rPr>
      </w:pPr>
      <w:r w:rsidRPr="008C5182">
        <w:rPr>
          <w:rFonts w:ascii="Times New Roman" w:eastAsia="Times New Roman" w:hAnsi="Times New Roman" w:cs="Times New Roman"/>
          <w:sz w:val="28"/>
          <w:szCs w:val="28"/>
        </w:rPr>
        <w:t>Не освоение бюджетных средств составило 1 032,1 тыс. руб</w:t>
      </w:r>
      <w:r w:rsidR="000E3EE0">
        <w:rPr>
          <w:rFonts w:ascii="Times New Roman" w:eastAsia="Times New Roman" w:hAnsi="Times New Roman" w:cs="Times New Roman"/>
          <w:sz w:val="28"/>
          <w:szCs w:val="28"/>
        </w:rPr>
        <w:t>лей</w:t>
      </w:r>
      <w:r w:rsidRPr="008C5182">
        <w:rPr>
          <w:rFonts w:ascii="Times New Roman" w:eastAsia="Times New Roman" w:hAnsi="Times New Roman" w:cs="Times New Roman"/>
          <w:sz w:val="28"/>
          <w:szCs w:val="28"/>
        </w:rPr>
        <w:t xml:space="preserve"> – средства местного бюджета.</w:t>
      </w:r>
    </w:p>
    <w:p w:rsidR="008C5182" w:rsidRPr="008C5182" w:rsidRDefault="008C5182" w:rsidP="003A120E">
      <w:pPr>
        <w:spacing w:after="0"/>
        <w:ind w:firstLine="851"/>
        <w:jc w:val="both"/>
        <w:rPr>
          <w:rFonts w:ascii="Times New Roman" w:eastAsia="Times New Roman" w:hAnsi="Times New Roman" w:cs="Times New Roman"/>
          <w:sz w:val="28"/>
          <w:szCs w:val="28"/>
        </w:rPr>
      </w:pPr>
      <w:r w:rsidRPr="008C5182">
        <w:rPr>
          <w:rFonts w:ascii="Times New Roman" w:eastAsia="Times New Roman" w:hAnsi="Times New Roman" w:cs="Times New Roman"/>
          <w:sz w:val="28"/>
          <w:szCs w:val="28"/>
        </w:rPr>
        <w:t xml:space="preserve">В 2021 году выполнение мероприятий программы происходило в условиях введенных ограничительных мероприятий, связанных с распространением новой </w:t>
      </w:r>
      <w:proofErr w:type="spellStart"/>
      <w:r w:rsidRPr="008C5182">
        <w:rPr>
          <w:rFonts w:ascii="Times New Roman" w:eastAsia="Times New Roman" w:hAnsi="Times New Roman" w:cs="Times New Roman"/>
          <w:sz w:val="28"/>
          <w:szCs w:val="28"/>
        </w:rPr>
        <w:t>коронавирусной</w:t>
      </w:r>
      <w:proofErr w:type="spellEnd"/>
      <w:r w:rsidRPr="008C5182">
        <w:rPr>
          <w:rFonts w:ascii="Times New Roman" w:eastAsia="Times New Roman" w:hAnsi="Times New Roman" w:cs="Times New Roman"/>
          <w:sz w:val="28"/>
          <w:szCs w:val="28"/>
        </w:rPr>
        <w:t xml:space="preserve"> инфекции.</w:t>
      </w:r>
    </w:p>
    <w:p w:rsidR="008C5182" w:rsidRPr="008C5182" w:rsidRDefault="008C5182" w:rsidP="003A120E">
      <w:pPr>
        <w:spacing w:after="0"/>
        <w:ind w:firstLine="851"/>
        <w:jc w:val="both"/>
        <w:rPr>
          <w:rFonts w:ascii="Times New Roman" w:eastAsia="Times New Roman" w:hAnsi="Times New Roman" w:cs="Times New Roman"/>
          <w:sz w:val="28"/>
          <w:szCs w:val="28"/>
          <w:shd w:val="clear" w:color="auto" w:fill="FFFFFF"/>
        </w:rPr>
      </w:pPr>
      <w:r w:rsidRPr="008C5182">
        <w:rPr>
          <w:rFonts w:ascii="Times New Roman" w:eastAsia="Times New Roman" w:hAnsi="Times New Roman" w:cs="Times New Roman"/>
          <w:sz w:val="28"/>
          <w:szCs w:val="28"/>
        </w:rPr>
        <w:t xml:space="preserve">С 2021 года в муниципальной программе выделен целевой показатель </w:t>
      </w:r>
      <w:r w:rsidR="007B18D4">
        <w:rPr>
          <w:rFonts w:ascii="Times New Roman" w:eastAsia="Times New Roman" w:hAnsi="Times New Roman" w:cs="Times New Roman"/>
          <w:sz w:val="28"/>
          <w:szCs w:val="28"/>
        </w:rPr>
        <w:t>«</w:t>
      </w:r>
      <w:r w:rsidRPr="008C5182">
        <w:rPr>
          <w:rFonts w:ascii="Times New Roman" w:eastAsia="Times New Roman" w:hAnsi="Times New Roman" w:cs="Times New Roman"/>
          <w:sz w:val="28"/>
          <w:szCs w:val="28"/>
        </w:rPr>
        <w:t>Количество объектов,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r w:rsidR="007B18D4">
        <w:rPr>
          <w:rFonts w:ascii="Times New Roman" w:eastAsia="Times New Roman" w:hAnsi="Times New Roman" w:cs="Times New Roman"/>
          <w:sz w:val="28"/>
          <w:szCs w:val="28"/>
        </w:rPr>
        <w:t>»</w:t>
      </w:r>
      <w:r w:rsidRPr="008C5182">
        <w:rPr>
          <w:rFonts w:ascii="Times New Roman" w:eastAsia="Times New Roman" w:hAnsi="Times New Roman" w:cs="Times New Roman"/>
          <w:sz w:val="28"/>
          <w:szCs w:val="28"/>
        </w:rPr>
        <w:t>, количественно характеризующий в целом ход реализации муниципальной программы, з</w:t>
      </w:r>
      <w:r w:rsidRPr="008C5182">
        <w:rPr>
          <w:rFonts w:ascii="Times New Roman" w:eastAsia="Times New Roman" w:hAnsi="Times New Roman" w:cs="Times New Roman"/>
          <w:sz w:val="28"/>
          <w:szCs w:val="28"/>
          <w:shd w:val="clear" w:color="auto" w:fill="FFFFFF"/>
        </w:rPr>
        <w:t xml:space="preserve">начение целевого показателя муниципальной программы - 81 ед. достигнуто в полном объеме (100,0%). </w:t>
      </w:r>
    </w:p>
    <w:p w:rsidR="008C5182" w:rsidRPr="008C5182" w:rsidRDefault="008C5182" w:rsidP="003A120E">
      <w:pPr>
        <w:spacing w:after="0"/>
        <w:jc w:val="both"/>
        <w:rPr>
          <w:rFonts w:ascii="Times New Roman" w:eastAsia="Times New Roman" w:hAnsi="Times New Roman" w:cs="Times New Roman"/>
          <w:sz w:val="28"/>
          <w:szCs w:val="28"/>
        </w:rPr>
      </w:pPr>
      <w:r w:rsidRPr="008C5182">
        <w:rPr>
          <w:rFonts w:ascii="Times New Roman" w:eastAsia="Times New Roman" w:hAnsi="Times New Roman" w:cs="Times New Roman"/>
          <w:sz w:val="28"/>
          <w:szCs w:val="28"/>
        </w:rPr>
        <w:t xml:space="preserve">          </w:t>
      </w:r>
      <w:proofErr w:type="gramStart"/>
      <w:r w:rsidRPr="008C5182">
        <w:rPr>
          <w:rFonts w:ascii="Times New Roman" w:eastAsia="Times New Roman" w:hAnsi="Times New Roman" w:cs="Times New Roman"/>
          <w:sz w:val="28"/>
          <w:szCs w:val="28"/>
        </w:rPr>
        <w:t xml:space="preserve">Фактически в отчетном периоде из 38 запланированных к реализации мероприятий в полном объеме выполнены 34. </w:t>
      </w:r>
      <w:proofErr w:type="gramEnd"/>
    </w:p>
    <w:p w:rsidR="008C5182" w:rsidRPr="008C5182" w:rsidRDefault="008C5182" w:rsidP="003A120E">
      <w:pPr>
        <w:spacing w:after="0"/>
        <w:ind w:firstLine="709"/>
        <w:jc w:val="both"/>
        <w:rPr>
          <w:rFonts w:ascii="Times New Roman" w:eastAsia="Times New Roman" w:hAnsi="Times New Roman" w:cs="Times New Roman"/>
          <w:sz w:val="28"/>
          <w:szCs w:val="28"/>
        </w:rPr>
      </w:pPr>
      <w:r w:rsidRPr="008C5182">
        <w:rPr>
          <w:rFonts w:ascii="Times New Roman" w:eastAsia="Times New Roman" w:hAnsi="Times New Roman" w:cs="Times New Roman"/>
          <w:sz w:val="28"/>
          <w:szCs w:val="28"/>
        </w:rPr>
        <w:t xml:space="preserve">Четыре мероприятия не выполнены МКУ </w:t>
      </w:r>
      <w:r w:rsidR="007B18D4">
        <w:rPr>
          <w:rFonts w:ascii="Times New Roman" w:eastAsia="Times New Roman" w:hAnsi="Times New Roman" w:cs="Times New Roman"/>
          <w:sz w:val="28"/>
          <w:szCs w:val="28"/>
        </w:rPr>
        <w:t>«</w:t>
      </w:r>
      <w:r w:rsidRPr="008C5182">
        <w:rPr>
          <w:rFonts w:ascii="Times New Roman" w:eastAsia="Times New Roman" w:hAnsi="Times New Roman" w:cs="Times New Roman"/>
          <w:sz w:val="28"/>
          <w:szCs w:val="28"/>
        </w:rPr>
        <w:t>ПЭС</w:t>
      </w:r>
      <w:r w:rsidR="007B18D4">
        <w:rPr>
          <w:rFonts w:ascii="Times New Roman" w:eastAsia="Times New Roman" w:hAnsi="Times New Roman" w:cs="Times New Roman"/>
          <w:sz w:val="28"/>
          <w:szCs w:val="28"/>
        </w:rPr>
        <w:t>»</w:t>
      </w:r>
      <w:r w:rsidRPr="008C5182">
        <w:rPr>
          <w:rFonts w:ascii="Times New Roman" w:eastAsia="Times New Roman" w:hAnsi="Times New Roman" w:cs="Times New Roman"/>
          <w:sz w:val="28"/>
          <w:szCs w:val="28"/>
        </w:rPr>
        <w:t xml:space="preserve"> администрации муниципального образования Кавказский район, из них:</w:t>
      </w:r>
    </w:p>
    <w:p w:rsidR="008C5182" w:rsidRPr="008C5182" w:rsidRDefault="008C5182" w:rsidP="00410D59">
      <w:pPr>
        <w:spacing w:after="0"/>
        <w:jc w:val="both"/>
        <w:rPr>
          <w:rFonts w:ascii="Times New Roman" w:eastAsia="Times New Roman" w:hAnsi="Times New Roman" w:cs="Times New Roman"/>
          <w:sz w:val="28"/>
          <w:szCs w:val="28"/>
        </w:rPr>
      </w:pPr>
      <w:r w:rsidRPr="008C5182">
        <w:rPr>
          <w:rFonts w:ascii="Times New Roman" w:eastAsia="Times New Roman" w:hAnsi="Times New Roman" w:cs="Times New Roman"/>
          <w:sz w:val="28"/>
          <w:szCs w:val="28"/>
        </w:rPr>
        <w:t xml:space="preserve">          </w:t>
      </w:r>
      <w:hyperlink w:anchor="sub_1300" w:history="1">
        <w:r w:rsidRPr="008C5182">
          <w:rPr>
            <w:rFonts w:ascii="Times New Roman" w:eastAsia="Times New Roman" w:hAnsi="Times New Roman" w:cs="Times New Roman"/>
            <w:sz w:val="28"/>
            <w:szCs w:val="28"/>
          </w:rPr>
          <w:t xml:space="preserve"> </w:t>
        </w:r>
        <w:proofErr w:type="gramStart"/>
        <w:r w:rsidRPr="008C5182">
          <w:rPr>
            <w:rFonts w:ascii="Times New Roman" w:eastAsia="Times New Roman" w:hAnsi="Times New Roman" w:cs="Times New Roman"/>
            <w:sz w:val="28"/>
            <w:szCs w:val="28"/>
          </w:rPr>
          <w:t xml:space="preserve">в подпрограмме </w:t>
        </w:r>
        <w:r w:rsidR="007B18D4">
          <w:rPr>
            <w:rFonts w:ascii="Times New Roman" w:eastAsia="Times New Roman" w:hAnsi="Times New Roman" w:cs="Times New Roman"/>
            <w:sz w:val="28"/>
            <w:szCs w:val="28"/>
          </w:rPr>
          <w:t>«</w:t>
        </w:r>
        <w:r w:rsidRPr="008C5182">
          <w:rPr>
            <w:rFonts w:ascii="Times New Roman" w:eastAsia="Times New Roman" w:hAnsi="Times New Roman" w:cs="Times New Roman"/>
            <w:sz w:val="28"/>
            <w:szCs w:val="28"/>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r w:rsidR="007B18D4">
          <w:rPr>
            <w:rFonts w:ascii="Times New Roman" w:eastAsia="Times New Roman" w:hAnsi="Times New Roman" w:cs="Times New Roman"/>
            <w:sz w:val="28"/>
            <w:szCs w:val="28"/>
          </w:rPr>
          <w:t>»</w:t>
        </w:r>
      </w:hyperlink>
      <w:r w:rsidRPr="008C5182">
        <w:rPr>
          <w:rFonts w:ascii="Times New Roman" w:eastAsia="Times New Roman" w:hAnsi="Times New Roman" w:cs="Times New Roman"/>
          <w:sz w:val="28"/>
          <w:szCs w:val="28"/>
        </w:rPr>
        <w:t xml:space="preserve">  не выполнены 2 мероприятия</w:t>
      </w:r>
      <w:r w:rsidR="00410D59" w:rsidRPr="00410D59">
        <w:rPr>
          <w:rFonts w:ascii="Times New Roman" w:eastAsia="Times New Roman" w:hAnsi="Times New Roman" w:cs="Times New Roman"/>
          <w:sz w:val="28"/>
          <w:szCs w:val="28"/>
        </w:rPr>
        <w:t xml:space="preserve"> </w:t>
      </w:r>
      <w:r w:rsidR="00410D59" w:rsidRPr="008C5182">
        <w:rPr>
          <w:rFonts w:ascii="Times New Roman" w:eastAsia="Times New Roman" w:hAnsi="Times New Roman" w:cs="Times New Roman"/>
          <w:sz w:val="28"/>
          <w:szCs w:val="28"/>
        </w:rPr>
        <w:t xml:space="preserve">на сумму 580,3 тыс. </w:t>
      </w:r>
      <w:r w:rsidR="00E84D45">
        <w:rPr>
          <w:rFonts w:ascii="Times New Roman" w:eastAsia="Times New Roman" w:hAnsi="Times New Roman" w:cs="Times New Roman"/>
          <w:sz w:val="28"/>
          <w:szCs w:val="28"/>
        </w:rPr>
        <w:t>рублей</w:t>
      </w:r>
      <w:r w:rsidR="00410D59" w:rsidRPr="008C5182">
        <w:rPr>
          <w:rFonts w:ascii="Times New Roman" w:eastAsia="Times New Roman" w:hAnsi="Times New Roman" w:cs="Times New Roman"/>
          <w:sz w:val="28"/>
          <w:szCs w:val="28"/>
        </w:rPr>
        <w:t xml:space="preserve"> (исполнено 8,0 тыс. </w:t>
      </w:r>
      <w:r w:rsidR="00E84D45">
        <w:rPr>
          <w:rFonts w:ascii="Times New Roman" w:eastAsia="Times New Roman" w:hAnsi="Times New Roman" w:cs="Times New Roman"/>
          <w:sz w:val="28"/>
          <w:szCs w:val="28"/>
        </w:rPr>
        <w:t>рублей</w:t>
      </w:r>
      <w:r w:rsidR="00410D59" w:rsidRPr="008C5182">
        <w:rPr>
          <w:rFonts w:ascii="Times New Roman" w:eastAsia="Times New Roman" w:hAnsi="Times New Roman" w:cs="Times New Roman"/>
          <w:sz w:val="28"/>
          <w:szCs w:val="28"/>
        </w:rPr>
        <w:t>)</w:t>
      </w:r>
      <w:r w:rsidR="00410D59">
        <w:rPr>
          <w:rFonts w:ascii="Times New Roman" w:eastAsia="Times New Roman" w:hAnsi="Times New Roman" w:cs="Times New Roman"/>
          <w:sz w:val="28"/>
          <w:szCs w:val="28"/>
        </w:rPr>
        <w:t xml:space="preserve">: мероприятие </w:t>
      </w:r>
      <w:r w:rsidRPr="008C5182">
        <w:rPr>
          <w:rFonts w:ascii="Times New Roman" w:eastAsia="Times New Roman" w:hAnsi="Times New Roman" w:cs="Times New Roman"/>
          <w:sz w:val="28"/>
          <w:szCs w:val="28"/>
        </w:rPr>
        <w:t>№ 6.2</w:t>
      </w:r>
      <w:r w:rsidRPr="008C5182">
        <w:rPr>
          <w:rFonts w:ascii="Calibri" w:eastAsia="Times New Roman" w:hAnsi="Calibri" w:cs="Times New Roman"/>
        </w:rPr>
        <w:t xml:space="preserve"> </w:t>
      </w:r>
      <w:r w:rsidR="007B18D4">
        <w:rPr>
          <w:rFonts w:ascii="Times New Roman" w:eastAsia="Times New Roman" w:hAnsi="Times New Roman" w:cs="Times New Roman"/>
          <w:sz w:val="28"/>
          <w:szCs w:val="28"/>
        </w:rPr>
        <w:t>«</w:t>
      </w:r>
      <w:r w:rsidRPr="008C5182">
        <w:rPr>
          <w:rFonts w:ascii="Times New Roman" w:eastAsia="Times New Roman" w:hAnsi="Times New Roman" w:cs="Times New Roman"/>
          <w:sz w:val="28"/>
          <w:szCs w:val="28"/>
        </w:rPr>
        <w:t>Приобретение и установка турникета, автоматического шлагбаума в месте массового пребывания людей</w:t>
      </w:r>
      <w:r w:rsidR="007B18D4">
        <w:rPr>
          <w:rFonts w:ascii="Times New Roman" w:eastAsia="Times New Roman" w:hAnsi="Times New Roman" w:cs="Times New Roman"/>
          <w:sz w:val="28"/>
          <w:szCs w:val="28"/>
        </w:rPr>
        <w:t>»</w:t>
      </w:r>
      <w:r w:rsidR="00410D59">
        <w:rPr>
          <w:rFonts w:ascii="Times New Roman" w:eastAsia="Times New Roman" w:hAnsi="Times New Roman" w:cs="Times New Roman"/>
          <w:sz w:val="28"/>
          <w:szCs w:val="28"/>
        </w:rPr>
        <w:t xml:space="preserve"> и мероприятия № </w:t>
      </w:r>
      <w:r w:rsidRPr="008C5182">
        <w:rPr>
          <w:rFonts w:ascii="Times New Roman" w:eastAsia="Times New Roman" w:hAnsi="Times New Roman" w:cs="Times New Roman"/>
          <w:sz w:val="28"/>
          <w:szCs w:val="28"/>
        </w:rPr>
        <w:t xml:space="preserve">6.3 </w:t>
      </w:r>
      <w:r w:rsidR="007B18D4">
        <w:rPr>
          <w:rFonts w:ascii="Times New Roman" w:eastAsia="Times New Roman" w:hAnsi="Times New Roman" w:cs="Times New Roman"/>
          <w:sz w:val="28"/>
          <w:szCs w:val="28"/>
        </w:rPr>
        <w:t>«</w:t>
      </w:r>
      <w:r w:rsidRPr="008C5182">
        <w:rPr>
          <w:rFonts w:ascii="Times New Roman" w:eastAsia="Times New Roman" w:hAnsi="Times New Roman" w:cs="Times New Roman"/>
          <w:sz w:val="28"/>
          <w:szCs w:val="28"/>
        </w:rPr>
        <w:t>Приобретение, установка (монтаж) и техническое обслуживание, выполнение работ</w:t>
      </w:r>
      <w:proofErr w:type="gramEnd"/>
      <w:r w:rsidRPr="008C5182">
        <w:rPr>
          <w:rFonts w:ascii="Times New Roman" w:eastAsia="Times New Roman" w:hAnsi="Times New Roman" w:cs="Times New Roman"/>
          <w:sz w:val="28"/>
          <w:szCs w:val="28"/>
        </w:rPr>
        <w:t xml:space="preserve"> по обеспечению сопряжения с АПК </w:t>
      </w:r>
      <w:r w:rsidR="007B18D4">
        <w:rPr>
          <w:rFonts w:ascii="Times New Roman" w:eastAsia="Times New Roman" w:hAnsi="Times New Roman" w:cs="Times New Roman"/>
          <w:sz w:val="28"/>
          <w:szCs w:val="28"/>
        </w:rPr>
        <w:t>«</w:t>
      </w:r>
      <w:r w:rsidRPr="008C5182">
        <w:rPr>
          <w:rFonts w:ascii="Times New Roman" w:eastAsia="Times New Roman" w:hAnsi="Times New Roman" w:cs="Times New Roman"/>
          <w:sz w:val="28"/>
          <w:szCs w:val="28"/>
        </w:rPr>
        <w:t>Безопасный город</w:t>
      </w:r>
      <w:r w:rsidR="007B18D4">
        <w:rPr>
          <w:rFonts w:ascii="Times New Roman" w:eastAsia="Times New Roman" w:hAnsi="Times New Roman" w:cs="Times New Roman"/>
          <w:sz w:val="28"/>
          <w:szCs w:val="28"/>
        </w:rPr>
        <w:t>»</w:t>
      </w:r>
      <w:r w:rsidRPr="008C5182">
        <w:rPr>
          <w:rFonts w:ascii="Times New Roman" w:eastAsia="Times New Roman" w:hAnsi="Times New Roman" w:cs="Times New Roman"/>
          <w:sz w:val="28"/>
          <w:szCs w:val="28"/>
        </w:rPr>
        <w:t xml:space="preserve"> систем видеонаблюдения в ме</w:t>
      </w:r>
      <w:r w:rsidR="00410D59">
        <w:rPr>
          <w:rFonts w:ascii="Times New Roman" w:eastAsia="Times New Roman" w:hAnsi="Times New Roman" w:cs="Times New Roman"/>
          <w:sz w:val="28"/>
          <w:szCs w:val="28"/>
        </w:rPr>
        <w:t>сте массового пребывания людей</w:t>
      </w:r>
      <w:r w:rsidR="007B18D4">
        <w:rPr>
          <w:rFonts w:ascii="Times New Roman" w:eastAsia="Times New Roman" w:hAnsi="Times New Roman" w:cs="Times New Roman"/>
          <w:sz w:val="28"/>
          <w:szCs w:val="28"/>
        </w:rPr>
        <w:t>»</w:t>
      </w:r>
      <w:r w:rsidR="00410D59">
        <w:rPr>
          <w:rFonts w:ascii="Times New Roman" w:eastAsia="Times New Roman" w:hAnsi="Times New Roman" w:cs="Times New Roman"/>
          <w:sz w:val="28"/>
          <w:szCs w:val="28"/>
        </w:rPr>
        <w:t>;</w:t>
      </w:r>
    </w:p>
    <w:p w:rsidR="008C5182" w:rsidRPr="008C5182" w:rsidRDefault="00410D59" w:rsidP="00410D59">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8C5182" w:rsidRPr="008C5182">
        <w:rPr>
          <w:rFonts w:ascii="Times New Roman" w:eastAsia="Times New Roman" w:hAnsi="Times New Roman" w:cs="Times New Roman"/>
          <w:sz w:val="28"/>
          <w:szCs w:val="28"/>
        </w:rPr>
        <w:t xml:space="preserve">в подпрограмме </w:t>
      </w:r>
      <w:r w:rsidR="007B18D4">
        <w:rPr>
          <w:rFonts w:ascii="Times New Roman" w:eastAsia="Times New Roman" w:hAnsi="Times New Roman" w:cs="Times New Roman"/>
          <w:sz w:val="28"/>
          <w:szCs w:val="28"/>
        </w:rPr>
        <w:t>«</w:t>
      </w:r>
      <w:r w:rsidR="008C5182" w:rsidRPr="008C5182">
        <w:rPr>
          <w:rFonts w:ascii="Times New Roman" w:eastAsia="Times New Roman" w:hAnsi="Times New Roman" w:cs="Times New Roman"/>
          <w:sz w:val="28"/>
          <w:szCs w:val="28"/>
        </w:rPr>
        <w:t>Обеспечение пожарной безопасности</w:t>
      </w:r>
      <w:r w:rsidR="007B18D4">
        <w:rPr>
          <w:rFonts w:ascii="Times New Roman" w:eastAsia="Times New Roman" w:hAnsi="Times New Roman" w:cs="Times New Roman"/>
          <w:sz w:val="28"/>
          <w:szCs w:val="28"/>
        </w:rPr>
        <w:t>»</w:t>
      </w:r>
      <w:r w:rsidR="008C5182" w:rsidRPr="008C5182">
        <w:rPr>
          <w:rFonts w:ascii="Times New Roman" w:eastAsia="Times New Roman" w:hAnsi="Times New Roman" w:cs="Times New Roman"/>
          <w:sz w:val="28"/>
          <w:szCs w:val="28"/>
        </w:rPr>
        <w:t xml:space="preserve"> не выполнено мероприятие № 1 </w:t>
      </w:r>
      <w:r w:rsidR="007B18D4">
        <w:rPr>
          <w:rFonts w:ascii="Times New Roman" w:eastAsia="Times New Roman" w:hAnsi="Times New Roman" w:cs="Times New Roman"/>
          <w:sz w:val="28"/>
          <w:szCs w:val="28"/>
        </w:rPr>
        <w:t>«</w:t>
      </w:r>
      <w:r w:rsidR="008C5182" w:rsidRPr="008C5182">
        <w:rPr>
          <w:rFonts w:ascii="Times New Roman" w:eastAsia="Times New Roman" w:hAnsi="Times New Roman" w:cs="Times New Roman"/>
          <w:sz w:val="28"/>
          <w:szCs w:val="28"/>
        </w:rPr>
        <w:t xml:space="preserve">Обучение сотрудников по программе пожарно-технического </w:t>
      </w:r>
      <w:r w:rsidR="008C5182" w:rsidRPr="008C5182">
        <w:rPr>
          <w:rFonts w:ascii="Times New Roman" w:eastAsia="Times New Roman" w:hAnsi="Times New Roman" w:cs="Times New Roman"/>
          <w:sz w:val="28"/>
          <w:szCs w:val="28"/>
        </w:rPr>
        <w:lastRenderedPageBreak/>
        <w:t>минимума, противопожарные инструктажи о мерах пожарной безопасности</w:t>
      </w:r>
      <w:r w:rsidR="007B18D4">
        <w:rPr>
          <w:rFonts w:ascii="Times New Roman" w:eastAsia="Times New Roman" w:hAnsi="Times New Roman" w:cs="Times New Roman"/>
          <w:sz w:val="28"/>
          <w:szCs w:val="28"/>
        </w:rPr>
        <w:t>»</w:t>
      </w:r>
      <w:r w:rsidR="008C5182" w:rsidRPr="008C5182">
        <w:rPr>
          <w:rFonts w:ascii="Times New Roman" w:eastAsia="Times New Roman" w:hAnsi="Times New Roman" w:cs="Times New Roman"/>
          <w:sz w:val="28"/>
          <w:szCs w:val="28"/>
        </w:rPr>
        <w:t xml:space="preserve"> (не выполнено, в связи с увольнением сотрудника, запланированного к обучению) и  мероприяти</w:t>
      </w:r>
      <w:r>
        <w:rPr>
          <w:rFonts w:ascii="Times New Roman" w:eastAsia="Times New Roman" w:hAnsi="Times New Roman" w:cs="Times New Roman"/>
          <w:sz w:val="28"/>
          <w:szCs w:val="28"/>
        </w:rPr>
        <w:t>е</w:t>
      </w:r>
      <w:r w:rsidR="008C5182" w:rsidRPr="008C5182">
        <w:rPr>
          <w:rFonts w:ascii="Times New Roman" w:eastAsia="Times New Roman" w:hAnsi="Times New Roman" w:cs="Times New Roman"/>
          <w:sz w:val="28"/>
          <w:szCs w:val="28"/>
        </w:rPr>
        <w:t xml:space="preserve"> № 9 </w:t>
      </w:r>
      <w:r w:rsidR="007B18D4">
        <w:rPr>
          <w:rFonts w:ascii="Times New Roman" w:eastAsia="Times New Roman" w:hAnsi="Times New Roman" w:cs="Times New Roman"/>
          <w:sz w:val="28"/>
          <w:szCs w:val="28"/>
        </w:rPr>
        <w:t>«</w:t>
      </w:r>
      <w:r w:rsidR="008C5182" w:rsidRPr="008C5182">
        <w:rPr>
          <w:rFonts w:ascii="Times New Roman" w:eastAsia="Times New Roman" w:hAnsi="Times New Roman" w:cs="Times New Roman"/>
          <w:sz w:val="28"/>
          <w:szCs w:val="28"/>
        </w:rPr>
        <w:t>Техническое обслуживание, ремонт (в том числе замена труб) установок системы внутреннего противопожарного водопровода и насосной станции, испытание на водоотдачу пожарных кранов, перекатка пожарных рукавов</w:t>
      </w:r>
      <w:r w:rsidR="007B18D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8C5182" w:rsidRPr="008C5182">
        <w:rPr>
          <w:rFonts w:ascii="Times New Roman" w:eastAsia="Times New Roman" w:hAnsi="Times New Roman" w:cs="Times New Roman"/>
          <w:sz w:val="28"/>
          <w:szCs w:val="28"/>
        </w:rPr>
        <w:t>не выполнены</w:t>
      </w:r>
      <w:proofErr w:type="gramEnd"/>
      <w:r w:rsidR="008C5182" w:rsidRPr="008C5182">
        <w:rPr>
          <w:rFonts w:ascii="Times New Roman" w:eastAsia="Times New Roman" w:hAnsi="Times New Roman" w:cs="Times New Roman"/>
          <w:sz w:val="28"/>
          <w:szCs w:val="28"/>
        </w:rPr>
        <w:t xml:space="preserve"> работы по ремонту внутреннего пожарного водоснабжения в 1 здании администрации МО Кавказский район, в связи с тем, что не был найден потенциальный исполнитель для оказания услуг (мероприятие выполнено на 50%)</w:t>
      </w:r>
      <w:r>
        <w:rPr>
          <w:rFonts w:ascii="Times New Roman" w:eastAsia="Times New Roman" w:hAnsi="Times New Roman" w:cs="Times New Roman"/>
          <w:sz w:val="28"/>
          <w:szCs w:val="28"/>
        </w:rPr>
        <w:t>)</w:t>
      </w:r>
      <w:r w:rsidR="008C5182" w:rsidRPr="008C5182">
        <w:rPr>
          <w:rFonts w:ascii="Times New Roman" w:eastAsia="Times New Roman" w:hAnsi="Times New Roman" w:cs="Times New Roman"/>
          <w:sz w:val="28"/>
          <w:szCs w:val="28"/>
        </w:rPr>
        <w:t>.</w:t>
      </w:r>
    </w:p>
    <w:p w:rsidR="008C5182" w:rsidRPr="008C5182" w:rsidRDefault="008C5182" w:rsidP="008C5182">
      <w:pPr>
        <w:spacing w:after="0" w:line="240" w:lineRule="auto"/>
        <w:rPr>
          <w:rFonts w:ascii="Calibri" w:eastAsia="Times New Roman" w:hAnsi="Calibri" w:cs="Times New Roman"/>
          <w:b/>
        </w:rPr>
      </w:pPr>
    </w:p>
    <w:p w:rsidR="00044D50" w:rsidRPr="00105515" w:rsidRDefault="00044D50" w:rsidP="002B0CD2">
      <w:pPr>
        <w:spacing w:after="0"/>
        <w:ind w:firstLine="851"/>
        <w:jc w:val="both"/>
        <w:rPr>
          <w:b/>
        </w:rPr>
      </w:pPr>
    </w:p>
    <w:p w:rsidR="00044D50" w:rsidRPr="00DE7FBE" w:rsidRDefault="00455A8D" w:rsidP="002B0CD2">
      <w:pPr>
        <w:spacing w:after="0"/>
        <w:jc w:val="center"/>
        <w:rPr>
          <w:rFonts w:ascii="Times New Roman" w:hAnsi="Times New Roman" w:cs="Times New Roman"/>
          <w:b/>
          <w:sz w:val="24"/>
          <w:szCs w:val="24"/>
        </w:rPr>
      </w:pPr>
      <w:r w:rsidRPr="00DE7FBE">
        <w:rPr>
          <w:rFonts w:ascii="Times New Roman" w:hAnsi="Times New Roman" w:cs="Times New Roman"/>
          <w:b/>
          <w:sz w:val="28"/>
          <w:szCs w:val="28"/>
        </w:rPr>
        <w:t>3.6.</w:t>
      </w:r>
      <w:r w:rsidR="00044D50" w:rsidRPr="00DE7FBE">
        <w:rPr>
          <w:rFonts w:ascii="Times New Roman" w:hAnsi="Times New Roman" w:cs="Times New Roman"/>
          <w:b/>
          <w:sz w:val="28"/>
          <w:szCs w:val="28"/>
        </w:rPr>
        <w:t>1. О ходе реализации подпрограммы</w:t>
      </w:r>
      <w:r w:rsidRPr="00DE7FBE">
        <w:rPr>
          <w:rFonts w:ascii="Times New Roman" w:hAnsi="Times New Roman" w:cs="Times New Roman"/>
          <w:b/>
          <w:sz w:val="28"/>
          <w:szCs w:val="28"/>
        </w:rPr>
        <w:t xml:space="preserve"> </w:t>
      </w:r>
      <w:r w:rsidR="007B18D4">
        <w:rPr>
          <w:rStyle w:val="a9"/>
          <w:rFonts w:ascii="Times New Roman" w:hAnsi="Times New Roman"/>
          <w:b/>
          <w:color w:val="auto"/>
          <w:sz w:val="28"/>
          <w:szCs w:val="28"/>
        </w:rPr>
        <w:t>«</w:t>
      </w:r>
      <w:r w:rsidR="00044D50" w:rsidRPr="00DE7FBE">
        <w:rPr>
          <w:rStyle w:val="a9"/>
          <w:rFonts w:ascii="Times New Roman" w:hAnsi="Times New Roman"/>
          <w:b/>
          <w:color w:val="auto"/>
          <w:sz w:val="28"/>
          <w:szCs w:val="28"/>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r w:rsidR="007B18D4">
        <w:rPr>
          <w:rStyle w:val="a9"/>
          <w:rFonts w:ascii="Times New Roman" w:hAnsi="Times New Roman"/>
          <w:b/>
          <w:color w:val="auto"/>
          <w:sz w:val="28"/>
          <w:szCs w:val="28"/>
        </w:rPr>
        <w:t>»</w:t>
      </w:r>
    </w:p>
    <w:p w:rsidR="00044D50" w:rsidRPr="00410D59" w:rsidRDefault="00044D50" w:rsidP="002B0CD2">
      <w:pPr>
        <w:spacing w:after="0"/>
        <w:ind w:firstLine="851"/>
        <w:rPr>
          <w:rFonts w:ascii="Times New Roman" w:hAnsi="Times New Roman" w:cs="Times New Roman"/>
          <w:sz w:val="24"/>
          <w:szCs w:val="24"/>
        </w:rPr>
      </w:pPr>
    </w:p>
    <w:bookmarkEnd w:id="16"/>
    <w:p w:rsidR="00410D59" w:rsidRPr="00410D59" w:rsidRDefault="00410D59" w:rsidP="00410D59">
      <w:pPr>
        <w:keepNext/>
        <w:spacing w:after="0"/>
        <w:ind w:firstLine="851"/>
        <w:jc w:val="both"/>
        <w:outlineLvl w:val="1"/>
        <w:rPr>
          <w:rFonts w:ascii="Times New Roman" w:eastAsia="Times New Roman" w:hAnsi="Times New Roman" w:cs="Times New Roman"/>
          <w:bCs/>
          <w:iCs/>
          <w:sz w:val="28"/>
          <w:szCs w:val="28"/>
        </w:rPr>
      </w:pPr>
      <w:r w:rsidRPr="00410D59">
        <w:rPr>
          <w:rFonts w:ascii="Times New Roman" w:eastAsia="Times New Roman" w:hAnsi="Times New Roman" w:cs="Times New Roman"/>
          <w:bCs/>
          <w:iCs/>
          <w:sz w:val="28"/>
          <w:szCs w:val="28"/>
        </w:rPr>
        <w:t>Координатор подпрограммы – отдел по делам казачества и военным вопросам администрации муниципального образования Кавказский район.</w:t>
      </w:r>
    </w:p>
    <w:p w:rsidR="00410D59" w:rsidRPr="00410D59" w:rsidRDefault="00410D59" w:rsidP="00410D59">
      <w:pPr>
        <w:spacing w:after="0"/>
        <w:ind w:firstLine="851"/>
        <w:jc w:val="both"/>
        <w:rPr>
          <w:rFonts w:ascii="Times New Roman" w:eastAsia="Times New Roman" w:hAnsi="Times New Roman" w:cs="Times New Roman"/>
          <w:sz w:val="28"/>
          <w:szCs w:val="28"/>
        </w:rPr>
      </w:pPr>
      <w:r w:rsidRPr="00410D59">
        <w:rPr>
          <w:rFonts w:ascii="Times New Roman" w:eastAsia="Times New Roman" w:hAnsi="Times New Roman" w:cs="Times New Roman"/>
          <w:sz w:val="28"/>
          <w:szCs w:val="28"/>
        </w:rPr>
        <w:t>Главные распорядители бюджетных средств – администрация муниципального образования Кавказский район, а также отраслевые отделы и управления администрации: отдел молодежной политики, управление образования, отдел культуры, отдел по физической культуре и спорту.</w:t>
      </w:r>
    </w:p>
    <w:p w:rsidR="00410D59" w:rsidRPr="00410D59" w:rsidRDefault="00410D59" w:rsidP="00410D59">
      <w:pPr>
        <w:spacing w:after="0"/>
        <w:ind w:firstLine="851"/>
        <w:jc w:val="both"/>
        <w:rPr>
          <w:rFonts w:ascii="Times New Roman" w:eastAsia="Times New Roman" w:hAnsi="Times New Roman" w:cs="Times New Roman"/>
          <w:sz w:val="28"/>
          <w:szCs w:val="28"/>
        </w:rPr>
      </w:pPr>
      <w:r w:rsidRPr="00410D59">
        <w:rPr>
          <w:rFonts w:ascii="Times New Roman" w:eastAsia="Times New Roman" w:hAnsi="Times New Roman" w:cs="Times New Roman"/>
          <w:sz w:val="28"/>
          <w:szCs w:val="28"/>
        </w:rPr>
        <w:t>Объем бюджетного финансирования подпрограммы в 2021 году за счет средств местного бюджета был предусмотрен в сумме 28 604,8 тыс. руб</w:t>
      </w:r>
      <w:r w:rsidR="000E3EE0">
        <w:rPr>
          <w:rFonts w:ascii="Times New Roman" w:eastAsia="Times New Roman" w:hAnsi="Times New Roman" w:cs="Times New Roman"/>
          <w:sz w:val="28"/>
          <w:szCs w:val="28"/>
        </w:rPr>
        <w:t>лей</w:t>
      </w:r>
      <w:r w:rsidRPr="00410D59">
        <w:rPr>
          <w:rFonts w:ascii="Times New Roman" w:eastAsia="Times New Roman" w:hAnsi="Times New Roman" w:cs="Times New Roman"/>
          <w:sz w:val="28"/>
          <w:szCs w:val="28"/>
        </w:rPr>
        <w:t>, из них освоено 27 908,1 тыс. руб</w:t>
      </w:r>
      <w:r w:rsidR="000E3EE0">
        <w:rPr>
          <w:rFonts w:ascii="Times New Roman" w:eastAsia="Times New Roman" w:hAnsi="Times New Roman" w:cs="Times New Roman"/>
          <w:sz w:val="28"/>
          <w:szCs w:val="28"/>
        </w:rPr>
        <w:t>лей</w:t>
      </w:r>
      <w:r w:rsidRPr="00410D59">
        <w:rPr>
          <w:rFonts w:ascii="Times New Roman" w:eastAsia="Times New Roman" w:hAnsi="Times New Roman" w:cs="Times New Roman"/>
          <w:sz w:val="28"/>
          <w:szCs w:val="28"/>
        </w:rPr>
        <w:t xml:space="preserve"> или 97,6 %.</w:t>
      </w:r>
    </w:p>
    <w:p w:rsidR="00410D59" w:rsidRPr="00410D59" w:rsidRDefault="00410D59" w:rsidP="00410D59">
      <w:pPr>
        <w:spacing w:after="0"/>
        <w:ind w:firstLine="851"/>
        <w:jc w:val="both"/>
        <w:rPr>
          <w:rFonts w:ascii="Times New Roman" w:eastAsia="Times New Roman" w:hAnsi="Times New Roman" w:cs="Times New Roman"/>
          <w:sz w:val="28"/>
          <w:szCs w:val="28"/>
        </w:rPr>
      </w:pPr>
      <w:r w:rsidRPr="00410D59">
        <w:rPr>
          <w:rFonts w:ascii="Times New Roman" w:eastAsia="Times New Roman" w:hAnsi="Times New Roman" w:cs="Times New Roman"/>
          <w:sz w:val="28"/>
          <w:szCs w:val="28"/>
        </w:rPr>
        <w:t>Экономия бюджетных средств, за счет проведения конкурсных процедур составила 116,4 тыс. руб</w:t>
      </w:r>
      <w:r w:rsidR="000E3EE0">
        <w:rPr>
          <w:rFonts w:ascii="Times New Roman" w:eastAsia="Times New Roman" w:hAnsi="Times New Roman" w:cs="Times New Roman"/>
          <w:sz w:val="28"/>
          <w:szCs w:val="28"/>
        </w:rPr>
        <w:t>лей</w:t>
      </w:r>
      <w:r w:rsidRPr="00410D59">
        <w:rPr>
          <w:rFonts w:ascii="Times New Roman" w:eastAsia="Times New Roman" w:hAnsi="Times New Roman" w:cs="Times New Roman"/>
          <w:sz w:val="28"/>
          <w:szCs w:val="28"/>
        </w:rPr>
        <w:t xml:space="preserve">: </w:t>
      </w:r>
    </w:p>
    <w:p w:rsidR="00410D59" w:rsidRPr="00410D59" w:rsidRDefault="00410D59" w:rsidP="00410D59">
      <w:pPr>
        <w:spacing w:after="0"/>
        <w:ind w:firstLine="851"/>
        <w:jc w:val="both"/>
        <w:rPr>
          <w:rFonts w:ascii="Times New Roman" w:eastAsia="Times New Roman" w:hAnsi="Times New Roman" w:cs="Times New Roman"/>
          <w:sz w:val="28"/>
          <w:szCs w:val="28"/>
        </w:rPr>
      </w:pPr>
      <w:r w:rsidRPr="00410D59">
        <w:rPr>
          <w:rFonts w:ascii="Times New Roman" w:eastAsia="Times New Roman" w:hAnsi="Times New Roman" w:cs="Times New Roman"/>
          <w:sz w:val="28"/>
          <w:szCs w:val="28"/>
        </w:rPr>
        <w:t>по отделу молодежной политики 2,6 тыс. руб</w:t>
      </w:r>
      <w:r w:rsidR="000E3EE0">
        <w:rPr>
          <w:rFonts w:ascii="Times New Roman" w:eastAsia="Times New Roman" w:hAnsi="Times New Roman" w:cs="Times New Roman"/>
          <w:sz w:val="28"/>
          <w:szCs w:val="28"/>
        </w:rPr>
        <w:t>лей</w:t>
      </w:r>
      <w:r w:rsidRPr="00410D59">
        <w:rPr>
          <w:rFonts w:ascii="Times New Roman" w:eastAsia="Times New Roman" w:hAnsi="Times New Roman" w:cs="Times New Roman"/>
          <w:sz w:val="28"/>
          <w:szCs w:val="28"/>
        </w:rPr>
        <w:t xml:space="preserve">; </w:t>
      </w:r>
    </w:p>
    <w:p w:rsidR="00410D59" w:rsidRPr="00410D59" w:rsidRDefault="00410D59" w:rsidP="00410D59">
      <w:pPr>
        <w:spacing w:after="0"/>
        <w:ind w:firstLine="851"/>
        <w:jc w:val="both"/>
        <w:rPr>
          <w:rFonts w:ascii="Times New Roman" w:eastAsia="Times New Roman" w:hAnsi="Times New Roman" w:cs="Times New Roman"/>
          <w:sz w:val="28"/>
          <w:szCs w:val="28"/>
        </w:rPr>
      </w:pPr>
      <w:r w:rsidRPr="00410D59">
        <w:rPr>
          <w:rFonts w:ascii="Times New Roman" w:eastAsia="Times New Roman" w:hAnsi="Times New Roman" w:cs="Times New Roman"/>
          <w:sz w:val="28"/>
          <w:szCs w:val="28"/>
        </w:rPr>
        <w:t>по управлению образования 69,9 тыс. руб</w:t>
      </w:r>
      <w:r w:rsidR="000E3EE0">
        <w:rPr>
          <w:rFonts w:ascii="Times New Roman" w:eastAsia="Times New Roman" w:hAnsi="Times New Roman" w:cs="Times New Roman"/>
          <w:sz w:val="28"/>
          <w:szCs w:val="28"/>
        </w:rPr>
        <w:t>лей</w:t>
      </w:r>
      <w:r w:rsidRPr="00410D59">
        <w:rPr>
          <w:rFonts w:ascii="Times New Roman" w:eastAsia="Times New Roman" w:hAnsi="Times New Roman" w:cs="Times New Roman"/>
          <w:sz w:val="28"/>
          <w:szCs w:val="28"/>
        </w:rPr>
        <w:t xml:space="preserve">; </w:t>
      </w:r>
    </w:p>
    <w:p w:rsidR="00410D59" w:rsidRPr="00410D59" w:rsidRDefault="00410D59" w:rsidP="00410D59">
      <w:pPr>
        <w:spacing w:after="0"/>
        <w:ind w:firstLine="851"/>
        <w:jc w:val="both"/>
        <w:rPr>
          <w:rFonts w:ascii="Times New Roman" w:eastAsia="Times New Roman" w:hAnsi="Times New Roman" w:cs="Times New Roman"/>
          <w:sz w:val="28"/>
          <w:szCs w:val="28"/>
        </w:rPr>
      </w:pPr>
      <w:r w:rsidRPr="00410D59">
        <w:rPr>
          <w:rFonts w:ascii="Times New Roman" w:eastAsia="Times New Roman" w:hAnsi="Times New Roman" w:cs="Times New Roman"/>
          <w:sz w:val="28"/>
          <w:szCs w:val="28"/>
        </w:rPr>
        <w:t>по отделу культуры 18,9 тыс. руб</w:t>
      </w:r>
      <w:r w:rsidR="000E3EE0">
        <w:rPr>
          <w:rFonts w:ascii="Times New Roman" w:eastAsia="Times New Roman" w:hAnsi="Times New Roman" w:cs="Times New Roman"/>
          <w:sz w:val="28"/>
          <w:szCs w:val="28"/>
        </w:rPr>
        <w:t>лей</w:t>
      </w:r>
      <w:r w:rsidRPr="00410D59">
        <w:rPr>
          <w:rFonts w:ascii="Times New Roman" w:eastAsia="Times New Roman" w:hAnsi="Times New Roman" w:cs="Times New Roman"/>
          <w:sz w:val="28"/>
          <w:szCs w:val="28"/>
        </w:rPr>
        <w:t>;</w:t>
      </w:r>
    </w:p>
    <w:p w:rsidR="00410D59" w:rsidRPr="00410D59" w:rsidRDefault="00410D59" w:rsidP="00410D59">
      <w:pPr>
        <w:spacing w:after="0"/>
        <w:ind w:firstLine="851"/>
        <w:jc w:val="both"/>
        <w:rPr>
          <w:rFonts w:ascii="Times New Roman" w:eastAsia="Times New Roman" w:hAnsi="Times New Roman" w:cs="Times New Roman"/>
          <w:sz w:val="28"/>
          <w:szCs w:val="28"/>
        </w:rPr>
      </w:pPr>
      <w:r w:rsidRPr="00410D59">
        <w:rPr>
          <w:rFonts w:ascii="Times New Roman" w:eastAsia="Times New Roman" w:hAnsi="Times New Roman" w:cs="Times New Roman"/>
          <w:sz w:val="28"/>
          <w:szCs w:val="28"/>
        </w:rPr>
        <w:t>по отделу по физической культуре и спорту 22,8 тыс. руб</w:t>
      </w:r>
      <w:r w:rsidR="000E3EE0">
        <w:rPr>
          <w:rFonts w:ascii="Times New Roman" w:eastAsia="Times New Roman" w:hAnsi="Times New Roman" w:cs="Times New Roman"/>
          <w:sz w:val="28"/>
          <w:szCs w:val="28"/>
        </w:rPr>
        <w:t>лей</w:t>
      </w:r>
      <w:r w:rsidRPr="00410D59">
        <w:rPr>
          <w:rFonts w:ascii="Times New Roman" w:eastAsia="Times New Roman" w:hAnsi="Times New Roman" w:cs="Times New Roman"/>
          <w:sz w:val="28"/>
          <w:szCs w:val="28"/>
        </w:rPr>
        <w:t>:</w:t>
      </w:r>
    </w:p>
    <w:p w:rsidR="00410D59" w:rsidRPr="00410D59" w:rsidRDefault="00410D59" w:rsidP="00410D59">
      <w:pPr>
        <w:spacing w:after="0"/>
        <w:ind w:firstLine="851"/>
        <w:jc w:val="both"/>
        <w:rPr>
          <w:rFonts w:ascii="Times New Roman" w:eastAsia="Times New Roman" w:hAnsi="Times New Roman" w:cs="Times New Roman"/>
          <w:sz w:val="28"/>
          <w:szCs w:val="28"/>
        </w:rPr>
      </w:pPr>
      <w:r w:rsidRPr="00410D59">
        <w:rPr>
          <w:rFonts w:ascii="Times New Roman" w:eastAsia="Times New Roman" w:hAnsi="Times New Roman" w:cs="Times New Roman"/>
          <w:sz w:val="28"/>
          <w:szCs w:val="28"/>
        </w:rPr>
        <w:t>по администрации муниципального образования 2,2 тыс. руб</w:t>
      </w:r>
      <w:r w:rsidR="000E3EE0">
        <w:rPr>
          <w:rFonts w:ascii="Times New Roman" w:eastAsia="Times New Roman" w:hAnsi="Times New Roman" w:cs="Times New Roman"/>
          <w:sz w:val="28"/>
          <w:szCs w:val="28"/>
        </w:rPr>
        <w:t>лей</w:t>
      </w:r>
      <w:r w:rsidRPr="00410D59">
        <w:rPr>
          <w:rFonts w:ascii="Times New Roman" w:eastAsia="Times New Roman" w:hAnsi="Times New Roman" w:cs="Times New Roman"/>
          <w:sz w:val="28"/>
          <w:szCs w:val="28"/>
        </w:rPr>
        <w:t>.</w:t>
      </w:r>
    </w:p>
    <w:p w:rsidR="00410D59" w:rsidRPr="00410D59" w:rsidRDefault="00410D59" w:rsidP="00410D59">
      <w:pPr>
        <w:spacing w:after="0"/>
        <w:ind w:firstLine="851"/>
        <w:jc w:val="both"/>
        <w:rPr>
          <w:rFonts w:ascii="Times New Roman" w:eastAsia="Times New Roman" w:hAnsi="Times New Roman" w:cs="Times New Roman"/>
          <w:sz w:val="28"/>
          <w:szCs w:val="28"/>
        </w:rPr>
      </w:pPr>
      <w:proofErr w:type="gramStart"/>
      <w:r w:rsidRPr="00410D59">
        <w:rPr>
          <w:rFonts w:ascii="Times New Roman" w:eastAsia="Times New Roman" w:hAnsi="Times New Roman" w:cs="Times New Roman"/>
          <w:sz w:val="28"/>
          <w:szCs w:val="28"/>
        </w:rPr>
        <w:t>Фактически в отчетном периоде из 20 запланированных к реализации мероприятий в полном объеме выполнены 18.</w:t>
      </w:r>
      <w:proofErr w:type="gramEnd"/>
      <w:r w:rsidRPr="00410D59">
        <w:rPr>
          <w:rFonts w:ascii="Times New Roman" w:eastAsia="Times New Roman" w:hAnsi="Times New Roman" w:cs="Times New Roman"/>
          <w:sz w:val="28"/>
          <w:szCs w:val="28"/>
        </w:rPr>
        <w:t xml:space="preserve"> Не выполнены 2 мероприятия, запланированные к исполнению МКУ </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ПЭС</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 xml:space="preserve"> администрации муниципального образования Кавказский район на сумму 580,3 тыс. рублей.</w:t>
      </w:r>
    </w:p>
    <w:p w:rsidR="00410D59" w:rsidRPr="00410D59" w:rsidRDefault="00410D59" w:rsidP="00410D59">
      <w:pPr>
        <w:spacing w:after="0"/>
        <w:ind w:firstLine="851"/>
        <w:jc w:val="both"/>
        <w:rPr>
          <w:rFonts w:ascii="Times New Roman" w:eastAsia="Times New Roman" w:hAnsi="Times New Roman" w:cs="Times New Roman"/>
          <w:sz w:val="28"/>
          <w:szCs w:val="28"/>
        </w:rPr>
      </w:pPr>
      <w:r w:rsidRPr="00410D59">
        <w:rPr>
          <w:rFonts w:ascii="Times New Roman" w:eastAsia="Times New Roman" w:hAnsi="Times New Roman" w:cs="Times New Roman"/>
          <w:sz w:val="28"/>
          <w:szCs w:val="28"/>
        </w:rPr>
        <w:t>Главным распорядителем бюджетных средств – отделом молодежной политики - средства   местного бюджета в сумме 50,0 тыс. руб</w:t>
      </w:r>
      <w:r w:rsidR="00EF33D8">
        <w:rPr>
          <w:rFonts w:ascii="Times New Roman" w:eastAsia="Times New Roman" w:hAnsi="Times New Roman" w:cs="Times New Roman"/>
          <w:sz w:val="28"/>
          <w:szCs w:val="28"/>
        </w:rPr>
        <w:t>лей</w:t>
      </w:r>
      <w:r w:rsidRPr="00410D59">
        <w:rPr>
          <w:rFonts w:ascii="Times New Roman" w:eastAsia="Times New Roman" w:hAnsi="Times New Roman" w:cs="Times New Roman"/>
          <w:sz w:val="28"/>
          <w:szCs w:val="28"/>
        </w:rPr>
        <w:t xml:space="preserve">  были </w:t>
      </w:r>
      <w:r w:rsidRPr="00410D59">
        <w:rPr>
          <w:rFonts w:ascii="Times New Roman" w:eastAsia="Times New Roman" w:hAnsi="Times New Roman" w:cs="Times New Roman"/>
          <w:sz w:val="28"/>
          <w:szCs w:val="28"/>
        </w:rPr>
        <w:lastRenderedPageBreak/>
        <w:t>направлены на реализацию 4 мероприятий. Все мероприятия выполнены, освоено 47,4 тыс. руб</w:t>
      </w:r>
      <w:r w:rsidR="00EF33D8">
        <w:rPr>
          <w:rFonts w:ascii="Times New Roman" w:eastAsia="Times New Roman" w:hAnsi="Times New Roman" w:cs="Times New Roman"/>
          <w:sz w:val="28"/>
          <w:szCs w:val="28"/>
        </w:rPr>
        <w:t>лей</w:t>
      </w:r>
      <w:r w:rsidRPr="00410D59">
        <w:rPr>
          <w:rFonts w:ascii="Times New Roman" w:eastAsia="Times New Roman" w:hAnsi="Times New Roman" w:cs="Times New Roman"/>
          <w:sz w:val="28"/>
          <w:szCs w:val="28"/>
        </w:rPr>
        <w:t xml:space="preserve"> или 94,8 %.</w:t>
      </w:r>
    </w:p>
    <w:p w:rsidR="00410D59" w:rsidRPr="00410D59" w:rsidRDefault="00410D59" w:rsidP="00410D59">
      <w:pPr>
        <w:spacing w:after="0"/>
        <w:ind w:firstLine="851"/>
        <w:jc w:val="both"/>
        <w:rPr>
          <w:rFonts w:ascii="Times New Roman" w:eastAsia="Times New Roman" w:hAnsi="Times New Roman" w:cs="Times New Roman"/>
          <w:sz w:val="28"/>
          <w:szCs w:val="28"/>
        </w:rPr>
      </w:pPr>
      <w:r w:rsidRPr="00410D59">
        <w:rPr>
          <w:rFonts w:ascii="Times New Roman" w:eastAsia="Times New Roman" w:hAnsi="Times New Roman" w:cs="Times New Roman"/>
          <w:sz w:val="28"/>
          <w:szCs w:val="28"/>
        </w:rPr>
        <w:t xml:space="preserve">Мероприятия были направлены на изготовление наглядной агитации по профилактике терроризма и экстремизма, проведение студенческой конференции, приобретение ценных призов для награждения победителей </w:t>
      </w:r>
      <w:proofErr w:type="gramStart"/>
      <w:r w:rsidRPr="00410D59">
        <w:rPr>
          <w:rFonts w:ascii="Times New Roman" w:eastAsia="Times New Roman" w:hAnsi="Times New Roman" w:cs="Times New Roman"/>
          <w:sz w:val="28"/>
          <w:szCs w:val="28"/>
        </w:rPr>
        <w:t>конкурса</w:t>
      </w:r>
      <w:proofErr w:type="gramEnd"/>
      <w:r w:rsidRPr="00410D59">
        <w:rPr>
          <w:rFonts w:ascii="Times New Roman" w:eastAsia="Times New Roman" w:hAnsi="Times New Roman" w:cs="Times New Roman"/>
          <w:sz w:val="28"/>
          <w:szCs w:val="28"/>
        </w:rPr>
        <w:t xml:space="preserve"> по выявлению запрещенного интернет контента, а так же приобретение ценных призов победителям районного конкурса видеороликов и плакатов в рамках профилактики экстремистской и террористической деятельности.</w:t>
      </w:r>
      <w:r w:rsidRPr="00410D59">
        <w:rPr>
          <w:rFonts w:ascii="Times New Roman" w:eastAsia="Times New Roman" w:hAnsi="Times New Roman" w:cs="Times New Roman"/>
          <w:sz w:val="28"/>
          <w:szCs w:val="28"/>
        </w:rPr>
        <w:tab/>
      </w:r>
    </w:p>
    <w:p w:rsidR="00410D59" w:rsidRPr="00410D59" w:rsidRDefault="00410D59" w:rsidP="00410D59">
      <w:pPr>
        <w:spacing w:after="0"/>
        <w:ind w:firstLine="851"/>
        <w:jc w:val="both"/>
        <w:rPr>
          <w:rFonts w:ascii="Times New Roman" w:eastAsia="Times New Roman" w:hAnsi="Times New Roman" w:cs="Times New Roman"/>
          <w:sz w:val="28"/>
          <w:szCs w:val="28"/>
        </w:rPr>
      </w:pPr>
      <w:r w:rsidRPr="00410D59">
        <w:rPr>
          <w:rFonts w:ascii="Times New Roman" w:eastAsia="Times New Roman" w:hAnsi="Times New Roman" w:cs="Times New Roman"/>
          <w:sz w:val="28"/>
          <w:szCs w:val="28"/>
        </w:rPr>
        <w:t xml:space="preserve">Отделом молодежной политики, в том числе дистанционным способом, посредством видеоконференций в сети </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Интернет</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 xml:space="preserve"> проведены мероприятия на темы: </w:t>
      </w:r>
      <w:proofErr w:type="gramStart"/>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Учимся жить в многоликом мире</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 xml:space="preserve">,  </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Нам надо понимать друг друга</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 xml:space="preserve">, </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Почему необходимо уничтожать терроризм</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 xml:space="preserve">, </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Формирование толерантности и профилактика экстремизма в молодежной среде</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 xml:space="preserve">, </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Экстремизм – проблема современности</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 xml:space="preserve">, </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Толерантность - возможность диалога</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 xml:space="preserve">, </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Терроризм - угроза обществу</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 xml:space="preserve">, </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О спортивном экстремизме</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 xml:space="preserve">, </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Профилактика и разрешение конфликтов</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 xml:space="preserve">, </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Интернет - как способ вербовки молодежи</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 xml:space="preserve">, </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Безопасный интернет</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 xml:space="preserve">, </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Учимся дружить и понимать</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 xml:space="preserve">, </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Все мы разные - в этом наше богатство</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 xml:space="preserve">, </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Религиозный экстремизм</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 xml:space="preserve">, </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Спортивный экстремизм</w:t>
      </w:r>
      <w:proofErr w:type="gramEnd"/>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 xml:space="preserve"> и другие.</w:t>
      </w:r>
      <w:r w:rsidRPr="00410D59">
        <w:rPr>
          <w:rFonts w:ascii="Times New Roman" w:eastAsia="Times New Roman" w:hAnsi="Times New Roman" w:cs="Times New Roman"/>
          <w:sz w:val="28"/>
          <w:szCs w:val="28"/>
        </w:rPr>
        <w:tab/>
      </w:r>
      <w:r w:rsidR="00EF33D8">
        <w:rPr>
          <w:rFonts w:ascii="Times New Roman" w:eastAsia="Times New Roman" w:hAnsi="Times New Roman" w:cs="Times New Roman"/>
          <w:sz w:val="28"/>
          <w:szCs w:val="28"/>
        </w:rPr>
        <w:t xml:space="preserve">  Р</w:t>
      </w:r>
      <w:r w:rsidRPr="00410D59">
        <w:rPr>
          <w:rFonts w:ascii="Times New Roman" w:eastAsia="Times New Roman" w:hAnsi="Times New Roman" w:cs="Times New Roman"/>
          <w:sz w:val="28"/>
          <w:szCs w:val="28"/>
        </w:rPr>
        <w:t>азмещены в социальных сетях и на электронных стендах тематические ролики, направленные на противодействие экстремистской и террористической идеологии.</w:t>
      </w:r>
    </w:p>
    <w:p w:rsidR="00410D59" w:rsidRPr="00410D59" w:rsidRDefault="00410D59" w:rsidP="00410D59">
      <w:pPr>
        <w:spacing w:after="0"/>
        <w:ind w:firstLine="851"/>
        <w:jc w:val="both"/>
        <w:rPr>
          <w:rFonts w:ascii="Times New Roman" w:eastAsia="Times New Roman" w:hAnsi="Times New Roman" w:cs="Times New Roman"/>
          <w:sz w:val="28"/>
          <w:szCs w:val="28"/>
        </w:rPr>
      </w:pPr>
      <w:r w:rsidRPr="00410D59">
        <w:rPr>
          <w:rFonts w:ascii="Times New Roman" w:eastAsia="Times New Roman" w:hAnsi="Times New Roman" w:cs="Times New Roman"/>
          <w:sz w:val="28"/>
          <w:szCs w:val="28"/>
        </w:rPr>
        <w:t>В течени</w:t>
      </w:r>
      <w:proofErr w:type="gramStart"/>
      <w:r w:rsidRPr="00410D59">
        <w:rPr>
          <w:rFonts w:ascii="Times New Roman" w:eastAsia="Times New Roman" w:hAnsi="Times New Roman" w:cs="Times New Roman"/>
          <w:sz w:val="28"/>
          <w:szCs w:val="28"/>
        </w:rPr>
        <w:t>и</w:t>
      </w:r>
      <w:proofErr w:type="gramEnd"/>
      <w:r w:rsidRPr="00410D59">
        <w:rPr>
          <w:rFonts w:ascii="Times New Roman" w:eastAsia="Times New Roman" w:hAnsi="Times New Roman" w:cs="Times New Roman"/>
          <w:sz w:val="28"/>
          <w:szCs w:val="28"/>
        </w:rPr>
        <w:t xml:space="preserve"> года проводился на постоянной основе мониторинг интернета с территориальной принадлежностью Кавказский район и  Краснодарский край на предмет выявления информации, носящей предположительно экстремистский характер, или материалов, включенных в Федеральный  список запрещенных экстремистских материалов, инструкций по изготовлению взрывных устройств, призывов к совершению террористических актов (в 2021 году выявлено 473 интернет-</w:t>
      </w:r>
      <w:r w:rsidR="00F52F36">
        <w:rPr>
          <w:rFonts w:ascii="Times New Roman" w:eastAsia="Times New Roman" w:hAnsi="Times New Roman" w:cs="Times New Roman"/>
          <w:sz w:val="28"/>
          <w:szCs w:val="28"/>
        </w:rPr>
        <w:t xml:space="preserve"> </w:t>
      </w:r>
      <w:r w:rsidRPr="00410D59">
        <w:rPr>
          <w:rFonts w:ascii="Times New Roman" w:eastAsia="Times New Roman" w:hAnsi="Times New Roman" w:cs="Times New Roman"/>
          <w:sz w:val="28"/>
          <w:szCs w:val="28"/>
        </w:rPr>
        <w:t xml:space="preserve">ресурса, информация направлена в министерство образования, науки и молодежной политики </w:t>
      </w:r>
      <w:proofErr w:type="gramStart"/>
      <w:r w:rsidRPr="00410D59">
        <w:rPr>
          <w:rFonts w:ascii="Times New Roman" w:eastAsia="Times New Roman" w:hAnsi="Times New Roman" w:cs="Times New Roman"/>
          <w:sz w:val="28"/>
          <w:szCs w:val="28"/>
        </w:rPr>
        <w:t xml:space="preserve">Краснодарского края, ОМВД по Кавказскому району, </w:t>
      </w:r>
      <w:proofErr w:type="spellStart"/>
      <w:r w:rsidRPr="00410D59">
        <w:rPr>
          <w:rFonts w:ascii="Times New Roman" w:eastAsia="Times New Roman" w:hAnsi="Times New Roman" w:cs="Times New Roman"/>
          <w:sz w:val="28"/>
          <w:szCs w:val="28"/>
        </w:rPr>
        <w:t>Роскомнадзор</w:t>
      </w:r>
      <w:proofErr w:type="spellEnd"/>
      <w:r w:rsidRPr="00410D59">
        <w:rPr>
          <w:rFonts w:ascii="Times New Roman" w:eastAsia="Times New Roman" w:hAnsi="Times New Roman" w:cs="Times New Roman"/>
          <w:sz w:val="28"/>
          <w:szCs w:val="28"/>
        </w:rPr>
        <w:t xml:space="preserve"> для осуществления блокировки).</w:t>
      </w:r>
      <w:proofErr w:type="gramEnd"/>
    </w:p>
    <w:p w:rsidR="00410D59" w:rsidRPr="00410D59" w:rsidRDefault="00EF33D8" w:rsidP="00410D59">
      <w:pPr>
        <w:shd w:val="clear" w:color="auto" w:fill="FFFFFF"/>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0D59" w:rsidRPr="00410D59">
        <w:rPr>
          <w:rFonts w:ascii="Times New Roman" w:eastAsia="Times New Roman" w:hAnsi="Times New Roman" w:cs="Times New Roman"/>
          <w:sz w:val="28"/>
          <w:szCs w:val="28"/>
        </w:rPr>
        <w:t>3 сентября 2021 г. проведены мероприятия памяти, посвященные Дню солидарности в борьбе с терроризмом.</w:t>
      </w:r>
    </w:p>
    <w:p w:rsidR="00410D59" w:rsidRPr="00410D59" w:rsidRDefault="00EF33D8" w:rsidP="00410D59">
      <w:pPr>
        <w:shd w:val="clear" w:color="auto" w:fill="FFFFFF"/>
        <w:spacing w:after="0"/>
        <w:ind w:firstLine="851"/>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w:t>
      </w:r>
      <w:r w:rsidR="00410D59" w:rsidRPr="00410D59">
        <w:rPr>
          <w:rFonts w:ascii="Times New Roman" w:eastAsia="Times New Roman" w:hAnsi="Times New Roman" w:cs="Times New Roman"/>
          <w:sz w:val="28"/>
          <w:szCs w:val="28"/>
          <w:shd w:val="clear" w:color="auto" w:fill="FFFFFF"/>
        </w:rPr>
        <w:t xml:space="preserve">Значение целевого показателя </w:t>
      </w:r>
      <w:r w:rsidR="007B18D4">
        <w:rPr>
          <w:rFonts w:ascii="Times New Roman" w:eastAsia="Times New Roman" w:hAnsi="Times New Roman" w:cs="Times New Roman"/>
          <w:sz w:val="28"/>
          <w:szCs w:val="28"/>
          <w:shd w:val="clear" w:color="auto" w:fill="FFFFFF"/>
        </w:rPr>
        <w:t>«</w:t>
      </w:r>
      <w:r w:rsidR="00410D59" w:rsidRPr="00410D59">
        <w:rPr>
          <w:rFonts w:ascii="Times New Roman" w:eastAsia="Times New Roman" w:hAnsi="Times New Roman" w:cs="Times New Roman"/>
          <w:sz w:val="28"/>
          <w:szCs w:val="28"/>
          <w:shd w:val="clear" w:color="auto" w:fill="FFFFFF"/>
        </w:rPr>
        <w:t>Количество публикаций в СМИ по вопросам профилактики терроризма и экстремизма</w:t>
      </w:r>
      <w:r w:rsidR="007B18D4">
        <w:rPr>
          <w:rFonts w:ascii="Times New Roman" w:eastAsia="Times New Roman" w:hAnsi="Times New Roman" w:cs="Times New Roman"/>
          <w:sz w:val="28"/>
          <w:szCs w:val="28"/>
          <w:shd w:val="clear" w:color="auto" w:fill="FFFFFF"/>
        </w:rPr>
        <w:t>»</w:t>
      </w:r>
      <w:r w:rsidR="00410D59" w:rsidRPr="00410D59">
        <w:rPr>
          <w:rFonts w:ascii="Times New Roman" w:eastAsia="Times New Roman" w:hAnsi="Times New Roman" w:cs="Times New Roman"/>
          <w:sz w:val="28"/>
          <w:szCs w:val="28"/>
          <w:shd w:val="clear" w:color="auto" w:fill="FFFFFF"/>
        </w:rPr>
        <w:t xml:space="preserve"> - 18 ед. достигнуто в полном объеме (100,0%). </w:t>
      </w:r>
    </w:p>
    <w:p w:rsidR="00410D59" w:rsidRPr="00410D59" w:rsidRDefault="00EF33D8" w:rsidP="00410D59">
      <w:pPr>
        <w:shd w:val="clear" w:color="auto" w:fill="FFFFFF"/>
        <w:spacing w:after="0"/>
        <w:ind w:firstLine="851"/>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w:t>
      </w:r>
      <w:r w:rsidR="00410D59" w:rsidRPr="00410D59">
        <w:rPr>
          <w:rFonts w:ascii="Times New Roman" w:eastAsia="Times New Roman" w:hAnsi="Times New Roman" w:cs="Times New Roman"/>
          <w:sz w:val="28"/>
          <w:szCs w:val="28"/>
          <w:shd w:val="clear" w:color="auto" w:fill="FFFFFF"/>
        </w:rPr>
        <w:t xml:space="preserve">Значение целевого показателя </w:t>
      </w:r>
      <w:r w:rsidR="007B18D4">
        <w:rPr>
          <w:rFonts w:ascii="Times New Roman" w:eastAsia="Times New Roman" w:hAnsi="Times New Roman" w:cs="Times New Roman"/>
          <w:sz w:val="28"/>
          <w:szCs w:val="28"/>
          <w:shd w:val="clear" w:color="auto" w:fill="FFFFFF"/>
        </w:rPr>
        <w:t>«</w:t>
      </w:r>
      <w:r w:rsidR="00410D59" w:rsidRPr="00410D59">
        <w:rPr>
          <w:rFonts w:ascii="Times New Roman" w:eastAsia="Times New Roman" w:hAnsi="Times New Roman" w:cs="Times New Roman"/>
          <w:sz w:val="28"/>
          <w:szCs w:val="28"/>
          <w:shd w:val="clear" w:color="auto" w:fill="FFFFFF"/>
        </w:rPr>
        <w:t xml:space="preserve">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w:t>
      </w:r>
      <w:r w:rsidR="00410D59" w:rsidRPr="00410D59">
        <w:rPr>
          <w:rFonts w:ascii="Times New Roman" w:eastAsia="Times New Roman" w:hAnsi="Times New Roman" w:cs="Times New Roman"/>
          <w:sz w:val="28"/>
          <w:szCs w:val="28"/>
          <w:shd w:val="clear" w:color="auto" w:fill="FFFFFF"/>
        </w:rPr>
        <w:lastRenderedPageBreak/>
        <w:t>возникновении чрезвычайных ситуаций</w:t>
      </w:r>
      <w:r w:rsidR="007B18D4">
        <w:rPr>
          <w:rFonts w:ascii="Times New Roman" w:eastAsia="Times New Roman" w:hAnsi="Times New Roman" w:cs="Times New Roman"/>
          <w:sz w:val="28"/>
          <w:szCs w:val="28"/>
          <w:shd w:val="clear" w:color="auto" w:fill="FFFFFF"/>
        </w:rPr>
        <w:t>»</w:t>
      </w:r>
      <w:r w:rsidR="00410D59" w:rsidRPr="00410D59">
        <w:rPr>
          <w:rFonts w:ascii="Times New Roman" w:eastAsia="Times New Roman" w:hAnsi="Times New Roman" w:cs="Times New Roman"/>
          <w:sz w:val="28"/>
          <w:szCs w:val="28"/>
          <w:shd w:val="clear" w:color="auto" w:fill="FFFFFF"/>
        </w:rPr>
        <w:t xml:space="preserve"> - 300 ед. достигнуто в полном объеме (100,0%).</w:t>
      </w:r>
    </w:p>
    <w:p w:rsidR="00410D59" w:rsidRPr="00410D59" w:rsidRDefault="00410D59" w:rsidP="00EF33D8">
      <w:pPr>
        <w:shd w:val="clear" w:color="auto" w:fill="FFFFFF"/>
        <w:spacing w:after="0"/>
        <w:ind w:firstLine="851"/>
        <w:jc w:val="both"/>
        <w:rPr>
          <w:rFonts w:ascii="Times New Roman" w:eastAsia="Times New Roman" w:hAnsi="Times New Roman" w:cs="Times New Roman"/>
          <w:sz w:val="28"/>
          <w:szCs w:val="28"/>
        </w:rPr>
      </w:pPr>
      <w:r w:rsidRPr="00410D59">
        <w:rPr>
          <w:rFonts w:ascii="Times New Roman" w:eastAsia="Times New Roman" w:hAnsi="Times New Roman" w:cs="Times New Roman"/>
          <w:sz w:val="28"/>
          <w:szCs w:val="28"/>
        </w:rPr>
        <w:t>Главным распорядителем бюджетных средств – управлением образования - средства   местного бюджета в сумме 25 943,8 тыс. руб</w:t>
      </w:r>
      <w:r w:rsidR="00EF33D8">
        <w:rPr>
          <w:rFonts w:ascii="Times New Roman" w:eastAsia="Times New Roman" w:hAnsi="Times New Roman" w:cs="Times New Roman"/>
          <w:sz w:val="28"/>
          <w:szCs w:val="28"/>
        </w:rPr>
        <w:t>лей</w:t>
      </w:r>
      <w:r w:rsidRPr="00410D59">
        <w:rPr>
          <w:rFonts w:ascii="Times New Roman" w:eastAsia="Times New Roman" w:hAnsi="Times New Roman" w:cs="Times New Roman"/>
          <w:sz w:val="28"/>
          <w:szCs w:val="28"/>
        </w:rPr>
        <w:t xml:space="preserve">  были направлены на реализацию 5-и мероприятий: </w:t>
      </w:r>
      <w:proofErr w:type="gramStart"/>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Участие в профилактике терроризма в части обеспечения инженерно-технической защищенности в муниципальных образованиях</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 xml:space="preserve"> (680,0 тыс. руб</w:t>
      </w:r>
      <w:r w:rsidR="00EF33D8">
        <w:rPr>
          <w:rFonts w:ascii="Times New Roman" w:eastAsia="Times New Roman" w:hAnsi="Times New Roman" w:cs="Times New Roman"/>
          <w:sz w:val="28"/>
          <w:szCs w:val="28"/>
        </w:rPr>
        <w:t>лей</w:t>
      </w:r>
      <w:r w:rsidRPr="00410D59">
        <w:rPr>
          <w:rFonts w:ascii="Times New Roman" w:eastAsia="Times New Roman" w:hAnsi="Times New Roman" w:cs="Times New Roman"/>
          <w:sz w:val="28"/>
          <w:szCs w:val="28"/>
        </w:rPr>
        <w:t xml:space="preserve">), </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Услуги по охране образовательных учреждений охранными предприятиями</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 xml:space="preserve"> (20 911,1 тыс. руб</w:t>
      </w:r>
      <w:r w:rsidR="00EF33D8">
        <w:rPr>
          <w:rFonts w:ascii="Times New Roman" w:eastAsia="Times New Roman" w:hAnsi="Times New Roman" w:cs="Times New Roman"/>
          <w:sz w:val="28"/>
          <w:szCs w:val="28"/>
        </w:rPr>
        <w:t>лей</w:t>
      </w:r>
      <w:r w:rsidRPr="00410D59">
        <w:rPr>
          <w:rFonts w:ascii="Times New Roman" w:eastAsia="Times New Roman" w:hAnsi="Times New Roman" w:cs="Times New Roman"/>
          <w:sz w:val="28"/>
          <w:szCs w:val="28"/>
        </w:rPr>
        <w:t xml:space="preserve">), </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Обеспечение образовательных учреждений современными системами тревожной и охранной сигнализации и системами видеонаблюдения</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 xml:space="preserve"> (1742,8 тыс. руб</w:t>
      </w:r>
      <w:r w:rsidR="00EF33D8">
        <w:rPr>
          <w:rFonts w:ascii="Times New Roman" w:eastAsia="Times New Roman" w:hAnsi="Times New Roman" w:cs="Times New Roman"/>
          <w:sz w:val="28"/>
          <w:szCs w:val="28"/>
        </w:rPr>
        <w:t>лей</w:t>
      </w:r>
      <w:r w:rsidRPr="00410D59">
        <w:rPr>
          <w:rFonts w:ascii="Times New Roman" w:eastAsia="Times New Roman" w:hAnsi="Times New Roman" w:cs="Times New Roman"/>
          <w:sz w:val="28"/>
          <w:szCs w:val="28"/>
        </w:rPr>
        <w:t xml:space="preserve">), </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Техническое обслуживание (ремонт) кнопок тревожной сигнализации, охрана объектов с помощью кнопок тревожной сигнализации</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 xml:space="preserve"> (2130,7 тыс. руб</w:t>
      </w:r>
      <w:r w:rsidR="00EF33D8">
        <w:rPr>
          <w:rFonts w:ascii="Times New Roman" w:eastAsia="Times New Roman" w:hAnsi="Times New Roman" w:cs="Times New Roman"/>
          <w:sz w:val="28"/>
          <w:szCs w:val="28"/>
        </w:rPr>
        <w:t>лей</w:t>
      </w:r>
      <w:r w:rsidRPr="00410D59">
        <w:rPr>
          <w:rFonts w:ascii="Times New Roman" w:eastAsia="Times New Roman" w:hAnsi="Times New Roman" w:cs="Times New Roman"/>
          <w:sz w:val="28"/>
          <w:szCs w:val="28"/>
        </w:rPr>
        <w:t xml:space="preserve">), </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Техническое обслуживание систем</w:t>
      </w:r>
      <w:proofErr w:type="gramEnd"/>
      <w:r w:rsidRPr="00410D59">
        <w:rPr>
          <w:rFonts w:ascii="Times New Roman" w:eastAsia="Times New Roman" w:hAnsi="Times New Roman" w:cs="Times New Roman"/>
          <w:sz w:val="28"/>
          <w:szCs w:val="28"/>
        </w:rPr>
        <w:t xml:space="preserve"> видеонаблюдения</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(479,2 тыс. руб</w:t>
      </w:r>
      <w:r w:rsidR="00EF33D8">
        <w:rPr>
          <w:rFonts w:ascii="Times New Roman" w:eastAsia="Times New Roman" w:hAnsi="Times New Roman" w:cs="Times New Roman"/>
          <w:sz w:val="28"/>
          <w:szCs w:val="28"/>
        </w:rPr>
        <w:t>лей</w:t>
      </w:r>
      <w:r w:rsidRPr="00410D59">
        <w:rPr>
          <w:rFonts w:ascii="Times New Roman" w:eastAsia="Times New Roman" w:hAnsi="Times New Roman" w:cs="Times New Roman"/>
          <w:sz w:val="28"/>
          <w:szCs w:val="28"/>
        </w:rPr>
        <w:t>).</w:t>
      </w:r>
    </w:p>
    <w:p w:rsidR="00410D59" w:rsidRPr="00410D59" w:rsidRDefault="00EF33D8" w:rsidP="00410D59">
      <w:pPr>
        <w:shd w:val="clear" w:color="auto" w:fill="FFFFFF"/>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w:t>
      </w:r>
      <w:r w:rsidR="00410D59" w:rsidRPr="00410D59">
        <w:rPr>
          <w:rFonts w:ascii="Times New Roman" w:eastAsia="Times New Roman" w:hAnsi="Times New Roman" w:cs="Times New Roman"/>
          <w:sz w:val="28"/>
          <w:szCs w:val="28"/>
        </w:rPr>
        <w:t>роприятия выполнены на 99,7 % (профинансировано – 25 873,9 тыс. рублей).</w:t>
      </w:r>
    </w:p>
    <w:p w:rsidR="00410D59" w:rsidRPr="00410D59" w:rsidRDefault="00410D59" w:rsidP="00410D59">
      <w:pPr>
        <w:shd w:val="clear" w:color="auto" w:fill="FFFFFF"/>
        <w:spacing w:after="0"/>
        <w:ind w:firstLine="851"/>
        <w:jc w:val="both"/>
        <w:rPr>
          <w:rFonts w:ascii="Times New Roman" w:eastAsia="Times New Roman" w:hAnsi="Times New Roman" w:cs="Times New Roman"/>
          <w:sz w:val="28"/>
          <w:szCs w:val="28"/>
        </w:rPr>
      </w:pPr>
      <w:r w:rsidRPr="00410D59">
        <w:rPr>
          <w:rFonts w:ascii="Times New Roman" w:eastAsia="Times New Roman" w:hAnsi="Times New Roman" w:cs="Times New Roman"/>
          <w:sz w:val="28"/>
          <w:szCs w:val="28"/>
        </w:rPr>
        <w:t xml:space="preserve">Экономия - 69,9 тыс. </w:t>
      </w:r>
      <w:r w:rsidR="00E84D45">
        <w:rPr>
          <w:rFonts w:ascii="Times New Roman" w:eastAsia="Times New Roman" w:hAnsi="Times New Roman" w:cs="Times New Roman"/>
          <w:sz w:val="28"/>
          <w:szCs w:val="28"/>
        </w:rPr>
        <w:t>рублей</w:t>
      </w:r>
      <w:r w:rsidRPr="00410D59">
        <w:rPr>
          <w:rFonts w:ascii="Times New Roman" w:eastAsia="Times New Roman" w:hAnsi="Times New Roman" w:cs="Times New Roman"/>
          <w:sz w:val="28"/>
          <w:szCs w:val="28"/>
        </w:rPr>
        <w:t xml:space="preserve"> сложилась по результатам проведения конкурсных процедур по мероприятию </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Услуги по охране образовательных учреждений охранными предприятиями</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 xml:space="preserve">. </w:t>
      </w:r>
    </w:p>
    <w:p w:rsidR="00410D59" w:rsidRPr="00410D59" w:rsidRDefault="00410D59" w:rsidP="00410D59">
      <w:pPr>
        <w:shd w:val="clear" w:color="auto" w:fill="FFFFFF"/>
        <w:spacing w:after="0"/>
        <w:ind w:firstLine="851"/>
        <w:jc w:val="both"/>
        <w:rPr>
          <w:rFonts w:ascii="Times New Roman" w:eastAsia="Times New Roman" w:hAnsi="Times New Roman" w:cs="Times New Roman"/>
          <w:sz w:val="28"/>
          <w:szCs w:val="28"/>
        </w:rPr>
      </w:pPr>
      <w:r w:rsidRPr="00410D59">
        <w:rPr>
          <w:rFonts w:ascii="Times New Roman" w:eastAsia="Times New Roman" w:hAnsi="Times New Roman" w:cs="Times New Roman"/>
          <w:sz w:val="28"/>
          <w:szCs w:val="28"/>
        </w:rPr>
        <w:t xml:space="preserve">В рамках мероприятия </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Участие в профилактике терроризма в части обеспечения инженерно-технической защищенности в муниципальных образованиях</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 xml:space="preserve"> (исполнено 680,0 тыс. </w:t>
      </w:r>
      <w:r w:rsidR="00E84D45">
        <w:rPr>
          <w:rFonts w:ascii="Times New Roman" w:eastAsia="Times New Roman" w:hAnsi="Times New Roman" w:cs="Times New Roman"/>
          <w:sz w:val="28"/>
          <w:szCs w:val="28"/>
        </w:rPr>
        <w:t>рублей</w:t>
      </w:r>
      <w:r w:rsidRPr="00410D59">
        <w:rPr>
          <w:rFonts w:ascii="Times New Roman" w:eastAsia="Times New Roman" w:hAnsi="Times New Roman" w:cs="Times New Roman"/>
          <w:sz w:val="28"/>
          <w:szCs w:val="28"/>
        </w:rPr>
        <w:t xml:space="preserve"> или 100%), были установлены на входах в 4 учреждениях образования турникеты управления доступом (СОШ № 7, СОШ № 14, СОШ №17 и лицей №3).</w:t>
      </w:r>
    </w:p>
    <w:p w:rsidR="00410D59" w:rsidRPr="00410D59" w:rsidRDefault="00410D59" w:rsidP="00410D59">
      <w:pPr>
        <w:shd w:val="clear" w:color="auto" w:fill="FFFFFF"/>
        <w:spacing w:after="0"/>
        <w:ind w:firstLine="851"/>
        <w:jc w:val="both"/>
        <w:rPr>
          <w:rFonts w:ascii="Times New Roman" w:eastAsia="Times New Roman" w:hAnsi="Times New Roman" w:cs="Times New Roman"/>
          <w:sz w:val="28"/>
          <w:szCs w:val="28"/>
        </w:rPr>
      </w:pPr>
      <w:r w:rsidRPr="00410D59">
        <w:rPr>
          <w:rFonts w:ascii="Times New Roman" w:eastAsia="Times New Roman" w:hAnsi="Times New Roman" w:cs="Times New Roman"/>
          <w:sz w:val="28"/>
          <w:szCs w:val="28"/>
          <w:shd w:val="clear" w:color="auto" w:fill="FFFFFF"/>
        </w:rPr>
        <w:t>Значение целевого показателя</w:t>
      </w:r>
      <w:r w:rsidRPr="00410D59">
        <w:rPr>
          <w:rFonts w:ascii="Times New Roman" w:eastAsia="Times New Roman" w:hAnsi="Times New Roman" w:cs="Times New Roman"/>
          <w:sz w:val="28"/>
          <w:szCs w:val="28"/>
        </w:rPr>
        <w:t xml:space="preserve"> </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 xml:space="preserve"> - 4 ед. достигнуто в полном объеме. </w:t>
      </w:r>
    </w:p>
    <w:p w:rsidR="00410D59" w:rsidRPr="00410D59" w:rsidRDefault="00410D59" w:rsidP="00410D59">
      <w:pPr>
        <w:shd w:val="clear" w:color="auto" w:fill="FFFFFF"/>
        <w:spacing w:after="0"/>
        <w:ind w:firstLine="851"/>
        <w:jc w:val="both"/>
        <w:rPr>
          <w:rFonts w:ascii="Times New Roman" w:eastAsia="Times New Roman" w:hAnsi="Times New Roman" w:cs="Times New Roman"/>
          <w:sz w:val="28"/>
          <w:szCs w:val="28"/>
        </w:rPr>
      </w:pPr>
      <w:r w:rsidRPr="00410D59">
        <w:rPr>
          <w:rFonts w:ascii="Times New Roman" w:eastAsia="Times New Roman" w:hAnsi="Times New Roman" w:cs="Times New Roman"/>
          <w:sz w:val="28"/>
          <w:szCs w:val="28"/>
        </w:rPr>
        <w:t xml:space="preserve">В рамках мероприятия </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Услуги по охране учреждений охранными мероприятиями</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 xml:space="preserve"> управлением образования заключены договора по оказанию услуг по охране 61 образовательного учреждения охранными предприятиями   на общую сумму 20 911,1 тыс. </w:t>
      </w:r>
      <w:r w:rsidR="00E84D45">
        <w:rPr>
          <w:rFonts w:ascii="Times New Roman" w:eastAsia="Times New Roman" w:hAnsi="Times New Roman" w:cs="Times New Roman"/>
          <w:sz w:val="28"/>
          <w:szCs w:val="28"/>
        </w:rPr>
        <w:t>рублей</w:t>
      </w:r>
      <w:r w:rsidRPr="00410D59">
        <w:rPr>
          <w:rFonts w:ascii="Times New Roman" w:eastAsia="Times New Roman" w:hAnsi="Times New Roman" w:cs="Times New Roman"/>
          <w:sz w:val="28"/>
          <w:szCs w:val="28"/>
        </w:rPr>
        <w:t xml:space="preserve"> (исполнено 20 841,2 тыс. рублей или 99,7%).</w:t>
      </w:r>
    </w:p>
    <w:p w:rsidR="00410D59" w:rsidRPr="00410D59" w:rsidRDefault="00410D59" w:rsidP="00410D59">
      <w:pPr>
        <w:shd w:val="clear" w:color="auto" w:fill="FFFFFF"/>
        <w:spacing w:after="0"/>
        <w:ind w:firstLine="851"/>
        <w:jc w:val="both"/>
        <w:rPr>
          <w:rFonts w:ascii="Times New Roman" w:eastAsia="Times New Roman" w:hAnsi="Times New Roman" w:cs="Times New Roman"/>
          <w:sz w:val="28"/>
          <w:szCs w:val="28"/>
          <w:shd w:val="clear" w:color="auto" w:fill="FFFFFF"/>
        </w:rPr>
      </w:pPr>
      <w:r w:rsidRPr="00410D59">
        <w:rPr>
          <w:rFonts w:ascii="Times New Roman" w:eastAsia="Times New Roman" w:hAnsi="Times New Roman" w:cs="Times New Roman"/>
          <w:sz w:val="28"/>
          <w:szCs w:val="28"/>
          <w:shd w:val="clear" w:color="auto" w:fill="FFFFFF"/>
        </w:rPr>
        <w:t xml:space="preserve">Значение целевого показателя </w:t>
      </w:r>
      <w:r w:rsidR="007B18D4">
        <w:rPr>
          <w:rFonts w:ascii="Times New Roman" w:eastAsia="Times New Roman" w:hAnsi="Times New Roman" w:cs="Times New Roman"/>
          <w:sz w:val="28"/>
          <w:szCs w:val="28"/>
          <w:shd w:val="clear" w:color="auto" w:fill="FFFFFF"/>
        </w:rPr>
        <w:t>«</w:t>
      </w:r>
      <w:r w:rsidRPr="00410D59">
        <w:rPr>
          <w:rFonts w:ascii="Times New Roman" w:eastAsia="Times New Roman" w:hAnsi="Times New Roman" w:cs="Times New Roman"/>
          <w:sz w:val="28"/>
          <w:szCs w:val="28"/>
          <w:shd w:val="clear" w:color="auto" w:fill="FFFFFF"/>
        </w:rPr>
        <w:t>Количество образовательных учреждений УО, обеспечивших организацию контроля доступа на территорию образовательного учреждения путем заключения договоров охраны образовательных учреждений со специализированными охранными предприятиями</w:t>
      </w:r>
      <w:r w:rsidR="007B18D4">
        <w:rPr>
          <w:rFonts w:ascii="Times New Roman" w:eastAsia="Times New Roman" w:hAnsi="Times New Roman" w:cs="Times New Roman"/>
          <w:sz w:val="28"/>
          <w:szCs w:val="28"/>
          <w:shd w:val="clear" w:color="auto" w:fill="FFFFFF"/>
        </w:rPr>
        <w:t>»</w:t>
      </w:r>
      <w:r w:rsidRPr="00410D59">
        <w:rPr>
          <w:rFonts w:ascii="Times New Roman" w:eastAsia="Times New Roman" w:hAnsi="Times New Roman" w:cs="Times New Roman"/>
          <w:sz w:val="28"/>
          <w:szCs w:val="28"/>
          <w:shd w:val="clear" w:color="auto" w:fill="FFFFFF"/>
        </w:rPr>
        <w:t xml:space="preserve"> - 61 ед. достигнуто на 100,0%.</w:t>
      </w:r>
    </w:p>
    <w:p w:rsidR="00410D59" w:rsidRPr="00410D59" w:rsidRDefault="00410D59" w:rsidP="00410D59">
      <w:pPr>
        <w:shd w:val="clear" w:color="auto" w:fill="FFFFFF"/>
        <w:spacing w:after="0"/>
        <w:ind w:firstLine="851"/>
        <w:jc w:val="both"/>
        <w:rPr>
          <w:rFonts w:ascii="Times New Roman" w:eastAsia="Times New Roman" w:hAnsi="Times New Roman" w:cs="Times New Roman"/>
          <w:sz w:val="28"/>
          <w:szCs w:val="28"/>
        </w:rPr>
      </w:pPr>
      <w:r w:rsidRPr="00410D59">
        <w:rPr>
          <w:rFonts w:ascii="Times New Roman" w:eastAsia="Times New Roman" w:hAnsi="Times New Roman" w:cs="Times New Roman"/>
          <w:sz w:val="28"/>
          <w:szCs w:val="28"/>
        </w:rPr>
        <w:t xml:space="preserve">В рамках мероприятия </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Обеспечение образовательных учреждений современными системами тревожной и охранной сигнализации и системами видеонаблюдения (исполнено 1</w:t>
      </w:r>
      <w:r w:rsidR="00A72FBB">
        <w:rPr>
          <w:rFonts w:ascii="Times New Roman" w:eastAsia="Times New Roman" w:hAnsi="Times New Roman" w:cs="Times New Roman"/>
          <w:sz w:val="28"/>
          <w:szCs w:val="28"/>
        </w:rPr>
        <w:t xml:space="preserve"> </w:t>
      </w:r>
      <w:r w:rsidRPr="00410D59">
        <w:rPr>
          <w:rFonts w:ascii="Times New Roman" w:eastAsia="Times New Roman" w:hAnsi="Times New Roman" w:cs="Times New Roman"/>
          <w:sz w:val="28"/>
          <w:szCs w:val="28"/>
        </w:rPr>
        <w:t xml:space="preserve">742,8 тыс. рублей или 100%) установлены </w:t>
      </w:r>
      <w:r w:rsidRPr="00410D59">
        <w:rPr>
          <w:rFonts w:ascii="Times New Roman" w:eastAsia="Times New Roman" w:hAnsi="Times New Roman" w:cs="Times New Roman"/>
          <w:sz w:val="28"/>
          <w:szCs w:val="28"/>
        </w:rPr>
        <w:lastRenderedPageBreak/>
        <w:t>системы видеонаблюдения в 11 учреждениях образования, установлены приборы системы охранной и тревожной сигнализации на 68 объектах образования.</w:t>
      </w:r>
    </w:p>
    <w:p w:rsidR="00410D59" w:rsidRPr="00410D59" w:rsidRDefault="00410D59" w:rsidP="00EF33D8">
      <w:pPr>
        <w:shd w:val="clear" w:color="auto" w:fill="FFFFFF"/>
        <w:spacing w:after="0"/>
        <w:ind w:firstLine="851"/>
        <w:jc w:val="both"/>
        <w:rPr>
          <w:rFonts w:ascii="Times New Roman" w:eastAsia="Times New Roman" w:hAnsi="Times New Roman" w:cs="Times New Roman"/>
          <w:sz w:val="28"/>
          <w:szCs w:val="28"/>
          <w:shd w:val="clear" w:color="auto" w:fill="FFFFFF"/>
        </w:rPr>
      </w:pPr>
      <w:r w:rsidRPr="00410D59">
        <w:rPr>
          <w:rFonts w:ascii="Times New Roman" w:eastAsia="Times New Roman" w:hAnsi="Times New Roman" w:cs="Times New Roman"/>
          <w:sz w:val="28"/>
          <w:szCs w:val="28"/>
          <w:shd w:val="clear" w:color="auto" w:fill="FFFFFF"/>
        </w:rPr>
        <w:t xml:space="preserve">Значение целевого показателя </w:t>
      </w:r>
      <w:r w:rsidR="007B18D4">
        <w:rPr>
          <w:rFonts w:ascii="Times New Roman" w:eastAsia="Times New Roman" w:hAnsi="Times New Roman" w:cs="Times New Roman"/>
          <w:sz w:val="28"/>
          <w:szCs w:val="28"/>
          <w:shd w:val="clear" w:color="auto" w:fill="FFFFFF"/>
        </w:rPr>
        <w:t>«</w:t>
      </w:r>
      <w:r w:rsidRPr="00410D59">
        <w:rPr>
          <w:rFonts w:ascii="Times New Roman" w:eastAsia="Times New Roman" w:hAnsi="Times New Roman" w:cs="Times New Roman"/>
          <w:sz w:val="28"/>
          <w:szCs w:val="28"/>
          <w:shd w:val="clear" w:color="auto" w:fill="FFFFFF"/>
        </w:rPr>
        <w:t>Количество образовательных учреждений, обеспечивших установку (монтаж) систем видеонаблюдения</w:t>
      </w:r>
      <w:r w:rsidR="007B18D4">
        <w:rPr>
          <w:rFonts w:ascii="Times New Roman" w:eastAsia="Times New Roman" w:hAnsi="Times New Roman" w:cs="Times New Roman"/>
          <w:sz w:val="28"/>
          <w:szCs w:val="28"/>
          <w:shd w:val="clear" w:color="auto" w:fill="FFFFFF"/>
        </w:rPr>
        <w:t>»</w:t>
      </w:r>
      <w:r w:rsidRPr="00410D59">
        <w:rPr>
          <w:rFonts w:ascii="Times New Roman" w:eastAsia="Times New Roman" w:hAnsi="Times New Roman" w:cs="Times New Roman"/>
          <w:sz w:val="28"/>
          <w:szCs w:val="28"/>
          <w:shd w:val="clear" w:color="auto" w:fill="FFFFFF"/>
        </w:rPr>
        <w:t xml:space="preserve"> - 11 ед. достигнуто на 100,0%.</w:t>
      </w:r>
    </w:p>
    <w:p w:rsidR="00410D59" w:rsidRPr="00410D59" w:rsidRDefault="00410D59" w:rsidP="00410D59">
      <w:pPr>
        <w:shd w:val="clear" w:color="auto" w:fill="FFFFFF"/>
        <w:spacing w:after="0"/>
        <w:ind w:firstLine="851"/>
        <w:jc w:val="both"/>
        <w:rPr>
          <w:rFonts w:ascii="Times New Roman" w:eastAsia="Times New Roman" w:hAnsi="Times New Roman" w:cs="Times New Roman"/>
          <w:sz w:val="28"/>
          <w:szCs w:val="28"/>
        </w:rPr>
      </w:pPr>
      <w:r w:rsidRPr="00410D59">
        <w:rPr>
          <w:rFonts w:ascii="Times New Roman" w:eastAsia="Times New Roman" w:hAnsi="Times New Roman" w:cs="Times New Roman"/>
          <w:sz w:val="28"/>
          <w:szCs w:val="28"/>
        </w:rPr>
        <w:t xml:space="preserve">В рамках мероприятия </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Техническое обслуживание (ремонт) кнопок тревожной сигнализации, охрана объектов с помощью кнопок тревожной сигнализации</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 xml:space="preserve"> (исполнено 100% или 2</w:t>
      </w:r>
      <w:r w:rsidR="00A72FBB">
        <w:rPr>
          <w:rFonts w:ascii="Times New Roman" w:eastAsia="Times New Roman" w:hAnsi="Times New Roman" w:cs="Times New Roman"/>
          <w:sz w:val="28"/>
          <w:szCs w:val="28"/>
        </w:rPr>
        <w:t xml:space="preserve"> </w:t>
      </w:r>
      <w:r w:rsidRPr="00410D59">
        <w:rPr>
          <w:rFonts w:ascii="Times New Roman" w:eastAsia="Times New Roman" w:hAnsi="Times New Roman" w:cs="Times New Roman"/>
          <w:sz w:val="28"/>
          <w:szCs w:val="28"/>
        </w:rPr>
        <w:t>130,7 тыс. руб</w:t>
      </w:r>
      <w:r w:rsidR="00F35CEB">
        <w:rPr>
          <w:rFonts w:ascii="Times New Roman" w:eastAsia="Times New Roman" w:hAnsi="Times New Roman" w:cs="Times New Roman"/>
          <w:sz w:val="28"/>
          <w:szCs w:val="28"/>
        </w:rPr>
        <w:t>лей</w:t>
      </w:r>
      <w:r w:rsidRPr="00410D59">
        <w:rPr>
          <w:rFonts w:ascii="Times New Roman" w:eastAsia="Times New Roman" w:hAnsi="Times New Roman" w:cs="Times New Roman"/>
          <w:sz w:val="28"/>
          <w:szCs w:val="28"/>
        </w:rPr>
        <w:t>), обеспечены охраной с помощью кнопок тревожной сигнализации 68 учреждений образования.</w:t>
      </w:r>
    </w:p>
    <w:p w:rsidR="00410D59" w:rsidRPr="00410D59" w:rsidRDefault="00410D59" w:rsidP="00410D59">
      <w:pPr>
        <w:shd w:val="clear" w:color="auto" w:fill="FFFFFF"/>
        <w:spacing w:after="0"/>
        <w:ind w:firstLine="851"/>
        <w:jc w:val="both"/>
        <w:rPr>
          <w:rFonts w:ascii="Times New Roman" w:eastAsia="Times New Roman" w:hAnsi="Times New Roman" w:cs="Times New Roman"/>
          <w:sz w:val="28"/>
          <w:szCs w:val="28"/>
        </w:rPr>
      </w:pPr>
      <w:r w:rsidRPr="00410D59">
        <w:rPr>
          <w:rFonts w:ascii="Times New Roman" w:eastAsia="Times New Roman" w:hAnsi="Times New Roman" w:cs="Times New Roman"/>
          <w:sz w:val="28"/>
          <w:szCs w:val="28"/>
          <w:shd w:val="clear" w:color="auto" w:fill="FFFFFF"/>
        </w:rPr>
        <w:t xml:space="preserve">Значение целевого показателя </w:t>
      </w:r>
      <w:r w:rsidR="007B18D4">
        <w:rPr>
          <w:rFonts w:ascii="Times New Roman" w:eastAsia="Times New Roman" w:hAnsi="Times New Roman" w:cs="Times New Roman"/>
          <w:sz w:val="28"/>
          <w:szCs w:val="28"/>
          <w:shd w:val="clear" w:color="auto" w:fill="FFFFFF"/>
        </w:rPr>
        <w:t>«</w:t>
      </w:r>
      <w:r w:rsidRPr="00410D59">
        <w:rPr>
          <w:rFonts w:ascii="Times New Roman" w:eastAsia="Times New Roman" w:hAnsi="Times New Roman" w:cs="Times New Roman"/>
          <w:sz w:val="28"/>
          <w:szCs w:val="28"/>
          <w:shd w:val="clear" w:color="auto" w:fill="FFFFFF"/>
        </w:rPr>
        <w:t xml:space="preserve">Количество образовательных </w:t>
      </w:r>
      <w:proofErr w:type="gramStart"/>
      <w:r w:rsidRPr="00410D59">
        <w:rPr>
          <w:rFonts w:ascii="Times New Roman" w:eastAsia="Times New Roman" w:hAnsi="Times New Roman" w:cs="Times New Roman"/>
          <w:sz w:val="28"/>
          <w:szCs w:val="28"/>
          <w:shd w:val="clear" w:color="auto" w:fill="FFFFFF"/>
        </w:rPr>
        <w:t>учреждений</w:t>
      </w:r>
      <w:proofErr w:type="gramEnd"/>
      <w:r w:rsidRPr="00410D59">
        <w:rPr>
          <w:rFonts w:ascii="Times New Roman" w:eastAsia="Times New Roman" w:hAnsi="Times New Roman" w:cs="Times New Roman"/>
          <w:sz w:val="28"/>
          <w:szCs w:val="28"/>
          <w:shd w:val="clear" w:color="auto" w:fill="FFFFFF"/>
        </w:rPr>
        <w:t xml:space="preserve"> в которых выполнены работы по обеспечению современными системами тревожной и охранной сигнализации</w:t>
      </w:r>
      <w:r w:rsidR="007B18D4">
        <w:rPr>
          <w:rFonts w:ascii="Times New Roman" w:eastAsia="Times New Roman" w:hAnsi="Times New Roman" w:cs="Times New Roman"/>
          <w:sz w:val="28"/>
          <w:szCs w:val="28"/>
          <w:shd w:val="clear" w:color="auto" w:fill="FFFFFF"/>
        </w:rPr>
        <w:t>»</w:t>
      </w:r>
      <w:r w:rsidRPr="00410D59">
        <w:rPr>
          <w:rFonts w:ascii="Times New Roman" w:eastAsia="Times New Roman" w:hAnsi="Times New Roman" w:cs="Times New Roman"/>
          <w:sz w:val="28"/>
          <w:szCs w:val="28"/>
          <w:shd w:val="clear" w:color="auto" w:fill="FFFFFF"/>
        </w:rPr>
        <w:t xml:space="preserve"> - 68 ед. достигнуто на 100,0%.</w:t>
      </w:r>
      <w:r w:rsidRPr="00410D59">
        <w:rPr>
          <w:rFonts w:ascii="Times New Roman" w:eastAsia="Times New Roman" w:hAnsi="Times New Roman" w:cs="Times New Roman"/>
          <w:sz w:val="28"/>
          <w:szCs w:val="28"/>
        </w:rPr>
        <w:t xml:space="preserve">           </w:t>
      </w:r>
    </w:p>
    <w:p w:rsidR="00410D59" w:rsidRPr="00410D59" w:rsidRDefault="00410D59" w:rsidP="00410D59">
      <w:pPr>
        <w:shd w:val="clear" w:color="auto" w:fill="FFFFFF"/>
        <w:spacing w:after="0"/>
        <w:ind w:firstLine="851"/>
        <w:jc w:val="both"/>
        <w:rPr>
          <w:rFonts w:ascii="Times New Roman" w:eastAsia="Times New Roman" w:hAnsi="Times New Roman" w:cs="Times New Roman"/>
          <w:sz w:val="28"/>
          <w:szCs w:val="28"/>
          <w:shd w:val="clear" w:color="auto" w:fill="FFFFFF"/>
        </w:rPr>
      </w:pPr>
      <w:r w:rsidRPr="00410D59">
        <w:rPr>
          <w:rFonts w:ascii="Times New Roman" w:eastAsia="Times New Roman" w:hAnsi="Times New Roman" w:cs="Times New Roman"/>
          <w:sz w:val="28"/>
          <w:szCs w:val="28"/>
        </w:rPr>
        <w:t xml:space="preserve">В рамках мероприятия </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Техническое обслуживание систем видеонаблюдения</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 xml:space="preserve"> (исполнено 100% или 479,2 тыс. </w:t>
      </w:r>
      <w:r w:rsidR="00E84D45">
        <w:rPr>
          <w:rFonts w:ascii="Times New Roman" w:eastAsia="Times New Roman" w:hAnsi="Times New Roman" w:cs="Times New Roman"/>
          <w:sz w:val="28"/>
          <w:szCs w:val="28"/>
        </w:rPr>
        <w:t>рублей</w:t>
      </w:r>
      <w:r w:rsidRPr="00410D59">
        <w:rPr>
          <w:rFonts w:ascii="Times New Roman" w:eastAsia="Times New Roman" w:hAnsi="Times New Roman" w:cs="Times New Roman"/>
          <w:sz w:val="28"/>
          <w:szCs w:val="28"/>
        </w:rPr>
        <w:t xml:space="preserve">) </w:t>
      </w:r>
      <w:r w:rsidRPr="00410D59">
        <w:rPr>
          <w:rFonts w:ascii="Times New Roman" w:eastAsia="Times New Roman" w:hAnsi="Times New Roman" w:cs="Times New Roman"/>
          <w:sz w:val="28"/>
          <w:szCs w:val="28"/>
          <w:shd w:val="clear" w:color="auto" w:fill="FFFFFF"/>
        </w:rPr>
        <w:t xml:space="preserve">обеспечено техническое обслуживание систем видеонаблюдения в 61 учреждении образования.      </w:t>
      </w:r>
    </w:p>
    <w:p w:rsidR="00410D59" w:rsidRPr="00410D59" w:rsidRDefault="00410D59" w:rsidP="00410D59">
      <w:pPr>
        <w:shd w:val="clear" w:color="auto" w:fill="FFFFFF"/>
        <w:spacing w:after="0"/>
        <w:ind w:firstLine="851"/>
        <w:jc w:val="both"/>
        <w:rPr>
          <w:rFonts w:ascii="Times New Roman" w:eastAsia="Times New Roman" w:hAnsi="Times New Roman" w:cs="Times New Roman"/>
          <w:sz w:val="28"/>
          <w:szCs w:val="28"/>
        </w:rPr>
      </w:pPr>
      <w:r w:rsidRPr="00410D59">
        <w:rPr>
          <w:rFonts w:ascii="Times New Roman" w:eastAsia="Times New Roman" w:hAnsi="Times New Roman" w:cs="Times New Roman"/>
          <w:sz w:val="28"/>
          <w:szCs w:val="28"/>
        </w:rPr>
        <w:t>Главным распорядителем бюджетных средств - отделом культуры средства   местного бюджета в сумме 1</w:t>
      </w:r>
      <w:r w:rsidR="00A72FBB">
        <w:rPr>
          <w:rFonts w:ascii="Times New Roman" w:eastAsia="Times New Roman" w:hAnsi="Times New Roman" w:cs="Times New Roman"/>
          <w:sz w:val="28"/>
          <w:szCs w:val="28"/>
        </w:rPr>
        <w:t xml:space="preserve"> </w:t>
      </w:r>
      <w:r w:rsidRPr="00410D59">
        <w:rPr>
          <w:rFonts w:ascii="Times New Roman" w:eastAsia="Times New Roman" w:hAnsi="Times New Roman" w:cs="Times New Roman"/>
          <w:sz w:val="28"/>
          <w:szCs w:val="28"/>
        </w:rPr>
        <w:t>062,1 тыс. руб</w:t>
      </w:r>
      <w:r w:rsidR="00A72FBB">
        <w:rPr>
          <w:rFonts w:ascii="Times New Roman" w:eastAsia="Times New Roman" w:hAnsi="Times New Roman" w:cs="Times New Roman"/>
          <w:sz w:val="28"/>
          <w:szCs w:val="28"/>
        </w:rPr>
        <w:t>лей</w:t>
      </w:r>
      <w:r w:rsidRPr="00410D59">
        <w:rPr>
          <w:rFonts w:ascii="Times New Roman" w:eastAsia="Times New Roman" w:hAnsi="Times New Roman" w:cs="Times New Roman"/>
          <w:sz w:val="28"/>
          <w:szCs w:val="28"/>
        </w:rPr>
        <w:t xml:space="preserve"> были направлены на реализацию 4-х мероприятий:</w:t>
      </w:r>
    </w:p>
    <w:p w:rsidR="00410D59" w:rsidRPr="00410D59" w:rsidRDefault="00410D59" w:rsidP="00410D59">
      <w:pPr>
        <w:shd w:val="clear" w:color="auto" w:fill="FFFFFF"/>
        <w:spacing w:after="0"/>
        <w:ind w:firstLine="851"/>
        <w:jc w:val="both"/>
        <w:rPr>
          <w:rFonts w:ascii="Times New Roman" w:eastAsia="Times New Roman" w:hAnsi="Times New Roman" w:cs="Times New Roman"/>
          <w:sz w:val="28"/>
          <w:szCs w:val="28"/>
        </w:rPr>
      </w:pPr>
      <w:r w:rsidRPr="00410D59">
        <w:rPr>
          <w:rFonts w:ascii="Times New Roman" w:eastAsia="Times New Roman" w:hAnsi="Times New Roman" w:cs="Times New Roman"/>
          <w:sz w:val="28"/>
          <w:szCs w:val="28"/>
        </w:rPr>
        <w:t xml:space="preserve">в рамках мероприятия </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Обслуживание лицензированной физической охраной</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 xml:space="preserve"> (900,0 тыс. руб</w:t>
      </w:r>
      <w:r w:rsidR="00A72FBB">
        <w:rPr>
          <w:rFonts w:ascii="Times New Roman" w:eastAsia="Times New Roman" w:hAnsi="Times New Roman" w:cs="Times New Roman"/>
          <w:sz w:val="28"/>
          <w:szCs w:val="28"/>
        </w:rPr>
        <w:t>лей</w:t>
      </w:r>
      <w:r w:rsidRPr="00410D59">
        <w:rPr>
          <w:rFonts w:ascii="Times New Roman" w:eastAsia="Times New Roman" w:hAnsi="Times New Roman" w:cs="Times New Roman"/>
          <w:sz w:val="28"/>
          <w:szCs w:val="28"/>
        </w:rPr>
        <w:t>) заключены договора по оказанию услуг и осуществлена охрана 5-и учреждений культуры и дополнительного образования охранными предприятиями (освоено 885,7 тыс. руб</w:t>
      </w:r>
      <w:r w:rsidR="00A72FBB">
        <w:rPr>
          <w:rFonts w:ascii="Times New Roman" w:eastAsia="Times New Roman" w:hAnsi="Times New Roman" w:cs="Times New Roman"/>
          <w:sz w:val="28"/>
          <w:szCs w:val="28"/>
        </w:rPr>
        <w:t>лей</w:t>
      </w:r>
      <w:r w:rsidRPr="00410D59">
        <w:rPr>
          <w:rFonts w:ascii="Times New Roman" w:eastAsia="Times New Roman" w:hAnsi="Times New Roman" w:cs="Times New Roman"/>
          <w:sz w:val="28"/>
          <w:szCs w:val="28"/>
        </w:rPr>
        <w:t xml:space="preserve"> или 98,4%);</w:t>
      </w:r>
    </w:p>
    <w:p w:rsidR="00410D59" w:rsidRPr="00410D59" w:rsidRDefault="00410D59" w:rsidP="00410D59">
      <w:pPr>
        <w:shd w:val="clear" w:color="auto" w:fill="FFFFFF"/>
        <w:spacing w:after="0"/>
        <w:ind w:firstLine="851"/>
        <w:jc w:val="both"/>
        <w:rPr>
          <w:rFonts w:ascii="Times New Roman" w:eastAsia="Times New Roman" w:hAnsi="Times New Roman" w:cs="Times New Roman"/>
          <w:sz w:val="28"/>
          <w:szCs w:val="28"/>
        </w:rPr>
      </w:pPr>
      <w:r w:rsidRPr="00410D59">
        <w:rPr>
          <w:rFonts w:ascii="Times New Roman" w:eastAsia="Times New Roman" w:hAnsi="Times New Roman" w:cs="Times New Roman"/>
          <w:sz w:val="28"/>
          <w:szCs w:val="28"/>
        </w:rPr>
        <w:t xml:space="preserve">в рамках мероприятия </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Техническое обслуживание кнопок тревожной сигнализации, охрана объекта с помощью кнопок тревожной сигнализации</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 xml:space="preserve"> (49,0 тыс. руб</w:t>
      </w:r>
      <w:r w:rsidR="00A72FBB">
        <w:rPr>
          <w:rFonts w:ascii="Times New Roman" w:eastAsia="Times New Roman" w:hAnsi="Times New Roman" w:cs="Times New Roman"/>
          <w:sz w:val="28"/>
          <w:szCs w:val="28"/>
        </w:rPr>
        <w:t>лей</w:t>
      </w:r>
      <w:r w:rsidRPr="00410D59">
        <w:rPr>
          <w:rFonts w:ascii="Times New Roman" w:eastAsia="Times New Roman" w:hAnsi="Times New Roman" w:cs="Times New Roman"/>
          <w:sz w:val="28"/>
          <w:szCs w:val="28"/>
        </w:rPr>
        <w:t>) осуществлена охрана 5 учреждений культуры с помощью кнопок тревожной сигнализации (освоено 49,0 тыс. руб</w:t>
      </w:r>
      <w:r w:rsidR="00A72FBB">
        <w:rPr>
          <w:rFonts w:ascii="Times New Roman" w:eastAsia="Times New Roman" w:hAnsi="Times New Roman" w:cs="Times New Roman"/>
          <w:sz w:val="28"/>
          <w:szCs w:val="28"/>
        </w:rPr>
        <w:t>лей</w:t>
      </w:r>
      <w:r w:rsidRPr="00410D59">
        <w:rPr>
          <w:rFonts w:ascii="Times New Roman" w:eastAsia="Times New Roman" w:hAnsi="Times New Roman" w:cs="Times New Roman"/>
          <w:sz w:val="28"/>
          <w:szCs w:val="28"/>
        </w:rPr>
        <w:t xml:space="preserve"> или 100%);</w:t>
      </w:r>
    </w:p>
    <w:p w:rsidR="00410D59" w:rsidRPr="00410D59" w:rsidRDefault="00410D59" w:rsidP="00410D59">
      <w:pPr>
        <w:shd w:val="clear" w:color="auto" w:fill="FFFFFF"/>
        <w:spacing w:after="0"/>
        <w:ind w:firstLine="851"/>
        <w:jc w:val="both"/>
        <w:rPr>
          <w:rFonts w:ascii="Times New Roman" w:eastAsia="Times New Roman" w:hAnsi="Times New Roman" w:cs="Times New Roman"/>
          <w:sz w:val="28"/>
          <w:szCs w:val="28"/>
        </w:rPr>
      </w:pPr>
      <w:r w:rsidRPr="00410D59">
        <w:rPr>
          <w:rFonts w:ascii="Times New Roman" w:eastAsia="Times New Roman" w:hAnsi="Times New Roman" w:cs="Times New Roman"/>
          <w:sz w:val="28"/>
          <w:szCs w:val="28"/>
        </w:rPr>
        <w:t xml:space="preserve">в рамках мероприятия </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Техническое обслуживание систем видеонаблюдения</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 xml:space="preserve"> (20,1 тыс. руб</w:t>
      </w:r>
      <w:r w:rsidR="00A72FBB">
        <w:rPr>
          <w:rFonts w:ascii="Times New Roman" w:eastAsia="Times New Roman" w:hAnsi="Times New Roman" w:cs="Times New Roman"/>
          <w:sz w:val="28"/>
          <w:szCs w:val="28"/>
        </w:rPr>
        <w:t>лей</w:t>
      </w:r>
      <w:r w:rsidRPr="00410D59">
        <w:rPr>
          <w:rFonts w:ascii="Times New Roman" w:eastAsia="Times New Roman" w:hAnsi="Times New Roman" w:cs="Times New Roman"/>
          <w:sz w:val="28"/>
          <w:szCs w:val="28"/>
        </w:rPr>
        <w:t>) осуществлено техническое обслуживание систем видеонаблюдения в 3 учреждения культуры (освоено 20,1 тыс. руб</w:t>
      </w:r>
      <w:r w:rsidR="00A72FBB">
        <w:rPr>
          <w:rFonts w:ascii="Times New Roman" w:eastAsia="Times New Roman" w:hAnsi="Times New Roman" w:cs="Times New Roman"/>
          <w:sz w:val="28"/>
          <w:szCs w:val="28"/>
        </w:rPr>
        <w:t>лей</w:t>
      </w:r>
      <w:r w:rsidRPr="00410D59">
        <w:rPr>
          <w:rFonts w:ascii="Times New Roman" w:eastAsia="Times New Roman" w:hAnsi="Times New Roman" w:cs="Times New Roman"/>
          <w:sz w:val="28"/>
          <w:szCs w:val="28"/>
        </w:rPr>
        <w:t xml:space="preserve"> или 100%);</w:t>
      </w:r>
    </w:p>
    <w:p w:rsidR="00410D59" w:rsidRPr="00410D59" w:rsidRDefault="00410D59" w:rsidP="00A72FBB">
      <w:pPr>
        <w:shd w:val="clear" w:color="auto" w:fill="FFFFFF"/>
        <w:spacing w:after="0"/>
        <w:ind w:firstLine="851"/>
        <w:jc w:val="both"/>
        <w:rPr>
          <w:rFonts w:ascii="Times New Roman" w:eastAsia="Times New Roman" w:hAnsi="Times New Roman" w:cs="Times New Roman"/>
          <w:sz w:val="28"/>
          <w:szCs w:val="28"/>
        </w:rPr>
      </w:pPr>
      <w:r w:rsidRPr="00410D59">
        <w:rPr>
          <w:rFonts w:ascii="Times New Roman" w:eastAsia="Times New Roman" w:hAnsi="Times New Roman" w:cs="Times New Roman"/>
          <w:sz w:val="28"/>
          <w:szCs w:val="28"/>
        </w:rPr>
        <w:t xml:space="preserve">в рамках мероприятия </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Установк</w:t>
      </w:r>
      <w:proofErr w:type="gramStart"/>
      <w:r w:rsidRPr="00410D59">
        <w:rPr>
          <w:rFonts w:ascii="Times New Roman" w:eastAsia="Times New Roman" w:hAnsi="Times New Roman" w:cs="Times New Roman"/>
          <w:sz w:val="28"/>
          <w:szCs w:val="28"/>
        </w:rPr>
        <w:t>а(</w:t>
      </w:r>
      <w:proofErr w:type="gramEnd"/>
      <w:r w:rsidRPr="00410D59">
        <w:rPr>
          <w:rFonts w:ascii="Times New Roman" w:eastAsia="Times New Roman" w:hAnsi="Times New Roman" w:cs="Times New Roman"/>
          <w:sz w:val="28"/>
          <w:szCs w:val="28"/>
        </w:rPr>
        <w:t>монтаж) приборов системы тревожной и охранной сигнализации с выводом на пульт централизованной охраны отдела вневедомственной охраны</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 xml:space="preserve"> (93,0 тыс. руб</w:t>
      </w:r>
      <w:r w:rsidR="00A72FBB">
        <w:rPr>
          <w:rFonts w:ascii="Times New Roman" w:eastAsia="Times New Roman" w:hAnsi="Times New Roman" w:cs="Times New Roman"/>
          <w:sz w:val="28"/>
          <w:szCs w:val="28"/>
        </w:rPr>
        <w:t>лей</w:t>
      </w:r>
      <w:r w:rsidRPr="00410D59">
        <w:rPr>
          <w:rFonts w:ascii="Times New Roman" w:eastAsia="Times New Roman" w:hAnsi="Times New Roman" w:cs="Times New Roman"/>
          <w:sz w:val="28"/>
          <w:szCs w:val="28"/>
        </w:rPr>
        <w:t>)</w:t>
      </w:r>
      <w:r w:rsidRPr="00410D59">
        <w:rPr>
          <w:rFonts w:ascii="Calibri" w:eastAsia="Times New Roman" w:hAnsi="Calibri" w:cs="Times New Roman"/>
        </w:rPr>
        <w:t xml:space="preserve"> </w:t>
      </w:r>
      <w:r w:rsidRPr="00410D59">
        <w:rPr>
          <w:rFonts w:ascii="Times New Roman" w:eastAsia="Times New Roman" w:hAnsi="Times New Roman" w:cs="Times New Roman"/>
          <w:sz w:val="28"/>
          <w:szCs w:val="28"/>
        </w:rPr>
        <w:t>выполнена установка приборов системы тревожной и охранной сигнализации в 5 учреждениях культуры (освоено 88,4 тыс. руб</w:t>
      </w:r>
      <w:r w:rsidR="00A72FBB">
        <w:rPr>
          <w:rFonts w:ascii="Times New Roman" w:eastAsia="Times New Roman" w:hAnsi="Times New Roman" w:cs="Times New Roman"/>
          <w:sz w:val="28"/>
          <w:szCs w:val="28"/>
        </w:rPr>
        <w:t>лей</w:t>
      </w:r>
      <w:r w:rsidRPr="00410D59">
        <w:rPr>
          <w:rFonts w:ascii="Times New Roman" w:eastAsia="Times New Roman" w:hAnsi="Times New Roman" w:cs="Times New Roman"/>
          <w:sz w:val="28"/>
          <w:szCs w:val="28"/>
        </w:rPr>
        <w:t xml:space="preserve"> или 95,1%).</w:t>
      </w:r>
    </w:p>
    <w:p w:rsidR="00410D59" w:rsidRPr="00410D59" w:rsidRDefault="00410D59" w:rsidP="00410D59">
      <w:pPr>
        <w:shd w:val="clear" w:color="auto" w:fill="FFFFFF"/>
        <w:spacing w:after="0"/>
        <w:ind w:firstLine="851"/>
        <w:jc w:val="both"/>
        <w:rPr>
          <w:rFonts w:ascii="Times New Roman" w:eastAsia="Times New Roman" w:hAnsi="Times New Roman" w:cs="Times New Roman"/>
          <w:sz w:val="28"/>
          <w:szCs w:val="28"/>
        </w:rPr>
      </w:pPr>
      <w:r w:rsidRPr="00410D59">
        <w:rPr>
          <w:rFonts w:ascii="Times New Roman" w:eastAsia="Times New Roman" w:hAnsi="Times New Roman" w:cs="Times New Roman"/>
          <w:sz w:val="28"/>
          <w:szCs w:val="28"/>
        </w:rPr>
        <w:t>Мероприятия выполнены в полном объеме -   освоено 1043,2 тыс. руб</w:t>
      </w:r>
      <w:r w:rsidR="00A72FBB">
        <w:rPr>
          <w:rFonts w:ascii="Times New Roman" w:eastAsia="Times New Roman" w:hAnsi="Times New Roman" w:cs="Times New Roman"/>
          <w:sz w:val="28"/>
          <w:szCs w:val="28"/>
        </w:rPr>
        <w:t xml:space="preserve">лей </w:t>
      </w:r>
      <w:r w:rsidRPr="00410D59">
        <w:rPr>
          <w:rFonts w:ascii="Times New Roman" w:eastAsia="Times New Roman" w:hAnsi="Times New Roman" w:cs="Times New Roman"/>
          <w:sz w:val="28"/>
          <w:szCs w:val="28"/>
        </w:rPr>
        <w:t>(98,2%). Экономия - 18,9 тыс. руб</w:t>
      </w:r>
      <w:r w:rsidR="00A72FBB">
        <w:rPr>
          <w:rFonts w:ascii="Times New Roman" w:eastAsia="Times New Roman" w:hAnsi="Times New Roman" w:cs="Times New Roman"/>
          <w:sz w:val="28"/>
          <w:szCs w:val="28"/>
        </w:rPr>
        <w:t>лей</w:t>
      </w:r>
      <w:r w:rsidRPr="00410D59">
        <w:rPr>
          <w:rFonts w:ascii="Times New Roman" w:eastAsia="Times New Roman" w:hAnsi="Times New Roman" w:cs="Times New Roman"/>
          <w:sz w:val="28"/>
          <w:szCs w:val="28"/>
        </w:rPr>
        <w:t xml:space="preserve"> сложилась по результатам проведения конкурсных процедур.</w:t>
      </w:r>
    </w:p>
    <w:p w:rsidR="00410D59" w:rsidRPr="00410D59" w:rsidRDefault="00A72FBB" w:rsidP="00410D59">
      <w:pPr>
        <w:shd w:val="clear" w:color="auto" w:fill="FFFFFF"/>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410D59" w:rsidRPr="00410D59">
        <w:rPr>
          <w:rFonts w:ascii="Times New Roman" w:eastAsia="Times New Roman" w:hAnsi="Times New Roman" w:cs="Times New Roman"/>
          <w:sz w:val="28"/>
          <w:szCs w:val="28"/>
        </w:rPr>
        <w:t xml:space="preserve">В ходе проведенных мероприятий в 2021 году заключены договора и обеспечены охраной 5 учреждений культуры и дополнительного образования, дополнительно обеспечена установка приборов и охрана объектов с помощью кнопок тревожной сигнализации с выводом сигнала на пункт централизованной охраны ОВО </w:t>
      </w:r>
      <w:proofErr w:type="spellStart"/>
      <w:r w:rsidR="00410D59" w:rsidRPr="00410D59">
        <w:rPr>
          <w:rFonts w:ascii="Times New Roman" w:eastAsia="Times New Roman" w:hAnsi="Times New Roman" w:cs="Times New Roman"/>
          <w:sz w:val="28"/>
          <w:szCs w:val="28"/>
        </w:rPr>
        <w:t>Росгвардии</w:t>
      </w:r>
      <w:proofErr w:type="spellEnd"/>
      <w:r w:rsidR="00410D59" w:rsidRPr="00410D59">
        <w:rPr>
          <w:rFonts w:ascii="Times New Roman" w:eastAsia="Times New Roman" w:hAnsi="Times New Roman" w:cs="Times New Roman"/>
          <w:sz w:val="28"/>
          <w:szCs w:val="28"/>
        </w:rPr>
        <w:t xml:space="preserve"> по Кавказскому району, осуществлялось техническое обслуживание систем видеонаблюдения.  </w:t>
      </w:r>
    </w:p>
    <w:p w:rsidR="00410D59" w:rsidRPr="00410D59" w:rsidRDefault="00A72FBB" w:rsidP="00410D59">
      <w:pPr>
        <w:shd w:val="clear" w:color="auto" w:fill="FFFFFF"/>
        <w:spacing w:after="0"/>
        <w:ind w:firstLine="851"/>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w:t>
      </w:r>
      <w:r w:rsidR="00410D59" w:rsidRPr="00410D59">
        <w:rPr>
          <w:rFonts w:ascii="Times New Roman" w:eastAsia="Times New Roman" w:hAnsi="Times New Roman" w:cs="Times New Roman"/>
          <w:sz w:val="28"/>
          <w:szCs w:val="28"/>
          <w:shd w:val="clear" w:color="auto" w:fill="FFFFFF"/>
        </w:rPr>
        <w:t xml:space="preserve">Значение целевого показателя </w:t>
      </w:r>
      <w:r w:rsidR="007B18D4">
        <w:rPr>
          <w:rFonts w:ascii="Times New Roman" w:eastAsia="Times New Roman" w:hAnsi="Times New Roman" w:cs="Times New Roman"/>
          <w:sz w:val="28"/>
          <w:szCs w:val="28"/>
          <w:shd w:val="clear" w:color="auto" w:fill="FFFFFF"/>
        </w:rPr>
        <w:t>«</w:t>
      </w:r>
      <w:r w:rsidR="00410D59" w:rsidRPr="00410D59">
        <w:rPr>
          <w:rFonts w:ascii="Times New Roman" w:eastAsia="Times New Roman" w:hAnsi="Times New Roman" w:cs="Times New Roman"/>
          <w:sz w:val="28"/>
          <w:szCs w:val="28"/>
          <w:shd w:val="clear" w:color="auto" w:fill="FFFFFF"/>
        </w:rPr>
        <w:t>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r w:rsidR="007B18D4">
        <w:rPr>
          <w:rFonts w:ascii="Times New Roman" w:eastAsia="Times New Roman" w:hAnsi="Times New Roman" w:cs="Times New Roman"/>
          <w:sz w:val="28"/>
          <w:szCs w:val="28"/>
          <w:shd w:val="clear" w:color="auto" w:fill="FFFFFF"/>
        </w:rPr>
        <w:t>»</w:t>
      </w:r>
      <w:r w:rsidR="00410D59" w:rsidRPr="00410D59">
        <w:rPr>
          <w:rFonts w:ascii="Times New Roman" w:eastAsia="Times New Roman" w:hAnsi="Times New Roman" w:cs="Times New Roman"/>
          <w:sz w:val="28"/>
          <w:szCs w:val="28"/>
          <w:shd w:val="clear" w:color="auto" w:fill="FFFFFF"/>
        </w:rPr>
        <w:t xml:space="preserve"> - 5 ед. достигнуто на 100,0%.</w:t>
      </w:r>
    </w:p>
    <w:p w:rsidR="00410D59" w:rsidRPr="00410D59" w:rsidRDefault="00410D59" w:rsidP="00645C1D">
      <w:pPr>
        <w:shd w:val="clear" w:color="auto" w:fill="FFFFFF"/>
        <w:spacing w:after="0"/>
        <w:ind w:firstLine="851"/>
        <w:jc w:val="both"/>
        <w:rPr>
          <w:rFonts w:ascii="Times New Roman" w:eastAsia="Times New Roman" w:hAnsi="Times New Roman" w:cs="Times New Roman"/>
          <w:sz w:val="28"/>
          <w:szCs w:val="28"/>
          <w:shd w:val="clear" w:color="auto" w:fill="FFFFFF"/>
        </w:rPr>
      </w:pPr>
      <w:r w:rsidRPr="00410D59">
        <w:rPr>
          <w:rFonts w:ascii="Times New Roman" w:eastAsia="Times New Roman" w:hAnsi="Times New Roman" w:cs="Times New Roman"/>
          <w:sz w:val="28"/>
          <w:szCs w:val="28"/>
          <w:shd w:val="clear" w:color="auto" w:fill="FFFFFF"/>
        </w:rPr>
        <w:t xml:space="preserve">Значение целевого показателя </w:t>
      </w:r>
      <w:r w:rsidR="007B18D4">
        <w:rPr>
          <w:rFonts w:ascii="Times New Roman" w:eastAsia="Times New Roman" w:hAnsi="Times New Roman" w:cs="Times New Roman"/>
          <w:sz w:val="28"/>
          <w:szCs w:val="28"/>
          <w:shd w:val="clear" w:color="auto" w:fill="FFFFFF"/>
        </w:rPr>
        <w:t>«</w:t>
      </w:r>
      <w:r w:rsidRPr="00410D59">
        <w:rPr>
          <w:rFonts w:ascii="Times New Roman" w:eastAsia="Times New Roman" w:hAnsi="Times New Roman" w:cs="Times New Roman"/>
          <w:sz w:val="28"/>
          <w:szCs w:val="28"/>
          <w:shd w:val="clear" w:color="auto" w:fill="FFFFFF"/>
        </w:rPr>
        <w:t>Количество   учреждений культуры и дополнительного образования, обеспечивших установку (монтаж) систем видеонаблюдения, техническое обслуживание систем видеонаблюдения в которых выполнены работы по обеспечению современными системами тревожной и охранной сигнализации</w:t>
      </w:r>
      <w:r w:rsidR="007B18D4">
        <w:rPr>
          <w:rFonts w:ascii="Times New Roman" w:eastAsia="Times New Roman" w:hAnsi="Times New Roman" w:cs="Times New Roman"/>
          <w:sz w:val="28"/>
          <w:szCs w:val="28"/>
          <w:shd w:val="clear" w:color="auto" w:fill="FFFFFF"/>
        </w:rPr>
        <w:t>»</w:t>
      </w:r>
      <w:r w:rsidRPr="00410D59">
        <w:rPr>
          <w:rFonts w:ascii="Times New Roman" w:eastAsia="Times New Roman" w:hAnsi="Times New Roman" w:cs="Times New Roman"/>
          <w:sz w:val="28"/>
          <w:szCs w:val="28"/>
          <w:shd w:val="clear" w:color="auto" w:fill="FFFFFF"/>
        </w:rPr>
        <w:t xml:space="preserve"> - 3 ед. достигнуто на 100,0%.</w:t>
      </w:r>
    </w:p>
    <w:p w:rsidR="00410D59" w:rsidRPr="00410D59" w:rsidRDefault="00410D59" w:rsidP="00410D59">
      <w:pPr>
        <w:shd w:val="clear" w:color="auto" w:fill="FFFFFF"/>
        <w:spacing w:after="0"/>
        <w:ind w:firstLine="851"/>
        <w:jc w:val="both"/>
        <w:rPr>
          <w:rFonts w:ascii="Times New Roman" w:eastAsia="Times New Roman" w:hAnsi="Times New Roman" w:cs="Times New Roman"/>
          <w:sz w:val="28"/>
          <w:szCs w:val="28"/>
          <w:shd w:val="clear" w:color="auto" w:fill="FFFFFF"/>
        </w:rPr>
      </w:pPr>
      <w:r w:rsidRPr="00410D59">
        <w:rPr>
          <w:rFonts w:ascii="Times New Roman" w:eastAsia="Times New Roman" w:hAnsi="Times New Roman" w:cs="Times New Roman"/>
          <w:sz w:val="28"/>
          <w:szCs w:val="28"/>
          <w:shd w:val="clear" w:color="auto" w:fill="FFFFFF"/>
        </w:rPr>
        <w:t xml:space="preserve">Значение целевого показателя </w:t>
      </w:r>
      <w:r w:rsidR="007B18D4">
        <w:rPr>
          <w:rFonts w:ascii="Times New Roman" w:eastAsia="Times New Roman" w:hAnsi="Times New Roman" w:cs="Times New Roman"/>
          <w:sz w:val="28"/>
          <w:szCs w:val="28"/>
          <w:shd w:val="clear" w:color="auto" w:fill="FFFFFF"/>
        </w:rPr>
        <w:t>«</w:t>
      </w:r>
      <w:r w:rsidRPr="00410D59">
        <w:rPr>
          <w:rFonts w:ascii="Times New Roman" w:eastAsia="Times New Roman" w:hAnsi="Times New Roman" w:cs="Times New Roman"/>
          <w:sz w:val="28"/>
          <w:szCs w:val="28"/>
          <w:shd w:val="clear" w:color="auto" w:fill="FFFFFF"/>
        </w:rPr>
        <w:t>Количество   учреждений культуры и дополнительного образования, в которых выполнены работы по обеспечению современными системами тревожной и охранной сигнализации</w:t>
      </w:r>
      <w:r w:rsidR="007B18D4">
        <w:rPr>
          <w:rFonts w:ascii="Times New Roman" w:eastAsia="Times New Roman" w:hAnsi="Times New Roman" w:cs="Times New Roman"/>
          <w:sz w:val="28"/>
          <w:szCs w:val="28"/>
          <w:shd w:val="clear" w:color="auto" w:fill="FFFFFF"/>
        </w:rPr>
        <w:t>»</w:t>
      </w:r>
      <w:r w:rsidRPr="00410D59">
        <w:rPr>
          <w:rFonts w:ascii="Times New Roman" w:eastAsia="Times New Roman" w:hAnsi="Times New Roman" w:cs="Times New Roman"/>
          <w:sz w:val="28"/>
          <w:szCs w:val="28"/>
          <w:shd w:val="clear" w:color="auto" w:fill="FFFFFF"/>
        </w:rPr>
        <w:t xml:space="preserve"> - 5 ед. достигнуто на 100,0%.</w:t>
      </w:r>
    </w:p>
    <w:p w:rsidR="00410D59" w:rsidRPr="00410D59" w:rsidRDefault="00410D59" w:rsidP="00645C1D">
      <w:pPr>
        <w:shd w:val="clear" w:color="auto" w:fill="FFFFFF"/>
        <w:spacing w:after="0"/>
        <w:ind w:firstLine="851"/>
        <w:jc w:val="both"/>
        <w:rPr>
          <w:rFonts w:ascii="Times New Roman" w:eastAsia="Times New Roman" w:hAnsi="Times New Roman" w:cs="Times New Roman"/>
          <w:sz w:val="28"/>
          <w:szCs w:val="28"/>
        </w:rPr>
      </w:pPr>
      <w:r w:rsidRPr="00410D59">
        <w:rPr>
          <w:rFonts w:ascii="Times New Roman" w:eastAsia="Times New Roman" w:hAnsi="Times New Roman" w:cs="Times New Roman"/>
          <w:sz w:val="28"/>
          <w:szCs w:val="28"/>
        </w:rPr>
        <w:t>Главным распорядителем бюджетных средств - отделом по физической культуре и спорту средства   местного бюджета в сумме 872,6 тыс. руб</w:t>
      </w:r>
      <w:r w:rsidR="00645C1D">
        <w:rPr>
          <w:rFonts w:ascii="Times New Roman" w:eastAsia="Times New Roman" w:hAnsi="Times New Roman" w:cs="Times New Roman"/>
          <w:sz w:val="28"/>
          <w:szCs w:val="28"/>
        </w:rPr>
        <w:t>лей</w:t>
      </w:r>
      <w:r w:rsidRPr="00410D59">
        <w:rPr>
          <w:rFonts w:ascii="Times New Roman" w:eastAsia="Times New Roman" w:hAnsi="Times New Roman" w:cs="Times New Roman"/>
          <w:sz w:val="28"/>
          <w:szCs w:val="28"/>
        </w:rPr>
        <w:t xml:space="preserve"> были направлены на реализацию 4-х мероприятий:</w:t>
      </w:r>
    </w:p>
    <w:p w:rsidR="00410D59" w:rsidRPr="00410D59" w:rsidRDefault="00410D59" w:rsidP="00410D59">
      <w:pPr>
        <w:shd w:val="clear" w:color="auto" w:fill="FFFFFF"/>
        <w:spacing w:after="0"/>
        <w:ind w:firstLine="851"/>
        <w:jc w:val="both"/>
        <w:rPr>
          <w:rFonts w:ascii="Times New Roman" w:eastAsia="Times New Roman" w:hAnsi="Times New Roman" w:cs="Times New Roman"/>
          <w:sz w:val="28"/>
          <w:szCs w:val="28"/>
        </w:rPr>
      </w:pPr>
      <w:r w:rsidRPr="00410D59">
        <w:rPr>
          <w:rFonts w:ascii="Times New Roman" w:eastAsia="Times New Roman" w:hAnsi="Times New Roman" w:cs="Times New Roman"/>
          <w:sz w:val="28"/>
          <w:szCs w:val="28"/>
        </w:rPr>
        <w:t xml:space="preserve">в рамках мероприятия </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Установка (монтаж), ремонт и обслуживание систем видеонаблюдения (приобретение оборудования для систем видеонаблюдения)</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 xml:space="preserve"> (283,0 тыс. руб</w:t>
      </w:r>
      <w:r w:rsidR="00645C1D">
        <w:rPr>
          <w:rFonts w:ascii="Times New Roman" w:eastAsia="Times New Roman" w:hAnsi="Times New Roman" w:cs="Times New Roman"/>
          <w:sz w:val="28"/>
          <w:szCs w:val="28"/>
        </w:rPr>
        <w:t>лей</w:t>
      </w:r>
      <w:r w:rsidRPr="00410D59">
        <w:rPr>
          <w:rFonts w:ascii="Times New Roman" w:eastAsia="Times New Roman" w:hAnsi="Times New Roman" w:cs="Times New Roman"/>
          <w:sz w:val="28"/>
          <w:szCs w:val="28"/>
        </w:rPr>
        <w:t>) установлены дополнительные системы видеонаблюдения и осуществлено техническое обслуживание систем в 4-х учреждениях спорта. Мероприятие выполнено в полном объеме -  освоено 279,8 тыс. руб</w:t>
      </w:r>
      <w:r w:rsidR="00645C1D">
        <w:rPr>
          <w:rFonts w:ascii="Times New Roman" w:eastAsia="Times New Roman" w:hAnsi="Times New Roman" w:cs="Times New Roman"/>
          <w:sz w:val="28"/>
          <w:szCs w:val="28"/>
        </w:rPr>
        <w:t>лей</w:t>
      </w:r>
      <w:r w:rsidRPr="00410D59">
        <w:rPr>
          <w:rFonts w:ascii="Times New Roman" w:eastAsia="Times New Roman" w:hAnsi="Times New Roman" w:cs="Times New Roman"/>
          <w:sz w:val="28"/>
          <w:szCs w:val="28"/>
        </w:rPr>
        <w:t xml:space="preserve"> или 98,9 %;</w:t>
      </w:r>
    </w:p>
    <w:p w:rsidR="00410D59" w:rsidRPr="00410D59" w:rsidRDefault="00410D59" w:rsidP="00410D59">
      <w:pPr>
        <w:shd w:val="clear" w:color="auto" w:fill="FFFFFF"/>
        <w:spacing w:after="0"/>
        <w:ind w:firstLine="851"/>
        <w:jc w:val="both"/>
        <w:rPr>
          <w:rFonts w:ascii="Times New Roman" w:eastAsia="Times New Roman" w:hAnsi="Times New Roman" w:cs="Times New Roman"/>
          <w:sz w:val="28"/>
          <w:szCs w:val="28"/>
        </w:rPr>
      </w:pPr>
      <w:r w:rsidRPr="00410D59">
        <w:rPr>
          <w:rFonts w:ascii="Times New Roman" w:eastAsia="Times New Roman" w:hAnsi="Times New Roman" w:cs="Times New Roman"/>
          <w:sz w:val="28"/>
          <w:szCs w:val="28"/>
        </w:rPr>
        <w:t xml:space="preserve">в рамках мероприятия </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Техническое обслуживание кнопок тревожной сигнализации, охрана объекта с помощью кнопок тревожной сигнализации</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 xml:space="preserve"> (158,7 тыс. руб</w:t>
      </w:r>
      <w:r w:rsidR="00645C1D">
        <w:rPr>
          <w:rFonts w:ascii="Times New Roman" w:eastAsia="Times New Roman" w:hAnsi="Times New Roman" w:cs="Times New Roman"/>
          <w:sz w:val="28"/>
          <w:szCs w:val="28"/>
        </w:rPr>
        <w:t>лей</w:t>
      </w:r>
      <w:r w:rsidRPr="00410D59">
        <w:rPr>
          <w:rFonts w:ascii="Times New Roman" w:eastAsia="Times New Roman" w:hAnsi="Times New Roman" w:cs="Times New Roman"/>
          <w:sz w:val="28"/>
          <w:szCs w:val="28"/>
        </w:rPr>
        <w:t xml:space="preserve">) обеспечена охрана и техническое обслуживание кнопок тревожной сигнализации в 7 учреждениях спорта. Мероприятие выполнено в полном объеме </w:t>
      </w:r>
      <w:r w:rsidR="00A147B6">
        <w:rPr>
          <w:rFonts w:ascii="Times New Roman" w:eastAsia="Times New Roman" w:hAnsi="Times New Roman" w:cs="Times New Roman"/>
          <w:sz w:val="28"/>
          <w:szCs w:val="28"/>
        </w:rPr>
        <w:t xml:space="preserve"> </w:t>
      </w:r>
      <w:r w:rsidRPr="00410D59">
        <w:rPr>
          <w:rFonts w:ascii="Times New Roman" w:eastAsia="Times New Roman" w:hAnsi="Times New Roman" w:cs="Times New Roman"/>
          <w:sz w:val="28"/>
          <w:szCs w:val="28"/>
        </w:rPr>
        <w:t>-  освоено 141,4 тыс. руб</w:t>
      </w:r>
      <w:r w:rsidR="00645C1D">
        <w:rPr>
          <w:rFonts w:ascii="Times New Roman" w:eastAsia="Times New Roman" w:hAnsi="Times New Roman" w:cs="Times New Roman"/>
          <w:sz w:val="28"/>
          <w:szCs w:val="28"/>
        </w:rPr>
        <w:t>лей</w:t>
      </w:r>
      <w:r w:rsidRPr="00410D59">
        <w:rPr>
          <w:rFonts w:ascii="Times New Roman" w:eastAsia="Times New Roman" w:hAnsi="Times New Roman" w:cs="Times New Roman"/>
          <w:sz w:val="28"/>
          <w:szCs w:val="28"/>
        </w:rPr>
        <w:t xml:space="preserve"> или 89,1 %;</w:t>
      </w:r>
    </w:p>
    <w:p w:rsidR="00410D59" w:rsidRPr="00410D59" w:rsidRDefault="00410D59" w:rsidP="00410D59">
      <w:pPr>
        <w:shd w:val="clear" w:color="auto" w:fill="FFFFFF"/>
        <w:spacing w:after="0"/>
        <w:ind w:firstLine="851"/>
        <w:jc w:val="both"/>
        <w:rPr>
          <w:rFonts w:ascii="Times New Roman" w:eastAsia="Times New Roman" w:hAnsi="Times New Roman" w:cs="Times New Roman"/>
          <w:sz w:val="28"/>
          <w:szCs w:val="28"/>
        </w:rPr>
      </w:pPr>
      <w:proofErr w:type="gramStart"/>
      <w:r w:rsidRPr="00410D59">
        <w:rPr>
          <w:rFonts w:ascii="Times New Roman" w:eastAsia="Times New Roman" w:hAnsi="Times New Roman" w:cs="Times New Roman"/>
          <w:sz w:val="28"/>
          <w:szCs w:val="28"/>
        </w:rPr>
        <w:t xml:space="preserve">в рамках мероприятия </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 xml:space="preserve">Приобретение и установка стационарных </w:t>
      </w:r>
      <w:proofErr w:type="spellStart"/>
      <w:r w:rsidRPr="00410D59">
        <w:rPr>
          <w:rFonts w:ascii="Times New Roman" w:eastAsia="Times New Roman" w:hAnsi="Times New Roman" w:cs="Times New Roman"/>
          <w:sz w:val="28"/>
          <w:szCs w:val="28"/>
        </w:rPr>
        <w:t>металлодетекторов</w:t>
      </w:r>
      <w:proofErr w:type="spellEnd"/>
      <w:r w:rsidRPr="00410D59">
        <w:rPr>
          <w:rFonts w:ascii="Times New Roman" w:eastAsia="Times New Roman" w:hAnsi="Times New Roman" w:cs="Times New Roman"/>
          <w:sz w:val="28"/>
          <w:szCs w:val="28"/>
        </w:rPr>
        <w:t xml:space="preserve"> и оборудование </w:t>
      </w:r>
      <w:proofErr w:type="spellStart"/>
      <w:r w:rsidRPr="00410D59">
        <w:rPr>
          <w:rFonts w:ascii="Times New Roman" w:eastAsia="Times New Roman" w:hAnsi="Times New Roman" w:cs="Times New Roman"/>
          <w:sz w:val="28"/>
          <w:szCs w:val="28"/>
        </w:rPr>
        <w:t>контрольно</w:t>
      </w:r>
      <w:proofErr w:type="spellEnd"/>
      <w:r w:rsidRPr="00410D59">
        <w:rPr>
          <w:rFonts w:ascii="Times New Roman" w:eastAsia="Times New Roman" w:hAnsi="Times New Roman" w:cs="Times New Roman"/>
          <w:sz w:val="28"/>
          <w:szCs w:val="28"/>
        </w:rPr>
        <w:t xml:space="preserve"> пропускных пунктов, приобретение шкафов для хранения предметов, запрещенных для проноса</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 xml:space="preserve"> (335,9 тыс. рублей) приобретены и установлены 2 стационарных арочных </w:t>
      </w:r>
      <w:proofErr w:type="spellStart"/>
      <w:r w:rsidRPr="00410D59">
        <w:rPr>
          <w:rFonts w:ascii="Times New Roman" w:eastAsia="Times New Roman" w:hAnsi="Times New Roman" w:cs="Times New Roman"/>
          <w:sz w:val="28"/>
          <w:szCs w:val="28"/>
        </w:rPr>
        <w:t>металлодетектора</w:t>
      </w:r>
      <w:proofErr w:type="spellEnd"/>
      <w:r w:rsidRPr="00410D59">
        <w:rPr>
          <w:rFonts w:ascii="Times New Roman" w:eastAsia="Times New Roman" w:hAnsi="Times New Roman" w:cs="Times New Roman"/>
          <w:sz w:val="28"/>
          <w:szCs w:val="28"/>
        </w:rPr>
        <w:t xml:space="preserve"> в МБУ СШ </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Буревестник</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 xml:space="preserve"> и МБУ СШ №1, оборудованы КПП в </w:t>
      </w:r>
      <w:r w:rsidRPr="00410D59">
        <w:rPr>
          <w:rFonts w:ascii="Times New Roman" w:eastAsia="Times New Roman" w:hAnsi="Times New Roman" w:cs="Times New Roman"/>
          <w:sz w:val="28"/>
          <w:szCs w:val="28"/>
        </w:rPr>
        <w:lastRenderedPageBreak/>
        <w:t xml:space="preserve">2 спортивных школах МБУ СШ №1 и МБУ СШ </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Ника</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w:t>
      </w:r>
      <w:proofErr w:type="gramEnd"/>
      <w:r w:rsidRPr="00410D59">
        <w:rPr>
          <w:rFonts w:ascii="Times New Roman" w:eastAsia="Times New Roman" w:hAnsi="Times New Roman" w:cs="Times New Roman"/>
          <w:sz w:val="28"/>
          <w:szCs w:val="28"/>
        </w:rPr>
        <w:t xml:space="preserve"> Мероприятие выполнено в полном объеме – освоено 334,4 тыс. руб</w:t>
      </w:r>
      <w:r w:rsidR="00A147B6">
        <w:rPr>
          <w:rFonts w:ascii="Times New Roman" w:eastAsia="Times New Roman" w:hAnsi="Times New Roman" w:cs="Times New Roman"/>
          <w:sz w:val="28"/>
          <w:szCs w:val="28"/>
        </w:rPr>
        <w:t>лей</w:t>
      </w:r>
      <w:r w:rsidRPr="00410D59">
        <w:rPr>
          <w:rFonts w:ascii="Times New Roman" w:eastAsia="Times New Roman" w:hAnsi="Times New Roman" w:cs="Times New Roman"/>
          <w:sz w:val="28"/>
          <w:szCs w:val="28"/>
        </w:rPr>
        <w:t xml:space="preserve"> или 99,6 %;</w:t>
      </w:r>
    </w:p>
    <w:p w:rsidR="00410D59" w:rsidRPr="00410D59" w:rsidRDefault="00410D59" w:rsidP="00A147B6">
      <w:pPr>
        <w:spacing w:after="0"/>
        <w:ind w:firstLine="851"/>
        <w:jc w:val="both"/>
        <w:rPr>
          <w:rFonts w:ascii="Times New Roman" w:eastAsia="Times New Roman" w:hAnsi="Times New Roman" w:cs="Times New Roman"/>
          <w:sz w:val="28"/>
          <w:szCs w:val="28"/>
        </w:rPr>
      </w:pPr>
      <w:r w:rsidRPr="00410D59">
        <w:rPr>
          <w:rFonts w:ascii="Times New Roman" w:eastAsia="Times New Roman" w:hAnsi="Times New Roman" w:cs="Times New Roman"/>
          <w:sz w:val="28"/>
          <w:szCs w:val="28"/>
        </w:rPr>
        <w:t xml:space="preserve">в рамках мероприятия </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Обеспечение учреждений спортивной направленности современными системами тревожной и охранной сигнализации с выводом на пульт централизованной охраны отдела вневедомственной охраны</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 xml:space="preserve"> (95,0 тыс. руб</w:t>
      </w:r>
      <w:r w:rsidR="00A147B6">
        <w:rPr>
          <w:rFonts w:ascii="Times New Roman" w:eastAsia="Times New Roman" w:hAnsi="Times New Roman" w:cs="Times New Roman"/>
          <w:sz w:val="28"/>
          <w:szCs w:val="28"/>
        </w:rPr>
        <w:t>лей</w:t>
      </w:r>
      <w:r w:rsidRPr="00410D59">
        <w:rPr>
          <w:rFonts w:ascii="Times New Roman" w:eastAsia="Times New Roman" w:hAnsi="Times New Roman" w:cs="Times New Roman"/>
          <w:sz w:val="28"/>
          <w:szCs w:val="28"/>
        </w:rPr>
        <w:t>)</w:t>
      </w:r>
      <w:r w:rsidRPr="00410D59">
        <w:rPr>
          <w:rFonts w:ascii="Calibri" w:eastAsia="Times New Roman" w:hAnsi="Calibri" w:cs="Times New Roman"/>
        </w:rPr>
        <w:t xml:space="preserve"> </w:t>
      </w:r>
      <w:r w:rsidRPr="00410D59">
        <w:rPr>
          <w:rFonts w:ascii="Times New Roman" w:eastAsia="Times New Roman" w:hAnsi="Times New Roman" w:cs="Times New Roman"/>
          <w:sz w:val="28"/>
          <w:szCs w:val="28"/>
        </w:rPr>
        <w:t>выполнена установка приборов системы тревожной и охранной сигнализации в 5 спортивных школах. Мероприятие выполнено в полном объеме – освоено 94,2 тыс. руб</w:t>
      </w:r>
      <w:r w:rsidR="00A147B6">
        <w:rPr>
          <w:rFonts w:ascii="Times New Roman" w:eastAsia="Times New Roman" w:hAnsi="Times New Roman" w:cs="Times New Roman"/>
          <w:sz w:val="28"/>
          <w:szCs w:val="28"/>
        </w:rPr>
        <w:t>лей</w:t>
      </w:r>
      <w:r w:rsidRPr="00410D59">
        <w:rPr>
          <w:rFonts w:ascii="Times New Roman" w:eastAsia="Times New Roman" w:hAnsi="Times New Roman" w:cs="Times New Roman"/>
          <w:sz w:val="28"/>
          <w:szCs w:val="28"/>
        </w:rPr>
        <w:t xml:space="preserve"> или 99,2 %.</w:t>
      </w:r>
    </w:p>
    <w:p w:rsidR="00410D59" w:rsidRPr="00410D59" w:rsidRDefault="00410D59" w:rsidP="00410D59">
      <w:pPr>
        <w:shd w:val="clear" w:color="auto" w:fill="FFFFFF"/>
        <w:spacing w:after="0"/>
        <w:ind w:firstLine="851"/>
        <w:jc w:val="both"/>
        <w:rPr>
          <w:rFonts w:ascii="Times New Roman" w:eastAsia="Times New Roman" w:hAnsi="Times New Roman" w:cs="Times New Roman"/>
          <w:sz w:val="28"/>
          <w:szCs w:val="28"/>
          <w:shd w:val="clear" w:color="auto" w:fill="FFFFFF"/>
        </w:rPr>
      </w:pPr>
      <w:r w:rsidRPr="00410D59">
        <w:rPr>
          <w:rFonts w:ascii="Times New Roman" w:eastAsia="Times New Roman" w:hAnsi="Times New Roman" w:cs="Times New Roman"/>
          <w:sz w:val="28"/>
          <w:szCs w:val="28"/>
          <w:shd w:val="clear" w:color="auto" w:fill="FFFFFF"/>
        </w:rPr>
        <w:t xml:space="preserve">Значение целевого показателя </w:t>
      </w:r>
      <w:r w:rsidR="007B18D4">
        <w:rPr>
          <w:rFonts w:ascii="Times New Roman" w:eastAsia="Times New Roman" w:hAnsi="Times New Roman" w:cs="Times New Roman"/>
          <w:sz w:val="28"/>
          <w:szCs w:val="28"/>
          <w:shd w:val="clear" w:color="auto" w:fill="FFFFFF"/>
        </w:rPr>
        <w:t>«</w:t>
      </w:r>
      <w:r w:rsidRPr="00410D59">
        <w:rPr>
          <w:rFonts w:ascii="Times New Roman" w:eastAsia="Times New Roman" w:hAnsi="Times New Roman" w:cs="Times New Roman"/>
          <w:sz w:val="28"/>
          <w:szCs w:val="28"/>
          <w:shd w:val="clear" w:color="auto" w:fill="FFFFFF"/>
        </w:rPr>
        <w:t>Количество   учреждений спортивной направленности, обеспечивших установку (монтаж) систем видеонаблюдения</w:t>
      </w:r>
      <w:r w:rsidR="007B18D4">
        <w:rPr>
          <w:rFonts w:ascii="Times New Roman" w:eastAsia="Times New Roman" w:hAnsi="Times New Roman" w:cs="Times New Roman"/>
          <w:sz w:val="28"/>
          <w:szCs w:val="28"/>
          <w:shd w:val="clear" w:color="auto" w:fill="FFFFFF"/>
        </w:rPr>
        <w:t>»</w:t>
      </w:r>
      <w:r w:rsidRPr="00410D59">
        <w:rPr>
          <w:rFonts w:ascii="Times New Roman" w:eastAsia="Times New Roman" w:hAnsi="Times New Roman" w:cs="Times New Roman"/>
          <w:sz w:val="28"/>
          <w:szCs w:val="28"/>
          <w:shd w:val="clear" w:color="auto" w:fill="FFFFFF"/>
        </w:rPr>
        <w:t xml:space="preserve"> - 4 ед. достигнуто на 100,0%.</w:t>
      </w:r>
    </w:p>
    <w:p w:rsidR="00410D59" w:rsidRPr="00410D59" w:rsidRDefault="00410D59" w:rsidP="00410D59">
      <w:pPr>
        <w:shd w:val="clear" w:color="auto" w:fill="FFFFFF"/>
        <w:spacing w:after="0"/>
        <w:ind w:firstLine="851"/>
        <w:jc w:val="both"/>
        <w:rPr>
          <w:rFonts w:ascii="Times New Roman" w:eastAsia="Times New Roman" w:hAnsi="Times New Roman" w:cs="Times New Roman"/>
          <w:sz w:val="28"/>
          <w:szCs w:val="28"/>
          <w:shd w:val="clear" w:color="auto" w:fill="FFFFFF"/>
        </w:rPr>
      </w:pPr>
      <w:r w:rsidRPr="00410D59">
        <w:rPr>
          <w:rFonts w:ascii="Times New Roman" w:eastAsia="Times New Roman" w:hAnsi="Times New Roman" w:cs="Times New Roman"/>
          <w:sz w:val="28"/>
          <w:szCs w:val="28"/>
          <w:shd w:val="clear" w:color="auto" w:fill="FFFFFF"/>
        </w:rPr>
        <w:t xml:space="preserve">Значение целевого показателя </w:t>
      </w:r>
      <w:r w:rsidR="007B18D4">
        <w:rPr>
          <w:rFonts w:ascii="Times New Roman" w:eastAsia="Times New Roman" w:hAnsi="Times New Roman" w:cs="Times New Roman"/>
          <w:sz w:val="28"/>
          <w:szCs w:val="28"/>
          <w:shd w:val="clear" w:color="auto" w:fill="FFFFFF"/>
        </w:rPr>
        <w:t>«</w:t>
      </w:r>
      <w:r w:rsidRPr="00410D59">
        <w:rPr>
          <w:rFonts w:ascii="Times New Roman" w:eastAsia="Times New Roman" w:hAnsi="Times New Roman" w:cs="Times New Roman"/>
          <w:sz w:val="28"/>
          <w:szCs w:val="28"/>
          <w:shd w:val="clear" w:color="auto" w:fill="FFFFFF"/>
        </w:rPr>
        <w:t xml:space="preserve">Количество учреждений спортивной </w:t>
      </w:r>
      <w:proofErr w:type="gramStart"/>
      <w:r w:rsidRPr="00410D59">
        <w:rPr>
          <w:rFonts w:ascii="Times New Roman" w:eastAsia="Times New Roman" w:hAnsi="Times New Roman" w:cs="Times New Roman"/>
          <w:sz w:val="28"/>
          <w:szCs w:val="28"/>
          <w:shd w:val="clear" w:color="auto" w:fill="FFFFFF"/>
        </w:rPr>
        <w:t>направленности</w:t>
      </w:r>
      <w:proofErr w:type="gramEnd"/>
      <w:r w:rsidRPr="00410D59">
        <w:rPr>
          <w:rFonts w:ascii="Times New Roman" w:eastAsia="Times New Roman" w:hAnsi="Times New Roman" w:cs="Times New Roman"/>
          <w:sz w:val="28"/>
          <w:szCs w:val="28"/>
          <w:shd w:val="clear" w:color="auto" w:fill="FFFFFF"/>
        </w:rPr>
        <w:t xml:space="preserve"> в которых выполнены работы по обеспечению современными системами тревожной и охранной сигнализации</w:t>
      </w:r>
      <w:r w:rsidR="007B18D4">
        <w:rPr>
          <w:rFonts w:ascii="Times New Roman" w:eastAsia="Times New Roman" w:hAnsi="Times New Roman" w:cs="Times New Roman"/>
          <w:sz w:val="28"/>
          <w:szCs w:val="28"/>
          <w:shd w:val="clear" w:color="auto" w:fill="FFFFFF"/>
        </w:rPr>
        <w:t>»</w:t>
      </w:r>
      <w:r w:rsidRPr="00410D59">
        <w:rPr>
          <w:rFonts w:ascii="Times New Roman" w:eastAsia="Times New Roman" w:hAnsi="Times New Roman" w:cs="Times New Roman"/>
          <w:sz w:val="28"/>
          <w:szCs w:val="28"/>
          <w:shd w:val="clear" w:color="auto" w:fill="FFFFFF"/>
        </w:rPr>
        <w:t xml:space="preserve"> - 7 ед. достигнуто на 100%.</w:t>
      </w:r>
    </w:p>
    <w:p w:rsidR="00410D59" w:rsidRPr="00410D59" w:rsidRDefault="00410D59" w:rsidP="00410D59">
      <w:pPr>
        <w:shd w:val="clear" w:color="auto" w:fill="FFFFFF"/>
        <w:spacing w:after="0"/>
        <w:ind w:firstLine="851"/>
        <w:jc w:val="both"/>
        <w:rPr>
          <w:rFonts w:ascii="Times New Roman" w:eastAsia="Times New Roman" w:hAnsi="Times New Roman" w:cs="Times New Roman"/>
          <w:sz w:val="28"/>
          <w:szCs w:val="28"/>
          <w:shd w:val="clear" w:color="auto" w:fill="FFFFFF"/>
        </w:rPr>
      </w:pPr>
      <w:r w:rsidRPr="00410D59">
        <w:rPr>
          <w:rFonts w:ascii="Times New Roman" w:eastAsia="Times New Roman" w:hAnsi="Times New Roman" w:cs="Times New Roman"/>
          <w:sz w:val="28"/>
          <w:szCs w:val="28"/>
          <w:shd w:val="clear" w:color="auto" w:fill="FFFFFF"/>
        </w:rPr>
        <w:t xml:space="preserve">Значение целевого показателя </w:t>
      </w:r>
      <w:r w:rsidR="007B18D4">
        <w:rPr>
          <w:rFonts w:ascii="Times New Roman" w:eastAsia="Times New Roman" w:hAnsi="Times New Roman" w:cs="Times New Roman"/>
          <w:sz w:val="28"/>
          <w:szCs w:val="28"/>
          <w:shd w:val="clear" w:color="auto" w:fill="FFFFFF"/>
        </w:rPr>
        <w:t>«</w:t>
      </w:r>
      <w:r w:rsidRPr="00410D59">
        <w:rPr>
          <w:rFonts w:ascii="Times New Roman" w:eastAsia="Times New Roman" w:hAnsi="Times New Roman" w:cs="Times New Roman"/>
          <w:sz w:val="28"/>
          <w:szCs w:val="28"/>
          <w:shd w:val="clear" w:color="auto" w:fill="FFFFFF"/>
        </w:rPr>
        <w:t xml:space="preserve">Количество учреждений спортивной </w:t>
      </w:r>
      <w:proofErr w:type="gramStart"/>
      <w:r w:rsidRPr="00410D59">
        <w:rPr>
          <w:rFonts w:ascii="Times New Roman" w:eastAsia="Times New Roman" w:hAnsi="Times New Roman" w:cs="Times New Roman"/>
          <w:sz w:val="28"/>
          <w:szCs w:val="28"/>
          <w:shd w:val="clear" w:color="auto" w:fill="FFFFFF"/>
        </w:rPr>
        <w:t>направленности</w:t>
      </w:r>
      <w:proofErr w:type="gramEnd"/>
      <w:r w:rsidRPr="00410D59">
        <w:rPr>
          <w:rFonts w:ascii="Times New Roman" w:eastAsia="Times New Roman" w:hAnsi="Times New Roman" w:cs="Times New Roman"/>
          <w:sz w:val="28"/>
          <w:szCs w:val="28"/>
          <w:shd w:val="clear" w:color="auto" w:fill="FFFFFF"/>
        </w:rPr>
        <w:t xml:space="preserve"> в которых выполнены работы по обеспечению современными системами тревожной и охранной сигнализации</w:t>
      </w:r>
      <w:r w:rsidR="007B18D4">
        <w:rPr>
          <w:rFonts w:ascii="Times New Roman" w:eastAsia="Times New Roman" w:hAnsi="Times New Roman" w:cs="Times New Roman"/>
          <w:sz w:val="28"/>
          <w:szCs w:val="28"/>
          <w:shd w:val="clear" w:color="auto" w:fill="FFFFFF"/>
        </w:rPr>
        <w:t>»</w:t>
      </w:r>
      <w:r w:rsidRPr="00410D59">
        <w:rPr>
          <w:rFonts w:ascii="Times New Roman" w:eastAsia="Times New Roman" w:hAnsi="Times New Roman" w:cs="Times New Roman"/>
          <w:sz w:val="28"/>
          <w:szCs w:val="28"/>
          <w:shd w:val="clear" w:color="auto" w:fill="FFFFFF"/>
        </w:rPr>
        <w:t xml:space="preserve"> - 3 ед. достигнуто на 100 %</w:t>
      </w:r>
    </w:p>
    <w:p w:rsidR="00410D59" w:rsidRPr="00410D59" w:rsidRDefault="00410D59" w:rsidP="00410D59">
      <w:pPr>
        <w:shd w:val="clear" w:color="auto" w:fill="FFFFFF"/>
        <w:spacing w:after="0"/>
        <w:ind w:firstLine="851"/>
        <w:jc w:val="both"/>
        <w:rPr>
          <w:rFonts w:ascii="Times New Roman" w:eastAsia="Times New Roman" w:hAnsi="Times New Roman" w:cs="Times New Roman"/>
          <w:sz w:val="28"/>
          <w:szCs w:val="28"/>
        </w:rPr>
      </w:pPr>
      <w:r w:rsidRPr="00410D59">
        <w:rPr>
          <w:rFonts w:ascii="Times New Roman" w:eastAsia="Times New Roman" w:hAnsi="Times New Roman" w:cs="Times New Roman"/>
          <w:sz w:val="28"/>
          <w:szCs w:val="28"/>
        </w:rPr>
        <w:t>Главным распорядителем бюджетных средств – администрацией МО Кавказский район средства   местного бюджета в сумме 676,3 тыс. руб</w:t>
      </w:r>
      <w:r w:rsidR="00144401">
        <w:rPr>
          <w:rFonts w:ascii="Times New Roman" w:eastAsia="Times New Roman" w:hAnsi="Times New Roman" w:cs="Times New Roman"/>
          <w:sz w:val="28"/>
          <w:szCs w:val="28"/>
        </w:rPr>
        <w:t>лей</w:t>
      </w:r>
      <w:r w:rsidRPr="00410D59">
        <w:rPr>
          <w:rFonts w:ascii="Times New Roman" w:eastAsia="Times New Roman" w:hAnsi="Times New Roman" w:cs="Times New Roman"/>
          <w:sz w:val="28"/>
          <w:szCs w:val="28"/>
        </w:rPr>
        <w:t xml:space="preserve"> были запланированы на реализацию 3-х мероприятий:</w:t>
      </w:r>
    </w:p>
    <w:p w:rsidR="00410D59" w:rsidRPr="00410D59" w:rsidRDefault="00410D59" w:rsidP="00410D59">
      <w:pPr>
        <w:spacing w:after="0"/>
        <w:ind w:firstLine="851"/>
        <w:jc w:val="both"/>
        <w:rPr>
          <w:rFonts w:ascii="Times New Roman" w:eastAsia="Times New Roman" w:hAnsi="Times New Roman" w:cs="Times New Roman"/>
          <w:sz w:val="28"/>
          <w:szCs w:val="28"/>
        </w:rPr>
      </w:pPr>
      <w:r w:rsidRPr="00410D59">
        <w:rPr>
          <w:rFonts w:ascii="Times New Roman" w:eastAsia="Times New Roman" w:hAnsi="Times New Roman" w:cs="Times New Roman"/>
          <w:sz w:val="28"/>
          <w:szCs w:val="28"/>
        </w:rPr>
        <w:t xml:space="preserve">в рамках мероприятия </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Приобретение передвижных мобильных металлических ограждений, применяемых при проведении массовых мероприятий</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 xml:space="preserve"> (88,0 тыс. </w:t>
      </w:r>
      <w:r w:rsidR="00E84D45">
        <w:rPr>
          <w:rFonts w:ascii="Times New Roman" w:eastAsia="Times New Roman" w:hAnsi="Times New Roman" w:cs="Times New Roman"/>
          <w:sz w:val="28"/>
          <w:szCs w:val="28"/>
        </w:rPr>
        <w:t>рублей</w:t>
      </w:r>
      <w:r w:rsidRPr="00410D59">
        <w:rPr>
          <w:rFonts w:ascii="Times New Roman" w:eastAsia="Times New Roman" w:hAnsi="Times New Roman" w:cs="Times New Roman"/>
          <w:sz w:val="28"/>
          <w:szCs w:val="28"/>
        </w:rPr>
        <w:t>) отделом по делам казачества и военным вопросам администрации муниципального образования Кавказский район закуплено  28 металлических ограждений на сумму 85,8 тыс. руб</w:t>
      </w:r>
      <w:r w:rsidR="00144401">
        <w:rPr>
          <w:rFonts w:ascii="Times New Roman" w:eastAsia="Times New Roman" w:hAnsi="Times New Roman" w:cs="Times New Roman"/>
          <w:sz w:val="28"/>
          <w:szCs w:val="28"/>
        </w:rPr>
        <w:t>лей</w:t>
      </w:r>
      <w:r w:rsidRPr="00410D59">
        <w:rPr>
          <w:rFonts w:ascii="Times New Roman" w:eastAsia="Times New Roman" w:hAnsi="Times New Roman" w:cs="Times New Roman"/>
          <w:sz w:val="28"/>
          <w:szCs w:val="28"/>
        </w:rPr>
        <w:t xml:space="preserve"> или 97,5 %. Мероприятие выполнено в полном объеме. Экономия - 4,2 тыс. руб</w:t>
      </w:r>
      <w:r w:rsidR="00144401">
        <w:rPr>
          <w:rFonts w:ascii="Times New Roman" w:eastAsia="Times New Roman" w:hAnsi="Times New Roman" w:cs="Times New Roman"/>
          <w:sz w:val="28"/>
          <w:szCs w:val="28"/>
        </w:rPr>
        <w:t>лей</w:t>
      </w:r>
      <w:r w:rsidRPr="00410D59">
        <w:rPr>
          <w:rFonts w:ascii="Times New Roman" w:eastAsia="Times New Roman" w:hAnsi="Times New Roman" w:cs="Times New Roman"/>
          <w:sz w:val="28"/>
          <w:szCs w:val="28"/>
        </w:rPr>
        <w:t xml:space="preserve">  сложилась по результатам проведения конкурсных процедур.</w:t>
      </w:r>
    </w:p>
    <w:p w:rsidR="00410D59" w:rsidRPr="00410D59" w:rsidRDefault="00410D59" w:rsidP="00410D59">
      <w:pPr>
        <w:spacing w:after="0"/>
        <w:ind w:firstLine="851"/>
        <w:jc w:val="both"/>
        <w:rPr>
          <w:rFonts w:ascii="Times New Roman" w:eastAsia="Times New Roman" w:hAnsi="Times New Roman" w:cs="Times New Roman"/>
          <w:sz w:val="28"/>
          <w:szCs w:val="28"/>
        </w:rPr>
      </w:pPr>
      <w:proofErr w:type="gramStart"/>
      <w:r w:rsidRPr="00410D59">
        <w:rPr>
          <w:rFonts w:ascii="Times New Roman" w:eastAsia="Times New Roman" w:hAnsi="Times New Roman" w:cs="Times New Roman"/>
          <w:sz w:val="28"/>
          <w:szCs w:val="28"/>
        </w:rPr>
        <w:t xml:space="preserve">в рамках мероприятий </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Приобретение и установка турникета, автоматического шлагбаума в месте массового пребывания людей</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 xml:space="preserve"> (285,3 тыс. руб</w:t>
      </w:r>
      <w:r w:rsidR="00144401">
        <w:rPr>
          <w:rFonts w:ascii="Times New Roman" w:eastAsia="Times New Roman" w:hAnsi="Times New Roman" w:cs="Times New Roman"/>
          <w:sz w:val="28"/>
          <w:szCs w:val="28"/>
        </w:rPr>
        <w:t>лей</w:t>
      </w:r>
      <w:r w:rsidRPr="00410D59">
        <w:rPr>
          <w:rFonts w:ascii="Times New Roman" w:eastAsia="Times New Roman" w:hAnsi="Times New Roman" w:cs="Times New Roman"/>
          <w:sz w:val="28"/>
          <w:szCs w:val="28"/>
        </w:rPr>
        <w:t xml:space="preserve">) и </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 xml:space="preserve">Приобретение, установка (монтаж) и техническое обслуживание, выполнение работ по обеспечению сопряжения с АПК </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Безопасный город</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 xml:space="preserve"> систем видеонаблюдения в месте массового пребывания людей</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 xml:space="preserve"> (303,0 тыс. руб</w:t>
      </w:r>
      <w:r w:rsidR="00144401">
        <w:rPr>
          <w:rFonts w:ascii="Times New Roman" w:eastAsia="Times New Roman" w:hAnsi="Times New Roman" w:cs="Times New Roman"/>
          <w:sz w:val="28"/>
          <w:szCs w:val="28"/>
        </w:rPr>
        <w:t>лей</w:t>
      </w:r>
      <w:r w:rsidRPr="00410D59">
        <w:rPr>
          <w:rFonts w:ascii="Times New Roman" w:eastAsia="Times New Roman" w:hAnsi="Times New Roman" w:cs="Times New Roman"/>
          <w:sz w:val="28"/>
          <w:szCs w:val="28"/>
        </w:rPr>
        <w:t xml:space="preserve">) МКУ </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ПЭС</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 xml:space="preserve"> администрации МО Кавказский район было запланировано проведение работ по повышению антитеррористической защищенности места массового пребывания</w:t>
      </w:r>
      <w:proofErr w:type="gramEnd"/>
      <w:r w:rsidRPr="00410D59">
        <w:rPr>
          <w:rFonts w:ascii="Times New Roman" w:eastAsia="Times New Roman" w:hAnsi="Times New Roman" w:cs="Times New Roman"/>
          <w:sz w:val="28"/>
          <w:szCs w:val="28"/>
        </w:rPr>
        <w:t xml:space="preserve"> людей здания администрации МО Кавказский район. Освоено 8,0 тыс. руб</w:t>
      </w:r>
      <w:r w:rsidR="00144401">
        <w:rPr>
          <w:rFonts w:ascii="Times New Roman" w:eastAsia="Times New Roman" w:hAnsi="Times New Roman" w:cs="Times New Roman"/>
          <w:sz w:val="28"/>
          <w:szCs w:val="28"/>
        </w:rPr>
        <w:t>лей</w:t>
      </w:r>
      <w:r w:rsidRPr="00410D59">
        <w:rPr>
          <w:rFonts w:ascii="Times New Roman" w:eastAsia="Times New Roman" w:hAnsi="Times New Roman" w:cs="Times New Roman"/>
          <w:sz w:val="28"/>
          <w:szCs w:val="28"/>
        </w:rPr>
        <w:t xml:space="preserve"> на изготовление проектной документации. В ходе проводимых конкурсных процедур в 4 квартале 2021 года, произошло удорожание стоимости материалов, в связи с этим остались неосвоенными 580,3 тыс. руб</w:t>
      </w:r>
      <w:r w:rsidR="00144401">
        <w:rPr>
          <w:rFonts w:ascii="Times New Roman" w:eastAsia="Times New Roman" w:hAnsi="Times New Roman" w:cs="Times New Roman"/>
          <w:sz w:val="28"/>
          <w:szCs w:val="28"/>
        </w:rPr>
        <w:t>лей</w:t>
      </w:r>
      <w:r w:rsidRPr="00410D59">
        <w:rPr>
          <w:rFonts w:ascii="Times New Roman" w:eastAsia="Times New Roman" w:hAnsi="Times New Roman" w:cs="Times New Roman"/>
          <w:sz w:val="28"/>
          <w:szCs w:val="28"/>
        </w:rPr>
        <w:t xml:space="preserve">, выполнение мероприятий перенесено на 2022 год. </w:t>
      </w:r>
    </w:p>
    <w:p w:rsidR="00410D59" w:rsidRPr="00410D59" w:rsidRDefault="00410D59" w:rsidP="00410D59">
      <w:pPr>
        <w:shd w:val="clear" w:color="auto" w:fill="FFFFFF"/>
        <w:spacing w:after="0"/>
        <w:ind w:firstLine="851"/>
        <w:jc w:val="both"/>
        <w:rPr>
          <w:rFonts w:ascii="Times New Roman" w:eastAsia="Times New Roman" w:hAnsi="Times New Roman" w:cs="Times New Roman"/>
          <w:sz w:val="28"/>
          <w:szCs w:val="28"/>
        </w:rPr>
      </w:pPr>
      <w:r w:rsidRPr="00410D59">
        <w:rPr>
          <w:rFonts w:ascii="Times New Roman" w:eastAsia="Times New Roman" w:hAnsi="Times New Roman" w:cs="Times New Roman"/>
          <w:sz w:val="28"/>
          <w:szCs w:val="28"/>
        </w:rPr>
        <w:lastRenderedPageBreak/>
        <w:t>Всего профинансировано и освоено 93,8 тыс. руб</w:t>
      </w:r>
      <w:r w:rsidR="00B51E89">
        <w:rPr>
          <w:rFonts w:ascii="Times New Roman" w:eastAsia="Times New Roman" w:hAnsi="Times New Roman" w:cs="Times New Roman"/>
          <w:sz w:val="28"/>
          <w:szCs w:val="28"/>
        </w:rPr>
        <w:t>лей</w:t>
      </w:r>
      <w:r w:rsidRPr="00410D59">
        <w:rPr>
          <w:rFonts w:ascii="Times New Roman" w:eastAsia="Times New Roman" w:hAnsi="Times New Roman" w:cs="Times New Roman"/>
          <w:sz w:val="28"/>
          <w:szCs w:val="28"/>
        </w:rPr>
        <w:t xml:space="preserve"> (13,9%). Экономия - 2,2 тыс. рублей сложилась по результатам проведения конкурсных процедур, неосвоенные средства 580,3 тыс. руб</w:t>
      </w:r>
      <w:r w:rsidR="00B51E89">
        <w:rPr>
          <w:rFonts w:ascii="Times New Roman" w:eastAsia="Times New Roman" w:hAnsi="Times New Roman" w:cs="Times New Roman"/>
          <w:sz w:val="28"/>
          <w:szCs w:val="28"/>
        </w:rPr>
        <w:t>лей</w:t>
      </w:r>
      <w:r w:rsidRPr="00410D59">
        <w:rPr>
          <w:rFonts w:ascii="Times New Roman" w:eastAsia="Times New Roman" w:hAnsi="Times New Roman" w:cs="Times New Roman"/>
          <w:sz w:val="28"/>
          <w:szCs w:val="28"/>
        </w:rPr>
        <w:t>.</w:t>
      </w:r>
    </w:p>
    <w:p w:rsidR="00410D59" w:rsidRPr="00410D59" w:rsidRDefault="00410D59" w:rsidP="00410D59">
      <w:pPr>
        <w:shd w:val="clear" w:color="auto" w:fill="FFFFFF"/>
        <w:spacing w:after="0"/>
        <w:ind w:firstLine="851"/>
        <w:jc w:val="both"/>
        <w:rPr>
          <w:rFonts w:ascii="Times New Roman" w:eastAsia="Times New Roman" w:hAnsi="Times New Roman" w:cs="Times New Roman"/>
          <w:sz w:val="28"/>
          <w:szCs w:val="28"/>
          <w:shd w:val="clear" w:color="auto" w:fill="FFFFFF"/>
        </w:rPr>
      </w:pPr>
      <w:r w:rsidRPr="00410D59">
        <w:rPr>
          <w:rFonts w:ascii="Times New Roman" w:eastAsia="Times New Roman" w:hAnsi="Times New Roman" w:cs="Times New Roman"/>
          <w:sz w:val="28"/>
          <w:szCs w:val="28"/>
          <w:shd w:val="clear" w:color="auto" w:fill="FFFFFF"/>
        </w:rPr>
        <w:t>Значение целевого показателя</w:t>
      </w:r>
      <w:r w:rsidRPr="00410D59">
        <w:rPr>
          <w:rFonts w:ascii="Times New Roman" w:eastAsia="Times New Roman" w:hAnsi="Times New Roman" w:cs="Times New Roman"/>
          <w:sz w:val="28"/>
          <w:szCs w:val="28"/>
        </w:rPr>
        <w:t xml:space="preserve"> </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Количество административных учреждений, являющихся местами массового пребывания людей, обеспечивших установку (монтаж) систем видеонаблюдения</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 xml:space="preserve"> </w:t>
      </w:r>
      <w:r w:rsidRPr="00410D59">
        <w:rPr>
          <w:rFonts w:ascii="Times New Roman" w:eastAsia="Times New Roman" w:hAnsi="Times New Roman" w:cs="Times New Roman"/>
          <w:sz w:val="28"/>
          <w:szCs w:val="28"/>
          <w:shd w:val="clear" w:color="auto" w:fill="FFFFFF"/>
        </w:rPr>
        <w:t>- 1 ед. не достигнуто.</w:t>
      </w:r>
    </w:p>
    <w:p w:rsidR="00410D59" w:rsidRPr="00410D59" w:rsidRDefault="00410D59" w:rsidP="00410D59">
      <w:pPr>
        <w:spacing w:after="0"/>
        <w:ind w:firstLine="851"/>
        <w:jc w:val="both"/>
        <w:rPr>
          <w:rFonts w:ascii="Times New Roman" w:eastAsia="Times New Roman" w:hAnsi="Times New Roman" w:cs="Times New Roman"/>
          <w:sz w:val="28"/>
          <w:szCs w:val="28"/>
        </w:rPr>
      </w:pPr>
      <w:r w:rsidRPr="00410D59">
        <w:rPr>
          <w:rFonts w:ascii="Times New Roman" w:eastAsia="Times New Roman" w:hAnsi="Times New Roman" w:cs="Times New Roman"/>
          <w:sz w:val="28"/>
          <w:szCs w:val="28"/>
        </w:rPr>
        <w:t>По итогам 2021 года из 13 целевых показателей, предусмотренных подпрограммой, плановые значения в полном объеме достигнуты по 12 показателям. Степень достижения целевых показателей – 92%.</w:t>
      </w:r>
    </w:p>
    <w:p w:rsidR="00410D59" w:rsidRPr="00410D59" w:rsidRDefault="00410D59" w:rsidP="00410D59">
      <w:pPr>
        <w:spacing w:after="0"/>
        <w:ind w:firstLine="851"/>
        <w:jc w:val="both"/>
        <w:rPr>
          <w:rFonts w:ascii="Times New Roman" w:eastAsia="Times New Roman" w:hAnsi="Times New Roman" w:cs="Times New Roman"/>
          <w:sz w:val="28"/>
          <w:szCs w:val="28"/>
        </w:rPr>
      </w:pPr>
      <w:r w:rsidRPr="00410D59">
        <w:rPr>
          <w:rFonts w:ascii="Times New Roman" w:eastAsia="Times New Roman" w:hAnsi="Times New Roman" w:cs="Times New Roman"/>
          <w:sz w:val="28"/>
          <w:szCs w:val="28"/>
        </w:rPr>
        <w:t xml:space="preserve">В соответствии с Типовой методикой оценки эффективности реализации муниципальной подпрограммы проведен расчет эффективности реализации подпрограммы </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Профилактика терроризма и экстремизма и (или) ликвидации последствий проявления терроризма и экстремизма на территории муниципального образования Кавказский район</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 xml:space="preserve"> за 2021 год.</w:t>
      </w:r>
    </w:p>
    <w:p w:rsidR="00410D59" w:rsidRPr="00410D59" w:rsidRDefault="00410D59" w:rsidP="00B536F6">
      <w:pPr>
        <w:spacing w:after="0"/>
        <w:ind w:firstLine="851"/>
        <w:jc w:val="both"/>
        <w:rPr>
          <w:rFonts w:ascii="Times New Roman" w:eastAsia="Times New Roman" w:hAnsi="Times New Roman" w:cs="Times New Roman"/>
          <w:sz w:val="28"/>
          <w:szCs w:val="28"/>
        </w:rPr>
      </w:pPr>
      <w:r w:rsidRPr="00410D59">
        <w:rPr>
          <w:rFonts w:ascii="Times New Roman" w:eastAsia="Times New Roman" w:hAnsi="Times New Roman" w:cs="Times New Roman"/>
          <w:sz w:val="28"/>
          <w:szCs w:val="28"/>
        </w:rPr>
        <w:t xml:space="preserve">По результатам проведенного расчета оценки подпрограммы </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Профилактика терроризма и экстремизма и (или) ликвидации последствий проявления терроризма и экстремизма на территории муниципального образования Кавказский район</w:t>
      </w:r>
      <w:r w:rsidR="007B18D4">
        <w:rPr>
          <w:rFonts w:ascii="Times New Roman" w:eastAsia="Times New Roman" w:hAnsi="Times New Roman" w:cs="Times New Roman"/>
          <w:sz w:val="28"/>
          <w:szCs w:val="28"/>
        </w:rPr>
        <w:t>»</w:t>
      </w:r>
      <w:r w:rsidRPr="00410D59">
        <w:rPr>
          <w:rFonts w:ascii="Times New Roman" w:eastAsia="Times New Roman" w:hAnsi="Times New Roman" w:cs="Times New Roman"/>
          <w:sz w:val="28"/>
          <w:szCs w:val="28"/>
        </w:rPr>
        <w:t xml:space="preserve"> коэффициент эффективности реализации подпрограммы за 2021 год составил - 0,86, эффективность реализации подпрограммы может быть признана средней.</w:t>
      </w:r>
    </w:p>
    <w:p w:rsidR="00410D59" w:rsidRPr="00410D59" w:rsidRDefault="00410D59" w:rsidP="00410D59">
      <w:pPr>
        <w:spacing w:after="0"/>
        <w:jc w:val="both"/>
        <w:rPr>
          <w:rFonts w:ascii="Times New Roman" w:eastAsia="Times New Roman" w:hAnsi="Times New Roman" w:cs="Times New Roman"/>
          <w:sz w:val="28"/>
          <w:szCs w:val="28"/>
        </w:rPr>
      </w:pPr>
    </w:p>
    <w:p w:rsidR="00044D50" w:rsidRPr="00410D59" w:rsidRDefault="007775DB" w:rsidP="00410D59">
      <w:pPr>
        <w:spacing w:after="0"/>
        <w:jc w:val="center"/>
        <w:rPr>
          <w:rFonts w:ascii="Times New Roman" w:hAnsi="Times New Roman" w:cs="Times New Roman"/>
          <w:b/>
          <w:i/>
          <w:sz w:val="24"/>
          <w:szCs w:val="24"/>
        </w:rPr>
      </w:pPr>
      <w:r w:rsidRPr="00410D59">
        <w:rPr>
          <w:rFonts w:ascii="Times New Roman" w:hAnsi="Times New Roman" w:cs="Times New Roman"/>
          <w:b/>
          <w:i/>
          <w:sz w:val="28"/>
          <w:szCs w:val="28"/>
        </w:rPr>
        <w:t>3.6.2.</w:t>
      </w:r>
      <w:r w:rsidR="00044D50" w:rsidRPr="00410D59">
        <w:rPr>
          <w:rFonts w:ascii="Times New Roman" w:hAnsi="Times New Roman" w:cs="Times New Roman"/>
          <w:b/>
          <w:i/>
          <w:sz w:val="28"/>
          <w:szCs w:val="28"/>
        </w:rPr>
        <w:t xml:space="preserve"> О ходе реализации подпрограммы </w:t>
      </w:r>
      <w:r w:rsidR="007B18D4">
        <w:rPr>
          <w:rStyle w:val="a9"/>
          <w:rFonts w:ascii="Times New Roman" w:hAnsi="Times New Roman"/>
          <w:b/>
          <w:i/>
          <w:color w:val="auto"/>
          <w:sz w:val="28"/>
          <w:szCs w:val="28"/>
        </w:rPr>
        <w:t>«</w:t>
      </w:r>
      <w:r w:rsidR="00044D50" w:rsidRPr="00410D59">
        <w:rPr>
          <w:rStyle w:val="a9"/>
          <w:rFonts w:ascii="Times New Roman" w:hAnsi="Times New Roman"/>
          <w:b/>
          <w:i/>
          <w:color w:val="auto"/>
          <w:sz w:val="28"/>
          <w:szCs w:val="28"/>
        </w:rPr>
        <w:t>Развитие и поддержка казачества на территории муниципального образования Кавказский район</w:t>
      </w:r>
      <w:r w:rsidR="007B18D4">
        <w:rPr>
          <w:rStyle w:val="a9"/>
          <w:rFonts w:ascii="Times New Roman" w:hAnsi="Times New Roman"/>
          <w:b/>
          <w:i/>
          <w:color w:val="auto"/>
          <w:sz w:val="28"/>
          <w:szCs w:val="28"/>
        </w:rPr>
        <w:t>»</w:t>
      </w:r>
      <w:r w:rsidR="00044D50" w:rsidRPr="00410D59">
        <w:rPr>
          <w:rFonts w:ascii="Times New Roman" w:hAnsi="Times New Roman" w:cs="Times New Roman"/>
          <w:b/>
          <w:i/>
          <w:sz w:val="24"/>
          <w:szCs w:val="24"/>
        </w:rPr>
        <w:t>.</w:t>
      </w:r>
    </w:p>
    <w:p w:rsidR="00825D4B" w:rsidRPr="00410D59" w:rsidRDefault="00825D4B" w:rsidP="00410D59">
      <w:pPr>
        <w:spacing w:after="0"/>
        <w:jc w:val="center"/>
        <w:rPr>
          <w:rFonts w:ascii="Times New Roman" w:hAnsi="Times New Roman" w:cs="Times New Roman"/>
          <w:b/>
          <w:i/>
          <w:sz w:val="24"/>
          <w:szCs w:val="24"/>
        </w:rPr>
      </w:pPr>
    </w:p>
    <w:p w:rsidR="000E24C9" w:rsidRPr="000E24C9" w:rsidRDefault="000E24C9" w:rsidP="00E255E9">
      <w:pPr>
        <w:keepNext/>
        <w:spacing w:after="0"/>
        <w:ind w:firstLine="851"/>
        <w:jc w:val="both"/>
        <w:outlineLvl w:val="1"/>
        <w:rPr>
          <w:rFonts w:ascii="Times New Roman" w:eastAsia="Times New Roman" w:hAnsi="Times New Roman" w:cs="Times New Roman"/>
          <w:bCs/>
          <w:iCs/>
          <w:sz w:val="28"/>
          <w:szCs w:val="28"/>
        </w:rPr>
      </w:pPr>
      <w:r w:rsidRPr="000E24C9">
        <w:rPr>
          <w:rFonts w:ascii="Times New Roman" w:eastAsia="Times New Roman" w:hAnsi="Times New Roman" w:cs="Times New Roman"/>
          <w:bCs/>
          <w:iCs/>
          <w:sz w:val="28"/>
          <w:szCs w:val="28"/>
        </w:rPr>
        <w:t>Координатор подпрограммы – отдел по делам казачества и военным вопросам администрации муниципального образования Кавказский район.</w:t>
      </w:r>
    </w:p>
    <w:p w:rsidR="000E24C9" w:rsidRPr="000E24C9" w:rsidRDefault="000E24C9" w:rsidP="00E255E9">
      <w:pPr>
        <w:spacing w:after="0"/>
        <w:ind w:firstLine="851"/>
        <w:jc w:val="both"/>
        <w:rPr>
          <w:rFonts w:ascii="Times New Roman" w:eastAsia="Times New Roman" w:hAnsi="Times New Roman" w:cs="Times New Roman"/>
          <w:sz w:val="28"/>
          <w:szCs w:val="28"/>
        </w:rPr>
      </w:pPr>
      <w:proofErr w:type="gramStart"/>
      <w:r w:rsidRPr="000E24C9">
        <w:rPr>
          <w:rFonts w:ascii="Times New Roman" w:eastAsia="Times New Roman" w:hAnsi="Times New Roman" w:cs="Times New Roman"/>
          <w:sz w:val="28"/>
          <w:szCs w:val="28"/>
        </w:rPr>
        <w:t>Главный распорядитель бюджетных средств –  администрация муниципального образования Кавказский район, финансирование осуществляется за счет предоставления субсидии Кавказскому РКО из средств местного бюджета.</w:t>
      </w:r>
      <w:proofErr w:type="gramEnd"/>
    </w:p>
    <w:p w:rsidR="000E24C9" w:rsidRPr="000E24C9" w:rsidRDefault="000E24C9" w:rsidP="00E255E9">
      <w:pPr>
        <w:spacing w:after="0"/>
        <w:ind w:firstLine="851"/>
        <w:jc w:val="both"/>
        <w:rPr>
          <w:rFonts w:ascii="Times New Roman" w:eastAsia="Times New Roman" w:hAnsi="Times New Roman" w:cs="Times New Roman"/>
          <w:sz w:val="28"/>
          <w:szCs w:val="28"/>
        </w:rPr>
      </w:pPr>
      <w:r w:rsidRPr="000E24C9">
        <w:rPr>
          <w:rFonts w:ascii="Times New Roman" w:eastAsia="Times New Roman" w:hAnsi="Times New Roman" w:cs="Times New Roman"/>
          <w:sz w:val="28"/>
          <w:szCs w:val="28"/>
        </w:rPr>
        <w:t>Объем бюджетного финансирования подпрограммы в 2021 году за счет средств местного бюджета был предусмотрен в сумме 400 тыс. рублей, профинансировано 400,0 тыс. руб</w:t>
      </w:r>
      <w:r>
        <w:rPr>
          <w:rFonts w:ascii="Times New Roman" w:eastAsia="Times New Roman" w:hAnsi="Times New Roman" w:cs="Times New Roman"/>
          <w:sz w:val="28"/>
          <w:szCs w:val="28"/>
        </w:rPr>
        <w:t>лей</w:t>
      </w:r>
      <w:r w:rsidRPr="000E24C9">
        <w:rPr>
          <w:rFonts w:ascii="Times New Roman" w:eastAsia="Times New Roman" w:hAnsi="Times New Roman" w:cs="Times New Roman"/>
          <w:sz w:val="28"/>
          <w:szCs w:val="28"/>
        </w:rPr>
        <w:t xml:space="preserve"> или 100 %.</w:t>
      </w:r>
    </w:p>
    <w:p w:rsidR="000E24C9" w:rsidRPr="000E24C9" w:rsidRDefault="000E24C9" w:rsidP="00E255E9">
      <w:pPr>
        <w:spacing w:after="0"/>
        <w:ind w:firstLine="851"/>
        <w:jc w:val="both"/>
        <w:rPr>
          <w:rFonts w:ascii="Times New Roman" w:eastAsia="Times New Roman" w:hAnsi="Times New Roman" w:cs="Times New Roman"/>
          <w:sz w:val="28"/>
          <w:szCs w:val="28"/>
        </w:rPr>
      </w:pPr>
      <w:r w:rsidRPr="000E24C9">
        <w:rPr>
          <w:rFonts w:ascii="Times New Roman" w:eastAsia="Times New Roman" w:hAnsi="Times New Roman" w:cs="Times New Roman"/>
          <w:sz w:val="28"/>
          <w:szCs w:val="28"/>
        </w:rPr>
        <w:t xml:space="preserve">Мероприятие </w:t>
      </w:r>
      <w:r w:rsidR="007B18D4">
        <w:rPr>
          <w:rFonts w:ascii="Times New Roman" w:eastAsia="Times New Roman" w:hAnsi="Times New Roman" w:cs="Times New Roman"/>
          <w:sz w:val="28"/>
          <w:szCs w:val="28"/>
        </w:rPr>
        <w:t>«</w:t>
      </w:r>
      <w:r w:rsidRPr="000E24C9">
        <w:rPr>
          <w:rFonts w:ascii="Times New Roman" w:eastAsia="Times New Roman" w:hAnsi="Times New Roman" w:cs="Times New Roman"/>
          <w:sz w:val="28"/>
          <w:szCs w:val="28"/>
        </w:rPr>
        <w:t>Предоставление субсидий Кавказскому районному казачьему обществу на проведение мероприятий по развитию казачества на территории муниципального образования Кавказский район</w:t>
      </w:r>
      <w:r w:rsidR="007B18D4">
        <w:rPr>
          <w:rFonts w:ascii="Times New Roman" w:eastAsia="Times New Roman" w:hAnsi="Times New Roman" w:cs="Times New Roman"/>
          <w:sz w:val="28"/>
          <w:szCs w:val="28"/>
        </w:rPr>
        <w:t>»</w:t>
      </w:r>
      <w:r w:rsidRPr="000E24C9">
        <w:rPr>
          <w:rFonts w:ascii="Times New Roman" w:eastAsia="Times New Roman" w:hAnsi="Times New Roman" w:cs="Times New Roman"/>
          <w:sz w:val="28"/>
          <w:szCs w:val="28"/>
        </w:rPr>
        <w:t xml:space="preserve"> выполнено в полном объеме (400,0 тыс. руб</w:t>
      </w:r>
      <w:r>
        <w:rPr>
          <w:rFonts w:ascii="Times New Roman" w:eastAsia="Times New Roman" w:hAnsi="Times New Roman" w:cs="Times New Roman"/>
          <w:sz w:val="28"/>
          <w:szCs w:val="28"/>
        </w:rPr>
        <w:t>лей</w:t>
      </w:r>
      <w:r w:rsidRPr="000E24C9">
        <w:rPr>
          <w:rFonts w:ascii="Times New Roman" w:eastAsia="Times New Roman" w:hAnsi="Times New Roman" w:cs="Times New Roman"/>
          <w:sz w:val="28"/>
          <w:szCs w:val="28"/>
        </w:rPr>
        <w:t xml:space="preserve"> или 100,0%).</w:t>
      </w:r>
    </w:p>
    <w:p w:rsidR="000E24C9" w:rsidRPr="000E24C9" w:rsidRDefault="000E24C9" w:rsidP="00E255E9">
      <w:pPr>
        <w:spacing w:after="0"/>
        <w:ind w:firstLine="851"/>
        <w:jc w:val="both"/>
        <w:rPr>
          <w:rFonts w:ascii="Times New Roman" w:eastAsia="Times New Roman" w:hAnsi="Times New Roman" w:cs="Times New Roman"/>
          <w:sz w:val="28"/>
          <w:szCs w:val="28"/>
        </w:rPr>
      </w:pPr>
      <w:r w:rsidRPr="000E24C9">
        <w:rPr>
          <w:rFonts w:ascii="Times New Roman" w:eastAsia="Times New Roman" w:hAnsi="Times New Roman" w:cs="Times New Roman"/>
          <w:sz w:val="28"/>
          <w:szCs w:val="28"/>
        </w:rPr>
        <w:t xml:space="preserve">Фактически в отчетном периоде из 6 </w:t>
      </w:r>
      <w:proofErr w:type="gramStart"/>
      <w:r w:rsidRPr="000E24C9">
        <w:rPr>
          <w:rFonts w:ascii="Times New Roman" w:eastAsia="Times New Roman" w:hAnsi="Times New Roman" w:cs="Times New Roman"/>
          <w:sz w:val="28"/>
          <w:szCs w:val="28"/>
        </w:rPr>
        <w:t>запланированных</w:t>
      </w:r>
      <w:proofErr w:type="gramEnd"/>
      <w:r w:rsidRPr="000E24C9">
        <w:rPr>
          <w:rFonts w:ascii="Times New Roman" w:eastAsia="Times New Roman" w:hAnsi="Times New Roman" w:cs="Times New Roman"/>
          <w:sz w:val="28"/>
          <w:szCs w:val="28"/>
        </w:rPr>
        <w:t xml:space="preserve"> к реализации </w:t>
      </w:r>
      <w:proofErr w:type="spellStart"/>
      <w:r w:rsidRPr="000E24C9">
        <w:rPr>
          <w:rFonts w:ascii="Times New Roman" w:eastAsia="Times New Roman" w:hAnsi="Times New Roman" w:cs="Times New Roman"/>
          <w:sz w:val="28"/>
          <w:szCs w:val="28"/>
        </w:rPr>
        <w:t>подмероприятий</w:t>
      </w:r>
      <w:proofErr w:type="spellEnd"/>
      <w:r w:rsidRPr="000E24C9">
        <w:rPr>
          <w:rFonts w:ascii="Times New Roman" w:eastAsia="Times New Roman" w:hAnsi="Times New Roman" w:cs="Times New Roman"/>
          <w:sz w:val="28"/>
          <w:szCs w:val="28"/>
        </w:rPr>
        <w:t xml:space="preserve"> в полном объеме выполнены 6.</w:t>
      </w:r>
    </w:p>
    <w:p w:rsidR="000E24C9" w:rsidRPr="000E24C9" w:rsidRDefault="000E24C9" w:rsidP="00E255E9">
      <w:pPr>
        <w:spacing w:after="0"/>
        <w:ind w:firstLine="851"/>
        <w:jc w:val="both"/>
        <w:rPr>
          <w:rFonts w:ascii="Times New Roman" w:eastAsia="Times New Roman" w:hAnsi="Times New Roman" w:cs="Times New Roman"/>
          <w:sz w:val="28"/>
          <w:szCs w:val="28"/>
        </w:rPr>
      </w:pPr>
      <w:r w:rsidRPr="000E24C9">
        <w:rPr>
          <w:rFonts w:ascii="Times New Roman" w:eastAsia="Times New Roman" w:hAnsi="Times New Roman" w:cs="Times New Roman"/>
          <w:sz w:val="28"/>
          <w:szCs w:val="28"/>
        </w:rPr>
        <w:lastRenderedPageBreak/>
        <w:t>На сегодняшний день Кавказское РКО включает 9 первичных обществ, в том числе 1 городское, 1 станичное, 7 хуторских, в которых состоит 867 казаков.</w:t>
      </w:r>
    </w:p>
    <w:p w:rsidR="000E24C9" w:rsidRPr="000E24C9" w:rsidRDefault="000E24C9" w:rsidP="00E255E9">
      <w:pPr>
        <w:spacing w:after="0"/>
        <w:ind w:right="-81" w:firstLine="851"/>
        <w:jc w:val="both"/>
        <w:rPr>
          <w:rFonts w:ascii="Times New Roman" w:eastAsia="Times New Roman" w:hAnsi="Times New Roman" w:cs="Times New Roman"/>
          <w:b/>
          <w:sz w:val="28"/>
          <w:szCs w:val="28"/>
        </w:rPr>
      </w:pPr>
      <w:r w:rsidRPr="000E24C9">
        <w:rPr>
          <w:rFonts w:ascii="Times New Roman" w:eastAsia="Times New Roman" w:hAnsi="Times New Roman" w:cs="Times New Roman"/>
          <w:sz w:val="28"/>
          <w:szCs w:val="28"/>
        </w:rPr>
        <w:t xml:space="preserve">Атаманы казачьих обществ являются членами территориальных комиссий по профилактике правонарушений, а также различных комиссий, что способствует их качественной работе.  </w:t>
      </w:r>
    </w:p>
    <w:p w:rsidR="000E24C9" w:rsidRPr="000E24C9" w:rsidRDefault="000E24C9" w:rsidP="00E255E9">
      <w:pPr>
        <w:spacing w:after="0"/>
        <w:ind w:right="134" w:firstLine="851"/>
        <w:jc w:val="both"/>
        <w:rPr>
          <w:rFonts w:ascii="Times New Roman" w:eastAsia="Times New Roman" w:hAnsi="Times New Roman" w:cs="Times New Roman"/>
          <w:sz w:val="28"/>
          <w:szCs w:val="28"/>
        </w:rPr>
      </w:pPr>
      <w:proofErr w:type="gramStart"/>
      <w:r w:rsidRPr="000E24C9">
        <w:rPr>
          <w:rFonts w:ascii="Times New Roman" w:eastAsia="Times New Roman" w:hAnsi="Times New Roman" w:cs="Times New Roman"/>
          <w:bCs/>
          <w:sz w:val="28"/>
          <w:szCs w:val="28"/>
        </w:rPr>
        <w:t>Все хуторские, станичное, городское и районное казачье общества обеспечены помещениями, находящимися в безвозмездном пользовании.</w:t>
      </w:r>
      <w:proofErr w:type="gramEnd"/>
      <w:r w:rsidRPr="000E24C9">
        <w:rPr>
          <w:rFonts w:ascii="Times New Roman" w:eastAsia="Times New Roman" w:hAnsi="Times New Roman" w:cs="Times New Roman"/>
          <w:bCs/>
          <w:sz w:val="28"/>
          <w:szCs w:val="28"/>
        </w:rPr>
        <w:t xml:space="preserve"> </w:t>
      </w:r>
      <w:r w:rsidRPr="000E24C9">
        <w:rPr>
          <w:rFonts w:ascii="Times New Roman" w:eastAsia="Times New Roman" w:hAnsi="Times New Roman" w:cs="Times New Roman"/>
          <w:sz w:val="28"/>
          <w:szCs w:val="28"/>
        </w:rPr>
        <w:t xml:space="preserve">Для районного штаба в городе Кропоткине выделено отдельное помещение. Штабы обеспечены телефонной связью и всем необходимым имуществом. </w:t>
      </w:r>
    </w:p>
    <w:p w:rsidR="000E24C9" w:rsidRPr="000E24C9" w:rsidRDefault="000E24C9" w:rsidP="00E255E9">
      <w:pPr>
        <w:spacing w:after="0"/>
        <w:ind w:firstLine="851"/>
        <w:jc w:val="both"/>
        <w:rPr>
          <w:rFonts w:ascii="Times New Roman" w:eastAsia="Times New Roman" w:hAnsi="Times New Roman" w:cs="Times New Roman"/>
          <w:sz w:val="28"/>
          <w:szCs w:val="28"/>
        </w:rPr>
      </w:pPr>
      <w:r w:rsidRPr="000E24C9">
        <w:rPr>
          <w:rFonts w:ascii="Times New Roman" w:eastAsia="Times New Roman" w:hAnsi="Times New Roman" w:cs="Times New Roman"/>
          <w:sz w:val="28"/>
          <w:szCs w:val="28"/>
        </w:rPr>
        <w:t>Ежегодно казаки районного общества принимают участие в краевых мероприятиях, приуроченных к памятным датам Кубанского казачества, и районная администрация оказывает помощь в организации транспортного обеспечения делегации казаков и проведении праздничных мероприятий в поселениях района с участием лучших творческих коллективов, выступления которых пользуются большим успехом.</w:t>
      </w:r>
    </w:p>
    <w:p w:rsidR="000E24C9" w:rsidRPr="000E24C9" w:rsidRDefault="000E24C9" w:rsidP="00E255E9">
      <w:pPr>
        <w:spacing w:after="0"/>
        <w:ind w:firstLine="851"/>
        <w:jc w:val="both"/>
        <w:rPr>
          <w:rFonts w:ascii="Times New Roman" w:eastAsia="Times New Roman" w:hAnsi="Times New Roman" w:cs="Times New Roman"/>
          <w:sz w:val="28"/>
          <w:szCs w:val="28"/>
        </w:rPr>
      </w:pPr>
      <w:r w:rsidRPr="000E24C9">
        <w:rPr>
          <w:rFonts w:ascii="Times New Roman" w:eastAsia="Times New Roman" w:hAnsi="Times New Roman" w:cs="Times New Roman"/>
          <w:sz w:val="28"/>
          <w:szCs w:val="28"/>
        </w:rPr>
        <w:t>Наблюдается рост численности казаков практически во всех хуторских казачьих обществах.</w:t>
      </w:r>
    </w:p>
    <w:p w:rsidR="000E24C9" w:rsidRPr="000E24C9" w:rsidRDefault="000E24C9" w:rsidP="00E255E9">
      <w:pPr>
        <w:tabs>
          <w:tab w:val="num" w:pos="0"/>
        </w:tabs>
        <w:spacing w:after="0"/>
        <w:ind w:right="-81" w:firstLine="851"/>
        <w:jc w:val="both"/>
        <w:rPr>
          <w:rFonts w:ascii="Times New Roman" w:eastAsia="Times New Roman" w:hAnsi="Times New Roman" w:cs="Times New Roman"/>
          <w:sz w:val="28"/>
          <w:szCs w:val="28"/>
        </w:rPr>
      </w:pPr>
      <w:r w:rsidRPr="000E24C9">
        <w:rPr>
          <w:rFonts w:ascii="Times New Roman" w:eastAsia="Times New Roman" w:hAnsi="Times New Roman" w:cs="Times New Roman"/>
          <w:sz w:val="28"/>
          <w:szCs w:val="28"/>
        </w:rPr>
        <w:t xml:space="preserve">Понимая значимость деятельности казачьих обществ в различных сферах общественной </w:t>
      </w:r>
      <w:proofErr w:type="gramStart"/>
      <w:r w:rsidRPr="000E24C9">
        <w:rPr>
          <w:rFonts w:ascii="Times New Roman" w:eastAsia="Times New Roman" w:hAnsi="Times New Roman" w:cs="Times New Roman"/>
          <w:sz w:val="28"/>
          <w:szCs w:val="28"/>
        </w:rPr>
        <w:t>жизни</w:t>
      </w:r>
      <w:proofErr w:type="gramEnd"/>
      <w:r w:rsidRPr="000E24C9">
        <w:rPr>
          <w:rFonts w:ascii="Times New Roman" w:eastAsia="Times New Roman" w:hAnsi="Times New Roman" w:cs="Times New Roman"/>
          <w:sz w:val="28"/>
          <w:szCs w:val="28"/>
        </w:rPr>
        <w:t xml:space="preserve"> администрация Кавказского района содействует духовному развитию и физическому оздоровлению населения района в традициях Кубанского казачества, создании благоприятных условий для деятельности казачьих обществ, развитию системы патриотического воспитания молодежи, укрепление нравственных основ казачества. </w:t>
      </w:r>
    </w:p>
    <w:p w:rsidR="000E24C9" w:rsidRPr="000E24C9" w:rsidRDefault="000E24C9" w:rsidP="00E255E9">
      <w:pPr>
        <w:spacing w:after="0"/>
        <w:ind w:firstLine="851"/>
        <w:jc w:val="both"/>
        <w:rPr>
          <w:rFonts w:ascii="Times New Roman" w:eastAsia="Times New Roman" w:hAnsi="Times New Roman" w:cs="Times New Roman"/>
          <w:sz w:val="28"/>
          <w:szCs w:val="28"/>
        </w:rPr>
      </w:pPr>
      <w:r w:rsidRPr="000E24C9">
        <w:rPr>
          <w:rFonts w:ascii="Times New Roman" w:eastAsia="Times New Roman" w:hAnsi="Times New Roman" w:cs="Times New Roman"/>
          <w:sz w:val="28"/>
          <w:szCs w:val="28"/>
        </w:rPr>
        <w:t xml:space="preserve">Организована работа патриотических клубов казачьей направленности </w:t>
      </w:r>
      <w:r w:rsidR="007B18D4">
        <w:rPr>
          <w:rFonts w:ascii="Times New Roman" w:eastAsia="Times New Roman" w:hAnsi="Times New Roman" w:cs="Times New Roman"/>
          <w:sz w:val="28"/>
          <w:szCs w:val="28"/>
        </w:rPr>
        <w:t>«</w:t>
      </w:r>
      <w:r w:rsidRPr="000E24C9">
        <w:rPr>
          <w:rFonts w:ascii="Times New Roman" w:eastAsia="Times New Roman" w:hAnsi="Times New Roman" w:cs="Times New Roman"/>
          <w:sz w:val="28"/>
          <w:szCs w:val="28"/>
        </w:rPr>
        <w:t>Пластун</w:t>
      </w:r>
      <w:r w:rsidR="007B18D4">
        <w:rPr>
          <w:rFonts w:ascii="Times New Roman" w:eastAsia="Times New Roman" w:hAnsi="Times New Roman" w:cs="Times New Roman"/>
          <w:sz w:val="28"/>
          <w:szCs w:val="28"/>
        </w:rPr>
        <w:t>»</w:t>
      </w:r>
      <w:r w:rsidRPr="000E24C9">
        <w:rPr>
          <w:rFonts w:ascii="Times New Roman" w:eastAsia="Times New Roman" w:hAnsi="Times New Roman" w:cs="Times New Roman"/>
          <w:sz w:val="28"/>
          <w:szCs w:val="28"/>
        </w:rPr>
        <w:t xml:space="preserve">, </w:t>
      </w:r>
      <w:r w:rsidR="007B18D4">
        <w:rPr>
          <w:rFonts w:ascii="Times New Roman" w:eastAsia="Times New Roman" w:hAnsi="Times New Roman" w:cs="Times New Roman"/>
          <w:sz w:val="28"/>
          <w:szCs w:val="28"/>
        </w:rPr>
        <w:t>«</w:t>
      </w:r>
      <w:r w:rsidRPr="000E24C9">
        <w:rPr>
          <w:rFonts w:ascii="Times New Roman" w:eastAsia="Times New Roman" w:hAnsi="Times New Roman" w:cs="Times New Roman"/>
          <w:sz w:val="28"/>
          <w:szCs w:val="28"/>
        </w:rPr>
        <w:t>Миротворец</w:t>
      </w:r>
      <w:r w:rsidR="007B18D4">
        <w:rPr>
          <w:rFonts w:ascii="Times New Roman" w:eastAsia="Times New Roman" w:hAnsi="Times New Roman" w:cs="Times New Roman"/>
          <w:sz w:val="28"/>
          <w:szCs w:val="28"/>
        </w:rPr>
        <w:t>»</w:t>
      </w:r>
      <w:r w:rsidRPr="000E24C9">
        <w:rPr>
          <w:rFonts w:ascii="Times New Roman" w:eastAsia="Times New Roman" w:hAnsi="Times New Roman" w:cs="Times New Roman"/>
          <w:sz w:val="28"/>
          <w:szCs w:val="28"/>
        </w:rPr>
        <w:t xml:space="preserve">, </w:t>
      </w:r>
      <w:r w:rsidR="007B18D4">
        <w:rPr>
          <w:rFonts w:ascii="Times New Roman" w:eastAsia="Times New Roman" w:hAnsi="Times New Roman" w:cs="Times New Roman"/>
          <w:sz w:val="28"/>
          <w:szCs w:val="28"/>
        </w:rPr>
        <w:t>«</w:t>
      </w:r>
      <w:r w:rsidRPr="000E24C9">
        <w:rPr>
          <w:rFonts w:ascii="Times New Roman" w:eastAsia="Times New Roman" w:hAnsi="Times New Roman" w:cs="Times New Roman"/>
          <w:sz w:val="28"/>
          <w:szCs w:val="28"/>
        </w:rPr>
        <w:t>Патриот</w:t>
      </w:r>
      <w:r w:rsidR="007B18D4">
        <w:rPr>
          <w:rFonts w:ascii="Times New Roman" w:eastAsia="Times New Roman" w:hAnsi="Times New Roman" w:cs="Times New Roman"/>
          <w:sz w:val="28"/>
          <w:szCs w:val="28"/>
        </w:rPr>
        <w:t>»</w:t>
      </w:r>
      <w:r w:rsidRPr="000E24C9">
        <w:rPr>
          <w:rFonts w:ascii="Times New Roman" w:eastAsia="Times New Roman" w:hAnsi="Times New Roman" w:cs="Times New Roman"/>
          <w:sz w:val="28"/>
          <w:szCs w:val="28"/>
        </w:rPr>
        <w:t xml:space="preserve">, на базе городского ДК хора линейных казаков </w:t>
      </w:r>
      <w:r w:rsidR="007B18D4">
        <w:rPr>
          <w:rFonts w:ascii="Times New Roman" w:eastAsia="Times New Roman" w:hAnsi="Times New Roman" w:cs="Times New Roman"/>
          <w:sz w:val="28"/>
          <w:szCs w:val="28"/>
        </w:rPr>
        <w:t>«</w:t>
      </w:r>
      <w:r w:rsidRPr="000E24C9">
        <w:rPr>
          <w:rFonts w:ascii="Times New Roman" w:eastAsia="Times New Roman" w:hAnsi="Times New Roman" w:cs="Times New Roman"/>
          <w:sz w:val="28"/>
          <w:szCs w:val="28"/>
        </w:rPr>
        <w:t>Раздолье</w:t>
      </w:r>
      <w:r w:rsidR="007B18D4">
        <w:rPr>
          <w:rFonts w:ascii="Times New Roman" w:eastAsia="Times New Roman" w:hAnsi="Times New Roman" w:cs="Times New Roman"/>
          <w:sz w:val="28"/>
          <w:szCs w:val="28"/>
        </w:rPr>
        <w:t>»</w:t>
      </w:r>
      <w:r w:rsidRPr="000E24C9">
        <w:rPr>
          <w:rFonts w:ascii="Times New Roman" w:eastAsia="Times New Roman" w:hAnsi="Times New Roman" w:cs="Times New Roman"/>
          <w:sz w:val="28"/>
          <w:szCs w:val="28"/>
        </w:rPr>
        <w:t xml:space="preserve">, коллектива декоративно-прикладного искусства </w:t>
      </w:r>
      <w:r w:rsidR="007B18D4">
        <w:rPr>
          <w:rFonts w:ascii="Times New Roman" w:eastAsia="Times New Roman" w:hAnsi="Times New Roman" w:cs="Times New Roman"/>
          <w:sz w:val="28"/>
          <w:szCs w:val="28"/>
        </w:rPr>
        <w:t>«</w:t>
      </w:r>
      <w:r w:rsidRPr="000E24C9">
        <w:rPr>
          <w:rFonts w:ascii="Times New Roman" w:eastAsia="Times New Roman" w:hAnsi="Times New Roman" w:cs="Times New Roman"/>
          <w:sz w:val="28"/>
          <w:szCs w:val="28"/>
        </w:rPr>
        <w:t>Хуторок</w:t>
      </w:r>
      <w:r w:rsidR="007B18D4">
        <w:rPr>
          <w:rFonts w:ascii="Times New Roman" w:eastAsia="Times New Roman" w:hAnsi="Times New Roman" w:cs="Times New Roman"/>
          <w:sz w:val="28"/>
          <w:szCs w:val="28"/>
        </w:rPr>
        <w:t>»</w:t>
      </w:r>
      <w:r w:rsidRPr="000E24C9">
        <w:rPr>
          <w:rFonts w:ascii="Times New Roman" w:eastAsia="Times New Roman" w:hAnsi="Times New Roman" w:cs="Times New Roman"/>
          <w:sz w:val="28"/>
          <w:szCs w:val="28"/>
        </w:rPr>
        <w:t>.</w:t>
      </w:r>
    </w:p>
    <w:p w:rsidR="000E24C9" w:rsidRPr="000E24C9" w:rsidRDefault="000E24C9" w:rsidP="00E255E9">
      <w:pPr>
        <w:spacing w:after="0"/>
        <w:ind w:firstLine="851"/>
        <w:jc w:val="both"/>
        <w:rPr>
          <w:rFonts w:ascii="Times New Roman" w:eastAsia="Times New Roman" w:hAnsi="Times New Roman" w:cs="Times New Roman"/>
          <w:sz w:val="28"/>
          <w:szCs w:val="28"/>
        </w:rPr>
      </w:pPr>
      <w:proofErr w:type="gramStart"/>
      <w:r w:rsidRPr="000E24C9">
        <w:rPr>
          <w:rFonts w:ascii="Times New Roman" w:eastAsia="Times New Roman" w:hAnsi="Times New Roman" w:cs="Times New Roman"/>
          <w:sz w:val="28"/>
          <w:szCs w:val="28"/>
        </w:rPr>
        <w:t>Кавказскому РКО, хуторским казачьим обществам постоянно оказывалось информационное, консультативное и методическое содействие в их деятельности по несению государственной и иной службы.</w:t>
      </w:r>
      <w:proofErr w:type="gramEnd"/>
      <w:r w:rsidRPr="000E24C9">
        <w:rPr>
          <w:rFonts w:ascii="Times New Roman" w:eastAsia="Times New Roman" w:hAnsi="Times New Roman" w:cs="Times New Roman"/>
          <w:sz w:val="28"/>
          <w:szCs w:val="28"/>
        </w:rPr>
        <w:t xml:space="preserve"> </w:t>
      </w:r>
      <w:proofErr w:type="gramStart"/>
      <w:r w:rsidRPr="000E24C9">
        <w:rPr>
          <w:rFonts w:ascii="Times New Roman" w:eastAsia="Times New Roman" w:hAnsi="Times New Roman" w:cs="Times New Roman"/>
          <w:sz w:val="28"/>
          <w:szCs w:val="28"/>
        </w:rPr>
        <w:t xml:space="preserve">К этой работе привлечены районная газета </w:t>
      </w:r>
      <w:r w:rsidR="007B18D4">
        <w:rPr>
          <w:rFonts w:ascii="Times New Roman" w:eastAsia="Times New Roman" w:hAnsi="Times New Roman" w:cs="Times New Roman"/>
          <w:sz w:val="28"/>
          <w:szCs w:val="28"/>
        </w:rPr>
        <w:t>«</w:t>
      </w:r>
      <w:r w:rsidRPr="000E24C9">
        <w:rPr>
          <w:rFonts w:ascii="Times New Roman" w:eastAsia="Times New Roman" w:hAnsi="Times New Roman" w:cs="Times New Roman"/>
          <w:sz w:val="28"/>
          <w:szCs w:val="28"/>
        </w:rPr>
        <w:t>Огни Кубани</w:t>
      </w:r>
      <w:r w:rsidR="007B18D4">
        <w:rPr>
          <w:rFonts w:ascii="Times New Roman" w:eastAsia="Times New Roman" w:hAnsi="Times New Roman" w:cs="Times New Roman"/>
          <w:sz w:val="28"/>
          <w:szCs w:val="28"/>
        </w:rPr>
        <w:t>»</w:t>
      </w:r>
      <w:r w:rsidRPr="000E24C9">
        <w:rPr>
          <w:rFonts w:ascii="Times New Roman" w:eastAsia="Times New Roman" w:hAnsi="Times New Roman" w:cs="Times New Roman"/>
          <w:sz w:val="28"/>
          <w:szCs w:val="28"/>
        </w:rPr>
        <w:t xml:space="preserve">, МТРК </w:t>
      </w:r>
      <w:r w:rsidR="007B18D4">
        <w:rPr>
          <w:rFonts w:ascii="Times New Roman" w:eastAsia="Times New Roman" w:hAnsi="Times New Roman" w:cs="Times New Roman"/>
          <w:sz w:val="28"/>
          <w:szCs w:val="28"/>
        </w:rPr>
        <w:t>«</w:t>
      </w:r>
      <w:r w:rsidRPr="000E24C9">
        <w:rPr>
          <w:rFonts w:ascii="Times New Roman" w:eastAsia="Times New Roman" w:hAnsi="Times New Roman" w:cs="Times New Roman"/>
          <w:sz w:val="28"/>
          <w:szCs w:val="28"/>
        </w:rPr>
        <w:t>Кропоткин</w:t>
      </w:r>
      <w:r w:rsidR="007B18D4">
        <w:rPr>
          <w:rFonts w:ascii="Times New Roman" w:eastAsia="Times New Roman" w:hAnsi="Times New Roman" w:cs="Times New Roman"/>
          <w:sz w:val="28"/>
          <w:szCs w:val="28"/>
        </w:rPr>
        <w:t>»</w:t>
      </w:r>
      <w:r w:rsidRPr="000E24C9">
        <w:rPr>
          <w:rFonts w:ascii="Times New Roman" w:eastAsia="Times New Roman" w:hAnsi="Times New Roman" w:cs="Times New Roman"/>
          <w:sz w:val="28"/>
          <w:szCs w:val="28"/>
        </w:rPr>
        <w:t>, официальный сайт администрации района, социальные сети которые  информируют жителей района о работе Кавказского РКО и деятельности             Казаки Кавказского районного казачьего общества активно участвуют совместно с правоохранительными органами и другими заинтересованными ведомствами в охране общественного порядка, борьбе с незаконным оборотом наркотических средств, борьбе с незаконной миграцией, охране памятников военной истории.</w:t>
      </w:r>
      <w:proofErr w:type="gramEnd"/>
    </w:p>
    <w:p w:rsidR="000E24C9" w:rsidRPr="000E24C9" w:rsidRDefault="000E24C9" w:rsidP="00E255E9">
      <w:pPr>
        <w:spacing w:after="0"/>
        <w:ind w:firstLine="851"/>
        <w:contextualSpacing/>
        <w:jc w:val="both"/>
        <w:rPr>
          <w:rFonts w:ascii="Times New Roman" w:eastAsia="Times New Roman" w:hAnsi="Times New Roman" w:cs="Times New Roman"/>
          <w:sz w:val="28"/>
          <w:szCs w:val="28"/>
        </w:rPr>
      </w:pPr>
      <w:r w:rsidRPr="000E24C9">
        <w:rPr>
          <w:rFonts w:ascii="Times New Roman" w:eastAsia="Times New Roman" w:hAnsi="Times New Roman" w:cs="Times New Roman"/>
          <w:sz w:val="28"/>
          <w:szCs w:val="28"/>
        </w:rPr>
        <w:t xml:space="preserve">На территории муниципального образования Кавказский район на постоянной основе совместно с сотрудниками полиции работает казачья дружина численностью 23 казака. Казаки-дружинники принимают участие в охране </w:t>
      </w:r>
      <w:r w:rsidRPr="000E24C9">
        <w:rPr>
          <w:rFonts w:ascii="Times New Roman" w:eastAsia="Times New Roman" w:hAnsi="Times New Roman" w:cs="Times New Roman"/>
          <w:sz w:val="28"/>
          <w:szCs w:val="28"/>
        </w:rPr>
        <w:lastRenderedPageBreak/>
        <w:t>общественного порядка, борьбе с нелегальной миграцией, наркоторговлей и наркоманией, а также в ликвидации чрезвычайных ситуаций.</w:t>
      </w:r>
    </w:p>
    <w:p w:rsidR="000E24C9" w:rsidRPr="000E24C9" w:rsidRDefault="000E24C9" w:rsidP="00E255E9">
      <w:pPr>
        <w:spacing w:after="0"/>
        <w:ind w:firstLine="851"/>
        <w:jc w:val="both"/>
        <w:rPr>
          <w:rFonts w:ascii="Times New Roman" w:eastAsia="Times New Roman" w:hAnsi="Times New Roman" w:cs="Times New Roman"/>
          <w:sz w:val="28"/>
          <w:szCs w:val="28"/>
        </w:rPr>
      </w:pPr>
      <w:r w:rsidRPr="000E24C9">
        <w:rPr>
          <w:rFonts w:ascii="Times New Roman" w:eastAsia="Times New Roman" w:hAnsi="Times New Roman" w:cs="Times New Roman"/>
          <w:sz w:val="28"/>
          <w:szCs w:val="28"/>
        </w:rPr>
        <w:t xml:space="preserve">Согласно распоряжению главы администрации Краснодарского края от 1 февраля 2008 года № 54-р </w:t>
      </w:r>
      <w:r w:rsidR="007B18D4">
        <w:rPr>
          <w:rFonts w:ascii="Times New Roman" w:eastAsia="Times New Roman" w:hAnsi="Times New Roman" w:cs="Times New Roman"/>
          <w:sz w:val="28"/>
          <w:szCs w:val="28"/>
        </w:rPr>
        <w:t>«</w:t>
      </w:r>
      <w:r w:rsidRPr="000E24C9">
        <w:rPr>
          <w:rFonts w:ascii="Times New Roman" w:eastAsia="Times New Roman" w:hAnsi="Times New Roman" w:cs="Times New Roman"/>
          <w:sz w:val="28"/>
          <w:szCs w:val="28"/>
        </w:rPr>
        <w:t>О привлечении членов казачьих обществ Кубанского казачьего войска к охране объектов муниципальной собственности</w:t>
      </w:r>
      <w:r w:rsidR="007B18D4">
        <w:rPr>
          <w:rFonts w:ascii="Times New Roman" w:eastAsia="Times New Roman" w:hAnsi="Times New Roman" w:cs="Times New Roman"/>
          <w:sz w:val="28"/>
          <w:szCs w:val="28"/>
        </w:rPr>
        <w:t>»</w:t>
      </w:r>
      <w:r w:rsidRPr="000E24C9">
        <w:rPr>
          <w:rFonts w:ascii="Times New Roman" w:eastAsia="Times New Roman" w:hAnsi="Times New Roman" w:cs="Times New Roman"/>
          <w:sz w:val="28"/>
          <w:szCs w:val="28"/>
        </w:rPr>
        <w:t xml:space="preserve"> под охрану </w:t>
      </w:r>
      <w:proofErr w:type="gramStart"/>
      <w:r w:rsidRPr="000E24C9">
        <w:rPr>
          <w:rFonts w:ascii="Times New Roman" w:eastAsia="Times New Roman" w:hAnsi="Times New Roman" w:cs="Times New Roman"/>
          <w:sz w:val="28"/>
          <w:szCs w:val="28"/>
        </w:rPr>
        <w:t>казачьими</w:t>
      </w:r>
      <w:proofErr w:type="gramEnd"/>
      <w:r w:rsidRPr="000E24C9">
        <w:rPr>
          <w:rFonts w:ascii="Times New Roman" w:eastAsia="Times New Roman" w:hAnsi="Times New Roman" w:cs="Times New Roman"/>
          <w:sz w:val="28"/>
          <w:szCs w:val="28"/>
        </w:rPr>
        <w:t xml:space="preserve"> ЧОО переданы школы и детские сады, другие социально-значимые объекты образования, культуры в количестве - 66 объектов.</w:t>
      </w:r>
    </w:p>
    <w:p w:rsidR="000E24C9" w:rsidRPr="000E24C9" w:rsidRDefault="000E24C9" w:rsidP="00E255E9">
      <w:pPr>
        <w:spacing w:after="0"/>
        <w:ind w:firstLine="851"/>
        <w:jc w:val="both"/>
        <w:rPr>
          <w:rFonts w:ascii="Times New Roman" w:eastAsia="Times New Roman" w:hAnsi="Times New Roman" w:cs="Times New Roman"/>
          <w:sz w:val="28"/>
          <w:szCs w:val="28"/>
        </w:rPr>
      </w:pPr>
      <w:r w:rsidRPr="000E24C9">
        <w:rPr>
          <w:rFonts w:ascii="Times New Roman" w:eastAsia="Times New Roman" w:hAnsi="Times New Roman" w:cs="Times New Roman"/>
          <w:sz w:val="28"/>
          <w:szCs w:val="28"/>
        </w:rPr>
        <w:t xml:space="preserve">В 2021 году во взаимодействии с правоохранительными органами района дополнительно выполнялись задачи по обеспечению реализации запретительных и ограничительных мер по предотвращению распространения новой </w:t>
      </w:r>
      <w:proofErr w:type="spellStart"/>
      <w:r w:rsidRPr="000E24C9">
        <w:rPr>
          <w:rFonts w:ascii="Times New Roman" w:eastAsia="Times New Roman" w:hAnsi="Times New Roman" w:cs="Times New Roman"/>
          <w:sz w:val="28"/>
          <w:szCs w:val="28"/>
        </w:rPr>
        <w:t>коронавирусной</w:t>
      </w:r>
      <w:proofErr w:type="spellEnd"/>
      <w:r w:rsidRPr="000E24C9">
        <w:rPr>
          <w:rFonts w:ascii="Times New Roman" w:eastAsia="Times New Roman" w:hAnsi="Times New Roman" w:cs="Times New Roman"/>
          <w:sz w:val="28"/>
          <w:szCs w:val="28"/>
        </w:rPr>
        <w:t xml:space="preserve"> инфекции (</w:t>
      </w:r>
      <w:r w:rsidRPr="000E24C9">
        <w:rPr>
          <w:rFonts w:ascii="Times New Roman" w:eastAsia="Times New Roman" w:hAnsi="Times New Roman" w:cs="Times New Roman"/>
          <w:sz w:val="28"/>
          <w:szCs w:val="28"/>
          <w:lang w:val="en-US"/>
        </w:rPr>
        <w:t>COVID</w:t>
      </w:r>
      <w:r w:rsidRPr="000E24C9">
        <w:rPr>
          <w:rFonts w:ascii="Times New Roman" w:eastAsia="Times New Roman" w:hAnsi="Times New Roman" w:cs="Times New Roman"/>
          <w:sz w:val="28"/>
          <w:szCs w:val="28"/>
        </w:rPr>
        <w:t xml:space="preserve">-2019). Была организована работа межведомственных рейдовых групп с участием сотрудников полиции, администрации, общественности и казачества в количестве 30 человек. В результате проводимых мероприятий удалось стабилизировать обстановку в районе, не допустить нарушений общественного порядка, публичных протестных акций. Работа членов </w:t>
      </w:r>
      <w:proofErr w:type="gramStart"/>
      <w:r w:rsidRPr="000E24C9">
        <w:rPr>
          <w:rFonts w:ascii="Times New Roman" w:eastAsia="Times New Roman" w:hAnsi="Times New Roman" w:cs="Times New Roman"/>
          <w:sz w:val="28"/>
          <w:szCs w:val="28"/>
        </w:rPr>
        <w:t>Кавказского</w:t>
      </w:r>
      <w:proofErr w:type="gramEnd"/>
      <w:r w:rsidRPr="000E24C9">
        <w:rPr>
          <w:rFonts w:ascii="Times New Roman" w:eastAsia="Times New Roman" w:hAnsi="Times New Roman" w:cs="Times New Roman"/>
          <w:sz w:val="28"/>
          <w:szCs w:val="28"/>
        </w:rPr>
        <w:t xml:space="preserve"> РКО по данному направлению продолжается. </w:t>
      </w:r>
    </w:p>
    <w:p w:rsidR="000E24C9" w:rsidRPr="000E24C9" w:rsidRDefault="000E24C9" w:rsidP="00E255E9">
      <w:pPr>
        <w:spacing w:after="0"/>
        <w:ind w:firstLine="851"/>
        <w:contextualSpacing/>
        <w:jc w:val="both"/>
        <w:rPr>
          <w:rFonts w:ascii="Times New Roman" w:eastAsia="Times New Roman" w:hAnsi="Times New Roman" w:cs="Times New Roman"/>
          <w:sz w:val="28"/>
          <w:szCs w:val="28"/>
        </w:rPr>
      </w:pPr>
      <w:proofErr w:type="gramStart"/>
      <w:r w:rsidRPr="000E24C9">
        <w:rPr>
          <w:rFonts w:ascii="Times New Roman" w:eastAsia="Times New Roman" w:hAnsi="Times New Roman" w:cs="Times New Roman"/>
          <w:sz w:val="28"/>
          <w:szCs w:val="28"/>
        </w:rPr>
        <w:t xml:space="preserve">В целях осуществления сельскохозяйственной деятельности, сохранения и развития традиционного образа жизни и хозяйствования казачьих обществ администрацией муниципального образования Кавказский район Кавказскому районному казачьему обществу, в соответствии со статьей 39.6 Земельного кодекса Российской Федерации, статьей 20 Закона Краснодарского края от 5 ноября 2002 года № 532-КЗ </w:t>
      </w:r>
      <w:r w:rsidR="007B18D4">
        <w:rPr>
          <w:rFonts w:ascii="Times New Roman" w:eastAsia="Times New Roman" w:hAnsi="Times New Roman" w:cs="Times New Roman"/>
          <w:sz w:val="28"/>
          <w:szCs w:val="28"/>
        </w:rPr>
        <w:t>«</w:t>
      </w:r>
      <w:r w:rsidRPr="000E24C9">
        <w:rPr>
          <w:rFonts w:ascii="Times New Roman" w:eastAsia="Times New Roman" w:hAnsi="Times New Roman" w:cs="Times New Roman"/>
          <w:sz w:val="28"/>
          <w:szCs w:val="28"/>
        </w:rPr>
        <w:t>Об основах регулирования земельных отношений в Краснодарском крае</w:t>
      </w:r>
      <w:r w:rsidR="007B18D4">
        <w:rPr>
          <w:rFonts w:ascii="Times New Roman" w:eastAsia="Times New Roman" w:hAnsi="Times New Roman" w:cs="Times New Roman"/>
          <w:sz w:val="28"/>
          <w:szCs w:val="28"/>
        </w:rPr>
        <w:t>»</w:t>
      </w:r>
      <w:r w:rsidRPr="000E24C9">
        <w:rPr>
          <w:rFonts w:ascii="Times New Roman" w:eastAsia="Times New Roman" w:hAnsi="Times New Roman" w:cs="Times New Roman"/>
          <w:sz w:val="28"/>
          <w:szCs w:val="28"/>
        </w:rPr>
        <w:t xml:space="preserve"> предоставлены в аренду 22 земельных участка для сельскохозяйственного</w:t>
      </w:r>
      <w:proofErr w:type="gramEnd"/>
      <w:r w:rsidRPr="000E24C9">
        <w:rPr>
          <w:rFonts w:ascii="Times New Roman" w:eastAsia="Times New Roman" w:hAnsi="Times New Roman" w:cs="Times New Roman"/>
          <w:sz w:val="28"/>
          <w:szCs w:val="28"/>
        </w:rPr>
        <w:t xml:space="preserve"> использования, общей площадью 141,69 га. Работа по выделению земельных участков продолжается.</w:t>
      </w:r>
    </w:p>
    <w:p w:rsidR="000E24C9" w:rsidRPr="000E24C9" w:rsidRDefault="000E24C9" w:rsidP="00E255E9">
      <w:pPr>
        <w:spacing w:after="0"/>
        <w:ind w:right="-1" w:firstLine="851"/>
        <w:jc w:val="both"/>
        <w:rPr>
          <w:rFonts w:ascii="Times New Roman" w:eastAsia="Times New Roman" w:hAnsi="Times New Roman" w:cs="Times New Roman"/>
          <w:sz w:val="28"/>
          <w:szCs w:val="28"/>
        </w:rPr>
      </w:pPr>
      <w:r w:rsidRPr="000E24C9">
        <w:rPr>
          <w:rFonts w:ascii="Times New Roman" w:eastAsia="Times New Roman" w:hAnsi="Times New Roman" w:cs="Times New Roman"/>
          <w:sz w:val="28"/>
          <w:szCs w:val="28"/>
        </w:rPr>
        <w:t xml:space="preserve">В общеобразовательных учреждениях района действуют классы              (группы) казачьей направленности. Во всех группах имеются казачьи наставники. Общеобразовательному учреждению МБОУ СОШ №21 х. </w:t>
      </w:r>
      <w:proofErr w:type="spellStart"/>
      <w:r w:rsidRPr="000E24C9">
        <w:rPr>
          <w:rFonts w:ascii="Times New Roman" w:eastAsia="Times New Roman" w:hAnsi="Times New Roman" w:cs="Times New Roman"/>
          <w:sz w:val="28"/>
          <w:szCs w:val="28"/>
        </w:rPr>
        <w:t>Лосево</w:t>
      </w:r>
      <w:proofErr w:type="spellEnd"/>
      <w:r w:rsidRPr="000E24C9">
        <w:rPr>
          <w:rFonts w:ascii="Times New Roman" w:eastAsia="Times New Roman" w:hAnsi="Times New Roman" w:cs="Times New Roman"/>
          <w:sz w:val="28"/>
          <w:szCs w:val="28"/>
        </w:rPr>
        <w:t xml:space="preserve"> и школе № 43 ст. Казанской имени сотника Андрея </w:t>
      </w:r>
      <w:proofErr w:type="spellStart"/>
      <w:r w:rsidRPr="000E24C9">
        <w:rPr>
          <w:rFonts w:ascii="Times New Roman" w:eastAsia="Times New Roman" w:hAnsi="Times New Roman" w:cs="Times New Roman"/>
          <w:sz w:val="28"/>
          <w:szCs w:val="28"/>
        </w:rPr>
        <w:t>Гречишкина</w:t>
      </w:r>
      <w:proofErr w:type="spellEnd"/>
      <w:r w:rsidRPr="000E24C9">
        <w:rPr>
          <w:rFonts w:ascii="Times New Roman" w:eastAsia="Times New Roman" w:hAnsi="Times New Roman" w:cs="Times New Roman"/>
          <w:sz w:val="28"/>
          <w:szCs w:val="28"/>
        </w:rPr>
        <w:t xml:space="preserve"> присвоен региональный статус - </w:t>
      </w:r>
      <w:r w:rsidR="007B18D4">
        <w:rPr>
          <w:rFonts w:ascii="Times New Roman" w:eastAsia="Times New Roman" w:hAnsi="Times New Roman" w:cs="Times New Roman"/>
          <w:sz w:val="28"/>
          <w:szCs w:val="28"/>
        </w:rPr>
        <w:t>«</w:t>
      </w:r>
      <w:r w:rsidRPr="000E24C9">
        <w:rPr>
          <w:rFonts w:ascii="Times New Roman" w:eastAsia="Times New Roman" w:hAnsi="Times New Roman" w:cs="Times New Roman"/>
          <w:sz w:val="28"/>
          <w:szCs w:val="28"/>
        </w:rPr>
        <w:t>Казачья образовательная организация</w:t>
      </w:r>
      <w:r w:rsidR="007B18D4">
        <w:rPr>
          <w:rFonts w:ascii="Times New Roman" w:eastAsia="Times New Roman" w:hAnsi="Times New Roman" w:cs="Times New Roman"/>
          <w:sz w:val="28"/>
          <w:szCs w:val="28"/>
        </w:rPr>
        <w:t>»</w:t>
      </w:r>
      <w:r w:rsidRPr="000E24C9">
        <w:rPr>
          <w:rFonts w:ascii="Times New Roman" w:eastAsia="Times New Roman" w:hAnsi="Times New Roman" w:cs="Times New Roman"/>
          <w:sz w:val="28"/>
          <w:szCs w:val="28"/>
        </w:rPr>
        <w:t xml:space="preserve">.   </w:t>
      </w:r>
    </w:p>
    <w:p w:rsidR="000E24C9" w:rsidRPr="000E24C9" w:rsidRDefault="000E24C9" w:rsidP="00E255E9">
      <w:pPr>
        <w:spacing w:after="0"/>
        <w:ind w:firstLine="851"/>
        <w:jc w:val="both"/>
        <w:rPr>
          <w:rFonts w:ascii="Times New Roman" w:eastAsia="Times New Roman" w:hAnsi="Times New Roman" w:cs="Times New Roman"/>
          <w:sz w:val="28"/>
          <w:szCs w:val="28"/>
        </w:rPr>
      </w:pPr>
      <w:r w:rsidRPr="000E24C9">
        <w:rPr>
          <w:rFonts w:ascii="Times New Roman" w:eastAsia="Times New Roman" w:hAnsi="Times New Roman" w:cs="Times New Roman"/>
          <w:sz w:val="28"/>
          <w:szCs w:val="28"/>
        </w:rPr>
        <w:t>В классах казачьей направленности ученики в обязательном порядке изучают историю и традиции кубанского казачества, основы православной культуры, а также осуществляется общефизическая подготовка, изучение казачьих игр и военных традиций.</w:t>
      </w:r>
    </w:p>
    <w:p w:rsidR="000E24C9" w:rsidRPr="000E24C9" w:rsidRDefault="000E24C9" w:rsidP="00E255E9">
      <w:pPr>
        <w:spacing w:after="0"/>
        <w:ind w:firstLine="851"/>
        <w:jc w:val="both"/>
        <w:rPr>
          <w:rFonts w:ascii="Times New Roman" w:eastAsia="Times New Roman" w:hAnsi="Times New Roman" w:cs="Times New Roman"/>
          <w:sz w:val="28"/>
          <w:szCs w:val="28"/>
        </w:rPr>
      </w:pPr>
      <w:r w:rsidRPr="000E24C9">
        <w:rPr>
          <w:rFonts w:ascii="Times New Roman" w:eastAsia="Times New Roman" w:hAnsi="Times New Roman" w:cs="Times New Roman"/>
          <w:sz w:val="28"/>
          <w:szCs w:val="28"/>
        </w:rPr>
        <w:t>Уделяется большое внимание воспитанию подрастающего поколения, в том числе на историко-культурных традициях Кубанского казачества.</w:t>
      </w:r>
    </w:p>
    <w:p w:rsidR="000E24C9" w:rsidRPr="000E24C9" w:rsidRDefault="000E24C9" w:rsidP="00E255E9">
      <w:pPr>
        <w:spacing w:after="0"/>
        <w:ind w:firstLine="851"/>
        <w:jc w:val="both"/>
        <w:rPr>
          <w:rFonts w:ascii="Times New Roman" w:eastAsia="Times New Roman" w:hAnsi="Times New Roman" w:cs="Times New Roman"/>
          <w:sz w:val="28"/>
          <w:szCs w:val="28"/>
        </w:rPr>
      </w:pPr>
      <w:r w:rsidRPr="000E24C9">
        <w:rPr>
          <w:rFonts w:ascii="Times New Roman" w:eastAsia="Times New Roman" w:hAnsi="Times New Roman" w:cs="Times New Roman"/>
          <w:sz w:val="28"/>
          <w:szCs w:val="28"/>
        </w:rPr>
        <w:t>При районном управлении образования создан методический центр, координирующий деятельность данных классов.</w:t>
      </w:r>
    </w:p>
    <w:p w:rsidR="000E24C9" w:rsidRPr="000E24C9" w:rsidRDefault="000E24C9" w:rsidP="00E255E9">
      <w:pPr>
        <w:tabs>
          <w:tab w:val="left" w:pos="9540"/>
        </w:tabs>
        <w:spacing w:after="0"/>
        <w:ind w:firstLine="851"/>
        <w:jc w:val="both"/>
        <w:rPr>
          <w:rFonts w:ascii="Times New Roman" w:eastAsia="Calibri" w:hAnsi="Times New Roman" w:cs="Times New Roman"/>
          <w:sz w:val="28"/>
          <w:szCs w:val="28"/>
        </w:rPr>
      </w:pPr>
      <w:r w:rsidRPr="000E24C9">
        <w:rPr>
          <w:rFonts w:ascii="Times New Roman" w:eastAsia="Calibri" w:hAnsi="Times New Roman" w:cs="Times New Roman"/>
          <w:sz w:val="28"/>
          <w:szCs w:val="28"/>
        </w:rPr>
        <w:lastRenderedPageBreak/>
        <w:t>Изучение славной казачьей истории - важный элемент воспитания подрастающего поколения. Вырастить достойную смену можно только формируя у детей гражданское самосознание и высокие духовно-нравственные ориентиры на примерах героизма наших предков.</w:t>
      </w:r>
    </w:p>
    <w:p w:rsidR="000E24C9" w:rsidRPr="000E24C9" w:rsidRDefault="000E24C9" w:rsidP="00E255E9">
      <w:pPr>
        <w:spacing w:after="0"/>
        <w:ind w:firstLine="851"/>
        <w:jc w:val="both"/>
        <w:rPr>
          <w:rFonts w:ascii="Times New Roman" w:eastAsia="Times New Roman" w:hAnsi="Times New Roman" w:cs="Times New Roman"/>
          <w:sz w:val="28"/>
          <w:szCs w:val="28"/>
        </w:rPr>
      </w:pPr>
      <w:r w:rsidRPr="000E24C9">
        <w:rPr>
          <w:rFonts w:ascii="Times New Roman" w:eastAsia="Times New Roman" w:hAnsi="Times New Roman" w:cs="Times New Roman"/>
          <w:sz w:val="28"/>
          <w:szCs w:val="28"/>
        </w:rPr>
        <w:t>Многие казаки и атаманы Кавказского РКО, являясь учителями школ, а также тренерами спортивных секций и клубов, уделяют большое внимание укреплению физического здоровья подрастающего поколения и подготовке молодежи к службе в вооруженных силах. Одним из основных направлений при этом является проведение состязаний по различным видам спорта и традиционным казачьим играм, которые проводятся ежегодно и пользуются большой популярностью среди учащихся классов казачьей направленности, особенно младшего школьного возраста.</w:t>
      </w:r>
    </w:p>
    <w:p w:rsidR="000E24C9" w:rsidRPr="000E24C9" w:rsidRDefault="000E24C9" w:rsidP="00E255E9">
      <w:pPr>
        <w:spacing w:after="0"/>
        <w:ind w:firstLine="851"/>
        <w:jc w:val="both"/>
        <w:rPr>
          <w:rFonts w:ascii="Times New Roman" w:eastAsia="Times New Roman" w:hAnsi="Times New Roman" w:cs="Times New Roman"/>
          <w:b/>
          <w:bCs/>
          <w:sz w:val="28"/>
          <w:szCs w:val="28"/>
        </w:rPr>
      </w:pPr>
      <w:r w:rsidRPr="000E24C9">
        <w:rPr>
          <w:rFonts w:ascii="Times New Roman" w:eastAsia="Times New Roman" w:hAnsi="Times New Roman" w:cs="Times New Roman"/>
          <w:sz w:val="28"/>
          <w:szCs w:val="28"/>
        </w:rPr>
        <w:t xml:space="preserve">Для занятий физической культурой и спортом, проведения тренировок по рукопашному бою патриотическим клубам </w:t>
      </w:r>
      <w:r w:rsidR="007B18D4">
        <w:rPr>
          <w:rFonts w:ascii="Times New Roman" w:eastAsia="Times New Roman" w:hAnsi="Times New Roman" w:cs="Times New Roman"/>
          <w:sz w:val="28"/>
          <w:szCs w:val="28"/>
        </w:rPr>
        <w:t>«</w:t>
      </w:r>
      <w:r w:rsidRPr="000E24C9">
        <w:rPr>
          <w:rFonts w:ascii="Times New Roman" w:eastAsia="Times New Roman" w:hAnsi="Times New Roman" w:cs="Times New Roman"/>
          <w:sz w:val="28"/>
          <w:szCs w:val="28"/>
        </w:rPr>
        <w:t>Пластун</w:t>
      </w:r>
      <w:r w:rsidR="007B18D4">
        <w:rPr>
          <w:rFonts w:ascii="Times New Roman" w:eastAsia="Times New Roman" w:hAnsi="Times New Roman" w:cs="Times New Roman"/>
          <w:sz w:val="28"/>
          <w:szCs w:val="28"/>
        </w:rPr>
        <w:t>»</w:t>
      </w:r>
      <w:r w:rsidRPr="000E24C9">
        <w:rPr>
          <w:rFonts w:ascii="Times New Roman" w:eastAsia="Times New Roman" w:hAnsi="Times New Roman" w:cs="Times New Roman"/>
          <w:sz w:val="28"/>
          <w:szCs w:val="28"/>
        </w:rPr>
        <w:t xml:space="preserve">, </w:t>
      </w:r>
      <w:r w:rsidR="007B18D4">
        <w:rPr>
          <w:rFonts w:ascii="Times New Roman" w:eastAsia="Times New Roman" w:hAnsi="Times New Roman" w:cs="Times New Roman"/>
          <w:sz w:val="28"/>
          <w:szCs w:val="28"/>
        </w:rPr>
        <w:t>«</w:t>
      </w:r>
      <w:r w:rsidRPr="000E24C9">
        <w:rPr>
          <w:rFonts w:ascii="Times New Roman" w:eastAsia="Times New Roman" w:hAnsi="Times New Roman" w:cs="Times New Roman"/>
          <w:sz w:val="28"/>
          <w:szCs w:val="28"/>
        </w:rPr>
        <w:t>Миротворец</w:t>
      </w:r>
      <w:r w:rsidR="007B18D4">
        <w:rPr>
          <w:rFonts w:ascii="Times New Roman" w:eastAsia="Times New Roman" w:hAnsi="Times New Roman" w:cs="Times New Roman"/>
          <w:sz w:val="28"/>
          <w:szCs w:val="28"/>
        </w:rPr>
        <w:t>»</w:t>
      </w:r>
      <w:r w:rsidRPr="000E24C9">
        <w:rPr>
          <w:rFonts w:ascii="Times New Roman" w:eastAsia="Times New Roman" w:hAnsi="Times New Roman" w:cs="Times New Roman"/>
          <w:sz w:val="28"/>
          <w:szCs w:val="28"/>
        </w:rPr>
        <w:t xml:space="preserve">, </w:t>
      </w:r>
      <w:r w:rsidR="007B18D4">
        <w:rPr>
          <w:rFonts w:ascii="Times New Roman" w:eastAsia="Times New Roman" w:hAnsi="Times New Roman" w:cs="Times New Roman"/>
          <w:sz w:val="28"/>
          <w:szCs w:val="28"/>
        </w:rPr>
        <w:t>«</w:t>
      </w:r>
      <w:r w:rsidRPr="000E24C9">
        <w:rPr>
          <w:rFonts w:ascii="Times New Roman" w:eastAsia="Times New Roman" w:hAnsi="Times New Roman" w:cs="Times New Roman"/>
          <w:sz w:val="28"/>
          <w:szCs w:val="28"/>
        </w:rPr>
        <w:t>Патриот</w:t>
      </w:r>
      <w:r w:rsidR="007B18D4">
        <w:rPr>
          <w:rFonts w:ascii="Times New Roman" w:eastAsia="Times New Roman" w:hAnsi="Times New Roman" w:cs="Times New Roman"/>
          <w:sz w:val="28"/>
          <w:szCs w:val="28"/>
        </w:rPr>
        <w:t>»</w:t>
      </w:r>
      <w:r w:rsidRPr="000E24C9">
        <w:rPr>
          <w:rFonts w:ascii="Times New Roman" w:eastAsia="Times New Roman" w:hAnsi="Times New Roman" w:cs="Times New Roman"/>
          <w:sz w:val="28"/>
          <w:szCs w:val="28"/>
        </w:rPr>
        <w:t xml:space="preserve"> отделом культуры и спорта предоставлены спортивные помещения, в том числе спорткомплекс </w:t>
      </w:r>
      <w:r w:rsidR="007B18D4">
        <w:rPr>
          <w:rFonts w:ascii="Times New Roman" w:eastAsia="Times New Roman" w:hAnsi="Times New Roman" w:cs="Times New Roman"/>
          <w:sz w:val="28"/>
          <w:szCs w:val="28"/>
        </w:rPr>
        <w:t>«</w:t>
      </w:r>
      <w:r w:rsidRPr="000E24C9">
        <w:rPr>
          <w:rFonts w:ascii="Times New Roman" w:eastAsia="Times New Roman" w:hAnsi="Times New Roman" w:cs="Times New Roman"/>
          <w:sz w:val="28"/>
          <w:szCs w:val="28"/>
        </w:rPr>
        <w:t>Олимп</w:t>
      </w:r>
      <w:r w:rsidR="007B18D4">
        <w:rPr>
          <w:rFonts w:ascii="Times New Roman" w:eastAsia="Times New Roman" w:hAnsi="Times New Roman" w:cs="Times New Roman"/>
          <w:sz w:val="28"/>
          <w:szCs w:val="28"/>
        </w:rPr>
        <w:t>»</w:t>
      </w:r>
      <w:r w:rsidRPr="000E24C9">
        <w:rPr>
          <w:rFonts w:ascii="Times New Roman" w:eastAsia="Times New Roman" w:hAnsi="Times New Roman" w:cs="Times New Roman"/>
          <w:sz w:val="28"/>
          <w:szCs w:val="28"/>
        </w:rPr>
        <w:t xml:space="preserve">, стадионы </w:t>
      </w:r>
      <w:r w:rsidR="007B18D4">
        <w:rPr>
          <w:rFonts w:ascii="Times New Roman" w:eastAsia="Times New Roman" w:hAnsi="Times New Roman" w:cs="Times New Roman"/>
          <w:sz w:val="28"/>
          <w:szCs w:val="28"/>
        </w:rPr>
        <w:t>«</w:t>
      </w:r>
      <w:r w:rsidRPr="000E24C9">
        <w:rPr>
          <w:rFonts w:ascii="Times New Roman" w:eastAsia="Times New Roman" w:hAnsi="Times New Roman" w:cs="Times New Roman"/>
          <w:sz w:val="28"/>
          <w:szCs w:val="28"/>
        </w:rPr>
        <w:t>Юность</w:t>
      </w:r>
      <w:r w:rsidR="007B18D4">
        <w:rPr>
          <w:rFonts w:ascii="Times New Roman" w:eastAsia="Times New Roman" w:hAnsi="Times New Roman" w:cs="Times New Roman"/>
          <w:sz w:val="28"/>
          <w:szCs w:val="28"/>
        </w:rPr>
        <w:t>»</w:t>
      </w:r>
      <w:r w:rsidRPr="000E24C9">
        <w:rPr>
          <w:rFonts w:ascii="Times New Roman" w:eastAsia="Times New Roman" w:hAnsi="Times New Roman" w:cs="Times New Roman"/>
          <w:sz w:val="28"/>
          <w:szCs w:val="28"/>
        </w:rPr>
        <w:t xml:space="preserve">, </w:t>
      </w:r>
      <w:r w:rsidR="007B18D4">
        <w:rPr>
          <w:rFonts w:ascii="Times New Roman" w:eastAsia="Times New Roman" w:hAnsi="Times New Roman" w:cs="Times New Roman"/>
          <w:sz w:val="28"/>
          <w:szCs w:val="28"/>
        </w:rPr>
        <w:t>«</w:t>
      </w:r>
      <w:r w:rsidRPr="000E24C9">
        <w:rPr>
          <w:rFonts w:ascii="Times New Roman" w:eastAsia="Times New Roman" w:hAnsi="Times New Roman" w:cs="Times New Roman"/>
          <w:sz w:val="28"/>
          <w:szCs w:val="28"/>
        </w:rPr>
        <w:t>Локомотив</w:t>
      </w:r>
      <w:r w:rsidR="007B18D4">
        <w:rPr>
          <w:rFonts w:ascii="Times New Roman" w:eastAsia="Times New Roman" w:hAnsi="Times New Roman" w:cs="Times New Roman"/>
          <w:sz w:val="28"/>
          <w:szCs w:val="28"/>
        </w:rPr>
        <w:t>»</w:t>
      </w:r>
      <w:r w:rsidRPr="000E24C9">
        <w:rPr>
          <w:rFonts w:ascii="Times New Roman" w:eastAsia="Times New Roman" w:hAnsi="Times New Roman" w:cs="Times New Roman"/>
          <w:sz w:val="28"/>
          <w:szCs w:val="28"/>
        </w:rPr>
        <w:t xml:space="preserve">, </w:t>
      </w:r>
      <w:r w:rsidR="007B18D4">
        <w:rPr>
          <w:rFonts w:ascii="Times New Roman" w:eastAsia="Times New Roman" w:hAnsi="Times New Roman" w:cs="Times New Roman"/>
          <w:sz w:val="28"/>
          <w:szCs w:val="28"/>
        </w:rPr>
        <w:t>«</w:t>
      </w:r>
      <w:r w:rsidRPr="000E24C9">
        <w:rPr>
          <w:rFonts w:ascii="Times New Roman" w:eastAsia="Times New Roman" w:hAnsi="Times New Roman" w:cs="Times New Roman"/>
          <w:sz w:val="28"/>
          <w:szCs w:val="28"/>
        </w:rPr>
        <w:t>Богатырь</w:t>
      </w:r>
      <w:r w:rsidR="007B18D4">
        <w:rPr>
          <w:rFonts w:ascii="Times New Roman" w:eastAsia="Times New Roman" w:hAnsi="Times New Roman" w:cs="Times New Roman"/>
          <w:sz w:val="28"/>
          <w:szCs w:val="28"/>
        </w:rPr>
        <w:t>»</w:t>
      </w:r>
      <w:r w:rsidRPr="000E24C9">
        <w:rPr>
          <w:rFonts w:ascii="Times New Roman" w:eastAsia="Times New Roman" w:hAnsi="Times New Roman" w:cs="Times New Roman"/>
          <w:sz w:val="28"/>
          <w:szCs w:val="28"/>
        </w:rPr>
        <w:t xml:space="preserve">, где проводится подготовка казачьей молодежи к военной службе. </w:t>
      </w:r>
    </w:p>
    <w:p w:rsidR="000E24C9" w:rsidRPr="000E24C9" w:rsidRDefault="000E24C9" w:rsidP="00E255E9">
      <w:pPr>
        <w:spacing w:after="0"/>
        <w:ind w:firstLine="851"/>
        <w:jc w:val="both"/>
        <w:rPr>
          <w:rFonts w:ascii="Times New Roman" w:eastAsia="Times New Roman" w:hAnsi="Times New Roman" w:cs="Times New Roman"/>
          <w:sz w:val="28"/>
          <w:szCs w:val="28"/>
        </w:rPr>
      </w:pPr>
      <w:r w:rsidRPr="000E24C9">
        <w:rPr>
          <w:rFonts w:ascii="Times New Roman" w:eastAsia="Times New Roman" w:hAnsi="Times New Roman" w:cs="Times New Roman"/>
          <w:sz w:val="28"/>
          <w:szCs w:val="28"/>
        </w:rPr>
        <w:t xml:space="preserve">Совместно с Администрацией муниципального образования Кавказский район, администрацией Кавказского сельского поселения Кавказского района, с казаками общественных организаций на территории Кавказского сельского поселения открыт бюст казаку, военному историку, герою первой мировой войны, Федору Ивановичу Елисееву. </w:t>
      </w:r>
    </w:p>
    <w:p w:rsidR="000E24C9" w:rsidRPr="000E24C9" w:rsidRDefault="000E24C9" w:rsidP="00E255E9">
      <w:pPr>
        <w:spacing w:after="0"/>
        <w:ind w:firstLine="851"/>
        <w:jc w:val="both"/>
        <w:rPr>
          <w:rFonts w:ascii="Times New Roman" w:eastAsia="Times New Roman" w:hAnsi="Times New Roman" w:cs="Times New Roman"/>
          <w:b/>
          <w:bCs/>
          <w:sz w:val="28"/>
          <w:szCs w:val="28"/>
        </w:rPr>
      </w:pPr>
      <w:r w:rsidRPr="000E24C9">
        <w:rPr>
          <w:rFonts w:ascii="Times New Roman" w:eastAsia="Times New Roman" w:hAnsi="Times New Roman" w:cs="Times New Roman"/>
          <w:sz w:val="28"/>
          <w:szCs w:val="28"/>
        </w:rPr>
        <w:t xml:space="preserve">Для информирования жителей района о работе Кавказского РКО активно привлекаются СМИ: районная газета </w:t>
      </w:r>
      <w:r w:rsidR="007B18D4">
        <w:rPr>
          <w:rFonts w:ascii="Times New Roman" w:eastAsia="Times New Roman" w:hAnsi="Times New Roman" w:cs="Times New Roman"/>
          <w:sz w:val="28"/>
          <w:szCs w:val="28"/>
        </w:rPr>
        <w:t>«</w:t>
      </w:r>
      <w:r w:rsidRPr="000E24C9">
        <w:rPr>
          <w:rFonts w:ascii="Times New Roman" w:eastAsia="Times New Roman" w:hAnsi="Times New Roman" w:cs="Times New Roman"/>
          <w:sz w:val="28"/>
          <w:szCs w:val="28"/>
        </w:rPr>
        <w:t>Огни Кубани</w:t>
      </w:r>
      <w:r w:rsidR="007B18D4">
        <w:rPr>
          <w:rFonts w:ascii="Times New Roman" w:eastAsia="Times New Roman" w:hAnsi="Times New Roman" w:cs="Times New Roman"/>
          <w:sz w:val="28"/>
          <w:szCs w:val="28"/>
        </w:rPr>
        <w:t>»</w:t>
      </w:r>
      <w:r w:rsidRPr="000E24C9">
        <w:rPr>
          <w:rFonts w:ascii="Times New Roman" w:eastAsia="Times New Roman" w:hAnsi="Times New Roman" w:cs="Times New Roman"/>
          <w:sz w:val="28"/>
          <w:szCs w:val="28"/>
        </w:rPr>
        <w:t xml:space="preserve"> и МТРК </w:t>
      </w:r>
      <w:r w:rsidR="007B18D4">
        <w:rPr>
          <w:rFonts w:ascii="Times New Roman" w:eastAsia="Times New Roman" w:hAnsi="Times New Roman" w:cs="Times New Roman"/>
          <w:sz w:val="28"/>
          <w:szCs w:val="28"/>
        </w:rPr>
        <w:t>«</w:t>
      </w:r>
      <w:r w:rsidRPr="000E24C9">
        <w:rPr>
          <w:rFonts w:ascii="Times New Roman" w:eastAsia="Times New Roman" w:hAnsi="Times New Roman" w:cs="Times New Roman"/>
          <w:sz w:val="28"/>
          <w:szCs w:val="28"/>
        </w:rPr>
        <w:t>Кропоткин</w:t>
      </w:r>
      <w:r w:rsidR="007B18D4">
        <w:rPr>
          <w:rFonts w:ascii="Times New Roman" w:eastAsia="Times New Roman" w:hAnsi="Times New Roman" w:cs="Times New Roman"/>
          <w:sz w:val="28"/>
          <w:szCs w:val="28"/>
        </w:rPr>
        <w:t>»</w:t>
      </w:r>
      <w:r w:rsidRPr="000E24C9">
        <w:rPr>
          <w:rFonts w:ascii="Times New Roman" w:eastAsia="Times New Roman" w:hAnsi="Times New Roman" w:cs="Times New Roman"/>
          <w:sz w:val="28"/>
          <w:szCs w:val="28"/>
        </w:rPr>
        <w:t xml:space="preserve">, социальные сети. </w:t>
      </w:r>
    </w:p>
    <w:p w:rsidR="000E24C9" w:rsidRPr="000E24C9" w:rsidRDefault="000E24C9" w:rsidP="00E255E9">
      <w:pPr>
        <w:spacing w:after="0"/>
        <w:ind w:firstLine="851"/>
        <w:jc w:val="both"/>
        <w:rPr>
          <w:rFonts w:ascii="Times New Roman" w:eastAsia="Times New Roman" w:hAnsi="Times New Roman" w:cs="Times New Roman"/>
          <w:sz w:val="28"/>
          <w:szCs w:val="28"/>
        </w:rPr>
      </w:pPr>
      <w:r w:rsidRPr="000E24C9">
        <w:rPr>
          <w:rFonts w:ascii="Times New Roman" w:eastAsia="Times New Roman" w:hAnsi="Times New Roman" w:cs="Times New Roman"/>
          <w:sz w:val="28"/>
          <w:szCs w:val="28"/>
        </w:rPr>
        <w:t>Денежные ассигнования в рамках предусмотренных мероприятий подпрограммы   в сумме 400,0 тыс. руб</w:t>
      </w:r>
      <w:r w:rsidR="00D2110C">
        <w:rPr>
          <w:rFonts w:ascii="Times New Roman" w:eastAsia="Times New Roman" w:hAnsi="Times New Roman" w:cs="Times New Roman"/>
          <w:sz w:val="28"/>
          <w:szCs w:val="28"/>
        </w:rPr>
        <w:t>лей</w:t>
      </w:r>
      <w:r w:rsidRPr="000E24C9">
        <w:rPr>
          <w:rFonts w:ascii="Times New Roman" w:eastAsia="Times New Roman" w:hAnsi="Times New Roman" w:cs="Times New Roman"/>
          <w:sz w:val="28"/>
          <w:szCs w:val="28"/>
        </w:rPr>
        <w:t xml:space="preserve"> были направлены:</w:t>
      </w:r>
    </w:p>
    <w:p w:rsidR="000E24C9" w:rsidRPr="000E24C9" w:rsidRDefault="000E24C9" w:rsidP="00E255E9">
      <w:pPr>
        <w:spacing w:after="0"/>
        <w:ind w:firstLine="851"/>
        <w:jc w:val="both"/>
        <w:rPr>
          <w:rFonts w:ascii="Times New Roman" w:eastAsia="Times New Roman" w:hAnsi="Times New Roman" w:cs="Times New Roman"/>
          <w:sz w:val="28"/>
          <w:szCs w:val="28"/>
        </w:rPr>
      </w:pPr>
      <w:r w:rsidRPr="000E24C9">
        <w:rPr>
          <w:rFonts w:ascii="Times New Roman" w:eastAsia="Times New Roman" w:hAnsi="Times New Roman" w:cs="Times New Roman"/>
          <w:sz w:val="28"/>
          <w:szCs w:val="28"/>
        </w:rPr>
        <w:t>на поощрение казаков дружинников казачьей дружины, мобильных групп, казаков, принимавших участие в муниципальных отрядах самоконтроля - 30,0 тыс. руб</w:t>
      </w:r>
      <w:r w:rsidR="00D2110C">
        <w:rPr>
          <w:rFonts w:ascii="Times New Roman" w:eastAsia="Times New Roman" w:hAnsi="Times New Roman" w:cs="Times New Roman"/>
          <w:sz w:val="28"/>
          <w:szCs w:val="28"/>
        </w:rPr>
        <w:t>лей</w:t>
      </w:r>
      <w:r w:rsidRPr="000E24C9">
        <w:rPr>
          <w:rFonts w:ascii="Times New Roman" w:eastAsia="Times New Roman" w:hAnsi="Times New Roman" w:cs="Times New Roman"/>
          <w:sz w:val="28"/>
          <w:szCs w:val="28"/>
        </w:rPr>
        <w:t>;</w:t>
      </w:r>
    </w:p>
    <w:p w:rsidR="000E24C9" w:rsidRPr="000E24C9" w:rsidRDefault="000E24C9" w:rsidP="00E255E9">
      <w:pPr>
        <w:spacing w:after="0"/>
        <w:ind w:firstLine="851"/>
        <w:jc w:val="both"/>
        <w:rPr>
          <w:rFonts w:ascii="Times New Roman" w:eastAsia="Times New Roman" w:hAnsi="Times New Roman" w:cs="Times New Roman"/>
          <w:sz w:val="28"/>
          <w:szCs w:val="28"/>
        </w:rPr>
      </w:pPr>
      <w:r w:rsidRPr="000E24C9">
        <w:rPr>
          <w:rFonts w:ascii="Times New Roman" w:eastAsia="Times New Roman" w:hAnsi="Times New Roman" w:cs="Times New Roman"/>
          <w:sz w:val="28"/>
          <w:szCs w:val="28"/>
        </w:rPr>
        <w:t xml:space="preserve">на приобретение   ГСМ для доставки казаков дружинников на постоянной основе на дежурство и домой после дежурства </w:t>
      </w:r>
      <w:proofErr w:type="gramStart"/>
      <w:r w:rsidRPr="000E24C9">
        <w:rPr>
          <w:rFonts w:ascii="Times New Roman" w:eastAsia="Times New Roman" w:hAnsi="Times New Roman" w:cs="Times New Roman"/>
          <w:sz w:val="28"/>
          <w:szCs w:val="28"/>
        </w:rPr>
        <w:t>согласно</w:t>
      </w:r>
      <w:proofErr w:type="gramEnd"/>
      <w:r w:rsidRPr="000E24C9">
        <w:rPr>
          <w:rFonts w:ascii="Times New Roman" w:eastAsia="Times New Roman" w:hAnsi="Times New Roman" w:cs="Times New Roman"/>
          <w:sz w:val="28"/>
          <w:szCs w:val="28"/>
        </w:rPr>
        <w:t xml:space="preserve"> трехстороннего соглашения, а также для проверки дежурства казаков дружинников</w:t>
      </w:r>
      <w:r w:rsidR="00D2110C">
        <w:rPr>
          <w:rFonts w:ascii="Times New Roman" w:eastAsia="Times New Roman" w:hAnsi="Times New Roman" w:cs="Times New Roman"/>
          <w:sz w:val="28"/>
          <w:szCs w:val="28"/>
        </w:rPr>
        <w:t xml:space="preserve"> </w:t>
      </w:r>
      <w:r w:rsidRPr="000E24C9">
        <w:rPr>
          <w:rFonts w:ascii="Times New Roman" w:eastAsia="Times New Roman" w:hAnsi="Times New Roman" w:cs="Times New Roman"/>
          <w:sz w:val="28"/>
          <w:szCs w:val="28"/>
        </w:rPr>
        <w:t>- 27,0 тыс. руб</w:t>
      </w:r>
      <w:r w:rsidR="00D2110C">
        <w:rPr>
          <w:rFonts w:ascii="Times New Roman" w:eastAsia="Times New Roman" w:hAnsi="Times New Roman" w:cs="Times New Roman"/>
          <w:sz w:val="28"/>
          <w:szCs w:val="28"/>
        </w:rPr>
        <w:t>лей</w:t>
      </w:r>
      <w:r w:rsidRPr="000E24C9">
        <w:rPr>
          <w:rFonts w:ascii="Times New Roman" w:eastAsia="Times New Roman" w:hAnsi="Times New Roman" w:cs="Times New Roman"/>
          <w:sz w:val="28"/>
          <w:szCs w:val="28"/>
        </w:rPr>
        <w:t>;</w:t>
      </w:r>
    </w:p>
    <w:p w:rsidR="000E24C9" w:rsidRPr="000E24C9" w:rsidRDefault="000E24C9" w:rsidP="00E255E9">
      <w:pPr>
        <w:spacing w:after="0"/>
        <w:ind w:firstLine="851"/>
        <w:jc w:val="both"/>
        <w:rPr>
          <w:rFonts w:ascii="Times New Roman" w:eastAsia="Times New Roman" w:hAnsi="Times New Roman" w:cs="Times New Roman"/>
          <w:sz w:val="28"/>
          <w:szCs w:val="28"/>
        </w:rPr>
      </w:pPr>
      <w:r w:rsidRPr="000E24C9">
        <w:rPr>
          <w:rFonts w:ascii="Times New Roman" w:eastAsia="Times New Roman" w:hAnsi="Times New Roman" w:cs="Times New Roman"/>
          <w:sz w:val="28"/>
          <w:szCs w:val="28"/>
        </w:rPr>
        <w:t>на обеспечение участия представителей Кавказского РКО в торжественных мероприятиях, посвященных Дню реабилитации Кубанского казачества в г. Краснодаре - 27,0 тыс. руб</w:t>
      </w:r>
      <w:r w:rsidR="00D2110C">
        <w:rPr>
          <w:rFonts w:ascii="Times New Roman" w:eastAsia="Times New Roman" w:hAnsi="Times New Roman" w:cs="Times New Roman"/>
          <w:sz w:val="28"/>
          <w:szCs w:val="28"/>
        </w:rPr>
        <w:t>лей</w:t>
      </w:r>
      <w:r w:rsidRPr="000E24C9">
        <w:rPr>
          <w:rFonts w:ascii="Times New Roman" w:eastAsia="Times New Roman" w:hAnsi="Times New Roman" w:cs="Times New Roman"/>
          <w:sz w:val="28"/>
          <w:szCs w:val="28"/>
        </w:rPr>
        <w:t>;</w:t>
      </w:r>
    </w:p>
    <w:p w:rsidR="000E24C9" w:rsidRPr="000E24C9" w:rsidRDefault="000E24C9" w:rsidP="00E255E9">
      <w:pPr>
        <w:spacing w:after="0"/>
        <w:ind w:firstLine="851"/>
        <w:jc w:val="both"/>
        <w:rPr>
          <w:rFonts w:ascii="Times New Roman" w:eastAsia="Times New Roman" w:hAnsi="Times New Roman" w:cs="Times New Roman"/>
          <w:sz w:val="28"/>
          <w:szCs w:val="28"/>
        </w:rPr>
      </w:pPr>
      <w:r w:rsidRPr="000E24C9">
        <w:rPr>
          <w:rFonts w:ascii="Times New Roman" w:eastAsia="Times New Roman" w:hAnsi="Times New Roman" w:cs="Times New Roman"/>
          <w:sz w:val="28"/>
          <w:szCs w:val="28"/>
        </w:rPr>
        <w:t xml:space="preserve">на проведение военно-спортивных мероприятий, спортивных соревнований среди учащихся казачьих классов, групп казачьей молодежи </w:t>
      </w:r>
      <w:r w:rsidRPr="000E24C9">
        <w:rPr>
          <w:rFonts w:ascii="Times New Roman" w:eastAsia="Times New Roman" w:hAnsi="Times New Roman" w:cs="Times New Roman"/>
          <w:sz w:val="28"/>
          <w:szCs w:val="28"/>
        </w:rPr>
        <w:lastRenderedPageBreak/>
        <w:t xml:space="preserve">(приобретение грамот, кубков, ценных подарков, спортивной формы, спортинвентаря, поездки на </w:t>
      </w:r>
      <w:proofErr w:type="gramStart"/>
      <w:r w:rsidRPr="000E24C9">
        <w:rPr>
          <w:rFonts w:ascii="Times New Roman" w:eastAsia="Times New Roman" w:hAnsi="Times New Roman" w:cs="Times New Roman"/>
          <w:sz w:val="28"/>
          <w:szCs w:val="28"/>
        </w:rPr>
        <w:t>соревнования</w:t>
      </w:r>
      <w:proofErr w:type="gramEnd"/>
      <w:r w:rsidRPr="000E24C9">
        <w:rPr>
          <w:rFonts w:ascii="Times New Roman" w:eastAsia="Times New Roman" w:hAnsi="Times New Roman" w:cs="Times New Roman"/>
          <w:sz w:val="28"/>
          <w:szCs w:val="28"/>
        </w:rPr>
        <w:t xml:space="preserve"> организуемые районным, </w:t>
      </w:r>
      <w:proofErr w:type="spellStart"/>
      <w:r w:rsidRPr="000E24C9">
        <w:rPr>
          <w:rFonts w:ascii="Times New Roman" w:eastAsia="Times New Roman" w:hAnsi="Times New Roman" w:cs="Times New Roman"/>
          <w:sz w:val="28"/>
          <w:szCs w:val="28"/>
        </w:rPr>
        <w:t>отдельским</w:t>
      </w:r>
      <w:proofErr w:type="spellEnd"/>
      <w:r w:rsidRPr="000E24C9">
        <w:rPr>
          <w:rFonts w:ascii="Times New Roman" w:eastAsia="Times New Roman" w:hAnsi="Times New Roman" w:cs="Times New Roman"/>
          <w:sz w:val="28"/>
          <w:szCs w:val="28"/>
        </w:rPr>
        <w:t>, войсковым казачьими обществами, оплаты аренды  и содержания спортивного зала, ценные подарки)   - 60,0 тыс. руб</w:t>
      </w:r>
      <w:r w:rsidR="00D2110C">
        <w:rPr>
          <w:rFonts w:ascii="Times New Roman" w:eastAsia="Times New Roman" w:hAnsi="Times New Roman" w:cs="Times New Roman"/>
          <w:sz w:val="28"/>
          <w:szCs w:val="28"/>
        </w:rPr>
        <w:t>лей</w:t>
      </w:r>
      <w:r w:rsidRPr="000E24C9">
        <w:rPr>
          <w:rFonts w:ascii="Times New Roman" w:eastAsia="Times New Roman" w:hAnsi="Times New Roman" w:cs="Times New Roman"/>
          <w:sz w:val="28"/>
          <w:szCs w:val="28"/>
        </w:rPr>
        <w:t>;</w:t>
      </w:r>
    </w:p>
    <w:p w:rsidR="000E24C9" w:rsidRPr="000E24C9" w:rsidRDefault="000E24C9" w:rsidP="00E255E9">
      <w:pPr>
        <w:spacing w:after="0"/>
        <w:ind w:firstLine="851"/>
        <w:jc w:val="both"/>
        <w:rPr>
          <w:rFonts w:ascii="Times New Roman" w:eastAsia="Times New Roman" w:hAnsi="Times New Roman" w:cs="Times New Roman"/>
          <w:sz w:val="28"/>
          <w:szCs w:val="28"/>
        </w:rPr>
      </w:pPr>
      <w:r w:rsidRPr="000E24C9">
        <w:rPr>
          <w:rFonts w:ascii="Times New Roman" w:eastAsia="Times New Roman" w:hAnsi="Times New Roman" w:cs="Times New Roman"/>
          <w:sz w:val="28"/>
          <w:szCs w:val="28"/>
        </w:rPr>
        <w:t>на приобретение ГСМ, аренду автотранспорта для участия казаков Кавказского района в дополнительных мероприятиях по плану Кубанского казачьего войска, приобретения казачьей форменной одежды (приобретены 23 комплекта казачьей одежды) - 196,0 тыс. руб</w:t>
      </w:r>
      <w:r w:rsidR="00CA71D1">
        <w:rPr>
          <w:rFonts w:ascii="Times New Roman" w:eastAsia="Times New Roman" w:hAnsi="Times New Roman" w:cs="Times New Roman"/>
          <w:sz w:val="28"/>
          <w:szCs w:val="28"/>
        </w:rPr>
        <w:t>лей</w:t>
      </w:r>
      <w:r w:rsidRPr="000E24C9">
        <w:rPr>
          <w:rFonts w:ascii="Times New Roman" w:eastAsia="Times New Roman" w:hAnsi="Times New Roman" w:cs="Times New Roman"/>
          <w:sz w:val="28"/>
          <w:szCs w:val="28"/>
        </w:rPr>
        <w:t>;</w:t>
      </w:r>
    </w:p>
    <w:p w:rsidR="000E24C9" w:rsidRPr="000E24C9" w:rsidRDefault="000E24C9" w:rsidP="00E255E9">
      <w:pPr>
        <w:spacing w:after="0"/>
        <w:ind w:firstLine="851"/>
        <w:jc w:val="both"/>
        <w:rPr>
          <w:rFonts w:ascii="Times New Roman" w:eastAsia="Times New Roman" w:hAnsi="Times New Roman" w:cs="Times New Roman"/>
          <w:sz w:val="28"/>
          <w:szCs w:val="28"/>
        </w:rPr>
      </w:pPr>
      <w:r w:rsidRPr="000E24C9">
        <w:rPr>
          <w:rFonts w:ascii="Times New Roman" w:eastAsia="Times New Roman" w:hAnsi="Times New Roman" w:cs="Times New Roman"/>
          <w:sz w:val="28"/>
          <w:szCs w:val="28"/>
        </w:rPr>
        <w:t>на обеспечение уставной деятельности штаба Кавказского РКО- 60,0 тыс. руб</w:t>
      </w:r>
      <w:r w:rsidR="00CA71D1">
        <w:rPr>
          <w:rFonts w:ascii="Times New Roman" w:eastAsia="Times New Roman" w:hAnsi="Times New Roman" w:cs="Times New Roman"/>
          <w:sz w:val="28"/>
          <w:szCs w:val="28"/>
        </w:rPr>
        <w:t>лей.</w:t>
      </w:r>
    </w:p>
    <w:p w:rsidR="000E24C9" w:rsidRPr="000E24C9" w:rsidRDefault="000E24C9" w:rsidP="00E255E9">
      <w:pPr>
        <w:spacing w:after="0"/>
        <w:ind w:firstLine="851"/>
        <w:jc w:val="both"/>
        <w:rPr>
          <w:rFonts w:ascii="Times New Roman" w:eastAsia="Times New Roman" w:hAnsi="Times New Roman" w:cs="Times New Roman"/>
          <w:sz w:val="28"/>
          <w:szCs w:val="28"/>
        </w:rPr>
      </w:pPr>
      <w:r w:rsidRPr="000E24C9">
        <w:rPr>
          <w:rFonts w:ascii="Times New Roman" w:eastAsia="Times New Roman" w:hAnsi="Times New Roman" w:cs="Times New Roman"/>
          <w:sz w:val="28"/>
          <w:szCs w:val="28"/>
        </w:rPr>
        <w:t>По итогам 2021 года из 5 целевых показателей, предусмотренных подпрограммой, плановые значения в полном объеме достигнуты по всем показателям, в том числе:</w:t>
      </w:r>
    </w:p>
    <w:p w:rsidR="000E24C9" w:rsidRPr="000E24C9" w:rsidRDefault="000E24C9" w:rsidP="00E255E9">
      <w:pPr>
        <w:spacing w:after="0"/>
        <w:ind w:firstLine="851"/>
        <w:jc w:val="both"/>
        <w:rPr>
          <w:rFonts w:ascii="Times New Roman" w:eastAsia="Times New Roman" w:hAnsi="Times New Roman" w:cs="Times New Roman"/>
          <w:sz w:val="28"/>
          <w:szCs w:val="28"/>
        </w:rPr>
      </w:pPr>
      <w:proofErr w:type="gramStart"/>
      <w:r w:rsidRPr="000E24C9">
        <w:rPr>
          <w:rFonts w:ascii="Times New Roman" w:eastAsia="Times New Roman" w:hAnsi="Times New Roman" w:cs="Times New Roman"/>
          <w:sz w:val="28"/>
          <w:szCs w:val="28"/>
        </w:rPr>
        <w:t xml:space="preserve">по целевому показателю </w:t>
      </w:r>
      <w:r w:rsidR="007B18D4">
        <w:rPr>
          <w:rFonts w:ascii="Times New Roman" w:eastAsia="Times New Roman" w:hAnsi="Times New Roman" w:cs="Times New Roman"/>
          <w:sz w:val="28"/>
          <w:szCs w:val="28"/>
        </w:rPr>
        <w:t>«</w:t>
      </w:r>
      <w:r w:rsidRPr="000E24C9">
        <w:rPr>
          <w:rFonts w:ascii="Times New Roman" w:eastAsia="Times New Roman" w:hAnsi="Times New Roman" w:cs="Times New Roman"/>
          <w:sz w:val="28"/>
          <w:szCs w:val="28"/>
        </w:rPr>
        <w:t>Число казаков-дружинников казачьей дружины Кавказского РКО, привлеченных к участию в охране общественного порядка</w:t>
      </w:r>
      <w:r w:rsidR="007B18D4">
        <w:rPr>
          <w:rFonts w:ascii="Times New Roman" w:eastAsia="Times New Roman" w:hAnsi="Times New Roman" w:cs="Times New Roman"/>
          <w:sz w:val="28"/>
          <w:szCs w:val="28"/>
        </w:rPr>
        <w:t>»</w:t>
      </w:r>
      <w:r w:rsidRPr="000E24C9">
        <w:rPr>
          <w:rFonts w:ascii="Times New Roman" w:eastAsia="Times New Roman" w:hAnsi="Times New Roman" w:cs="Times New Roman"/>
          <w:sz w:val="28"/>
          <w:szCs w:val="28"/>
        </w:rPr>
        <w:t xml:space="preserve"> - 23 чел., выполнение 100,0%;</w:t>
      </w:r>
      <w:proofErr w:type="gramEnd"/>
    </w:p>
    <w:p w:rsidR="000E24C9" w:rsidRPr="000E24C9" w:rsidRDefault="000E24C9" w:rsidP="00E255E9">
      <w:pPr>
        <w:spacing w:after="0"/>
        <w:ind w:firstLine="851"/>
        <w:jc w:val="both"/>
        <w:rPr>
          <w:rFonts w:ascii="Times New Roman" w:eastAsia="Times New Roman" w:hAnsi="Times New Roman" w:cs="Times New Roman"/>
          <w:sz w:val="28"/>
          <w:szCs w:val="28"/>
        </w:rPr>
      </w:pPr>
      <w:r w:rsidRPr="000E24C9">
        <w:rPr>
          <w:rFonts w:ascii="Times New Roman" w:eastAsia="Times New Roman" w:hAnsi="Times New Roman" w:cs="Times New Roman"/>
          <w:sz w:val="28"/>
          <w:szCs w:val="28"/>
        </w:rPr>
        <w:t xml:space="preserve">по целевому показателю </w:t>
      </w:r>
      <w:r w:rsidR="007B18D4">
        <w:rPr>
          <w:rFonts w:ascii="Times New Roman" w:eastAsia="Times New Roman" w:hAnsi="Times New Roman" w:cs="Times New Roman"/>
          <w:sz w:val="28"/>
          <w:szCs w:val="28"/>
        </w:rPr>
        <w:t>«</w:t>
      </w:r>
      <w:r w:rsidRPr="000E24C9">
        <w:rPr>
          <w:rFonts w:ascii="Times New Roman" w:eastAsia="Times New Roman" w:hAnsi="Times New Roman" w:cs="Times New Roman"/>
          <w:sz w:val="28"/>
          <w:szCs w:val="28"/>
        </w:rPr>
        <w:t xml:space="preserve">Количество административных правонарушений, выявленных членами казачьей дружины </w:t>
      </w:r>
      <w:proofErr w:type="gramStart"/>
      <w:r w:rsidRPr="000E24C9">
        <w:rPr>
          <w:rFonts w:ascii="Times New Roman" w:eastAsia="Times New Roman" w:hAnsi="Times New Roman" w:cs="Times New Roman"/>
          <w:sz w:val="28"/>
          <w:szCs w:val="28"/>
        </w:rPr>
        <w:t>Кавказского</w:t>
      </w:r>
      <w:proofErr w:type="gramEnd"/>
      <w:r w:rsidRPr="000E24C9">
        <w:rPr>
          <w:rFonts w:ascii="Times New Roman" w:eastAsia="Times New Roman" w:hAnsi="Times New Roman" w:cs="Times New Roman"/>
          <w:sz w:val="28"/>
          <w:szCs w:val="28"/>
        </w:rPr>
        <w:t xml:space="preserve"> РКО</w:t>
      </w:r>
      <w:r w:rsidR="007B18D4">
        <w:rPr>
          <w:rFonts w:ascii="Times New Roman" w:eastAsia="Times New Roman" w:hAnsi="Times New Roman" w:cs="Times New Roman"/>
          <w:sz w:val="28"/>
          <w:szCs w:val="28"/>
        </w:rPr>
        <w:t>»</w:t>
      </w:r>
      <w:r w:rsidRPr="000E24C9">
        <w:rPr>
          <w:rFonts w:ascii="Times New Roman" w:eastAsia="Times New Roman" w:hAnsi="Times New Roman" w:cs="Times New Roman"/>
          <w:sz w:val="28"/>
          <w:szCs w:val="28"/>
        </w:rPr>
        <w:t xml:space="preserve"> - 1170 ед.;</w:t>
      </w:r>
    </w:p>
    <w:p w:rsidR="000E24C9" w:rsidRPr="000E24C9" w:rsidRDefault="000E24C9" w:rsidP="00E255E9">
      <w:pPr>
        <w:spacing w:after="0"/>
        <w:ind w:firstLine="851"/>
        <w:jc w:val="both"/>
        <w:rPr>
          <w:rFonts w:ascii="Times New Roman" w:eastAsia="Times New Roman" w:hAnsi="Times New Roman" w:cs="Times New Roman"/>
          <w:sz w:val="28"/>
          <w:szCs w:val="28"/>
        </w:rPr>
      </w:pPr>
      <w:r w:rsidRPr="000E24C9">
        <w:rPr>
          <w:rFonts w:ascii="Times New Roman" w:eastAsia="Times New Roman" w:hAnsi="Times New Roman" w:cs="Times New Roman"/>
          <w:sz w:val="28"/>
          <w:szCs w:val="28"/>
        </w:rPr>
        <w:t xml:space="preserve">по целевому показателю </w:t>
      </w:r>
      <w:r w:rsidR="007B18D4">
        <w:rPr>
          <w:rFonts w:ascii="Times New Roman" w:eastAsia="Times New Roman" w:hAnsi="Times New Roman" w:cs="Times New Roman"/>
          <w:sz w:val="28"/>
          <w:szCs w:val="28"/>
        </w:rPr>
        <w:t>«</w:t>
      </w:r>
      <w:r w:rsidRPr="000E24C9">
        <w:rPr>
          <w:rFonts w:ascii="Times New Roman" w:eastAsia="Times New Roman" w:hAnsi="Times New Roman" w:cs="Times New Roman"/>
          <w:sz w:val="28"/>
          <w:szCs w:val="28"/>
        </w:rPr>
        <w:t>Количество времени на освещение деятельности Кавказского РКО в средствах телерадиовещания</w:t>
      </w:r>
      <w:r w:rsidR="007B18D4">
        <w:rPr>
          <w:rFonts w:ascii="Times New Roman" w:eastAsia="Times New Roman" w:hAnsi="Times New Roman" w:cs="Times New Roman"/>
          <w:sz w:val="28"/>
          <w:szCs w:val="28"/>
        </w:rPr>
        <w:t>»</w:t>
      </w:r>
      <w:r w:rsidRPr="000E24C9">
        <w:rPr>
          <w:rFonts w:ascii="Times New Roman" w:eastAsia="Times New Roman" w:hAnsi="Times New Roman" w:cs="Times New Roman"/>
          <w:sz w:val="28"/>
          <w:szCs w:val="28"/>
        </w:rPr>
        <w:t xml:space="preserve"> - 100 мин., выполнение 100,0%;</w:t>
      </w:r>
    </w:p>
    <w:p w:rsidR="000E24C9" w:rsidRPr="000E24C9" w:rsidRDefault="000E24C9" w:rsidP="00E255E9">
      <w:pPr>
        <w:spacing w:after="0"/>
        <w:ind w:firstLine="851"/>
        <w:jc w:val="both"/>
        <w:rPr>
          <w:rFonts w:ascii="Times New Roman" w:eastAsia="Times New Roman" w:hAnsi="Times New Roman" w:cs="Times New Roman"/>
          <w:sz w:val="28"/>
          <w:szCs w:val="28"/>
        </w:rPr>
      </w:pPr>
      <w:r w:rsidRPr="000E24C9">
        <w:rPr>
          <w:rFonts w:ascii="Times New Roman" w:eastAsia="Times New Roman" w:hAnsi="Times New Roman" w:cs="Times New Roman"/>
          <w:sz w:val="28"/>
          <w:szCs w:val="28"/>
        </w:rPr>
        <w:t xml:space="preserve">по целевому показателю </w:t>
      </w:r>
      <w:r w:rsidR="007B18D4">
        <w:rPr>
          <w:rFonts w:ascii="Times New Roman" w:eastAsia="Times New Roman" w:hAnsi="Times New Roman" w:cs="Times New Roman"/>
          <w:sz w:val="28"/>
          <w:szCs w:val="28"/>
        </w:rPr>
        <w:t>«</w:t>
      </w:r>
      <w:r w:rsidRPr="000E24C9">
        <w:rPr>
          <w:rFonts w:ascii="Times New Roman" w:eastAsia="Times New Roman" w:hAnsi="Times New Roman" w:cs="Times New Roman"/>
          <w:sz w:val="28"/>
          <w:szCs w:val="28"/>
        </w:rPr>
        <w:t>Количество проведенных мероприятий патриотической направленности</w:t>
      </w:r>
      <w:r w:rsidR="007B18D4">
        <w:rPr>
          <w:rFonts w:ascii="Times New Roman" w:eastAsia="Times New Roman" w:hAnsi="Times New Roman" w:cs="Times New Roman"/>
          <w:sz w:val="28"/>
          <w:szCs w:val="28"/>
        </w:rPr>
        <w:t>»</w:t>
      </w:r>
      <w:r w:rsidRPr="000E24C9">
        <w:rPr>
          <w:rFonts w:ascii="Times New Roman" w:eastAsia="Times New Roman" w:hAnsi="Times New Roman" w:cs="Times New Roman"/>
          <w:sz w:val="28"/>
          <w:szCs w:val="28"/>
        </w:rPr>
        <w:t xml:space="preserve"> - 30 ед., выполнение 100,0%;</w:t>
      </w:r>
    </w:p>
    <w:p w:rsidR="000E24C9" w:rsidRPr="000E24C9" w:rsidRDefault="000E24C9" w:rsidP="00E255E9">
      <w:pPr>
        <w:spacing w:after="0"/>
        <w:ind w:firstLine="851"/>
        <w:jc w:val="both"/>
        <w:rPr>
          <w:rFonts w:ascii="Times New Roman" w:eastAsia="Times New Roman" w:hAnsi="Times New Roman" w:cs="Times New Roman"/>
          <w:sz w:val="28"/>
          <w:szCs w:val="28"/>
        </w:rPr>
      </w:pPr>
      <w:proofErr w:type="gramStart"/>
      <w:r w:rsidRPr="000E24C9">
        <w:rPr>
          <w:rFonts w:ascii="Times New Roman" w:eastAsia="Times New Roman" w:hAnsi="Times New Roman" w:cs="Times New Roman"/>
          <w:sz w:val="28"/>
          <w:szCs w:val="28"/>
        </w:rPr>
        <w:t>по целевому показателю</w:t>
      </w:r>
      <w:r w:rsidRPr="000E24C9">
        <w:rPr>
          <w:rFonts w:ascii="Calibri" w:eastAsia="Times New Roman" w:hAnsi="Calibri" w:cs="Times New Roman"/>
        </w:rPr>
        <w:t xml:space="preserve"> </w:t>
      </w:r>
      <w:r w:rsidR="007B18D4">
        <w:rPr>
          <w:rFonts w:ascii="Calibri" w:eastAsia="Times New Roman" w:hAnsi="Calibri" w:cs="Times New Roman"/>
        </w:rPr>
        <w:t>«</w:t>
      </w:r>
      <w:r w:rsidRPr="000E24C9">
        <w:rPr>
          <w:rFonts w:ascii="Times New Roman" w:eastAsia="Times New Roman" w:hAnsi="Times New Roman" w:cs="Times New Roman"/>
          <w:sz w:val="28"/>
          <w:szCs w:val="28"/>
        </w:rPr>
        <w:t>Количество учащихся образовательных учреждений, занимающиеся в группах и классах казачьей направленности</w:t>
      </w:r>
      <w:r w:rsidR="007B18D4">
        <w:rPr>
          <w:rFonts w:ascii="Times New Roman" w:eastAsia="Times New Roman" w:hAnsi="Times New Roman" w:cs="Times New Roman"/>
          <w:sz w:val="28"/>
          <w:szCs w:val="28"/>
        </w:rPr>
        <w:t>»</w:t>
      </w:r>
      <w:r w:rsidRPr="000E24C9">
        <w:rPr>
          <w:rFonts w:ascii="Times New Roman" w:eastAsia="Times New Roman" w:hAnsi="Times New Roman" w:cs="Times New Roman"/>
          <w:sz w:val="28"/>
          <w:szCs w:val="28"/>
        </w:rPr>
        <w:t xml:space="preserve"> - 1945 чел., выполнение 100,0%.</w:t>
      </w:r>
      <w:proofErr w:type="gramEnd"/>
    </w:p>
    <w:p w:rsidR="000E24C9" w:rsidRPr="000E24C9" w:rsidRDefault="000E24C9" w:rsidP="00E255E9">
      <w:pPr>
        <w:spacing w:after="0"/>
        <w:ind w:firstLine="851"/>
        <w:jc w:val="both"/>
        <w:rPr>
          <w:rFonts w:ascii="Times New Roman" w:eastAsia="Times New Roman" w:hAnsi="Times New Roman" w:cs="Times New Roman"/>
          <w:sz w:val="28"/>
          <w:szCs w:val="28"/>
        </w:rPr>
      </w:pPr>
      <w:r w:rsidRPr="000E24C9">
        <w:rPr>
          <w:rFonts w:ascii="Times New Roman" w:eastAsia="Times New Roman" w:hAnsi="Times New Roman" w:cs="Times New Roman"/>
          <w:sz w:val="28"/>
          <w:szCs w:val="28"/>
        </w:rPr>
        <w:t xml:space="preserve">В соответствии с типовой методикой оценки эффективности реализации муниципальной подпрограммы проведен расчет эффективности реализации подпрограммы </w:t>
      </w:r>
      <w:r w:rsidR="007B18D4">
        <w:rPr>
          <w:rFonts w:ascii="Times New Roman" w:eastAsia="Times New Roman" w:hAnsi="Times New Roman" w:cs="Times New Roman"/>
          <w:sz w:val="28"/>
          <w:szCs w:val="28"/>
        </w:rPr>
        <w:t>«</w:t>
      </w:r>
      <w:r w:rsidRPr="000E24C9">
        <w:rPr>
          <w:rFonts w:ascii="Times New Roman" w:eastAsia="Times New Roman" w:hAnsi="Times New Roman" w:cs="Times New Roman"/>
          <w:sz w:val="28"/>
          <w:szCs w:val="28"/>
        </w:rPr>
        <w:t>Развитие и поддержка казачества на территории муниципального образования Кавказский район</w:t>
      </w:r>
      <w:r w:rsidR="007B18D4">
        <w:rPr>
          <w:rFonts w:ascii="Times New Roman" w:eastAsia="Times New Roman" w:hAnsi="Times New Roman" w:cs="Times New Roman"/>
          <w:sz w:val="28"/>
          <w:szCs w:val="28"/>
        </w:rPr>
        <w:t>»</w:t>
      </w:r>
      <w:r w:rsidRPr="000E24C9">
        <w:rPr>
          <w:rFonts w:ascii="Times New Roman" w:eastAsia="Times New Roman" w:hAnsi="Times New Roman" w:cs="Times New Roman"/>
          <w:sz w:val="28"/>
          <w:szCs w:val="28"/>
        </w:rPr>
        <w:t xml:space="preserve"> за 2021 год. </w:t>
      </w:r>
    </w:p>
    <w:p w:rsidR="000E24C9" w:rsidRPr="000E24C9" w:rsidRDefault="000E24C9" w:rsidP="00E255E9">
      <w:pPr>
        <w:spacing w:after="0"/>
        <w:ind w:firstLine="851"/>
        <w:jc w:val="both"/>
        <w:rPr>
          <w:rFonts w:ascii="Times New Roman" w:eastAsia="Times New Roman" w:hAnsi="Times New Roman" w:cs="Times New Roman"/>
          <w:sz w:val="28"/>
          <w:szCs w:val="28"/>
        </w:rPr>
      </w:pPr>
      <w:r w:rsidRPr="000E24C9">
        <w:rPr>
          <w:rFonts w:ascii="Times New Roman" w:eastAsia="Times New Roman" w:hAnsi="Times New Roman" w:cs="Times New Roman"/>
          <w:sz w:val="28"/>
          <w:szCs w:val="28"/>
        </w:rPr>
        <w:t xml:space="preserve">По результатам проведенного расчета оценки подпрограммы </w:t>
      </w:r>
      <w:r w:rsidR="007B18D4">
        <w:rPr>
          <w:rFonts w:ascii="Times New Roman" w:eastAsia="Times New Roman" w:hAnsi="Times New Roman" w:cs="Times New Roman"/>
          <w:sz w:val="28"/>
          <w:szCs w:val="28"/>
        </w:rPr>
        <w:t>«</w:t>
      </w:r>
      <w:r w:rsidRPr="000E24C9">
        <w:rPr>
          <w:rFonts w:ascii="Times New Roman" w:eastAsia="Times New Roman" w:hAnsi="Times New Roman" w:cs="Times New Roman"/>
          <w:sz w:val="28"/>
          <w:szCs w:val="28"/>
        </w:rPr>
        <w:t>Развитие и поддержка казачества на территории муниципального образования Кавказский район</w:t>
      </w:r>
      <w:r w:rsidR="007B18D4">
        <w:rPr>
          <w:rFonts w:ascii="Times New Roman" w:eastAsia="Times New Roman" w:hAnsi="Times New Roman" w:cs="Times New Roman"/>
          <w:sz w:val="28"/>
          <w:szCs w:val="28"/>
        </w:rPr>
        <w:t>»</w:t>
      </w:r>
      <w:r w:rsidRPr="000E24C9">
        <w:rPr>
          <w:rFonts w:ascii="Times New Roman" w:eastAsia="Times New Roman" w:hAnsi="Times New Roman" w:cs="Times New Roman"/>
          <w:sz w:val="28"/>
          <w:szCs w:val="28"/>
        </w:rPr>
        <w:t xml:space="preserve"> коэффициент эффективности реализации подпрограммы за 2021 год составил - 1, то есть эффективность реализации подпрограммы </w:t>
      </w:r>
      <w:r w:rsidR="007B18D4">
        <w:rPr>
          <w:rFonts w:ascii="Times New Roman" w:eastAsia="Times New Roman" w:hAnsi="Times New Roman" w:cs="Times New Roman"/>
          <w:sz w:val="28"/>
          <w:szCs w:val="28"/>
        </w:rPr>
        <w:t>«</w:t>
      </w:r>
      <w:r w:rsidRPr="000E24C9">
        <w:rPr>
          <w:rFonts w:ascii="Times New Roman" w:eastAsia="Times New Roman" w:hAnsi="Times New Roman" w:cs="Times New Roman"/>
          <w:sz w:val="28"/>
          <w:szCs w:val="28"/>
        </w:rPr>
        <w:t>Развитие и поддержка казачества на территории муниципального образования Кавказский район</w:t>
      </w:r>
      <w:r w:rsidR="007B18D4">
        <w:rPr>
          <w:rFonts w:ascii="Times New Roman" w:eastAsia="Times New Roman" w:hAnsi="Times New Roman" w:cs="Times New Roman"/>
          <w:sz w:val="28"/>
          <w:szCs w:val="28"/>
        </w:rPr>
        <w:t>»</w:t>
      </w:r>
      <w:r w:rsidRPr="000E24C9">
        <w:rPr>
          <w:rFonts w:ascii="Times New Roman" w:eastAsia="Times New Roman" w:hAnsi="Times New Roman" w:cs="Times New Roman"/>
          <w:sz w:val="28"/>
          <w:szCs w:val="28"/>
        </w:rPr>
        <w:t xml:space="preserve"> может быть признана высокой.</w:t>
      </w:r>
    </w:p>
    <w:p w:rsidR="006467DD" w:rsidRPr="006467DD" w:rsidRDefault="006467DD" w:rsidP="00E255E9">
      <w:pPr>
        <w:spacing w:after="0"/>
        <w:ind w:firstLine="851"/>
        <w:jc w:val="both"/>
        <w:rPr>
          <w:rFonts w:ascii="Times New Roman" w:hAnsi="Times New Roman" w:cs="Times New Roman"/>
          <w:sz w:val="28"/>
          <w:szCs w:val="28"/>
        </w:rPr>
      </w:pPr>
    </w:p>
    <w:p w:rsidR="00044D50" w:rsidRPr="00F90430" w:rsidRDefault="00044D50" w:rsidP="00E255E9">
      <w:pPr>
        <w:spacing w:after="0"/>
        <w:ind w:firstLine="851"/>
        <w:jc w:val="both"/>
        <w:rPr>
          <w:rFonts w:ascii="Times New Roman" w:hAnsi="Times New Roman" w:cs="Times New Roman"/>
          <w:b/>
          <w:sz w:val="28"/>
          <w:szCs w:val="28"/>
        </w:rPr>
      </w:pPr>
    </w:p>
    <w:p w:rsidR="00044D50" w:rsidRPr="000D78F2" w:rsidRDefault="00E56756" w:rsidP="00E255E9">
      <w:pPr>
        <w:spacing w:after="0"/>
        <w:ind w:firstLine="851"/>
        <w:jc w:val="center"/>
        <w:rPr>
          <w:rFonts w:ascii="Times New Roman" w:hAnsi="Times New Roman" w:cs="Times New Roman"/>
          <w:b/>
          <w:i/>
          <w:sz w:val="24"/>
          <w:szCs w:val="24"/>
        </w:rPr>
      </w:pPr>
      <w:r w:rsidRPr="000D78F2">
        <w:rPr>
          <w:rFonts w:ascii="Times New Roman" w:hAnsi="Times New Roman" w:cs="Times New Roman"/>
          <w:b/>
          <w:i/>
          <w:sz w:val="28"/>
          <w:szCs w:val="28"/>
        </w:rPr>
        <w:lastRenderedPageBreak/>
        <w:t>3.6.</w:t>
      </w:r>
      <w:r w:rsidR="002B0CD2">
        <w:rPr>
          <w:rFonts w:ascii="Times New Roman" w:hAnsi="Times New Roman" w:cs="Times New Roman"/>
          <w:b/>
          <w:i/>
          <w:sz w:val="28"/>
          <w:szCs w:val="28"/>
        </w:rPr>
        <w:t>3</w:t>
      </w:r>
      <w:r w:rsidR="00044D50" w:rsidRPr="000D78F2">
        <w:rPr>
          <w:rFonts w:ascii="Times New Roman" w:hAnsi="Times New Roman" w:cs="Times New Roman"/>
          <w:b/>
          <w:i/>
          <w:sz w:val="28"/>
          <w:szCs w:val="28"/>
        </w:rPr>
        <w:t xml:space="preserve">. О ходе реализации подпрограммы </w:t>
      </w:r>
      <w:r w:rsidR="007B18D4">
        <w:rPr>
          <w:rStyle w:val="a9"/>
          <w:rFonts w:ascii="Times New Roman" w:hAnsi="Times New Roman"/>
          <w:b/>
          <w:i/>
          <w:color w:val="auto"/>
          <w:sz w:val="28"/>
          <w:szCs w:val="28"/>
        </w:rPr>
        <w:t>«</w:t>
      </w:r>
      <w:r w:rsidR="00044D50" w:rsidRPr="000D78F2">
        <w:rPr>
          <w:rStyle w:val="a9"/>
          <w:rFonts w:ascii="Times New Roman" w:hAnsi="Times New Roman"/>
          <w:b/>
          <w:i/>
          <w:color w:val="auto"/>
          <w:sz w:val="28"/>
          <w:szCs w:val="28"/>
        </w:rPr>
        <w:t>Обеспечение  пожарной безопасности</w:t>
      </w:r>
      <w:r w:rsidR="007B18D4">
        <w:rPr>
          <w:rStyle w:val="a9"/>
          <w:rFonts w:ascii="Times New Roman" w:hAnsi="Times New Roman"/>
          <w:b/>
          <w:i/>
          <w:color w:val="auto"/>
          <w:sz w:val="28"/>
          <w:szCs w:val="28"/>
        </w:rPr>
        <w:t>»</w:t>
      </w:r>
    </w:p>
    <w:p w:rsidR="00044D50" w:rsidRPr="00B84FC6" w:rsidRDefault="00044D50" w:rsidP="00E255E9">
      <w:pPr>
        <w:spacing w:after="0"/>
        <w:ind w:firstLine="851"/>
        <w:rPr>
          <w:rFonts w:ascii="Times New Roman" w:hAnsi="Times New Roman" w:cs="Times New Roman"/>
          <w:b/>
          <w:sz w:val="24"/>
          <w:szCs w:val="24"/>
        </w:rPr>
      </w:pPr>
    </w:p>
    <w:p w:rsidR="00E255E9" w:rsidRPr="00E255E9" w:rsidRDefault="00E255E9" w:rsidP="00E255E9">
      <w:pPr>
        <w:keepNext/>
        <w:spacing w:after="0"/>
        <w:ind w:firstLine="851"/>
        <w:jc w:val="both"/>
        <w:outlineLvl w:val="1"/>
        <w:rPr>
          <w:rFonts w:ascii="Times New Roman" w:eastAsia="Times New Roman" w:hAnsi="Times New Roman" w:cs="Times New Roman"/>
          <w:bCs/>
          <w:iCs/>
          <w:color w:val="000000"/>
          <w:sz w:val="28"/>
          <w:szCs w:val="28"/>
        </w:rPr>
      </w:pPr>
      <w:r w:rsidRPr="00E255E9">
        <w:rPr>
          <w:rFonts w:ascii="Times New Roman" w:eastAsia="Times New Roman" w:hAnsi="Times New Roman" w:cs="Times New Roman"/>
          <w:bCs/>
          <w:iCs/>
          <w:color w:val="000000"/>
          <w:sz w:val="28"/>
          <w:szCs w:val="28"/>
        </w:rPr>
        <w:t>Координатор подпрограммы – управление образования администрации муниципального образования Кавказский район.</w:t>
      </w:r>
    </w:p>
    <w:p w:rsidR="00E255E9" w:rsidRPr="00E255E9" w:rsidRDefault="00E255E9" w:rsidP="00E255E9">
      <w:pPr>
        <w:spacing w:after="0"/>
        <w:ind w:firstLine="851"/>
        <w:jc w:val="both"/>
        <w:rPr>
          <w:rFonts w:ascii="Times New Roman" w:eastAsia="Times New Roman" w:hAnsi="Times New Roman" w:cs="Times New Roman"/>
          <w:color w:val="000000"/>
          <w:sz w:val="28"/>
          <w:szCs w:val="28"/>
        </w:rPr>
      </w:pPr>
      <w:r w:rsidRPr="00E255E9">
        <w:rPr>
          <w:rFonts w:ascii="Times New Roman" w:eastAsia="Times New Roman" w:hAnsi="Times New Roman" w:cs="Times New Roman"/>
          <w:color w:val="000000"/>
          <w:sz w:val="28"/>
          <w:szCs w:val="28"/>
        </w:rPr>
        <w:t>Главные распорядители бюджетных средств – администрация муниципального образования Кавказский район, управление образования, отдел культуры, отдел физической культуры и спорта.</w:t>
      </w:r>
    </w:p>
    <w:p w:rsidR="00E255E9" w:rsidRPr="00E255E9" w:rsidRDefault="00E255E9" w:rsidP="00E255E9">
      <w:pPr>
        <w:spacing w:after="0"/>
        <w:ind w:firstLine="851"/>
        <w:jc w:val="both"/>
        <w:rPr>
          <w:rFonts w:ascii="Times New Roman" w:eastAsia="Times New Roman" w:hAnsi="Times New Roman" w:cs="Times New Roman"/>
          <w:color w:val="000000"/>
          <w:sz w:val="28"/>
          <w:szCs w:val="28"/>
        </w:rPr>
      </w:pPr>
      <w:r w:rsidRPr="00E255E9">
        <w:rPr>
          <w:rFonts w:ascii="Times New Roman" w:eastAsia="Times New Roman" w:hAnsi="Times New Roman" w:cs="Times New Roman"/>
          <w:color w:val="000000"/>
          <w:sz w:val="28"/>
          <w:szCs w:val="28"/>
        </w:rPr>
        <w:t>Объем бюджетного финансирования подпрограммы в 2021 году за счет средств местного бюджета был предусмотрен в сумме 8</w:t>
      </w:r>
      <w:r>
        <w:rPr>
          <w:rFonts w:ascii="Times New Roman" w:eastAsia="Times New Roman" w:hAnsi="Times New Roman" w:cs="Times New Roman"/>
          <w:color w:val="000000"/>
          <w:sz w:val="28"/>
          <w:szCs w:val="28"/>
        </w:rPr>
        <w:t xml:space="preserve"> </w:t>
      </w:r>
      <w:r w:rsidRPr="00E255E9">
        <w:rPr>
          <w:rFonts w:ascii="Times New Roman" w:eastAsia="Times New Roman" w:hAnsi="Times New Roman" w:cs="Times New Roman"/>
          <w:color w:val="000000"/>
          <w:sz w:val="28"/>
          <w:szCs w:val="28"/>
        </w:rPr>
        <w:t>359,3 тыс. руб</w:t>
      </w:r>
      <w:r>
        <w:rPr>
          <w:rFonts w:ascii="Times New Roman" w:eastAsia="Times New Roman" w:hAnsi="Times New Roman" w:cs="Times New Roman"/>
          <w:color w:val="000000"/>
          <w:sz w:val="28"/>
          <w:szCs w:val="28"/>
        </w:rPr>
        <w:t>лей</w:t>
      </w:r>
      <w:r w:rsidRPr="00E255E9">
        <w:rPr>
          <w:rFonts w:ascii="Times New Roman" w:eastAsia="Times New Roman" w:hAnsi="Times New Roman" w:cs="Times New Roman"/>
          <w:color w:val="000000"/>
          <w:sz w:val="28"/>
          <w:szCs w:val="28"/>
        </w:rPr>
        <w:t>, освоено 8</w:t>
      </w:r>
      <w:r>
        <w:rPr>
          <w:rFonts w:ascii="Times New Roman" w:eastAsia="Times New Roman" w:hAnsi="Times New Roman" w:cs="Times New Roman"/>
          <w:color w:val="000000"/>
          <w:sz w:val="28"/>
          <w:szCs w:val="28"/>
        </w:rPr>
        <w:t xml:space="preserve"> </w:t>
      </w:r>
      <w:r w:rsidRPr="00E255E9">
        <w:rPr>
          <w:rFonts w:ascii="Times New Roman" w:eastAsia="Times New Roman" w:hAnsi="Times New Roman" w:cs="Times New Roman"/>
          <w:color w:val="000000"/>
          <w:sz w:val="28"/>
          <w:szCs w:val="28"/>
        </w:rPr>
        <w:t xml:space="preserve">334,8 тыс. </w:t>
      </w:r>
      <w:r w:rsidR="00E84D45">
        <w:rPr>
          <w:rFonts w:ascii="Times New Roman" w:eastAsia="Times New Roman" w:hAnsi="Times New Roman" w:cs="Times New Roman"/>
          <w:color w:val="000000"/>
          <w:sz w:val="28"/>
          <w:szCs w:val="28"/>
        </w:rPr>
        <w:t>рублей</w:t>
      </w:r>
      <w:r w:rsidRPr="00E255E9">
        <w:rPr>
          <w:rFonts w:ascii="Times New Roman" w:eastAsia="Times New Roman" w:hAnsi="Times New Roman" w:cs="Times New Roman"/>
          <w:color w:val="000000"/>
          <w:sz w:val="28"/>
          <w:szCs w:val="28"/>
        </w:rPr>
        <w:t xml:space="preserve"> или 99,7%, в том числе по главным распорядителям:</w:t>
      </w:r>
    </w:p>
    <w:p w:rsidR="00E255E9" w:rsidRPr="00E255E9" w:rsidRDefault="00E255E9" w:rsidP="00E255E9">
      <w:pPr>
        <w:spacing w:after="0"/>
        <w:ind w:firstLine="851"/>
        <w:jc w:val="both"/>
        <w:rPr>
          <w:rFonts w:ascii="Times New Roman" w:eastAsia="Times New Roman" w:hAnsi="Times New Roman" w:cs="Times New Roman"/>
          <w:color w:val="000000"/>
          <w:sz w:val="28"/>
          <w:szCs w:val="28"/>
        </w:rPr>
      </w:pPr>
      <w:r w:rsidRPr="00E255E9">
        <w:rPr>
          <w:rFonts w:ascii="Times New Roman" w:eastAsia="Times New Roman" w:hAnsi="Times New Roman" w:cs="Times New Roman"/>
          <w:color w:val="000000"/>
          <w:sz w:val="28"/>
          <w:szCs w:val="28"/>
        </w:rPr>
        <w:t>управление образования – 6</w:t>
      </w:r>
      <w:r>
        <w:rPr>
          <w:rFonts w:ascii="Times New Roman" w:eastAsia="Times New Roman" w:hAnsi="Times New Roman" w:cs="Times New Roman"/>
          <w:color w:val="000000"/>
          <w:sz w:val="28"/>
          <w:szCs w:val="28"/>
        </w:rPr>
        <w:t xml:space="preserve"> </w:t>
      </w:r>
      <w:r w:rsidRPr="00E255E9">
        <w:rPr>
          <w:rFonts w:ascii="Times New Roman" w:eastAsia="Times New Roman" w:hAnsi="Times New Roman" w:cs="Times New Roman"/>
          <w:color w:val="000000"/>
          <w:sz w:val="28"/>
          <w:szCs w:val="28"/>
        </w:rPr>
        <w:t>981,3 тыс. руб</w:t>
      </w:r>
      <w:r>
        <w:rPr>
          <w:rFonts w:ascii="Times New Roman" w:eastAsia="Times New Roman" w:hAnsi="Times New Roman" w:cs="Times New Roman"/>
          <w:color w:val="000000"/>
          <w:sz w:val="28"/>
          <w:szCs w:val="28"/>
        </w:rPr>
        <w:t>лей</w:t>
      </w:r>
      <w:r w:rsidRPr="00E255E9">
        <w:rPr>
          <w:rFonts w:ascii="Times New Roman" w:eastAsia="Times New Roman" w:hAnsi="Times New Roman" w:cs="Times New Roman"/>
          <w:color w:val="000000"/>
          <w:sz w:val="28"/>
          <w:szCs w:val="28"/>
        </w:rPr>
        <w:t>, исполнено 6</w:t>
      </w:r>
      <w:r>
        <w:rPr>
          <w:rFonts w:ascii="Times New Roman" w:eastAsia="Times New Roman" w:hAnsi="Times New Roman" w:cs="Times New Roman"/>
          <w:color w:val="000000"/>
          <w:sz w:val="28"/>
          <w:szCs w:val="28"/>
        </w:rPr>
        <w:t xml:space="preserve"> </w:t>
      </w:r>
      <w:r w:rsidRPr="00E255E9">
        <w:rPr>
          <w:rFonts w:ascii="Times New Roman" w:eastAsia="Times New Roman" w:hAnsi="Times New Roman" w:cs="Times New Roman"/>
          <w:color w:val="000000"/>
          <w:sz w:val="28"/>
          <w:szCs w:val="28"/>
        </w:rPr>
        <w:t>981,3 тыс. руб</w:t>
      </w:r>
      <w:r>
        <w:rPr>
          <w:rFonts w:ascii="Times New Roman" w:eastAsia="Times New Roman" w:hAnsi="Times New Roman" w:cs="Times New Roman"/>
          <w:color w:val="000000"/>
          <w:sz w:val="28"/>
          <w:szCs w:val="28"/>
        </w:rPr>
        <w:t>лей</w:t>
      </w:r>
      <w:r w:rsidRPr="00E255E9">
        <w:rPr>
          <w:rFonts w:ascii="Times New Roman" w:eastAsia="Times New Roman" w:hAnsi="Times New Roman" w:cs="Times New Roman"/>
          <w:color w:val="000000"/>
          <w:sz w:val="28"/>
          <w:szCs w:val="28"/>
        </w:rPr>
        <w:t xml:space="preserve"> (100 %);</w:t>
      </w:r>
    </w:p>
    <w:p w:rsidR="00E255E9" w:rsidRPr="00E255E9" w:rsidRDefault="00E255E9" w:rsidP="00E255E9">
      <w:pPr>
        <w:spacing w:after="0"/>
        <w:ind w:firstLine="851"/>
        <w:jc w:val="both"/>
        <w:rPr>
          <w:rFonts w:ascii="Times New Roman" w:eastAsia="Times New Roman" w:hAnsi="Times New Roman" w:cs="Times New Roman"/>
          <w:color w:val="000000"/>
          <w:sz w:val="28"/>
          <w:szCs w:val="28"/>
        </w:rPr>
      </w:pPr>
      <w:r w:rsidRPr="00E255E9">
        <w:rPr>
          <w:rFonts w:ascii="Times New Roman" w:eastAsia="Times New Roman" w:hAnsi="Times New Roman" w:cs="Times New Roman"/>
          <w:color w:val="000000"/>
          <w:sz w:val="28"/>
          <w:szCs w:val="28"/>
        </w:rPr>
        <w:t>отдел культуры – 772,7 тыс. руб</w:t>
      </w:r>
      <w:r>
        <w:rPr>
          <w:rFonts w:ascii="Times New Roman" w:eastAsia="Times New Roman" w:hAnsi="Times New Roman" w:cs="Times New Roman"/>
          <w:color w:val="000000"/>
          <w:sz w:val="28"/>
          <w:szCs w:val="28"/>
        </w:rPr>
        <w:t>лей</w:t>
      </w:r>
      <w:r w:rsidRPr="00E255E9">
        <w:rPr>
          <w:rFonts w:ascii="Times New Roman" w:eastAsia="Times New Roman" w:hAnsi="Times New Roman" w:cs="Times New Roman"/>
          <w:color w:val="000000"/>
          <w:sz w:val="28"/>
          <w:szCs w:val="28"/>
        </w:rPr>
        <w:t>, исполнено 762,4 тыс. руб</w:t>
      </w:r>
      <w:r>
        <w:rPr>
          <w:rFonts w:ascii="Times New Roman" w:eastAsia="Times New Roman" w:hAnsi="Times New Roman" w:cs="Times New Roman"/>
          <w:color w:val="000000"/>
          <w:sz w:val="28"/>
          <w:szCs w:val="28"/>
        </w:rPr>
        <w:t>лей</w:t>
      </w:r>
      <w:r w:rsidRPr="00E255E9">
        <w:rPr>
          <w:rFonts w:ascii="Times New Roman" w:eastAsia="Times New Roman" w:hAnsi="Times New Roman" w:cs="Times New Roman"/>
          <w:color w:val="000000"/>
          <w:sz w:val="28"/>
          <w:szCs w:val="28"/>
        </w:rPr>
        <w:t xml:space="preserve"> (98,7 %);</w:t>
      </w:r>
    </w:p>
    <w:p w:rsidR="00E255E9" w:rsidRPr="00E255E9" w:rsidRDefault="00E255E9" w:rsidP="00E255E9">
      <w:pPr>
        <w:spacing w:after="0"/>
        <w:ind w:firstLine="851"/>
        <w:jc w:val="both"/>
        <w:rPr>
          <w:rFonts w:ascii="Times New Roman" w:eastAsia="Times New Roman" w:hAnsi="Times New Roman" w:cs="Times New Roman"/>
          <w:color w:val="000000"/>
          <w:sz w:val="28"/>
          <w:szCs w:val="28"/>
        </w:rPr>
      </w:pPr>
      <w:r w:rsidRPr="00E255E9">
        <w:rPr>
          <w:rFonts w:ascii="Times New Roman" w:eastAsia="Times New Roman" w:hAnsi="Times New Roman" w:cs="Times New Roman"/>
          <w:color w:val="000000"/>
          <w:sz w:val="28"/>
          <w:szCs w:val="28"/>
        </w:rPr>
        <w:t>отдел по физической кул</w:t>
      </w:r>
      <w:r>
        <w:rPr>
          <w:rFonts w:ascii="Times New Roman" w:eastAsia="Times New Roman" w:hAnsi="Times New Roman" w:cs="Times New Roman"/>
          <w:color w:val="000000"/>
          <w:sz w:val="28"/>
          <w:szCs w:val="28"/>
        </w:rPr>
        <w:t>ьтуре и спорту – 505,3 тыс. рублей</w:t>
      </w:r>
      <w:r w:rsidRPr="00E255E9">
        <w:rPr>
          <w:rFonts w:ascii="Times New Roman" w:eastAsia="Times New Roman" w:hAnsi="Times New Roman" w:cs="Times New Roman"/>
          <w:color w:val="000000"/>
          <w:sz w:val="28"/>
          <w:szCs w:val="28"/>
        </w:rPr>
        <w:t>, исполнено 504,9 тыс. руб</w:t>
      </w:r>
      <w:r>
        <w:rPr>
          <w:rFonts w:ascii="Times New Roman" w:eastAsia="Times New Roman" w:hAnsi="Times New Roman" w:cs="Times New Roman"/>
          <w:color w:val="000000"/>
          <w:sz w:val="28"/>
          <w:szCs w:val="28"/>
        </w:rPr>
        <w:t>лей</w:t>
      </w:r>
      <w:r w:rsidRPr="00E255E9">
        <w:rPr>
          <w:rFonts w:ascii="Times New Roman" w:eastAsia="Times New Roman" w:hAnsi="Times New Roman" w:cs="Times New Roman"/>
          <w:color w:val="000000"/>
          <w:sz w:val="28"/>
          <w:szCs w:val="28"/>
        </w:rPr>
        <w:t xml:space="preserve"> (99,9 %);</w:t>
      </w:r>
    </w:p>
    <w:p w:rsidR="00E255E9" w:rsidRPr="00E255E9" w:rsidRDefault="00E255E9" w:rsidP="00E255E9">
      <w:pPr>
        <w:spacing w:after="0"/>
        <w:ind w:firstLine="851"/>
        <w:jc w:val="both"/>
        <w:rPr>
          <w:rFonts w:ascii="Times New Roman" w:eastAsia="Times New Roman" w:hAnsi="Times New Roman" w:cs="Times New Roman"/>
          <w:color w:val="000000"/>
          <w:sz w:val="28"/>
          <w:szCs w:val="28"/>
        </w:rPr>
      </w:pPr>
      <w:r w:rsidRPr="00E255E9">
        <w:rPr>
          <w:rFonts w:ascii="Times New Roman" w:eastAsia="Times New Roman" w:hAnsi="Times New Roman" w:cs="Times New Roman"/>
          <w:color w:val="000000"/>
          <w:sz w:val="28"/>
          <w:szCs w:val="28"/>
        </w:rPr>
        <w:t>администрация МО Кавказский район – 100,0 тыс. руб</w:t>
      </w:r>
      <w:r>
        <w:rPr>
          <w:rFonts w:ascii="Times New Roman" w:eastAsia="Times New Roman" w:hAnsi="Times New Roman" w:cs="Times New Roman"/>
          <w:color w:val="000000"/>
          <w:sz w:val="28"/>
          <w:szCs w:val="28"/>
        </w:rPr>
        <w:t>лей</w:t>
      </w:r>
      <w:r w:rsidRPr="00E255E9">
        <w:rPr>
          <w:rFonts w:ascii="Times New Roman" w:eastAsia="Times New Roman" w:hAnsi="Times New Roman" w:cs="Times New Roman"/>
          <w:color w:val="000000"/>
          <w:sz w:val="28"/>
          <w:szCs w:val="28"/>
        </w:rPr>
        <w:t>, исполнено 86,2 тыс. руб</w:t>
      </w:r>
      <w:r>
        <w:rPr>
          <w:rFonts w:ascii="Times New Roman" w:eastAsia="Times New Roman" w:hAnsi="Times New Roman" w:cs="Times New Roman"/>
          <w:color w:val="000000"/>
          <w:sz w:val="28"/>
          <w:szCs w:val="28"/>
        </w:rPr>
        <w:t>лей</w:t>
      </w:r>
      <w:r w:rsidRPr="00E255E9">
        <w:rPr>
          <w:rFonts w:ascii="Times New Roman" w:eastAsia="Times New Roman" w:hAnsi="Times New Roman" w:cs="Times New Roman"/>
          <w:color w:val="000000"/>
          <w:sz w:val="28"/>
          <w:szCs w:val="28"/>
        </w:rPr>
        <w:t xml:space="preserve"> (86,2 %).</w:t>
      </w:r>
    </w:p>
    <w:p w:rsidR="00E255E9" w:rsidRPr="00E255E9" w:rsidRDefault="00E255E9" w:rsidP="00E255E9">
      <w:pPr>
        <w:spacing w:after="0"/>
        <w:ind w:firstLine="851"/>
        <w:jc w:val="both"/>
        <w:rPr>
          <w:rFonts w:ascii="Times New Roman" w:eastAsia="Times New Roman" w:hAnsi="Times New Roman" w:cs="Times New Roman"/>
          <w:color w:val="000000"/>
          <w:sz w:val="28"/>
          <w:szCs w:val="28"/>
        </w:rPr>
      </w:pPr>
      <w:proofErr w:type="gramStart"/>
      <w:r w:rsidRPr="00E255E9">
        <w:rPr>
          <w:rFonts w:ascii="Times New Roman" w:eastAsia="Times New Roman" w:hAnsi="Times New Roman" w:cs="Times New Roman"/>
          <w:color w:val="000000"/>
          <w:sz w:val="28"/>
          <w:szCs w:val="28"/>
        </w:rPr>
        <w:t>Фактически в отчетном периоде из 8 запланированных к реализации мероприятий в полном объёме выполнены 6.</w:t>
      </w:r>
      <w:proofErr w:type="gramEnd"/>
    </w:p>
    <w:p w:rsidR="00E255E9" w:rsidRPr="00E255E9" w:rsidRDefault="00E255E9" w:rsidP="00E255E9">
      <w:pPr>
        <w:spacing w:after="0"/>
        <w:ind w:firstLine="851"/>
        <w:jc w:val="both"/>
        <w:rPr>
          <w:rFonts w:ascii="Times New Roman" w:eastAsia="Times New Roman" w:hAnsi="Times New Roman" w:cs="Times New Roman"/>
          <w:color w:val="000000"/>
          <w:sz w:val="28"/>
          <w:szCs w:val="28"/>
        </w:rPr>
      </w:pPr>
      <w:r w:rsidRPr="00E255E9">
        <w:rPr>
          <w:rFonts w:ascii="Times New Roman" w:eastAsia="Times New Roman" w:hAnsi="Times New Roman" w:cs="Times New Roman"/>
          <w:color w:val="000000"/>
          <w:sz w:val="28"/>
          <w:szCs w:val="28"/>
        </w:rPr>
        <w:t xml:space="preserve">Результатами выполнения мероприятий подпрограммы стало: </w:t>
      </w:r>
    </w:p>
    <w:p w:rsidR="00E255E9" w:rsidRPr="00E255E9" w:rsidRDefault="00E255E9" w:rsidP="00E255E9">
      <w:pPr>
        <w:spacing w:after="0"/>
        <w:ind w:firstLine="851"/>
        <w:jc w:val="both"/>
        <w:rPr>
          <w:rFonts w:ascii="Times New Roman" w:eastAsia="Times New Roman" w:hAnsi="Times New Roman" w:cs="Times New Roman"/>
          <w:color w:val="000000"/>
          <w:sz w:val="28"/>
          <w:szCs w:val="28"/>
        </w:rPr>
      </w:pPr>
      <w:r w:rsidRPr="00E255E9">
        <w:rPr>
          <w:rFonts w:ascii="Times New Roman" w:eastAsia="Times New Roman" w:hAnsi="Times New Roman" w:cs="Times New Roman"/>
          <w:color w:val="000000"/>
          <w:sz w:val="28"/>
          <w:szCs w:val="28"/>
        </w:rPr>
        <w:t xml:space="preserve">1. В мероприятии №1 </w:t>
      </w:r>
      <w:r w:rsidR="007B18D4">
        <w:rPr>
          <w:rFonts w:ascii="Times New Roman" w:eastAsia="Times New Roman" w:hAnsi="Times New Roman" w:cs="Times New Roman"/>
          <w:color w:val="000000"/>
          <w:sz w:val="28"/>
          <w:szCs w:val="28"/>
        </w:rPr>
        <w:t>«</w:t>
      </w:r>
      <w:proofErr w:type="gramStart"/>
      <w:r w:rsidRPr="00E255E9">
        <w:rPr>
          <w:rFonts w:ascii="Times New Roman" w:eastAsia="Times New Roman" w:hAnsi="Times New Roman" w:cs="Times New Roman"/>
          <w:color w:val="000000"/>
          <w:sz w:val="28"/>
          <w:szCs w:val="28"/>
        </w:rPr>
        <w:t>Обучение сотрудников по программе</w:t>
      </w:r>
      <w:proofErr w:type="gramEnd"/>
      <w:r w:rsidRPr="00E255E9">
        <w:rPr>
          <w:rFonts w:ascii="Times New Roman" w:eastAsia="Times New Roman" w:hAnsi="Times New Roman" w:cs="Times New Roman"/>
          <w:color w:val="000000"/>
          <w:sz w:val="28"/>
          <w:szCs w:val="28"/>
        </w:rPr>
        <w:t xml:space="preserve"> пожарно-технического минимума, противопожарные инструктажи о мерах пожарной безопасности</w:t>
      </w:r>
      <w:r w:rsidR="007B18D4">
        <w:rPr>
          <w:rFonts w:ascii="Times New Roman" w:eastAsia="Times New Roman" w:hAnsi="Times New Roman" w:cs="Times New Roman"/>
          <w:color w:val="000000"/>
          <w:sz w:val="28"/>
          <w:szCs w:val="28"/>
        </w:rPr>
        <w:t>»</w:t>
      </w:r>
      <w:r w:rsidRPr="00E255E9">
        <w:rPr>
          <w:rFonts w:ascii="Times New Roman" w:eastAsia="Times New Roman" w:hAnsi="Times New Roman" w:cs="Times New Roman"/>
          <w:color w:val="000000"/>
          <w:sz w:val="28"/>
          <w:szCs w:val="28"/>
        </w:rPr>
        <w:t xml:space="preserve"> (предусмотрено за счет средств местного бюджета – 4,0 тыс. руб</w:t>
      </w:r>
      <w:r>
        <w:rPr>
          <w:rFonts w:ascii="Times New Roman" w:eastAsia="Times New Roman" w:hAnsi="Times New Roman" w:cs="Times New Roman"/>
          <w:color w:val="000000"/>
          <w:sz w:val="28"/>
          <w:szCs w:val="28"/>
        </w:rPr>
        <w:t>лей</w:t>
      </w:r>
      <w:r w:rsidRPr="00E255E9">
        <w:rPr>
          <w:rFonts w:ascii="Times New Roman" w:eastAsia="Times New Roman" w:hAnsi="Times New Roman" w:cs="Times New Roman"/>
          <w:color w:val="000000"/>
          <w:sz w:val="28"/>
          <w:szCs w:val="28"/>
        </w:rPr>
        <w:t>, профинансировано – 0,0 тыс. руб</w:t>
      </w:r>
      <w:r>
        <w:rPr>
          <w:rFonts w:ascii="Times New Roman" w:eastAsia="Times New Roman" w:hAnsi="Times New Roman" w:cs="Times New Roman"/>
          <w:color w:val="000000"/>
          <w:sz w:val="28"/>
          <w:szCs w:val="28"/>
        </w:rPr>
        <w:t>лей</w:t>
      </w:r>
      <w:r w:rsidRPr="00E255E9">
        <w:rPr>
          <w:rFonts w:ascii="Times New Roman" w:eastAsia="Times New Roman" w:hAnsi="Times New Roman" w:cs="Times New Roman"/>
          <w:color w:val="000000"/>
          <w:sz w:val="28"/>
          <w:szCs w:val="28"/>
        </w:rPr>
        <w:t xml:space="preserve"> или 0 %):</w:t>
      </w:r>
    </w:p>
    <w:p w:rsidR="00E255E9" w:rsidRPr="00E255E9" w:rsidRDefault="00E255E9" w:rsidP="00E255E9">
      <w:pPr>
        <w:spacing w:after="0"/>
        <w:ind w:firstLine="851"/>
        <w:jc w:val="both"/>
        <w:rPr>
          <w:rFonts w:ascii="Times New Roman" w:eastAsia="Times New Roman" w:hAnsi="Times New Roman" w:cs="Times New Roman"/>
          <w:color w:val="000000"/>
          <w:sz w:val="28"/>
          <w:szCs w:val="28"/>
        </w:rPr>
      </w:pPr>
      <w:r w:rsidRPr="00E255E9">
        <w:rPr>
          <w:rFonts w:ascii="Times New Roman" w:eastAsia="Times New Roman" w:hAnsi="Times New Roman" w:cs="Times New Roman"/>
          <w:color w:val="000000"/>
          <w:sz w:val="28"/>
          <w:szCs w:val="28"/>
        </w:rPr>
        <w:t>не прошёл обучение 1 сотрудник администрации МО Кавказский район по программе пожарно-технического минимума на сумму 4,0 тыс. руб</w:t>
      </w:r>
      <w:r w:rsidR="00F47E42">
        <w:rPr>
          <w:rFonts w:ascii="Times New Roman" w:eastAsia="Times New Roman" w:hAnsi="Times New Roman" w:cs="Times New Roman"/>
          <w:color w:val="000000"/>
          <w:sz w:val="28"/>
          <w:szCs w:val="28"/>
        </w:rPr>
        <w:t>лей</w:t>
      </w:r>
      <w:r w:rsidRPr="00E255E9">
        <w:rPr>
          <w:rFonts w:ascii="Times New Roman" w:eastAsia="Times New Roman" w:hAnsi="Times New Roman" w:cs="Times New Roman"/>
          <w:color w:val="000000"/>
          <w:sz w:val="28"/>
          <w:szCs w:val="28"/>
        </w:rPr>
        <w:t>, в связи с увольнением данного сотрудника.</w:t>
      </w:r>
    </w:p>
    <w:p w:rsidR="00E255E9" w:rsidRPr="00E255E9" w:rsidRDefault="00E255E9" w:rsidP="00E255E9">
      <w:pPr>
        <w:spacing w:after="0"/>
        <w:ind w:firstLine="851"/>
        <w:jc w:val="both"/>
        <w:rPr>
          <w:rFonts w:ascii="Times New Roman" w:eastAsia="Times New Roman" w:hAnsi="Times New Roman" w:cs="Times New Roman"/>
          <w:color w:val="000000"/>
          <w:sz w:val="28"/>
          <w:szCs w:val="28"/>
        </w:rPr>
      </w:pPr>
      <w:r w:rsidRPr="00E255E9">
        <w:rPr>
          <w:rFonts w:ascii="Times New Roman" w:eastAsia="Times New Roman" w:hAnsi="Times New Roman" w:cs="Times New Roman"/>
          <w:color w:val="000000"/>
          <w:sz w:val="28"/>
          <w:szCs w:val="28"/>
        </w:rPr>
        <w:t xml:space="preserve">Значение целевого показателя </w:t>
      </w:r>
      <w:r w:rsidR="007B18D4">
        <w:rPr>
          <w:rFonts w:ascii="Times New Roman" w:eastAsia="Times New Roman" w:hAnsi="Times New Roman" w:cs="Times New Roman"/>
          <w:color w:val="000000"/>
          <w:sz w:val="28"/>
          <w:szCs w:val="28"/>
        </w:rPr>
        <w:t>«</w:t>
      </w:r>
      <w:proofErr w:type="gramStart"/>
      <w:r w:rsidRPr="00E255E9">
        <w:rPr>
          <w:rFonts w:ascii="Times New Roman" w:eastAsia="Times New Roman" w:hAnsi="Times New Roman" w:cs="Times New Roman"/>
          <w:color w:val="000000"/>
          <w:sz w:val="28"/>
          <w:szCs w:val="28"/>
        </w:rPr>
        <w:t>Обучение сотрудников по программе</w:t>
      </w:r>
      <w:proofErr w:type="gramEnd"/>
      <w:r w:rsidRPr="00E255E9">
        <w:rPr>
          <w:rFonts w:ascii="Times New Roman" w:eastAsia="Times New Roman" w:hAnsi="Times New Roman" w:cs="Times New Roman"/>
          <w:color w:val="000000"/>
          <w:sz w:val="28"/>
          <w:szCs w:val="28"/>
        </w:rPr>
        <w:t xml:space="preserve"> пожарно-технического минимума, противопожарные инструктажи о мерах пожарной безопасности</w:t>
      </w:r>
      <w:r w:rsidR="007B18D4">
        <w:rPr>
          <w:rFonts w:ascii="Times New Roman" w:eastAsia="Times New Roman" w:hAnsi="Times New Roman" w:cs="Times New Roman"/>
          <w:color w:val="000000"/>
          <w:sz w:val="28"/>
          <w:szCs w:val="28"/>
        </w:rPr>
        <w:t>»</w:t>
      </w:r>
      <w:r w:rsidRPr="00E255E9">
        <w:rPr>
          <w:rFonts w:ascii="Times New Roman" w:eastAsia="Times New Roman" w:hAnsi="Times New Roman" w:cs="Times New Roman"/>
          <w:color w:val="000000"/>
          <w:sz w:val="28"/>
          <w:szCs w:val="28"/>
        </w:rPr>
        <w:t xml:space="preserve"> не достигнуто.</w:t>
      </w:r>
    </w:p>
    <w:p w:rsidR="00E255E9" w:rsidRPr="00E255E9" w:rsidRDefault="00E255E9" w:rsidP="00E255E9">
      <w:pPr>
        <w:spacing w:after="0"/>
        <w:ind w:firstLine="851"/>
        <w:jc w:val="both"/>
        <w:rPr>
          <w:rFonts w:ascii="Times New Roman" w:eastAsia="Times New Roman" w:hAnsi="Times New Roman" w:cs="Times New Roman"/>
          <w:color w:val="000000"/>
          <w:sz w:val="28"/>
          <w:szCs w:val="28"/>
        </w:rPr>
      </w:pPr>
      <w:r w:rsidRPr="00E255E9">
        <w:rPr>
          <w:rFonts w:ascii="Times New Roman" w:eastAsia="Times New Roman" w:hAnsi="Times New Roman" w:cs="Times New Roman"/>
          <w:color w:val="000000"/>
          <w:sz w:val="28"/>
          <w:szCs w:val="28"/>
        </w:rPr>
        <w:t xml:space="preserve">2. В мероприятии № 2 </w:t>
      </w:r>
      <w:r w:rsidR="007B18D4">
        <w:rPr>
          <w:rFonts w:ascii="Times New Roman" w:eastAsia="Times New Roman" w:hAnsi="Times New Roman" w:cs="Times New Roman"/>
          <w:color w:val="000000"/>
          <w:sz w:val="28"/>
          <w:szCs w:val="28"/>
        </w:rPr>
        <w:t>«</w:t>
      </w:r>
      <w:r w:rsidRPr="00E255E9">
        <w:rPr>
          <w:rFonts w:ascii="Times New Roman" w:eastAsia="Times New Roman" w:hAnsi="Times New Roman" w:cs="Times New Roman"/>
          <w:color w:val="000000"/>
          <w:sz w:val="28"/>
          <w:szCs w:val="28"/>
        </w:rPr>
        <w:t xml:space="preserve">Организация технического обслуживания системы пожарной сигнализации, системы ПАК </w:t>
      </w:r>
      <w:r w:rsidR="007B18D4">
        <w:rPr>
          <w:rFonts w:ascii="Times New Roman" w:eastAsia="Times New Roman" w:hAnsi="Times New Roman" w:cs="Times New Roman"/>
          <w:color w:val="000000"/>
          <w:sz w:val="28"/>
          <w:szCs w:val="28"/>
        </w:rPr>
        <w:t>«</w:t>
      </w:r>
      <w:r w:rsidRPr="00E255E9">
        <w:rPr>
          <w:rFonts w:ascii="Times New Roman" w:eastAsia="Times New Roman" w:hAnsi="Times New Roman" w:cs="Times New Roman"/>
          <w:color w:val="000000"/>
          <w:sz w:val="28"/>
          <w:szCs w:val="28"/>
        </w:rPr>
        <w:t>Стрелец-мониторинг</w:t>
      </w:r>
      <w:r w:rsidR="007B18D4">
        <w:rPr>
          <w:rFonts w:ascii="Times New Roman" w:eastAsia="Times New Roman" w:hAnsi="Times New Roman" w:cs="Times New Roman"/>
          <w:color w:val="000000"/>
          <w:sz w:val="28"/>
          <w:szCs w:val="28"/>
        </w:rPr>
        <w:t>»</w:t>
      </w:r>
      <w:r w:rsidRPr="00E255E9">
        <w:rPr>
          <w:rFonts w:ascii="Times New Roman" w:eastAsia="Times New Roman" w:hAnsi="Times New Roman" w:cs="Times New Roman"/>
          <w:color w:val="000000"/>
          <w:sz w:val="28"/>
          <w:szCs w:val="28"/>
        </w:rPr>
        <w:t>, кнопки тревожной сигнализации (тревожной кнопки), системы видеонаблюдения</w:t>
      </w:r>
      <w:r w:rsidR="007B18D4">
        <w:rPr>
          <w:rFonts w:ascii="Times New Roman" w:eastAsia="Times New Roman" w:hAnsi="Times New Roman" w:cs="Times New Roman"/>
          <w:color w:val="000000"/>
          <w:sz w:val="28"/>
          <w:szCs w:val="28"/>
        </w:rPr>
        <w:t>»</w:t>
      </w:r>
      <w:r w:rsidRPr="00E255E9">
        <w:rPr>
          <w:rFonts w:ascii="Times New Roman" w:eastAsia="Times New Roman" w:hAnsi="Times New Roman" w:cs="Times New Roman"/>
          <w:color w:val="000000"/>
          <w:sz w:val="28"/>
          <w:szCs w:val="28"/>
        </w:rPr>
        <w:t xml:space="preserve"> (предусмотрено за счет средств местного бюджета – 4</w:t>
      </w:r>
      <w:r w:rsidR="00F47E42">
        <w:rPr>
          <w:rFonts w:ascii="Times New Roman" w:eastAsia="Times New Roman" w:hAnsi="Times New Roman" w:cs="Times New Roman"/>
          <w:color w:val="000000"/>
          <w:sz w:val="28"/>
          <w:szCs w:val="28"/>
        </w:rPr>
        <w:t xml:space="preserve"> </w:t>
      </w:r>
      <w:r w:rsidRPr="00E255E9">
        <w:rPr>
          <w:rFonts w:ascii="Times New Roman" w:eastAsia="Times New Roman" w:hAnsi="Times New Roman" w:cs="Times New Roman"/>
          <w:color w:val="000000"/>
          <w:sz w:val="28"/>
          <w:szCs w:val="28"/>
        </w:rPr>
        <w:t>215,6 тыс. руб</w:t>
      </w:r>
      <w:r w:rsidR="00F47E42">
        <w:rPr>
          <w:rFonts w:ascii="Times New Roman" w:eastAsia="Times New Roman" w:hAnsi="Times New Roman" w:cs="Times New Roman"/>
          <w:color w:val="000000"/>
          <w:sz w:val="28"/>
          <w:szCs w:val="28"/>
        </w:rPr>
        <w:t>лей</w:t>
      </w:r>
      <w:r w:rsidRPr="00E255E9">
        <w:rPr>
          <w:rFonts w:ascii="Times New Roman" w:eastAsia="Times New Roman" w:hAnsi="Times New Roman" w:cs="Times New Roman"/>
          <w:color w:val="000000"/>
          <w:sz w:val="28"/>
          <w:szCs w:val="28"/>
        </w:rPr>
        <w:t>, профинансировано – 4</w:t>
      </w:r>
      <w:r w:rsidR="00F47E42">
        <w:rPr>
          <w:rFonts w:ascii="Times New Roman" w:eastAsia="Times New Roman" w:hAnsi="Times New Roman" w:cs="Times New Roman"/>
          <w:color w:val="000000"/>
          <w:sz w:val="28"/>
          <w:szCs w:val="28"/>
        </w:rPr>
        <w:t xml:space="preserve"> 215,5 тыс. рублей</w:t>
      </w:r>
      <w:r w:rsidRPr="00E255E9">
        <w:rPr>
          <w:rFonts w:ascii="Times New Roman" w:eastAsia="Times New Roman" w:hAnsi="Times New Roman" w:cs="Times New Roman"/>
          <w:color w:val="000000"/>
          <w:sz w:val="28"/>
          <w:szCs w:val="28"/>
        </w:rPr>
        <w:t xml:space="preserve"> или 100,0 %):</w:t>
      </w:r>
    </w:p>
    <w:p w:rsidR="00E255E9" w:rsidRPr="00E255E9" w:rsidRDefault="00E255E9" w:rsidP="00E255E9">
      <w:pPr>
        <w:spacing w:after="0"/>
        <w:ind w:firstLine="851"/>
        <w:jc w:val="both"/>
        <w:rPr>
          <w:rFonts w:ascii="Times New Roman" w:eastAsia="Times New Roman" w:hAnsi="Times New Roman" w:cs="Times New Roman"/>
          <w:color w:val="000000"/>
          <w:sz w:val="28"/>
          <w:szCs w:val="28"/>
        </w:rPr>
      </w:pPr>
      <w:r w:rsidRPr="00E255E9">
        <w:rPr>
          <w:rFonts w:ascii="Times New Roman" w:eastAsia="Times New Roman" w:hAnsi="Times New Roman" w:cs="Times New Roman"/>
          <w:color w:val="000000"/>
          <w:sz w:val="28"/>
          <w:szCs w:val="28"/>
        </w:rPr>
        <w:t xml:space="preserve">заключены договора по техническому обслуживанию пожарной сигнализации, системы ПАК </w:t>
      </w:r>
      <w:r w:rsidR="007B18D4">
        <w:rPr>
          <w:rFonts w:ascii="Times New Roman" w:eastAsia="Times New Roman" w:hAnsi="Times New Roman" w:cs="Times New Roman"/>
          <w:color w:val="000000"/>
          <w:sz w:val="28"/>
          <w:szCs w:val="28"/>
        </w:rPr>
        <w:t>«</w:t>
      </w:r>
      <w:r w:rsidRPr="00E255E9">
        <w:rPr>
          <w:rFonts w:ascii="Times New Roman" w:eastAsia="Times New Roman" w:hAnsi="Times New Roman" w:cs="Times New Roman"/>
          <w:color w:val="000000"/>
          <w:sz w:val="28"/>
          <w:szCs w:val="28"/>
        </w:rPr>
        <w:t>Стрелец - мониторинг</w:t>
      </w:r>
      <w:r w:rsidR="007B18D4">
        <w:rPr>
          <w:rFonts w:ascii="Times New Roman" w:eastAsia="Times New Roman" w:hAnsi="Times New Roman" w:cs="Times New Roman"/>
          <w:color w:val="000000"/>
          <w:sz w:val="28"/>
          <w:szCs w:val="28"/>
        </w:rPr>
        <w:t>»</w:t>
      </w:r>
      <w:r w:rsidRPr="00E255E9">
        <w:rPr>
          <w:rFonts w:ascii="Times New Roman" w:eastAsia="Times New Roman" w:hAnsi="Times New Roman" w:cs="Times New Roman"/>
          <w:color w:val="000000"/>
          <w:sz w:val="28"/>
          <w:szCs w:val="28"/>
        </w:rPr>
        <w:t>, кнопки тревожной сигнализации, системы видеонаблюдения:</w:t>
      </w:r>
    </w:p>
    <w:p w:rsidR="00E255E9" w:rsidRPr="00E255E9" w:rsidRDefault="00E255E9" w:rsidP="00E255E9">
      <w:pPr>
        <w:spacing w:after="0"/>
        <w:ind w:firstLine="851"/>
        <w:jc w:val="both"/>
        <w:rPr>
          <w:rFonts w:ascii="Times New Roman" w:eastAsia="Times New Roman" w:hAnsi="Times New Roman" w:cs="Times New Roman"/>
          <w:color w:val="000000"/>
          <w:sz w:val="28"/>
          <w:szCs w:val="28"/>
        </w:rPr>
      </w:pPr>
      <w:r w:rsidRPr="00E255E9">
        <w:rPr>
          <w:rFonts w:ascii="Times New Roman" w:eastAsia="Times New Roman" w:hAnsi="Times New Roman" w:cs="Times New Roman"/>
          <w:color w:val="000000"/>
          <w:sz w:val="28"/>
          <w:szCs w:val="28"/>
        </w:rPr>
        <w:lastRenderedPageBreak/>
        <w:t>в 61 образовательных учреждениях на сумму 3</w:t>
      </w:r>
      <w:r w:rsidR="00F47E42">
        <w:rPr>
          <w:rFonts w:ascii="Times New Roman" w:eastAsia="Times New Roman" w:hAnsi="Times New Roman" w:cs="Times New Roman"/>
          <w:color w:val="000000"/>
          <w:sz w:val="28"/>
          <w:szCs w:val="28"/>
        </w:rPr>
        <w:t xml:space="preserve"> </w:t>
      </w:r>
      <w:r w:rsidRPr="00E255E9">
        <w:rPr>
          <w:rFonts w:ascii="Times New Roman" w:eastAsia="Times New Roman" w:hAnsi="Times New Roman" w:cs="Times New Roman"/>
          <w:color w:val="000000"/>
          <w:sz w:val="28"/>
          <w:szCs w:val="28"/>
        </w:rPr>
        <w:t>514,1 тыс. руб</w:t>
      </w:r>
      <w:r w:rsidR="00F47E42">
        <w:rPr>
          <w:rFonts w:ascii="Times New Roman" w:eastAsia="Times New Roman" w:hAnsi="Times New Roman" w:cs="Times New Roman"/>
          <w:color w:val="000000"/>
          <w:sz w:val="28"/>
          <w:szCs w:val="28"/>
        </w:rPr>
        <w:t xml:space="preserve">лей </w:t>
      </w:r>
      <w:r w:rsidRPr="00E255E9">
        <w:rPr>
          <w:rFonts w:ascii="Times New Roman" w:eastAsia="Times New Roman" w:hAnsi="Times New Roman" w:cs="Times New Roman"/>
          <w:color w:val="000000"/>
          <w:sz w:val="28"/>
          <w:szCs w:val="28"/>
        </w:rPr>
        <w:t xml:space="preserve">(100,0%), </w:t>
      </w:r>
    </w:p>
    <w:p w:rsidR="00E255E9" w:rsidRPr="00E255E9" w:rsidRDefault="00E255E9" w:rsidP="00E255E9">
      <w:pPr>
        <w:spacing w:after="0"/>
        <w:ind w:firstLine="851"/>
        <w:jc w:val="both"/>
        <w:rPr>
          <w:rFonts w:ascii="Times New Roman" w:eastAsia="Times New Roman" w:hAnsi="Times New Roman" w:cs="Times New Roman"/>
          <w:color w:val="000000"/>
          <w:sz w:val="28"/>
          <w:szCs w:val="28"/>
        </w:rPr>
      </w:pPr>
      <w:r w:rsidRPr="00E255E9">
        <w:rPr>
          <w:rFonts w:ascii="Times New Roman" w:eastAsia="Times New Roman" w:hAnsi="Times New Roman" w:cs="Times New Roman"/>
          <w:color w:val="000000"/>
          <w:sz w:val="28"/>
          <w:szCs w:val="28"/>
        </w:rPr>
        <w:t>в 6 учреждениях культуры на сумму 293,7 тыс. руб</w:t>
      </w:r>
      <w:r w:rsidR="00F47E42">
        <w:rPr>
          <w:rFonts w:ascii="Times New Roman" w:eastAsia="Times New Roman" w:hAnsi="Times New Roman" w:cs="Times New Roman"/>
          <w:color w:val="000000"/>
          <w:sz w:val="28"/>
          <w:szCs w:val="28"/>
        </w:rPr>
        <w:t>лей</w:t>
      </w:r>
      <w:r w:rsidRPr="00E255E9">
        <w:rPr>
          <w:rFonts w:ascii="Times New Roman" w:eastAsia="Times New Roman" w:hAnsi="Times New Roman" w:cs="Times New Roman"/>
          <w:color w:val="000000"/>
          <w:sz w:val="28"/>
          <w:szCs w:val="28"/>
        </w:rPr>
        <w:t xml:space="preserve"> (100,0 %);</w:t>
      </w:r>
    </w:p>
    <w:p w:rsidR="00E255E9" w:rsidRPr="00E255E9" w:rsidRDefault="00E255E9" w:rsidP="00E255E9">
      <w:pPr>
        <w:spacing w:after="0"/>
        <w:ind w:firstLine="851"/>
        <w:jc w:val="both"/>
        <w:rPr>
          <w:rFonts w:ascii="Times New Roman" w:eastAsia="Times New Roman" w:hAnsi="Times New Roman" w:cs="Times New Roman"/>
          <w:color w:val="000000"/>
          <w:sz w:val="28"/>
          <w:szCs w:val="28"/>
        </w:rPr>
      </w:pPr>
      <w:r w:rsidRPr="00E255E9">
        <w:rPr>
          <w:rFonts w:ascii="Times New Roman" w:eastAsia="Times New Roman" w:hAnsi="Times New Roman" w:cs="Times New Roman"/>
          <w:color w:val="000000"/>
          <w:sz w:val="28"/>
          <w:szCs w:val="28"/>
        </w:rPr>
        <w:t>в 7 учреждениях подведомственных отделу физической культуры и спорта на сумму 332,6 тыс. руб</w:t>
      </w:r>
      <w:r w:rsidR="00F47E42">
        <w:rPr>
          <w:rFonts w:ascii="Times New Roman" w:eastAsia="Times New Roman" w:hAnsi="Times New Roman" w:cs="Times New Roman"/>
          <w:color w:val="000000"/>
          <w:sz w:val="28"/>
          <w:szCs w:val="28"/>
        </w:rPr>
        <w:t xml:space="preserve">лей </w:t>
      </w:r>
      <w:r w:rsidRPr="00E255E9">
        <w:rPr>
          <w:rFonts w:ascii="Times New Roman" w:eastAsia="Times New Roman" w:hAnsi="Times New Roman" w:cs="Times New Roman"/>
          <w:color w:val="000000"/>
          <w:sz w:val="28"/>
          <w:szCs w:val="28"/>
        </w:rPr>
        <w:t>(100,0%),</w:t>
      </w:r>
    </w:p>
    <w:p w:rsidR="00E255E9" w:rsidRPr="00E255E9" w:rsidRDefault="00E255E9" w:rsidP="00E255E9">
      <w:pPr>
        <w:spacing w:after="0"/>
        <w:ind w:firstLine="851"/>
        <w:jc w:val="both"/>
        <w:rPr>
          <w:rFonts w:ascii="Times New Roman" w:eastAsia="Times New Roman" w:hAnsi="Times New Roman" w:cs="Times New Roman"/>
          <w:color w:val="000000"/>
          <w:sz w:val="28"/>
          <w:szCs w:val="28"/>
        </w:rPr>
      </w:pPr>
      <w:r w:rsidRPr="00E255E9">
        <w:rPr>
          <w:rFonts w:ascii="Times New Roman" w:eastAsia="Times New Roman" w:hAnsi="Times New Roman" w:cs="Times New Roman"/>
          <w:color w:val="000000"/>
          <w:sz w:val="28"/>
          <w:szCs w:val="28"/>
        </w:rPr>
        <w:t>в 2 зданиях администрации МО Кавказский район на сумму 75,1 тыс. руб</w:t>
      </w:r>
      <w:r w:rsidR="00F47E42">
        <w:rPr>
          <w:rFonts w:ascii="Times New Roman" w:eastAsia="Times New Roman" w:hAnsi="Times New Roman" w:cs="Times New Roman"/>
          <w:color w:val="000000"/>
          <w:sz w:val="28"/>
          <w:szCs w:val="28"/>
        </w:rPr>
        <w:t>лей</w:t>
      </w:r>
      <w:r w:rsidRPr="00E255E9">
        <w:rPr>
          <w:rFonts w:ascii="Times New Roman" w:eastAsia="Times New Roman" w:hAnsi="Times New Roman" w:cs="Times New Roman"/>
          <w:color w:val="000000"/>
          <w:sz w:val="28"/>
          <w:szCs w:val="28"/>
        </w:rPr>
        <w:t xml:space="preserve"> или 100,0 %.</w:t>
      </w:r>
    </w:p>
    <w:p w:rsidR="00E255E9" w:rsidRPr="00E255E9" w:rsidRDefault="00E255E9" w:rsidP="00E255E9">
      <w:pPr>
        <w:spacing w:after="0"/>
        <w:ind w:firstLine="851"/>
        <w:jc w:val="both"/>
        <w:rPr>
          <w:rFonts w:ascii="Times New Roman" w:eastAsia="Times New Roman" w:hAnsi="Times New Roman" w:cs="Times New Roman"/>
          <w:color w:val="000000"/>
          <w:sz w:val="28"/>
          <w:szCs w:val="28"/>
        </w:rPr>
      </w:pPr>
      <w:r w:rsidRPr="00E255E9">
        <w:rPr>
          <w:rFonts w:ascii="Times New Roman" w:eastAsia="Times New Roman" w:hAnsi="Times New Roman" w:cs="Times New Roman"/>
          <w:color w:val="000000"/>
          <w:sz w:val="28"/>
          <w:szCs w:val="28"/>
        </w:rPr>
        <w:t xml:space="preserve">Значение целевого показателя </w:t>
      </w:r>
      <w:r w:rsidR="007B18D4">
        <w:rPr>
          <w:rFonts w:ascii="Times New Roman" w:eastAsia="Times New Roman" w:hAnsi="Times New Roman" w:cs="Times New Roman"/>
          <w:color w:val="000000"/>
          <w:sz w:val="28"/>
          <w:szCs w:val="28"/>
        </w:rPr>
        <w:t>«</w:t>
      </w:r>
      <w:r w:rsidRPr="00E255E9">
        <w:rPr>
          <w:rFonts w:ascii="Times New Roman" w:eastAsia="Times New Roman" w:hAnsi="Times New Roman" w:cs="Times New Roman"/>
          <w:color w:val="000000"/>
          <w:sz w:val="28"/>
          <w:szCs w:val="28"/>
        </w:rPr>
        <w:t xml:space="preserve">Количество учреждений, обеспечивших в текущем периоде заключение договоров по техническому обслуживанию пожарной сигнализации, системы ПАК </w:t>
      </w:r>
      <w:r w:rsidR="007B18D4">
        <w:rPr>
          <w:rFonts w:ascii="Times New Roman" w:eastAsia="Times New Roman" w:hAnsi="Times New Roman" w:cs="Times New Roman"/>
          <w:color w:val="000000"/>
          <w:sz w:val="28"/>
          <w:szCs w:val="28"/>
        </w:rPr>
        <w:t>«</w:t>
      </w:r>
      <w:r w:rsidRPr="00E255E9">
        <w:rPr>
          <w:rFonts w:ascii="Times New Roman" w:eastAsia="Times New Roman" w:hAnsi="Times New Roman" w:cs="Times New Roman"/>
          <w:color w:val="000000"/>
          <w:sz w:val="28"/>
          <w:szCs w:val="28"/>
        </w:rPr>
        <w:t>Стрелец-мониторинг</w:t>
      </w:r>
      <w:r w:rsidR="007B18D4">
        <w:rPr>
          <w:rFonts w:ascii="Times New Roman" w:eastAsia="Times New Roman" w:hAnsi="Times New Roman" w:cs="Times New Roman"/>
          <w:color w:val="000000"/>
          <w:sz w:val="28"/>
          <w:szCs w:val="28"/>
        </w:rPr>
        <w:t>»</w:t>
      </w:r>
      <w:r w:rsidRPr="00E255E9">
        <w:rPr>
          <w:rFonts w:ascii="Times New Roman" w:eastAsia="Times New Roman" w:hAnsi="Times New Roman" w:cs="Times New Roman"/>
          <w:color w:val="000000"/>
          <w:sz w:val="28"/>
          <w:szCs w:val="28"/>
        </w:rPr>
        <w:t>, кнопки тревожной сигнализации (тревожной кнопки), системы видеонаблюдения</w:t>
      </w:r>
      <w:r w:rsidR="007B18D4">
        <w:rPr>
          <w:rFonts w:ascii="Times New Roman" w:eastAsia="Times New Roman" w:hAnsi="Times New Roman" w:cs="Times New Roman"/>
          <w:color w:val="000000"/>
          <w:sz w:val="28"/>
          <w:szCs w:val="28"/>
        </w:rPr>
        <w:t>»</w:t>
      </w:r>
      <w:r w:rsidRPr="00E255E9">
        <w:rPr>
          <w:rFonts w:ascii="Times New Roman" w:eastAsia="Times New Roman" w:hAnsi="Times New Roman" w:cs="Times New Roman"/>
          <w:color w:val="000000"/>
          <w:sz w:val="28"/>
          <w:szCs w:val="28"/>
        </w:rPr>
        <w:t xml:space="preserve"> - 76 учреждений, достигнуто на 100,0%.</w:t>
      </w:r>
    </w:p>
    <w:p w:rsidR="00E255E9" w:rsidRPr="00E255E9" w:rsidRDefault="00E255E9" w:rsidP="00E255E9">
      <w:pPr>
        <w:autoSpaceDE w:val="0"/>
        <w:autoSpaceDN w:val="0"/>
        <w:adjustRightInd w:val="0"/>
        <w:spacing w:after="0"/>
        <w:ind w:firstLine="851"/>
        <w:jc w:val="both"/>
        <w:rPr>
          <w:rFonts w:ascii="Times New Roman" w:eastAsia="Times New Roman" w:hAnsi="Times New Roman" w:cs="Times New Roman"/>
          <w:color w:val="000000"/>
          <w:sz w:val="28"/>
          <w:szCs w:val="28"/>
        </w:rPr>
      </w:pPr>
      <w:r w:rsidRPr="00E255E9">
        <w:rPr>
          <w:rFonts w:ascii="Times New Roman" w:eastAsia="Times New Roman" w:hAnsi="Times New Roman" w:cs="Times New Roman"/>
          <w:color w:val="000000"/>
          <w:sz w:val="28"/>
          <w:szCs w:val="28"/>
        </w:rPr>
        <w:t xml:space="preserve">3. В мероприятии № 3 </w:t>
      </w:r>
      <w:r w:rsidR="007B18D4">
        <w:rPr>
          <w:rFonts w:ascii="Times New Roman" w:eastAsia="Times New Roman" w:hAnsi="Times New Roman" w:cs="Times New Roman"/>
          <w:color w:val="000000"/>
          <w:sz w:val="28"/>
          <w:szCs w:val="28"/>
        </w:rPr>
        <w:t>«</w:t>
      </w:r>
      <w:r w:rsidRPr="00E255E9">
        <w:rPr>
          <w:rFonts w:ascii="Times New Roman" w:eastAsia="Times New Roman" w:hAnsi="Times New Roman" w:cs="Times New Roman"/>
          <w:color w:val="000000"/>
          <w:sz w:val="28"/>
          <w:szCs w:val="28"/>
        </w:rPr>
        <w:t>Проведение лабораторных испытаний электротехнического оборудования (контуров заземления)</w:t>
      </w:r>
      <w:r w:rsidR="007B18D4">
        <w:rPr>
          <w:rFonts w:ascii="Times New Roman" w:eastAsia="Times New Roman" w:hAnsi="Times New Roman" w:cs="Times New Roman"/>
          <w:color w:val="000000"/>
          <w:sz w:val="28"/>
          <w:szCs w:val="28"/>
        </w:rPr>
        <w:t>»</w:t>
      </w:r>
      <w:r w:rsidRPr="00E255E9">
        <w:rPr>
          <w:rFonts w:ascii="Times New Roman" w:eastAsia="Times New Roman" w:hAnsi="Times New Roman" w:cs="Times New Roman"/>
          <w:color w:val="000000"/>
          <w:sz w:val="28"/>
          <w:szCs w:val="28"/>
        </w:rPr>
        <w:t xml:space="preserve"> (предусмотрено за счет средств местного бюджета – 1</w:t>
      </w:r>
      <w:r w:rsidR="000C1A58">
        <w:rPr>
          <w:rFonts w:ascii="Times New Roman" w:eastAsia="Times New Roman" w:hAnsi="Times New Roman" w:cs="Times New Roman"/>
          <w:color w:val="000000"/>
          <w:sz w:val="28"/>
          <w:szCs w:val="28"/>
        </w:rPr>
        <w:t xml:space="preserve"> </w:t>
      </w:r>
      <w:r w:rsidRPr="00E255E9">
        <w:rPr>
          <w:rFonts w:ascii="Times New Roman" w:eastAsia="Times New Roman" w:hAnsi="Times New Roman" w:cs="Times New Roman"/>
          <w:color w:val="000000"/>
          <w:sz w:val="28"/>
          <w:szCs w:val="28"/>
        </w:rPr>
        <w:t>026,4 тыс. руб</w:t>
      </w:r>
      <w:r w:rsidR="000C1A58">
        <w:rPr>
          <w:rFonts w:ascii="Times New Roman" w:eastAsia="Times New Roman" w:hAnsi="Times New Roman" w:cs="Times New Roman"/>
          <w:color w:val="000000"/>
          <w:sz w:val="28"/>
          <w:szCs w:val="28"/>
        </w:rPr>
        <w:t>лей</w:t>
      </w:r>
      <w:r w:rsidRPr="00E255E9">
        <w:rPr>
          <w:rFonts w:ascii="Times New Roman" w:eastAsia="Times New Roman" w:hAnsi="Times New Roman" w:cs="Times New Roman"/>
          <w:color w:val="000000"/>
          <w:sz w:val="28"/>
          <w:szCs w:val="28"/>
        </w:rPr>
        <w:t>, профинансировано – 1</w:t>
      </w:r>
      <w:r w:rsidR="000C1A58">
        <w:rPr>
          <w:rFonts w:ascii="Times New Roman" w:eastAsia="Times New Roman" w:hAnsi="Times New Roman" w:cs="Times New Roman"/>
          <w:color w:val="000000"/>
          <w:sz w:val="28"/>
          <w:szCs w:val="28"/>
        </w:rPr>
        <w:t xml:space="preserve"> </w:t>
      </w:r>
      <w:r w:rsidRPr="00E255E9">
        <w:rPr>
          <w:rFonts w:ascii="Times New Roman" w:eastAsia="Times New Roman" w:hAnsi="Times New Roman" w:cs="Times New Roman"/>
          <w:color w:val="000000"/>
          <w:sz w:val="28"/>
          <w:szCs w:val="28"/>
        </w:rPr>
        <w:t>016,4 тыс. руб</w:t>
      </w:r>
      <w:r w:rsidR="000C1A58">
        <w:rPr>
          <w:rFonts w:ascii="Times New Roman" w:eastAsia="Times New Roman" w:hAnsi="Times New Roman" w:cs="Times New Roman"/>
          <w:color w:val="000000"/>
          <w:sz w:val="28"/>
          <w:szCs w:val="28"/>
        </w:rPr>
        <w:t>лей</w:t>
      </w:r>
      <w:r w:rsidRPr="00E255E9">
        <w:rPr>
          <w:rFonts w:ascii="Times New Roman" w:eastAsia="Times New Roman" w:hAnsi="Times New Roman" w:cs="Times New Roman"/>
          <w:color w:val="000000"/>
          <w:sz w:val="28"/>
          <w:szCs w:val="28"/>
        </w:rPr>
        <w:t xml:space="preserve"> или 99,0 %):</w:t>
      </w:r>
    </w:p>
    <w:p w:rsidR="00E255E9" w:rsidRPr="00E255E9" w:rsidRDefault="00E255E9" w:rsidP="00E255E9">
      <w:pPr>
        <w:spacing w:after="0"/>
        <w:ind w:firstLine="851"/>
        <w:jc w:val="both"/>
        <w:rPr>
          <w:rFonts w:ascii="Times New Roman" w:eastAsia="Times New Roman" w:hAnsi="Times New Roman" w:cs="Times New Roman"/>
          <w:color w:val="000000"/>
          <w:sz w:val="28"/>
          <w:szCs w:val="28"/>
        </w:rPr>
      </w:pPr>
      <w:r w:rsidRPr="00E255E9">
        <w:rPr>
          <w:rFonts w:ascii="Times New Roman" w:eastAsia="Times New Roman" w:hAnsi="Times New Roman" w:cs="Times New Roman"/>
          <w:color w:val="000000"/>
          <w:sz w:val="28"/>
          <w:szCs w:val="28"/>
        </w:rPr>
        <w:t>проведены лабораторные испытания электротехнического оборудования (контуров заземления) в 61 образовательных учреждениях на сумму 880,0 тыс. руб</w:t>
      </w:r>
      <w:r w:rsidR="00DA79A1">
        <w:rPr>
          <w:rFonts w:ascii="Times New Roman" w:eastAsia="Times New Roman" w:hAnsi="Times New Roman" w:cs="Times New Roman"/>
          <w:color w:val="000000"/>
          <w:sz w:val="28"/>
          <w:szCs w:val="28"/>
        </w:rPr>
        <w:t>лей</w:t>
      </w:r>
      <w:r w:rsidRPr="00E255E9">
        <w:rPr>
          <w:rFonts w:ascii="Times New Roman" w:eastAsia="Times New Roman" w:hAnsi="Times New Roman" w:cs="Times New Roman"/>
          <w:color w:val="000000"/>
          <w:sz w:val="28"/>
          <w:szCs w:val="28"/>
        </w:rPr>
        <w:t xml:space="preserve"> (100,0%);</w:t>
      </w:r>
    </w:p>
    <w:p w:rsidR="00E255E9" w:rsidRPr="00E255E9" w:rsidRDefault="00E255E9" w:rsidP="00E255E9">
      <w:pPr>
        <w:spacing w:after="0"/>
        <w:ind w:firstLine="851"/>
        <w:jc w:val="both"/>
        <w:rPr>
          <w:rFonts w:ascii="Times New Roman" w:eastAsia="Times New Roman" w:hAnsi="Times New Roman" w:cs="Times New Roman"/>
          <w:color w:val="000000"/>
          <w:sz w:val="28"/>
          <w:szCs w:val="28"/>
        </w:rPr>
      </w:pPr>
      <w:r w:rsidRPr="00E255E9">
        <w:rPr>
          <w:rFonts w:ascii="Times New Roman" w:eastAsia="Times New Roman" w:hAnsi="Times New Roman" w:cs="Times New Roman"/>
          <w:color w:val="000000"/>
          <w:sz w:val="28"/>
          <w:szCs w:val="28"/>
        </w:rPr>
        <w:t>проведены лабораторные испытания электротехнического оборудования (контуров заземления) в 3 учреждениях культуры МО Кавказский район на сумму 55,5 тыс. руб</w:t>
      </w:r>
      <w:r w:rsidR="006830AF">
        <w:rPr>
          <w:rFonts w:ascii="Times New Roman" w:eastAsia="Times New Roman" w:hAnsi="Times New Roman" w:cs="Times New Roman"/>
          <w:color w:val="000000"/>
          <w:sz w:val="28"/>
          <w:szCs w:val="28"/>
        </w:rPr>
        <w:t>лей</w:t>
      </w:r>
      <w:r w:rsidRPr="00E255E9">
        <w:rPr>
          <w:rFonts w:ascii="Times New Roman" w:eastAsia="Times New Roman" w:hAnsi="Times New Roman" w:cs="Times New Roman"/>
          <w:color w:val="000000"/>
          <w:sz w:val="28"/>
          <w:szCs w:val="28"/>
        </w:rPr>
        <w:t xml:space="preserve"> или 84,7 % (план – 65,5 тыс. руб</w:t>
      </w:r>
      <w:r w:rsidR="006830AF">
        <w:rPr>
          <w:rFonts w:ascii="Times New Roman" w:eastAsia="Times New Roman" w:hAnsi="Times New Roman" w:cs="Times New Roman"/>
          <w:color w:val="000000"/>
          <w:sz w:val="28"/>
          <w:szCs w:val="28"/>
        </w:rPr>
        <w:t>лей</w:t>
      </w:r>
      <w:r w:rsidRPr="00E255E9">
        <w:rPr>
          <w:rFonts w:ascii="Times New Roman" w:eastAsia="Times New Roman" w:hAnsi="Times New Roman" w:cs="Times New Roman"/>
          <w:color w:val="000000"/>
          <w:sz w:val="28"/>
          <w:szCs w:val="28"/>
        </w:rPr>
        <w:t>), экономия сре</w:t>
      </w:r>
      <w:proofErr w:type="gramStart"/>
      <w:r w:rsidRPr="00E255E9">
        <w:rPr>
          <w:rFonts w:ascii="Times New Roman" w:eastAsia="Times New Roman" w:hAnsi="Times New Roman" w:cs="Times New Roman"/>
          <w:color w:val="000000"/>
          <w:sz w:val="28"/>
          <w:szCs w:val="28"/>
        </w:rPr>
        <w:t>дств сл</w:t>
      </w:r>
      <w:proofErr w:type="gramEnd"/>
      <w:r w:rsidRPr="00E255E9">
        <w:rPr>
          <w:rFonts w:ascii="Times New Roman" w:eastAsia="Times New Roman" w:hAnsi="Times New Roman" w:cs="Times New Roman"/>
          <w:color w:val="000000"/>
          <w:sz w:val="28"/>
          <w:szCs w:val="28"/>
        </w:rPr>
        <w:t>ожилась вследствие того, что лабораторные испытания в 1 учреждении культуры оплачены за счет внебюджетных источников;</w:t>
      </w:r>
    </w:p>
    <w:p w:rsidR="00E255E9" w:rsidRPr="00E255E9" w:rsidRDefault="00E255E9" w:rsidP="00E255E9">
      <w:pPr>
        <w:spacing w:after="0"/>
        <w:ind w:firstLine="851"/>
        <w:jc w:val="both"/>
        <w:rPr>
          <w:rFonts w:ascii="Times New Roman" w:eastAsia="Times New Roman" w:hAnsi="Times New Roman" w:cs="Times New Roman"/>
          <w:color w:val="000000"/>
          <w:sz w:val="28"/>
          <w:szCs w:val="28"/>
        </w:rPr>
      </w:pPr>
      <w:r w:rsidRPr="00E255E9">
        <w:rPr>
          <w:rFonts w:ascii="Times New Roman" w:eastAsia="Times New Roman" w:hAnsi="Times New Roman" w:cs="Times New Roman"/>
          <w:color w:val="000000"/>
          <w:sz w:val="28"/>
          <w:szCs w:val="28"/>
        </w:rPr>
        <w:t>проведены лабораторные испытания электротехнического оборудования (контуров заземления) в 5 спортивных школах МО Кавказский район на сумму 80,9 тыс. руб</w:t>
      </w:r>
      <w:r w:rsidR="006830AF">
        <w:rPr>
          <w:rFonts w:ascii="Times New Roman" w:eastAsia="Times New Roman" w:hAnsi="Times New Roman" w:cs="Times New Roman"/>
          <w:color w:val="000000"/>
          <w:sz w:val="28"/>
          <w:szCs w:val="28"/>
        </w:rPr>
        <w:t>лей</w:t>
      </w:r>
      <w:r w:rsidRPr="00E255E9">
        <w:rPr>
          <w:rFonts w:ascii="Times New Roman" w:eastAsia="Times New Roman" w:hAnsi="Times New Roman" w:cs="Times New Roman"/>
          <w:color w:val="000000"/>
          <w:sz w:val="28"/>
          <w:szCs w:val="28"/>
        </w:rPr>
        <w:t xml:space="preserve"> или 100 %.</w:t>
      </w:r>
    </w:p>
    <w:p w:rsidR="00E255E9" w:rsidRPr="00E255E9" w:rsidRDefault="00E255E9" w:rsidP="00E255E9">
      <w:pPr>
        <w:spacing w:after="0"/>
        <w:ind w:firstLine="851"/>
        <w:jc w:val="both"/>
        <w:rPr>
          <w:rFonts w:ascii="Times New Roman" w:eastAsia="Times New Roman" w:hAnsi="Times New Roman" w:cs="Times New Roman"/>
          <w:color w:val="000000"/>
          <w:sz w:val="28"/>
          <w:szCs w:val="28"/>
        </w:rPr>
      </w:pPr>
      <w:r w:rsidRPr="00E255E9">
        <w:rPr>
          <w:rFonts w:ascii="Times New Roman" w:eastAsia="Times New Roman" w:hAnsi="Times New Roman" w:cs="Times New Roman"/>
          <w:color w:val="000000"/>
          <w:sz w:val="28"/>
          <w:szCs w:val="28"/>
        </w:rPr>
        <w:t xml:space="preserve">Значение целевого показателя </w:t>
      </w:r>
      <w:r w:rsidR="007B18D4">
        <w:rPr>
          <w:rFonts w:ascii="Times New Roman" w:eastAsia="Times New Roman" w:hAnsi="Times New Roman" w:cs="Times New Roman"/>
          <w:color w:val="000000"/>
          <w:sz w:val="28"/>
          <w:szCs w:val="28"/>
        </w:rPr>
        <w:t>«</w:t>
      </w:r>
      <w:r w:rsidRPr="00E255E9">
        <w:rPr>
          <w:rFonts w:ascii="Times New Roman" w:eastAsia="Times New Roman" w:hAnsi="Times New Roman" w:cs="Times New Roman"/>
          <w:color w:val="000000"/>
          <w:sz w:val="28"/>
          <w:szCs w:val="28"/>
        </w:rPr>
        <w:t>Количество учреждений, обеспечивших в отчётном периоде проведение лабораторных испытаний электротехнического оборудования (контуров заземления)</w:t>
      </w:r>
      <w:r w:rsidR="007B18D4">
        <w:rPr>
          <w:rFonts w:ascii="Times New Roman" w:eastAsia="Times New Roman" w:hAnsi="Times New Roman" w:cs="Times New Roman"/>
          <w:color w:val="000000"/>
          <w:sz w:val="28"/>
          <w:szCs w:val="28"/>
        </w:rPr>
        <w:t>»</w:t>
      </w:r>
      <w:r w:rsidRPr="00E255E9">
        <w:rPr>
          <w:rFonts w:ascii="Times New Roman" w:eastAsia="Times New Roman" w:hAnsi="Times New Roman" w:cs="Times New Roman"/>
          <w:color w:val="000000"/>
          <w:sz w:val="28"/>
          <w:szCs w:val="28"/>
        </w:rPr>
        <w:t xml:space="preserve"> - 70 учреждений, выполнено на 100 %.</w:t>
      </w:r>
    </w:p>
    <w:p w:rsidR="00E255E9" w:rsidRPr="00E255E9" w:rsidRDefault="00E255E9" w:rsidP="00E255E9">
      <w:pPr>
        <w:autoSpaceDE w:val="0"/>
        <w:autoSpaceDN w:val="0"/>
        <w:adjustRightInd w:val="0"/>
        <w:spacing w:after="0"/>
        <w:ind w:firstLine="851"/>
        <w:jc w:val="both"/>
        <w:rPr>
          <w:rFonts w:ascii="Times New Roman" w:eastAsia="Times New Roman" w:hAnsi="Times New Roman" w:cs="Times New Roman"/>
          <w:color w:val="000000"/>
          <w:sz w:val="28"/>
          <w:szCs w:val="28"/>
        </w:rPr>
      </w:pPr>
      <w:r w:rsidRPr="00E255E9">
        <w:rPr>
          <w:rFonts w:ascii="Times New Roman" w:eastAsia="Times New Roman" w:hAnsi="Times New Roman" w:cs="Times New Roman"/>
          <w:color w:val="000000"/>
          <w:sz w:val="28"/>
          <w:szCs w:val="28"/>
        </w:rPr>
        <w:t xml:space="preserve">4. В мероприятии № 4 </w:t>
      </w:r>
      <w:r w:rsidR="007B18D4">
        <w:rPr>
          <w:rFonts w:ascii="Times New Roman" w:eastAsia="Times New Roman" w:hAnsi="Times New Roman" w:cs="Times New Roman"/>
          <w:color w:val="000000"/>
          <w:sz w:val="28"/>
          <w:szCs w:val="28"/>
        </w:rPr>
        <w:t>«</w:t>
      </w:r>
      <w:r w:rsidRPr="00E255E9">
        <w:rPr>
          <w:rFonts w:ascii="Times New Roman" w:eastAsia="Times New Roman" w:hAnsi="Times New Roman" w:cs="Times New Roman"/>
          <w:color w:val="000000"/>
          <w:sz w:val="28"/>
          <w:szCs w:val="28"/>
        </w:rPr>
        <w:t>Проведение огнезащитной обработки (пропитки) деревянных конструкций, одежды сцены, занавесей, лабораторных испытаний контроля качества обработки</w:t>
      </w:r>
      <w:r w:rsidR="007B18D4">
        <w:rPr>
          <w:rFonts w:ascii="Times New Roman" w:eastAsia="Times New Roman" w:hAnsi="Times New Roman" w:cs="Times New Roman"/>
          <w:color w:val="000000"/>
          <w:sz w:val="28"/>
          <w:szCs w:val="28"/>
        </w:rPr>
        <w:t>»</w:t>
      </w:r>
      <w:r w:rsidRPr="00E255E9">
        <w:rPr>
          <w:rFonts w:ascii="Times New Roman" w:eastAsia="Times New Roman" w:hAnsi="Times New Roman" w:cs="Times New Roman"/>
          <w:color w:val="000000"/>
          <w:sz w:val="28"/>
          <w:szCs w:val="28"/>
        </w:rPr>
        <w:t xml:space="preserve"> (предусмотрено за счет средств местного бюджета – 1</w:t>
      </w:r>
      <w:r w:rsidR="00DA79A1">
        <w:rPr>
          <w:rFonts w:ascii="Times New Roman" w:eastAsia="Times New Roman" w:hAnsi="Times New Roman" w:cs="Times New Roman"/>
          <w:color w:val="000000"/>
          <w:sz w:val="28"/>
          <w:szCs w:val="28"/>
        </w:rPr>
        <w:t xml:space="preserve"> </w:t>
      </w:r>
      <w:r w:rsidRPr="00E255E9">
        <w:rPr>
          <w:rFonts w:ascii="Times New Roman" w:eastAsia="Times New Roman" w:hAnsi="Times New Roman" w:cs="Times New Roman"/>
          <w:color w:val="000000"/>
          <w:sz w:val="28"/>
          <w:szCs w:val="28"/>
        </w:rPr>
        <w:t>073,3 тыс. руб</w:t>
      </w:r>
      <w:r w:rsidR="00DA79A1">
        <w:rPr>
          <w:rFonts w:ascii="Times New Roman" w:eastAsia="Times New Roman" w:hAnsi="Times New Roman" w:cs="Times New Roman"/>
          <w:color w:val="000000"/>
          <w:sz w:val="28"/>
          <w:szCs w:val="28"/>
        </w:rPr>
        <w:t>лей</w:t>
      </w:r>
      <w:r w:rsidRPr="00E255E9">
        <w:rPr>
          <w:rFonts w:ascii="Times New Roman" w:eastAsia="Times New Roman" w:hAnsi="Times New Roman" w:cs="Times New Roman"/>
          <w:color w:val="000000"/>
          <w:sz w:val="28"/>
          <w:szCs w:val="28"/>
        </w:rPr>
        <w:t>, профинансировано – 1</w:t>
      </w:r>
      <w:r w:rsidR="00DA79A1">
        <w:rPr>
          <w:rFonts w:ascii="Times New Roman" w:eastAsia="Times New Roman" w:hAnsi="Times New Roman" w:cs="Times New Roman"/>
          <w:color w:val="000000"/>
          <w:sz w:val="28"/>
          <w:szCs w:val="28"/>
        </w:rPr>
        <w:t xml:space="preserve"> </w:t>
      </w:r>
      <w:r w:rsidRPr="00E255E9">
        <w:rPr>
          <w:rFonts w:ascii="Times New Roman" w:eastAsia="Times New Roman" w:hAnsi="Times New Roman" w:cs="Times New Roman"/>
          <w:color w:val="000000"/>
          <w:sz w:val="28"/>
          <w:szCs w:val="28"/>
        </w:rPr>
        <w:t>073,3 тыс. руб</w:t>
      </w:r>
      <w:r w:rsidR="00DA79A1">
        <w:rPr>
          <w:rFonts w:ascii="Times New Roman" w:eastAsia="Times New Roman" w:hAnsi="Times New Roman" w:cs="Times New Roman"/>
          <w:color w:val="000000"/>
          <w:sz w:val="28"/>
          <w:szCs w:val="28"/>
        </w:rPr>
        <w:t>лей</w:t>
      </w:r>
      <w:r w:rsidRPr="00E255E9">
        <w:rPr>
          <w:rFonts w:ascii="Times New Roman" w:eastAsia="Times New Roman" w:hAnsi="Times New Roman" w:cs="Times New Roman"/>
          <w:color w:val="000000"/>
          <w:sz w:val="28"/>
          <w:szCs w:val="28"/>
        </w:rPr>
        <w:t xml:space="preserve"> или 100,0 %):</w:t>
      </w:r>
    </w:p>
    <w:p w:rsidR="00E255E9" w:rsidRPr="00E255E9" w:rsidRDefault="00E255E9" w:rsidP="00E255E9">
      <w:pPr>
        <w:spacing w:after="0"/>
        <w:ind w:firstLine="851"/>
        <w:jc w:val="both"/>
        <w:rPr>
          <w:rFonts w:ascii="Times New Roman" w:eastAsia="Times New Roman" w:hAnsi="Times New Roman" w:cs="Times New Roman"/>
          <w:color w:val="000000"/>
          <w:sz w:val="28"/>
          <w:szCs w:val="28"/>
        </w:rPr>
      </w:pPr>
      <w:r w:rsidRPr="00E255E9">
        <w:rPr>
          <w:rFonts w:ascii="Times New Roman" w:eastAsia="Times New Roman" w:hAnsi="Times New Roman" w:cs="Times New Roman"/>
          <w:color w:val="000000"/>
          <w:sz w:val="28"/>
          <w:szCs w:val="28"/>
        </w:rPr>
        <w:t>проведены лабораторные испытания контроля качества обработки в 61 образовательном учреждении, на сумму 987,9 тыс. руб</w:t>
      </w:r>
      <w:r w:rsidR="00DA79A1">
        <w:rPr>
          <w:rFonts w:ascii="Times New Roman" w:eastAsia="Times New Roman" w:hAnsi="Times New Roman" w:cs="Times New Roman"/>
          <w:color w:val="000000"/>
          <w:sz w:val="28"/>
          <w:szCs w:val="28"/>
        </w:rPr>
        <w:t>лей</w:t>
      </w:r>
      <w:r w:rsidRPr="00E255E9">
        <w:rPr>
          <w:rFonts w:ascii="Times New Roman" w:eastAsia="Times New Roman" w:hAnsi="Times New Roman" w:cs="Times New Roman"/>
          <w:color w:val="000000"/>
          <w:sz w:val="28"/>
          <w:szCs w:val="28"/>
        </w:rPr>
        <w:t xml:space="preserve"> (100,0%);</w:t>
      </w:r>
    </w:p>
    <w:p w:rsidR="00E255E9" w:rsidRPr="00E255E9" w:rsidRDefault="00E255E9" w:rsidP="00E255E9">
      <w:pPr>
        <w:spacing w:after="0"/>
        <w:ind w:firstLine="851"/>
        <w:jc w:val="both"/>
        <w:rPr>
          <w:rFonts w:ascii="Times New Roman" w:eastAsia="Times New Roman" w:hAnsi="Times New Roman" w:cs="Times New Roman"/>
          <w:color w:val="000000"/>
          <w:sz w:val="28"/>
          <w:szCs w:val="28"/>
        </w:rPr>
      </w:pPr>
      <w:r w:rsidRPr="00E255E9">
        <w:rPr>
          <w:rFonts w:ascii="Times New Roman" w:eastAsia="Times New Roman" w:hAnsi="Times New Roman" w:cs="Times New Roman"/>
          <w:color w:val="000000"/>
          <w:sz w:val="28"/>
          <w:szCs w:val="28"/>
        </w:rPr>
        <w:t>проведена огнезащитная обработки в 4 учреждении культуры, на сумму 85,4 тыс. руб</w:t>
      </w:r>
      <w:r w:rsidR="00DA79A1">
        <w:rPr>
          <w:rFonts w:ascii="Times New Roman" w:eastAsia="Times New Roman" w:hAnsi="Times New Roman" w:cs="Times New Roman"/>
          <w:color w:val="000000"/>
          <w:sz w:val="28"/>
          <w:szCs w:val="28"/>
        </w:rPr>
        <w:t>лей</w:t>
      </w:r>
      <w:r w:rsidRPr="00E255E9">
        <w:rPr>
          <w:rFonts w:ascii="Times New Roman" w:eastAsia="Times New Roman" w:hAnsi="Times New Roman" w:cs="Times New Roman"/>
          <w:color w:val="000000"/>
          <w:sz w:val="28"/>
          <w:szCs w:val="28"/>
        </w:rPr>
        <w:t xml:space="preserve"> (100,0%).</w:t>
      </w:r>
    </w:p>
    <w:p w:rsidR="00E255E9" w:rsidRPr="00E255E9" w:rsidRDefault="00E255E9" w:rsidP="00E255E9">
      <w:pPr>
        <w:spacing w:after="0"/>
        <w:ind w:firstLine="851"/>
        <w:jc w:val="both"/>
        <w:rPr>
          <w:rFonts w:ascii="Times New Roman" w:eastAsia="Times New Roman" w:hAnsi="Times New Roman" w:cs="Times New Roman"/>
          <w:color w:val="000000"/>
          <w:sz w:val="28"/>
          <w:szCs w:val="28"/>
        </w:rPr>
      </w:pPr>
      <w:r w:rsidRPr="00E255E9">
        <w:rPr>
          <w:rFonts w:ascii="Times New Roman" w:eastAsia="Times New Roman" w:hAnsi="Times New Roman" w:cs="Times New Roman"/>
          <w:color w:val="000000"/>
          <w:sz w:val="28"/>
          <w:szCs w:val="28"/>
        </w:rPr>
        <w:t xml:space="preserve">Значение целевого показателя </w:t>
      </w:r>
      <w:r w:rsidR="007B18D4">
        <w:rPr>
          <w:rFonts w:ascii="Times New Roman" w:eastAsia="Times New Roman" w:hAnsi="Times New Roman" w:cs="Times New Roman"/>
          <w:color w:val="000000"/>
          <w:sz w:val="28"/>
          <w:szCs w:val="28"/>
        </w:rPr>
        <w:t>«</w:t>
      </w:r>
      <w:r w:rsidRPr="00E255E9">
        <w:rPr>
          <w:rFonts w:ascii="Times New Roman" w:eastAsia="Times New Roman" w:hAnsi="Times New Roman" w:cs="Times New Roman"/>
          <w:color w:val="000000"/>
          <w:sz w:val="28"/>
          <w:szCs w:val="28"/>
        </w:rPr>
        <w:t xml:space="preserve">Количество учреждений, обеспечивших в текущем периоде проведение огнезащитной обработки (пропитки) деревянных </w:t>
      </w:r>
      <w:r w:rsidRPr="00E255E9">
        <w:rPr>
          <w:rFonts w:ascii="Times New Roman" w:eastAsia="Times New Roman" w:hAnsi="Times New Roman" w:cs="Times New Roman"/>
          <w:color w:val="000000"/>
          <w:sz w:val="28"/>
          <w:szCs w:val="28"/>
        </w:rPr>
        <w:lastRenderedPageBreak/>
        <w:t>конструкций, лабораторные испытания контроля качества обработки</w:t>
      </w:r>
      <w:r w:rsidR="007B18D4">
        <w:rPr>
          <w:rFonts w:ascii="Times New Roman" w:eastAsia="Times New Roman" w:hAnsi="Times New Roman" w:cs="Times New Roman"/>
          <w:color w:val="000000"/>
          <w:sz w:val="28"/>
          <w:szCs w:val="28"/>
        </w:rPr>
        <w:t>»</w:t>
      </w:r>
      <w:r w:rsidRPr="00E255E9">
        <w:rPr>
          <w:rFonts w:ascii="Times New Roman" w:eastAsia="Times New Roman" w:hAnsi="Times New Roman" w:cs="Times New Roman"/>
          <w:color w:val="000000"/>
          <w:sz w:val="28"/>
          <w:szCs w:val="28"/>
        </w:rPr>
        <w:t xml:space="preserve"> - 65 учреждений, выполнено на 100,0%.</w:t>
      </w:r>
    </w:p>
    <w:p w:rsidR="00E255E9" w:rsidRPr="00E255E9" w:rsidRDefault="00E255E9" w:rsidP="00E255E9">
      <w:pPr>
        <w:spacing w:after="0"/>
        <w:ind w:firstLine="851"/>
        <w:jc w:val="both"/>
        <w:rPr>
          <w:rFonts w:ascii="Times New Roman" w:eastAsia="Times New Roman" w:hAnsi="Times New Roman" w:cs="Times New Roman"/>
          <w:color w:val="000000"/>
          <w:sz w:val="28"/>
          <w:szCs w:val="28"/>
        </w:rPr>
      </w:pPr>
      <w:r w:rsidRPr="00E255E9">
        <w:rPr>
          <w:rFonts w:ascii="Times New Roman" w:eastAsia="Times New Roman" w:hAnsi="Times New Roman" w:cs="Times New Roman"/>
          <w:color w:val="000000"/>
          <w:sz w:val="28"/>
          <w:szCs w:val="28"/>
        </w:rPr>
        <w:t xml:space="preserve">5. В мероприятии № 5 </w:t>
      </w:r>
      <w:r w:rsidR="007B18D4">
        <w:rPr>
          <w:rFonts w:ascii="Times New Roman" w:eastAsia="Times New Roman" w:hAnsi="Times New Roman" w:cs="Times New Roman"/>
          <w:color w:val="000000"/>
          <w:sz w:val="28"/>
          <w:szCs w:val="28"/>
        </w:rPr>
        <w:t>«</w:t>
      </w:r>
      <w:r w:rsidRPr="00E255E9">
        <w:rPr>
          <w:rFonts w:ascii="Times New Roman" w:eastAsia="Times New Roman" w:hAnsi="Times New Roman" w:cs="Times New Roman"/>
          <w:color w:val="000000"/>
          <w:sz w:val="28"/>
          <w:szCs w:val="28"/>
        </w:rPr>
        <w:t>Оснащение системой АПС, ремонт и модернизация существующих систем АП</w:t>
      </w:r>
      <w:r w:rsidR="00DA79A1">
        <w:rPr>
          <w:rFonts w:ascii="Times New Roman" w:eastAsia="Times New Roman" w:hAnsi="Times New Roman" w:cs="Times New Roman"/>
          <w:color w:val="000000"/>
          <w:sz w:val="28"/>
          <w:szCs w:val="28"/>
        </w:rPr>
        <w:t>С с выводом сигнала о срабатыва</w:t>
      </w:r>
      <w:r w:rsidRPr="00E255E9">
        <w:rPr>
          <w:rFonts w:ascii="Times New Roman" w:eastAsia="Times New Roman" w:hAnsi="Times New Roman" w:cs="Times New Roman"/>
          <w:color w:val="000000"/>
          <w:sz w:val="28"/>
          <w:szCs w:val="28"/>
        </w:rPr>
        <w:t>нии АПС на пульт пожарной части, монтаж оборудования мониторинга комплексной автоматизированной системы обеспечения безопасности</w:t>
      </w:r>
      <w:r w:rsidR="007B18D4">
        <w:rPr>
          <w:rFonts w:ascii="Times New Roman" w:eastAsia="Times New Roman" w:hAnsi="Times New Roman" w:cs="Times New Roman"/>
          <w:color w:val="000000"/>
          <w:sz w:val="28"/>
          <w:szCs w:val="28"/>
        </w:rPr>
        <w:t>»</w:t>
      </w:r>
      <w:r w:rsidRPr="00E255E9">
        <w:rPr>
          <w:rFonts w:ascii="Times New Roman" w:eastAsia="Times New Roman" w:hAnsi="Times New Roman" w:cs="Times New Roman"/>
          <w:color w:val="000000"/>
          <w:sz w:val="28"/>
          <w:szCs w:val="28"/>
        </w:rPr>
        <w:t xml:space="preserve"> (предусмотрено за счет средств местного бюджета – 429,3 тыс. руб</w:t>
      </w:r>
      <w:r w:rsidR="00DA79A1">
        <w:rPr>
          <w:rFonts w:ascii="Times New Roman" w:eastAsia="Times New Roman" w:hAnsi="Times New Roman" w:cs="Times New Roman"/>
          <w:color w:val="000000"/>
          <w:sz w:val="28"/>
          <w:szCs w:val="28"/>
        </w:rPr>
        <w:t>лей</w:t>
      </w:r>
      <w:r w:rsidRPr="00E255E9">
        <w:rPr>
          <w:rFonts w:ascii="Times New Roman" w:eastAsia="Times New Roman" w:hAnsi="Times New Roman" w:cs="Times New Roman"/>
          <w:color w:val="000000"/>
          <w:sz w:val="28"/>
          <w:szCs w:val="28"/>
        </w:rPr>
        <w:t>, профинансировано – 429,3 тыс. руб</w:t>
      </w:r>
      <w:r w:rsidR="00DA79A1">
        <w:rPr>
          <w:rFonts w:ascii="Times New Roman" w:eastAsia="Times New Roman" w:hAnsi="Times New Roman" w:cs="Times New Roman"/>
          <w:color w:val="000000"/>
          <w:sz w:val="28"/>
          <w:szCs w:val="28"/>
        </w:rPr>
        <w:t>лей</w:t>
      </w:r>
      <w:r w:rsidRPr="00E255E9">
        <w:rPr>
          <w:rFonts w:ascii="Times New Roman" w:eastAsia="Times New Roman" w:hAnsi="Times New Roman" w:cs="Times New Roman"/>
          <w:color w:val="000000"/>
          <w:sz w:val="28"/>
          <w:szCs w:val="28"/>
        </w:rPr>
        <w:t xml:space="preserve"> или 100 %):</w:t>
      </w:r>
    </w:p>
    <w:p w:rsidR="00E255E9" w:rsidRPr="00E255E9" w:rsidRDefault="00E255E9" w:rsidP="00E255E9">
      <w:pPr>
        <w:spacing w:after="0"/>
        <w:ind w:firstLine="851"/>
        <w:jc w:val="both"/>
        <w:rPr>
          <w:rFonts w:ascii="Times New Roman" w:eastAsia="Times New Roman" w:hAnsi="Times New Roman" w:cs="Times New Roman"/>
          <w:color w:val="000000"/>
          <w:sz w:val="28"/>
          <w:szCs w:val="28"/>
        </w:rPr>
      </w:pPr>
      <w:r w:rsidRPr="00E255E9">
        <w:rPr>
          <w:rFonts w:ascii="Times New Roman" w:eastAsia="Times New Roman" w:hAnsi="Times New Roman" w:cs="Times New Roman"/>
          <w:color w:val="000000"/>
          <w:sz w:val="28"/>
          <w:szCs w:val="28"/>
        </w:rPr>
        <w:t>произведено оснащение и ремонт систем АПС в 8 учреждениях образования, на сумму 188,4 тыс. рублей (100,0%);</w:t>
      </w:r>
    </w:p>
    <w:p w:rsidR="00E255E9" w:rsidRPr="00E255E9" w:rsidRDefault="00E255E9" w:rsidP="00E255E9">
      <w:pPr>
        <w:spacing w:after="0"/>
        <w:ind w:firstLine="851"/>
        <w:jc w:val="both"/>
        <w:rPr>
          <w:rFonts w:ascii="Times New Roman" w:eastAsia="Times New Roman" w:hAnsi="Times New Roman" w:cs="Times New Roman"/>
          <w:color w:val="000000"/>
          <w:sz w:val="28"/>
          <w:szCs w:val="28"/>
        </w:rPr>
      </w:pPr>
      <w:r w:rsidRPr="00E255E9">
        <w:rPr>
          <w:rFonts w:ascii="Times New Roman" w:eastAsia="Times New Roman" w:hAnsi="Times New Roman" w:cs="Times New Roman"/>
          <w:color w:val="000000"/>
          <w:sz w:val="28"/>
          <w:szCs w:val="28"/>
        </w:rPr>
        <w:t>произведено оснащение и ремонт систем АПС в 2 учреждениях культуры, на сумму 240,9 тыс. рублей (100,0%)</w:t>
      </w:r>
      <w:r w:rsidR="00DA79A1">
        <w:rPr>
          <w:rFonts w:ascii="Times New Roman" w:eastAsia="Times New Roman" w:hAnsi="Times New Roman" w:cs="Times New Roman"/>
          <w:color w:val="000000"/>
          <w:sz w:val="28"/>
          <w:szCs w:val="28"/>
        </w:rPr>
        <w:t>.</w:t>
      </w:r>
    </w:p>
    <w:p w:rsidR="00E255E9" w:rsidRPr="00E255E9" w:rsidRDefault="00E255E9" w:rsidP="00E255E9">
      <w:pPr>
        <w:spacing w:after="0"/>
        <w:ind w:firstLine="851"/>
        <w:jc w:val="both"/>
        <w:rPr>
          <w:rFonts w:ascii="Times New Roman" w:eastAsia="Times New Roman" w:hAnsi="Times New Roman" w:cs="Times New Roman"/>
          <w:color w:val="000000"/>
          <w:sz w:val="28"/>
          <w:szCs w:val="28"/>
        </w:rPr>
      </w:pPr>
      <w:r w:rsidRPr="00E255E9">
        <w:rPr>
          <w:rFonts w:ascii="Times New Roman" w:eastAsia="Times New Roman" w:hAnsi="Times New Roman" w:cs="Times New Roman"/>
          <w:color w:val="000000"/>
          <w:sz w:val="28"/>
          <w:szCs w:val="28"/>
        </w:rPr>
        <w:t xml:space="preserve">Значение целевого показателя </w:t>
      </w:r>
      <w:r w:rsidR="007B18D4">
        <w:rPr>
          <w:rFonts w:ascii="Times New Roman" w:eastAsia="Times New Roman" w:hAnsi="Times New Roman" w:cs="Times New Roman"/>
          <w:color w:val="000000"/>
          <w:sz w:val="28"/>
          <w:szCs w:val="28"/>
        </w:rPr>
        <w:t>«</w:t>
      </w:r>
      <w:r w:rsidRPr="00E255E9">
        <w:rPr>
          <w:rFonts w:ascii="Times New Roman" w:eastAsia="Times New Roman" w:hAnsi="Times New Roman" w:cs="Times New Roman"/>
          <w:color w:val="000000"/>
          <w:sz w:val="28"/>
          <w:szCs w:val="28"/>
        </w:rPr>
        <w:t>Оснащение системой АПС, ремонт и модернизация существующих систем АПС с выводом сигнала о срабатывании АПС на пульт пожарной части, монтаж оборудования мониторинга комплексной автоматизированной системы обеспечения безопасности</w:t>
      </w:r>
      <w:r w:rsidR="007B18D4">
        <w:rPr>
          <w:rFonts w:ascii="Times New Roman" w:eastAsia="Times New Roman" w:hAnsi="Times New Roman" w:cs="Times New Roman"/>
          <w:color w:val="000000"/>
          <w:sz w:val="28"/>
          <w:szCs w:val="28"/>
        </w:rPr>
        <w:t>»</w:t>
      </w:r>
      <w:r w:rsidRPr="00E255E9">
        <w:rPr>
          <w:rFonts w:ascii="Times New Roman" w:eastAsia="Times New Roman" w:hAnsi="Times New Roman" w:cs="Times New Roman"/>
          <w:color w:val="000000"/>
          <w:sz w:val="28"/>
          <w:szCs w:val="28"/>
        </w:rPr>
        <w:t xml:space="preserve"> - 11 учреждений, достигнуто на 90,9 % (факт – 10 учреждений).  Не внесено изменение в значение целевого показателя по учреждениям по физической культуре и спорту (1 учреждение), в 2021 году в данных учреждениях вышеуказанные работы не планировались и не проводились.</w:t>
      </w:r>
    </w:p>
    <w:p w:rsidR="00E255E9" w:rsidRPr="00E255E9" w:rsidRDefault="00E255E9" w:rsidP="00E255E9">
      <w:pPr>
        <w:spacing w:after="0"/>
        <w:ind w:firstLine="851"/>
        <w:jc w:val="both"/>
        <w:rPr>
          <w:rFonts w:ascii="Times New Roman" w:eastAsia="Times New Roman" w:hAnsi="Times New Roman" w:cs="Times New Roman"/>
          <w:color w:val="000000"/>
          <w:sz w:val="28"/>
          <w:szCs w:val="28"/>
        </w:rPr>
      </w:pPr>
      <w:r w:rsidRPr="00E255E9">
        <w:rPr>
          <w:rFonts w:ascii="Times New Roman" w:eastAsia="Times New Roman" w:hAnsi="Times New Roman" w:cs="Times New Roman"/>
          <w:color w:val="000000"/>
          <w:sz w:val="28"/>
          <w:szCs w:val="28"/>
        </w:rPr>
        <w:t>6. Мероприяти</w:t>
      </w:r>
      <w:r w:rsidR="00DA79A1">
        <w:rPr>
          <w:rFonts w:ascii="Times New Roman" w:eastAsia="Times New Roman" w:hAnsi="Times New Roman" w:cs="Times New Roman"/>
          <w:color w:val="000000"/>
          <w:sz w:val="28"/>
          <w:szCs w:val="28"/>
        </w:rPr>
        <w:t>е</w:t>
      </w:r>
      <w:r w:rsidRPr="00E255E9">
        <w:rPr>
          <w:rFonts w:ascii="Times New Roman" w:eastAsia="Times New Roman" w:hAnsi="Times New Roman" w:cs="Times New Roman"/>
          <w:color w:val="000000"/>
          <w:sz w:val="28"/>
          <w:szCs w:val="28"/>
        </w:rPr>
        <w:t xml:space="preserve"> № 6 </w:t>
      </w:r>
      <w:r w:rsidR="007B18D4">
        <w:rPr>
          <w:rFonts w:ascii="Times New Roman" w:eastAsia="Times New Roman" w:hAnsi="Times New Roman" w:cs="Times New Roman"/>
          <w:color w:val="000000"/>
          <w:sz w:val="28"/>
          <w:szCs w:val="28"/>
        </w:rPr>
        <w:t>«</w:t>
      </w:r>
      <w:r w:rsidRPr="00E255E9">
        <w:rPr>
          <w:rFonts w:ascii="Times New Roman" w:eastAsia="Times New Roman" w:hAnsi="Times New Roman" w:cs="Times New Roman"/>
          <w:color w:val="000000"/>
          <w:sz w:val="28"/>
          <w:szCs w:val="28"/>
        </w:rPr>
        <w:t>Изготовление пожарной декларации административного здания</w:t>
      </w:r>
      <w:r w:rsidR="007B18D4">
        <w:rPr>
          <w:rFonts w:ascii="Times New Roman" w:eastAsia="Times New Roman" w:hAnsi="Times New Roman" w:cs="Times New Roman"/>
          <w:color w:val="000000"/>
          <w:sz w:val="28"/>
          <w:szCs w:val="28"/>
        </w:rPr>
        <w:t>»</w:t>
      </w:r>
      <w:r w:rsidRPr="00E255E9">
        <w:rPr>
          <w:rFonts w:ascii="Times New Roman" w:eastAsia="Times New Roman" w:hAnsi="Times New Roman" w:cs="Times New Roman"/>
          <w:color w:val="000000"/>
          <w:sz w:val="28"/>
          <w:szCs w:val="28"/>
        </w:rPr>
        <w:t xml:space="preserve"> в 2021 году не реализовывалось.</w:t>
      </w:r>
    </w:p>
    <w:p w:rsidR="00E255E9" w:rsidRPr="00E255E9" w:rsidRDefault="00E255E9" w:rsidP="00E255E9">
      <w:pPr>
        <w:spacing w:after="0"/>
        <w:ind w:firstLine="851"/>
        <w:jc w:val="both"/>
        <w:rPr>
          <w:rFonts w:ascii="Times New Roman" w:eastAsia="Times New Roman" w:hAnsi="Times New Roman" w:cs="Times New Roman"/>
          <w:color w:val="000000"/>
          <w:sz w:val="28"/>
          <w:szCs w:val="28"/>
        </w:rPr>
      </w:pPr>
      <w:r w:rsidRPr="00E255E9">
        <w:rPr>
          <w:rFonts w:ascii="Times New Roman" w:eastAsia="Times New Roman" w:hAnsi="Times New Roman" w:cs="Times New Roman"/>
          <w:color w:val="000000"/>
          <w:sz w:val="28"/>
          <w:szCs w:val="28"/>
        </w:rPr>
        <w:t xml:space="preserve">7. </w:t>
      </w:r>
      <w:proofErr w:type="gramStart"/>
      <w:r w:rsidRPr="00E255E9">
        <w:rPr>
          <w:rFonts w:ascii="Times New Roman" w:eastAsia="Times New Roman" w:hAnsi="Times New Roman" w:cs="Times New Roman"/>
          <w:color w:val="000000"/>
          <w:sz w:val="28"/>
          <w:szCs w:val="28"/>
        </w:rPr>
        <w:t xml:space="preserve">Мероприятие № 7 </w:t>
      </w:r>
      <w:r w:rsidR="007B18D4">
        <w:rPr>
          <w:rFonts w:ascii="Times New Roman" w:eastAsia="Times New Roman" w:hAnsi="Times New Roman" w:cs="Times New Roman"/>
          <w:color w:val="000000"/>
          <w:sz w:val="28"/>
          <w:szCs w:val="28"/>
        </w:rPr>
        <w:t>«</w:t>
      </w:r>
      <w:r w:rsidRPr="00E255E9">
        <w:rPr>
          <w:rFonts w:ascii="Times New Roman" w:eastAsia="Times New Roman" w:hAnsi="Times New Roman" w:cs="Times New Roman"/>
          <w:color w:val="000000"/>
          <w:sz w:val="28"/>
          <w:szCs w:val="28"/>
        </w:rPr>
        <w:t>Установка противопожарных преград (межэтажные двери, противопожарные двери, люки), устройство противопожарных лестниц, проведение эксплуатационного испытания пожарной лестницы, устройство пожарного (аварийного) выхода (в том числе площадки)</w:t>
      </w:r>
      <w:r w:rsidR="007B18D4">
        <w:rPr>
          <w:rFonts w:ascii="Times New Roman" w:eastAsia="Times New Roman" w:hAnsi="Times New Roman" w:cs="Times New Roman"/>
          <w:color w:val="000000"/>
          <w:sz w:val="28"/>
          <w:szCs w:val="28"/>
        </w:rPr>
        <w:t>»</w:t>
      </w:r>
      <w:r w:rsidRPr="00E255E9">
        <w:rPr>
          <w:rFonts w:ascii="Times New Roman" w:eastAsia="Times New Roman" w:hAnsi="Times New Roman" w:cs="Times New Roman"/>
          <w:color w:val="000000"/>
          <w:sz w:val="28"/>
          <w:szCs w:val="28"/>
        </w:rPr>
        <w:t xml:space="preserve"> предусмотрено за счет средств местного бюджета – 33,7 тыс. руб</w:t>
      </w:r>
      <w:r w:rsidR="00DA79A1">
        <w:rPr>
          <w:rFonts w:ascii="Times New Roman" w:eastAsia="Times New Roman" w:hAnsi="Times New Roman" w:cs="Times New Roman"/>
          <w:color w:val="000000"/>
          <w:sz w:val="28"/>
          <w:szCs w:val="28"/>
        </w:rPr>
        <w:t>лей</w:t>
      </w:r>
      <w:r w:rsidRPr="00E255E9">
        <w:rPr>
          <w:rFonts w:ascii="Times New Roman" w:eastAsia="Times New Roman" w:hAnsi="Times New Roman" w:cs="Times New Roman"/>
          <w:color w:val="000000"/>
          <w:sz w:val="28"/>
          <w:szCs w:val="28"/>
        </w:rPr>
        <w:t>, профинансировано – 33,7 тыс. руб</w:t>
      </w:r>
      <w:r w:rsidR="00DA79A1">
        <w:rPr>
          <w:rFonts w:ascii="Times New Roman" w:eastAsia="Times New Roman" w:hAnsi="Times New Roman" w:cs="Times New Roman"/>
          <w:color w:val="000000"/>
          <w:sz w:val="28"/>
          <w:szCs w:val="28"/>
        </w:rPr>
        <w:t>лей</w:t>
      </w:r>
      <w:r w:rsidRPr="00E255E9">
        <w:rPr>
          <w:rFonts w:ascii="Times New Roman" w:eastAsia="Times New Roman" w:hAnsi="Times New Roman" w:cs="Times New Roman"/>
          <w:color w:val="000000"/>
          <w:sz w:val="28"/>
          <w:szCs w:val="28"/>
        </w:rPr>
        <w:t xml:space="preserve"> или 100 %:</w:t>
      </w:r>
      <w:proofErr w:type="gramEnd"/>
    </w:p>
    <w:p w:rsidR="00E255E9" w:rsidRPr="00E255E9" w:rsidRDefault="00E255E9" w:rsidP="00E255E9">
      <w:pPr>
        <w:spacing w:after="0"/>
        <w:ind w:firstLine="851"/>
        <w:jc w:val="both"/>
        <w:rPr>
          <w:rFonts w:ascii="Times New Roman" w:eastAsia="Times New Roman" w:hAnsi="Times New Roman" w:cs="Times New Roman"/>
          <w:color w:val="000000"/>
          <w:sz w:val="28"/>
          <w:szCs w:val="28"/>
        </w:rPr>
      </w:pPr>
      <w:r w:rsidRPr="00E255E9">
        <w:rPr>
          <w:rFonts w:ascii="Times New Roman" w:eastAsia="Times New Roman" w:hAnsi="Times New Roman" w:cs="Times New Roman"/>
          <w:color w:val="000000"/>
          <w:sz w:val="28"/>
          <w:szCs w:val="28"/>
        </w:rPr>
        <w:t>выполнено устройство аварийного выхода (площадки) в 1 учреждении культуры на сумму 33,7 тыс. рублей (100,0%).</w:t>
      </w:r>
    </w:p>
    <w:p w:rsidR="00E255E9" w:rsidRPr="00E255E9" w:rsidRDefault="00E255E9" w:rsidP="00E255E9">
      <w:pPr>
        <w:spacing w:after="0"/>
        <w:ind w:firstLine="851"/>
        <w:jc w:val="both"/>
        <w:rPr>
          <w:rFonts w:ascii="Times New Roman" w:eastAsia="Times New Roman" w:hAnsi="Times New Roman" w:cs="Times New Roman"/>
          <w:color w:val="000000"/>
          <w:sz w:val="28"/>
          <w:szCs w:val="28"/>
        </w:rPr>
      </w:pPr>
      <w:r w:rsidRPr="00E255E9">
        <w:rPr>
          <w:rFonts w:ascii="Times New Roman" w:eastAsia="Times New Roman" w:hAnsi="Times New Roman" w:cs="Times New Roman"/>
          <w:color w:val="000000"/>
          <w:sz w:val="28"/>
          <w:szCs w:val="28"/>
        </w:rPr>
        <w:t xml:space="preserve">Значение целевого показателя </w:t>
      </w:r>
      <w:r w:rsidR="007B18D4">
        <w:rPr>
          <w:rFonts w:ascii="Times New Roman" w:eastAsia="Times New Roman" w:hAnsi="Times New Roman" w:cs="Times New Roman"/>
          <w:color w:val="000000"/>
          <w:sz w:val="28"/>
          <w:szCs w:val="28"/>
        </w:rPr>
        <w:t>«</w:t>
      </w:r>
      <w:r w:rsidRPr="00E255E9">
        <w:rPr>
          <w:rFonts w:ascii="Times New Roman" w:eastAsia="Times New Roman" w:hAnsi="Times New Roman" w:cs="Times New Roman"/>
          <w:color w:val="000000"/>
          <w:sz w:val="28"/>
          <w:szCs w:val="28"/>
        </w:rPr>
        <w:t>Установка противопожарных преград (межэтажные двери, противопожарные двери, люки), устройство противопожарных лестниц, проведение эксплуатационного испытания пожарной лестницы, устройство пожарного (аварийного) выхода (в том числе площадки)</w:t>
      </w:r>
      <w:r w:rsidR="007B18D4">
        <w:rPr>
          <w:rFonts w:ascii="Times New Roman" w:eastAsia="Times New Roman" w:hAnsi="Times New Roman" w:cs="Times New Roman"/>
          <w:color w:val="000000"/>
          <w:sz w:val="28"/>
          <w:szCs w:val="28"/>
        </w:rPr>
        <w:t>»</w:t>
      </w:r>
      <w:r w:rsidRPr="00E255E9">
        <w:rPr>
          <w:rFonts w:ascii="Times New Roman" w:eastAsia="Times New Roman" w:hAnsi="Times New Roman" w:cs="Times New Roman"/>
          <w:color w:val="000000"/>
          <w:sz w:val="28"/>
          <w:szCs w:val="28"/>
        </w:rPr>
        <w:t xml:space="preserve"> - 1 учреждение, достигнуто на 100 %.</w:t>
      </w:r>
    </w:p>
    <w:p w:rsidR="00E255E9" w:rsidRPr="00E255E9" w:rsidRDefault="00E255E9" w:rsidP="00E255E9">
      <w:pPr>
        <w:spacing w:after="0"/>
        <w:ind w:firstLine="851"/>
        <w:jc w:val="both"/>
        <w:rPr>
          <w:rFonts w:ascii="Times New Roman" w:eastAsia="Times New Roman" w:hAnsi="Times New Roman" w:cs="Times New Roman"/>
          <w:color w:val="000000"/>
          <w:sz w:val="28"/>
          <w:szCs w:val="28"/>
        </w:rPr>
      </w:pPr>
      <w:r w:rsidRPr="00E255E9">
        <w:rPr>
          <w:rFonts w:ascii="Times New Roman" w:eastAsia="Times New Roman" w:hAnsi="Times New Roman" w:cs="Times New Roman"/>
          <w:color w:val="000000"/>
          <w:sz w:val="28"/>
          <w:szCs w:val="28"/>
        </w:rPr>
        <w:t xml:space="preserve">8. В мероприятии № 8 </w:t>
      </w:r>
      <w:r w:rsidR="007B18D4">
        <w:rPr>
          <w:rFonts w:ascii="Times New Roman" w:eastAsia="Times New Roman" w:hAnsi="Times New Roman" w:cs="Times New Roman"/>
          <w:color w:val="000000"/>
          <w:sz w:val="28"/>
          <w:szCs w:val="28"/>
        </w:rPr>
        <w:t>«</w:t>
      </w:r>
      <w:r w:rsidRPr="00E255E9">
        <w:rPr>
          <w:rFonts w:ascii="Times New Roman" w:eastAsia="Times New Roman" w:hAnsi="Times New Roman" w:cs="Times New Roman"/>
          <w:color w:val="000000"/>
          <w:sz w:val="28"/>
          <w:szCs w:val="28"/>
        </w:rPr>
        <w:t xml:space="preserve">Оснащение первичными средствами пожаротушения (огнетушители, пожарные щиты), наглядной агитацией, оплата изготовления планов эвакуации, перезарядка, освидетельствование огнетушителей, приобретение </w:t>
      </w:r>
      <w:proofErr w:type="spellStart"/>
      <w:r w:rsidRPr="00E255E9">
        <w:rPr>
          <w:rFonts w:ascii="Times New Roman" w:eastAsia="Times New Roman" w:hAnsi="Times New Roman" w:cs="Times New Roman"/>
          <w:color w:val="000000"/>
          <w:sz w:val="28"/>
          <w:szCs w:val="28"/>
        </w:rPr>
        <w:t>газодымокомплектов</w:t>
      </w:r>
      <w:proofErr w:type="spellEnd"/>
      <w:r w:rsidRPr="00E255E9">
        <w:rPr>
          <w:rFonts w:ascii="Times New Roman" w:eastAsia="Times New Roman" w:hAnsi="Times New Roman" w:cs="Times New Roman"/>
          <w:color w:val="000000"/>
          <w:sz w:val="28"/>
          <w:szCs w:val="28"/>
        </w:rPr>
        <w:t xml:space="preserve">, в том числе по главным </w:t>
      </w:r>
      <w:r w:rsidRPr="00E255E9">
        <w:rPr>
          <w:rFonts w:ascii="Times New Roman" w:eastAsia="Times New Roman" w:hAnsi="Times New Roman" w:cs="Times New Roman"/>
          <w:color w:val="000000"/>
          <w:sz w:val="28"/>
          <w:szCs w:val="28"/>
        </w:rPr>
        <w:lastRenderedPageBreak/>
        <w:t>распорядителям бюджетных средств</w:t>
      </w:r>
      <w:r w:rsidR="007B18D4">
        <w:rPr>
          <w:rFonts w:ascii="Times New Roman" w:eastAsia="Times New Roman" w:hAnsi="Times New Roman" w:cs="Times New Roman"/>
          <w:color w:val="000000"/>
          <w:sz w:val="28"/>
          <w:szCs w:val="28"/>
        </w:rPr>
        <w:t>»</w:t>
      </w:r>
      <w:r w:rsidRPr="00E255E9">
        <w:rPr>
          <w:rFonts w:ascii="Times New Roman" w:eastAsia="Times New Roman" w:hAnsi="Times New Roman" w:cs="Times New Roman"/>
          <w:color w:val="000000"/>
          <w:sz w:val="28"/>
          <w:szCs w:val="28"/>
        </w:rPr>
        <w:t xml:space="preserve"> (предусмотрено за счет средств местного бюджета – 1</w:t>
      </w:r>
      <w:r w:rsidR="00DA79A1">
        <w:rPr>
          <w:rFonts w:ascii="Times New Roman" w:eastAsia="Times New Roman" w:hAnsi="Times New Roman" w:cs="Times New Roman"/>
          <w:color w:val="000000"/>
          <w:sz w:val="28"/>
          <w:szCs w:val="28"/>
        </w:rPr>
        <w:t xml:space="preserve"> </w:t>
      </w:r>
      <w:r w:rsidRPr="00E255E9">
        <w:rPr>
          <w:rFonts w:ascii="Times New Roman" w:eastAsia="Times New Roman" w:hAnsi="Times New Roman" w:cs="Times New Roman"/>
          <w:color w:val="000000"/>
          <w:sz w:val="28"/>
          <w:szCs w:val="28"/>
        </w:rPr>
        <w:t>557,1 тыс. руб</w:t>
      </w:r>
      <w:r w:rsidR="00DA79A1">
        <w:rPr>
          <w:rFonts w:ascii="Times New Roman" w:eastAsia="Times New Roman" w:hAnsi="Times New Roman" w:cs="Times New Roman"/>
          <w:color w:val="000000"/>
          <w:sz w:val="28"/>
          <w:szCs w:val="28"/>
        </w:rPr>
        <w:t>лей</w:t>
      </w:r>
      <w:r w:rsidRPr="00E255E9">
        <w:rPr>
          <w:rFonts w:ascii="Times New Roman" w:eastAsia="Times New Roman" w:hAnsi="Times New Roman" w:cs="Times New Roman"/>
          <w:color w:val="000000"/>
          <w:sz w:val="28"/>
          <w:szCs w:val="28"/>
        </w:rPr>
        <w:t>, профинансировано – 1</w:t>
      </w:r>
      <w:r w:rsidR="00DA79A1">
        <w:rPr>
          <w:rFonts w:ascii="Times New Roman" w:eastAsia="Times New Roman" w:hAnsi="Times New Roman" w:cs="Times New Roman"/>
          <w:color w:val="000000"/>
          <w:sz w:val="28"/>
          <w:szCs w:val="28"/>
        </w:rPr>
        <w:t xml:space="preserve"> </w:t>
      </w:r>
      <w:r w:rsidRPr="00E255E9">
        <w:rPr>
          <w:rFonts w:ascii="Times New Roman" w:eastAsia="Times New Roman" w:hAnsi="Times New Roman" w:cs="Times New Roman"/>
          <w:color w:val="000000"/>
          <w:sz w:val="28"/>
          <w:szCs w:val="28"/>
        </w:rPr>
        <w:t>555,2 тыс. руб</w:t>
      </w:r>
      <w:r w:rsidR="00DA79A1">
        <w:rPr>
          <w:rFonts w:ascii="Times New Roman" w:eastAsia="Times New Roman" w:hAnsi="Times New Roman" w:cs="Times New Roman"/>
          <w:color w:val="000000"/>
          <w:sz w:val="28"/>
          <w:szCs w:val="28"/>
        </w:rPr>
        <w:t>лей</w:t>
      </w:r>
      <w:r w:rsidRPr="00E255E9">
        <w:rPr>
          <w:rFonts w:ascii="Times New Roman" w:eastAsia="Times New Roman" w:hAnsi="Times New Roman" w:cs="Times New Roman"/>
          <w:color w:val="000000"/>
          <w:sz w:val="28"/>
          <w:szCs w:val="28"/>
        </w:rPr>
        <w:t xml:space="preserve"> или 99,9 %):</w:t>
      </w:r>
    </w:p>
    <w:p w:rsidR="00E255E9" w:rsidRPr="00E255E9" w:rsidRDefault="00E255E9" w:rsidP="00E255E9">
      <w:pPr>
        <w:spacing w:after="0"/>
        <w:ind w:firstLine="851"/>
        <w:jc w:val="both"/>
        <w:rPr>
          <w:rFonts w:ascii="Times New Roman" w:eastAsia="Times New Roman" w:hAnsi="Times New Roman" w:cs="Times New Roman"/>
          <w:color w:val="000000"/>
          <w:sz w:val="28"/>
          <w:szCs w:val="28"/>
        </w:rPr>
      </w:pPr>
      <w:r w:rsidRPr="00E255E9">
        <w:rPr>
          <w:rFonts w:ascii="Times New Roman" w:eastAsia="Times New Roman" w:hAnsi="Times New Roman" w:cs="Times New Roman"/>
          <w:color w:val="000000"/>
          <w:sz w:val="28"/>
          <w:szCs w:val="28"/>
        </w:rPr>
        <w:t>проведена поверка первичных средства пожаротушения в 61 учреждений образования МО Кавказский район на сумму 1</w:t>
      </w:r>
      <w:r w:rsidR="00DA79A1">
        <w:rPr>
          <w:rFonts w:ascii="Times New Roman" w:eastAsia="Times New Roman" w:hAnsi="Times New Roman" w:cs="Times New Roman"/>
          <w:color w:val="000000"/>
          <w:sz w:val="28"/>
          <w:szCs w:val="28"/>
        </w:rPr>
        <w:t xml:space="preserve"> </w:t>
      </w:r>
      <w:r w:rsidRPr="00E255E9">
        <w:rPr>
          <w:rFonts w:ascii="Times New Roman" w:eastAsia="Times New Roman" w:hAnsi="Times New Roman" w:cs="Times New Roman"/>
          <w:color w:val="000000"/>
          <w:sz w:val="28"/>
          <w:szCs w:val="28"/>
        </w:rPr>
        <w:t>410,9 тыс. руб</w:t>
      </w:r>
      <w:r w:rsidR="00DA79A1">
        <w:rPr>
          <w:rFonts w:ascii="Times New Roman" w:eastAsia="Times New Roman" w:hAnsi="Times New Roman" w:cs="Times New Roman"/>
          <w:color w:val="000000"/>
          <w:sz w:val="28"/>
          <w:szCs w:val="28"/>
        </w:rPr>
        <w:t>лей</w:t>
      </w:r>
      <w:r w:rsidRPr="00E255E9">
        <w:rPr>
          <w:rFonts w:ascii="Times New Roman" w:eastAsia="Times New Roman" w:hAnsi="Times New Roman" w:cs="Times New Roman"/>
          <w:color w:val="000000"/>
          <w:sz w:val="28"/>
          <w:szCs w:val="28"/>
        </w:rPr>
        <w:t xml:space="preserve"> (100 %).</w:t>
      </w:r>
    </w:p>
    <w:p w:rsidR="00E255E9" w:rsidRPr="00E255E9" w:rsidRDefault="00E255E9" w:rsidP="00E255E9">
      <w:pPr>
        <w:spacing w:after="0"/>
        <w:ind w:firstLine="851"/>
        <w:jc w:val="both"/>
        <w:rPr>
          <w:rFonts w:ascii="Times New Roman" w:eastAsia="Times New Roman" w:hAnsi="Times New Roman" w:cs="Times New Roman"/>
          <w:color w:val="000000"/>
          <w:sz w:val="28"/>
          <w:szCs w:val="28"/>
        </w:rPr>
      </w:pPr>
      <w:r w:rsidRPr="00E255E9">
        <w:rPr>
          <w:rFonts w:ascii="Times New Roman" w:eastAsia="Times New Roman" w:hAnsi="Times New Roman" w:cs="Times New Roman"/>
          <w:color w:val="000000"/>
          <w:sz w:val="28"/>
          <w:szCs w:val="28"/>
        </w:rPr>
        <w:t>проведена поверка первичных средства пожаротушения в 5 зданиях администрации МО Кавказский район на сумму 11,1 тыс. руб</w:t>
      </w:r>
      <w:r w:rsidR="00DA79A1">
        <w:rPr>
          <w:rFonts w:ascii="Times New Roman" w:eastAsia="Times New Roman" w:hAnsi="Times New Roman" w:cs="Times New Roman"/>
          <w:color w:val="000000"/>
          <w:sz w:val="28"/>
          <w:szCs w:val="28"/>
        </w:rPr>
        <w:t>лей</w:t>
      </w:r>
      <w:r w:rsidRPr="00E255E9">
        <w:rPr>
          <w:rFonts w:ascii="Times New Roman" w:eastAsia="Times New Roman" w:hAnsi="Times New Roman" w:cs="Times New Roman"/>
          <w:color w:val="000000"/>
          <w:sz w:val="28"/>
          <w:szCs w:val="28"/>
        </w:rPr>
        <w:t xml:space="preserve"> или 89,5 % (план – 12,4 тыс. руб</w:t>
      </w:r>
      <w:r w:rsidR="00DA79A1">
        <w:rPr>
          <w:rFonts w:ascii="Times New Roman" w:eastAsia="Times New Roman" w:hAnsi="Times New Roman" w:cs="Times New Roman"/>
          <w:color w:val="000000"/>
          <w:sz w:val="28"/>
          <w:szCs w:val="28"/>
        </w:rPr>
        <w:t>лей</w:t>
      </w:r>
      <w:r w:rsidRPr="00E255E9">
        <w:rPr>
          <w:rFonts w:ascii="Times New Roman" w:eastAsia="Times New Roman" w:hAnsi="Times New Roman" w:cs="Times New Roman"/>
          <w:color w:val="000000"/>
          <w:sz w:val="28"/>
          <w:szCs w:val="28"/>
        </w:rPr>
        <w:t>), экономия средств, в связи с уменьшением цен в процессе заключения контрактов;</w:t>
      </w:r>
    </w:p>
    <w:p w:rsidR="00E255E9" w:rsidRPr="00E255E9" w:rsidRDefault="00E255E9" w:rsidP="00E255E9">
      <w:pPr>
        <w:spacing w:after="0"/>
        <w:ind w:firstLine="851"/>
        <w:jc w:val="both"/>
        <w:rPr>
          <w:rFonts w:ascii="Times New Roman" w:eastAsia="Times New Roman" w:hAnsi="Times New Roman" w:cs="Times New Roman"/>
          <w:color w:val="000000"/>
          <w:sz w:val="28"/>
          <w:szCs w:val="28"/>
        </w:rPr>
      </w:pPr>
      <w:r w:rsidRPr="00E255E9">
        <w:rPr>
          <w:rFonts w:ascii="Times New Roman" w:eastAsia="Times New Roman" w:hAnsi="Times New Roman" w:cs="Times New Roman"/>
          <w:color w:val="000000"/>
          <w:sz w:val="28"/>
          <w:szCs w:val="28"/>
        </w:rPr>
        <w:t>проведена поверка первичных средства пожаротушения в 7 зданиях учреждений культуры на сумму 53,2 тыс. руб</w:t>
      </w:r>
      <w:r w:rsidR="00DA79A1">
        <w:rPr>
          <w:rFonts w:ascii="Times New Roman" w:eastAsia="Times New Roman" w:hAnsi="Times New Roman" w:cs="Times New Roman"/>
          <w:color w:val="000000"/>
          <w:sz w:val="28"/>
          <w:szCs w:val="28"/>
        </w:rPr>
        <w:t>лей</w:t>
      </w:r>
      <w:r w:rsidRPr="00E255E9">
        <w:rPr>
          <w:rFonts w:ascii="Times New Roman" w:eastAsia="Times New Roman" w:hAnsi="Times New Roman" w:cs="Times New Roman"/>
          <w:color w:val="000000"/>
          <w:sz w:val="28"/>
          <w:szCs w:val="28"/>
        </w:rPr>
        <w:t xml:space="preserve"> или 99,6 % (план – 53,4 тыс. руб</w:t>
      </w:r>
      <w:r w:rsidR="00DA79A1">
        <w:rPr>
          <w:rFonts w:ascii="Times New Roman" w:eastAsia="Times New Roman" w:hAnsi="Times New Roman" w:cs="Times New Roman"/>
          <w:color w:val="000000"/>
          <w:sz w:val="28"/>
          <w:szCs w:val="28"/>
        </w:rPr>
        <w:t>лей</w:t>
      </w:r>
      <w:r w:rsidRPr="00E255E9">
        <w:rPr>
          <w:rFonts w:ascii="Times New Roman" w:eastAsia="Times New Roman" w:hAnsi="Times New Roman" w:cs="Times New Roman"/>
          <w:color w:val="000000"/>
          <w:sz w:val="28"/>
          <w:szCs w:val="28"/>
        </w:rPr>
        <w:t>), экономия средств, в связи с уменьшением цен в процессе заключения контрактов;</w:t>
      </w:r>
    </w:p>
    <w:p w:rsidR="00E255E9" w:rsidRPr="00E255E9" w:rsidRDefault="00E255E9" w:rsidP="00E255E9">
      <w:pPr>
        <w:spacing w:after="0"/>
        <w:ind w:firstLine="851"/>
        <w:jc w:val="both"/>
        <w:rPr>
          <w:rFonts w:ascii="Times New Roman" w:eastAsia="Times New Roman" w:hAnsi="Times New Roman" w:cs="Times New Roman"/>
          <w:color w:val="000000"/>
          <w:sz w:val="28"/>
          <w:szCs w:val="28"/>
        </w:rPr>
      </w:pPr>
      <w:r w:rsidRPr="00E255E9">
        <w:rPr>
          <w:rFonts w:ascii="Times New Roman" w:eastAsia="Times New Roman" w:hAnsi="Times New Roman" w:cs="Times New Roman"/>
          <w:color w:val="000000"/>
          <w:sz w:val="28"/>
          <w:szCs w:val="28"/>
        </w:rPr>
        <w:t>проведена поверка первичных средства пожаротушения в 6 зданиях учреждений спорта на сумму 80,0 тыс. руб</w:t>
      </w:r>
      <w:r w:rsidR="00DA79A1">
        <w:rPr>
          <w:rFonts w:ascii="Times New Roman" w:eastAsia="Times New Roman" w:hAnsi="Times New Roman" w:cs="Times New Roman"/>
          <w:color w:val="000000"/>
          <w:sz w:val="28"/>
          <w:szCs w:val="28"/>
        </w:rPr>
        <w:t>лей</w:t>
      </w:r>
      <w:r w:rsidRPr="00E255E9">
        <w:rPr>
          <w:rFonts w:ascii="Times New Roman" w:eastAsia="Times New Roman" w:hAnsi="Times New Roman" w:cs="Times New Roman"/>
          <w:color w:val="000000"/>
          <w:sz w:val="28"/>
          <w:szCs w:val="28"/>
        </w:rPr>
        <w:t xml:space="preserve"> или 99,5 % (план – 80,4 тыс. руб</w:t>
      </w:r>
      <w:r w:rsidR="00DA79A1">
        <w:rPr>
          <w:rFonts w:ascii="Times New Roman" w:eastAsia="Times New Roman" w:hAnsi="Times New Roman" w:cs="Times New Roman"/>
          <w:color w:val="000000"/>
          <w:sz w:val="28"/>
          <w:szCs w:val="28"/>
        </w:rPr>
        <w:t>лей</w:t>
      </w:r>
      <w:r w:rsidRPr="00E255E9">
        <w:rPr>
          <w:rFonts w:ascii="Times New Roman" w:eastAsia="Times New Roman" w:hAnsi="Times New Roman" w:cs="Times New Roman"/>
          <w:color w:val="000000"/>
          <w:sz w:val="28"/>
          <w:szCs w:val="28"/>
        </w:rPr>
        <w:t>), экономия средств, в связи с уменьшением цен в процессе заключения контрактов.</w:t>
      </w:r>
    </w:p>
    <w:p w:rsidR="00E255E9" w:rsidRPr="00E255E9" w:rsidRDefault="00E255E9" w:rsidP="00E255E9">
      <w:pPr>
        <w:spacing w:after="0"/>
        <w:ind w:firstLine="851"/>
        <w:jc w:val="both"/>
        <w:rPr>
          <w:rFonts w:ascii="Times New Roman" w:eastAsia="Times New Roman" w:hAnsi="Times New Roman" w:cs="Times New Roman"/>
          <w:color w:val="000000"/>
          <w:sz w:val="28"/>
          <w:szCs w:val="28"/>
        </w:rPr>
      </w:pPr>
      <w:r w:rsidRPr="00E255E9">
        <w:rPr>
          <w:rFonts w:ascii="Times New Roman" w:eastAsia="Times New Roman" w:hAnsi="Times New Roman" w:cs="Times New Roman"/>
          <w:color w:val="000000"/>
          <w:sz w:val="28"/>
          <w:szCs w:val="28"/>
        </w:rPr>
        <w:t xml:space="preserve">Значение целевого показателя </w:t>
      </w:r>
      <w:r w:rsidR="007B18D4">
        <w:rPr>
          <w:rFonts w:ascii="Times New Roman" w:eastAsia="Times New Roman" w:hAnsi="Times New Roman" w:cs="Times New Roman"/>
          <w:color w:val="000000"/>
          <w:sz w:val="28"/>
          <w:szCs w:val="28"/>
        </w:rPr>
        <w:t>«</w:t>
      </w:r>
      <w:r w:rsidRPr="00E255E9">
        <w:rPr>
          <w:rFonts w:ascii="Times New Roman" w:eastAsia="Times New Roman" w:hAnsi="Times New Roman" w:cs="Times New Roman"/>
          <w:color w:val="000000"/>
          <w:sz w:val="28"/>
          <w:szCs w:val="28"/>
        </w:rPr>
        <w:t xml:space="preserve">Оснащение первичными средствами пожаротушения (огнетушители, пожарные щиты), наглядной агитацией, оплата изготовления планов эвакуации, перезарядка, освидетельствование огнетушителей, приобретение </w:t>
      </w:r>
      <w:proofErr w:type="spellStart"/>
      <w:r w:rsidRPr="00E255E9">
        <w:rPr>
          <w:rFonts w:ascii="Times New Roman" w:eastAsia="Times New Roman" w:hAnsi="Times New Roman" w:cs="Times New Roman"/>
          <w:color w:val="000000"/>
          <w:sz w:val="28"/>
          <w:szCs w:val="28"/>
        </w:rPr>
        <w:t>газодымокомплектов</w:t>
      </w:r>
      <w:proofErr w:type="spellEnd"/>
      <w:r w:rsidRPr="00E255E9">
        <w:rPr>
          <w:rFonts w:ascii="Times New Roman" w:eastAsia="Times New Roman" w:hAnsi="Times New Roman" w:cs="Times New Roman"/>
          <w:color w:val="000000"/>
          <w:sz w:val="28"/>
          <w:szCs w:val="28"/>
        </w:rPr>
        <w:t>, в том числе по главным распорядителям бюджетных средств</w:t>
      </w:r>
      <w:r w:rsidR="007B18D4">
        <w:rPr>
          <w:rFonts w:ascii="Times New Roman" w:eastAsia="Times New Roman" w:hAnsi="Times New Roman" w:cs="Times New Roman"/>
          <w:color w:val="000000"/>
          <w:sz w:val="28"/>
          <w:szCs w:val="28"/>
        </w:rPr>
        <w:t>»</w:t>
      </w:r>
      <w:r w:rsidRPr="00E255E9">
        <w:rPr>
          <w:rFonts w:ascii="Times New Roman" w:eastAsia="Times New Roman" w:hAnsi="Times New Roman" w:cs="Times New Roman"/>
          <w:color w:val="000000"/>
          <w:sz w:val="28"/>
          <w:szCs w:val="28"/>
        </w:rPr>
        <w:t xml:space="preserve"> - 79 учреждений, достигнуто на 100 %.</w:t>
      </w:r>
    </w:p>
    <w:p w:rsidR="00E255E9" w:rsidRPr="00E255E9" w:rsidRDefault="00E255E9" w:rsidP="00E255E9">
      <w:pPr>
        <w:spacing w:after="0"/>
        <w:ind w:firstLine="851"/>
        <w:jc w:val="both"/>
        <w:rPr>
          <w:rFonts w:ascii="Times New Roman" w:eastAsia="Times New Roman" w:hAnsi="Times New Roman" w:cs="Times New Roman"/>
          <w:color w:val="000000"/>
          <w:sz w:val="28"/>
          <w:szCs w:val="28"/>
        </w:rPr>
      </w:pPr>
      <w:r w:rsidRPr="00E255E9">
        <w:rPr>
          <w:rFonts w:ascii="Times New Roman" w:eastAsia="Times New Roman" w:hAnsi="Times New Roman" w:cs="Times New Roman"/>
          <w:color w:val="000000"/>
          <w:sz w:val="28"/>
          <w:szCs w:val="28"/>
        </w:rPr>
        <w:t xml:space="preserve">9. В мероприятии № 9 </w:t>
      </w:r>
      <w:r w:rsidR="007B18D4">
        <w:rPr>
          <w:rFonts w:ascii="Times New Roman" w:eastAsia="Times New Roman" w:hAnsi="Times New Roman" w:cs="Times New Roman"/>
          <w:color w:val="000000"/>
          <w:sz w:val="28"/>
          <w:szCs w:val="28"/>
        </w:rPr>
        <w:t>«</w:t>
      </w:r>
      <w:r w:rsidRPr="00E255E9">
        <w:rPr>
          <w:rFonts w:ascii="Times New Roman" w:eastAsia="Times New Roman" w:hAnsi="Times New Roman" w:cs="Times New Roman"/>
          <w:color w:val="000000"/>
          <w:sz w:val="28"/>
          <w:szCs w:val="28"/>
        </w:rPr>
        <w:t>Техническое обслуживание, ремонт (в том числе замена труб) установок системы внутреннего противопожарного водопровода и насосной станции, испытание на водоотдачу пожарных кранов, перекатка пожарных рукавов</w:t>
      </w:r>
      <w:r w:rsidR="007B18D4">
        <w:rPr>
          <w:rFonts w:ascii="Times New Roman" w:eastAsia="Times New Roman" w:hAnsi="Times New Roman" w:cs="Times New Roman"/>
          <w:color w:val="000000"/>
          <w:sz w:val="28"/>
          <w:szCs w:val="28"/>
        </w:rPr>
        <w:t>»</w:t>
      </w:r>
      <w:r w:rsidRPr="00E255E9">
        <w:rPr>
          <w:rFonts w:ascii="Times New Roman" w:eastAsia="Times New Roman" w:hAnsi="Times New Roman" w:cs="Times New Roman"/>
          <w:color w:val="000000"/>
          <w:sz w:val="28"/>
          <w:szCs w:val="28"/>
        </w:rPr>
        <w:t xml:space="preserve"> (предусмотрено за счет средств местного бюджета – 19,9 тыс. руб</w:t>
      </w:r>
      <w:r w:rsidR="00E9680D">
        <w:rPr>
          <w:rFonts w:ascii="Times New Roman" w:eastAsia="Times New Roman" w:hAnsi="Times New Roman" w:cs="Times New Roman"/>
          <w:color w:val="000000"/>
          <w:sz w:val="28"/>
          <w:szCs w:val="28"/>
        </w:rPr>
        <w:t>лей</w:t>
      </w:r>
      <w:r w:rsidRPr="00E255E9">
        <w:rPr>
          <w:rFonts w:ascii="Times New Roman" w:eastAsia="Times New Roman" w:hAnsi="Times New Roman" w:cs="Times New Roman"/>
          <w:color w:val="000000"/>
          <w:sz w:val="28"/>
          <w:szCs w:val="28"/>
        </w:rPr>
        <w:t>, профинансировано – 11,4 тыс. руб</w:t>
      </w:r>
      <w:r w:rsidR="00E9680D">
        <w:rPr>
          <w:rFonts w:ascii="Times New Roman" w:eastAsia="Times New Roman" w:hAnsi="Times New Roman" w:cs="Times New Roman"/>
          <w:color w:val="000000"/>
          <w:sz w:val="28"/>
          <w:szCs w:val="28"/>
        </w:rPr>
        <w:t>лей</w:t>
      </w:r>
      <w:r w:rsidRPr="00E255E9">
        <w:rPr>
          <w:rFonts w:ascii="Times New Roman" w:eastAsia="Times New Roman" w:hAnsi="Times New Roman" w:cs="Times New Roman"/>
          <w:color w:val="000000"/>
          <w:sz w:val="28"/>
          <w:szCs w:val="28"/>
        </w:rPr>
        <w:t xml:space="preserve"> или 57,3 %):</w:t>
      </w:r>
    </w:p>
    <w:p w:rsidR="00E255E9" w:rsidRPr="00E255E9" w:rsidRDefault="00E255E9" w:rsidP="00E255E9">
      <w:pPr>
        <w:spacing w:after="0"/>
        <w:ind w:firstLine="851"/>
        <w:jc w:val="both"/>
        <w:rPr>
          <w:rFonts w:ascii="Times New Roman" w:eastAsia="Times New Roman" w:hAnsi="Times New Roman" w:cs="Times New Roman"/>
          <w:color w:val="000000"/>
          <w:sz w:val="28"/>
          <w:szCs w:val="28"/>
        </w:rPr>
      </w:pPr>
      <w:r w:rsidRPr="00E255E9">
        <w:rPr>
          <w:rFonts w:ascii="Times New Roman" w:eastAsia="Times New Roman" w:hAnsi="Times New Roman" w:cs="Times New Roman"/>
          <w:color w:val="000000"/>
          <w:sz w:val="28"/>
          <w:szCs w:val="28"/>
        </w:rPr>
        <w:t xml:space="preserve">выполнены работы по ремонту внутреннего пожарного водоснабжения в 1 спортивном учреждении </w:t>
      </w:r>
      <w:r w:rsidR="00E9680D">
        <w:rPr>
          <w:rFonts w:ascii="Times New Roman" w:eastAsia="Times New Roman" w:hAnsi="Times New Roman" w:cs="Times New Roman"/>
          <w:color w:val="000000"/>
          <w:sz w:val="28"/>
          <w:szCs w:val="28"/>
        </w:rPr>
        <w:t>на сумму 11,4 тыс. рублей</w:t>
      </w:r>
      <w:r w:rsidRPr="00E255E9">
        <w:rPr>
          <w:rFonts w:ascii="Times New Roman" w:eastAsia="Times New Roman" w:hAnsi="Times New Roman" w:cs="Times New Roman"/>
          <w:color w:val="000000"/>
          <w:sz w:val="28"/>
          <w:szCs w:val="28"/>
        </w:rPr>
        <w:t xml:space="preserve"> (100 %).</w:t>
      </w:r>
    </w:p>
    <w:p w:rsidR="00E255E9" w:rsidRPr="00E255E9" w:rsidRDefault="00E255E9" w:rsidP="00E255E9">
      <w:pPr>
        <w:spacing w:after="0"/>
        <w:ind w:firstLine="851"/>
        <w:jc w:val="both"/>
        <w:rPr>
          <w:rFonts w:ascii="Times New Roman" w:eastAsia="Times New Roman" w:hAnsi="Times New Roman" w:cs="Times New Roman"/>
          <w:color w:val="000000"/>
          <w:sz w:val="28"/>
          <w:szCs w:val="28"/>
        </w:rPr>
      </w:pPr>
      <w:r w:rsidRPr="00E255E9">
        <w:rPr>
          <w:rFonts w:ascii="Times New Roman" w:eastAsia="Times New Roman" w:hAnsi="Times New Roman" w:cs="Times New Roman"/>
          <w:color w:val="000000"/>
          <w:sz w:val="28"/>
          <w:szCs w:val="28"/>
        </w:rPr>
        <w:t>не выполнены работы по ремонту внутреннего пожарного водоснабжения в 1 здании администрации МО Кавказский район на сумму 8,5 тыс. руб</w:t>
      </w:r>
      <w:r w:rsidR="00E9680D">
        <w:rPr>
          <w:rFonts w:ascii="Times New Roman" w:eastAsia="Times New Roman" w:hAnsi="Times New Roman" w:cs="Times New Roman"/>
          <w:color w:val="000000"/>
          <w:sz w:val="28"/>
          <w:szCs w:val="28"/>
        </w:rPr>
        <w:t>лей</w:t>
      </w:r>
      <w:r w:rsidRPr="00E255E9">
        <w:rPr>
          <w:rFonts w:ascii="Times New Roman" w:eastAsia="Times New Roman" w:hAnsi="Times New Roman" w:cs="Times New Roman"/>
          <w:color w:val="000000"/>
          <w:sz w:val="28"/>
          <w:szCs w:val="28"/>
        </w:rPr>
        <w:t xml:space="preserve">, в связи с тем, что не был найден потенциальный исполнитель для оказания услуг на выделенную сумму. </w:t>
      </w:r>
    </w:p>
    <w:p w:rsidR="00E255E9" w:rsidRPr="00E255E9" w:rsidRDefault="00E255E9" w:rsidP="00E255E9">
      <w:pPr>
        <w:spacing w:after="0"/>
        <w:ind w:firstLine="851"/>
        <w:jc w:val="both"/>
        <w:rPr>
          <w:rFonts w:ascii="Times New Roman" w:eastAsia="Times New Roman" w:hAnsi="Times New Roman" w:cs="Times New Roman"/>
          <w:color w:val="000000"/>
          <w:sz w:val="28"/>
          <w:szCs w:val="28"/>
        </w:rPr>
      </w:pPr>
      <w:r w:rsidRPr="00E255E9">
        <w:rPr>
          <w:rFonts w:ascii="Times New Roman" w:eastAsia="Times New Roman" w:hAnsi="Times New Roman" w:cs="Times New Roman"/>
          <w:color w:val="000000"/>
          <w:sz w:val="28"/>
          <w:szCs w:val="28"/>
        </w:rPr>
        <w:t xml:space="preserve">Значение целевого показателя </w:t>
      </w:r>
      <w:r w:rsidR="007B18D4">
        <w:rPr>
          <w:rFonts w:ascii="Times New Roman" w:eastAsia="Times New Roman" w:hAnsi="Times New Roman" w:cs="Times New Roman"/>
          <w:color w:val="000000"/>
          <w:sz w:val="28"/>
          <w:szCs w:val="28"/>
        </w:rPr>
        <w:t>«</w:t>
      </w:r>
      <w:r w:rsidRPr="00E255E9">
        <w:rPr>
          <w:rFonts w:ascii="Times New Roman" w:eastAsia="Times New Roman" w:hAnsi="Times New Roman" w:cs="Times New Roman"/>
          <w:color w:val="000000"/>
          <w:sz w:val="28"/>
          <w:szCs w:val="28"/>
        </w:rPr>
        <w:t>Техническое обслуживание, ремонт (в том числе замена труб) установок системы внутреннего противопожарного водопровода и насосной станции, испытание на водоотдачу пожарных кранов, перекатка пожарных рукавов</w:t>
      </w:r>
      <w:r w:rsidR="007B18D4">
        <w:rPr>
          <w:rFonts w:ascii="Times New Roman" w:eastAsia="Times New Roman" w:hAnsi="Times New Roman" w:cs="Times New Roman"/>
          <w:color w:val="000000"/>
          <w:sz w:val="28"/>
          <w:szCs w:val="28"/>
        </w:rPr>
        <w:t>»</w:t>
      </w:r>
      <w:r w:rsidRPr="00E255E9">
        <w:rPr>
          <w:rFonts w:ascii="Times New Roman" w:eastAsia="Times New Roman" w:hAnsi="Times New Roman" w:cs="Times New Roman"/>
          <w:color w:val="000000"/>
          <w:sz w:val="28"/>
          <w:szCs w:val="28"/>
        </w:rPr>
        <w:t xml:space="preserve"> - 2 ед. выполнено на 50 %.</w:t>
      </w:r>
    </w:p>
    <w:p w:rsidR="00E255E9" w:rsidRPr="00E255E9" w:rsidRDefault="00E255E9" w:rsidP="00E255E9">
      <w:pPr>
        <w:spacing w:after="0"/>
        <w:ind w:firstLine="851"/>
        <w:jc w:val="both"/>
        <w:rPr>
          <w:rFonts w:ascii="Times New Roman" w:eastAsia="Times New Roman" w:hAnsi="Times New Roman" w:cs="Times New Roman"/>
          <w:color w:val="000000"/>
          <w:sz w:val="28"/>
          <w:szCs w:val="28"/>
        </w:rPr>
      </w:pPr>
      <w:r w:rsidRPr="00E255E9">
        <w:rPr>
          <w:rFonts w:ascii="Times New Roman" w:eastAsia="Times New Roman" w:hAnsi="Times New Roman" w:cs="Times New Roman"/>
          <w:color w:val="000000"/>
          <w:sz w:val="28"/>
          <w:szCs w:val="28"/>
        </w:rPr>
        <w:lastRenderedPageBreak/>
        <w:t>По итогам 2021 года из 8 целевых показателей, предусмотренных подпрограммой, плановые значения достигнуты по 6 показателям, степень достижения целевых показателей – 75 %.</w:t>
      </w:r>
    </w:p>
    <w:p w:rsidR="00E255E9" w:rsidRPr="00E255E9" w:rsidRDefault="00E255E9" w:rsidP="00E255E9">
      <w:pPr>
        <w:spacing w:after="0"/>
        <w:ind w:firstLine="851"/>
        <w:jc w:val="both"/>
        <w:rPr>
          <w:rFonts w:ascii="Times New Roman" w:eastAsia="Times New Roman" w:hAnsi="Times New Roman" w:cs="Times New Roman"/>
          <w:color w:val="000000"/>
          <w:sz w:val="28"/>
          <w:szCs w:val="28"/>
        </w:rPr>
      </w:pPr>
      <w:r w:rsidRPr="00E255E9">
        <w:rPr>
          <w:rFonts w:ascii="Times New Roman" w:eastAsia="Times New Roman" w:hAnsi="Times New Roman" w:cs="Times New Roman"/>
          <w:color w:val="000000"/>
          <w:sz w:val="28"/>
          <w:szCs w:val="28"/>
        </w:rPr>
        <w:t xml:space="preserve">В соответствии с типовой методикой оценки эффективности реализации муниципальной подпрограммы </w:t>
      </w:r>
      <w:r w:rsidR="007B18D4">
        <w:rPr>
          <w:rFonts w:ascii="Times New Roman" w:eastAsia="Times New Roman" w:hAnsi="Times New Roman" w:cs="Times New Roman"/>
          <w:color w:val="000000"/>
          <w:sz w:val="28"/>
          <w:szCs w:val="28"/>
        </w:rPr>
        <w:t>«</w:t>
      </w:r>
      <w:r w:rsidRPr="00E255E9">
        <w:rPr>
          <w:rFonts w:ascii="Times New Roman" w:eastAsia="Times New Roman" w:hAnsi="Times New Roman" w:cs="Times New Roman"/>
          <w:color w:val="000000"/>
          <w:sz w:val="28"/>
          <w:szCs w:val="28"/>
        </w:rPr>
        <w:t>Обеспечение пожарной безопасности на территории муниципального образования Кавказский район</w:t>
      </w:r>
      <w:r w:rsidR="007B18D4">
        <w:rPr>
          <w:rFonts w:ascii="Times New Roman" w:eastAsia="Times New Roman" w:hAnsi="Times New Roman" w:cs="Times New Roman"/>
          <w:color w:val="000000"/>
          <w:sz w:val="28"/>
          <w:szCs w:val="28"/>
        </w:rPr>
        <w:t>»</w:t>
      </w:r>
      <w:r w:rsidRPr="00E255E9">
        <w:rPr>
          <w:rFonts w:ascii="Times New Roman" w:eastAsia="Times New Roman" w:hAnsi="Times New Roman" w:cs="Times New Roman"/>
          <w:color w:val="000000"/>
          <w:sz w:val="28"/>
          <w:szCs w:val="28"/>
        </w:rPr>
        <w:t xml:space="preserve"> проведен расчет эффективности реализации подпрограммы за 2021 год. </w:t>
      </w:r>
    </w:p>
    <w:p w:rsidR="00E255E9" w:rsidRPr="00E255E9" w:rsidRDefault="00E255E9" w:rsidP="00E255E9">
      <w:pPr>
        <w:spacing w:after="0"/>
        <w:ind w:firstLine="851"/>
        <w:jc w:val="both"/>
        <w:rPr>
          <w:rFonts w:ascii="Times New Roman" w:eastAsia="Times New Roman" w:hAnsi="Times New Roman" w:cs="Times New Roman"/>
          <w:color w:val="000000"/>
          <w:sz w:val="28"/>
          <w:szCs w:val="28"/>
        </w:rPr>
      </w:pPr>
      <w:r w:rsidRPr="00E255E9">
        <w:rPr>
          <w:rFonts w:ascii="Times New Roman" w:eastAsia="Times New Roman" w:hAnsi="Times New Roman" w:cs="Times New Roman"/>
          <w:color w:val="000000"/>
          <w:sz w:val="28"/>
          <w:szCs w:val="28"/>
        </w:rPr>
        <w:t xml:space="preserve">По результатам проведенного расчета оценки подпрограммы </w:t>
      </w:r>
      <w:r w:rsidR="007B18D4">
        <w:rPr>
          <w:rFonts w:ascii="Times New Roman" w:eastAsia="Times New Roman" w:hAnsi="Times New Roman" w:cs="Times New Roman"/>
          <w:color w:val="000000"/>
          <w:sz w:val="28"/>
          <w:szCs w:val="28"/>
        </w:rPr>
        <w:t>«</w:t>
      </w:r>
      <w:r w:rsidRPr="00E255E9">
        <w:rPr>
          <w:rFonts w:ascii="Times New Roman" w:eastAsia="Times New Roman" w:hAnsi="Times New Roman" w:cs="Times New Roman"/>
          <w:color w:val="000000"/>
          <w:sz w:val="28"/>
          <w:szCs w:val="28"/>
        </w:rPr>
        <w:t>Обеспечение пожарной безопасности на территории муниципального образования Кавказский район</w:t>
      </w:r>
      <w:r w:rsidR="007B18D4">
        <w:rPr>
          <w:rFonts w:ascii="Times New Roman" w:eastAsia="Times New Roman" w:hAnsi="Times New Roman" w:cs="Times New Roman"/>
          <w:color w:val="000000"/>
          <w:sz w:val="28"/>
          <w:szCs w:val="28"/>
        </w:rPr>
        <w:t>»</w:t>
      </w:r>
      <w:r w:rsidRPr="00E255E9">
        <w:rPr>
          <w:rFonts w:ascii="Times New Roman" w:eastAsia="Times New Roman" w:hAnsi="Times New Roman" w:cs="Times New Roman"/>
          <w:color w:val="000000"/>
          <w:sz w:val="28"/>
          <w:szCs w:val="28"/>
        </w:rPr>
        <w:t xml:space="preserve"> коэффициент эффективности реализации подпрограммы за 2021 год составил – 0,7, то есть эффективность реализации подпрограммы </w:t>
      </w:r>
      <w:r w:rsidR="007B18D4">
        <w:rPr>
          <w:rFonts w:ascii="Times New Roman" w:eastAsia="Times New Roman" w:hAnsi="Times New Roman" w:cs="Times New Roman"/>
          <w:color w:val="000000"/>
          <w:sz w:val="28"/>
          <w:szCs w:val="28"/>
        </w:rPr>
        <w:t>«</w:t>
      </w:r>
      <w:r w:rsidRPr="00E255E9">
        <w:rPr>
          <w:rFonts w:ascii="Times New Roman" w:eastAsia="Times New Roman" w:hAnsi="Times New Roman" w:cs="Times New Roman"/>
          <w:color w:val="000000"/>
          <w:sz w:val="28"/>
          <w:szCs w:val="28"/>
        </w:rPr>
        <w:t>Обеспечение пожарной безопасности</w:t>
      </w:r>
      <w:r w:rsidR="007B18D4">
        <w:rPr>
          <w:rFonts w:ascii="Times New Roman" w:eastAsia="Times New Roman" w:hAnsi="Times New Roman" w:cs="Times New Roman"/>
          <w:color w:val="000000"/>
          <w:sz w:val="28"/>
          <w:szCs w:val="28"/>
        </w:rPr>
        <w:t>»</w:t>
      </w:r>
      <w:r w:rsidRPr="00E255E9">
        <w:rPr>
          <w:rFonts w:ascii="Times New Roman" w:eastAsia="Times New Roman" w:hAnsi="Times New Roman" w:cs="Times New Roman"/>
          <w:color w:val="000000"/>
          <w:sz w:val="28"/>
          <w:szCs w:val="28"/>
        </w:rPr>
        <w:t xml:space="preserve"> на территории муниципального образования Кавказский район может быть признана удовлетворительной.</w:t>
      </w:r>
    </w:p>
    <w:p w:rsidR="002B0CD2" w:rsidRDefault="002B0CD2" w:rsidP="002B0CD2">
      <w:pPr>
        <w:spacing w:after="0"/>
        <w:ind w:firstLine="851"/>
        <w:jc w:val="both"/>
        <w:rPr>
          <w:rFonts w:ascii="Times New Roman" w:hAnsi="Times New Roman" w:cs="Times New Roman"/>
          <w:b/>
          <w:sz w:val="28"/>
          <w:szCs w:val="28"/>
        </w:rPr>
      </w:pPr>
    </w:p>
    <w:p w:rsidR="00044D50" w:rsidRPr="00D94D2A" w:rsidRDefault="00B8507D" w:rsidP="00407335">
      <w:pPr>
        <w:spacing w:after="0"/>
        <w:ind w:firstLine="851"/>
        <w:jc w:val="center"/>
        <w:rPr>
          <w:rFonts w:ascii="Times New Roman" w:hAnsi="Times New Roman" w:cs="Times New Roman"/>
          <w:b/>
          <w:i/>
          <w:sz w:val="28"/>
          <w:szCs w:val="28"/>
        </w:rPr>
      </w:pPr>
      <w:r w:rsidRPr="00D94D2A">
        <w:rPr>
          <w:rFonts w:ascii="Times New Roman" w:hAnsi="Times New Roman" w:cs="Times New Roman"/>
          <w:b/>
          <w:i/>
          <w:sz w:val="28"/>
          <w:szCs w:val="28"/>
        </w:rPr>
        <w:t>3.6.</w:t>
      </w:r>
      <w:r w:rsidR="00044D50" w:rsidRPr="00D94D2A">
        <w:rPr>
          <w:rFonts w:ascii="Times New Roman" w:hAnsi="Times New Roman" w:cs="Times New Roman"/>
          <w:b/>
          <w:i/>
          <w:sz w:val="28"/>
          <w:szCs w:val="28"/>
        </w:rPr>
        <w:t xml:space="preserve">6. О ходе реализации подпрограммы </w:t>
      </w:r>
      <w:r w:rsidR="007B18D4">
        <w:rPr>
          <w:rFonts w:ascii="Times New Roman" w:hAnsi="Times New Roman" w:cs="Times New Roman"/>
          <w:b/>
          <w:i/>
          <w:sz w:val="28"/>
          <w:szCs w:val="28"/>
        </w:rPr>
        <w:t>«</w:t>
      </w:r>
      <w:r w:rsidR="00044D50" w:rsidRPr="00D94D2A">
        <w:rPr>
          <w:rStyle w:val="a9"/>
          <w:rFonts w:ascii="Times New Roman" w:hAnsi="Times New Roman"/>
          <w:b/>
          <w:i/>
          <w:color w:val="auto"/>
          <w:sz w:val="28"/>
          <w:szCs w:val="28"/>
        </w:rPr>
        <w:t>Гармонизация межнациональных и межконфессиональных отношений в муниципальном образовании Кавказский район</w:t>
      </w:r>
      <w:r w:rsidR="007B18D4">
        <w:rPr>
          <w:rStyle w:val="a9"/>
          <w:rFonts w:ascii="Times New Roman" w:hAnsi="Times New Roman"/>
          <w:b/>
          <w:i/>
          <w:color w:val="auto"/>
          <w:sz w:val="28"/>
          <w:szCs w:val="28"/>
        </w:rPr>
        <w:t>»</w:t>
      </w:r>
    </w:p>
    <w:p w:rsidR="00B8507D" w:rsidRDefault="00B8507D" w:rsidP="00407335">
      <w:pPr>
        <w:pStyle w:val="2"/>
        <w:spacing w:before="0"/>
        <w:ind w:firstLine="851"/>
        <w:rPr>
          <w:rFonts w:ascii="Times New Roman" w:hAnsi="Times New Roman" w:cs="Times New Roman"/>
          <w:b w:val="0"/>
          <w:color w:val="auto"/>
          <w:sz w:val="28"/>
          <w:szCs w:val="28"/>
        </w:rPr>
      </w:pPr>
    </w:p>
    <w:p w:rsidR="00E9680D" w:rsidRPr="00E9680D" w:rsidRDefault="00E9680D" w:rsidP="00E9680D">
      <w:pPr>
        <w:keepNext/>
        <w:spacing w:after="0"/>
        <w:ind w:firstLine="851"/>
        <w:jc w:val="both"/>
        <w:outlineLvl w:val="1"/>
        <w:rPr>
          <w:rFonts w:ascii="Times New Roman" w:eastAsia="Times New Roman" w:hAnsi="Times New Roman" w:cs="Times New Roman"/>
          <w:bCs/>
          <w:iCs/>
          <w:sz w:val="28"/>
          <w:szCs w:val="28"/>
        </w:rPr>
      </w:pPr>
      <w:r w:rsidRPr="00E9680D">
        <w:rPr>
          <w:rFonts w:ascii="Times New Roman" w:eastAsia="Times New Roman" w:hAnsi="Times New Roman" w:cs="Times New Roman"/>
          <w:bCs/>
          <w:iCs/>
          <w:sz w:val="28"/>
          <w:szCs w:val="28"/>
        </w:rPr>
        <w:t>Координатор подпрограммы – организационный отдел администрации муниципального образования Кавказский район.</w:t>
      </w:r>
    </w:p>
    <w:p w:rsidR="00E9680D" w:rsidRPr="00E9680D" w:rsidRDefault="00E9680D" w:rsidP="00E9680D">
      <w:pPr>
        <w:spacing w:after="0"/>
        <w:ind w:firstLine="851"/>
        <w:jc w:val="both"/>
        <w:rPr>
          <w:rFonts w:ascii="Times New Roman" w:eastAsia="Times New Roman" w:hAnsi="Times New Roman" w:cs="Times New Roman"/>
          <w:sz w:val="28"/>
          <w:szCs w:val="28"/>
        </w:rPr>
      </w:pPr>
      <w:r w:rsidRPr="00E9680D">
        <w:rPr>
          <w:rFonts w:ascii="Times New Roman" w:eastAsia="Times New Roman" w:hAnsi="Times New Roman" w:cs="Times New Roman"/>
          <w:sz w:val="28"/>
          <w:szCs w:val="28"/>
        </w:rPr>
        <w:t>Главный распорядитель бюджетных средств – администрация муниципального образования Кавказский район.</w:t>
      </w:r>
    </w:p>
    <w:p w:rsidR="00E9680D" w:rsidRPr="00E9680D" w:rsidRDefault="00E9680D" w:rsidP="00E9680D">
      <w:pPr>
        <w:spacing w:after="0"/>
        <w:ind w:firstLine="851"/>
        <w:jc w:val="both"/>
        <w:rPr>
          <w:rFonts w:ascii="Times New Roman" w:eastAsia="Times New Roman" w:hAnsi="Times New Roman" w:cs="Times New Roman"/>
          <w:sz w:val="28"/>
          <w:szCs w:val="28"/>
        </w:rPr>
      </w:pPr>
      <w:r w:rsidRPr="00E9680D">
        <w:rPr>
          <w:rFonts w:ascii="Times New Roman" w:eastAsia="Times New Roman" w:hAnsi="Times New Roman" w:cs="Times New Roman"/>
          <w:sz w:val="28"/>
          <w:szCs w:val="28"/>
        </w:rPr>
        <w:t>Объем финансирования подпрограммы в 2021 году за счет средств местного бюджета был предусмотрен в сумме 100 тыс. руб</w:t>
      </w:r>
      <w:r>
        <w:rPr>
          <w:rFonts w:ascii="Times New Roman" w:eastAsia="Times New Roman" w:hAnsi="Times New Roman" w:cs="Times New Roman"/>
          <w:sz w:val="28"/>
          <w:szCs w:val="28"/>
        </w:rPr>
        <w:t>лей</w:t>
      </w:r>
      <w:r w:rsidRPr="00E9680D">
        <w:rPr>
          <w:rFonts w:ascii="Times New Roman" w:eastAsia="Times New Roman" w:hAnsi="Times New Roman" w:cs="Times New Roman"/>
          <w:sz w:val="28"/>
          <w:szCs w:val="28"/>
        </w:rPr>
        <w:t>, профинансировано и освоено по подпрограмме 100,0 тыс. руб</w:t>
      </w:r>
      <w:r>
        <w:rPr>
          <w:rFonts w:ascii="Times New Roman" w:eastAsia="Times New Roman" w:hAnsi="Times New Roman" w:cs="Times New Roman"/>
          <w:sz w:val="28"/>
          <w:szCs w:val="28"/>
        </w:rPr>
        <w:t>лей</w:t>
      </w:r>
      <w:r w:rsidRPr="00E9680D">
        <w:rPr>
          <w:rFonts w:ascii="Times New Roman" w:eastAsia="Times New Roman" w:hAnsi="Times New Roman" w:cs="Times New Roman"/>
          <w:sz w:val="28"/>
          <w:szCs w:val="28"/>
        </w:rPr>
        <w:t xml:space="preserve"> или 100,0%.</w:t>
      </w:r>
    </w:p>
    <w:p w:rsidR="00E9680D" w:rsidRPr="00E9680D" w:rsidRDefault="00E9680D" w:rsidP="00E9680D">
      <w:pPr>
        <w:tabs>
          <w:tab w:val="left" w:pos="709"/>
        </w:tabs>
        <w:spacing w:after="0"/>
        <w:ind w:firstLine="851"/>
        <w:jc w:val="both"/>
        <w:rPr>
          <w:rFonts w:ascii="Times New Roman" w:eastAsia="Times New Roman" w:hAnsi="Times New Roman" w:cs="Times New Roman"/>
          <w:sz w:val="28"/>
          <w:szCs w:val="28"/>
        </w:rPr>
      </w:pPr>
      <w:proofErr w:type="gramStart"/>
      <w:r w:rsidRPr="00E9680D">
        <w:rPr>
          <w:rFonts w:ascii="Times New Roman" w:eastAsia="Times New Roman" w:hAnsi="Times New Roman" w:cs="Times New Roman"/>
          <w:sz w:val="28"/>
          <w:szCs w:val="28"/>
        </w:rPr>
        <w:t xml:space="preserve">Фактически в отчетном периоде из 4 запланированных к реализации мероприятий в полном объеме выполнены </w:t>
      </w:r>
      <w:r>
        <w:rPr>
          <w:rFonts w:ascii="Times New Roman" w:eastAsia="Times New Roman" w:hAnsi="Times New Roman" w:cs="Times New Roman"/>
          <w:sz w:val="28"/>
          <w:szCs w:val="28"/>
        </w:rPr>
        <w:t xml:space="preserve"> </w:t>
      </w:r>
      <w:r w:rsidRPr="00E9680D">
        <w:rPr>
          <w:rFonts w:ascii="Times New Roman" w:eastAsia="Times New Roman" w:hAnsi="Times New Roman" w:cs="Times New Roman"/>
          <w:sz w:val="28"/>
          <w:szCs w:val="28"/>
        </w:rPr>
        <w:t>4.</w:t>
      </w:r>
      <w:proofErr w:type="gramEnd"/>
    </w:p>
    <w:p w:rsidR="00E9680D" w:rsidRPr="00E9680D" w:rsidRDefault="00E9680D" w:rsidP="00E9680D">
      <w:pPr>
        <w:spacing w:after="0"/>
        <w:ind w:firstLine="851"/>
        <w:rPr>
          <w:rFonts w:ascii="Times New Roman" w:eastAsia="Times New Roman" w:hAnsi="Times New Roman" w:cs="Times New Roman"/>
          <w:sz w:val="28"/>
          <w:szCs w:val="28"/>
        </w:rPr>
      </w:pPr>
      <w:r w:rsidRPr="00E9680D">
        <w:rPr>
          <w:rFonts w:ascii="Times New Roman" w:eastAsia="Times New Roman" w:hAnsi="Times New Roman" w:cs="Times New Roman"/>
          <w:sz w:val="28"/>
          <w:szCs w:val="28"/>
        </w:rPr>
        <w:t>Результатами выполнения мероприятий подпрограммы стало:</w:t>
      </w:r>
    </w:p>
    <w:p w:rsidR="00E9680D" w:rsidRPr="00E9680D" w:rsidRDefault="00E9680D" w:rsidP="00E9680D">
      <w:pPr>
        <w:spacing w:after="0"/>
        <w:ind w:firstLine="851"/>
        <w:jc w:val="both"/>
        <w:rPr>
          <w:rFonts w:ascii="Times New Roman" w:eastAsia="Times New Roman" w:hAnsi="Times New Roman" w:cs="Times New Roman"/>
          <w:sz w:val="28"/>
          <w:szCs w:val="28"/>
        </w:rPr>
      </w:pPr>
      <w:r w:rsidRPr="00E9680D">
        <w:rPr>
          <w:rFonts w:ascii="Times New Roman" w:eastAsia="Times New Roman" w:hAnsi="Times New Roman" w:cs="Times New Roman"/>
          <w:sz w:val="28"/>
          <w:szCs w:val="28"/>
        </w:rPr>
        <w:t>организация и проведение в октябре 2021 года фестиваля национальных культур (профинансировано 60,0 тыс. руб</w:t>
      </w:r>
      <w:r>
        <w:rPr>
          <w:rFonts w:ascii="Times New Roman" w:eastAsia="Times New Roman" w:hAnsi="Times New Roman" w:cs="Times New Roman"/>
          <w:sz w:val="28"/>
          <w:szCs w:val="28"/>
        </w:rPr>
        <w:t>лей</w:t>
      </w:r>
      <w:r w:rsidRPr="00E9680D">
        <w:rPr>
          <w:rFonts w:ascii="Times New Roman" w:eastAsia="Times New Roman" w:hAnsi="Times New Roman" w:cs="Times New Roman"/>
          <w:sz w:val="28"/>
          <w:szCs w:val="28"/>
        </w:rPr>
        <w:t>);</w:t>
      </w:r>
    </w:p>
    <w:p w:rsidR="00E9680D" w:rsidRPr="00E9680D" w:rsidRDefault="00E9680D" w:rsidP="00E9680D">
      <w:pPr>
        <w:spacing w:after="0"/>
        <w:ind w:firstLine="851"/>
        <w:jc w:val="both"/>
        <w:rPr>
          <w:rFonts w:ascii="Times New Roman" w:eastAsia="Times New Roman" w:hAnsi="Times New Roman" w:cs="Times New Roman"/>
          <w:sz w:val="28"/>
          <w:szCs w:val="28"/>
        </w:rPr>
      </w:pPr>
      <w:r w:rsidRPr="00E9680D">
        <w:rPr>
          <w:rFonts w:ascii="Times New Roman" w:eastAsia="Times New Roman" w:hAnsi="Times New Roman" w:cs="Times New Roman"/>
          <w:sz w:val="28"/>
          <w:szCs w:val="28"/>
        </w:rPr>
        <w:t>организация и проведение мероприятий, посвященных празднованию Дня России, Дня флага РФ, Дня народного единства (профинансировано 10,0 тыс. руб</w:t>
      </w:r>
      <w:r>
        <w:rPr>
          <w:rFonts w:ascii="Times New Roman" w:eastAsia="Times New Roman" w:hAnsi="Times New Roman" w:cs="Times New Roman"/>
          <w:sz w:val="28"/>
          <w:szCs w:val="28"/>
        </w:rPr>
        <w:t>лей</w:t>
      </w:r>
      <w:r w:rsidRPr="00E9680D">
        <w:rPr>
          <w:rFonts w:ascii="Times New Roman" w:eastAsia="Times New Roman" w:hAnsi="Times New Roman" w:cs="Times New Roman"/>
          <w:sz w:val="28"/>
          <w:szCs w:val="28"/>
        </w:rPr>
        <w:t>);</w:t>
      </w:r>
    </w:p>
    <w:p w:rsidR="00E9680D" w:rsidRPr="00E9680D" w:rsidRDefault="00E9680D" w:rsidP="00E9680D">
      <w:pPr>
        <w:tabs>
          <w:tab w:val="left" w:pos="709"/>
        </w:tabs>
        <w:spacing w:after="0"/>
        <w:ind w:firstLine="851"/>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и</w:t>
      </w:r>
      <w:r w:rsidRPr="00E9680D">
        <w:rPr>
          <w:rFonts w:ascii="Times New Roman" w:eastAsia="Times New Roman" w:hAnsi="Times New Roman" w:cs="Times New Roman"/>
          <w:sz w:val="28"/>
          <w:szCs w:val="28"/>
          <w:shd w:val="clear" w:color="auto" w:fill="FFFFFF"/>
        </w:rPr>
        <w:t>зготовление 3-х баннеров социальной рекламы (</w:t>
      </w:r>
      <w:r w:rsidRPr="00E9680D">
        <w:rPr>
          <w:rFonts w:ascii="Times New Roman" w:eastAsia="Times New Roman" w:hAnsi="Times New Roman" w:cs="Times New Roman"/>
          <w:sz w:val="28"/>
          <w:szCs w:val="28"/>
        </w:rPr>
        <w:t>профинансировано</w:t>
      </w:r>
      <w:r w:rsidRPr="00E9680D">
        <w:rPr>
          <w:rFonts w:ascii="Times New Roman" w:eastAsia="Times New Roman" w:hAnsi="Times New Roman" w:cs="Times New Roman"/>
          <w:sz w:val="28"/>
          <w:szCs w:val="28"/>
          <w:shd w:val="clear" w:color="auto" w:fill="FFFFFF"/>
        </w:rPr>
        <w:t xml:space="preserve"> 15,0 тыс. руб</w:t>
      </w:r>
      <w:r>
        <w:rPr>
          <w:rFonts w:ascii="Times New Roman" w:eastAsia="Times New Roman" w:hAnsi="Times New Roman" w:cs="Times New Roman"/>
          <w:sz w:val="28"/>
          <w:szCs w:val="28"/>
          <w:shd w:val="clear" w:color="auto" w:fill="FFFFFF"/>
        </w:rPr>
        <w:t>лей)</w:t>
      </w:r>
      <w:r w:rsidRPr="00E9680D">
        <w:rPr>
          <w:rFonts w:ascii="Times New Roman" w:eastAsia="Times New Roman" w:hAnsi="Times New Roman" w:cs="Times New Roman"/>
          <w:sz w:val="28"/>
          <w:szCs w:val="28"/>
          <w:shd w:val="clear" w:color="auto" w:fill="FFFFFF"/>
        </w:rPr>
        <w:t>;</w:t>
      </w:r>
    </w:p>
    <w:p w:rsidR="00E9680D" w:rsidRPr="00E9680D" w:rsidRDefault="00E9680D" w:rsidP="00E9680D">
      <w:pPr>
        <w:spacing w:after="0"/>
        <w:ind w:firstLine="851"/>
        <w:jc w:val="both"/>
        <w:rPr>
          <w:rFonts w:ascii="Times New Roman" w:eastAsia="Times New Roman" w:hAnsi="Times New Roman" w:cs="Times New Roman"/>
          <w:sz w:val="28"/>
          <w:szCs w:val="28"/>
        </w:rPr>
      </w:pPr>
      <w:r w:rsidRPr="00E9680D">
        <w:rPr>
          <w:rFonts w:ascii="Times New Roman" w:eastAsia="Times New Roman" w:hAnsi="Times New Roman" w:cs="Times New Roman"/>
          <w:sz w:val="28"/>
          <w:szCs w:val="28"/>
        </w:rPr>
        <w:t xml:space="preserve">изготовление и размещение в СМИ социальной рекламы и информационных материалов по вопросам межнациональных и межконфессиональных отношений, многообразии культур </w:t>
      </w:r>
      <w:r w:rsidRPr="00E9680D">
        <w:rPr>
          <w:rFonts w:ascii="Times New Roman" w:eastAsia="Times New Roman" w:hAnsi="Times New Roman" w:cs="Times New Roman"/>
          <w:color w:val="00B050"/>
          <w:sz w:val="28"/>
          <w:szCs w:val="28"/>
        </w:rPr>
        <w:t>(</w:t>
      </w:r>
      <w:r w:rsidRPr="00E9680D">
        <w:rPr>
          <w:rFonts w:ascii="Times New Roman" w:eastAsia="Times New Roman" w:hAnsi="Times New Roman" w:cs="Times New Roman"/>
          <w:sz w:val="28"/>
          <w:szCs w:val="28"/>
        </w:rPr>
        <w:t xml:space="preserve">профинансировано </w:t>
      </w:r>
      <w:r w:rsidRPr="00E9680D">
        <w:rPr>
          <w:rFonts w:ascii="Times New Roman" w:eastAsia="Times New Roman" w:hAnsi="Times New Roman" w:cs="Times New Roman"/>
          <w:sz w:val="28"/>
          <w:szCs w:val="28"/>
        </w:rPr>
        <w:lastRenderedPageBreak/>
        <w:t>15,0 тыс. руб</w:t>
      </w:r>
      <w:r>
        <w:rPr>
          <w:rFonts w:ascii="Times New Roman" w:eastAsia="Times New Roman" w:hAnsi="Times New Roman" w:cs="Times New Roman"/>
          <w:sz w:val="28"/>
          <w:szCs w:val="28"/>
        </w:rPr>
        <w:t>лей</w:t>
      </w:r>
      <w:r w:rsidRPr="00E9680D">
        <w:rPr>
          <w:rFonts w:ascii="Times New Roman" w:eastAsia="Times New Roman" w:hAnsi="Times New Roman" w:cs="Times New Roman"/>
          <w:sz w:val="28"/>
          <w:szCs w:val="28"/>
        </w:rPr>
        <w:t xml:space="preserve"> съемка монтаж и трансляция информационного материала на МТРК </w:t>
      </w:r>
      <w:r w:rsidR="007B18D4">
        <w:rPr>
          <w:rFonts w:ascii="Times New Roman" w:eastAsia="Times New Roman" w:hAnsi="Times New Roman" w:cs="Times New Roman"/>
          <w:sz w:val="28"/>
          <w:szCs w:val="28"/>
        </w:rPr>
        <w:t>«</w:t>
      </w:r>
      <w:r w:rsidRPr="00E9680D">
        <w:rPr>
          <w:rFonts w:ascii="Times New Roman" w:eastAsia="Times New Roman" w:hAnsi="Times New Roman" w:cs="Times New Roman"/>
          <w:sz w:val="28"/>
          <w:szCs w:val="28"/>
        </w:rPr>
        <w:t>КРОПОТКИН</w:t>
      </w:r>
      <w:r w:rsidR="007B18D4">
        <w:rPr>
          <w:rFonts w:ascii="Times New Roman" w:eastAsia="Times New Roman" w:hAnsi="Times New Roman" w:cs="Times New Roman"/>
          <w:sz w:val="28"/>
          <w:szCs w:val="28"/>
        </w:rPr>
        <w:t>»</w:t>
      </w:r>
      <w:r w:rsidRPr="00E9680D">
        <w:rPr>
          <w:rFonts w:ascii="Times New Roman" w:eastAsia="Times New Roman" w:hAnsi="Times New Roman" w:cs="Times New Roman"/>
          <w:sz w:val="28"/>
          <w:szCs w:val="28"/>
        </w:rPr>
        <w:t xml:space="preserve">).  </w:t>
      </w:r>
    </w:p>
    <w:p w:rsidR="00E9680D" w:rsidRPr="00E9680D" w:rsidRDefault="00E9680D" w:rsidP="00E9680D">
      <w:pPr>
        <w:spacing w:after="0"/>
        <w:ind w:firstLine="851"/>
        <w:jc w:val="both"/>
        <w:rPr>
          <w:rFonts w:ascii="Times New Roman" w:eastAsia="Times New Roman" w:hAnsi="Times New Roman" w:cs="Times New Roman"/>
          <w:sz w:val="28"/>
          <w:szCs w:val="28"/>
        </w:rPr>
      </w:pPr>
      <w:r w:rsidRPr="00E9680D">
        <w:rPr>
          <w:rFonts w:ascii="Times New Roman" w:eastAsia="Times New Roman" w:hAnsi="Times New Roman" w:cs="Times New Roman"/>
          <w:sz w:val="28"/>
          <w:szCs w:val="28"/>
        </w:rPr>
        <w:t>В целях сохранения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 тематическими мероприятиями в 2021 году было охвачено 3300 человек.</w:t>
      </w:r>
    </w:p>
    <w:p w:rsidR="00E9680D" w:rsidRPr="00E9680D" w:rsidRDefault="00E9680D" w:rsidP="00E9680D">
      <w:pPr>
        <w:spacing w:after="0"/>
        <w:ind w:firstLine="851"/>
        <w:jc w:val="both"/>
        <w:rPr>
          <w:rFonts w:ascii="Times New Roman" w:eastAsia="Times New Roman" w:hAnsi="Times New Roman" w:cs="Times New Roman"/>
          <w:sz w:val="28"/>
          <w:szCs w:val="28"/>
        </w:rPr>
      </w:pPr>
      <w:r w:rsidRPr="00E9680D">
        <w:rPr>
          <w:rFonts w:ascii="Times New Roman" w:eastAsia="Times New Roman" w:hAnsi="Times New Roman" w:cs="Times New Roman"/>
          <w:sz w:val="28"/>
          <w:szCs w:val="28"/>
        </w:rPr>
        <w:t>В целях профилактики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 в средствах массовой информации, в том числе в сети интернет в 2021 году размещено 145 информационных материалов.</w:t>
      </w:r>
    </w:p>
    <w:p w:rsidR="00E9680D" w:rsidRPr="00E9680D" w:rsidRDefault="00E9680D" w:rsidP="00E9680D">
      <w:pPr>
        <w:tabs>
          <w:tab w:val="left" w:pos="709"/>
        </w:tabs>
        <w:spacing w:after="0"/>
        <w:ind w:firstLine="851"/>
        <w:jc w:val="both"/>
        <w:rPr>
          <w:rFonts w:ascii="Times New Roman" w:eastAsia="Times New Roman" w:hAnsi="Times New Roman" w:cs="Times New Roman"/>
          <w:sz w:val="28"/>
          <w:szCs w:val="28"/>
        </w:rPr>
      </w:pPr>
      <w:r w:rsidRPr="00E9680D">
        <w:rPr>
          <w:rFonts w:ascii="Times New Roman" w:eastAsia="Times New Roman" w:hAnsi="Times New Roman" w:cs="Times New Roman"/>
          <w:sz w:val="28"/>
          <w:szCs w:val="28"/>
        </w:rPr>
        <w:t>По итогам 2021 года из 4 целевых показателей, предусмотренных подпрограммой, плановые значения в полном объеме достигнуты по 4 показателям, в том числе:</w:t>
      </w:r>
    </w:p>
    <w:p w:rsidR="00E9680D" w:rsidRPr="00E9680D" w:rsidRDefault="00E9680D" w:rsidP="00E9680D">
      <w:pPr>
        <w:spacing w:after="0"/>
        <w:ind w:firstLine="851"/>
        <w:jc w:val="both"/>
        <w:rPr>
          <w:rFonts w:ascii="Times New Roman" w:eastAsia="Times New Roman" w:hAnsi="Times New Roman" w:cs="Times New Roman"/>
          <w:sz w:val="28"/>
          <w:szCs w:val="28"/>
        </w:rPr>
      </w:pPr>
      <w:r w:rsidRPr="00E9680D">
        <w:rPr>
          <w:rFonts w:ascii="Times New Roman" w:eastAsia="Times New Roman" w:hAnsi="Times New Roman" w:cs="Times New Roman"/>
          <w:sz w:val="28"/>
          <w:szCs w:val="28"/>
        </w:rPr>
        <w:t xml:space="preserve">по целевому показателю </w:t>
      </w:r>
      <w:r w:rsidR="007B18D4">
        <w:rPr>
          <w:rFonts w:ascii="Times New Roman" w:eastAsia="Times New Roman" w:hAnsi="Times New Roman" w:cs="Times New Roman"/>
          <w:sz w:val="28"/>
          <w:szCs w:val="28"/>
        </w:rPr>
        <w:t>«</w:t>
      </w:r>
      <w:r w:rsidRPr="00E9680D">
        <w:rPr>
          <w:rFonts w:ascii="Times New Roman" w:eastAsia="Times New Roman" w:hAnsi="Times New Roman" w:cs="Times New Roman"/>
          <w:sz w:val="28"/>
          <w:szCs w:val="28"/>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r w:rsidR="007B18D4">
        <w:rPr>
          <w:rFonts w:ascii="Times New Roman" w:eastAsia="Times New Roman" w:hAnsi="Times New Roman" w:cs="Times New Roman"/>
          <w:sz w:val="28"/>
          <w:szCs w:val="28"/>
        </w:rPr>
        <w:t>»</w:t>
      </w:r>
      <w:r w:rsidRPr="00E9680D">
        <w:rPr>
          <w:rFonts w:ascii="Times New Roman" w:eastAsia="Times New Roman" w:hAnsi="Times New Roman" w:cs="Times New Roman"/>
          <w:sz w:val="28"/>
          <w:szCs w:val="28"/>
        </w:rPr>
        <w:t xml:space="preserve"> - 1 ед. (100,0%);</w:t>
      </w:r>
    </w:p>
    <w:p w:rsidR="00E9680D" w:rsidRPr="00E9680D" w:rsidRDefault="00E9680D" w:rsidP="00E9680D">
      <w:pPr>
        <w:spacing w:after="0"/>
        <w:ind w:firstLine="851"/>
        <w:jc w:val="both"/>
        <w:rPr>
          <w:rFonts w:ascii="Times New Roman" w:eastAsia="Times New Roman" w:hAnsi="Times New Roman" w:cs="Times New Roman"/>
          <w:sz w:val="28"/>
          <w:szCs w:val="28"/>
        </w:rPr>
      </w:pPr>
      <w:r w:rsidRPr="00E9680D">
        <w:rPr>
          <w:rFonts w:ascii="Times New Roman" w:eastAsia="Times New Roman" w:hAnsi="Times New Roman" w:cs="Times New Roman"/>
          <w:sz w:val="28"/>
          <w:szCs w:val="28"/>
        </w:rPr>
        <w:t xml:space="preserve">по целевому показателю </w:t>
      </w:r>
      <w:r w:rsidR="007B18D4">
        <w:rPr>
          <w:rFonts w:ascii="Times New Roman" w:eastAsia="Times New Roman" w:hAnsi="Times New Roman" w:cs="Times New Roman"/>
          <w:sz w:val="28"/>
          <w:szCs w:val="28"/>
        </w:rPr>
        <w:t>«</w:t>
      </w:r>
      <w:r w:rsidRPr="00E9680D">
        <w:rPr>
          <w:rFonts w:ascii="Times New Roman" w:eastAsia="Times New Roman" w:hAnsi="Times New Roman" w:cs="Times New Roman"/>
          <w:sz w:val="28"/>
          <w:szCs w:val="28"/>
        </w:rPr>
        <w:t>Количество жителей, охваченных тематическими мероприятиями</w:t>
      </w:r>
      <w:r w:rsidR="007B18D4">
        <w:rPr>
          <w:rFonts w:ascii="Times New Roman" w:eastAsia="Times New Roman" w:hAnsi="Times New Roman" w:cs="Times New Roman"/>
          <w:sz w:val="28"/>
          <w:szCs w:val="28"/>
        </w:rPr>
        <w:t>»</w:t>
      </w:r>
      <w:r w:rsidRPr="00E9680D">
        <w:rPr>
          <w:rFonts w:ascii="Times New Roman" w:eastAsia="Times New Roman" w:hAnsi="Times New Roman" w:cs="Times New Roman"/>
          <w:sz w:val="28"/>
          <w:szCs w:val="28"/>
        </w:rPr>
        <w:t xml:space="preserve"> - 3300 чел. (100,0%);</w:t>
      </w:r>
    </w:p>
    <w:p w:rsidR="00E9680D" w:rsidRPr="00E9680D" w:rsidRDefault="00E9680D" w:rsidP="00E9680D">
      <w:pPr>
        <w:spacing w:after="0"/>
        <w:ind w:firstLine="851"/>
        <w:jc w:val="both"/>
        <w:rPr>
          <w:rFonts w:ascii="Times New Roman" w:eastAsia="Times New Roman" w:hAnsi="Times New Roman" w:cs="Times New Roman"/>
          <w:sz w:val="28"/>
          <w:szCs w:val="28"/>
        </w:rPr>
      </w:pPr>
      <w:proofErr w:type="gramStart"/>
      <w:r w:rsidRPr="00E9680D">
        <w:rPr>
          <w:rFonts w:ascii="Times New Roman" w:eastAsia="Times New Roman" w:hAnsi="Times New Roman" w:cs="Times New Roman"/>
          <w:sz w:val="28"/>
          <w:szCs w:val="28"/>
        </w:rPr>
        <w:t xml:space="preserve">по целевому показателю </w:t>
      </w:r>
      <w:r w:rsidR="007B18D4">
        <w:rPr>
          <w:rFonts w:ascii="Times New Roman" w:eastAsia="Times New Roman" w:hAnsi="Times New Roman" w:cs="Times New Roman"/>
          <w:sz w:val="28"/>
          <w:szCs w:val="28"/>
        </w:rPr>
        <w:t>«</w:t>
      </w:r>
      <w:r w:rsidRPr="00E9680D">
        <w:rPr>
          <w:rFonts w:ascii="Times New Roman" w:eastAsia="Times New Roman" w:hAnsi="Times New Roman" w:cs="Times New Roman"/>
          <w:sz w:val="28"/>
          <w:szCs w:val="28"/>
        </w:rPr>
        <w:t>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 доля жителей муниципального образования Кавказский район положительно оценивающих состояние</w:t>
      </w:r>
      <w:r w:rsidR="007B18D4">
        <w:rPr>
          <w:rFonts w:ascii="Times New Roman" w:eastAsia="Times New Roman" w:hAnsi="Times New Roman" w:cs="Times New Roman"/>
          <w:sz w:val="28"/>
          <w:szCs w:val="28"/>
        </w:rPr>
        <w:t>»</w:t>
      </w:r>
      <w:r w:rsidRPr="00E9680D">
        <w:rPr>
          <w:rFonts w:ascii="Times New Roman" w:eastAsia="Times New Roman" w:hAnsi="Times New Roman" w:cs="Times New Roman"/>
          <w:sz w:val="28"/>
          <w:szCs w:val="28"/>
        </w:rPr>
        <w:t xml:space="preserve"> - 145 ед. (100,0%);</w:t>
      </w:r>
      <w:proofErr w:type="gramEnd"/>
    </w:p>
    <w:p w:rsidR="00E9680D" w:rsidRPr="00E9680D" w:rsidRDefault="00E9680D" w:rsidP="00E9680D">
      <w:pPr>
        <w:spacing w:after="0"/>
        <w:ind w:firstLine="851"/>
        <w:jc w:val="both"/>
        <w:rPr>
          <w:rFonts w:ascii="Times New Roman" w:eastAsia="Times New Roman" w:hAnsi="Times New Roman" w:cs="Times New Roman"/>
          <w:sz w:val="28"/>
          <w:szCs w:val="28"/>
        </w:rPr>
      </w:pPr>
      <w:r w:rsidRPr="00E9680D">
        <w:rPr>
          <w:rFonts w:ascii="Times New Roman" w:eastAsia="Times New Roman" w:hAnsi="Times New Roman" w:cs="Times New Roman"/>
          <w:sz w:val="28"/>
          <w:szCs w:val="28"/>
        </w:rPr>
        <w:t xml:space="preserve">по целевому показателю </w:t>
      </w:r>
      <w:r w:rsidR="007B18D4">
        <w:rPr>
          <w:rFonts w:ascii="Times New Roman" w:eastAsia="Times New Roman" w:hAnsi="Times New Roman" w:cs="Times New Roman"/>
          <w:sz w:val="28"/>
          <w:szCs w:val="28"/>
        </w:rPr>
        <w:t>«</w:t>
      </w:r>
      <w:r w:rsidRPr="00E9680D">
        <w:rPr>
          <w:rFonts w:ascii="Times New Roman" w:eastAsia="Times New Roman" w:hAnsi="Times New Roman" w:cs="Times New Roman"/>
          <w:sz w:val="28"/>
          <w:szCs w:val="28"/>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r w:rsidR="007B18D4">
        <w:rPr>
          <w:rFonts w:ascii="Times New Roman" w:eastAsia="Times New Roman" w:hAnsi="Times New Roman" w:cs="Times New Roman"/>
          <w:sz w:val="28"/>
          <w:szCs w:val="28"/>
        </w:rPr>
        <w:t>»</w:t>
      </w:r>
      <w:r w:rsidRPr="00E9680D">
        <w:rPr>
          <w:rFonts w:ascii="Times New Roman" w:eastAsia="Times New Roman" w:hAnsi="Times New Roman" w:cs="Times New Roman"/>
          <w:sz w:val="28"/>
          <w:szCs w:val="28"/>
        </w:rPr>
        <w:t xml:space="preserve"> - 85 % (100,0%).</w:t>
      </w:r>
    </w:p>
    <w:p w:rsidR="00E9680D" w:rsidRPr="00E9680D" w:rsidRDefault="00E9680D" w:rsidP="00E9680D">
      <w:pPr>
        <w:spacing w:after="0"/>
        <w:ind w:firstLine="851"/>
        <w:jc w:val="both"/>
        <w:rPr>
          <w:rFonts w:ascii="Times New Roman" w:eastAsia="Times New Roman" w:hAnsi="Times New Roman" w:cs="Times New Roman"/>
          <w:sz w:val="28"/>
          <w:szCs w:val="28"/>
        </w:rPr>
      </w:pPr>
      <w:r w:rsidRPr="00E9680D">
        <w:rPr>
          <w:rFonts w:ascii="Times New Roman" w:eastAsia="Times New Roman" w:hAnsi="Times New Roman" w:cs="Times New Roman"/>
          <w:sz w:val="28"/>
          <w:szCs w:val="28"/>
        </w:rPr>
        <w:t xml:space="preserve">В соответствии с типовой методикой оценки эффективности реализации муниципальной подпрограммы проведен расчет эффективности реализации подпрограммы </w:t>
      </w:r>
      <w:r w:rsidR="007B18D4">
        <w:rPr>
          <w:rFonts w:ascii="Times New Roman" w:eastAsia="Times New Roman" w:hAnsi="Times New Roman" w:cs="Times New Roman"/>
          <w:sz w:val="28"/>
          <w:szCs w:val="28"/>
        </w:rPr>
        <w:t>«</w:t>
      </w:r>
      <w:r w:rsidRPr="00E9680D">
        <w:rPr>
          <w:rFonts w:ascii="Times New Roman" w:eastAsia="Times New Roman" w:hAnsi="Times New Roman" w:cs="Times New Roman"/>
          <w:sz w:val="28"/>
          <w:szCs w:val="28"/>
        </w:rPr>
        <w:t>Гармонизация межнациональных отношений в муниципальном образовании Кавказский район</w:t>
      </w:r>
      <w:r w:rsidR="007B18D4">
        <w:rPr>
          <w:rFonts w:ascii="Times New Roman" w:eastAsia="Times New Roman" w:hAnsi="Times New Roman" w:cs="Times New Roman"/>
          <w:sz w:val="28"/>
          <w:szCs w:val="28"/>
        </w:rPr>
        <w:t>»</w:t>
      </w:r>
      <w:r w:rsidRPr="00E9680D">
        <w:rPr>
          <w:rFonts w:ascii="Times New Roman" w:eastAsia="Times New Roman" w:hAnsi="Times New Roman" w:cs="Times New Roman"/>
          <w:sz w:val="28"/>
          <w:szCs w:val="28"/>
        </w:rPr>
        <w:t xml:space="preserve"> за 2021 год. </w:t>
      </w:r>
    </w:p>
    <w:p w:rsidR="00044D50" w:rsidRDefault="00E9680D" w:rsidP="00E9680D">
      <w:pPr>
        <w:pStyle w:val="2"/>
        <w:spacing w:before="0"/>
        <w:ind w:firstLine="851"/>
        <w:jc w:val="both"/>
        <w:rPr>
          <w:rFonts w:ascii="Times New Roman" w:eastAsia="Times New Roman" w:hAnsi="Times New Roman" w:cs="Times New Roman"/>
          <w:b w:val="0"/>
          <w:bCs w:val="0"/>
          <w:color w:val="auto"/>
          <w:sz w:val="28"/>
          <w:szCs w:val="28"/>
        </w:rPr>
      </w:pPr>
      <w:r w:rsidRPr="00E9680D">
        <w:rPr>
          <w:rFonts w:ascii="Times New Roman" w:eastAsia="Times New Roman" w:hAnsi="Times New Roman" w:cs="Times New Roman"/>
          <w:b w:val="0"/>
          <w:bCs w:val="0"/>
          <w:color w:val="auto"/>
          <w:sz w:val="28"/>
          <w:szCs w:val="28"/>
        </w:rPr>
        <w:lastRenderedPageBreak/>
        <w:t xml:space="preserve">По результатам проведенного расчета оценки подпрограммы </w:t>
      </w:r>
      <w:r w:rsidR="007B18D4">
        <w:rPr>
          <w:rFonts w:ascii="Times New Roman" w:eastAsia="Times New Roman" w:hAnsi="Times New Roman" w:cs="Times New Roman"/>
          <w:b w:val="0"/>
          <w:bCs w:val="0"/>
          <w:color w:val="auto"/>
          <w:sz w:val="28"/>
          <w:szCs w:val="28"/>
        </w:rPr>
        <w:t>«</w:t>
      </w:r>
      <w:r w:rsidRPr="00E9680D">
        <w:rPr>
          <w:rFonts w:ascii="Times New Roman" w:eastAsia="Times New Roman" w:hAnsi="Times New Roman" w:cs="Times New Roman"/>
          <w:b w:val="0"/>
          <w:bCs w:val="0"/>
          <w:color w:val="auto"/>
          <w:sz w:val="28"/>
          <w:szCs w:val="28"/>
        </w:rPr>
        <w:t>Гармонизация межнациональных отношений в муниципальном образовании Кавказский район</w:t>
      </w:r>
      <w:r w:rsidR="007B18D4">
        <w:rPr>
          <w:rFonts w:ascii="Times New Roman" w:eastAsia="Times New Roman" w:hAnsi="Times New Roman" w:cs="Times New Roman"/>
          <w:b w:val="0"/>
          <w:bCs w:val="0"/>
          <w:color w:val="auto"/>
          <w:sz w:val="28"/>
          <w:szCs w:val="28"/>
        </w:rPr>
        <w:t>»</w:t>
      </w:r>
      <w:r w:rsidRPr="00E9680D">
        <w:rPr>
          <w:rFonts w:ascii="Times New Roman" w:eastAsia="Times New Roman" w:hAnsi="Times New Roman" w:cs="Times New Roman"/>
          <w:b w:val="0"/>
          <w:bCs w:val="0"/>
          <w:color w:val="auto"/>
          <w:sz w:val="28"/>
          <w:szCs w:val="28"/>
        </w:rPr>
        <w:t xml:space="preserve"> коэффициент эффективности реализации подпрограммы за 2021 год составляет 1, то есть эффективность реализации подпрограммы </w:t>
      </w:r>
      <w:r w:rsidR="007B18D4">
        <w:rPr>
          <w:rFonts w:ascii="Times New Roman" w:eastAsia="Times New Roman" w:hAnsi="Times New Roman" w:cs="Times New Roman"/>
          <w:b w:val="0"/>
          <w:bCs w:val="0"/>
          <w:color w:val="auto"/>
          <w:sz w:val="28"/>
          <w:szCs w:val="28"/>
        </w:rPr>
        <w:t>«</w:t>
      </w:r>
      <w:r w:rsidRPr="00E9680D">
        <w:rPr>
          <w:rFonts w:ascii="Times New Roman" w:eastAsia="Times New Roman" w:hAnsi="Times New Roman" w:cs="Times New Roman"/>
          <w:b w:val="0"/>
          <w:bCs w:val="0"/>
          <w:color w:val="auto"/>
          <w:sz w:val="28"/>
          <w:szCs w:val="28"/>
        </w:rPr>
        <w:t>Гармонизация межнациональных отношений в муниципальном образовании Кавказский район</w:t>
      </w:r>
      <w:r w:rsidR="007B18D4">
        <w:rPr>
          <w:rFonts w:ascii="Times New Roman" w:eastAsia="Times New Roman" w:hAnsi="Times New Roman" w:cs="Times New Roman"/>
          <w:b w:val="0"/>
          <w:bCs w:val="0"/>
          <w:color w:val="auto"/>
          <w:sz w:val="28"/>
          <w:szCs w:val="28"/>
        </w:rPr>
        <w:t>»</w:t>
      </w:r>
      <w:r w:rsidRPr="00E9680D">
        <w:rPr>
          <w:rFonts w:ascii="Times New Roman" w:eastAsia="Times New Roman" w:hAnsi="Times New Roman" w:cs="Times New Roman"/>
          <w:b w:val="0"/>
          <w:bCs w:val="0"/>
          <w:color w:val="auto"/>
          <w:sz w:val="28"/>
          <w:szCs w:val="28"/>
        </w:rPr>
        <w:t xml:space="preserve"> может быть признана высокой</w:t>
      </w:r>
      <w:r>
        <w:rPr>
          <w:rFonts w:ascii="Times New Roman" w:eastAsia="Times New Roman" w:hAnsi="Times New Roman" w:cs="Times New Roman"/>
          <w:b w:val="0"/>
          <w:bCs w:val="0"/>
          <w:color w:val="auto"/>
          <w:sz w:val="28"/>
          <w:szCs w:val="28"/>
        </w:rPr>
        <w:t>.</w:t>
      </w:r>
    </w:p>
    <w:p w:rsidR="00E9680D" w:rsidRPr="00E9680D" w:rsidRDefault="00E9680D" w:rsidP="00E9680D">
      <w:pPr>
        <w:rPr>
          <w:highlight w:val="yellow"/>
        </w:rPr>
      </w:pPr>
    </w:p>
    <w:p w:rsidR="00044D50" w:rsidRPr="002433B6" w:rsidRDefault="002433B6" w:rsidP="00407335">
      <w:pPr>
        <w:spacing w:after="0"/>
        <w:jc w:val="center"/>
        <w:rPr>
          <w:rFonts w:ascii="Times New Roman" w:hAnsi="Times New Roman" w:cs="Times New Roman"/>
          <w:b/>
          <w:i/>
          <w:sz w:val="28"/>
          <w:szCs w:val="28"/>
        </w:rPr>
      </w:pPr>
      <w:r w:rsidRPr="002433B6">
        <w:rPr>
          <w:rFonts w:ascii="Times New Roman" w:hAnsi="Times New Roman" w:cs="Times New Roman"/>
          <w:b/>
          <w:i/>
          <w:sz w:val="28"/>
          <w:szCs w:val="28"/>
        </w:rPr>
        <w:t>3.6.</w:t>
      </w:r>
      <w:r w:rsidR="00044D50" w:rsidRPr="002433B6">
        <w:rPr>
          <w:rFonts w:ascii="Times New Roman" w:hAnsi="Times New Roman" w:cs="Times New Roman"/>
          <w:b/>
          <w:i/>
          <w:sz w:val="28"/>
          <w:szCs w:val="28"/>
        </w:rPr>
        <w:t xml:space="preserve">7. О ходе реализации подпрограммы </w:t>
      </w:r>
      <w:r w:rsidR="007B18D4">
        <w:rPr>
          <w:rFonts w:ascii="Times New Roman" w:hAnsi="Times New Roman" w:cs="Times New Roman"/>
          <w:b/>
          <w:i/>
          <w:sz w:val="28"/>
          <w:szCs w:val="28"/>
        </w:rPr>
        <w:t>«</w:t>
      </w:r>
      <w:r w:rsidR="00044D50" w:rsidRPr="002433B6">
        <w:rPr>
          <w:rStyle w:val="a9"/>
          <w:rFonts w:ascii="Times New Roman" w:hAnsi="Times New Roman"/>
          <w:b/>
          <w:i/>
          <w:color w:val="auto"/>
          <w:sz w:val="28"/>
          <w:szCs w:val="28"/>
        </w:rPr>
        <w:t>Противодействие коррупции в муниципальном образовании Кавказский район</w:t>
      </w:r>
      <w:r w:rsidR="007B18D4">
        <w:rPr>
          <w:rStyle w:val="a9"/>
          <w:rFonts w:ascii="Times New Roman" w:hAnsi="Times New Roman"/>
          <w:b/>
          <w:i/>
          <w:color w:val="auto"/>
          <w:sz w:val="28"/>
          <w:szCs w:val="28"/>
        </w:rPr>
        <w:t>»</w:t>
      </w:r>
    </w:p>
    <w:p w:rsidR="00E9680D" w:rsidRDefault="00E9680D" w:rsidP="00E9680D">
      <w:pPr>
        <w:keepNext/>
        <w:spacing w:after="0"/>
        <w:ind w:firstLine="851"/>
        <w:jc w:val="both"/>
        <w:outlineLvl w:val="1"/>
        <w:rPr>
          <w:rFonts w:ascii="Times New Roman" w:eastAsia="Times New Roman" w:hAnsi="Times New Roman" w:cs="Times New Roman"/>
          <w:bCs/>
          <w:iCs/>
          <w:sz w:val="28"/>
          <w:szCs w:val="28"/>
        </w:rPr>
      </w:pPr>
      <w:r w:rsidRPr="00E9680D">
        <w:rPr>
          <w:rFonts w:ascii="Times New Roman" w:eastAsia="Times New Roman" w:hAnsi="Times New Roman" w:cs="Times New Roman"/>
          <w:bCs/>
          <w:iCs/>
          <w:sz w:val="28"/>
          <w:szCs w:val="28"/>
        </w:rPr>
        <w:t>Координатор подпрограммы – правовой отдел администрации муниципально</w:t>
      </w:r>
      <w:r>
        <w:rPr>
          <w:rFonts w:ascii="Times New Roman" w:eastAsia="Times New Roman" w:hAnsi="Times New Roman" w:cs="Times New Roman"/>
          <w:bCs/>
          <w:iCs/>
          <w:sz w:val="28"/>
          <w:szCs w:val="28"/>
        </w:rPr>
        <w:t>го образования Кавказский район.</w:t>
      </w:r>
    </w:p>
    <w:p w:rsidR="00E9680D" w:rsidRPr="00E9680D" w:rsidRDefault="00E9680D" w:rsidP="00E9680D">
      <w:pPr>
        <w:keepNext/>
        <w:spacing w:after="0"/>
        <w:ind w:firstLine="851"/>
        <w:jc w:val="both"/>
        <w:outlineLvl w:val="1"/>
        <w:rPr>
          <w:rFonts w:ascii="Times New Roman" w:eastAsia="Times New Roman" w:hAnsi="Times New Roman" w:cs="Times New Roman"/>
          <w:bCs/>
          <w:iCs/>
          <w:sz w:val="28"/>
          <w:szCs w:val="28"/>
        </w:rPr>
      </w:pPr>
      <w:r w:rsidRPr="00E9680D">
        <w:rPr>
          <w:rFonts w:ascii="Times New Roman" w:eastAsia="Times New Roman" w:hAnsi="Times New Roman" w:cs="Times New Roman"/>
          <w:sz w:val="28"/>
          <w:szCs w:val="28"/>
        </w:rPr>
        <w:t>Главный распорядитель бюджетных средств – администрация муниципального образования Кавказский район.</w:t>
      </w:r>
    </w:p>
    <w:p w:rsidR="00E9680D" w:rsidRPr="00E9680D" w:rsidRDefault="00E9680D" w:rsidP="00E9680D">
      <w:pPr>
        <w:spacing w:after="0"/>
        <w:ind w:firstLine="851"/>
        <w:jc w:val="both"/>
        <w:rPr>
          <w:rFonts w:ascii="Times New Roman" w:eastAsia="Times New Roman" w:hAnsi="Times New Roman" w:cs="Times New Roman"/>
          <w:sz w:val="28"/>
          <w:szCs w:val="28"/>
        </w:rPr>
      </w:pPr>
      <w:r w:rsidRPr="00E9680D">
        <w:rPr>
          <w:rFonts w:ascii="Times New Roman" w:eastAsia="Times New Roman" w:hAnsi="Times New Roman" w:cs="Times New Roman"/>
          <w:sz w:val="28"/>
          <w:szCs w:val="28"/>
        </w:rPr>
        <w:t>Объем бюджетного финансирования подпрограммы в 2021 году за счет средств местного бюджета был предусмотрен в сумме 100 тыс. руб</w:t>
      </w:r>
      <w:r w:rsidR="00A51F4D">
        <w:rPr>
          <w:rFonts w:ascii="Times New Roman" w:eastAsia="Times New Roman" w:hAnsi="Times New Roman" w:cs="Times New Roman"/>
          <w:sz w:val="28"/>
          <w:szCs w:val="28"/>
        </w:rPr>
        <w:t>лей</w:t>
      </w:r>
      <w:r w:rsidRPr="00E9680D">
        <w:rPr>
          <w:rFonts w:ascii="Times New Roman" w:eastAsia="Times New Roman" w:hAnsi="Times New Roman" w:cs="Times New Roman"/>
          <w:sz w:val="28"/>
          <w:szCs w:val="28"/>
        </w:rPr>
        <w:t>, освоено 100,0 тыс. рублей или 100 %.</w:t>
      </w:r>
    </w:p>
    <w:p w:rsidR="00E9680D" w:rsidRPr="00E9680D" w:rsidRDefault="00E9680D" w:rsidP="00E9680D">
      <w:pPr>
        <w:spacing w:after="0"/>
        <w:ind w:firstLine="851"/>
        <w:jc w:val="both"/>
        <w:rPr>
          <w:rFonts w:ascii="Times New Roman" w:eastAsia="Times New Roman" w:hAnsi="Times New Roman" w:cs="Times New Roman"/>
          <w:sz w:val="28"/>
          <w:szCs w:val="28"/>
        </w:rPr>
      </w:pPr>
      <w:proofErr w:type="gramStart"/>
      <w:r w:rsidRPr="00E9680D">
        <w:rPr>
          <w:rFonts w:ascii="Times New Roman" w:eastAsia="Times New Roman" w:hAnsi="Times New Roman" w:cs="Times New Roman"/>
          <w:sz w:val="28"/>
          <w:szCs w:val="28"/>
        </w:rPr>
        <w:t>Фактически в отчетном периоде из 4 запланированных к реализации мероприятий в полном объеме выполнены 4.</w:t>
      </w:r>
      <w:proofErr w:type="gramEnd"/>
    </w:p>
    <w:p w:rsidR="00E9680D" w:rsidRPr="00E9680D" w:rsidRDefault="00E9680D" w:rsidP="00E9680D">
      <w:pPr>
        <w:spacing w:after="0"/>
        <w:ind w:firstLine="851"/>
        <w:rPr>
          <w:rFonts w:ascii="Times New Roman" w:eastAsia="Times New Roman" w:hAnsi="Times New Roman" w:cs="Times New Roman"/>
          <w:sz w:val="28"/>
          <w:szCs w:val="28"/>
        </w:rPr>
      </w:pPr>
      <w:r w:rsidRPr="00E9680D">
        <w:rPr>
          <w:rFonts w:ascii="Times New Roman" w:eastAsia="Times New Roman" w:hAnsi="Times New Roman" w:cs="Times New Roman"/>
          <w:sz w:val="28"/>
          <w:szCs w:val="28"/>
        </w:rPr>
        <w:t>Результатами выполнения мероприятий подпрограммы стало:</w:t>
      </w:r>
    </w:p>
    <w:p w:rsidR="00E9680D" w:rsidRPr="00E9680D" w:rsidRDefault="00E9680D" w:rsidP="00E9680D">
      <w:pPr>
        <w:numPr>
          <w:ilvl w:val="0"/>
          <w:numId w:val="34"/>
        </w:numPr>
        <w:spacing w:after="0"/>
        <w:ind w:left="0" w:firstLine="851"/>
        <w:contextualSpacing/>
        <w:jc w:val="both"/>
        <w:rPr>
          <w:rFonts w:ascii="Times New Roman" w:eastAsia="Calibri" w:hAnsi="Times New Roman" w:cs="Times New Roman"/>
          <w:sz w:val="28"/>
          <w:szCs w:val="28"/>
        </w:rPr>
      </w:pPr>
      <w:r w:rsidRPr="00E9680D">
        <w:rPr>
          <w:rFonts w:ascii="Times New Roman" w:eastAsia="Calibri" w:hAnsi="Times New Roman" w:cs="Times New Roman"/>
          <w:sz w:val="28"/>
          <w:szCs w:val="28"/>
        </w:rPr>
        <w:t xml:space="preserve">В рамках реализации мероприятия №1 </w:t>
      </w:r>
      <w:r w:rsidR="007B18D4">
        <w:rPr>
          <w:rFonts w:ascii="Times New Roman" w:eastAsia="Calibri" w:hAnsi="Times New Roman" w:cs="Times New Roman"/>
          <w:sz w:val="28"/>
          <w:szCs w:val="28"/>
        </w:rPr>
        <w:t>«</w:t>
      </w:r>
      <w:r w:rsidRPr="00E9680D">
        <w:rPr>
          <w:rFonts w:ascii="Times New Roman" w:eastAsia="Calibri" w:hAnsi="Times New Roman" w:cs="Times New Roman"/>
          <w:sz w:val="28"/>
          <w:szCs w:val="28"/>
        </w:rPr>
        <w:t>Проведение социологических исследований для осуществления мониторинга восприятия уровня коррупции</w:t>
      </w:r>
      <w:r w:rsidR="007B18D4">
        <w:rPr>
          <w:rFonts w:ascii="Times New Roman" w:eastAsia="Calibri" w:hAnsi="Times New Roman" w:cs="Times New Roman"/>
          <w:sz w:val="28"/>
          <w:szCs w:val="28"/>
        </w:rPr>
        <w:t>»</w:t>
      </w:r>
      <w:r w:rsidRPr="00E9680D">
        <w:rPr>
          <w:rFonts w:ascii="Times New Roman" w:eastAsia="Calibri" w:hAnsi="Times New Roman" w:cs="Times New Roman"/>
          <w:sz w:val="28"/>
          <w:szCs w:val="28"/>
        </w:rPr>
        <w:t xml:space="preserve"> проведено с 18 февраля по 1 марта 2021 года социологическое исследование, согласно заключенному контракту на эти цели направлено 50,0 тыс. руб</w:t>
      </w:r>
      <w:r w:rsidR="00A51F4D">
        <w:rPr>
          <w:rFonts w:ascii="Times New Roman" w:eastAsia="Calibri" w:hAnsi="Times New Roman" w:cs="Times New Roman"/>
          <w:sz w:val="28"/>
          <w:szCs w:val="28"/>
        </w:rPr>
        <w:t>лей</w:t>
      </w:r>
      <w:r w:rsidRPr="00E9680D">
        <w:rPr>
          <w:rFonts w:ascii="Times New Roman" w:eastAsia="Calibri" w:hAnsi="Times New Roman" w:cs="Times New Roman"/>
          <w:sz w:val="28"/>
          <w:szCs w:val="28"/>
        </w:rPr>
        <w:t>.</w:t>
      </w:r>
    </w:p>
    <w:p w:rsidR="00E9680D" w:rsidRPr="00E9680D" w:rsidRDefault="00E9680D" w:rsidP="00E9680D">
      <w:pPr>
        <w:spacing w:after="0"/>
        <w:ind w:firstLine="851"/>
        <w:jc w:val="both"/>
        <w:rPr>
          <w:rFonts w:ascii="Times New Roman" w:eastAsia="Calibri" w:hAnsi="Times New Roman" w:cs="Times New Roman"/>
          <w:sz w:val="28"/>
          <w:szCs w:val="28"/>
        </w:rPr>
      </w:pPr>
      <w:r w:rsidRPr="00E9680D">
        <w:rPr>
          <w:rFonts w:ascii="Times New Roman" w:eastAsia="Calibri" w:hAnsi="Times New Roman" w:cs="Times New Roman"/>
          <w:sz w:val="28"/>
          <w:szCs w:val="28"/>
        </w:rPr>
        <w:t>В опросе приняло участие 295 респондентов, 41 из которых - физические лица, занимающие руководящие должности в коммерческих юридических лицах, а также лица, осуществляющие деятельность в качестве индивидуальных предпринимателей.</w:t>
      </w:r>
    </w:p>
    <w:p w:rsidR="00E9680D" w:rsidRPr="00E9680D" w:rsidRDefault="00E9680D" w:rsidP="00E9680D">
      <w:pPr>
        <w:spacing w:after="0"/>
        <w:ind w:firstLine="851"/>
        <w:jc w:val="both"/>
        <w:rPr>
          <w:rFonts w:ascii="Times New Roman" w:eastAsia="Times New Roman" w:hAnsi="Times New Roman" w:cs="Times New Roman"/>
          <w:sz w:val="28"/>
          <w:szCs w:val="28"/>
        </w:rPr>
      </w:pPr>
      <w:r w:rsidRPr="00E9680D">
        <w:rPr>
          <w:rFonts w:ascii="Times New Roman" w:eastAsia="Times New Roman" w:hAnsi="Times New Roman" w:cs="Times New Roman"/>
          <w:sz w:val="28"/>
          <w:szCs w:val="28"/>
        </w:rPr>
        <w:t>Проведена оценка степени доверия к органам местного самоуправления муниципального образования Кавказский район со стороны населения.</w:t>
      </w:r>
    </w:p>
    <w:p w:rsidR="00E9680D" w:rsidRPr="00E9680D" w:rsidRDefault="00E9680D" w:rsidP="00E9680D">
      <w:pPr>
        <w:spacing w:after="0"/>
        <w:ind w:firstLine="851"/>
        <w:jc w:val="both"/>
        <w:rPr>
          <w:rFonts w:ascii="Times New Roman" w:eastAsia="Times New Roman" w:hAnsi="Times New Roman" w:cs="Times New Roman"/>
          <w:sz w:val="28"/>
          <w:szCs w:val="28"/>
        </w:rPr>
      </w:pPr>
      <w:r w:rsidRPr="00E9680D">
        <w:rPr>
          <w:rFonts w:ascii="Times New Roman" w:eastAsia="Times New Roman" w:hAnsi="Times New Roman" w:cs="Times New Roman"/>
          <w:sz w:val="28"/>
          <w:szCs w:val="28"/>
        </w:rPr>
        <w:t xml:space="preserve">Целевой показатель </w:t>
      </w:r>
      <w:r w:rsidR="007B18D4">
        <w:rPr>
          <w:rFonts w:ascii="Times New Roman" w:eastAsia="Times New Roman" w:hAnsi="Times New Roman" w:cs="Times New Roman"/>
          <w:sz w:val="28"/>
          <w:szCs w:val="28"/>
        </w:rPr>
        <w:t>«</w:t>
      </w:r>
      <w:r w:rsidRPr="00E9680D">
        <w:rPr>
          <w:rFonts w:ascii="Times New Roman" w:eastAsia="Times New Roman" w:hAnsi="Times New Roman" w:cs="Times New Roman"/>
          <w:sz w:val="28"/>
          <w:szCs w:val="28"/>
        </w:rPr>
        <w:t>Оценка степени доверия к органам местного самоуправления муниципального образования Кавказский район со стороны населения</w:t>
      </w:r>
      <w:r w:rsidR="007B18D4">
        <w:rPr>
          <w:rFonts w:ascii="Times New Roman" w:eastAsia="Times New Roman" w:hAnsi="Times New Roman" w:cs="Times New Roman"/>
          <w:sz w:val="28"/>
          <w:szCs w:val="28"/>
        </w:rPr>
        <w:t>»</w:t>
      </w:r>
      <w:r w:rsidRPr="00E9680D">
        <w:rPr>
          <w:rFonts w:ascii="Times New Roman" w:eastAsia="Times New Roman" w:hAnsi="Times New Roman" w:cs="Times New Roman"/>
          <w:sz w:val="28"/>
          <w:szCs w:val="28"/>
        </w:rPr>
        <w:t xml:space="preserve"> – 80,0%, выполнен на 100,0%.</w:t>
      </w:r>
    </w:p>
    <w:p w:rsidR="00E9680D" w:rsidRPr="00E9680D" w:rsidRDefault="00E9680D" w:rsidP="00E9680D">
      <w:pPr>
        <w:spacing w:after="0"/>
        <w:ind w:firstLine="851"/>
        <w:jc w:val="both"/>
        <w:rPr>
          <w:rFonts w:ascii="Times New Roman" w:eastAsia="Calibri" w:hAnsi="Times New Roman" w:cs="Times New Roman"/>
          <w:sz w:val="28"/>
          <w:szCs w:val="28"/>
        </w:rPr>
      </w:pPr>
      <w:r w:rsidRPr="00E9680D">
        <w:rPr>
          <w:rFonts w:ascii="Times New Roman" w:eastAsia="Times New Roman" w:hAnsi="Times New Roman" w:cs="Times New Roman"/>
          <w:sz w:val="28"/>
          <w:szCs w:val="28"/>
        </w:rPr>
        <w:t xml:space="preserve">2. </w:t>
      </w:r>
      <w:proofErr w:type="gramStart"/>
      <w:r w:rsidRPr="00E9680D">
        <w:rPr>
          <w:rFonts w:ascii="Times New Roman" w:eastAsia="Calibri" w:hAnsi="Times New Roman" w:cs="Times New Roman"/>
          <w:sz w:val="28"/>
          <w:szCs w:val="28"/>
        </w:rPr>
        <w:t xml:space="preserve">В рамках реализации мероприятия № 2 </w:t>
      </w:r>
      <w:r w:rsidR="007B18D4">
        <w:rPr>
          <w:rFonts w:ascii="Times New Roman" w:eastAsia="Calibri" w:hAnsi="Times New Roman" w:cs="Times New Roman"/>
          <w:sz w:val="28"/>
          <w:szCs w:val="28"/>
        </w:rPr>
        <w:t>«</w:t>
      </w:r>
      <w:r w:rsidRPr="00E9680D">
        <w:rPr>
          <w:rFonts w:ascii="Times New Roman" w:eastAsia="Calibri" w:hAnsi="Times New Roman" w:cs="Times New Roman"/>
          <w:sz w:val="28"/>
          <w:szCs w:val="28"/>
        </w:rPr>
        <w:t xml:space="preserve">Опубликование тематической информации антикоррупционной направленности в газете </w:t>
      </w:r>
      <w:r w:rsidR="007B18D4">
        <w:rPr>
          <w:rFonts w:ascii="Times New Roman" w:eastAsia="Calibri" w:hAnsi="Times New Roman" w:cs="Times New Roman"/>
          <w:sz w:val="28"/>
          <w:szCs w:val="28"/>
        </w:rPr>
        <w:t>«</w:t>
      </w:r>
      <w:r w:rsidRPr="00E9680D">
        <w:rPr>
          <w:rFonts w:ascii="Times New Roman" w:eastAsia="Calibri" w:hAnsi="Times New Roman" w:cs="Times New Roman"/>
          <w:sz w:val="28"/>
          <w:szCs w:val="28"/>
        </w:rPr>
        <w:t>Огни Кубани</w:t>
      </w:r>
      <w:r w:rsidR="007B18D4">
        <w:rPr>
          <w:rFonts w:ascii="Times New Roman" w:eastAsia="Calibri" w:hAnsi="Times New Roman" w:cs="Times New Roman"/>
          <w:sz w:val="28"/>
          <w:szCs w:val="28"/>
        </w:rPr>
        <w:t>»«</w:t>
      </w:r>
      <w:r w:rsidRPr="00E9680D">
        <w:rPr>
          <w:rFonts w:ascii="Times New Roman" w:eastAsia="Calibri" w:hAnsi="Times New Roman" w:cs="Times New Roman"/>
          <w:sz w:val="28"/>
          <w:szCs w:val="28"/>
        </w:rPr>
        <w:t xml:space="preserve"> </w:t>
      </w:r>
      <w:r w:rsidRPr="00E9680D">
        <w:rPr>
          <w:rFonts w:ascii="Times New Roman" w:eastAsia="Times New Roman" w:hAnsi="Times New Roman" w:cs="Times New Roman"/>
          <w:sz w:val="28"/>
          <w:szCs w:val="28"/>
        </w:rPr>
        <w:t>опубликовано 4 статьи антикоррупционной направленности</w:t>
      </w:r>
      <w:r w:rsidRPr="00E9680D">
        <w:rPr>
          <w:rFonts w:ascii="Times New Roman" w:eastAsia="Calibri" w:hAnsi="Times New Roman" w:cs="Times New Roman"/>
          <w:sz w:val="28"/>
          <w:szCs w:val="28"/>
        </w:rPr>
        <w:t xml:space="preserve"> (от 29 апреля 2021 года </w:t>
      </w:r>
      <w:r w:rsidR="007B18D4">
        <w:rPr>
          <w:rFonts w:ascii="Times New Roman" w:eastAsia="Calibri" w:hAnsi="Times New Roman" w:cs="Times New Roman"/>
          <w:sz w:val="28"/>
          <w:szCs w:val="28"/>
        </w:rPr>
        <w:t>«</w:t>
      </w:r>
      <w:r w:rsidRPr="00E9680D">
        <w:rPr>
          <w:rFonts w:ascii="Times New Roman" w:eastAsia="Calibri" w:hAnsi="Times New Roman" w:cs="Times New Roman"/>
          <w:sz w:val="28"/>
          <w:szCs w:val="28"/>
        </w:rPr>
        <w:t>Вместе против коррупции</w:t>
      </w:r>
      <w:r w:rsidR="007B18D4">
        <w:rPr>
          <w:rFonts w:ascii="Times New Roman" w:eastAsia="Calibri" w:hAnsi="Times New Roman" w:cs="Times New Roman"/>
          <w:sz w:val="28"/>
          <w:szCs w:val="28"/>
        </w:rPr>
        <w:t>»</w:t>
      </w:r>
      <w:r w:rsidRPr="00E9680D">
        <w:rPr>
          <w:rFonts w:ascii="Times New Roman" w:eastAsia="Calibri" w:hAnsi="Times New Roman" w:cs="Times New Roman"/>
          <w:sz w:val="28"/>
          <w:szCs w:val="28"/>
        </w:rPr>
        <w:t xml:space="preserve">, от 3 июня 2021 года </w:t>
      </w:r>
      <w:r w:rsidR="007B18D4">
        <w:rPr>
          <w:rFonts w:ascii="Times New Roman" w:eastAsia="Calibri" w:hAnsi="Times New Roman" w:cs="Times New Roman"/>
          <w:sz w:val="28"/>
          <w:szCs w:val="28"/>
        </w:rPr>
        <w:t>«</w:t>
      </w:r>
      <w:r w:rsidRPr="00E9680D">
        <w:rPr>
          <w:rFonts w:ascii="Times New Roman" w:eastAsia="Calibri" w:hAnsi="Times New Roman" w:cs="Times New Roman"/>
          <w:sz w:val="28"/>
          <w:szCs w:val="28"/>
        </w:rPr>
        <w:t>Что говорят о коррупции</w:t>
      </w:r>
      <w:r w:rsidR="007B18D4">
        <w:rPr>
          <w:rFonts w:ascii="Times New Roman" w:eastAsia="Calibri" w:hAnsi="Times New Roman" w:cs="Times New Roman"/>
          <w:sz w:val="28"/>
          <w:szCs w:val="28"/>
        </w:rPr>
        <w:t>»</w:t>
      </w:r>
      <w:r w:rsidRPr="00E9680D">
        <w:rPr>
          <w:rFonts w:ascii="Times New Roman" w:eastAsia="Calibri" w:hAnsi="Times New Roman" w:cs="Times New Roman"/>
          <w:sz w:val="28"/>
          <w:szCs w:val="28"/>
        </w:rPr>
        <w:t xml:space="preserve">, от 22 июля 2021 года </w:t>
      </w:r>
      <w:r w:rsidR="007B18D4">
        <w:rPr>
          <w:rFonts w:ascii="Times New Roman" w:eastAsia="Calibri" w:hAnsi="Times New Roman" w:cs="Times New Roman"/>
          <w:sz w:val="28"/>
          <w:szCs w:val="28"/>
        </w:rPr>
        <w:t>«</w:t>
      </w:r>
      <w:r w:rsidRPr="00E9680D">
        <w:rPr>
          <w:rFonts w:ascii="Times New Roman" w:eastAsia="Calibri" w:hAnsi="Times New Roman" w:cs="Times New Roman"/>
          <w:sz w:val="28"/>
          <w:szCs w:val="28"/>
        </w:rPr>
        <w:t xml:space="preserve">Порядок уведомления представителей нанимателя (работодателя) о фактах обращения в целях склонения </w:t>
      </w:r>
      <w:r w:rsidRPr="00E9680D">
        <w:rPr>
          <w:rFonts w:ascii="Times New Roman" w:eastAsia="Calibri" w:hAnsi="Times New Roman" w:cs="Times New Roman"/>
          <w:sz w:val="28"/>
          <w:szCs w:val="28"/>
        </w:rPr>
        <w:lastRenderedPageBreak/>
        <w:t>государственного или муниципального служащего к совершению коррупционных правонарушений</w:t>
      </w:r>
      <w:proofErr w:type="gramEnd"/>
      <w:r w:rsidR="007B18D4">
        <w:rPr>
          <w:rFonts w:ascii="Times New Roman" w:eastAsia="Calibri" w:hAnsi="Times New Roman" w:cs="Times New Roman"/>
          <w:sz w:val="28"/>
          <w:szCs w:val="28"/>
        </w:rPr>
        <w:t>»</w:t>
      </w:r>
      <w:r w:rsidRPr="00E9680D">
        <w:rPr>
          <w:rFonts w:ascii="Times New Roman" w:eastAsia="Calibri" w:hAnsi="Times New Roman" w:cs="Times New Roman"/>
          <w:sz w:val="28"/>
          <w:szCs w:val="28"/>
        </w:rPr>
        <w:t xml:space="preserve">, от 9 декабря 2021 года  </w:t>
      </w:r>
      <w:r w:rsidR="007B18D4">
        <w:rPr>
          <w:rFonts w:ascii="Times New Roman" w:eastAsia="Calibri" w:hAnsi="Times New Roman" w:cs="Times New Roman"/>
          <w:sz w:val="28"/>
          <w:szCs w:val="28"/>
        </w:rPr>
        <w:t>«</w:t>
      </w:r>
      <w:r w:rsidRPr="00E9680D">
        <w:rPr>
          <w:rFonts w:ascii="Times New Roman" w:eastAsia="Calibri" w:hAnsi="Times New Roman" w:cs="Times New Roman"/>
          <w:sz w:val="28"/>
          <w:szCs w:val="28"/>
        </w:rPr>
        <w:t>О национальном плане противодействия коррупции на 2021-2022 г.</w:t>
      </w:r>
      <w:r w:rsidR="007B18D4">
        <w:rPr>
          <w:rFonts w:ascii="Times New Roman" w:eastAsia="Calibri" w:hAnsi="Times New Roman" w:cs="Times New Roman"/>
          <w:sz w:val="28"/>
          <w:szCs w:val="28"/>
        </w:rPr>
        <w:t>»</w:t>
      </w:r>
      <w:r w:rsidRPr="00E9680D">
        <w:rPr>
          <w:rFonts w:ascii="Times New Roman" w:eastAsia="Calibri" w:hAnsi="Times New Roman" w:cs="Times New Roman"/>
          <w:sz w:val="28"/>
          <w:szCs w:val="28"/>
        </w:rPr>
        <w:t>)</w:t>
      </w:r>
      <w:r w:rsidRPr="00E9680D">
        <w:rPr>
          <w:rFonts w:ascii="Times New Roman" w:eastAsia="Times New Roman" w:hAnsi="Times New Roman" w:cs="Times New Roman"/>
          <w:sz w:val="28"/>
          <w:szCs w:val="28"/>
        </w:rPr>
        <w:t>.</w:t>
      </w:r>
      <w:r w:rsidRPr="00E9680D">
        <w:rPr>
          <w:rFonts w:ascii="Times New Roman" w:eastAsia="Calibri" w:hAnsi="Times New Roman" w:cs="Times New Roman"/>
          <w:sz w:val="28"/>
          <w:szCs w:val="28"/>
        </w:rPr>
        <w:t xml:space="preserve"> На эти цели было направлено 10,0 тыс. руб</w:t>
      </w:r>
      <w:r w:rsidR="00A51F4D">
        <w:rPr>
          <w:rFonts w:ascii="Times New Roman" w:eastAsia="Calibri" w:hAnsi="Times New Roman" w:cs="Times New Roman"/>
          <w:sz w:val="28"/>
          <w:szCs w:val="28"/>
        </w:rPr>
        <w:t>лей</w:t>
      </w:r>
      <w:r w:rsidRPr="00E9680D">
        <w:rPr>
          <w:rFonts w:ascii="Times New Roman" w:eastAsia="Calibri" w:hAnsi="Times New Roman" w:cs="Times New Roman"/>
          <w:sz w:val="28"/>
          <w:szCs w:val="28"/>
        </w:rPr>
        <w:t>.</w:t>
      </w:r>
    </w:p>
    <w:p w:rsidR="00E9680D" w:rsidRPr="00E9680D" w:rsidRDefault="00E9680D" w:rsidP="00E9680D">
      <w:pPr>
        <w:spacing w:after="0"/>
        <w:ind w:firstLine="851"/>
        <w:jc w:val="both"/>
        <w:rPr>
          <w:rFonts w:ascii="Times New Roman" w:eastAsia="Calibri" w:hAnsi="Times New Roman" w:cs="Times New Roman"/>
          <w:sz w:val="28"/>
          <w:szCs w:val="28"/>
        </w:rPr>
      </w:pPr>
      <w:r w:rsidRPr="00E9680D">
        <w:rPr>
          <w:rFonts w:ascii="Times New Roman" w:eastAsia="Times New Roman" w:hAnsi="Times New Roman" w:cs="Times New Roman"/>
          <w:sz w:val="28"/>
          <w:szCs w:val="28"/>
        </w:rPr>
        <w:t xml:space="preserve">3. </w:t>
      </w:r>
      <w:r w:rsidRPr="00E9680D">
        <w:rPr>
          <w:rFonts w:ascii="Times New Roman" w:eastAsia="Calibri" w:hAnsi="Times New Roman" w:cs="Times New Roman"/>
          <w:sz w:val="28"/>
          <w:szCs w:val="28"/>
        </w:rPr>
        <w:t xml:space="preserve">В рамках реализации мероприятия № 3 </w:t>
      </w:r>
      <w:r w:rsidR="007B18D4">
        <w:rPr>
          <w:rFonts w:ascii="Times New Roman" w:eastAsia="Calibri" w:hAnsi="Times New Roman" w:cs="Times New Roman"/>
          <w:sz w:val="28"/>
          <w:szCs w:val="28"/>
        </w:rPr>
        <w:t>«</w:t>
      </w:r>
      <w:r w:rsidRPr="00E9680D">
        <w:rPr>
          <w:rFonts w:ascii="Times New Roman" w:eastAsia="Calibri" w:hAnsi="Times New Roman" w:cs="Times New Roman"/>
          <w:sz w:val="28"/>
          <w:szCs w:val="28"/>
        </w:rPr>
        <w:t>Издание и размещение методических рекомендаций социальной рекламы, проспектов, агитационных листовок, стендов антикоррупционной направленности</w:t>
      </w:r>
      <w:r w:rsidR="007B18D4">
        <w:rPr>
          <w:rFonts w:ascii="Times New Roman" w:eastAsia="Calibri" w:hAnsi="Times New Roman" w:cs="Times New Roman"/>
          <w:sz w:val="28"/>
          <w:szCs w:val="28"/>
        </w:rPr>
        <w:t>»</w:t>
      </w:r>
      <w:r w:rsidRPr="00E9680D">
        <w:rPr>
          <w:rFonts w:ascii="Times New Roman" w:eastAsia="Calibri" w:hAnsi="Times New Roman" w:cs="Times New Roman"/>
          <w:sz w:val="28"/>
          <w:szCs w:val="28"/>
        </w:rPr>
        <w:t xml:space="preserve"> </w:t>
      </w:r>
      <w:r w:rsidRPr="00E9680D">
        <w:rPr>
          <w:rFonts w:ascii="Times New Roman" w:eastAsia="Times New Roman" w:hAnsi="Times New Roman" w:cs="Times New Roman"/>
          <w:sz w:val="28"/>
          <w:szCs w:val="28"/>
        </w:rPr>
        <w:t xml:space="preserve">в 4-м квартале изготовлены и переданы в структурные подразделения администрации муниципального образования Кавказский район настенные квартальные календари на 2021 год и листовки-памятки, содержащие информацию антикоррупционной направленности. </w:t>
      </w:r>
      <w:r w:rsidRPr="00E9680D">
        <w:rPr>
          <w:rFonts w:ascii="Times New Roman" w:eastAsia="Calibri" w:hAnsi="Times New Roman" w:cs="Times New Roman"/>
          <w:sz w:val="28"/>
          <w:szCs w:val="28"/>
        </w:rPr>
        <w:t>На эти цели направлено 10,0 тыс. руб</w:t>
      </w:r>
      <w:r w:rsidR="0091692A">
        <w:rPr>
          <w:rFonts w:ascii="Times New Roman" w:eastAsia="Calibri" w:hAnsi="Times New Roman" w:cs="Times New Roman"/>
          <w:sz w:val="28"/>
          <w:szCs w:val="28"/>
        </w:rPr>
        <w:t>лей</w:t>
      </w:r>
      <w:r w:rsidRPr="00E9680D">
        <w:rPr>
          <w:rFonts w:ascii="Times New Roman" w:eastAsia="Calibri" w:hAnsi="Times New Roman" w:cs="Times New Roman"/>
          <w:sz w:val="28"/>
          <w:szCs w:val="28"/>
        </w:rPr>
        <w:t>.</w:t>
      </w:r>
    </w:p>
    <w:p w:rsidR="00E9680D" w:rsidRPr="00E9680D" w:rsidRDefault="00E9680D" w:rsidP="00E9680D">
      <w:pPr>
        <w:spacing w:after="0"/>
        <w:ind w:firstLine="851"/>
        <w:jc w:val="both"/>
        <w:rPr>
          <w:rFonts w:ascii="Times New Roman" w:eastAsia="Times New Roman" w:hAnsi="Times New Roman" w:cs="Times New Roman"/>
          <w:sz w:val="28"/>
          <w:szCs w:val="28"/>
        </w:rPr>
      </w:pPr>
      <w:r w:rsidRPr="00E9680D">
        <w:rPr>
          <w:rFonts w:ascii="Times New Roman" w:eastAsia="Times New Roman" w:hAnsi="Times New Roman" w:cs="Times New Roman"/>
          <w:sz w:val="28"/>
          <w:szCs w:val="28"/>
        </w:rPr>
        <w:t xml:space="preserve">Проведена оценка уровня выявленных </w:t>
      </w:r>
      <w:proofErr w:type="spellStart"/>
      <w:r w:rsidRPr="00E9680D">
        <w:rPr>
          <w:rFonts w:ascii="Times New Roman" w:eastAsia="Times New Roman" w:hAnsi="Times New Roman" w:cs="Times New Roman"/>
          <w:sz w:val="28"/>
          <w:szCs w:val="28"/>
        </w:rPr>
        <w:t>коррупциогенных</w:t>
      </w:r>
      <w:proofErr w:type="spellEnd"/>
      <w:r w:rsidRPr="00E9680D">
        <w:rPr>
          <w:rFonts w:ascii="Times New Roman" w:eastAsia="Times New Roman" w:hAnsi="Times New Roman" w:cs="Times New Roman"/>
          <w:sz w:val="28"/>
          <w:szCs w:val="28"/>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 проверено 120 проектов НПА, </w:t>
      </w:r>
      <w:proofErr w:type="spellStart"/>
      <w:r w:rsidRPr="00E9680D">
        <w:rPr>
          <w:rFonts w:ascii="Times New Roman" w:eastAsia="Times New Roman" w:hAnsi="Times New Roman" w:cs="Times New Roman"/>
          <w:sz w:val="28"/>
          <w:szCs w:val="28"/>
        </w:rPr>
        <w:t>коррупциогенных</w:t>
      </w:r>
      <w:proofErr w:type="spellEnd"/>
      <w:r w:rsidRPr="00E9680D">
        <w:rPr>
          <w:rFonts w:ascii="Times New Roman" w:eastAsia="Times New Roman" w:hAnsi="Times New Roman" w:cs="Times New Roman"/>
          <w:sz w:val="28"/>
          <w:szCs w:val="28"/>
        </w:rPr>
        <w:t xml:space="preserve"> факторов не выявлено.</w:t>
      </w:r>
    </w:p>
    <w:p w:rsidR="00E9680D" w:rsidRPr="00E9680D" w:rsidRDefault="00E9680D" w:rsidP="00E9680D">
      <w:pPr>
        <w:spacing w:after="0"/>
        <w:ind w:firstLine="851"/>
        <w:jc w:val="both"/>
        <w:rPr>
          <w:rFonts w:ascii="Times New Roman" w:eastAsia="Times New Roman" w:hAnsi="Times New Roman" w:cs="Times New Roman"/>
          <w:sz w:val="28"/>
          <w:szCs w:val="28"/>
        </w:rPr>
      </w:pPr>
      <w:r w:rsidRPr="00E9680D">
        <w:rPr>
          <w:rFonts w:ascii="Times New Roman" w:eastAsia="Times New Roman" w:hAnsi="Times New Roman" w:cs="Times New Roman"/>
          <w:sz w:val="28"/>
          <w:szCs w:val="28"/>
        </w:rPr>
        <w:t xml:space="preserve">Целевой показатель </w:t>
      </w:r>
      <w:r w:rsidR="007B18D4">
        <w:rPr>
          <w:rFonts w:ascii="Times New Roman" w:eastAsia="Times New Roman" w:hAnsi="Times New Roman" w:cs="Times New Roman"/>
          <w:sz w:val="28"/>
          <w:szCs w:val="28"/>
        </w:rPr>
        <w:t>«</w:t>
      </w:r>
      <w:r w:rsidRPr="00E9680D">
        <w:rPr>
          <w:rFonts w:ascii="Times New Roman" w:eastAsia="Times New Roman" w:hAnsi="Times New Roman" w:cs="Times New Roman"/>
          <w:sz w:val="28"/>
          <w:szCs w:val="28"/>
        </w:rPr>
        <w:t xml:space="preserve">Оценка уровня выявленных </w:t>
      </w:r>
      <w:proofErr w:type="spellStart"/>
      <w:r w:rsidRPr="00E9680D">
        <w:rPr>
          <w:rFonts w:ascii="Times New Roman" w:eastAsia="Times New Roman" w:hAnsi="Times New Roman" w:cs="Times New Roman"/>
          <w:sz w:val="28"/>
          <w:szCs w:val="28"/>
        </w:rPr>
        <w:t>коррупциогенных</w:t>
      </w:r>
      <w:proofErr w:type="spellEnd"/>
      <w:r w:rsidRPr="00E9680D">
        <w:rPr>
          <w:rFonts w:ascii="Times New Roman" w:eastAsia="Times New Roman" w:hAnsi="Times New Roman" w:cs="Times New Roman"/>
          <w:sz w:val="28"/>
          <w:szCs w:val="28"/>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r w:rsidR="007B18D4">
        <w:rPr>
          <w:rFonts w:ascii="Times New Roman" w:eastAsia="Times New Roman" w:hAnsi="Times New Roman" w:cs="Times New Roman"/>
          <w:sz w:val="28"/>
          <w:szCs w:val="28"/>
        </w:rPr>
        <w:t>»</w:t>
      </w:r>
      <w:r w:rsidRPr="00E9680D">
        <w:rPr>
          <w:rFonts w:ascii="Times New Roman" w:eastAsia="Times New Roman" w:hAnsi="Times New Roman" w:cs="Times New Roman"/>
          <w:sz w:val="28"/>
          <w:szCs w:val="28"/>
        </w:rPr>
        <w:t xml:space="preserve"> - план 1,5%, факт – 0%, для данного показателя снижение является положительным результатом</w:t>
      </w:r>
      <w:r w:rsidRPr="00E9680D">
        <w:rPr>
          <w:rFonts w:ascii="Times New Roman" w:eastAsia="Times New Roman" w:hAnsi="Times New Roman" w:cs="Times New Roman"/>
          <w:color w:val="00B050"/>
          <w:sz w:val="28"/>
          <w:szCs w:val="28"/>
        </w:rPr>
        <w:t xml:space="preserve">, </w:t>
      </w:r>
      <w:r w:rsidRPr="00E9680D">
        <w:rPr>
          <w:rFonts w:ascii="Times New Roman" w:eastAsia="Times New Roman" w:hAnsi="Times New Roman" w:cs="Times New Roman"/>
          <w:sz w:val="28"/>
          <w:szCs w:val="28"/>
        </w:rPr>
        <w:t>выполнен на – 100%.</w:t>
      </w:r>
    </w:p>
    <w:p w:rsidR="00E9680D" w:rsidRPr="00E9680D" w:rsidRDefault="00E9680D" w:rsidP="00E9680D">
      <w:pPr>
        <w:spacing w:after="0"/>
        <w:ind w:firstLine="851"/>
        <w:jc w:val="both"/>
        <w:rPr>
          <w:rFonts w:ascii="Times New Roman" w:eastAsia="Times New Roman" w:hAnsi="Times New Roman" w:cs="Times New Roman"/>
          <w:sz w:val="28"/>
          <w:szCs w:val="28"/>
        </w:rPr>
      </w:pPr>
      <w:r w:rsidRPr="00E9680D">
        <w:rPr>
          <w:rFonts w:ascii="Times New Roman" w:eastAsia="Times New Roman" w:hAnsi="Times New Roman" w:cs="Times New Roman"/>
          <w:sz w:val="28"/>
          <w:szCs w:val="28"/>
        </w:rPr>
        <w:t xml:space="preserve">4. </w:t>
      </w:r>
      <w:r w:rsidRPr="00E9680D">
        <w:rPr>
          <w:rFonts w:ascii="Times New Roman" w:eastAsia="Calibri" w:hAnsi="Times New Roman" w:cs="Times New Roman"/>
          <w:sz w:val="28"/>
          <w:szCs w:val="28"/>
        </w:rPr>
        <w:t xml:space="preserve">В рамках реализации мероприятия № 4 </w:t>
      </w:r>
      <w:r w:rsidR="007B18D4">
        <w:rPr>
          <w:rFonts w:ascii="Times New Roman" w:eastAsia="Calibri" w:hAnsi="Times New Roman" w:cs="Times New Roman"/>
          <w:sz w:val="28"/>
          <w:szCs w:val="28"/>
        </w:rPr>
        <w:t>«</w:t>
      </w:r>
      <w:r w:rsidRPr="00E9680D">
        <w:rPr>
          <w:rFonts w:ascii="Times New Roman" w:eastAsia="Calibri" w:hAnsi="Times New Roman" w:cs="Times New Roman"/>
          <w:sz w:val="28"/>
          <w:szCs w:val="28"/>
        </w:rPr>
        <w:t xml:space="preserve">Проведение </w:t>
      </w:r>
      <w:proofErr w:type="gramStart"/>
      <w:r w:rsidRPr="00E9680D">
        <w:rPr>
          <w:rFonts w:ascii="Times New Roman" w:eastAsia="Calibri" w:hAnsi="Times New Roman" w:cs="Times New Roman"/>
          <w:sz w:val="28"/>
          <w:szCs w:val="28"/>
        </w:rPr>
        <w:t>обучения муниципальных служащих по программам</w:t>
      </w:r>
      <w:proofErr w:type="gramEnd"/>
      <w:r w:rsidRPr="00E9680D">
        <w:rPr>
          <w:rFonts w:ascii="Times New Roman" w:eastAsia="Calibri" w:hAnsi="Times New Roman" w:cs="Times New Roman"/>
          <w:sz w:val="28"/>
          <w:szCs w:val="28"/>
        </w:rPr>
        <w:t xml:space="preserve"> противодействия коррупции</w:t>
      </w:r>
      <w:r w:rsidR="007B18D4">
        <w:rPr>
          <w:rFonts w:ascii="Times New Roman" w:eastAsia="Calibri" w:hAnsi="Times New Roman" w:cs="Times New Roman"/>
          <w:sz w:val="28"/>
          <w:szCs w:val="28"/>
        </w:rPr>
        <w:t>»</w:t>
      </w:r>
      <w:r w:rsidRPr="00E9680D">
        <w:rPr>
          <w:rFonts w:ascii="Times New Roman" w:eastAsia="Calibri" w:hAnsi="Times New Roman" w:cs="Times New Roman"/>
          <w:sz w:val="28"/>
          <w:szCs w:val="28"/>
        </w:rPr>
        <w:t>, н</w:t>
      </w:r>
      <w:r w:rsidRPr="00E9680D">
        <w:rPr>
          <w:rFonts w:ascii="Times New Roman" w:eastAsia="Times New Roman" w:hAnsi="Times New Roman" w:cs="Times New Roman"/>
          <w:sz w:val="28"/>
          <w:szCs w:val="28"/>
        </w:rPr>
        <w:t xml:space="preserve">а повышение квалификации 15 муниципальных служащих администрации муниципального образования по теме </w:t>
      </w:r>
      <w:r w:rsidR="007B18D4">
        <w:rPr>
          <w:rFonts w:ascii="Times New Roman" w:eastAsia="Times New Roman" w:hAnsi="Times New Roman" w:cs="Times New Roman"/>
          <w:sz w:val="28"/>
          <w:szCs w:val="28"/>
        </w:rPr>
        <w:t>«</w:t>
      </w:r>
      <w:r w:rsidRPr="00E9680D">
        <w:rPr>
          <w:rFonts w:ascii="Times New Roman" w:eastAsia="Times New Roman" w:hAnsi="Times New Roman" w:cs="Times New Roman"/>
          <w:sz w:val="28"/>
          <w:szCs w:val="28"/>
        </w:rPr>
        <w:t>Профилактика и противодействие коррупционным проявлениям в сфере муниципального управления</w:t>
      </w:r>
      <w:r w:rsidR="007B18D4">
        <w:rPr>
          <w:rFonts w:ascii="Times New Roman" w:eastAsia="Times New Roman" w:hAnsi="Times New Roman" w:cs="Times New Roman"/>
          <w:sz w:val="28"/>
          <w:szCs w:val="28"/>
        </w:rPr>
        <w:t>»</w:t>
      </w:r>
      <w:r w:rsidRPr="00E9680D">
        <w:rPr>
          <w:rFonts w:ascii="Times New Roman" w:eastAsia="Times New Roman" w:hAnsi="Times New Roman" w:cs="Times New Roman"/>
          <w:sz w:val="28"/>
          <w:szCs w:val="28"/>
        </w:rPr>
        <w:t xml:space="preserve"> было направлено 30,0 тыс. руб</w:t>
      </w:r>
      <w:r w:rsidR="0091692A">
        <w:rPr>
          <w:rFonts w:ascii="Times New Roman" w:eastAsia="Times New Roman" w:hAnsi="Times New Roman" w:cs="Times New Roman"/>
          <w:sz w:val="28"/>
          <w:szCs w:val="28"/>
        </w:rPr>
        <w:t>лей</w:t>
      </w:r>
      <w:r w:rsidRPr="00E9680D">
        <w:rPr>
          <w:rFonts w:ascii="Times New Roman" w:eastAsia="Times New Roman" w:hAnsi="Times New Roman" w:cs="Times New Roman"/>
          <w:sz w:val="28"/>
          <w:szCs w:val="28"/>
        </w:rPr>
        <w:t>.</w:t>
      </w:r>
    </w:p>
    <w:p w:rsidR="00E9680D" w:rsidRPr="00E9680D" w:rsidRDefault="00E9680D" w:rsidP="00E9680D">
      <w:pPr>
        <w:spacing w:after="0"/>
        <w:ind w:firstLine="851"/>
        <w:jc w:val="both"/>
        <w:rPr>
          <w:rFonts w:ascii="Times New Roman" w:eastAsia="Times New Roman" w:hAnsi="Times New Roman" w:cs="Times New Roman"/>
          <w:sz w:val="28"/>
          <w:szCs w:val="28"/>
        </w:rPr>
      </w:pPr>
      <w:r w:rsidRPr="00E9680D">
        <w:rPr>
          <w:rFonts w:ascii="Times New Roman" w:eastAsia="Times New Roman" w:hAnsi="Times New Roman" w:cs="Times New Roman"/>
          <w:sz w:val="28"/>
          <w:szCs w:val="28"/>
        </w:rPr>
        <w:t xml:space="preserve">Целевой показатель </w:t>
      </w:r>
      <w:r w:rsidR="007B18D4">
        <w:rPr>
          <w:rFonts w:ascii="Times New Roman" w:eastAsia="Times New Roman" w:hAnsi="Times New Roman" w:cs="Times New Roman"/>
          <w:sz w:val="28"/>
          <w:szCs w:val="28"/>
        </w:rPr>
        <w:t>«</w:t>
      </w:r>
      <w:r w:rsidRPr="00E9680D">
        <w:rPr>
          <w:rFonts w:ascii="Times New Roman" w:eastAsia="Times New Roman" w:hAnsi="Times New Roman" w:cs="Times New Roman"/>
          <w:sz w:val="28"/>
          <w:szCs w:val="28"/>
        </w:rPr>
        <w:t xml:space="preserve">Число муниципальных служащих администрации МО Кавказский район, прошедших </w:t>
      </w:r>
      <w:proofErr w:type="gramStart"/>
      <w:r w:rsidRPr="00E9680D">
        <w:rPr>
          <w:rFonts w:ascii="Times New Roman" w:eastAsia="Times New Roman" w:hAnsi="Times New Roman" w:cs="Times New Roman"/>
          <w:sz w:val="28"/>
          <w:szCs w:val="28"/>
        </w:rPr>
        <w:t>обучение по программам</w:t>
      </w:r>
      <w:proofErr w:type="gramEnd"/>
      <w:r w:rsidRPr="00E9680D">
        <w:rPr>
          <w:rFonts w:ascii="Times New Roman" w:eastAsia="Times New Roman" w:hAnsi="Times New Roman" w:cs="Times New Roman"/>
          <w:sz w:val="28"/>
          <w:szCs w:val="28"/>
        </w:rPr>
        <w:t xml:space="preserve"> противодействия коррупции</w:t>
      </w:r>
      <w:r w:rsidR="007B18D4">
        <w:rPr>
          <w:rFonts w:ascii="Times New Roman" w:eastAsia="Times New Roman" w:hAnsi="Times New Roman" w:cs="Times New Roman"/>
          <w:sz w:val="28"/>
          <w:szCs w:val="28"/>
        </w:rPr>
        <w:t>»</w:t>
      </w:r>
      <w:r w:rsidRPr="00E9680D">
        <w:rPr>
          <w:rFonts w:ascii="Times New Roman" w:eastAsia="Times New Roman" w:hAnsi="Times New Roman" w:cs="Times New Roman"/>
          <w:sz w:val="28"/>
          <w:szCs w:val="28"/>
        </w:rPr>
        <w:t xml:space="preserve"> - 15 чел., выполнен на 100 %.</w:t>
      </w:r>
    </w:p>
    <w:p w:rsidR="00E9680D" w:rsidRPr="00E9680D" w:rsidRDefault="00E9680D" w:rsidP="00E9680D">
      <w:pPr>
        <w:spacing w:after="0"/>
        <w:ind w:firstLine="851"/>
        <w:jc w:val="both"/>
        <w:rPr>
          <w:rFonts w:ascii="Times New Roman" w:eastAsia="Times New Roman" w:hAnsi="Times New Roman" w:cs="Times New Roman"/>
          <w:sz w:val="28"/>
          <w:szCs w:val="28"/>
        </w:rPr>
      </w:pPr>
      <w:r w:rsidRPr="00E9680D">
        <w:rPr>
          <w:rFonts w:ascii="Times New Roman" w:eastAsia="Times New Roman" w:hAnsi="Times New Roman" w:cs="Times New Roman"/>
          <w:sz w:val="28"/>
          <w:szCs w:val="28"/>
        </w:rPr>
        <w:t>По итогам 2021 года из 3 целевых показателей, предусмотренных подпрограммой, плановые значения в полном объеме достигнуты по 3 показателям. Степень достижения целевых показателей – 1.</w:t>
      </w:r>
    </w:p>
    <w:p w:rsidR="00E9680D" w:rsidRPr="00E9680D" w:rsidRDefault="00E9680D" w:rsidP="00E9680D">
      <w:pPr>
        <w:spacing w:after="0"/>
        <w:ind w:firstLine="851"/>
        <w:jc w:val="both"/>
        <w:rPr>
          <w:rFonts w:ascii="Times New Roman" w:eastAsia="Times New Roman" w:hAnsi="Times New Roman" w:cs="Times New Roman"/>
          <w:sz w:val="28"/>
          <w:szCs w:val="28"/>
        </w:rPr>
      </w:pPr>
      <w:r w:rsidRPr="00E9680D">
        <w:rPr>
          <w:rFonts w:ascii="Times New Roman" w:eastAsia="Times New Roman" w:hAnsi="Times New Roman" w:cs="Times New Roman"/>
          <w:sz w:val="28"/>
          <w:szCs w:val="28"/>
        </w:rPr>
        <w:t xml:space="preserve">В соответствии с типовой методикой оценки эффективности реализации муниципальной подпрограммы проведен расчет эффективности реализации подпрограммы </w:t>
      </w:r>
      <w:r w:rsidR="007B18D4">
        <w:rPr>
          <w:rFonts w:ascii="Times New Roman" w:eastAsia="Times New Roman" w:hAnsi="Times New Roman" w:cs="Times New Roman"/>
          <w:sz w:val="28"/>
          <w:szCs w:val="28"/>
        </w:rPr>
        <w:t>«</w:t>
      </w:r>
      <w:r w:rsidRPr="00E9680D">
        <w:rPr>
          <w:rFonts w:ascii="Times New Roman" w:eastAsia="Times New Roman" w:hAnsi="Times New Roman" w:cs="Times New Roman"/>
          <w:sz w:val="28"/>
          <w:szCs w:val="28"/>
        </w:rPr>
        <w:t>Противодействие коррупции в муниципальном образовании Кавказский район</w:t>
      </w:r>
      <w:r w:rsidR="007B18D4">
        <w:rPr>
          <w:rFonts w:ascii="Times New Roman" w:eastAsia="Times New Roman" w:hAnsi="Times New Roman" w:cs="Times New Roman"/>
          <w:sz w:val="28"/>
          <w:szCs w:val="28"/>
        </w:rPr>
        <w:t>»</w:t>
      </w:r>
      <w:r w:rsidRPr="00E9680D">
        <w:rPr>
          <w:rFonts w:ascii="Times New Roman" w:eastAsia="Times New Roman" w:hAnsi="Times New Roman" w:cs="Times New Roman"/>
          <w:sz w:val="28"/>
          <w:szCs w:val="28"/>
        </w:rPr>
        <w:t xml:space="preserve"> за 2021год. Согласно подпункта 6.2. данной методики эффективность реализации подпрограммы признается высокой в случае, если значение </w:t>
      </w:r>
      <w:proofErr w:type="spellStart"/>
      <w:r w:rsidRPr="00E9680D">
        <w:rPr>
          <w:rFonts w:ascii="Times New Roman" w:eastAsia="Times New Roman" w:hAnsi="Times New Roman" w:cs="Times New Roman"/>
          <w:sz w:val="28"/>
          <w:szCs w:val="28"/>
        </w:rPr>
        <w:t>ЭРп</w:t>
      </w:r>
      <w:proofErr w:type="spellEnd"/>
      <w:r w:rsidRPr="00E9680D">
        <w:rPr>
          <w:rFonts w:ascii="Times New Roman" w:eastAsia="Times New Roman" w:hAnsi="Times New Roman" w:cs="Times New Roman"/>
          <w:sz w:val="28"/>
          <w:szCs w:val="28"/>
        </w:rPr>
        <w:t>/</w:t>
      </w:r>
      <w:proofErr w:type="gramStart"/>
      <w:r w:rsidRPr="00E9680D">
        <w:rPr>
          <w:rFonts w:ascii="Times New Roman" w:eastAsia="Times New Roman" w:hAnsi="Times New Roman" w:cs="Times New Roman"/>
          <w:sz w:val="28"/>
          <w:szCs w:val="28"/>
        </w:rPr>
        <w:t>п</w:t>
      </w:r>
      <w:proofErr w:type="gramEnd"/>
      <w:r w:rsidRPr="00E9680D">
        <w:rPr>
          <w:rFonts w:ascii="Times New Roman" w:eastAsia="Times New Roman" w:hAnsi="Times New Roman" w:cs="Times New Roman"/>
          <w:sz w:val="28"/>
          <w:szCs w:val="28"/>
        </w:rPr>
        <w:t xml:space="preserve"> (эффективность реализации подпрограммы) составляет не менее 0,9.</w:t>
      </w:r>
    </w:p>
    <w:p w:rsidR="00E9680D" w:rsidRPr="00E9680D" w:rsidRDefault="00E9680D" w:rsidP="00E9680D">
      <w:pPr>
        <w:keepNext/>
        <w:keepLines/>
        <w:spacing w:after="0"/>
        <w:ind w:firstLine="851"/>
        <w:jc w:val="both"/>
        <w:outlineLvl w:val="0"/>
        <w:rPr>
          <w:rFonts w:ascii="Times New Roman" w:eastAsia="Times New Roman" w:hAnsi="Times New Roman" w:cs="Times New Roman"/>
          <w:bCs/>
          <w:sz w:val="28"/>
          <w:szCs w:val="28"/>
        </w:rPr>
      </w:pPr>
      <w:r w:rsidRPr="00E9680D">
        <w:rPr>
          <w:rFonts w:ascii="Times New Roman" w:eastAsia="Times New Roman" w:hAnsi="Times New Roman" w:cs="Times New Roman"/>
          <w:bCs/>
          <w:sz w:val="28"/>
          <w:szCs w:val="28"/>
        </w:rPr>
        <w:lastRenderedPageBreak/>
        <w:t xml:space="preserve">По результатам проведенного расчета оценки подпрограммы </w:t>
      </w:r>
      <w:r w:rsidR="007B18D4">
        <w:rPr>
          <w:rFonts w:ascii="Times New Roman" w:eastAsia="Times New Roman" w:hAnsi="Times New Roman" w:cs="Times New Roman"/>
          <w:bCs/>
          <w:sz w:val="28"/>
          <w:szCs w:val="28"/>
        </w:rPr>
        <w:t>«</w:t>
      </w:r>
      <w:r w:rsidRPr="00E9680D">
        <w:rPr>
          <w:rFonts w:ascii="Times New Roman" w:eastAsia="Times New Roman" w:hAnsi="Times New Roman" w:cs="Times New Roman"/>
          <w:bCs/>
          <w:sz w:val="28"/>
          <w:szCs w:val="28"/>
        </w:rPr>
        <w:t>Противодействие коррупции в муниципальном образовании Кавказский район</w:t>
      </w:r>
      <w:r w:rsidR="007B18D4">
        <w:rPr>
          <w:rFonts w:ascii="Times New Roman" w:eastAsia="Times New Roman" w:hAnsi="Times New Roman" w:cs="Times New Roman"/>
          <w:bCs/>
          <w:sz w:val="28"/>
          <w:szCs w:val="28"/>
        </w:rPr>
        <w:t>»</w:t>
      </w:r>
      <w:r w:rsidRPr="00E9680D">
        <w:rPr>
          <w:rFonts w:ascii="Times New Roman" w:eastAsia="Times New Roman" w:hAnsi="Times New Roman" w:cs="Times New Roman"/>
          <w:bCs/>
          <w:sz w:val="28"/>
          <w:szCs w:val="28"/>
        </w:rPr>
        <w:t xml:space="preserve"> коэффициент эффективности реализации подпрограммы за 2021 год составляет - 1, то есть эффективность реализации подпрограммы </w:t>
      </w:r>
      <w:r w:rsidR="007B18D4">
        <w:rPr>
          <w:rFonts w:ascii="Times New Roman" w:eastAsia="Times New Roman" w:hAnsi="Times New Roman" w:cs="Times New Roman"/>
          <w:bCs/>
          <w:sz w:val="28"/>
          <w:szCs w:val="28"/>
        </w:rPr>
        <w:t>«</w:t>
      </w:r>
      <w:r w:rsidRPr="00E9680D">
        <w:rPr>
          <w:rFonts w:ascii="Times New Roman" w:eastAsia="Times New Roman" w:hAnsi="Times New Roman" w:cs="Times New Roman"/>
          <w:bCs/>
          <w:sz w:val="28"/>
          <w:szCs w:val="28"/>
        </w:rPr>
        <w:t>Противодействие коррупции в муниципальном образовании Кавказский район</w:t>
      </w:r>
      <w:r w:rsidR="007B18D4">
        <w:rPr>
          <w:rFonts w:ascii="Times New Roman" w:eastAsia="Times New Roman" w:hAnsi="Times New Roman" w:cs="Times New Roman"/>
          <w:bCs/>
          <w:sz w:val="28"/>
          <w:szCs w:val="28"/>
        </w:rPr>
        <w:t>»</w:t>
      </w:r>
      <w:r w:rsidRPr="00E9680D">
        <w:rPr>
          <w:rFonts w:ascii="Times New Roman" w:eastAsia="Times New Roman" w:hAnsi="Times New Roman" w:cs="Times New Roman"/>
          <w:bCs/>
          <w:sz w:val="28"/>
          <w:szCs w:val="28"/>
        </w:rPr>
        <w:t xml:space="preserve"> может быть признана высокой.</w:t>
      </w:r>
    </w:p>
    <w:p w:rsidR="00E9680D" w:rsidRPr="00E9680D" w:rsidRDefault="00E9680D" w:rsidP="00E9680D">
      <w:pPr>
        <w:spacing w:after="0"/>
        <w:jc w:val="both"/>
        <w:rPr>
          <w:rFonts w:ascii="Times New Roman" w:eastAsia="Times New Roman" w:hAnsi="Times New Roman" w:cs="Times New Roman"/>
          <w:b/>
          <w:sz w:val="24"/>
          <w:szCs w:val="24"/>
          <w:highlight w:val="yellow"/>
        </w:rPr>
      </w:pPr>
    </w:p>
    <w:p w:rsidR="00044D50" w:rsidRDefault="00044D50" w:rsidP="00407335">
      <w:pPr>
        <w:spacing w:after="0"/>
        <w:jc w:val="center"/>
        <w:rPr>
          <w:rFonts w:ascii="Times New Roman" w:hAnsi="Times New Roman" w:cs="Times New Roman"/>
          <w:b/>
          <w:sz w:val="24"/>
          <w:szCs w:val="24"/>
        </w:rPr>
      </w:pPr>
    </w:p>
    <w:p w:rsidR="00044D50" w:rsidRPr="00DD2166" w:rsidRDefault="00DD2166" w:rsidP="00407335">
      <w:pPr>
        <w:spacing w:after="0"/>
        <w:jc w:val="center"/>
        <w:rPr>
          <w:rFonts w:ascii="Times New Roman" w:hAnsi="Times New Roman" w:cs="Times New Roman"/>
          <w:b/>
          <w:i/>
          <w:sz w:val="28"/>
          <w:szCs w:val="28"/>
        </w:rPr>
      </w:pPr>
      <w:r w:rsidRPr="00DD2166">
        <w:rPr>
          <w:rFonts w:ascii="Times New Roman" w:hAnsi="Times New Roman" w:cs="Times New Roman"/>
          <w:b/>
          <w:i/>
          <w:sz w:val="28"/>
          <w:szCs w:val="28"/>
        </w:rPr>
        <w:t>3.6.</w:t>
      </w:r>
      <w:r w:rsidR="00044D50" w:rsidRPr="00DD2166">
        <w:rPr>
          <w:rFonts w:ascii="Times New Roman" w:hAnsi="Times New Roman" w:cs="Times New Roman"/>
          <w:b/>
          <w:i/>
          <w:sz w:val="28"/>
          <w:szCs w:val="28"/>
        </w:rPr>
        <w:t xml:space="preserve">8. О ходе реализации подпрограммы </w:t>
      </w:r>
      <w:r w:rsidR="007B18D4">
        <w:rPr>
          <w:rFonts w:ascii="Times New Roman" w:hAnsi="Times New Roman" w:cs="Times New Roman"/>
          <w:b/>
          <w:i/>
          <w:sz w:val="28"/>
          <w:szCs w:val="28"/>
        </w:rPr>
        <w:t>«</w:t>
      </w:r>
      <w:r w:rsidR="00044D50" w:rsidRPr="00DD2166">
        <w:rPr>
          <w:rStyle w:val="a9"/>
          <w:rFonts w:ascii="Times New Roman" w:hAnsi="Times New Roman"/>
          <w:b/>
          <w:i/>
          <w:color w:val="auto"/>
          <w:sz w:val="28"/>
          <w:szCs w:val="28"/>
        </w:rPr>
        <w:t>Создание системы комплексного обеспечения безопасности жизнедеятельности муниципального образовании Кавказский район</w:t>
      </w:r>
      <w:r w:rsidR="007B18D4">
        <w:rPr>
          <w:rStyle w:val="a9"/>
          <w:rFonts w:ascii="Times New Roman" w:hAnsi="Times New Roman"/>
          <w:b/>
          <w:i/>
          <w:color w:val="auto"/>
          <w:sz w:val="28"/>
          <w:szCs w:val="28"/>
        </w:rPr>
        <w:t>»</w:t>
      </w:r>
    </w:p>
    <w:p w:rsidR="0091692A" w:rsidRPr="0091692A" w:rsidRDefault="0091692A" w:rsidP="006232A8">
      <w:pPr>
        <w:keepNext/>
        <w:spacing w:after="0"/>
        <w:ind w:firstLine="851"/>
        <w:jc w:val="both"/>
        <w:outlineLvl w:val="1"/>
        <w:rPr>
          <w:rFonts w:ascii="Times New Roman" w:eastAsia="Times New Roman" w:hAnsi="Times New Roman" w:cs="Times New Roman"/>
          <w:bCs/>
          <w:iCs/>
          <w:sz w:val="28"/>
          <w:szCs w:val="28"/>
        </w:rPr>
      </w:pPr>
      <w:r w:rsidRPr="0091692A">
        <w:rPr>
          <w:rFonts w:ascii="Times New Roman" w:eastAsia="Times New Roman" w:hAnsi="Times New Roman" w:cs="Times New Roman"/>
          <w:bCs/>
          <w:iCs/>
          <w:sz w:val="28"/>
          <w:szCs w:val="28"/>
        </w:rPr>
        <w:t>Координатор подпрограммы –  отдел по делам казачества и военным вопросам администрации муниципального образования Кавказский район.</w:t>
      </w:r>
    </w:p>
    <w:p w:rsidR="0091692A" w:rsidRPr="0091692A" w:rsidRDefault="0091692A" w:rsidP="006232A8">
      <w:pPr>
        <w:spacing w:after="0"/>
        <w:ind w:firstLine="851"/>
        <w:jc w:val="both"/>
        <w:rPr>
          <w:rFonts w:ascii="Times New Roman" w:eastAsia="Times New Roman" w:hAnsi="Times New Roman" w:cs="Times New Roman"/>
          <w:sz w:val="28"/>
          <w:szCs w:val="28"/>
        </w:rPr>
      </w:pPr>
      <w:r w:rsidRPr="0091692A">
        <w:rPr>
          <w:rFonts w:ascii="Times New Roman" w:eastAsia="Times New Roman" w:hAnsi="Times New Roman" w:cs="Times New Roman"/>
          <w:sz w:val="28"/>
          <w:szCs w:val="28"/>
        </w:rPr>
        <w:t>Главный распорядитель бюджетных средств – администрация муниципального образования Кавказский район.</w:t>
      </w:r>
    </w:p>
    <w:p w:rsidR="0091692A" w:rsidRPr="0091692A" w:rsidRDefault="0091692A" w:rsidP="006232A8">
      <w:pPr>
        <w:spacing w:after="0"/>
        <w:ind w:firstLine="851"/>
        <w:jc w:val="both"/>
        <w:rPr>
          <w:rFonts w:ascii="Times New Roman" w:eastAsia="Times New Roman" w:hAnsi="Times New Roman" w:cs="Times New Roman"/>
          <w:sz w:val="28"/>
          <w:szCs w:val="28"/>
        </w:rPr>
      </w:pPr>
      <w:r w:rsidRPr="0091692A">
        <w:rPr>
          <w:rFonts w:ascii="Times New Roman" w:eastAsia="Times New Roman" w:hAnsi="Times New Roman" w:cs="Times New Roman"/>
          <w:sz w:val="28"/>
          <w:szCs w:val="28"/>
        </w:rPr>
        <w:t xml:space="preserve">В рамках данной подпрограммы осуществлялось содержание МКУ </w:t>
      </w:r>
      <w:r w:rsidR="007B18D4">
        <w:rPr>
          <w:rFonts w:ascii="Times New Roman" w:eastAsia="Times New Roman" w:hAnsi="Times New Roman" w:cs="Times New Roman"/>
          <w:sz w:val="28"/>
          <w:szCs w:val="28"/>
        </w:rPr>
        <w:t>«</w:t>
      </w:r>
      <w:r w:rsidRPr="0091692A">
        <w:rPr>
          <w:rFonts w:ascii="Times New Roman" w:eastAsia="Times New Roman" w:hAnsi="Times New Roman" w:cs="Times New Roman"/>
          <w:sz w:val="28"/>
          <w:szCs w:val="28"/>
        </w:rPr>
        <w:t>Ситуационный центр</w:t>
      </w:r>
      <w:r w:rsidR="007B18D4">
        <w:rPr>
          <w:rFonts w:ascii="Times New Roman" w:eastAsia="Times New Roman" w:hAnsi="Times New Roman" w:cs="Times New Roman"/>
          <w:sz w:val="28"/>
          <w:szCs w:val="28"/>
        </w:rPr>
        <w:t>»</w:t>
      </w:r>
      <w:r w:rsidRPr="0091692A">
        <w:rPr>
          <w:rFonts w:ascii="Times New Roman" w:eastAsia="Times New Roman" w:hAnsi="Times New Roman" w:cs="Times New Roman"/>
          <w:sz w:val="28"/>
          <w:szCs w:val="28"/>
        </w:rPr>
        <w:t>. В функции учреждения входит организация комплексной системы видеонаблюдения для целей обеспечения безопасности населения на территории муниципального образования Кавказский район.</w:t>
      </w:r>
    </w:p>
    <w:p w:rsidR="0091692A" w:rsidRPr="0091692A" w:rsidRDefault="0091692A" w:rsidP="006232A8">
      <w:pPr>
        <w:spacing w:after="0"/>
        <w:ind w:firstLine="851"/>
        <w:jc w:val="both"/>
        <w:rPr>
          <w:rFonts w:ascii="Times New Roman" w:eastAsia="Times New Roman" w:hAnsi="Times New Roman" w:cs="Times New Roman"/>
          <w:sz w:val="28"/>
          <w:szCs w:val="28"/>
        </w:rPr>
      </w:pPr>
      <w:r w:rsidRPr="0091692A">
        <w:rPr>
          <w:rFonts w:ascii="Times New Roman" w:eastAsia="Times New Roman" w:hAnsi="Times New Roman" w:cs="Times New Roman"/>
          <w:sz w:val="28"/>
          <w:szCs w:val="28"/>
        </w:rPr>
        <w:t xml:space="preserve">Учреждением осуществлялось техническое обслуживание 22 камер обзорного видеонаблюдения муниципального сегмента СКОБЖ. </w:t>
      </w:r>
    </w:p>
    <w:p w:rsidR="0091692A" w:rsidRPr="0091692A" w:rsidRDefault="0091692A" w:rsidP="006232A8">
      <w:pPr>
        <w:spacing w:after="0"/>
        <w:ind w:firstLine="851"/>
        <w:jc w:val="both"/>
        <w:rPr>
          <w:rFonts w:ascii="Times New Roman" w:eastAsia="Times New Roman" w:hAnsi="Times New Roman" w:cs="Arial"/>
          <w:sz w:val="28"/>
          <w:szCs w:val="28"/>
        </w:rPr>
      </w:pPr>
      <w:r w:rsidRPr="0091692A">
        <w:rPr>
          <w:rFonts w:ascii="Times New Roman" w:eastAsia="Times New Roman" w:hAnsi="Times New Roman" w:cs="Times New Roman"/>
          <w:sz w:val="28"/>
          <w:szCs w:val="28"/>
        </w:rPr>
        <w:t xml:space="preserve">Согласно постановлению администрации муниципального образования Кавказский район № 128 от 09 февраля 2021 года  </w:t>
      </w:r>
      <w:r w:rsidR="007B18D4">
        <w:rPr>
          <w:rFonts w:ascii="Times New Roman" w:eastAsia="Times New Roman" w:hAnsi="Times New Roman" w:cs="Times New Roman"/>
          <w:sz w:val="28"/>
          <w:szCs w:val="28"/>
        </w:rPr>
        <w:t>«</w:t>
      </w:r>
      <w:r w:rsidRPr="0091692A">
        <w:rPr>
          <w:rFonts w:ascii="Times New Roman" w:eastAsia="Times New Roman" w:hAnsi="Times New Roman" w:cs="Times New Roman"/>
          <w:sz w:val="28"/>
          <w:szCs w:val="28"/>
        </w:rPr>
        <w:t xml:space="preserve">О ликвидации муниципального  казенного учреждения </w:t>
      </w:r>
      <w:r w:rsidR="007B18D4">
        <w:rPr>
          <w:rFonts w:ascii="Times New Roman" w:eastAsia="Times New Roman" w:hAnsi="Times New Roman" w:cs="Times New Roman"/>
          <w:sz w:val="28"/>
          <w:szCs w:val="28"/>
        </w:rPr>
        <w:t>«</w:t>
      </w:r>
      <w:r w:rsidRPr="0091692A">
        <w:rPr>
          <w:rFonts w:ascii="Times New Roman" w:eastAsia="Times New Roman" w:hAnsi="Times New Roman" w:cs="Times New Roman"/>
          <w:sz w:val="28"/>
          <w:szCs w:val="28"/>
        </w:rPr>
        <w:t>Ситуационный центр</w:t>
      </w:r>
      <w:r w:rsidR="007B18D4">
        <w:rPr>
          <w:rFonts w:ascii="Times New Roman" w:eastAsia="Times New Roman" w:hAnsi="Times New Roman" w:cs="Times New Roman"/>
          <w:sz w:val="28"/>
          <w:szCs w:val="28"/>
        </w:rPr>
        <w:t>»</w:t>
      </w:r>
      <w:r w:rsidRPr="0091692A">
        <w:rPr>
          <w:rFonts w:ascii="Times New Roman" w:eastAsia="Times New Roman" w:hAnsi="Times New Roman" w:cs="Times New Roman"/>
          <w:sz w:val="28"/>
          <w:szCs w:val="28"/>
        </w:rPr>
        <w:t xml:space="preserve"> муниципального образования Кавказский район</w:t>
      </w:r>
      <w:r w:rsidR="007B18D4">
        <w:rPr>
          <w:rFonts w:ascii="Times New Roman" w:eastAsia="Times New Roman" w:hAnsi="Times New Roman" w:cs="Times New Roman"/>
          <w:sz w:val="28"/>
          <w:szCs w:val="28"/>
        </w:rPr>
        <w:t>»</w:t>
      </w:r>
      <w:r w:rsidRPr="0091692A">
        <w:rPr>
          <w:rFonts w:ascii="Times New Roman" w:eastAsia="Times New Roman" w:hAnsi="Times New Roman" w:cs="Times New Roman"/>
          <w:sz w:val="28"/>
          <w:szCs w:val="28"/>
        </w:rPr>
        <w:t xml:space="preserve"> с февраля 2021 года проводились мероприятия по ликвидации МКУ </w:t>
      </w:r>
      <w:r w:rsidR="007B18D4">
        <w:rPr>
          <w:rFonts w:ascii="Times New Roman" w:eastAsia="Times New Roman" w:hAnsi="Times New Roman" w:cs="Times New Roman"/>
          <w:sz w:val="28"/>
          <w:szCs w:val="28"/>
        </w:rPr>
        <w:t>«</w:t>
      </w:r>
      <w:r w:rsidRPr="0091692A">
        <w:rPr>
          <w:rFonts w:ascii="Times New Roman" w:eastAsia="Times New Roman" w:hAnsi="Times New Roman" w:cs="Times New Roman"/>
          <w:sz w:val="28"/>
          <w:szCs w:val="28"/>
        </w:rPr>
        <w:t>Ситуационный центр</w:t>
      </w:r>
      <w:r w:rsidR="007B18D4">
        <w:rPr>
          <w:rFonts w:ascii="Times New Roman" w:eastAsia="Times New Roman" w:hAnsi="Times New Roman" w:cs="Times New Roman"/>
          <w:sz w:val="28"/>
          <w:szCs w:val="28"/>
        </w:rPr>
        <w:t>»</w:t>
      </w:r>
      <w:r w:rsidRPr="0091692A">
        <w:rPr>
          <w:rFonts w:ascii="Times New Roman" w:eastAsia="Times New Roman" w:hAnsi="Times New Roman" w:cs="Arial"/>
          <w:sz w:val="28"/>
          <w:szCs w:val="28"/>
        </w:rPr>
        <w:t>.</w:t>
      </w:r>
    </w:p>
    <w:p w:rsidR="0091692A" w:rsidRPr="0091692A" w:rsidRDefault="0091692A" w:rsidP="006232A8">
      <w:pPr>
        <w:spacing w:after="0"/>
        <w:ind w:firstLine="851"/>
        <w:jc w:val="both"/>
        <w:rPr>
          <w:rFonts w:ascii="Times New Roman" w:eastAsia="Times New Roman" w:hAnsi="Times New Roman" w:cs="Times New Roman"/>
          <w:sz w:val="28"/>
          <w:szCs w:val="28"/>
        </w:rPr>
      </w:pPr>
      <w:r w:rsidRPr="0091692A">
        <w:rPr>
          <w:rFonts w:ascii="Times New Roman" w:eastAsia="Times New Roman" w:hAnsi="Times New Roman" w:cs="Times New Roman"/>
          <w:sz w:val="28"/>
          <w:szCs w:val="28"/>
        </w:rPr>
        <w:t xml:space="preserve">Объем бюджетного финансирования подпрограммы в 2021 году за счет средств местного бюджета был предусмотрен в сумме 1 510,0 тыс. </w:t>
      </w:r>
      <w:r w:rsidR="00E84D45">
        <w:rPr>
          <w:rFonts w:ascii="Times New Roman" w:eastAsia="Times New Roman" w:hAnsi="Times New Roman" w:cs="Times New Roman"/>
          <w:sz w:val="28"/>
          <w:szCs w:val="28"/>
        </w:rPr>
        <w:t>рублей</w:t>
      </w:r>
      <w:r w:rsidRPr="0091692A">
        <w:rPr>
          <w:rFonts w:ascii="Times New Roman" w:eastAsia="Times New Roman" w:hAnsi="Times New Roman" w:cs="Times New Roman"/>
          <w:sz w:val="28"/>
          <w:szCs w:val="28"/>
        </w:rPr>
        <w:t xml:space="preserve">, профинансировано 1 199,1 тыс. </w:t>
      </w:r>
      <w:r w:rsidR="00E84D45">
        <w:rPr>
          <w:rFonts w:ascii="Times New Roman" w:eastAsia="Times New Roman" w:hAnsi="Times New Roman" w:cs="Times New Roman"/>
          <w:sz w:val="28"/>
          <w:szCs w:val="28"/>
        </w:rPr>
        <w:t>рублей</w:t>
      </w:r>
      <w:r w:rsidRPr="0091692A">
        <w:rPr>
          <w:rFonts w:ascii="Times New Roman" w:eastAsia="Times New Roman" w:hAnsi="Times New Roman" w:cs="Times New Roman"/>
          <w:sz w:val="28"/>
          <w:szCs w:val="28"/>
        </w:rPr>
        <w:t xml:space="preserve"> или 79,4 %.</w:t>
      </w:r>
    </w:p>
    <w:p w:rsidR="0091692A" w:rsidRPr="0091692A" w:rsidRDefault="0091692A" w:rsidP="006232A8">
      <w:pPr>
        <w:spacing w:after="0"/>
        <w:ind w:firstLine="851"/>
        <w:jc w:val="both"/>
        <w:rPr>
          <w:rFonts w:ascii="Times New Roman" w:eastAsia="Times New Roman" w:hAnsi="Times New Roman" w:cs="Times New Roman"/>
          <w:sz w:val="28"/>
          <w:szCs w:val="28"/>
        </w:rPr>
      </w:pPr>
      <w:r w:rsidRPr="0091692A">
        <w:rPr>
          <w:rFonts w:ascii="Times New Roman" w:eastAsia="Times New Roman" w:hAnsi="Times New Roman" w:cs="Times New Roman"/>
          <w:sz w:val="28"/>
          <w:szCs w:val="28"/>
        </w:rPr>
        <w:t>Экономия бюджетных сре</w:t>
      </w:r>
      <w:proofErr w:type="gramStart"/>
      <w:r w:rsidRPr="0091692A">
        <w:rPr>
          <w:rFonts w:ascii="Times New Roman" w:eastAsia="Times New Roman" w:hAnsi="Times New Roman" w:cs="Times New Roman"/>
          <w:sz w:val="28"/>
          <w:szCs w:val="28"/>
        </w:rPr>
        <w:t>дств в с</w:t>
      </w:r>
      <w:proofErr w:type="gramEnd"/>
      <w:r w:rsidRPr="0091692A">
        <w:rPr>
          <w:rFonts w:ascii="Times New Roman" w:eastAsia="Times New Roman" w:hAnsi="Times New Roman" w:cs="Times New Roman"/>
          <w:sz w:val="28"/>
          <w:szCs w:val="28"/>
        </w:rPr>
        <w:t xml:space="preserve">умме 310,9 тыс. </w:t>
      </w:r>
      <w:r w:rsidR="00E84D45">
        <w:rPr>
          <w:rFonts w:ascii="Times New Roman" w:eastAsia="Times New Roman" w:hAnsi="Times New Roman" w:cs="Times New Roman"/>
          <w:sz w:val="28"/>
          <w:szCs w:val="28"/>
        </w:rPr>
        <w:t>рублей</w:t>
      </w:r>
      <w:r w:rsidRPr="0091692A">
        <w:rPr>
          <w:rFonts w:ascii="Times New Roman" w:eastAsia="Times New Roman" w:hAnsi="Times New Roman" w:cs="Times New Roman"/>
          <w:sz w:val="28"/>
          <w:szCs w:val="28"/>
        </w:rPr>
        <w:t xml:space="preserve"> возникла в результате фактически сложившихся расходов на содержание учреждения и ликвидационные мероприятия.</w:t>
      </w:r>
    </w:p>
    <w:p w:rsidR="0091692A" w:rsidRPr="0091692A" w:rsidRDefault="0091692A" w:rsidP="006232A8">
      <w:pPr>
        <w:shd w:val="clear" w:color="auto" w:fill="FFFFFF"/>
        <w:spacing w:after="0"/>
        <w:ind w:firstLine="851"/>
        <w:jc w:val="both"/>
        <w:rPr>
          <w:rFonts w:ascii="Times New Roman" w:eastAsia="Times New Roman" w:hAnsi="Times New Roman" w:cs="Times New Roman"/>
          <w:sz w:val="28"/>
          <w:szCs w:val="28"/>
        </w:rPr>
      </w:pPr>
      <w:r w:rsidRPr="0091692A">
        <w:rPr>
          <w:rFonts w:ascii="Times New Roman" w:eastAsia="Times New Roman" w:hAnsi="Times New Roman" w:cs="Times New Roman"/>
          <w:sz w:val="28"/>
          <w:szCs w:val="28"/>
        </w:rPr>
        <w:t>Фактически в отчетном периоде из 1 запланированного к реализации мероприятия выполнено - 1.</w:t>
      </w:r>
    </w:p>
    <w:p w:rsidR="0091692A" w:rsidRPr="0091692A" w:rsidRDefault="005350CD" w:rsidP="006232A8">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1692A" w:rsidRPr="0091692A">
        <w:rPr>
          <w:rFonts w:ascii="Times New Roman" w:eastAsia="Times New Roman" w:hAnsi="Times New Roman" w:cs="Times New Roman"/>
          <w:sz w:val="28"/>
          <w:szCs w:val="28"/>
        </w:rPr>
        <w:t>По итогам 2021 года по 1 целевому показателю, предусмотренному подпрограммой на 2021 год, плановые значения в полном объеме достигнуты, в том числе:</w:t>
      </w:r>
    </w:p>
    <w:p w:rsidR="0091692A" w:rsidRPr="0091692A" w:rsidRDefault="0091692A" w:rsidP="006232A8">
      <w:pPr>
        <w:spacing w:after="0"/>
        <w:ind w:firstLine="851"/>
        <w:jc w:val="both"/>
        <w:rPr>
          <w:rFonts w:ascii="Times New Roman" w:eastAsia="Times New Roman" w:hAnsi="Times New Roman" w:cs="Times New Roman"/>
          <w:sz w:val="28"/>
          <w:szCs w:val="28"/>
        </w:rPr>
      </w:pPr>
      <w:r w:rsidRPr="0091692A">
        <w:rPr>
          <w:rFonts w:ascii="Times New Roman" w:eastAsia="Times New Roman" w:hAnsi="Times New Roman" w:cs="Times New Roman"/>
          <w:sz w:val="28"/>
          <w:szCs w:val="28"/>
        </w:rPr>
        <w:t xml:space="preserve">по целевому показателю </w:t>
      </w:r>
      <w:r w:rsidR="007B18D4">
        <w:rPr>
          <w:rFonts w:ascii="Times New Roman" w:eastAsia="Times New Roman" w:hAnsi="Times New Roman" w:cs="Times New Roman"/>
          <w:sz w:val="28"/>
          <w:szCs w:val="28"/>
        </w:rPr>
        <w:t>«</w:t>
      </w:r>
      <w:r w:rsidRPr="0091692A">
        <w:rPr>
          <w:rFonts w:ascii="Times New Roman" w:eastAsia="Times New Roman" w:hAnsi="Times New Roman" w:cs="Times New Roman"/>
          <w:sz w:val="28"/>
          <w:szCs w:val="28"/>
        </w:rPr>
        <w:t>Техническое обслуживание камер обзорного видеонаблюдения муниципального сегмента СКОБЖ</w:t>
      </w:r>
      <w:r w:rsidR="007B18D4">
        <w:rPr>
          <w:rFonts w:ascii="Times New Roman" w:eastAsia="Times New Roman" w:hAnsi="Times New Roman" w:cs="Times New Roman"/>
          <w:sz w:val="28"/>
          <w:szCs w:val="28"/>
        </w:rPr>
        <w:t>»</w:t>
      </w:r>
      <w:r w:rsidRPr="0091692A">
        <w:rPr>
          <w:rFonts w:ascii="Times New Roman" w:eastAsia="Times New Roman" w:hAnsi="Times New Roman" w:cs="Times New Roman"/>
          <w:sz w:val="28"/>
          <w:szCs w:val="28"/>
        </w:rPr>
        <w:t xml:space="preserve"> - 22 ед. (100,0%).</w:t>
      </w:r>
    </w:p>
    <w:p w:rsidR="0091692A" w:rsidRPr="0091692A" w:rsidRDefault="0091692A" w:rsidP="006232A8">
      <w:pPr>
        <w:spacing w:after="0"/>
        <w:ind w:firstLine="851"/>
        <w:jc w:val="both"/>
        <w:rPr>
          <w:rFonts w:ascii="Times New Roman" w:eastAsia="Times New Roman" w:hAnsi="Times New Roman" w:cs="Times New Roman"/>
          <w:sz w:val="28"/>
          <w:szCs w:val="28"/>
        </w:rPr>
      </w:pPr>
      <w:r w:rsidRPr="0091692A">
        <w:rPr>
          <w:rFonts w:ascii="Times New Roman" w:eastAsia="Times New Roman" w:hAnsi="Times New Roman" w:cs="Times New Roman"/>
          <w:sz w:val="28"/>
          <w:szCs w:val="28"/>
        </w:rPr>
        <w:lastRenderedPageBreak/>
        <w:t xml:space="preserve">В соответствии с типовой методикой оценки эффективности реализации муниципальной подпрограммы проведен расчет эффективности реализации подпрограммы </w:t>
      </w:r>
      <w:r w:rsidR="007B18D4">
        <w:rPr>
          <w:rFonts w:ascii="Times New Roman" w:eastAsia="Times New Roman" w:hAnsi="Times New Roman" w:cs="Times New Roman"/>
          <w:sz w:val="28"/>
          <w:szCs w:val="28"/>
        </w:rPr>
        <w:t>«</w:t>
      </w:r>
      <w:r w:rsidRPr="0091692A">
        <w:rPr>
          <w:rFonts w:ascii="Times New Roman" w:eastAsia="Times New Roman" w:hAnsi="Times New Roman" w:cs="Times New Roman"/>
          <w:sz w:val="28"/>
          <w:szCs w:val="28"/>
        </w:rPr>
        <w:t>Создание системы комплексного обеспечения безопасности жизнедеятельности муниципального образовании Кавказский район</w:t>
      </w:r>
      <w:r w:rsidR="007B18D4">
        <w:rPr>
          <w:rFonts w:ascii="Times New Roman" w:eastAsia="Times New Roman" w:hAnsi="Times New Roman" w:cs="Times New Roman"/>
          <w:sz w:val="28"/>
          <w:szCs w:val="28"/>
        </w:rPr>
        <w:t>»</w:t>
      </w:r>
      <w:r w:rsidRPr="0091692A">
        <w:rPr>
          <w:rFonts w:ascii="Times New Roman" w:eastAsia="Times New Roman" w:hAnsi="Times New Roman" w:cs="Times New Roman"/>
          <w:sz w:val="28"/>
          <w:szCs w:val="28"/>
        </w:rPr>
        <w:t xml:space="preserve"> за 2021 год. </w:t>
      </w:r>
    </w:p>
    <w:p w:rsidR="0091692A" w:rsidRPr="0091692A" w:rsidRDefault="0091692A" w:rsidP="006232A8">
      <w:pPr>
        <w:spacing w:after="0"/>
        <w:ind w:firstLine="851"/>
        <w:jc w:val="both"/>
        <w:rPr>
          <w:rFonts w:ascii="Times New Roman" w:eastAsia="Times New Roman" w:hAnsi="Times New Roman" w:cs="Times New Roman"/>
          <w:sz w:val="28"/>
          <w:szCs w:val="28"/>
        </w:rPr>
      </w:pPr>
      <w:r w:rsidRPr="0091692A">
        <w:rPr>
          <w:rFonts w:ascii="Times New Roman" w:eastAsia="Times New Roman" w:hAnsi="Times New Roman" w:cs="Times New Roman"/>
          <w:sz w:val="28"/>
          <w:szCs w:val="28"/>
        </w:rPr>
        <w:t xml:space="preserve">Согласно подпункта 6.2. данной методики эффективность реализации подпрограммы признается высокой в случае, если значение </w:t>
      </w:r>
      <w:proofErr w:type="spellStart"/>
      <w:r w:rsidRPr="0091692A">
        <w:rPr>
          <w:rFonts w:ascii="Times New Roman" w:eastAsia="Times New Roman" w:hAnsi="Times New Roman" w:cs="Times New Roman"/>
          <w:sz w:val="28"/>
          <w:szCs w:val="28"/>
        </w:rPr>
        <w:t>ЭРп</w:t>
      </w:r>
      <w:proofErr w:type="spellEnd"/>
      <w:r w:rsidRPr="0091692A">
        <w:rPr>
          <w:rFonts w:ascii="Times New Roman" w:eastAsia="Times New Roman" w:hAnsi="Times New Roman" w:cs="Times New Roman"/>
          <w:sz w:val="28"/>
          <w:szCs w:val="28"/>
        </w:rPr>
        <w:t>/</w:t>
      </w:r>
      <w:proofErr w:type="gramStart"/>
      <w:r w:rsidRPr="0091692A">
        <w:rPr>
          <w:rFonts w:ascii="Times New Roman" w:eastAsia="Times New Roman" w:hAnsi="Times New Roman" w:cs="Times New Roman"/>
          <w:sz w:val="28"/>
          <w:szCs w:val="28"/>
        </w:rPr>
        <w:t>п</w:t>
      </w:r>
      <w:proofErr w:type="gramEnd"/>
      <w:r w:rsidRPr="0091692A">
        <w:rPr>
          <w:rFonts w:ascii="Times New Roman" w:eastAsia="Times New Roman" w:hAnsi="Times New Roman" w:cs="Times New Roman"/>
          <w:sz w:val="28"/>
          <w:szCs w:val="28"/>
        </w:rPr>
        <w:t xml:space="preserve"> (эффективность реализации подпрограммы) составляет не менее 0,9.</w:t>
      </w:r>
    </w:p>
    <w:p w:rsidR="0091692A" w:rsidRPr="0091692A" w:rsidRDefault="0091692A" w:rsidP="006232A8">
      <w:pPr>
        <w:keepNext/>
        <w:keepLines/>
        <w:spacing w:after="0"/>
        <w:ind w:firstLine="851"/>
        <w:jc w:val="both"/>
        <w:outlineLvl w:val="0"/>
        <w:rPr>
          <w:rFonts w:ascii="Times New Roman" w:eastAsia="Times New Roman" w:hAnsi="Times New Roman" w:cs="Times New Roman"/>
          <w:bCs/>
          <w:sz w:val="28"/>
          <w:szCs w:val="28"/>
        </w:rPr>
      </w:pPr>
      <w:proofErr w:type="gramStart"/>
      <w:r w:rsidRPr="0091692A">
        <w:rPr>
          <w:rFonts w:ascii="Times New Roman" w:eastAsia="Times New Roman" w:hAnsi="Times New Roman" w:cs="Times New Roman"/>
          <w:bCs/>
          <w:sz w:val="28"/>
          <w:szCs w:val="28"/>
        </w:rPr>
        <w:t xml:space="preserve">По результатам проведенного расчета оценки подпрограммы </w:t>
      </w:r>
      <w:r w:rsidR="007B18D4">
        <w:rPr>
          <w:rFonts w:ascii="Times New Roman" w:eastAsia="Times New Roman" w:hAnsi="Times New Roman" w:cs="Times New Roman"/>
          <w:bCs/>
          <w:sz w:val="28"/>
          <w:szCs w:val="28"/>
        </w:rPr>
        <w:t>«</w:t>
      </w:r>
      <w:r w:rsidRPr="0091692A">
        <w:rPr>
          <w:rFonts w:ascii="Times New Roman" w:eastAsia="Times New Roman" w:hAnsi="Times New Roman" w:cs="Times New Roman"/>
          <w:bCs/>
          <w:sz w:val="28"/>
          <w:szCs w:val="28"/>
        </w:rPr>
        <w:t>Создание системы комплексного обеспечения безопасности жизнедеятельности муниципального образовании Кавказский район</w:t>
      </w:r>
      <w:r w:rsidR="007B18D4">
        <w:rPr>
          <w:rFonts w:ascii="Times New Roman" w:eastAsia="Times New Roman" w:hAnsi="Times New Roman" w:cs="Times New Roman"/>
          <w:bCs/>
          <w:sz w:val="28"/>
          <w:szCs w:val="28"/>
        </w:rPr>
        <w:t>»</w:t>
      </w:r>
      <w:r w:rsidRPr="0091692A">
        <w:rPr>
          <w:rFonts w:ascii="Times New Roman" w:eastAsia="Times New Roman" w:hAnsi="Times New Roman" w:cs="Times New Roman"/>
          <w:bCs/>
          <w:sz w:val="28"/>
          <w:szCs w:val="28"/>
        </w:rPr>
        <w:t xml:space="preserve"> коэффициент эффективности реализации подпрограммы за 2021 год составляет -  0,94, то есть эффективность реализации подпрограммы </w:t>
      </w:r>
      <w:r w:rsidR="007B18D4">
        <w:rPr>
          <w:rFonts w:ascii="Times New Roman" w:eastAsia="Times New Roman" w:hAnsi="Times New Roman" w:cs="Times New Roman"/>
          <w:bCs/>
          <w:sz w:val="28"/>
          <w:szCs w:val="28"/>
        </w:rPr>
        <w:t>«</w:t>
      </w:r>
      <w:r w:rsidRPr="0091692A">
        <w:rPr>
          <w:rFonts w:ascii="Times New Roman" w:eastAsia="Times New Roman" w:hAnsi="Times New Roman" w:cs="Times New Roman"/>
          <w:bCs/>
          <w:sz w:val="28"/>
          <w:szCs w:val="28"/>
        </w:rPr>
        <w:t>Создание системы комплексного обеспечения безопасности жизнедеятельности муниципального образовании Кавказский район</w:t>
      </w:r>
      <w:r w:rsidR="007B18D4">
        <w:rPr>
          <w:rFonts w:ascii="Times New Roman" w:eastAsia="Times New Roman" w:hAnsi="Times New Roman" w:cs="Times New Roman"/>
          <w:bCs/>
          <w:sz w:val="28"/>
          <w:szCs w:val="28"/>
        </w:rPr>
        <w:t>»</w:t>
      </w:r>
      <w:r w:rsidRPr="0091692A">
        <w:rPr>
          <w:rFonts w:ascii="Times New Roman" w:eastAsia="Times New Roman" w:hAnsi="Times New Roman" w:cs="Times New Roman"/>
          <w:bCs/>
          <w:sz w:val="28"/>
          <w:szCs w:val="28"/>
        </w:rPr>
        <w:t xml:space="preserve"> может быть признана высокой.</w:t>
      </w:r>
      <w:proofErr w:type="gramEnd"/>
    </w:p>
    <w:p w:rsidR="00A86CD9" w:rsidRPr="000025B9" w:rsidRDefault="00A86CD9" w:rsidP="006232A8">
      <w:pPr>
        <w:spacing w:after="0"/>
        <w:ind w:firstLine="851"/>
        <w:jc w:val="both"/>
        <w:rPr>
          <w:rFonts w:ascii="Times New Roman" w:hAnsi="Times New Roman" w:cs="Times New Roman"/>
          <w:sz w:val="28"/>
          <w:szCs w:val="28"/>
        </w:rPr>
      </w:pPr>
    </w:p>
    <w:p w:rsidR="004D1ECB" w:rsidRPr="003A54B3" w:rsidRDefault="00C22BB7" w:rsidP="004D1ECB">
      <w:pPr>
        <w:suppressAutoHyphens/>
        <w:spacing w:after="0"/>
        <w:ind w:firstLineChars="303" w:firstLine="848"/>
        <w:jc w:val="both"/>
        <w:rPr>
          <w:rFonts w:ascii="Times New Roman" w:eastAsia="Times New Roman" w:hAnsi="Times New Roman" w:cs="Times New Roman"/>
          <w:sz w:val="28"/>
        </w:rPr>
      </w:pPr>
      <w:r w:rsidRPr="009D25E3">
        <w:rPr>
          <w:rFonts w:ascii="Times New Roman" w:hAnsi="Times New Roman" w:cs="Times New Roman"/>
          <w:sz w:val="28"/>
          <w:szCs w:val="28"/>
        </w:rPr>
        <w:t>Вывод:</w:t>
      </w:r>
      <w:r w:rsidRPr="009D25E3">
        <w:rPr>
          <w:rFonts w:ascii="Times New Roman" w:hAnsi="Times New Roman" w:cs="Times New Roman"/>
          <w:b/>
          <w:sz w:val="28"/>
          <w:szCs w:val="28"/>
        </w:rPr>
        <w:t xml:space="preserve"> </w:t>
      </w:r>
      <w:proofErr w:type="gramStart"/>
      <w:r w:rsidR="004D1ECB" w:rsidRPr="003A54B3">
        <w:rPr>
          <w:rFonts w:ascii="Times New Roman" w:eastAsia="Times New Roman" w:hAnsi="Times New Roman" w:cs="Times New Roman"/>
          <w:sz w:val="28"/>
        </w:rPr>
        <w:t xml:space="preserve">Эффективность реализации муниципальной программы муниципального образования Кавказский район </w:t>
      </w:r>
      <w:r w:rsidR="004D1ECB" w:rsidRPr="004D1ECB">
        <w:rPr>
          <w:rFonts w:ascii="Times New Roman" w:eastAsia="Times New Roman" w:hAnsi="Times New Roman" w:cs="Times New Roman"/>
          <w:sz w:val="28"/>
        </w:rPr>
        <w:t>«</w:t>
      </w:r>
      <w:r w:rsidR="004D1ECB" w:rsidRPr="004D1ECB">
        <w:rPr>
          <w:rFonts w:ascii="Times New Roman" w:hAnsi="Times New Roman" w:cs="Times New Roman"/>
          <w:sz w:val="28"/>
          <w:szCs w:val="28"/>
        </w:rPr>
        <w:t>Обеспечение безопасности населения</w:t>
      </w:r>
      <w:r w:rsidR="004D1ECB">
        <w:rPr>
          <w:rFonts w:ascii="Times New Roman" w:eastAsia="Times New Roman" w:hAnsi="Times New Roman" w:cs="Times New Roman"/>
          <w:sz w:val="28"/>
        </w:rPr>
        <w:t>»</w:t>
      </w:r>
      <w:r w:rsidR="004D1ECB" w:rsidRPr="003A54B3">
        <w:rPr>
          <w:rFonts w:ascii="Times New Roman" w:eastAsia="Times New Roman" w:hAnsi="Times New Roman" w:cs="Times New Roman"/>
          <w:sz w:val="28"/>
        </w:rPr>
        <w:t xml:space="preserve"> рассчита</w:t>
      </w:r>
      <w:r w:rsidR="004D1ECB">
        <w:rPr>
          <w:rFonts w:ascii="Times New Roman" w:eastAsia="Times New Roman" w:hAnsi="Times New Roman" w:cs="Times New Roman"/>
          <w:sz w:val="28"/>
        </w:rPr>
        <w:t>на</w:t>
      </w:r>
      <w:r w:rsidR="004D1ECB" w:rsidRPr="003A54B3">
        <w:rPr>
          <w:rFonts w:ascii="Times New Roman" w:eastAsia="Times New Roman" w:hAnsi="Times New Roman" w:cs="Times New Roman"/>
          <w:sz w:val="28"/>
        </w:rPr>
        <w:t xml:space="preserve"> в соответствии с приложением № 7 </w:t>
      </w:r>
      <w:r w:rsidR="004D1ECB">
        <w:rPr>
          <w:rFonts w:ascii="Times New Roman" w:eastAsia="Times New Roman" w:hAnsi="Times New Roman" w:cs="Times New Roman"/>
          <w:sz w:val="28"/>
        </w:rPr>
        <w:t>«</w:t>
      </w:r>
      <w:r w:rsidR="004D1ECB" w:rsidRPr="003A54B3">
        <w:rPr>
          <w:rFonts w:ascii="Times New Roman" w:eastAsia="Times New Roman" w:hAnsi="Times New Roman" w:cs="Times New Roman"/>
          <w:sz w:val="28"/>
        </w:rPr>
        <w:t>Методика расчета целевых показателей</w:t>
      </w:r>
      <w:r w:rsidR="004D1ECB">
        <w:rPr>
          <w:rFonts w:ascii="Times New Roman" w:eastAsia="Times New Roman" w:hAnsi="Times New Roman" w:cs="Times New Roman"/>
          <w:sz w:val="28"/>
        </w:rPr>
        <w:t>»</w:t>
      </w:r>
      <w:r w:rsidR="004D1ECB" w:rsidRPr="003A54B3">
        <w:rPr>
          <w:rFonts w:ascii="Times New Roman" w:eastAsia="Times New Roman" w:hAnsi="Times New Roman" w:cs="Times New Roman"/>
          <w:sz w:val="28"/>
        </w:rPr>
        <w:t xml:space="preserve"> Порядка, утвержденного Постановлением администрации МО Кавказский район от 11 июля 2014г. № 1166 </w:t>
      </w:r>
      <w:r w:rsidR="004D1ECB">
        <w:rPr>
          <w:rFonts w:ascii="Times New Roman" w:eastAsia="Times New Roman" w:hAnsi="Times New Roman" w:cs="Times New Roman"/>
          <w:sz w:val="28"/>
        </w:rPr>
        <w:t>«</w:t>
      </w:r>
      <w:r w:rsidR="004D1ECB" w:rsidRPr="003A54B3">
        <w:rPr>
          <w:rFonts w:ascii="Times New Roman" w:eastAsia="Times New Roman" w:hAnsi="Times New Roman" w:cs="Times New Roman"/>
          <w:sz w:val="28"/>
        </w:rPr>
        <w:t>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3617C2" w:rsidRPr="009D25E3" w:rsidRDefault="003617C2" w:rsidP="006232A8">
      <w:pPr>
        <w:pStyle w:val="2"/>
        <w:spacing w:before="0"/>
        <w:ind w:firstLine="851"/>
        <w:jc w:val="both"/>
        <w:rPr>
          <w:rFonts w:ascii="Times New Roman" w:hAnsi="Times New Roman" w:cs="Times New Roman"/>
          <w:b w:val="0"/>
          <w:color w:val="auto"/>
          <w:sz w:val="28"/>
          <w:szCs w:val="28"/>
        </w:rPr>
      </w:pPr>
      <w:proofErr w:type="gramStart"/>
      <w:r w:rsidRPr="009D25E3">
        <w:rPr>
          <w:rFonts w:ascii="Times New Roman" w:hAnsi="Times New Roman" w:cs="Times New Roman"/>
          <w:b w:val="0"/>
          <w:color w:val="auto"/>
          <w:sz w:val="28"/>
          <w:szCs w:val="28"/>
        </w:rPr>
        <w:t xml:space="preserve">В результате проведенной оценки эффективности реализации муниципальной программы МО Кавказский район </w:t>
      </w:r>
      <w:r w:rsidR="007B18D4">
        <w:rPr>
          <w:rFonts w:ascii="Times New Roman" w:hAnsi="Times New Roman" w:cs="Times New Roman"/>
          <w:b w:val="0"/>
          <w:color w:val="auto"/>
          <w:sz w:val="28"/>
          <w:szCs w:val="28"/>
        </w:rPr>
        <w:t>«</w:t>
      </w:r>
      <w:r w:rsidRPr="009D25E3">
        <w:rPr>
          <w:rFonts w:ascii="Times New Roman" w:hAnsi="Times New Roman" w:cs="Times New Roman"/>
          <w:b w:val="0"/>
          <w:color w:val="auto"/>
          <w:sz w:val="28"/>
          <w:szCs w:val="28"/>
        </w:rPr>
        <w:t>Обеспечение безопасности населения</w:t>
      </w:r>
      <w:r w:rsidR="007B18D4">
        <w:rPr>
          <w:rFonts w:ascii="Times New Roman" w:hAnsi="Times New Roman" w:cs="Times New Roman"/>
          <w:b w:val="0"/>
          <w:color w:val="auto"/>
          <w:sz w:val="28"/>
          <w:szCs w:val="28"/>
        </w:rPr>
        <w:t>»</w:t>
      </w:r>
      <w:r w:rsidRPr="009D25E3">
        <w:rPr>
          <w:rFonts w:ascii="Times New Roman" w:hAnsi="Times New Roman" w:cs="Times New Roman"/>
          <w:b w:val="0"/>
          <w:color w:val="auto"/>
          <w:sz w:val="28"/>
          <w:szCs w:val="28"/>
        </w:rPr>
        <w:t xml:space="preserve">, учитывая степень достижения целевых показателей, степень реализации мероприятий подпрограмм, степень соответствия запланированному уровню расходов, эффективность реализации подпрограмм, входящих  в состав муниципальной программы эффективность реализации  муниципальной программы в целом, может быть признана высокой, коэффициент эффективности реализации муниципальной программы </w:t>
      </w:r>
      <w:r w:rsidR="00590C21" w:rsidRPr="009D25E3">
        <w:rPr>
          <w:rFonts w:ascii="Times New Roman" w:hAnsi="Times New Roman" w:cs="Times New Roman"/>
          <w:b w:val="0"/>
          <w:color w:val="auto"/>
          <w:sz w:val="28"/>
          <w:szCs w:val="28"/>
        </w:rPr>
        <w:t>–</w:t>
      </w:r>
      <w:r w:rsidRPr="009D25E3">
        <w:rPr>
          <w:rFonts w:ascii="Times New Roman" w:hAnsi="Times New Roman" w:cs="Times New Roman"/>
          <w:b w:val="0"/>
          <w:color w:val="auto"/>
          <w:sz w:val="28"/>
          <w:szCs w:val="28"/>
        </w:rPr>
        <w:t xml:space="preserve"> </w:t>
      </w:r>
      <w:r w:rsidR="00CB472F">
        <w:rPr>
          <w:rFonts w:ascii="Times New Roman" w:hAnsi="Times New Roman" w:cs="Times New Roman"/>
          <w:b w:val="0"/>
          <w:color w:val="auto"/>
          <w:sz w:val="28"/>
          <w:szCs w:val="28"/>
        </w:rPr>
        <w:t>0,91</w:t>
      </w:r>
      <w:r w:rsidR="00351B6C" w:rsidRPr="009D25E3">
        <w:rPr>
          <w:rFonts w:ascii="Times New Roman" w:hAnsi="Times New Roman" w:cs="Times New Roman"/>
          <w:b w:val="0"/>
          <w:color w:val="auto"/>
          <w:sz w:val="28"/>
          <w:szCs w:val="28"/>
        </w:rPr>
        <w:t>.</w:t>
      </w:r>
      <w:r w:rsidRPr="009D25E3">
        <w:rPr>
          <w:rFonts w:ascii="Times New Roman" w:hAnsi="Times New Roman" w:cs="Times New Roman"/>
          <w:b w:val="0"/>
          <w:color w:val="auto"/>
          <w:sz w:val="28"/>
          <w:szCs w:val="28"/>
        </w:rPr>
        <w:t xml:space="preserve"> </w:t>
      </w:r>
      <w:proofErr w:type="gramEnd"/>
    </w:p>
    <w:p w:rsidR="005B068F" w:rsidRDefault="003617C2" w:rsidP="006232A8">
      <w:pPr>
        <w:spacing w:after="0"/>
        <w:ind w:firstLine="851"/>
        <w:jc w:val="both"/>
        <w:rPr>
          <w:rFonts w:ascii="Times New Roman" w:hAnsi="Times New Roman" w:cs="Times New Roman"/>
          <w:sz w:val="28"/>
          <w:szCs w:val="28"/>
        </w:rPr>
      </w:pPr>
      <w:r w:rsidRPr="003617C2">
        <w:rPr>
          <w:rFonts w:ascii="Times New Roman" w:hAnsi="Times New Roman" w:cs="Times New Roman"/>
          <w:sz w:val="28"/>
          <w:szCs w:val="28"/>
        </w:rPr>
        <w:t xml:space="preserve">Считаем целесообразным в дальнейшем продолжить реализацию </w:t>
      </w:r>
      <w:r w:rsidR="005B068F">
        <w:rPr>
          <w:rFonts w:ascii="Times New Roman" w:hAnsi="Times New Roman" w:cs="Times New Roman"/>
          <w:sz w:val="28"/>
          <w:szCs w:val="28"/>
        </w:rPr>
        <w:t xml:space="preserve">трех </w:t>
      </w:r>
      <w:r w:rsidRPr="003617C2">
        <w:rPr>
          <w:rFonts w:ascii="Times New Roman" w:hAnsi="Times New Roman" w:cs="Times New Roman"/>
          <w:sz w:val="28"/>
          <w:szCs w:val="28"/>
        </w:rPr>
        <w:t>подпрограмм, входящих в состав данной муниципальной программы</w:t>
      </w:r>
      <w:r w:rsidR="005B068F">
        <w:rPr>
          <w:rFonts w:ascii="Times New Roman" w:hAnsi="Times New Roman" w:cs="Times New Roman"/>
          <w:sz w:val="28"/>
          <w:szCs w:val="28"/>
        </w:rPr>
        <w:t>:</w:t>
      </w:r>
    </w:p>
    <w:p w:rsidR="005B068F" w:rsidRDefault="007B18D4" w:rsidP="006232A8">
      <w:pPr>
        <w:spacing w:after="0"/>
        <w:ind w:firstLine="851"/>
        <w:jc w:val="both"/>
        <w:rPr>
          <w:rFonts w:ascii="Times New Roman" w:hAnsi="Times New Roman" w:cs="Times New Roman"/>
          <w:sz w:val="28"/>
          <w:szCs w:val="28"/>
        </w:rPr>
      </w:pPr>
      <w:r>
        <w:rPr>
          <w:rFonts w:ascii="Times New Roman" w:hAnsi="Times New Roman" w:cs="Times New Roman"/>
          <w:sz w:val="28"/>
          <w:szCs w:val="28"/>
        </w:rPr>
        <w:t>«</w:t>
      </w:r>
      <w:r w:rsidR="005B068F" w:rsidRPr="005B068F">
        <w:rPr>
          <w:rFonts w:ascii="Times New Roman" w:hAnsi="Times New Roman" w:cs="Times New Roman"/>
          <w:sz w:val="28"/>
          <w:szCs w:val="28"/>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r>
        <w:rPr>
          <w:rFonts w:ascii="Times New Roman" w:hAnsi="Times New Roman" w:cs="Times New Roman"/>
          <w:sz w:val="28"/>
          <w:szCs w:val="28"/>
        </w:rPr>
        <w:t>»</w:t>
      </w:r>
      <w:r w:rsidR="005B068F">
        <w:rPr>
          <w:rFonts w:ascii="Times New Roman" w:hAnsi="Times New Roman" w:cs="Times New Roman"/>
          <w:sz w:val="28"/>
          <w:szCs w:val="28"/>
        </w:rPr>
        <w:t>;</w:t>
      </w:r>
    </w:p>
    <w:p w:rsidR="005B068F" w:rsidRDefault="007B18D4" w:rsidP="006232A8">
      <w:pPr>
        <w:spacing w:after="0"/>
        <w:ind w:firstLine="851"/>
        <w:jc w:val="both"/>
        <w:rPr>
          <w:rFonts w:ascii="Times New Roman" w:hAnsi="Times New Roman" w:cs="Times New Roman"/>
          <w:sz w:val="28"/>
          <w:szCs w:val="28"/>
        </w:rPr>
      </w:pPr>
      <w:r>
        <w:rPr>
          <w:rFonts w:ascii="Times New Roman" w:hAnsi="Times New Roman" w:cs="Times New Roman"/>
          <w:sz w:val="28"/>
          <w:szCs w:val="28"/>
        </w:rPr>
        <w:t>«</w:t>
      </w:r>
      <w:r w:rsidR="005B068F" w:rsidRPr="005B068F">
        <w:rPr>
          <w:rFonts w:ascii="Times New Roman" w:hAnsi="Times New Roman" w:cs="Times New Roman"/>
          <w:sz w:val="28"/>
          <w:szCs w:val="28"/>
        </w:rPr>
        <w:t>Развитие и поддержка казачества на территории муниципального образования Кавказский район</w:t>
      </w:r>
      <w:r>
        <w:rPr>
          <w:rFonts w:ascii="Times New Roman" w:hAnsi="Times New Roman" w:cs="Times New Roman"/>
          <w:sz w:val="28"/>
          <w:szCs w:val="28"/>
        </w:rPr>
        <w:t>»</w:t>
      </w:r>
      <w:r w:rsidR="005B068F">
        <w:rPr>
          <w:rFonts w:ascii="Times New Roman" w:hAnsi="Times New Roman" w:cs="Times New Roman"/>
          <w:sz w:val="28"/>
          <w:szCs w:val="28"/>
        </w:rPr>
        <w:t>;</w:t>
      </w:r>
    </w:p>
    <w:p w:rsidR="00AD09FA" w:rsidRDefault="007B18D4" w:rsidP="006232A8">
      <w:pPr>
        <w:spacing w:after="0"/>
        <w:ind w:firstLine="851"/>
        <w:jc w:val="both"/>
        <w:rPr>
          <w:rFonts w:ascii="Times New Roman" w:hAnsi="Times New Roman" w:cs="Times New Roman"/>
          <w:sz w:val="28"/>
          <w:szCs w:val="28"/>
        </w:rPr>
      </w:pPr>
      <w:r>
        <w:rPr>
          <w:rFonts w:ascii="Times New Roman" w:hAnsi="Times New Roman" w:cs="Times New Roman"/>
          <w:sz w:val="28"/>
          <w:szCs w:val="28"/>
        </w:rPr>
        <w:t>«</w:t>
      </w:r>
      <w:r w:rsidR="005B068F" w:rsidRPr="005B068F">
        <w:rPr>
          <w:rFonts w:ascii="Times New Roman" w:hAnsi="Times New Roman" w:cs="Times New Roman"/>
          <w:sz w:val="28"/>
          <w:szCs w:val="28"/>
        </w:rPr>
        <w:t>Обеспечение  пожарной безопасности</w:t>
      </w:r>
      <w:r>
        <w:rPr>
          <w:rFonts w:ascii="Times New Roman" w:hAnsi="Times New Roman" w:cs="Times New Roman"/>
          <w:sz w:val="28"/>
          <w:szCs w:val="28"/>
        </w:rPr>
        <w:t>»</w:t>
      </w:r>
      <w:r w:rsidR="003617C2" w:rsidRPr="003617C2">
        <w:rPr>
          <w:rFonts w:ascii="Times New Roman" w:hAnsi="Times New Roman" w:cs="Times New Roman"/>
          <w:sz w:val="28"/>
          <w:szCs w:val="28"/>
        </w:rPr>
        <w:t>.</w:t>
      </w:r>
    </w:p>
    <w:p w:rsidR="005B068F" w:rsidRDefault="005B068F" w:rsidP="006232A8">
      <w:pPr>
        <w:spacing w:after="0"/>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Мероприятия подпрограмм </w:t>
      </w:r>
      <w:r w:rsidR="007B18D4">
        <w:rPr>
          <w:rFonts w:ascii="Times New Roman" w:hAnsi="Times New Roman" w:cs="Times New Roman"/>
          <w:color w:val="000000" w:themeColor="text1"/>
          <w:sz w:val="28"/>
          <w:szCs w:val="28"/>
        </w:rPr>
        <w:t>«</w:t>
      </w:r>
      <w:r w:rsidRPr="005B068F">
        <w:rPr>
          <w:rFonts w:ascii="Times New Roman" w:hAnsi="Times New Roman" w:cs="Times New Roman"/>
          <w:color w:val="000000" w:themeColor="text1"/>
          <w:sz w:val="28"/>
          <w:szCs w:val="28"/>
        </w:rPr>
        <w:t>Гармонизация межнациональных и межконфессиональных отношений в муниципальном образовании Кавказский район</w:t>
      </w:r>
      <w:r w:rsidR="007B18D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и </w:t>
      </w:r>
      <w:r w:rsidR="007B18D4">
        <w:rPr>
          <w:rFonts w:ascii="Times New Roman" w:hAnsi="Times New Roman" w:cs="Times New Roman"/>
          <w:color w:val="000000" w:themeColor="text1"/>
          <w:sz w:val="28"/>
          <w:szCs w:val="28"/>
        </w:rPr>
        <w:t>«</w:t>
      </w:r>
      <w:r w:rsidRPr="005B068F">
        <w:rPr>
          <w:rFonts w:ascii="Times New Roman" w:hAnsi="Times New Roman" w:cs="Times New Roman"/>
          <w:color w:val="000000" w:themeColor="text1"/>
          <w:sz w:val="28"/>
          <w:szCs w:val="28"/>
        </w:rPr>
        <w:t>Противодействие коррупции в муниципальном образовании Кавказский район</w:t>
      </w:r>
      <w:r w:rsidR="007B18D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 2022 года будут реализовываться в муниципальной программе </w:t>
      </w:r>
      <w:r w:rsidR="007B18D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Муниципальная политика и развитие гражданского общества</w:t>
      </w:r>
      <w:r w:rsidR="007B18D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5B068F" w:rsidRPr="0091692A" w:rsidRDefault="00800C9C" w:rsidP="006232A8">
      <w:pPr>
        <w:spacing w:after="0"/>
        <w:ind w:firstLine="851"/>
        <w:jc w:val="both"/>
        <w:rPr>
          <w:rFonts w:ascii="Times New Roman" w:eastAsia="Times New Roman" w:hAnsi="Times New Roman" w:cs="Arial"/>
          <w:color w:val="000000"/>
          <w:sz w:val="28"/>
          <w:szCs w:val="28"/>
        </w:rPr>
      </w:pPr>
      <w:proofErr w:type="gramStart"/>
      <w:r>
        <w:rPr>
          <w:rFonts w:ascii="Times New Roman" w:eastAsia="Times New Roman" w:hAnsi="Times New Roman" w:cs="Times New Roman"/>
          <w:color w:val="000000"/>
          <w:sz w:val="28"/>
          <w:szCs w:val="28"/>
        </w:rPr>
        <w:t>Р</w:t>
      </w:r>
      <w:r w:rsidR="005B068F" w:rsidRPr="0091692A">
        <w:rPr>
          <w:rFonts w:ascii="Times New Roman" w:eastAsia="Times New Roman" w:hAnsi="Times New Roman" w:cs="Times New Roman"/>
          <w:color w:val="000000"/>
          <w:sz w:val="28"/>
          <w:szCs w:val="28"/>
        </w:rPr>
        <w:t xml:space="preserve">еализация подпрограммы </w:t>
      </w:r>
      <w:r w:rsidR="007B18D4">
        <w:rPr>
          <w:rFonts w:ascii="Times New Roman" w:eastAsia="Times New Roman" w:hAnsi="Times New Roman" w:cs="Times New Roman"/>
          <w:color w:val="000000"/>
          <w:sz w:val="28"/>
          <w:szCs w:val="28"/>
        </w:rPr>
        <w:t>«</w:t>
      </w:r>
      <w:r w:rsidR="005B068F" w:rsidRPr="0091692A">
        <w:rPr>
          <w:rFonts w:ascii="Times New Roman" w:eastAsia="Times New Roman" w:hAnsi="Times New Roman" w:cs="Times New Roman"/>
          <w:color w:val="000000"/>
          <w:sz w:val="28"/>
          <w:szCs w:val="28"/>
        </w:rPr>
        <w:t>Создание системы комплексного обеспечения безопасности жизнедеятельности муниципального образования Кавказский район</w:t>
      </w:r>
      <w:r w:rsidR="007B18D4">
        <w:rPr>
          <w:rFonts w:ascii="Times New Roman" w:eastAsia="Times New Roman" w:hAnsi="Times New Roman" w:cs="Times New Roman"/>
          <w:color w:val="000000"/>
          <w:sz w:val="28"/>
          <w:szCs w:val="28"/>
        </w:rPr>
        <w:t>»</w:t>
      </w:r>
      <w:r w:rsidRPr="00800C9C">
        <w:t xml:space="preserve"> </w:t>
      </w:r>
      <w:r>
        <w:t>с</w:t>
      </w:r>
      <w:r w:rsidRPr="00800C9C">
        <w:rPr>
          <w:rFonts w:ascii="Times New Roman" w:eastAsia="Times New Roman" w:hAnsi="Times New Roman" w:cs="Times New Roman"/>
          <w:color w:val="000000"/>
          <w:sz w:val="28"/>
          <w:szCs w:val="28"/>
        </w:rPr>
        <w:t xml:space="preserve"> 1 января 2022 года прекращается</w:t>
      </w:r>
      <w:r w:rsidR="006232A8">
        <w:rPr>
          <w:rFonts w:ascii="Times New Roman" w:eastAsia="Times New Roman" w:hAnsi="Times New Roman" w:cs="Times New Roman"/>
          <w:color w:val="000000"/>
          <w:sz w:val="28"/>
          <w:szCs w:val="28"/>
        </w:rPr>
        <w:t xml:space="preserve"> в связи с ликвидацией </w:t>
      </w:r>
      <w:r w:rsidR="006232A8" w:rsidRPr="0091692A">
        <w:rPr>
          <w:rFonts w:ascii="Times New Roman" w:eastAsia="Times New Roman" w:hAnsi="Times New Roman" w:cs="Times New Roman"/>
          <w:sz w:val="28"/>
          <w:szCs w:val="28"/>
        </w:rPr>
        <w:t xml:space="preserve">муниципального  казенного учреждения </w:t>
      </w:r>
      <w:r w:rsidR="007B18D4">
        <w:rPr>
          <w:rFonts w:ascii="Times New Roman" w:eastAsia="Times New Roman" w:hAnsi="Times New Roman" w:cs="Times New Roman"/>
          <w:sz w:val="28"/>
          <w:szCs w:val="28"/>
        </w:rPr>
        <w:t>«</w:t>
      </w:r>
      <w:r w:rsidR="006232A8" w:rsidRPr="0091692A">
        <w:rPr>
          <w:rFonts w:ascii="Times New Roman" w:eastAsia="Times New Roman" w:hAnsi="Times New Roman" w:cs="Times New Roman"/>
          <w:sz w:val="28"/>
          <w:szCs w:val="28"/>
        </w:rPr>
        <w:t>Ситуационный центр</w:t>
      </w:r>
      <w:r w:rsidR="007B18D4">
        <w:rPr>
          <w:rFonts w:ascii="Times New Roman" w:eastAsia="Times New Roman" w:hAnsi="Times New Roman" w:cs="Times New Roman"/>
          <w:sz w:val="28"/>
          <w:szCs w:val="28"/>
        </w:rPr>
        <w:t>»</w:t>
      </w:r>
      <w:r w:rsidR="005B068F" w:rsidRPr="0091692A">
        <w:rPr>
          <w:rFonts w:ascii="Times New Roman" w:eastAsia="Times New Roman" w:hAnsi="Times New Roman" w:cs="Times New Roman"/>
          <w:color w:val="000000"/>
          <w:sz w:val="28"/>
          <w:szCs w:val="28"/>
        </w:rPr>
        <w:t xml:space="preserve">, мероприятия по созданию системы комплексного обеспечения безопасности жизнедеятельности муниципального образования Кавказский район включены в подпрограмму </w:t>
      </w:r>
      <w:r w:rsidR="007B18D4">
        <w:rPr>
          <w:rFonts w:ascii="Times New Roman" w:eastAsia="Times New Roman" w:hAnsi="Times New Roman" w:cs="Times New Roman"/>
          <w:color w:val="000000"/>
          <w:sz w:val="28"/>
          <w:szCs w:val="28"/>
        </w:rPr>
        <w:t>«</w:t>
      </w:r>
      <w:r w:rsidR="005B068F" w:rsidRPr="0091692A">
        <w:rPr>
          <w:rFonts w:ascii="Times New Roman" w:eastAsia="Times New Roman" w:hAnsi="Times New Roman" w:cs="Times New Roman"/>
          <w:color w:val="000000"/>
          <w:sz w:val="28"/>
          <w:szCs w:val="28"/>
        </w:rPr>
        <w:t>Мероприятия по предупреждению и ликвидации чрезвычайных ситуаций, стихийных бедствий и их последствий и обучение  населения в области гражданской</w:t>
      </w:r>
      <w:proofErr w:type="gramEnd"/>
      <w:r w:rsidR="005B068F" w:rsidRPr="0091692A">
        <w:rPr>
          <w:rFonts w:ascii="Times New Roman" w:eastAsia="Times New Roman" w:hAnsi="Times New Roman" w:cs="Times New Roman"/>
          <w:color w:val="000000"/>
          <w:sz w:val="28"/>
          <w:szCs w:val="28"/>
        </w:rPr>
        <w:t xml:space="preserve"> обороны  и чрезвычайных ситуаций в муниципальном образовании Кавказский район</w:t>
      </w:r>
      <w:r w:rsidR="007B18D4">
        <w:rPr>
          <w:rFonts w:ascii="Times New Roman" w:eastAsia="Times New Roman" w:hAnsi="Times New Roman" w:cs="Times New Roman"/>
          <w:color w:val="000000"/>
          <w:sz w:val="28"/>
          <w:szCs w:val="28"/>
        </w:rPr>
        <w:t>»</w:t>
      </w:r>
      <w:r w:rsidR="005B068F" w:rsidRPr="0091692A">
        <w:rPr>
          <w:rFonts w:ascii="Times New Roman" w:eastAsia="Times New Roman" w:hAnsi="Times New Roman" w:cs="Times New Roman"/>
          <w:color w:val="000000"/>
          <w:sz w:val="28"/>
          <w:szCs w:val="28"/>
        </w:rPr>
        <w:t xml:space="preserve"> муниципальной программы </w:t>
      </w:r>
      <w:r w:rsidR="007B18D4">
        <w:rPr>
          <w:rFonts w:ascii="Times New Roman" w:eastAsia="Times New Roman" w:hAnsi="Times New Roman" w:cs="Times New Roman"/>
          <w:color w:val="000000"/>
          <w:sz w:val="28"/>
          <w:szCs w:val="28"/>
        </w:rPr>
        <w:t>«</w:t>
      </w:r>
      <w:r w:rsidR="005B068F" w:rsidRPr="0091692A">
        <w:rPr>
          <w:rFonts w:ascii="Times New Roman" w:eastAsia="Times New Roman" w:hAnsi="Times New Roman" w:cs="Times New Roman"/>
          <w:color w:val="000000"/>
          <w:sz w:val="28"/>
          <w:szCs w:val="28"/>
        </w:rPr>
        <w:t>Защита населения и территорий от чрезвычайных  ситуаций природного и техногенного характера</w:t>
      </w:r>
      <w:r w:rsidR="007B18D4">
        <w:rPr>
          <w:rFonts w:ascii="Times New Roman" w:eastAsia="Times New Roman" w:hAnsi="Times New Roman" w:cs="Times New Roman"/>
          <w:color w:val="000000"/>
          <w:sz w:val="28"/>
          <w:szCs w:val="28"/>
        </w:rPr>
        <w:t>»</w:t>
      </w:r>
      <w:r w:rsidR="005B068F" w:rsidRPr="0091692A">
        <w:rPr>
          <w:rFonts w:ascii="Times New Roman" w:eastAsia="Times New Roman" w:hAnsi="Times New Roman" w:cs="Times New Roman"/>
          <w:color w:val="000000"/>
          <w:sz w:val="28"/>
          <w:szCs w:val="28"/>
        </w:rPr>
        <w:t>.</w:t>
      </w:r>
    </w:p>
    <w:p w:rsidR="003617C2" w:rsidRDefault="002946EC" w:rsidP="006232A8">
      <w:pPr>
        <w:spacing w:after="0"/>
        <w:ind w:firstLine="851"/>
        <w:jc w:val="both"/>
        <w:rPr>
          <w:rFonts w:ascii="Times New Roman" w:hAnsi="Times New Roman" w:cs="Times New Roman"/>
          <w:sz w:val="28"/>
          <w:szCs w:val="28"/>
        </w:rPr>
      </w:pPr>
      <w:r>
        <w:rPr>
          <w:rFonts w:ascii="Times New Roman" w:hAnsi="Times New Roman" w:cs="Times New Roman"/>
          <w:sz w:val="28"/>
          <w:szCs w:val="28"/>
        </w:rPr>
        <w:t>О</w:t>
      </w:r>
      <w:r w:rsidRPr="00711519">
        <w:rPr>
          <w:rFonts w:ascii="Times New Roman" w:hAnsi="Times New Roman" w:cs="Times New Roman"/>
          <w:sz w:val="28"/>
          <w:szCs w:val="28"/>
        </w:rPr>
        <w:t>тдел</w:t>
      </w:r>
      <w:r>
        <w:rPr>
          <w:rFonts w:ascii="Times New Roman" w:hAnsi="Times New Roman" w:cs="Times New Roman"/>
          <w:sz w:val="28"/>
          <w:szCs w:val="28"/>
        </w:rPr>
        <w:t>у</w:t>
      </w:r>
      <w:r w:rsidRPr="00711519">
        <w:rPr>
          <w:rFonts w:ascii="Times New Roman" w:hAnsi="Times New Roman" w:cs="Times New Roman"/>
          <w:sz w:val="28"/>
          <w:szCs w:val="28"/>
        </w:rPr>
        <w:t xml:space="preserve"> по </w:t>
      </w:r>
      <w:r>
        <w:rPr>
          <w:rFonts w:ascii="Times New Roman" w:hAnsi="Times New Roman" w:cs="Times New Roman"/>
          <w:sz w:val="28"/>
          <w:szCs w:val="28"/>
        </w:rPr>
        <w:t>делам казачества и военным вопросам</w:t>
      </w:r>
      <w:r w:rsidRPr="00711519">
        <w:rPr>
          <w:rFonts w:ascii="Times New Roman" w:hAnsi="Times New Roman" w:cs="Times New Roman"/>
          <w:sz w:val="28"/>
          <w:szCs w:val="28"/>
        </w:rPr>
        <w:t xml:space="preserve"> муниципального образования Кавказский район</w:t>
      </w:r>
      <w:r w:rsidRPr="003617C2">
        <w:rPr>
          <w:rFonts w:ascii="Times New Roman" w:hAnsi="Times New Roman" w:cs="Times New Roman"/>
          <w:sz w:val="28"/>
          <w:szCs w:val="28"/>
        </w:rPr>
        <w:t xml:space="preserve"> </w:t>
      </w:r>
      <w:r w:rsidR="003617C2" w:rsidRPr="003617C2">
        <w:rPr>
          <w:rFonts w:ascii="Times New Roman" w:hAnsi="Times New Roman" w:cs="Times New Roman"/>
          <w:sz w:val="28"/>
          <w:szCs w:val="28"/>
        </w:rPr>
        <w:t xml:space="preserve">для дальнейшей реализации муниципальной программы, как координатору муниципальной программы </w:t>
      </w:r>
      <w:r w:rsidR="007B18D4">
        <w:rPr>
          <w:rFonts w:ascii="Times New Roman" w:hAnsi="Times New Roman" w:cs="Times New Roman"/>
          <w:sz w:val="28"/>
          <w:szCs w:val="28"/>
        </w:rPr>
        <w:t>«</w:t>
      </w:r>
      <w:r w:rsidR="003617C2" w:rsidRPr="003617C2">
        <w:rPr>
          <w:rFonts w:ascii="Times New Roman" w:hAnsi="Times New Roman" w:cs="Times New Roman"/>
          <w:sz w:val="28"/>
          <w:szCs w:val="28"/>
        </w:rPr>
        <w:t>Обеспечение безопасности населения</w:t>
      </w:r>
      <w:r w:rsidR="007B18D4">
        <w:rPr>
          <w:rFonts w:ascii="Times New Roman" w:hAnsi="Times New Roman" w:cs="Times New Roman"/>
          <w:sz w:val="28"/>
          <w:szCs w:val="28"/>
        </w:rPr>
        <w:t>»</w:t>
      </w:r>
      <w:r w:rsidR="003617C2" w:rsidRPr="003617C2">
        <w:rPr>
          <w:rFonts w:ascii="Times New Roman" w:hAnsi="Times New Roman" w:cs="Times New Roman"/>
          <w:sz w:val="28"/>
          <w:szCs w:val="28"/>
        </w:rPr>
        <w:t xml:space="preserve">, необходимо </w:t>
      </w:r>
      <w:r>
        <w:rPr>
          <w:rFonts w:ascii="Times New Roman" w:hAnsi="Times New Roman" w:cs="Times New Roman"/>
          <w:sz w:val="28"/>
          <w:szCs w:val="28"/>
        </w:rPr>
        <w:t>продолжить</w:t>
      </w:r>
      <w:r w:rsidR="003617C2" w:rsidRPr="003617C2">
        <w:rPr>
          <w:rFonts w:ascii="Times New Roman" w:hAnsi="Times New Roman" w:cs="Times New Roman"/>
          <w:sz w:val="28"/>
          <w:szCs w:val="28"/>
        </w:rPr>
        <w:t xml:space="preserve"> постоянный мониторинг и </w:t>
      </w:r>
      <w:proofErr w:type="gramStart"/>
      <w:r w:rsidR="003617C2" w:rsidRPr="003617C2">
        <w:rPr>
          <w:rFonts w:ascii="Times New Roman" w:hAnsi="Times New Roman" w:cs="Times New Roman"/>
          <w:sz w:val="28"/>
          <w:szCs w:val="28"/>
        </w:rPr>
        <w:t>контроль за</w:t>
      </w:r>
      <w:proofErr w:type="gramEnd"/>
      <w:r w:rsidR="003617C2" w:rsidRPr="003617C2">
        <w:rPr>
          <w:rFonts w:ascii="Times New Roman" w:hAnsi="Times New Roman" w:cs="Times New Roman"/>
          <w:sz w:val="28"/>
          <w:szCs w:val="28"/>
        </w:rPr>
        <w:t xml:space="preserve"> выполнением мероприятий, достижением запланированн</w:t>
      </w:r>
      <w:r>
        <w:rPr>
          <w:rFonts w:ascii="Times New Roman" w:hAnsi="Times New Roman" w:cs="Times New Roman"/>
          <w:sz w:val="28"/>
          <w:szCs w:val="28"/>
        </w:rPr>
        <w:t>ых значений целевых показателей</w:t>
      </w:r>
      <w:r w:rsidR="003617C2" w:rsidRPr="003617C2">
        <w:rPr>
          <w:rFonts w:ascii="Times New Roman" w:hAnsi="Times New Roman" w:cs="Times New Roman"/>
          <w:sz w:val="28"/>
          <w:szCs w:val="28"/>
        </w:rPr>
        <w:t>.</w:t>
      </w:r>
    </w:p>
    <w:p w:rsidR="00144254" w:rsidRDefault="00160494" w:rsidP="006232A8">
      <w:pPr>
        <w:spacing w:after="0"/>
        <w:ind w:firstLine="851"/>
        <w:jc w:val="both"/>
      </w:pPr>
      <w:r>
        <w:rPr>
          <w:rFonts w:ascii="Times New Roman" w:hAnsi="Times New Roman" w:cs="Times New Roman"/>
          <w:sz w:val="28"/>
          <w:szCs w:val="28"/>
        </w:rPr>
        <w:t xml:space="preserve">Участнику муниципальной программы </w:t>
      </w:r>
      <w:r w:rsidR="003617C2" w:rsidRPr="003617C2">
        <w:rPr>
          <w:rFonts w:ascii="Times New Roman" w:hAnsi="Times New Roman" w:cs="Times New Roman"/>
          <w:sz w:val="28"/>
          <w:szCs w:val="28"/>
        </w:rPr>
        <w:t xml:space="preserve">  </w:t>
      </w:r>
      <w:r w:rsidR="006232A8" w:rsidRPr="008C5182">
        <w:rPr>
          <w:rFonts w:ascii="Times New Roman" w:eastAsia="Times New Roman" w:hAnsi="Times New Roman" w:cs="Times New Roman"/>
          <w:sz w:val="28"/>
          <w:szCs w:val="28"/>
        </w:rPr>
        <w:t xml:space="preserve">МКУ </w:t>
      </w:r>
      <w:r w:rsidR="007B18D4">
        <w:rPr>
          <w:rFonts w:ascii="Times New Roman" w:eastAsia="Times New Roman" w:hAnsi="Times New Roman" w:cs="Times New Roman"/>
          <w:sz w:val="28"/>
          <w:szCs w:val="28"/>
        </w:rPr>
        <w:t>«</w:t>
      </w:r>
      <w:r w:rsidR="006232A8" w:rsidRPr="008C5182">
        <w:rPr>
          <w:rFonts w:ascii="Times New Roman" w:eastAsia="Times New Roman" w:hAnsi="Times New Roman" w:cs="Times New Roman"/>
          <w:sz w:val="28"/>
          <w:szCs w:val="28"/>
        </w:rPr>
        <w:t>ПЭС</w:t>
      </w:r>
      <w:r w:rsidR="007B18D4">
        <w:rPr>
          <w:rFonts w:ascii="Times New Roman" w:eastAsia="Times New Roman" w:hAnsi="Times New Roman" w:cs="Times New Roman"/>
          <w:sz w:val="28"/>
          <w:szCs w:val="28"/>
        </w:rPr>
        <w:t>»</w:t>
      </w:r>
      <w:r w:rsidR="006232A8" w:rsidRPr="008C5182">
        <w:rPr>
          <w:rFonts w:ascii="Times New Roman" w:eastAsia="Times New Roman" w:hAnsi="Times New Roman" w:cs="Times New Roman"/>
          <w:sz w:val="28"/>
          <w:szCs w:val="28"/>
        </w:rPr>
        <w:t xml:space="preserve"> </w:t>
      </w:r>
      <w:r w:rsidR="003617C2" w:rsidRPr="003617C2">
        <w:rPr>
          <w:rFonts w:ascii="Times New Roman" w:hAnsi="Times New Roman" w:cs="Times New Roman"/>
          <w:sz w:val="28"/>
          <w:szCs w:val="28"/>
        </w:rPr>
        <w:t xml:space="preserve">      </w:t>
      </w:r>
      <w:r w:rsidR="006232A8">
        <w:rPr>
          <w:rFonts w:ascii="Times New Roman" w:hAnsi="Times New Roman" w:cs="Times New Roman"/>
          <w:sz w:val="28"/>
          <w:szCs w:val="28"/>
        </w:rPr>
        <w:t>обратить особое внимание на своевременность выполнения запланированных мероприятий и не допускать в дальнейшем нарушение сроков выполнения работ и достижения значений целевых показателей.</w:t>
      </w:r>
      <w:r w:rsidR="003617C2" w:rsidRPr="003617C2">
        <w:rPr>
          <w:rFonts w:ascii="Times New Roman" w:hAnsi="Times New Roman" w:cs="Times New Roman"/>
          <w:sz w:val="28"/>
          <w:szCs w:val="28"/>
        </w:rPr>
        <w:t xml:space="preserve"> </w:t>
      </w:r>
      <w:r w:rsidR="00F45DC7">
        <w:rPr>
          <w:b/>
        </w:rPr>
        <w:t xml:space="preserve"> </w:t>
      </w:r>
      <w:r w:rsidR="00144254" w:rsidRPr="0007261A">
        <w:t xml:space="preserve">  </w:t>
      </w:r>
    </w:p>
    <w:p w:rsidR="006232A8" w:rsidRDefault="006232A8" w:rsidP="006232A8">
      <w:pPr>
        <w:spacing w:after="0"/>
        <w:ind w:firstLine="851"/>
        <w:jc w:val="both"/>
        <w:rPr>
          <w:b/>
        </w:rPr>
      </w:pPr>
    </w:p>
    <w:p w:rsidR="006A6718" w:rsidRPr="00EC77CD" w:rsidRDefault="00813D50" w:rsidP="00EC77CD">
      <w:pPr>
        <w:pStyle w:val="1"/>
        <w:spacing w:before="0"/>
        <w:jc w:val="center"/>
        <w:rPr>
          <w:rFonts w:ascii="Times New Roman" w:hAnsi="Times New Roman" w:cs="Times New Roman"/>
          <w:color w:val="auto"/>
          <w:sz w:val="32"/>
          <w:szCs w:val="32"/>
        </w:rPr>
      </w:pPr>
      <w:bookmarkStart w:id="17" w:name="_3.7._О_ходе"/>
      <w:bookmarkEnd w:id="17"/>
      <w:r w:rsidRPr="00EC77CD">
        <w:rPr>
          <w:rFonts w:ascii="Times New Roman" w:hAnsi="Times New Roman" w:cs="Times New Roman"/>
          <w:color w:val="auto"/>
          <w:sz w:val="32"/>
          <w:szCs w:val="32"/>
        </w:rPr>
        <w:t>3.7. О</w:t>
      </w:r>
      <w:r w:rsidR="006A6718" w:rsidRPr="00EC77CD">
        <w:rPr>
          <w:rFonts w:ascii="Times New Roman" w:hAnsi="Times New Roman" w:cs="Times New Roman"/>
          <w:color w:val="auto"/>
          <w:sz w:val="32"/>
          <w:szCs w:val="32"/>
        </w:rPr>
        <w:t xml:space="preserve"> ходе реализации муниципальной программы муниципального образования Кавказский район </w:t>
      </w:r>
      <w:r w:rsidR="007B18D4" w:rsidRPr="00EC77CD">
        <w:rPr>
          <w:rFonts w:ascii="Times New Roman" w:hAnsi="Times New Roman" w:cs="Times New Roman"/>
          <w:color w:val="auto"/>
          <w:sz w:val="32"/>
          <w:szCs w:val="32"/>
        </w:rPr>
        <w:t>«</w:t>
      </w:r>
      <w:r w:rsidR="006A6718" w:rsidRPr="00EC77CD">
        <w:rPr>
          <w:rFonts w:ascii="Times New Roman" w:hAnsi="Times New Roman" w:cs="Times New Roman"/>
          <w:color w:val="auto"/>
          <w:sz w:val="32"/>
          <w:szCs w:val="32"/>
        </w:rPr>
        <w:t>Развитие культуры</w:t>
      </w:r>
      <w:r w:rsidR="007B18D4" w:rsidRPr="00EC77CD">
        <w:rPr>
          <w:rFonts w:ascii="Times New Roman" w:hAnsi="Times New Roman" w:cs="Times New Roman"/>
          <w:color w:val="auto"/>
          <w:sz w:val="32"/>
          <w:szCs w:val="32"/>
        </w:rPr>
        <w:t>»</w:t>
      </w:r>
    </w:p>
    <w:p w:rsidR="00206F39" w:rsidRDefault="00284441" w:rsidP="00284441">
      <w:pPr>
        <w:spacing w:after="0"/>
        <w:ind w:firstLine="851"/>
        <w:jc w:val="both"/>
        <w:rPr>
          <w:rFonts w:ascii="Times New Roman" w:eastAsia="Calibri" w:hAnsi="Times New Roman" w:cs="Times New Roman"/>
          <w:bCs/>
          <w:color w:val="26282F"/>
          <w:sz w:val="28"/>
          <w:szCs w:val="28"/>
        </w:rPr>
      </w:pPr>
      <w:r w:rsidRPr="00284441">
        <w:rPr>
          <w:rFonts w:ascii="Times New Roman" w:eastAsia="Calibri" w:hAnsi="Times New Roman" w:cs="Times New Roman"/>
          <w:bCs/>
          <w:sz w:val="28"/>
          <w:szCs w:val="28"/>
        </w:rPr>
        <w:t xml:space="preserve">Муниципальная программа муниципального образования Кавказский район </w:t>
      </w:r>
      <w:r w:rsidR="007B18D4">
        <w:rPr>
          <w:rFonts w:ascii="Times New Roman" w:eastAsia="Calibri" w:hAnsi="Times New Roman" w:cs="Times New Roman"/>
          <w:bCs/>
          <w:sz w:val="28"/>
          <w:szCs w:val="28"/>
        </w:rPr>
        <w:t>«</w:t>
      </w:r>
      <w:r w:rsidRPr="00284441">
        <w:rPr>
          <w:rFonts w:ascii="Times New Roman" w:eastAsia="Calibri" w:hAnsi="Times New Roman" w:cs="Times New Roman"/>
          <w:bCs/>
          <w:sz w:val="28"/>
          <w:szCs w:val="28"/>
        </w:rPr>
        <w:t>Развитие культуры</w:t>
      </w:r>
      <w:r w:rsidR="007B18D4">
        <w:rPr>
          <w:rFonts w:ascii="Times New Roman" w:eastAsia="Calibri" w:hAnsi="Times New Roman" w:cs="Times New Roman"/>
          <w:bCs/>
          <w:sz w:val="28"/>
          <w:szCs w:val="28"/>
        </w:rPr>
        <w:t>»</w:t>
      </w:r>
      <w:r w:rsidRPr="00284441">
        <w:rPr>
          <w:rFonts w:ascii="Times New Roman" w:eastAsia="Calibri" w:hAnsi="Times New Roman" w:cs="Times New Roman"/>
          <w:bCs/>
          <w:sz w:val="28"/>
          <w:szCs w:val="28"/>
        </w:rPr>
        <w:t xml:space="preserve"> утверждена постановлением администрации муниципального образования Кавказский район от 24 октября 2014 года №</w:t>
      </w:r>
      <w:r w:rsidR="00881F12">
        <w:rPr>
          <w:rFonts w:ascii="Times New Roman" w:eastAsia="Calibri" w:hAnsi="Times New Roman" w:cs="Times New Roman"/>
          <w:bCs/>
          <w:sz w:val="28"/>
          <w:szCs w:val="28"/>
        </w:rPr>
        <w:t xml:space="preserve"> </w:t>
      </w:r>
      <w:r w:rsidRPr="00284441">
        <w:rPr>
          <w:rFonts w:ascii="Times New Roman" w:eastAsia="Calibri" w:hAnsi="Times New Roman" w:cs="Times New Roman"/>
          <w:bCs/>
          <w:sz w:val="28"/>
          <w:szCs w:val="28"/>
        </w:rPr>
        <w:t>1693. В 2021 году внесено 6 изменений в муниципальную программу</w:t>
      </w:r>
      <w:r>
        <w:rPr>
          <w:rFonts w:ascii="Times New Roman" w:eastAsia="Calibri" w:hAnsi="Times New Roman" w:cs="Times New Roman"/>
          <w:bCs/>
          <w:sz w:val="28"/>
          <w:szCs w:val="28"/>
        </w:rPr>
        <w:t xml:space="preserve"> (</w:t>
      </w:r>
      <w:r w:rsidRPr="00284441">
        <w:rPr>
          <w:rFonts w:ascii="Times New Roman" w:eastAsia="Calibri" w:hAnsi="Times New Roman" w:cs="Times New Roman"/>
          <w:bCs/>
          <w:color w:val="26282F"/>
          <w:sz w:val="28"/>
          <w:szCs w:val="28"/>
        </w:rPr>
        <w:t>19</w:t>
      </w:r>
      <w:r w:rsidR="00206F39">
        <w:rPr>
          <w:rFonts w:ascii="Times New Roman" w:eastAsia="Calibri" w:hAnsi="Times New Roman" w:cs="Times New Roman"/>
          <w:bCs/>
          <w:color w:val="26282F"/>
          <w:sz w:val="28"/>
          <w:szCs w:val="28"/>
        </w:rPr>
        <w:t xml:space="preserve"> февраля</w:t>
      </w:r>
      <w:r w:rsidRPr="00284441">
        <w:rPr>
          <w:rFonts w:ascii="Times New Roman" w:eastAsia="Calibri" w:hAnsi="Times New Roman" w:cs="Times New Roman"/>
          <w:bCs/>
          <w:color w:val="26282F"/>
          <w:sz w:val="28"/>
          <w:szCs w:val="28"/>
        </w:rPr>
        <w:t>, 23</w:t>
      </w:r>
      <w:r w:rsidR="00206F39">
        <w:rPr>
          <w:rFonts w:ascii="Times New Roman" w:eastAsia="Calibri" w:hAnsi="Times New Roman" w:cs="Times New Roman"/>
          <w:bCs/>
          <w:color w:val="26282F"/>
          <w:sz w:val="28"/>
          <w:szCs w:val="28"/>
        </w:rPr>
        <w:t>июня</w:t>
      </w:r>
      <w:r w:rsidRPr="00284441">
        <w:rPr>
          <w:rFonts w:ascii="Times New Roman" w:eastAsia="Calibri" w:hAnsi="Times New Roman" w:cs="Times New Roman"/>
          <w:bCs/>
          <w:color w:val="26282F"/>
          <w:sz w:val="28"/>
          <w:szCs w:val="28"/>
        </w:rPr>
        <w:t>, 26</w:t>
      </w:r>
      <w:r w:rsidR="00206F39">
        <w:rPr>
          <w:rFonts w:ascii="Times New Roman" w:eastAsia="Calibri" w:hAnsi="Times New Roman" w:cs="Times New Roman"/>
          <w:bCs/>
          <w:color w:val="26282F"/>
          <w:sz w:val="28"/>
          <w:szCs w:val="28"/>
        </w:rPr>
        <w:t xml:space="preserve"> августа</w:t>
      </w:r>
      <w:r w:rsidRPr="00284441">
        <w:rPr>
          <w:rFonts w:ascii="Times New Roman" w:eastAsia="Calibri" w:hAnsi="Times New Roman" w:cs="Times New Roman"/>
          <w:bCs/>
          <w:color w:val="26282F"/>
          <w:sz w:val="28"/>
          <w:szCs w:val="28"/>
        </w:rPr>
        <w:t>, 19</w:t>
      </w:r>
      <w:r w:rsidR="00206F39">
        <w:rPr>
          <w:rFonts w:ascii="Times New Roman" w:eastAsia="Calibri" w:hAnsi="Times New Roman" w:cs="Times New Roman"/>
          <w:bCs/>
          <w:color w:val="26282F"/>
          <w:sz w:val="28"/>
          <w:szCs w:val="28"/>
        </w:rPr>
        <w:t xml:space="preserve"> октября</w:t>
      </w:r>
      <w:r w:rsidRPr="00284441">
        <w:rPr>
          <w:rFonts w:ascii="Times New Roman" w:eastAsia="Calibri" w:hAnsi="Times New Roman" w:cs="Times New Roman"/>
          <w:bCs/>
          <w:color w:val="26282F"/>
          <w:sz w:val="28"/>
          <w:szCs w:val="28"/>
        </w:rPr>
        <w:t>, 19</w:t>
      </w:r>
      <w:r w:rsidR="00206F39">
        <w:rPr>
          <w:rFonts w:ascii="Times New Roman" w:eastAsia="Calibri" w:hAnsi="Times New Roman" w:cs="Times New Roman"/>
          <w:bCs/>
          <w:color w:val="26282F"/>
          <w:sz w:val="28"/>
          <w:szCs w:val="28"/>
        </w:rPr>
        <w:t xml:space="preserve"> ноября</w:t>
      </w:r>
      <w:r w:rsidRPr="00284441">
        <w:rPr>
          <w:rFonts w:ascii="Times New Roman" w:eastAsia="Calibri" w:hAnsi="Times New Roman" w:cs="Times New Roman"/>
          <w:bCs/>
          <w:color w:val="26282F"/>
          <w:sz w:val="28"/>
          <w:szCs w:val="28"/>
        </w:rPr>
        <w:t>, 23</w:t>
      </w:r>
      <w:r w:rsidR="00206F39">
        <w:rPr>
          <w:rFonts w:ascii="Times New Roman" w:eastAsia="Calibri" w:hAnsi="Times New Roman" w:cs="Times New Roman"/>
          <w:bCs/>
          <w:color w:val="26282F"/>
          <w:sz w:val="28"/>
          <w:szCs w:val="28"/>
        </w:rPr>
        <w:t xml:space="preserve"> декабря </w:t>
      </w:r>
      <w:r w:rsidRPr="00284441">
        <w:rPr>
          <w:rFonts w:ascii="Times New Roman" w:eastAsia="Calibri" w:hAnsi="Times New Roman" w:cs="Times New Roman"/>
          <w:bCs/>
          <w:color w:val="26282F"/>
          <w:sz w:val="28"/>
          <w:szCs w:val="28"/>
        </w:rPr>
        <w:t>2021г.</w:t>
      </w:r>
      <w:r>
        <w:rPr>
          <w:rFonts w:ascii="Times New Roman" w:eastAsia="Calibri" w:hAnsi="Times New Roman" w:cs="Times New Roman"/>
          <w:bCs/>
          <w:color w:val="26282F"/>
          <w:sz w:val="28"/>
          <w:szCs w:val="28"/>
        </w:rPr>
        <w:t>).</w:t>
      </w:r>
    </w:p>
    <w:p w:rsidR="00284441" w:rsidRPr="00284441" w:rsidRDefault="00284441" w:rsidP="00284441">
      <w:pPr>
        <w:spacing w:after="0"/>
        <w:ind w:firstLine="851"/>
        <w:jc w:val="both"/>
        <w:rPr>
          <w:rFonts w:ascii="Times New Roman" w:eastAsia="Calibri" w:hAnsi="Times New Roman" w:cs="Times New Roman"/>
          <w:bCs/>
          <w:sz w:val="28"/>
          <w:szCs w:val="28"/>
        </w:rPr>
      </w:pPr>
      <w:r w:rsidRPr="00284441">
        <w:rPr>
          <w:rFonts w:ascii="Times New Roman" w:eastAsia="Calibri" w:hAnsi="Times New Roman" w:cs="Times New Roman"/>
          <w:bCs/>
          <w:sz w:val="28"/>
          <w:szCs w:val="28"/>
        </w:rPr>
        <w:t>Координатором муниципальной программы и главным распорядителем бюджетных средств является отдел культуры администрации муниципального образования Кавказский район.</w:t>
      </w:r>
    </w:p>
    <w:p w:rsidR="00284441" w:rsidRPr="00284441" w:rsidRDefault="00284441" w:rsidP="00284441">
      <w:pPr>
        <w:spacing w:after="0"/>
        <w:ind w:firstLine="851"/>
        <w:jc w:val="both"/>
        <w:rPr>
          <w:rFonts w:ascii="Times New Roman" w:eastAsia="Calibri" w:hAnsi="Times New Roman" w:cs="Times New Roman"/>
          <w:bCs/>
          <w:sz w:val="28"/>
          <w:szCs w:val="28"/>
        </w:rPr>
      </w:pPr>
      <w:proofErr w:type="gramStart"/>
      <w:r w:rsidRPr="00284441">
        <w:rPr>
          <w:rFonts w:ascii="Times New Roman" w:eastAsia="Calibri" w:hAnsi="Times New Roman" w:cs="Times New Roman"/>
          <w:bCs/>
          <w:sz w:val="28"/>
          <w:szCs w:val="28"/>
        </w:rPr>
        <w:lastRenderedPageBreak/>
        <w:t xml:space="preserve">Участники муниципальной программы -  МБУ ДО детская музыкальная школа № 1 им. </w:t>
      </w:r>
      <w:proofErr w:type="spellStart"/>
      <w:r w:rsidRPr="00284441">
        <w:rPr>
          <w:rFonts w:ascii="Times New Roman" w:eastAsia="Calibri" w:hAnsi="Times New Roman" w:cs="Times New Roman"/>
          <w:bCs/>
          <w:sz w:val="28"/>
          <w:szCs w:val="28"/>
        </w:rPr>
        <w:t>Г.В.Свиридова</w:t>
      </w:r>
      <w:proofErr w:type="spellEnd"/>
      <w:r w:rsidRPr="00284441">
        <w:rPr>
          <w:rFonts w:ascii="Times New Roman" w:eastAsia="Calibri" w:hAnsi="Times New Roman" w:cs="Times New Roman"/>
          <w:bCs/>
          <w:sz w:val="28"/>
          <w:szCs w:val="28"/>
        </w:rPr>
        <w:t xml:space="preserve"> г. Кропоткин, МБУ ДО детская музыкальная школа № 2 г. Кропоткин, МБУ ДО детская художественная школа г. Кропоткин, МБУ ДО </w:t>
      </w:r>
      <w:r w:rsidR="007B18D4">
        <w:rPr>
          <w:rFonts w:ascii="Times New Roman" w:eastAsia="Calibri" w:hAnsi="Times New Roman" w:cs="Times New Roman"/>
          <w:bCs/>
          <w:sz w:val="28"/>
          <w:szCs w:val="28"/>
        </w:rPr>
        <w:t>«</w:t>
      </w:r>
      <w:r w:rsidRPr="00284441">
        <w:rPr>
          <w:rFonts w:ascii="Times New Roman" w:eastAsia="Calibri" w:hAnsi="Times New Roman" w:cs="Times New Roman"/>
          <w:bCs/>
          <w:sz w:val="28"/>
          <w:szCs w:val="28"/>
        </w:rPr>
        <w:t>Детская школа искусств</w:t>
      </w:r>
      <w:r w:rsidR="007B18D4">
        <w:rPr>
          <w:rFonts w:ascii="Times New Roman" w:eastAsia="Calibri" w:hAnsi="Times New Roman" w:cs="Times New Roman"/>
          <w:bCs/>
          <w:sz w:val="28"/>
          <w:szCs w:val="28"/>
        </w:rPr>
        <w:t>»</w:t>
      </w:r>
      <w:r w:rsidRPr="00284441">
        <w:rPr>
          <w:rFonts w:ascii="Times New Roman" w:eastAsia="Calibri" w:hAnsi="Times New Roman" w:cs="Times New Roman"/>
          <w:bCs/>
          <w:sz w:val="28"/>
          <w:szCs w:val="28"/>
        </w:rPr>
        <w:t xml:space="preserve"> ст. Кавказской, МБУ ДО Детская школа искусств ст. Казанской, МКУК </w:t>
      </w:r>
      <w:r w:rsidR="007B18D4">
        <w:rPr>
          <w:rFonts w:ascii="Times New Roman" w:eastAsia="Calibri" w:hAnsi="Times New Roman" w:cs="Times New Roman"/>
          <w:bCs/>
          <w:sz w:val="28"/>
          <w:szCs w:val="28"/>
        </w:rPr>
        <w:t>«</w:t>
      </w:r>
      <w:r w:rsidRPr="00284441">
        <w:rPr>
          <w:rFonts w:ascii="Times New Roman" w:eastAsia="Calibri" w:hAnsi="Times New Roman" w:cs="Times New Roman"/>
          <w:bCs/>
          <w:sz w:val="28"/>
          <w:szCs w:val="28"/>
        </w:rPr>
        <w:t xml:space="preserve">Центральная </w:t>
      </w:r>
      <w:proofErr w:type="spellStart"/>
      <w:r w:rsidRPr="00284441">
        <w:rPr>
          <w:rFonts w:ascii="Times New Roman" w:eastAsia="Calibri" w:hAnsi="Times New Roman" w:cs="Times New Roman"/>
          <w:bCs/>
          <w:sz w:val="28"/>
          <w:szCs w:val="28"/>
        </w:rPr>
        <w:t>межпоселенческая</w:t>
      </w:r>
      <w:proofErr w:type="spellEnd"/>
      <w:r w:rsidRPr="00284441">
        <w:rPr>
          <w:rFonts w:ascii="Times New Roman" w:eastAsia="Calibri" w:hAnsi="Times New Roman" w:cs="Times New Roman"/>
          <w:bCs/>
          <w:sz w:val="28"/>
          <w:szCs w:val="28"/>
        </w:rPr>
        <w:t xml:space="preserve"> библиотека</w:t>
      </w:r>
      <w:r w:rsidR="007B18D4">
        <w:rPr>
          <w:rFonts w:ascii="Times New Roman" w:eastAsia="Calibri" w:hAnsi="Times New Roman" w:cs="Times New Roman"/>
          <w:bCs/>
          <w:sz w:val="28"/>
          <w:szCs w:val="28"/>
        </w:rPr>
        <w:t>»</w:t>
      </w:r>
      <w:r w:rsidRPr="00284441">
        <w:rPr>
          <w:rFonts w:ascii="Times New Roman" w:eastAsia="Calibri" w:hAnsi="Times New Roman" w:cs="Times New Roman"/>
          <w:bCs/>
          <w:sz w:val="28"/>
          <w:szCs w:val="28"/>
        </w:rPr>
        <w:t xml:space="preserve"> МО Кавказский район, МКУК </w:t>
      </w:r>
      <w:r w:rsidR="007B18D4">
        <w:rPr>
          <w:rFonts w:ascii="Times New Roman" w:eastAsia="Calibri" w:hAnsi="Times New Roman" w:cs="Times New Roman"/>
          <w:bCs/>
          <w:sz w:val="28"/>
          <w:szCs w:val="28"/>
        </w:rPr>
        <w:t>«</w:t>
      </w:r>
      <w:r w:rsidRPr="00284441">
        <w:rPr>
          <w:rFonts w:ascii="Times New Roman" w:eastAsia="Calibri" w:hAnsi="Times New Roman" w:cs="Times New Roman"/>
          <w:bCs/>
          <w:sz w:val="28"/>
          <w:szCs w:val="28"/>
        </w:rPr>
        <w:t>Организационно-методический центр культуры</w:t>
      </w:r>
      <w:r w:rsidR="007B18D4">
        <w:rPr>
          <w:rFonts w:ascii="Times New Roman" w:eastAsia="Calibri" w:hAnsi="Times New Roman" w:cs="Times New Roman"/>
          <w:bCs/>
          <w:sz w:val="28"/>
          <w:szCs w:val="28"/>
        </w:rPr>
        <w:t>»</w:t>
      </w:r>
      <w:r w:rsidRPr="00284441">
        <w:rPr>
          <w:rFonts w:ascii="Times New Roman" w:eastAsia="Calibri" w:hAnsi="Times New Roman" w:cs="Times New Roman"/>
          <w:bCs/>
          <w:sz w:val="28"/>
          <w:szCs w:val="28"/>
        </w:rPr>
        <w:t xml:space="preserve"> МО Кавказский район, МКУ </w:t>
      </w:r>
      <w:r w:rsidR="007B18D4">
        <w:rPr>
          <w:rFonts w:ascii="Times New Roman" w:eastAsia="Calibri" w:hAnsi="Times New Roman" w:cs="Times New Roman"/>
          <w:bCs/>
          <w:sz w:val="28"/>
          <w:szCs w:val="28"/>
        </w:rPr>
        <w:t>«</w:t>
      </w:r>
      <w:r w:rsidRPr="00284441">
        <w:rPr>
          <w:rFonts w:ascii="Times New Roman" w:eastAsia="Calibri" w:hAnsi="Times New Roman" w:cs="Times New Roman"/>
          <w:bCs/>
          <w:sz w:val="28"/>
          <w:szCs w:val="28"/>
        </w:rPr>
        <w:t>Централизованная</w:t>
      </w:r>
      <w:proofErr w:type="gramEnd"/>
      <w:r w:rsidRPr="00284441">
        <w:rPr>
          <w:rFonts w:ascii="Times New Roman" w:eastAsia="Calibri" w:hAnsi="Times New Roman" w:cs="Times New Roman"/>
          <w:bCs/>
          <w:sz w:val="28"/>
          <w:szCs w:val="28"/>
        </w:rPr>
        <w:t xml:space="preserve"> бухгалтерия отдела культуры</w:t>
      </w:r>
      <w:r w:rsidR="007B18D4">
        <w:rPr>
          <w:rFonts w:ascii="Times New Roman" w:eastAsia="Calibri" w:hAnsi="Times New Roman" w:cs="Times New Roman"/>
          <w:bCs/>
          <w:sz w:val="28"/>
          <w:szCs w:val="28"/>
        </w:rPr>
        <w:t>»</w:t>
      </w:r>
      <w:r w:rsidRPr="00284441">
        <w:rPr>
          <w:rFonts w:ascii="Times New Roman" w:eastAsia="Calibri" w:hAnsi="Times New Roman" w:cs="Times New Roman"/>
          <w:bCs/>
          <w:sz w:val="28"/>
          <w:szCs w:val="28"/>
        </w:rPr>
        <w:t xml:space="preserve"> МО Кавказский район.</w:t>
      </w:r>
    </w:p>
    <w:p w:rsidR="00284441" w:rsidRPr="00284441" w:rsidRDefault="00284441" w:rsidP="00284441">
      <w:pPr>
        <w:spacing w:after="0"/>
        <w:ind w:firstLine="851"/>
        <w:jc w:val="both"/>
        <w:rPr>
          <w:rFonts w:ascii="Times New Roman" w:eastAsia="Calibri" w:hAnsi="Times New Roman" w:cs="Times New Roman"/>
          <w:bCs/>
          <w:sz w:val="28"/>
          <w:szCs w:val="28"/>
        </w:rPr>
      </w:pPr>
      <w:r w:rsidRPr="00284441">
        <w:rPr>
          <w:rFonts w:ascii="Times New Roman" w:eastAsia="Calibri" w:hAnsi="Times New Roman" w:cs="Times New Roman"/>
          <w:bCs/>
          <w:sz w:val="28"/>
          <w:szCs w:val="28"/>
        </w:rPr>
        <w:t xml:space="preserve">Объем бюджетного финансирования муниципальной программы муниципального образования Кавказский район </w:t>
      </w:r>
      <w:r w:rsidR="007B18D4">
        <w:rPr>
          <w:rFonts w:ascii="Times New Roman" w:eastAsia="Calibri" w:hAnsi="Times New Roman" w:cs="Times New Roman"/>
          <w:bCs/>
          <w:sz w:val="28"/>
          <w:szCs w:val="28"/>
        </w:rPr>
        <w:t>«</w:t>
      </w:r>
      <w:r w:rsidRPr="00284441">
        <w:rPr>
          <w:rFonts w:ascii="Times New Roman" w:eastAsia="Calibri" w:hAnsi="Times New Roman" w:cs="Times New Roman"/>
          <w:bCs/>
          <w:sz w:val="28"/>
          <w:szCs w:val="28"/>
        </w:rPr>
        <w:t>Развитие культуры</w:t>
      </w:r>
      <w:r w:rsidR="007B18D4">
        <w:rPr>
          <w:rFonts w:ascii="Times New Roman" w:eastAsia="Calibri" w:hAnsi="Times New Roman" w:cs="Times New Roman"/>
          <w:bCs/>
          <w:sz w:val="28"/>
          <w:szCs w:val="28"/>
        </w:rPr>
        <w:t>»</w:t>
      </w:r>
      <w:r w:rsidRPr="00284441">
        <w:rPr>
          <w:rFonts w:ascii="Times New Roman" w:eastAsia="Calibri" w:hAnsi="Times New Roman" w:cs="Times New Roman"/>
          <w:bCs/>
          <w:sz w:val="28"/>
          <w:szCs w:val="28"/>
        </w:rPr>
        <w:t xml:space="preserve"> в 2021 году был предусмотрен в сумме </w:t>
      </w:r>
      <w:r w:rsidRPr="00284441">
        <w:rPr>
          <w:rFonts w:ascii="Times New Roman" w:eastAsia="Calibri" w:hAnsi="Times New Roman" w:cs="Times New Roman"/>
          <w:bCs/>
          <w:color w:val="000000"/>
          <w:sz w:val="28"/>
          <w:szCs w:val="28"/>
        </w:rPr>
        <w:t>100 225,1</w:t>
      </w:r>
      <w:r w:rsidRPr="00284441">
        <w:rPr>
          <w:rFonts w:ascii="Times New Roman" w:eastAsia="Calibri" w:hAnsi="Times New Roman" w:cs="Times New Roman"/>
          <w:bCs/>
          <w:sz w:val="28"/>
          <w:szCs w:val="28"/>
        </w:rPr>
        <w:t xml:space="preserve"> тыс. рублей, в том числе средства:</w:t>
      </w:r>
    </w:p>
    <w:p w:rsidR="00284441" w:rsidRPr="00284441" w:rsidRDefault="00284441" w:rsidP="00284441">
      <w:pPr>
        <w:spacing w:after="0"/>
        <w:ind w:firstLine="851"/>
        <w:jc w:val="both"/>
        <w:rPr>
          <w:rFonts w:ascii="Times New Roman" w:eastAsia="Calibri" w:hAnsi="Times New Roman" w:cs="Times New Roman"/>
          <w:bCs/>
          <w:sz w:val="28"/>
          <w:szCs w:val="28"/>
        </w:rPr>
      </w:pPr>
      <w:r w:rsidRPr="00284441">
        <w:rPr>
          <w:rFonts w:ascii="Times New Roman" w:eastAsia="Calibri" w:hAnsi="Times New Roman" w:cs="Times New Roman"/>
          <w:bCs/>
          <w:sz w:val="28"/>
          <w:szCs w:val="28"/>
        </w:rPr>
        <w:t xml:space="preserve">федерального бюджета – </w:t>
      </w:r>
      <w:r w:rsidRPr="00284441">
        <w:rPr>
          <w:rFonts w:ascii="Times New Roman" w:eastAsia="Calibri" w:hAnsi="Times New Roman" w:cs="Times New Roman"/>
          <w:bCs/>
          <w:color w:val="000000"/>
          <w:sz w:val="28"/>
          <w:szCs w:val="28"/>
        </w:rPr>
        <w:t xml:space="preserve">466,9 </w:t>
      </w:r>
      <w:r w:rsidRPr="00284441">
        <w:rPr>
          <w:rFonts w:ascii="Times New Roman" w:eastAsia="Calibri" w:hAnsi="Times New Roman" w:cs="Times New Roman"/>
          <w:bCs/>
          <w:sz w:val="28"/>
          <w:szCs w:val="28"/>
        </w:rPr>
        <w:t>тыс. руб</w:t>
      </w:r>
      <w:r w:rsidR="00881F12">
        <w:rPr>
          <w:rFonts w:ascii="Times New Roman" w:eastAsia="Calibri" w:hAnsi="Times New Roman" w:cs="Times New Roman"/>
          <w:bCs/>
          <w:sz w:val="28"/>
          <w:szCs w:val="28"/>
        </w:rPr>
        <w:t>лей</w:t>
      </w:r>
      <w:r w:rsidRPr="00284441">
        <w:rPr>
          <w:rFonts w:ascii="Times New Roman" w:eastAsia="Calibri" w:hAnsi="Times New Roman" w:cs="Times New Roman"/>
          <w:bCs/>
          <w:sz w:val="28"/>
          <w:szCs w:val="28"/>
        </w:rPr>
        <w:t xml:space="preserve">; </w:t>
      </w:r>
    </w:p>
    <w:p w:rsidR="00284441" w:rsidRPr="00284441" w:rsidRDefault="00284441" w:rsidP="00284441">
      <w:pPr>
        <w:spacing w:after="0"/>
        <w:ind w:firstLine="851"/>
        <w:jc w:val="both"/>
        <w:rPr>
          <w:rFonts w:ascii="Times New Roman" w:eastAsia="Calibri" w:hAnsi="Times New Roman" w:cs="Times New Roman"/>
          <w:bCs/>
          <w:sz w:val="28"/>
          <w:szCs w:val="28"/>
        </w:rPr>
      </w:pPr>
      <w:r w:rsidRPr="00284441">
        <w:rPr>
          <w:rFonts w:ascii="Times New Roman" w:eastAsia="Calibri" w:hAnsi="Times New Roman" w:cs="Times New Roman"/>
          <w:bCs/>
          <w:sz w:val="28"/>
          <w:szCs w:val="28"/>
        </w:rPr>
        <w:t xml:space="preserve">краевого бюджета – </w:t>
      </w:r>
      <w:r w:rsidRPr="00284441">
        <w:rPr>
          <w:rFonts w:ascii="Times New Roman" w:eastAsia="Calibri" w:hAnsi="Times New Roman" w:cs="Times New Roman"/>
          <w:bCs/>
          <w:color w:val="000000"/>
          <w:sz w:val="28"/>
          <w:szCs w:val="28"/>
        </w:rPr>
        <w:t xml:space="preserve">321,9 </w:t>
      </w:r>
      <w:r w:rsidRPr="00284441">
        <w:rPr>
          <w:rFonts w:ascii="Times New Roman" w:eastAsia="Calibri" w:hAnsi="Times New Roman" w:cs="Times New Roman"/>
          <w:bCs/>
          <w:sz w:val="28"/>
          <w:szCs w:val="28"/>
        </w:rPr>
        <w:t>тыс. руб</w:t>
      </w:r>
      <w:r w:rsidR="00881F12">
        <w:rPr>
          <w:rFonts w:ascii="Times New Roman" w:eastAsia="Calibri" w:hAnsi="Times New Roman" w:cs="Times New Roman"/>
          <w:bCs/>
          <w:sz w:val="28"/>
          <w:szCs w:val="28"/>
        </w:rPr>
        <w:t>лей</w:t>
      </w:r>
      <w:r w:rsidRPr="00284441">
        <w:rPr>
          <w:rFonts w:ascii="Times New Roman" w:eastAsia="Calibri" w:hAnsi="Times New Roman" w:cs="Times New Roman"/>
          <w:bCs/>
          <w:sz w:val="28"/>
          <w:szCs w:val="28"/>
        </w:rPr>
        <w:t xml:space="preserve">; </w:t>
      </w:r>
    </w:p>
    <w:p w:rsidR="00284441" w:rsidRPr="00284441" w:rsidRDefault="00284441" w:rsidP="00284441">
      <w:pPr>
        <w:spacing w:after="0"/>
        <w:ind w:firstLine="851"/>
        <w:jc w:val="both"/>
        <w:rPr>
          <w:rFonts w:ascii="Times New Roman" w:eastAsia="Calibri" w:hAnsi="Times New Roman" w:cs="Times New Roman"/>
          <w:bCs/>
          <w:color w:val="000000"/>
          <w:sz w:val="28"/>
          <w:szCs w:val="28"/>
        </w:rPr>
      </w:pPr>
      <w:r w:rsidRPr="00284441">
        <w:rPr>
          <w:rFonts w:ascii="Times New Roman" w:eastAsia="Calibri" w:hAnsi="Times New Roman" w:cs="Times New Roman"/>
          <w:bCs/>
          <w:sz w:val="28"/>
          <w:szCs w:val="28"/>
        </w:rPr>
        <w:t xml:space="preserve">местный бюджет – </w:t>
      </w:r>
      <w:r w:rsidRPr="00284441">
        <w:rPr>
          <w:rFonts w:ascii="Times New Roman" w:eastAsia="Calibri" w:hAnsi="Times New Roman" w:cs="Times New Roman"/>
          <w:bCs/>
          <w:color w:val="000000"/>
          <w:sz w:val="28"/>
          <w:szCs w:val="28"/>
        </w:rPr>
        <w:t>96 236,3 тыс. руб</w:t>
      </w:r>
      <w:r w:rsidR="00881F12">
        <w:rPr>
          <w:rFonts w:ascii="Times New Roman" w:eastAsia="Calibri" w:hAnsi="Times New Roman" w:cs="Times New Roman"/>
          <w:bCs/>
          <w:color w:val="000000"/>
          <w:sz w:val="28"/>
          <w:szCs w:val="28"/>
        </w:rPr>
        <w:t>лей</w:t>
      </w:r>
      <w:r w:rsidRPr="00284441">
        <w:rPr>
          <w:rFonts w:ascii="Times New Roman" w:eastAsia="Calibri" w:hAnsi="Times New Roman" w:cs="Times New Roman"/>
          <w:bCs/>
          <w:color w:val="000000"/>
          <w:sz w:val="28"/>
          <w:szCs w:val="28"/>
        </w:rPr>
        <w:t>;</w:t>
      </w:r>
    </w:p>
    <w:p w:rsidR="00284441" w:rsidRPr="00284441" w:rsidRDefault="00284441" w:rsidP="00284441">
      <w:pPr>
        <w:spacing w:after="0"/>
        <w:ind w:firstLine="851"/>
        <w:jc w:val="both"/>
        <w:rPr>
          <w:rFonts w:ascii="Times New Roman" w:eastAsia="Calibri" w:hAnsi="Times New Roman" w:cs="Times New Roman"/>
          <w:bCs/>
          <w:sz w:val="28"/>
          <w:szCs w:val="28"/>
        </w:rPr>
      </w:pPr>
      <w:r w:rsidRPr="00284441">
        <w:rPr>
          <w:rFonts w:ascii="Times New Roman" w:eastAsia="Calibri" w:hAnsi="Times New Roman" w:cs="Times New Roman"/>
          <w:bCs/>
          <w:color w:val="000000"/>
          <w:sz w:val="28"/>
          <w:szCs w:val="28"/>
        </w:rPr>
        <w:t>внебюджетные источники – 3 200,0 тыс. руб</w:t>
      </w:r>
      <w:r w:rsidR="00881F12">
        <w:rPr>
          <w:rFonts w:ascii="Times New Roman" w:eastAsia="Calibri" w:hAnsi="Times New Roman" w:cs="Times New Roman"/>
          <w:bCs/>
          <w:color w:val="000000"/>
          <w:sz w:val="28"/>
          <w:szCs w:val="28"/>
        </w:rPr>
        <w:t>лей</w:t>
      </w:r>
      <w:r w:rsidRPr="00284441">
        <w:rPr>
          <w:rFonts w:ascii="Times New Roman" w:eastAsia="Calibri" w:hAnsi="Times New Roman" w:cs="Times New Roman"/>
          <w:bCs/>
          <w:color w:val="000000"/>
          <w:sz w:val="28"/>
          <w:szCs w:val="28"/>
        </w:rPr>
        <w:t>.</w:t>
      </w:r>
    </w:p>
    <w:p w:rsidR="00284441" w:rsidRPr="00284441" w:rsidRDefault="00284441" w:rsidP="00284441">
      <w:pPr>
        <w:spacing w:after="0"/>
        <w:ind w:firstLine="851"/>
        <w:jc w:val="both"/>
        <w:rPr>
          <w:rFonts w:ascii="Times New Roman" w:eastAsia="Calibri" w:hAnsi="Times New Roman" w:cs="Times New Roman"/>
          <w:bCs/>
          <w:sz w:val="28"/>
          <w:szCs w:val="28"/>
        </w:rPr>
      </w:pPr>
      <w:r w:rsidRPr="00284441">
        <w:rPr>
          <w:rFonts w:ascii="Times New Roman" w:eastAsia="Calibri" w:hAnsi="Times New Roman" w:cs="Times New Roman"/>
          <w:bCs/>
          <w:sz w:val="28"/>
          <w:szCs w:val="28"/>
        </w:rPr>
        <w:t xml:space="preserve">За отчетный год кассовые расходы по муниципальной программе составили </w:t>
      </w:r>
      <w:r w:rsidRPr="00284441">
        <w:rPr>
          <w:rFonts w:ascii="Times New Roman" w:eastAsia="Calibri" w:hAnsi="Times New Roman" w:cs="Times New Roman"/>
          <w:bCs/>
          <w:color w:val="000000"/>
          <w:sz w:val="28"/>
          <w:szCs w:val="28"/>
        </w:rPr>
        <w:t xml:space="preserve">99 921,6 </w:t>
      </w:r>
      <w:r w:rsidRPr="00284441">
        <w:rPr>
          <w:rFonts w:ascii="Times New Roman" w:eastAsia="Calibri" w:hAnsi="Times New Roman" w:cs="Times New Roman"/>
          <w:bCs/>
          <w:sz w:val="28"/>
          <w:szCs w:val="28"/>
        </w:rPr>
        <w:t xml:space="preserve">тыс. рублей </w:t>
      </w:r>
      <w:r w:rsidR="00881F12">
        <w:rPr>
          <w:rFonts w:ascii="Times New Roman" w:eastAsia="Calibri" w:hAnsi="Times New Roman" w:cs="Times New Roman"/>
          <w:bCs/>
          <w:sz w:val="28"/>
          <w:szCs w:val="28"/>
        </w:rPr>
        <w:t xml:space="preserve"> или </w:t>
      </w:r>
      <w:r w:rsidRPr="00284441">
        <w:rPr>
          <w:rFonts w:ascii="Times New Roman" w:eastAsia="Calibri" w:hAnsi="Times New Roman" w:cs="Times New Roman"/>
          <w:bCs/>
          <w:sz w:val="28"/>
          <w:szCs w:val="28"/>
        </w:rPr>
        <w:t>99,7 % от плановых назначений, в том числе за счет средств:</w:t>
      </w:r>
    </w:p>
    <w:p w:rsidR="00284441" w:rsidRPr="00284441" w:rsidRDefault="00284441" w:rsidP="00284441">
      <w:pPr>
        <w:spacing w:after="0"/>
        <w:ind w:firstLine="851"/>
        <w:jc w:val="both"/>
        <w:rPr>
          <w:rFonts w:ascii="Times New Roman" w:eastAsia="Calibri" w:hAnsi="Times New Roman" w:cs="Times New Roman"/>
          <w:bCs/>
          <w:sz w:val="28"/>
          <w:szCs w:val="28"/>
        </w:rPr>
      </w:pPr>
      <w:r w:rsidRPr="00284441">
        <w:rPr>
          <w:rFonts w:ascii="Times New Roman" w:eastAsia="Calibri" w:hAnsi="Times New Roman" w:cs="Times New Roman"/>
          <w:bCs/>
          <w:sz w:val="28"/>
          <w:szCs w:val="28"/>
        </w:rPr>
        <w:t xml:space="preserve">федерального бюджета – </w:t>
      </w:r>
      <w:r w:rsidRPr="00284441">
        <w:rPr>
          <w:rFonts w:ascii="Times New Roman" w:eastAsia="Calibri" w:hAnsi="Times New Roman" w:cs="Times New Roman"/>
          <w:bCs/>
          <w:color w:val="000000"/>
          <w:sz w:val="28"/>
          <w:szCs w:val="28"/>
        </w:rPr>
        <w:t xml:space="preserve">466,9 </w:t>
      </w:r>
      <w:r w:rsidRPr="00284441">
        <w:rPr>
          <w:rFonts w:ascii="Times New Roman" w:eastAsia="Calibri" w:hAnsi="Times New Roman" w:cs="Times New Roman"/>
          <w:bCs/>
          <w:sz w:val="28"/>
          <w:szCs w:val="28"/>
        </w:rPr>
        <w:t>тыс. руб</w:t>
      </w:r>
      <w:r w:rsidR="00881F12">
        <w:rPr>
          <w:rFonts w:ascii="Times New Roman" w:eastAsia="Calibri" w:hAnsi="Times New Roman" w:cs="Times New Roman"/>
          <w:bCs/>
          <w:sz w:val="28"/>
          <w:szCs w:val="28"/>
        </w:rPr>
        <w:t>лей (</w:t>
      </w:r>
      <w:r w:rsidRPr="00284441">
        <w:rPr>
          <w:rFonts w:ascii="Times New Roman" w:eastAsia="Calibri" w:hAnsi="Times New Roman" w:cs="Times New Roman"/>
          <w:bCs/>
          <w:sz w:val="28"/>
          <w:szCs w:val="28"/>
        </w:rPr>
        <w:t>100%</w:t>
      </w:r>
      <w:r w:rsidR="00881F12">
        <w:rPr>
          <w:rFonts w:ascii="Times New Roman" w:eastAsia="Calibri" w:hAnsi="Times New Roman" w:cs="Times New Roman"/>
          <w:bCs/>
          <w:sz w:val="28"/>
          <w:szCs w:val="28"/>
        </w:rPr>
        <w:t>)</w:t>
      </w:r>
      <w:r w:rsidRPr="00284441">
        <w:rPr>
          <w:rFonts w:ascii="Times New Roman" w:eastAsia="Calibri" w:hAnsi="Times New Roman" w:cs="Times New Roman"/>
          <w:bCs/>
          <w:sz w:val="28"/>
          <w:szCs w:val="28"/>
        </w:rPr>
        <w:t xml:space="preserve">; </w:t>
      </w:r>
    </w:p>
    <w:p w:rsidR="00284441" w:rsidRPr="00284441" w:rsidRDefault="00284441" w:rsidP="00284441">
      <w:pPr>
        <w:spacing w:after="0"/>
        <w:ind w:firstLine="851"/>
        <w:jc w:val="both"/>
        <w:rPr>
          <w:rFonts w:ascii="Times New Roman" w:eastAsia="Calibri" w:hAnsi="Times New Roman" w:cs="Times New Roman"/>
          <w:bCs/>
          <w:sz w:val="28"/>
          <w:szCs w:val="28"/>
        </w:rPr>
      </w:pPr>
      <w:r w:rsidRPr="00284441">
        <w:rPr>
          <w:rFonts w:ascii="Times New Roman" w:eastAsia="Calibri" w:hAnsi="Times New Roman" w:cs="Times New Roman"/>
          <w:bCs/>
          <w:sz w:val="28"/>
          <w:szCs w:val="28"/>
        </w:rPr>
        <w:t xml:space="preserve">краевого бюджета – </w:t>
      </w:r>
      <w:r w:rsidRPr="00284441">
        <w:rPr>
          <w:rFonts w:ascii="Times New Roman" w:eastAsia="Calibri" w:hAnsi="Times New Roman" w:cs="Times New Roman"/>
          <w:bCs/>
          <w:color w:val="000000"/>
          <w:sz w:val="28"/>
          <w:szCs w:val="28"/>
        </w:rPr>
        <w:t>286,2</w:t>
      </w:r>
      <w:r w:rsidRPr="00284441">
        <w:rPr>
          <w:rFonts w:ascii="Times New Roman" w:eastAsia="Calibri" w:hAnsi="Times New Roman" w:cs="Times New Roman"/>
          <w:bCs/>
          <w:color w:val="000000"/>
          <w:sz w:val="28"/>
          <w:szCs w:val="28"/>
          <w:lang w:eastAsia="en-US"/>
        </w:rPr>
        <w:t xml:space="preserve"> </w:t>
      </w:r>
      <w:r w:rsidRPr="00284441">
        <w:rPr>
          <w:rFonts w:ascii="Times New Roman" w:eastAsia="Calibri" w:hAnsi="Times New Roman" w:cs="Times New Roman"/>
          <w:bCs/>
          <w:sz w:val="28"/>
          <w:szCs w:val="28"/>
        </w:rPr>
        <w:t>тыс. руб</w:t>
      </w:r>
      <w:r w:rsidR="00881F12">
        <w:rPr>
          <w:rFonts w:ascii="Times New Roman" w:eastAsia="Calibri" w:hAnsi="Times New Roman" w:cs="Times New Roman"/>
          <w:bCs/>
          <w:sz w:val="28"/>
          <w:szCs w:val="28"/>
        </w:rPr>
        <w:t>лей (</w:t>
      </w:r>
      <w:r w:rsidRPr="00284441">
        <w:rPr>
          <w:rFonts w:ascii="Times New Roman" w:eastAsia="Calibri" w:hAnsi="Times New Roman" w:cs="Times New Roman"/>
          <w:bCs/>
          <w:sz w:val="28"/>
          <w:szCs w:val="28"/>
        </w:rPr>
        <w:t>88,9%</w:t>
      </w:r>
      <w:r w:rsidR="00881F12">
        <w:rPr>
          <w:rFonts w:ascii="Times New Roman" w:eastAsia="Calibri" w:hAnsi="Times New Roman" w:cs="Times New Roman"/>
          <w:bCs/>
          <w:sz w:val="28"/>
          <w:szCs w:val="28"/>
        </w:rPr>
        <w:t>)</w:t>
      </w:r>
      <w:r w:rsidRPr="00284441">
        <w:rPr>
          <w:rFonts w:ascii="Times New Roman" w:eastAsia="Calibri" w:hAnsi="Times New Roman" w:cs="Times New Roman"/>
          <w:bCs/>
          <w:sz w:val="28"/>
          <w:szCs w:val="28"/>
        </w:rPr>
        <w:t xml:space="preserve">; </w:t>
      </w:r>
    </w:p>
    <w:p w:rsidR="00284441" w:rsidRPr="00284441" w:rsidRDefault="00284441" w:rsidP="00284441">
      <w:pPr>
        <w:spacing w:after="0"/>
        <w:ind w:firstLine="851"/>
        <w:jc w:val="both"/>
        <w:rPr>
          <w:rFonts w:ascii="Times New Roman" w:eastAsia="Calibri" w:hAnsi="Times New Roman" w:cs="Times New Roman"/>
          <w:bCs/>
          <w:color w:val="000000"/>
          <w:sz w:val="28"/>
          <w:szCs w:val="28"/>
        </w:rPr>
      </w:pPr>
      <w:r w:rsidRPr="00284441">
        <w:rPr>
          <w:rFonts w:ascii="Times New Roman" w:eastAsia="Calibri" w:hAnsi="Times New Roman" w:cs="Times New Roman"/>
          <w:bCs/>
          <w:sz w:val="28"/>
          <w:szCs w:val="28"/>
        </w:rPr>
        <w:t>местного бюджета</w:t>
      </w:r>
      <w:r w:rsidR="00881F12">
        <w:rPr>
          <w:rFonts w:ascii="Times New Roman" w:eastAsia="Calibri" w:hAnsi="Times New Roman" w:cs="Times New Roman"/>
          <w:bCs/>
          <w:sz w:val="28"/>
          <w:szCs w:val="28"/>
        </w:rPr>
        <w:t xml:space="preserve"> </w:t>
      </w:r>
      <w:r w:rsidRPr="00284441">
        <w:rPr>
          <w:rFonts w:ascii="Times New Roman" w:eastAsia="Calibri" w:hAnsi="Times New Roman" w:cs="Times New Roman"/>
          <w:bCs/>
          <w:sz w:val="28"/>
          <w:szCs w:val="28"/>
        </w:rPr>
        <w:t xml:space="preserve">– </w:t>
      </w:r>
      <w:r w:rsidRPr="00284441">
        <w:rPr>
          <w:rFonts w:ascii="Times New Roman" w:eastAsia="Calibri" w:hAnsi="Times New Roman" w:cs="Times New Roman"/>
          <w:bCs/>
          <w:color w:val="000000"/>
          <w:sz w:val="28"/>
          <w:szCs w:val="28"/>
        </w:rPr>
        <w:t>95 968,5 тыс. руб</w:t>
      </w:r>
      <w:r w:rsidR="00881F12">
        <w:rPr>
          <w:rFonts w:ascii="Times New Roman" w:eastAsia="Calibri" w:hAnsi="Times New Roman" w:cs="Times New Roman"/>
          <w:bCs/>
          <w:color w:val="000000"/>
          <w:sz w:val="28"/>
          <w:szCs w:val="28"/>
        </w:rPr>
        <w:t>лей (</w:t>
      </w:r>
      <w:r w:rsidRPr="00284441">
        <w:rPr>
          <w:rFonts w:ascii="Times New Roman" w:eastAsia="Calibri" w:hAnsi="Times New Roman" w:cs="Times New Roman"/>
          <w:bCs/>
          <w:color w:val="000000"/>
          <w:sz w:val="28"/>
          <w:szCs w:val="28"/>
        </w:rPr>
        <w:t>99,7%</w:t>
      </w:r>
      <w:r w:rsidR="00881F12">
        <w:rPr>
          <w:rFonts w:ascii="Times New Roman" w:eastAsia="Calibri" w:hAnsi="Times New Roman" w:cs="Times New Roman"/>
          <w:bCs/>
          <w:color w:val="000000"/>
          <w:sz w:val="28"/>
          <w:szCs w:val="28"/>
        </w:rPr>
        <w:t>)</w:t>
      </w:r>
      <w:r w:rsidRPr="00284441">
        <w:rPr>
          <w:rFonts w:ascii="Times New Roman" w:eastAsia="Calibri" w:hAnsi="Times New Roman" w:cs="Times New Roman"/>
          <w:bCs/>
          <w:color w:val="000000"/>
          <w:sz w:val="28"/>
          <w:szCs w:val="28"/>
        </w:rPr>
        <w:t>;</w:t>
      </w:r>
    </w:p>
    <w:p w:rsidR="00284441" w:rsidRPr="00284441" w:rsidRDefault="00284441" w:rsidP="00284441">
      <w:pPr>
        <w:spacing w:after="0"/>
        <w:ind w:firstLine="851"/>
        <w:jc w:val="both"/>
        <w:rPr>
          <w:rFonts w:ascii="Times New Roman" w:eastAsia="Calibri" w:hAnsi="Times New Roman" w:cs="Times New Roman"/>
          <w:bCs/>
          <w:color w:val="000000"/>
          <w:sz w:val="28"/>
          <w:szCs w:val="28"/>
        </w:rPr>
      </w:pPr>
      <w:r w:rsidRPr="00284441">
        <w:rPr>
          <w:rFonts w:ascii="Times New Roman" w:eastAsia="Calibri" w:hAnsi="Times New Roman" w:cs="Times New Roman"/>
          <w:bCs/>
          <w:color w:val="000000"/>
          <w:sz w:val="28"/>
          <w:szCs w:val="28"/>
        </w:rPr>
        <w:t>внебюджетные источники</w:t>
      </w:r>
      <w:r w:rsidR="00881F12">
        <w:rPr>
          <w:rFonts w:ascii="Times New Roman" w:eastAsia="Calibri" w:hAnsi="Times New Roman" w:cs="Times New Roman"/>
          <w:bCs/>
          <w:color w:val="000000"/>
          <w:sz w:val="28"/>
          <w:szCs w:val="28"/>
        </w:rPr>
        <w:t xml:space="preserve"> </w:t>
      </w:r>
      <w:r w:rsidRPr="00284441">
        <w:rPr>
          <w:rFonts w:ascii="Times New Roman" w:eastAsia="Calibri" w:hAnsi="Times New Roman" w:cs="Times New Roman"/>
          <w:bCs/>
          <w:color w:val="000000"/>
          <w:sz w:val="28"/>
          <w:szCs w:val="28"/>
        </w:rPr>
        <w:t xml:space="preserve"> – 3 200,0 тыс. руб</w:t>
      </w:r>
      <w:r w:rsidR="00881F12">
        <w:rPr>
          <w:rFonts w:ascii="Times New Roman" w:eastAsia="Calibri" w:hAnsi="Times New Roman" w:cs="Times New Roman"/>
          <w:bCs/>
          <w:color w:val="000000"/>
          <w:sz w:val="28"/>
          <w:szCs w:val="28"/>
        </w:rPr>
        <w:t>лей (</w:t>
      </w:r>
      <w:r w:rsidRPr="00284441">
        <w:rPr>
          <w:rFonts w:ascii="Times New Roman" w:eastAsia="Calibri" w:hAnsi="Times New Roman" w:cs="Times New Roman"/>
          <w:bCs/>
          <w:sz w:val="28"/>
          <w:szCs w:val="28"/>
        </w:rPr>
        <w:t>100</w:t>
      </w:r>
      <w:r w:rsidRPr="00284441">
        <w:rPr>
          <w:rFonts w:ascii="Times New Roman" w:eastAsia="Calibri" w:hAnsi="Times New Roman" w:cs="Times New Roman"/>
          <w:bCs/>
          <w:color w:val="000000"/>
          <w:sz w:val="28"/>
          <w:szCs w:val="28"/>
        </w:rPr>
        <w:t xml:space="preserve"> %</w:t>
      </w:r>
      <w:r w:rsidR="00881F12">
        <w:rPr>
          <w:rFonts w:ascii="Times New Roman" w:eastAsia="Calibri" w:hAnsi="Times New Roman" w:cs="Times New Roman"/>
          <w:bCs/>
          <w:color w:val="000000"/>
          <w:sz w:val="28"/>
          <w:szCs w:val="28"/>
        </w:rPr>
        <w:t>)</w:t>
      </w:r>
      <w:r w:rsidRPr="00284441">
        <w:rPr>
          <w:rFonts w:ascii="Times New Roman" w:eastAsia="Calibri" w:hAnsi="Times New Roman" w:cs="Times New Roman"/>
          <w:bCs/>
          <w:color w:val="000000"/>
          <w:sz w:val="28"/>
          <w:szCs w:val="28"/>
        </w:rPr>
        <w:t>.</w:t>
      </w:r>
    </w:p>
    <w:p w:rsidR="00284441" w:rsidRPr="00284441" w:rsidRDefault="00284441" w:rsidP="00284441">
      <w:pPr>
        <w:spacing w:after="0"/>
        <w:ind w:firstLine="851"/>
        <w:jc w:val="both"/>
        <w:rPr>
          <w:rFonts w:ascii="Times New Roman" w:eastAsia="Calibri" w:hAnsi="Times New Roman" w:cs="Times New Roman"/>
          <w:bCs/>
          <w:sz w:val="28"/>
          <w:szCs w:val="28"/>
        </w:rPr>
      </w:pPr>
      <w:r w:rsidRPr="00284441">
        <w:rPr>
          <w:rFonts w:ascii="Times New Roman" w:eastAsia="Calibri" w:hAnsi="Times New Roman" w:cs="Times New Roman"/>
          <w:bCs/>
          <w:sz w:val="28"/>
          <w:szCs w:val="28"/>
        </w:rPr>
        <w:t>Целью муниципальной программы является развитие и реализация культурного и духовного потенциала жителей Кавказского района, повышение качества и доступности муниципальных услуг отрасли культуры муниципального образования для всех категорий потребителей.</w:t>
      </w:r>
    </w:p>
    <w:p w:rsidR="00284441" w:rsidRPr="00284441" w:rsidRDefault="00284441" w:rsidP="00284441">
      <w:pPr>
        <w:spacing w:after="0"/>
        <w:ind w:firstLine="851"/>
        <w:jc w:val="both"/>
        <w:rPr>
          <w:rFonts w:ascii="Times New Roman" w:eastAsia="Calibri" w:hAnsi="Times New Roman" w:cs="Times New Roman"/>
          <w:bCs/>
          <w:sz w:val="28"/>
          <w:szCs w:val="28"/>
        </w:rPr>
      </w:pPr>
      <w:r w:rsidRPr="00284441">
        <w:rPr>
          <w:rFonts w:ascii="Times New Roman" w:eastAsia="Calibri" w:hAnsi="Times New Roman" w:cs="Times New Roman"/>
          <w:bCs/>
          <w:sz w:val="28"/>
          <w:szCs w:val="28"/>
        </w:rPr>
        <w:t>Достижение целей и решение задач, поставленных в муниципальной программе, осуществляется в рамках реализации входящих в ее состав шести основных мероприятий.</w:t>
      </w:r>
    </w:p>
    <w:p w:rsidR="00284441" w:rsidRPr="00284441" w:rsidRDefault="00284441" w:rsidP="00284441">
      <w:pPr>
        <w:spacing w:after="0"/>
        <w:ind w:firstLine="851"/>
        <w:jc w:val="both"/>
        <w:rPr>
          <w:rFonts w:ascii="Times New Roman" w:eastAsia="Calibri" w:hAnsi="Times New Roman" w:cs="Times New Roman"/>
          <w:bCs/>
          <w:sz w:val="28"/>
          <w:szCs w:val="28"/>
        </w:rPr>
      </w:pPr>
      <w:r w:rsidRPr="00284441">
        <w:rPr>
          <w:rFonts w:ascii="Times New Roman" w:eastAsia="Calibri" w:hAnsi="Times New Roman" w:cs="Times New Roman"/>
          <w:bCs/>
          <w:sz w:val="28"/>
          <w:szCs w:val="28"/>
        </w:rPr>
        <w:t>План реализации муниципальной программы на 2021 год был утвержден 25 декабря 2020 года (изменен 26.03.2021 г., 28.06.2021 г., 27.09.2021 г., 27.12.2021 г.).</w:t>
      </w:r>
    </w:p>
    <w:p w:rsidR="00284441" w:rsidRPr="00284441" w:rsidRDefault="00284441" w:rsidP="00284441">
      <w:pPr>
        <w:spacing w:after="0"/>
        <w:ind w:firstLine="851"/>
        <w:jc w:val="both"/>
        <w:rPr>
          <w:rFonts w:ascii="Times New Roman" w:eastAsia="Calibri" w:hAnsi="Times New Roman" w:cs="Times New Roman"/>
          <w:bCs/>
          <w:sz w:val="28"/>
          <w:szCs w:val="28"/>
        </w:rPr>
      </w:pPr>
      <w:r w:rsidRPr="00284441">
        <w:rPr>
          <w:rFonts w:ascii="Times New Roman" w:eastAsia="Calibri" w:hAnsi="Times New Roman" w:cs="Times New Roman"/>
          <w:bCs/>
          <w:sz w:val="28"/>
          <w:szCs w:val="28"/>
        </w:rPr>
        <w:t>Контрольные события, предусмотренные планом реализации муниципальной программы, выполнены в полном объеме в установленные сроки.</w:t>
      </w:r>
    </w:p>
    <w:p w:rsidR="001B5F90" w:rsidRDefault="001B5F90" w:rsidP="00284441">
      <w:pPr>
        <w:spacing w:after="0"/>
        <w:ind w:firstLine="851"/>
        <w:jc w:val="center"/>
        <w:rPr>
          <w:rFonts w:ascii="Times New Roman" w:hAnsi="Times New Roman" w:cs="Times New Roman"/>
          <w:b/>
          <w:i/>
          <w:sz w:val="28"/>
          <w:szCs w:val="28"/>
        </w:rPr>
      </w:pPr>
    </w:p>
    <w:p w:rsidR="006A6718" w:rsidRPr="00A90E53" w:rsidRDefault="00F45DC7" w:rsidP="00407335">
      <w:pPr>
        <w:spacing w:after="0"/>
        <w:ind w:firstLine="851"/>
        <w:jc w:val="center"/>
        <w:rPr>
          <w:rFonts w:ascii="Times New Roman" w:hAnsi="Times New Roman" w:cs="Times New Roman"/>
          <w:b/>
          <w:i/>
          <w:sz w:val="28"/>
          <w:szCs w:val="28"/>
        </w:rPr>
      </w:pPr>
      <w:r w:rsidRPr="00A90E53">
        <w:rPr>
          <w:rFonts w:ascii="Times New Roman" w:hAnsi="Times New Roman" w:cs="Times New Roman"/>
          <w:b/>
          <w:i/>
          <w:sz w:val="28"/>
          <w:szCs w:val="28"/>
        </w:rPr>
        <w:t xml:space="preserve">3.7.1. </w:t>
      </w:r>
      <w:r w:rsidR="006A6718" w:rsidRPr="00A90E53">
        <w:rPr>
          <w:rFonts w:ascii="Times New Roman" w:hAnsi="Times New Roman" w:cs="Times New Roman"/>
          <w:b/>
          <w:i/>
          <w:sz w:val="28"/>
          <w:szCs w:val="28"/>
        </w:rPr>
        <w:t>О ходе реализации основного мероприятия №</w:t>
      </w:r>
      <w:r w:rsidRPr="00A90E53">
        <w:rPr>
          <w:rFonts w:ascii="Times New Roman" w:hAnsi="Times New Roman" w:cs="Times New Roman"/>
          <w:b/>
          <w:i/>
          <w:sz w:val="28"/>
          <w:szCs w:val="28"/>
        </w:rPr>
        <w:t xml:space="preserve"> </w:t>
      </w:r>
      <w:r w:rsidR="006A6718" w:rsidRPr="00A90E53">
        <w:rPr>
          <w:rFonts w:ascii="Times New Roman" w:hAnsi="Times New Roman" w:cs="Times New Roman"/>
          <w:b/>
          <w:i/>
          <w:sz w:val="28"/>
          <w:szCs w:val="28"/>
        </w:rPr>
        <w:t xml:space="preserve">1 </w:t>
      </w:r>
      <w:r w:rsidR="007B18D4">
        <w:rPr>
          <w:rFonts w:ascii="Times New Roman" w:hAnsi="Times New Roman" w:cs="Times New Roman"/>
          <w:b/>
          <w:i/>
          <w:sz w:val="28"/>
          <w:szCs w:val="28"/>
        </w:rPr>
        <w:t>«</w:t>
      </w:r>
      <w:r w:rsidR="006A6718" w:rsidRPr="00A90E53">
        <w:rPr>
          <w:rFonts w:ascii="Times New Roman" w:hAnsi="Times New Roman" w:cs="Times New Roman"/>
          <w:b/>
          <w:i/>
          <w:sz w:val="28"/>
          <w:szCs w:val="28"/>
        </w:rPr>
        <w:t>Руководство и управление в сфере культуры и искусства</w:t>
      </w:r>
      <w:r w:rsidR="007B18D4">
        <w:rPr>
          <w:rFonts w:ascii="Times New Roman" w:hAnsi="Times New Roman" w:cs="Times New Roman"/>
          <w:b/>
          <w:i/>
          <w:sz w:val="28"/>
          <w:szCs w:val="28"/>
        </w:rPr>
        <w:t>»</w:t>
      </w:r>
    </w:p>
    <w:p w:rsidR="00F45DC7" w:rsidRDefault="00F45DC7" w:rsidP="00407335">
      <w:pPr>
        <w:spacing w:after="0"/>
        <w:ind w:firstLine="851"/>
        <w:jc w:val="both"/>
        <w:rPr>
          <w:rFonts w:ascii="Times New Roman" w:hAnsi="Times New Roman" w:cs="Times New Roman"/>
          <w:sz w:val="28"/>
          <w:szCs w:val="28"/>
        </w:rPr>
      </w:pPr>
    </w:p>
    <w:p w:rsidR="00881F12" w:rsidRPr="00881F12" w:rsidRDefault="00881F12" w:rsidP="00881F12">
      <w:pPr>
        <w:spacing w:after="0"/>
        <w:ind w:firstLine="851"/>
        <w:jc w:val="both"/>
        <w:rPr>
          <w:rFonts w:ascii="Times New Roman" w:eastAsia="Calibri" w:hAnsi="Times New Roman" w:cs="Times New Roman"/>
          <w:bCs/>
          <w:color w:val="000000"/>
          <w:sz w:val="28"/>
          <w:szCs w:val="28"/>
        </w:rPr>
      </w:pPr>
      <w:r w:rsidRPr="00881F12">
        <w:rPr>
          <w:rFonts w:ascii="Times New Roman" w:eastAsia="Calibri" w:hAnsi="Times New Roman" w:cs="Times New Roman"/>
          <w:bCs/>
          <w:color w:val="000000"/>
          <w:sz w:val="28"/>
          <w:szCs w:val="28"/>
        </w:rPr>
        <w:lastRenderedPageBreak/>
        <w:t xml:space="preserve">Объем финансирования на реализацию основного мероприятия №1 </w:t>
      </w:r>
      <w:r w:rsidR="007B18D4">
        <w:rPr>
          <w:rFonts w:ascii="Times New Roman" w:eastAsia="Calibri" w:hAnsi="Times New Roman" w:cs="Times New Roman"/>
          <w:bCs/>
          <w:color w:val="000000"/>
          <w:sz w:val="28"/>
          <w:szCs w:val="28"/>
        </w:rPr>
        <w:t>«</w:t>
      </w:r>
      <w:r w:rsidRPr="00881F12">
        <w:rPr>
          <w:rFonts w:ascii="Times New Roman" w:eastAsia="Calibri" w:hAnsi="Times New Roman" w:cs="Times New Roman"/>
          <w:bCs/>
          <w:color w:val="000000"/>
          <w:sz w:val="28"/>
          <w:szCs w:val="28"/>
        </w:rPr>
        <w:t>Руководство и управление в сфере культуры и искусства</w:t>
      </w:r>
      <w:r w:rsidR="007B18D4">
        <w:rPr>
          <w:rFonts w:ascii="Times New Roman" w:eastAsia="Calibri" w:hAnsi="Times New Roman" w:cs="Times New Roman"/>
          <w:bCs/>
          <w:color w:val="000000"/>
          <w:sz w:val="28"/>
          <w:szCs w:val="28"/>
        </w:rPr>
        <w:t>»</w:t>
      </w:r>
      <w:r w:rsidRPr="00881F12">
        <w:rPr>
          <w:rFonts w:ascii="Times New Roman" w:eastAsia="Calibri" w:hAnsi="Times New Roman" w:cs="Times New Roman"/>
          <w:bCs/>
          <w:color w:val="000000"/>
          <w:sz w:val="28"/>
          <w:szCs w:val="28"/>
        </w:rPr>
        <w:t xml:space="preserve"> в 2021 году за счет средств местного бюджета был предусмотрен в сумме 2 996,5 тыс. руб</w:t>
      </w:r>
      <w:r>
        <w:rPr>
          <w:rFonts w:ascii="Times New Roman" w:eastAsia="Calibri" w:hAnsi="Times New Roman" w:cs="Times New Roman"/>
          <w:bCs/>
          <w:color w:val="000000"/>
          <w:sz w:val="28"/>
          <w:szCs w:val="28"/>
        </w:rPr>
        <w:t>лей</w:t>
      </w:r>
      <w:r w:rsidRPr="00881F12">
        <w:rPr>
          <w:rFonts w:ascii="Times New Roman" w:eastAsia="Calibri" w:hAnsi="Times New Roman" w:cs="Times New Roman"/>
          <w:bCs/>
          <w:color w:val="000000"/>
          <w:sz w:val="28"/>
          <w:szCs w:val="28"/>
        </w:rPr>
        <w:t xml:space="preserve">. </w:t>
      </w:r>
    </w:p>
    <w:p w:rsidR="00881F12" w:rsidRPr="00881F12" w:rsidRDefault="00881F12" w:rsidP="00881F12">
      <w:pPr>
        <w:adjustRightInd w:val="0"/>
        <w:spacing w:after="0"/>
        <w:ind w:firstLine="851"/>
        <w:jc w:val="both"/>
        <w:rPr>
          <w:rFonts w:ascii="Times New Roman" w:eastAsia="Times New Roman" w:hAnsi="Times New Roman" w:cs="Times New Roman"/>
          <w:iCs/>
          <w:color w:val="000000"/>
          <w:sz w:val="28"/>
          <w:szCs w:val="28"/>
        </w:rPr>
      </w:pPr>
      <w:r w:rsidRPr="00881F12">
        <w:rPr>
          <w:rFonts w:ascii="Times New Roman" w:eastAsia="Calibri" w:hAnsi="Times New Roman" w:cs="Times New Roman"/>
          <w:bCs/>
          <w:color w:val="000000"/>
          <w:sz w:val="28"/>
          <w:szCs w:val="28"/>
        </w:rPr>
        <w:t>За отчетный год кассовые расходы по основному мероприятию составили 2 943,5 тыс. рублей (98,2 %).</w:t>
      </w:r>
      <w:r w:rsidRPr="00881F12">
        <w:rPr>
          <w:rFonts w:ascii="Times New Roman" w:eastAsia="Times New Roman" w:hAnsi="Times New Roman" w:cs="Times New Roman"/>
          <w:iCs/>
          <w:color w:val="000000"/>
          <w:sz w:val="28"/>
          <w:szCs w:val="28"/>
        </w:rPr>
        <w:t xml:space="preserve"> </w:t>
      </w:r>
    </w:p>
    <w:p w:rsidR="00881F12" w:rsidRPr="00881F12" w:rsidRDefault="00881F12" w:rsidP="00881F12">
      <w:pPr>
        <w:spacing w:after="0"/>
        <w:ind w:firstLine="851"/>
        <w:jc w:val="both"/>
        <w:rPr>
          <w:rFonts w:ascii="Times New Roman" w:eastAsia="Calibri" w:hAnsi="Times New Roman" w:cs="Times New Roman"/>
          <w:bCs/>
          <w:color w:val="000000"/>
          <w:sz w:val="28"/>
          <w:szCs w:val="28"/>
        </w:rPr>
      </w:pPr>
      <w:r w:rsidRPr="00881F12">
        <w:rPr>
          <w:rFonts w:ascii="Times New Roman" w:eastAsia="Calibri" w:hAnsi="Times New Roman" w:cs="Times New Roman"/>
          <w:bCs/>
          <w:color w:val="000000"/>
          <w:sz w:val="28"/>
          <w:szCs w:val="28"/>
        </w:rPr>
        <w:t>В данном основном мероприятии предусмотрена реализация одного мероприятия и достижение планового значения одного целевого показателя.</w:t>
      </w:r>
    </w:p>
    <w:p w:rsidR="00881F12" w:rsidRPr="00881F12" w:rsidRDefault="00881F12" w:rsidP="00881F12">
      <w:pPr>
        <w:adjustRightInd w:val="0"/>
        <w:spacing w:after="0"/>
        <w:ind w:firstLine="851"/>
        <w:jc w:val="both"/>
        <w:rPr>
          <w:rFonts w:ascii="Times New Roman" w:eastAsia="Times New Roman" w:hAnsi="Times New Roman" w:cs="Times New Roman"/>
          <w:iCs/>
          <w:color w:val="000000"/>
          <w:sz w:val="28"/>
          <w:szCs w:val="28"/>
        </w:rPr>
      </w:pPr>
      <w:r w:rsidRPr="00881F12">
        <w:rPr>
          <w:rFonts w:ascii="Times New Roman" w:eastAsia="Calibri" w:hAnsi="Times New Roman" w:cs="Times New Roman"/>
          <w:bCs/>
          <w:color w:val="000000"/>
          <w:sz w:val="28"/>
          <w:szCs w:val="28"/>
        </w:rPr>
        <w:t xml:space="preserve">По мероприятию 1.1. </w:t>
      </w:r>
      <w:r w:rsidR="007B18D4">
        <w:rPr>
          <w:rFonts w:ascii="Times New Roman" w:eastAsia="Calibri" w:hAnsi="Times New Roman" w:cs="Times New Roman"/>
          <w:bCs/>
          <w:color w:val="000000"/>
          <w:sz w:val="28"/>
          <w:szCs w:val="28"/>
        </w:rPr>
        <w:t>«</w:t>
      </w:r>
      <w:r w:rsidRPr="00881F12">
        <w:rPr>
          <w:rFonts w:ascii="Times New Roman" w:eastAsia="Calibri" w:hAnsi="Times New Roman" w:cs="Times New Roman"/>
          <w:bCs/>
          <w:color w:val="000000"/>
          <w:sz w:val="28"/>
          <w:szCs w:val="28"/>
        </w:rPr>
        <w:t>Расходы на обеспечение функций органов местного самоуправления в сфере культуры и искусства</w:t>
      </w:r>
      <w:r w:rsidR="007B18D4">
        <w:rPr>
          <w:rFonts w:ascii="Times New Roman" w:eastAsia="Calibri" w:hAnsi="Times New Roman" w:cs="Times New Roman"/>
          <w:bCs/>
          <w:color w:val="000000"/>
          <w:sz w:val="28"/>
          <w:szCs w:val="28"/>
        </w:rPr>
        <w:t>»</w:t>
      </w:r>
      <w:r w:rsidRPr="00881F12">
        <w:rPr>
          <w:rFonts w:ascii="Times New Roman" w:eastAsia="Calibri" w:hAnsi="Times New Roman" w:cs="Times New Roman"/>
          <w:bCs/>
          <w:color w:val="000000"/>
          <w:sz w:val="28"/>
          <w:szCs w:val="28"/>
        </w:rPr>
        <w:t>, предусмотрены расходы на</w:t>
      </w:r>
      <w:r w:rsidRPr="00881F12">
        <w:rPr>
          <w:rFonts w:ascii="Times New Roman" w:eastAsia="Times New Roman" w:hAnsi="Times New Roman" w:cs="Times New Roman"/>
          <w:bCs/>
          <w:iCs/>
          <w:color w:val="000000"/>
          <w:sz w:val="28"/>
          <w:szCs w:val="24"/>
        </w:rPr>
        <w:t xml:space="preserve"> содержание отдела культуры администрации МО Кавказский район в сумме </w:t>
      </w:r>
      <w:r w:rsidRPr="00881F12">
        <w:rPr>
          <w:rFonts w:ascii="Times New Roman" w:eastAsia="Calibri" w:hAnsi="Times New Roman" w:cs="Times New Roman"/>
          <w:bCs/>
          <w:color w:val="000000"/>
          <w:sz w:val="28"/>
          <w:szCs w:val="28"/>
        </w:rPr>
        <w:t>2 996,5 тыс. </w:t>
      </w:r>
      <w:r w:rsidR="00E84D45">
        <w:rPr>
          <w:rFonts w:ascii="Times New Roman" w:eastAsia="Calibri" w:hAnsi="Times New Roman" w:cs="Times New Roman"/>
          <w:bCs/>
          <w:color w:val="000000"/>
          <w:sz w:val="28"/>
          <w:szCs w:val="28"/>
        </w:rPr>
        <w:t>рублей</w:t>
      </w:r>
      <w:r w:rsidRPr="00881F12">
        <w:rPr>
          <w:rFonts w:ascii="Times New Roman" w:eastAsia="Calibri" w:hAnsi="Times New Roman" w:cs="Times New Roman"/>
          <w:bCs/>
          <w:color w:val="000000"/>
          <w:sz w:val="28"/>
          <w:szCs w:val="28"/>
        </w:rPr>
        <w:t>, исполнено 2 943,5 тыс. рублей (98,2 %), в том числе:</w:t>
      </w:r>
      <w:r w:rsidRPr="00881F12">
        <w:rPr>
          <w:rFonts w:ascii="Times New Roman" w:eastAsia="Times New Roman" w:hAnsi="Times New Roman" w:cs="Times New Roman"/>
          <w:iCs/>
          <w:color w:val="000000"/>
          <w:sz w:val="28"/>
          <w:szCs w:val="28"/>
        </w:rPr>
        <w:t xml:space="preserve"> </w:t>
      </w:r>
    </w:p>
    <w:p w:rsidR="00881F12" w:rsidRPr="00881F12" w:rsidRDefault="00881F12" w:rsidP="00881F12">
      <w:pPr>
        <w:suppressAutoHyphens/>
        <w:autoSpaceDN w:val="0"/>
        <w:spacing w:after="0"/>
        <w:ind w:firstLine="851"/>
        <w:jc w:val="both"/>
        <w:textAlignment w:val="baseline"/>
        <w:rPr>
          <w:rFonts w:ascii="Times New Roman" w:eastAsia="Arial Unicode MS" w:hAnsi="Times New Roman" w:cs="Times New Roman"/>
          <w:color w:val="000000"/>
          <w:kern w:val="3"/>
          <w:sz w:val="28"/>
          <w:szCs w:val="28"/>
          <w:lang w:eastAsia="zh-CN" w:bidi="hi-IN"/>
        </w:rPr>
      </w:pPr>
      <w:r w:rsidRPr="00881F12">
        <w:rPr>
          <w:rFonts w:ascii="Times New Roman" w:eastAsia="Times New Roman" w:hAnsi="Times New Roman" w:cs="Times New Roman"/>
          <w:bCs/>
          <w:iCs/>
          <w:color w:val="000000"/>
          <w:kern w:val="3"/>
          <w:sz w:val="28"/>
          <w:szCs w:val="28"/>
          <w:lang w:eastAsia="zh-CN" w:bidi="hi-IN"/>
        </w:rPr>
        <w:t>на оплату труда штатной численности, взносы по обязательному страхованию, социальные выплаты – 2 717,9 тыс. руб</w:t>
      </w:r>
      <w:r>
        <w:rPr>
          <w:rFonts w:ascii="Times New Roman" w:eastAsia="Times New Roman" w:hAnsi="Times New Roman" w:cs="Times New Roman"/>
          <w:bCs/>
          <w:iCs/>
          <w:color w:val="000000"/>
          <w:kern w:val="3"/>
          <w:sz w:val="28"/>
          <w:szCs w:val="28"/>
          <w:lang w:eastAsia="zh-CN" w:bidi="hi-IN"/>
        </w:rPr>
        <w:t>лей</w:t>
      </w:r>
      <w:r w:rsidRPr="00881F12">
        <w:rPr>
          <w:rFonts w:ascii="Times New Roman" w:eastAsia="Times New Roman" w:hAnsi="Times New Roman" w:cs="Times New Roman"/>
          <w:bCs/>
          <w:iCs/>
          <w:color w:val="000000"/>
          <w:kern w:val="3"/>
          <w:sz w:val="28"/>
          <w:szCs w:val="28"/>
          <w:lang w:eastAsia="zh-CN" w:bidi="hi-IN"/>
        </w:rPr>
        <w:t xml:space="preserve"> (от общей суммы 92,3%).</w:t>
      </w:r>
    </w:p>
    <w:p w:rsidR="00881F12" w:rsidRPr="00881F12" w:rsidRDefault="00881F12" w:rsidP="00881F12">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881F12">
        <w:rPr>
          <w:rFonts w:ascii="Times New Roman" w:eastAsia="Times New Roman" w:hAnsi="Times New Roman" w:cs="Times New Roman"/>
          <w:bCs/>
          <w:iCs/>
          <w:color w:val="000000"/>
          <w:kern w:val="3"/>
          <w:sz w:val="28"/>
          <w:szCs w:val="28"/>
          <w:lang w:eastAsia="zh-CN" w:bidi="hi-IN"/>
        </w:rPr>
        <w:t>на оплату услуг – 33,4 тыс. руб</w:t>
      </w:r>
      <w:r>
        <w:rPr>
          <w:rFonts w:ascii="Times New Roman" w:eastAsia="Times New Roman" w:hAnsi="Times New Roman" w:cs="Times New Roman"/>
          <w:bCs/>
          <w:iCs/>
          <w:color w:val="000000"/>
          <w:kern w:val="3"/>
          <w:sz w:val="28"/>
          <w:szCs w:val="28"/>
          <w:lang w:eastAsia="zh-CN" w:bidi="hi-IN"/>
        </w:rPr>
        <w:t>лей</w:t>
      </w:r>
      <w:r w:rsidRPr="00881F12">
        <w:rPr>
          <w:rFonts w:ascii="Times New Roman" w:eastAsia="Times New Roman" w:hAnsi="Times New Roman" w:cs="Times New Roman"/>
          <w:bCs/>
          <w:iCs/>
          <w:color w:val="000000"/>
          <w:kern w:val="3"/>
          <w:sz w:val="28"/>
          <w:szCs w:val="28"/>
          <w:lang w:eastAsia="zh-CN" w:bidi="hi-IN"/>
        </w:rPr>
        <w:t>;</w:t>
      </w:r>
    </w:p>
    <w:p w:rsidR="00881F12" w:rsidRPr="00881F12" w:rsidRDefault="00881F12" w:rsidP="00881F12">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881F12">
        <w:rPr>
          <w:rFonts w:ascii="Times New Roman" w:eastAsia="Times New Roman" w:hAnsi="Times New Roman" w:cs="Times New Roman"/>
          <w:bCs/>
          <w:iCs/>
          <w:color w:val="000000"/>
          <w:kern w:val="3"/>
          <w:sz w:val="28"/>
          <w:szCs w:val="28"/>
          <w:lang w:eastAsia="zh-CN" w:bidi="hi-IN"/>
        </w:rPr>
        <w:t>материальное обеспечение отдела, прочие расходы – 192,2 тыс. руб</w:t>
      </w:r>
      <w:r>
        <w:rPr>
          <w:rFonts w:ascii="Times New Roman" w:eastAsia="Times New Roman" w:hAnsi="Times New Roman" w:cs="Times New Roman"/>
          <w:bCs/>
          <w:iCs/>
          <w:color w:val="000000"/>
          <w:kern w:val="3"/>
          <w:sz w:val="28"/>
          <w:szCs w:val="28"/>
          <w:lang w:eastAsia="zh-CN" w:bidi="hi-IN"/>
        </w:rPr>
        <w:t>лей.</w:t>
      </w:r>
    </w:p>
    <w:p w:rsidR="00881F12" w:rsidRPr="00881F12" w:rsidRDefault="00881F12" w:rsidP="00881F12">
      <w:pPr>
        <w:spacing w:after="0"/>
        <w:ind w:firstLine="851"/>
        <w:jc w:val="both"/>
        <w:rPr>
          <w:rFonts w:ascii="Times New Roman" w:eastAsia="Calibri" w:hAnsi="Times New Roman" w:cs="Times New Roman"/>
          <w:bCs/>
          <w:color w:val="000000"/>
          <w:sz w:val="28"/>
          <w:szCs w:val="28"/>
        </w:rPr>
      </w:pPr>
      <w:r w:rsidRPr="00881F12">
        <w:rPr>
          <w:rFonts w:ascii="Times New Roman" w:eastAsia="Calibri" w:hAnsi="Times New Roman" w:cs="Times New Roman"/>
          <w:bCs/>
          <w:color w:val="000000"/>
          <w:sz w:val="28"/>
          <w:szCs w:val="28"/>
        </w:rPr>
        <w:t xml:space="preserve">Отдел культуры координирует работу 31 юридического лица, имеющего 25 филиалов. </w:t>
      </w:r>
      <w:proofErr w:type="gramStart"/>
      <w:r w:rsidRPr="00881F12">
        <w:rPr>
          <w:rFonts w:ascii="Times New Roman" w:eastAsia="Calibri" w:hAnsi="Times New Roman" w:cs="Times New Roman"/>
          <w:bCs/>
          <w:color w:val="000000"/>
          <w:sz w:val="28"/>
          <w:szCs w:val="28"/>
        </w:rPr>
        <w:t>Организует совместные мероприятия на территории административного центра и в поселениях района, проводит мониторинг работы учреждений культуры, разрабатывает и осуществляет муниципальную политику в области дополнительного образования и в сфере культуры, формирует единое культурное пространство на территории муниципального образования Кавказский район, создает условия для участия населения в культурной жизни и посещения учреждений культуры.</w:t>
      </w:r>
      <w:proofErr w:type="gramEnd"/>
    </w:p>
    <w:p w:rsidR="00881F12" w:rsidRPr="00881F12" w:rsidRDefault="00881F12" w:rsidP="00881F12">
      <w:pPr>
        <w:widowControl w:val="0"/>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881F12">
        <w:rPr>
          <w:rFonts w:ascii="Times New Roman" w:eastAsia="Arial Unicode MS" w:hAnsi="Times New Roman" w:cs="Times New Roman"/>
          <w:color w:val="000000"/>
          <w:kern w:val="3"/>
          <w:sz w:val="28"/>
          <w:szCs w:val="28"/>
          <w:lang w:eastAsia="zh-CN" w:bidi="hi-IN"/>
        </w:rPr>
        <w:t xml:space="preserve">Экономия </w:t>
      </w:r>
      <w:r w:rsidRPr="00881F12">
        <w:rPr>
          <w:rFonts w:ascii="Times New Roman" w:eastAsia="Arial Unicode MS" w:hAnsi="Times New Roman" w:cs="Times New Roman"/>
          <w:kern w:val="3"/>
          <w:sz w:val="28"/>
          <w:szCs w:val="28"/>
          <w:lang w:eastAsia="zh-CN" w:bidi="hi-IN"/>
        </w:rPr>
        <w:t xml:space="preserve">бюджетных средств на содержание </w:t>
      </w:r>
      <w:r w:rsidRPr="00881F12">
        <w:rPr>
          <w:rFonts w:ascii="Times New Roman" w:eastAsia="Times New Roman" w:hAnsi="Times New Roman" w:cs="Times New Roman"/>
          <w:iCs/>
          <w:kern w:val="3"/>
          <w:sz w:val="28"/>
          <w:szCs w:val="28"/>
          <w:lang w:eastAsia="zh-CN" w:bidi="hi-IN"/>
        </w:rPr>
        <w:t>отдела культуры</w:t>
      </w:r>
      <w:r w:rsidRPr="00881F12">
        <w:rPr>
          <w:rFonts w:ascii="Times New Roman" w:eastAsia="Arial Unicode MS" w:hAnsi="Times New Roman" w:cs="Times New Roman"/>
          <w:kern w:val="3"/>
          <w:sz w:val="28"/>
          <w:szCs w:val="28"/>
          <w:lang w:eastAsia="zh-CN" w:bidi="hi-IN"/>
        </w:rPr>
        <w:t xml:space="preserve"> МО Кавказский район составила 53,0 тыс.</w:t>
      </w:r>
      <w:r w:rsidRPr="00881F12">
        <w:rPr>
          <w:rFonts w:ascii="Times New Roman" w:eastAsia="Arial Unicode MS" w:hAnsi="Times New Roman" w:cs="Times New Roman"/>
          <w:color w:val="000000"/>
          <w:kern w:val="3"/>
          <w:sz w:val="28"/>
          <w:szCs w:val="28"/>
          <w:lang w:eastAsia="zh-CN" w:bidi="hi-IN"/>
        </w:rPr>
        <w:t xml:space="preserve"> руб</w:t>
      </w:r>
      <w:r>
        <w:rPr>
          <w:rFonts w:ascii="Times New Roman" w:eastAsia="Arial Unicode MS" w:hAnsi="Times New Roman" w:cs="Times New Roman"/>
          <w:color w:val="000000"/>
          <w:kern w:val="3"/>
          <w:sz w:val="28"/>
          <w:szCs w:val="28"/>
          <w:lang w:eastAsia="zh-CN" w:bidi="hi-IN"/>
        </w:rPr>
        <w:t>лей</w:t>
      </w:r>
      <w:r w:rsidRPr="00881F12">
        <w:rPr>
          <w:rFonts w:ascii="Times New Roman" w:eastAsia="Arial Unicode MS" w:hAnsi="Times New Roman" w:cs="Times New Roman"/>
          <w:color w:val="000000"/>
          <w:kern w:val="3"/>
          <w:sz w:val="28"/>
          <w:szCs w:val="28"/>
          <w:lang w:eastAsia="zh-CN" w:bidi="hi-IN"/>
        </w:rPr>
        <w:t>, в том числе:</w:t>
      </w:r>
    </w:p>
    <w:p w:rsidR="00881F12" w:rsidRPr="00881F12" w:rsidRDefault="00881F12" w:rsidP="00881F12">
      <w:pPr>
        <w:widowControl w:val="0"/>
        <w:suppressAutoHyphens/>
        <w:autoSpaceDN w:val="0"/>
        <w:spacing w:after="0"/>
        <w:ind w:firstLine="851"/>
        <w:jc w:val="both"/>
        <w:textAlignment w:val="baseline"/>
        <w:rPr>
          <w:rFonts w:ascii="Times New Roman" w:eastAsia="Arial Unicode MS" w:hAnsi="Times New Roman" w:cs="Times New Roman"/>
          <w:color w:val="000000"/>
          <w:kern w:val="3"/>
          <w:sz w:val="28"/>
          <w:szCs w:val="28"/>
          <w:lang w:eastAsia="zh-CN" w:bidi="hi-IN"/>
        </w:rPr>
      </w:pPr>
      <w:r w:rsidRPr="00881F12">
        <w:rPr>
          <w:rFonts w:ascii="Times New Roman" w:eastAsia="Arial Unicode MS" w:hAnsi="Times New Roman" w:cs="Times New Roman"/>
          <w:color w:val="000000"/>
          <w:kern w:val="3"/>
          <w:sz w:val="28"/>
          <w:szCs w:val="28"/>
          <w:lang w:eastAsia="zh-CN" w:bidi="hi-IN"/>
        </w:rPr>
        <w:t>заработная плата – 0,2 тыс. руб</w:t>
      </w:r>
      <w:r>
        <w:rPr>
          <w:rFonts w:ascii="Times New Roman" w:eastAsia="Arial Unicode MS" w:hAnsi="Times New Roman" w:cs="Times New Roman"/>
          <w:color w:val="000000"/>
          <w:kern w:val="3"/>
          <w:sz w:val="28"/>
          <w:szCs w:val="28"/>
          <w:lang w:eastAsia="zh-CN" w:bidi="hi-IN"/>
        </w:rPr>
        <w:t>лей</w:t>
      </w:r>
      <w:r w:rsidRPr="00881F12">
        <w:rPr>
          <w:rFonts w:ascii="Times New Roman" w:eastAsia="Arial Unicode MS" w:hAnsi="Times New Roman" w:cs="Times New Roman"/>
          <w:color w:val="000000"/>
          <w:kern w:val="3"/>
          <w:sz w:val="28"/>
          <w:szCs w:val="28"/>
          <w:lang w:eastAsia="zh-CN" w:bidi="hi-IN"/>
        </w:rPr>
        <w:t>;</w:t>
      </w:r>
    </w:p>
    <w:p w:rsidR="00881F12" w:rsidRPr="00881F12" w:rsidRDefault="00881F12" w:rsidP="00881F12">
      <w:pPr>
        <w:widowControl w:val="0"/>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881F12">
        <w:rPr>
          <w:rFonts w:ascii="Times New Roman" w:eastAsia="Arial Unicode MS" w:hAnsi="Times New Roman" w:cs="Times New Roman"/>
          <w:color w:val="000000"/>
          <w:kern w:val="3"/>
          <w:sz w:val="28"/>
          <w:szCs w:val="28"/>
          <w:lang w:eastAsia="zh-CN" w:bidi="hi-IN"/>
        </w:rPr>
        <w:t>по взносам на социальное страхование – 5,4 тыс. руб</w:t>
      </w:r>
      <w:r>
        <w:rPr>
          <w:rFonts w:ascii="Times New Roman" w:eastAsia="Arial Unicode MS" w:hAnsi="Times New Roman" w:cs="Times New Roman"/>
          <w:color w:val="000000"/>
          <w:kern w:val="3"/>
          <w:sz w:val="28"/>
          <w:szCs w:val="28"/>
          <w:lang w:eastAsia="zh-CN" w:bidi="hi-IN"/>
        </w:rPr>
        <w:t>лей</w:t>
      </w:r>
      <w:r w:rsidRPr="00881F12">
        <w:rPr>
          <w:rFonts w:ascii="Times New Roman" w:eastAsia="Arial Unicode MS" w:hAnsi="Times New Roman" w:cs="Times New Roman"/>
          <w:color w:val="000000"/>
          <w:kern w:val="3"/>
          <w:sz w:val="28"/>
          <w:szCs w:val="28"/>
          <w:lang w:eastAsia="zh-CN" w:bidi="hi-IN"/>
        </w:rPr>
        <w:t>;</w:t>
      </w:r>
    </w:p>
    <w:p w:rsidR="00881F12" w:rsidRPr="00881F12" w:rsidRDefault="00881F12" w:rsidP="00881F12">
      <w:pPr>
        <w:widowControl w:val="0"/>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881F12">
        <w:rPr>
          <w:rFonts w:ascii="Times New Roman" w:eastAsia="Arial Unicode MS" w:hAnsi="Times New Roman" w:cs="Times New Roman"/>
          <w:color w:val="000000"/>
          <w:kern w:val="3"/>
          <w:sz w:val="28"/>
          <w:szCs w:val="28"/>
          <w:lang w:eastAsia="zh-CN" w:bidi="hi-IN"/>
        </w:rPr>
        <w:t>за услуги связи – 1,8</w:t>
      </w:r>
      <w:r>
        <w:rPr>
          <w:rFonts w:ascii="Times New Roman" w:eastAsia="Arial Unicode MS" w:hAnsi="Times New Roman" w:cs="Times New Roman"/>
          <w:color w:val="000000"/>
          <w:kern w:val="3"/>
          <w:sz w:val="28"/>
          <w:szCs w:val="28"/>
          <w:lang w:eastAsia="zh-CN" w:bidi="hi-IN"/>
        </w:rPr>
        <w:t xml:space="preserve"> тыс. рублей</w:t>
      </w:r>
      <w:r w:rsidRPr="00881F12">
        <w:rPr>
          <w:rFonts w:ascii="Times New Roman" w:eastAsia="Arial Unicode MS" w:hAnsi="Times New Roman" w:cs="Times New Roman"/>
          <w:color w:val="000000"/>
          <w:kern w:val="3"/>
          <w:sz w:val="28"/>
          <w:szCs w:val="28"/>
          <w:lang w:eastAsia="zh-CN" w:bidi="hi-IN"/>
        </w:rPr>
        <w:t>;</w:t>
      </w:r>
    </w:p>
    <w:p w:rsidR="00881F12" w:rsidRPr="00881F12" w:rsidRDefault="00881F12" w:rsidP="00881F12">
      <w:pPr>
        <w:widowControl w:val="0"/>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881F12">
        <w:rPr>
          <w:rFonts w:ascii="Times New Roman" w:eastAsia="Arial Unicode MS" w:hAnsi="Times New Roman" w:cs="Times New Roman"/>
          <w:color w:val="000000"/>
          <w:kern w:val="3"/>
          <w:sz w:val="28"/>
          <w:szCs w:val="28"/>
          <w:lang w:eastAsia="zh-CN" w:bidi="hi-IN"/>
        </w:rPr>
        <w:t>по налогам – 1,0</w:t>
      </w:r>
      <w:r>
        <w:rPr>
          <w:rFonts w:ascii="Times New Roman" w:eastAsia="Arial Unicode MS" w:hAnsi="Times New Roman" w:cs="Times New Roman"/>
          <w:color w:val="000000"/>
          <w:kern w:val="3"/>
          <w:sz w:val="28"/>
          <w:szCs w:val="28"/>
          <w:lang w:eastAsia="zh-CN" w:bidi="hi-IN"/>
        </w:rPr>
        <w:t xml:space="preserve"> тыс. рублей</w:t>
      </w:r>
      <w:r w:rsidRPr="00881F12">
        <w:rPr>
          <w:rFonts w:ascii="Times New Roman" w:eastAsia="Arial Unicode MS" w:hAnsi="Times New Roman" w:cs="Times New Roman"/>
          <w:color w:val="000000"/>
          <w:kern w:val="3"/>
          <w:sz w:val="28"/>
          <w:szCs w:val="28"/>
          <w:lang w:eastAsia="zh-CN" w:bidi="hi-IN"/>
        </w:rPr>
        <w:t>;</w:t>
      </w:r>
    </w:p>
    <w:p w:rsidR="00881F12" w:rsidRPr="00881F12" w:rsidRDefault="00881F12" w:rsidP="00881F12">
      <w:pPr>
        <w:widowControl w:val="0"/>
        <w:suppressAutoHyphens/>
        <w:autoSpaceDN w:val="0"/>
        <w:spacing w:after="0"/>
        <w:ind w:firstLine="851"/>
        <w:jc w:val="both"/>
        <w:textAlignment w:val="baseline"/>
        <w:rPr>
          <w:rFonts w:ascii="Times New Roman" w:eastAsia="Arial Unicode MS" w:hAnsi="Times New Roman" w:cs="Times New Roman"/>
          <w:color w:val="000000"/>
          <w:kern w:val="3"/>
          <w:sz w:val="28"/>
          <w:szCs w:val="28"/>
          <w:lang w:eastAsia="zh-CN" w:bidi="hi-IN"/>
        </w:rPr>
      </w:pPr>
      <w:r w:rsidRPr="00881F12">
        <w:rPr>
          <w:rFonts w:ascii="Times New Roman" w:eastAsia="Arial Unicode MS" w:hAnsi="Times New Roman" w:cs="Times New Roman"/>
          <w:color w:val="000000"/>
          <w:kern w:val="3"/>
          <w:sz w:val="28"/>
          <w:szCs w:val="28"/>
          <w:lang w:eastAsia="zh-CN" w:bidi="hi-IN"/>
        </w:rPr>
        <w:t>услуги по содержанию имущества – 4,2 тыс. руб</w:t>
      </w:r>
      <w:r>
        <w:rPr>
          <w:rFonts w:ascii="Times New Roman" w:eastAsia="Arial Unicode MS" w:hAnsi="Times New Roman" w:cs="Times New Roman"/>
          <w:color w:val="000000"/>
          <w:kern w:val="3"/>
          <w:sz w:val="28"/>
          <w:szCs w:val="28"/>
          <w:lang w:eastAsia="zh-CN" w:bidi="hi-IN"/>
        </w:rPr>
        <w:t>лей</w:t>
      </w:r>
      <w:r w:rsidRPr="00881F12">
        <w:rPr>
          <w:rFonts w:ascii="Times New Roman" w:eastAsia="Arial Unicode MS" w:hAnsi="Times New Roman" w:cs="Times New Roman"/>
          <w:color w:val="000000"/>
          <w:kern w:val="3"/>
          <w:sz w:val="28"/>
          <w:szCs w:val="28"/>
          <w:lang w:eastAsia="zh-CN" w:bidi="hi-IN"/>
        </w:rPr>
        <w:t>;</w:t>
      </w:r>
    </w:p>
    <w:p w:rsidR="00881F12" w:rsidRPr="00881F12" w:rsidRDefault="00881F12" w:rsidP="00881F12">
      <w:pPr>
        <w:widowControl w:val="0"/>
        <w:suppressAutoHyphens/>
        <w:autoSpaceDN w:val="0"/>
        <w:spacing w:after="0"/>
        <w:ind w:firstLine="851"/>
        <w:jc w:val="both"/>
        <w:textAlignment w:val="baseline"/>
        <w:rPr>
          <w:rFonts w:ascii="Times New Roman" w:eastAsia="Arial Unicode MS" w:hAnsi="Times New Roman" w:cs="Times New Roman"/>
          <w:color w:val="000000"/>
          <w:kern w:val="3"/>
          <w:sz w:val="28"/>
          <w:szCs w:val="28"/>
          <w:lang w:eastAsia="zh-CN" w:bidi="hi-IN"/>
        </w:rPr>
      </w:pPr>
      <w:r w:rsidRPr="00881F12">
        <w:rPr>
          <w:rFonts w:ascii="Times New Roman" w:eastAsia="Arial Unicode MS" w:hAnsi="Times New Roman" w:cs="Times New Roman"/>
          <w:color w:val="000000"/>
          <w:kern w:val="3"/>
          <w:sz w:val="28"/>
          <w:szCs w:val="28"/>
          <w:lang w:eastAsia="zh-CN" w:bidi="hi-IN"/>
        </w:rPr>
        <w:t xml:space="preserve">увеличение стоимости основных средств – 9,7 тыс. </w:t>
      </w:r>
      <w:r>
        <w:rPr>
          <w:rFonts w:ascii="Times New Roman" w:eastAsia="Arial Unicode MS" w:hAnsi="Times New Roman" w:cs="Times New Roman"/>
          <w:color w:val="000000"/>
          <w:kern w:val="3"/>
          <w:sz w:val="28"/>
          <w:szCs w:val="28"/>
          <w:lang w:eastAsia="zh-CN" w:bidi="hi-IN"/>
        </w:rPr>
        <w:t>рублей</w:t>
      </w:r>
      <w:r w:rsidRPr="00881F12">
        <w:rPr>
          <w:rFonts w:ascii="Times New Roman" w:eastAsia="Arial Unicode MS" w:hAnsi="Times New Roman" w:cs="Times New Roman"/>
          <w:color w:val="000000"/>
          <w:kern w:val="3"/>
          <w:sz w:val="28"/>
          <w:szCs w:val="28"/>
          <w:lang w:eastAsia="zh-CN" w:bidi="hi-IN"/>
        </w:rPr>
        <w:t>;</w:t>
      </w:r>
    </w:p>
    <w:p w:rsidR="00881F12" w:rsidRPr="00881F12" w:rsidRDefault="00881F12" w:rsidP="00881F12">
      <w:pPr>
        <w:widowControl w:val="0"/>
        <w:suppressAutoHyphens/>
        <w:autoSpaceDN w:val="0"/>
        <w:spacing w:after="0"/>
        <w:ind w:firstLine="851"/>
        <w:jc w:val="both"/>
        <w:textAlignment w:val="baseline"/>
        <w:rPr>
          <w:rFonts w:ascii="Times New Roman" w:eastAsia="Arial Unicode MS" w:hAnsi="Times New Roman" w:cs="Times New Roman"/>
          <w:color w:val="000000"/>
          <w:kern w:val="3"/>
          <w:sz w:val="28"/>
          <w:szCs w:val="28"/>
          <w:lang w:eastAsia="zh-CN" w:bidi="hi-IN"/>
        </w:rPr>
      </w:pPr>
      <w:r w:rsidRPr="00881F12">
        <w:rPr>
          <w:rFonts w:ascii="Times New Roman" w:eastAsia="Arial Unicode MS" w:hAnsi="Times New Roman" w:cs="Times New Roman"/>
          <w:color w:val="000000"/>
          <w:kern w:val="3"/>
          <w:sz w:val="28"/>
          <w:szCs w:val="28"/>
          <w:lang w:eastAsia="zh-CN" w:bidi="hi-IN"/>
        </w:rPr>
        <w:t>на уплату прочих услуг (командировочные расходы)– 27,0</w:t>
      </w:r>
      <w:r>
        <w:rPr>
          <w:rFonts w:ascii="Times New Roman" w:eastAsia="Arial Unicode MS" w:hAnsi="Times New Roman" w:cs="Times New Roman"/>
          <w:color w:val="000000"/>
          <w:kern w:val="3"/>
          <w:sz w:val="28"/>
          <w:szCs w:val="28"/>
          <w:lang w:eastAsia="zh-CN" w:bidi="hi-IN"/>
        </w:rPr>
        <w:t xml:space="preserve"> тыс. рублей</w:t>
      </w:r>
      <w:r w:rsidRPr="00881F12">
        <w:rPr>
          <w:rFonts w:ascii="Times New Roman" w:eastAsia="Arial Unicode MS" w:hAnsi="Times New Roman" w:cs="Times New Roman"/>
          <w:color w:val="000000"/>
          <w:kern w:val="3"/>
          <w:sz w:val="28"/>
          <w:szCs w:val="28"/>
          <w:lang w:eastAsia="zh-CN" w:bidi="hi-IN"/>
        </w:rPr>
        <w:t>;</w:t>
      </w:r>
    </w:p>
    <w:p w:rsidR="00881F12" w:rsidRPr="00881F12" w:rsidRDefault="00881F12" w:rsidP="00881F12">
      <w:pPr>
        <w:widowControl w:val="0"/>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881F12">
        <w:rPr>
          <w:rFonts w:ascii="Times New Roman" w:eastAsia="Arial Unicode MS" w:hAnsi="Times New Roman" w:cs="Times New Roman"/>
          <w:color w:val="000000"/>
          <w:kern w:val="3"/>
          <w:sz w:val="28"/>
          <w:szCs w:val="28"/>
          <w:lang w:eastAsia="zh-CN" w:bidi="hi-IN"/>
        </w:rPr>
        <w:t xml:space="preserve">прочие услуги – 3,7 тыс. </w:t>
      </w:r>
      <w:r>
        <w:rPr>
          <w:rFonts w:ascii="Times New Roman" w:eastAsia="Arial Unicode MS" w:hAnsi="Times New Roman" w:cs="Times New Roman"/>
          <w:color w:val="000000"/>
          <w:kern w:val="3"/>
          <w:sz w:val="28"/>
          <w:szCs w:val="28"/>
          <w:lang w:eastAsia="zh-CN" w:bidi="hi-IN"/>
        </w:rPr>
        <w:t>рублей.</w:t>
      </w:r>
      <w:r w:rsidRPr="00881F12">
        <w:rPr>
          <w:rFonts w:ascii="Times New Roman" w:eastAsia="Arial Unicode MS" w:hAnsi="Times New Roman" w:cs="Times New Roman"/>
          <w:color w:val="000000"/>
          <w:kern w:val="3"/>
          <w:sz w:val="28"/>
          <w:szCs w:val="28"/>
          <w:lang w:eastAsia="zh-CN" w:bidi="hi-IN"/>
        </w:rPr>
        <w:t xml:space="preserve">             </w:t>
      </w:r>
    </w:p>
    <w:p w:rsidR="00881F12" w:rsidRPr="00881F12" w:rsidRDefault="00881F12" w:rsidP="00881F12">
      <w:pPr>
        <w:spacing w:after="0"/>
        <w:ind w:firstLine="851"/>
        <w:jc w:val="both"/>
        <w:rPr>
          <w:rFonts w:ascii="Times New Roman" w:eastAsia="Calibri" w:hAnsi="Times New Roman" w:cs="Times New Roman"/>
          <w:bCs/>
          <w:color w:val="000000"/>
          <w:sz w:val="28"/>
          <w:szCs w:val="28"/>
        </w:rPr>
      </w:pPr>
      <w:r w:rsidRPr="00881F12">
        <w:rPr>
          <w:rFonts w:ascii="Times New Roman" w:eastAsia="Calibri" w:hAnsi="Times New Roman" w:cs="Times New Roman"/>
          <w:bCs/>
          <w:color w:val="000000"/>
          <w:sz w:val="28"/>
          <w:szCs w:val="28"/>
        </w:rPr>
        <w:t xml:space="preserve">Основное мероприятие выполнено в полном объеме. </w:t>
      </w:r>
    </w:p>
    <w:p w:rsidR="00881F12" w:rsidRPr="00881F12" w:rsidRDefault="00881F12" w:rsidP="00881F12">
      <w:pPr>
        <w:spacing w:after="0"/>
        <w:ind w:firstLine="851"/>
        <w:jc w:val="both"/>
        <w:rPr>
          <w:rFonts w:ascii="Times New Roman" w:eastAsia="Times New Roman" w:hAnsi="Times New Roman" w:cs="Times New Roman"/>
          <w:sz w:val="28"/>
          <w:szCs w:val="28"/>
        </w:rPr>
      </w:pPr>
      <w:r w:rsidRPr="00881F12">
        <w:rPr>
          <w:rFonts w:ascii="Times New Roman" w:eastAsia="Calibri" w:hAnsi="Times New Roman" w:cs="Times New Roman"/>
          <w:bCs/>
          <w:color w:val="000000"/>
          <w:sz w:val="28"/>
          <w:szCs w:val="28"/>
        </w:rPr>
        <w:t xml:space="preserve">В 2021 году проведено 4 </w:t>
      </w:r>
      <w:r w:rsidRPr="00881F12">
        <w:rPr>
          <w:rFonts w:ascii="Times New Roman" w:eastAsia="Times New Roman" w:hAnsi="Times New Roman" w:cs="Times New Roman"/>
          <w:iCs/>
          <w:color w:val="000000"/>
          <w:sz w:val="28"/>
          <w:szCs w:val="28"/>
        </w:rPr>
        <w:t>опроса об уровне удовлетворенности населения района качеством предоставления муниципальных услуг в сфере культуры и искусства (1 – в ст. Дмитриевской, 1 – в пос. им. М. Горьком, 2 – в г. Кропоткине). В опросах приняли участие 202 жителя Кавказского района. По итогам опроса у</w:t>
      </w:r>
      <w:r w:rsidRPr="00881F12">
        <w:rPr>
          <w:rFonts w:ascii="Times New Roman" w:eastAsia="Times New Roman" w:hAnsi="Times New Roman" w:cs="Times New Roman"/>
          <w:color w:val="000000"/>
          <w:sz w:val="28"/>
          <w:szCs w:val="28"/>
        </w:rPr>
        <w:t xml:space="preserve">ровень удовлетворенности населения муниципального образования Кавказский </w:t>
      </w:r>
      <w:r w:rsidRPr="00881F12">
        <w:rPr>
          <w:rFonts w:ascii="Times New Roman" w:eastAsia="Times New Roman" w:hAnsi="Times New Roman" w:cs="Times New Roman"/>
          <w:color w:val="000000"/>
          <w:sz w:val="28"/>
          <w:szCs w:val="28"/>
        </w:rPr>
        <w:lastRenderedPageBreak/>
        <w:t xml:space="preserve">район качеством предоставления муниципальных услуг в сфере </w:t>
      </w:r>
      <w:r w:rsidRPr="00881F12">
        <w:rPr>
          <w:rFonts w:ascii="Times New Roman" w:eastAsia="Times New Roman" w:hAnsi="Times New Roman" w:cs="Times New Roman"/>
          <w:sz w:val="28"/>
          <w:szCs w:val="28"/>
        </w:rPr>
        <w:t>культуры и искусства составил 76,5 %.</w:t>
      </w:r>
    </w:p>
    <w:p w:rsidR="00881F12" w:rsidRPr="00881F12" w:rsidRDefault="00881F12" w:rsidP="00881F12">
      <w:pPr>
        <w:spacing w:after="0"/>
        <w:ind w:firstLine="851"/>
        <w:jc w:val="both"/>
        <w:rPr>
          <w:rFonts w:ascii="Times New Roman" w:eastAsia="Calibri" w:hAnsi="Times New Roman" w:cs="Times New Roman"/>
          <w:bCs/>
          <w:sz w:val="28"/>
          <w:szCs w:val="28"/>
        </w:rPr>
      </w:pPr>
      <w:r w:rsidRPr="00881F12">
        <w:rPr>
          <w:rFonts w:ascii="Times New Roman" w:eastAsia="Calibri" w:hAnsi="Times New Roman" w:cs="Times New Roman"/>
          <w:bCs/>
          <w:sz w:val="28"/>
          <w:szCs w:val="28"/>
        </w:rPr>
        <w:t xml:space="preserve">Значение целевого показателя </w:t>
      </w:r>
      <w:r w:rsidR="007B18D4">
        <w:rPr>
          <w:rFonts w:ascii="Times New Roman" w:eastAsia="Calibri" w:hAnsi="Times New Roman" w:cs="Times New Roman"/>
          <w:bCs/>
          <w:sz w:val="28"/>
          <w:szCs w:val="28"/>
        </w:rPr>
        <w:t>«</w:t>
      </w:r>
      <w:r w:rsidRPr="00881F12">
        <w:rPr>
          <w:rFonts w:ascii="Times New Roman" w:eastAsia="Calibri" w:hAnsi="Times New Roman" w:cs="Times New Roman"/>
          <w:bCs/>
          <w:sz w:val="28"/>
          <w:szCs w:val="28"/>
        </w:rPr>
        <w:t>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w:t>
      </w:r>
      <w:r w:rsidR="007B18D4">
        <w:rPr>
          <w:rFonts w:ascii="Times New Roman" w:eastAsia="Calibri" w:hAnsi="Times New Roman" w:cs="Times New Roman"/>
          <w:bCs/>
          <w:sz w:val="28"/>
          <w:szCs w:val="28"/>
        </w:rPr>
        <w:t>»</w:t>
      </w:r>
      <w:r w:rsidRPr="00881F12">
        <w:rPr>
          <w:rFonts w:ascii="Times New Roman" w:eastAsia="Calibri" w:hAnsi="Times New Roman" w:cs="Times New Roman"/>
          <w:bCs/>
          <w:sz w:val="28"/>
          <w:szCs w:val="28"/>
        </w:rPr>
        <w:t xml:space="preserve"> на 2021 год при плане – 75,3 % достигнуто на 101,6%.</w:t>
      </w:r>
    </w:p>
    <w:p w:rsidR="00630D58" w:rsidRPr="006A6718" w:rsidRDefault="00630D58" w:rsidP="00881F12">
      <w:pPr>
        <w:spacing w:after="0"/>
        <w:ind w:firstLine="851"/>
        <w:jc w:val="both"/>
        <w:rPr>
          <w:rFonts w:ascii="Times New Roman" w:hAnsi="Times New Roman" w:cs="Times New Roman"/>
          <w:sz w:val="28"/>
          <w:szCs w:val="28"/>
        </w:rPr>
      </w:pPr>
    </w:p>
    <w:p w:rsidR="006A6718" w:rsidRPr="000B1E32" w:rsidRDefault="00F65D65" w:rsidP="00407335">
      <w:pPr>
        <w:spacing w:after="0"/>
        <w:ind w:firstLine="851"/>
        <w:jc w:val="center"/>
        <w:rPr>
          <w:rFonts w:ascii="Times New Roman" w:hAnsi="Times New Roman" w:cs="Times New Roman"/>
          <w:b/>
          <w:i/>
          <w:sz w:val="28"/>
          <w:szCs w:val="28"/>
        </w:rPr>
      </w:pPr>
      <w:r w:rsidRPr="000B1E32">
        <w:rPr>
          <w:rFonts w:ascii="Times New Roman" w:hAnsi="Times New Roman" w:cs="Times New Roman"/>
          <w:b/>
          <w:i/>
          <w:sz w:val="28"/>
          <w:szCs w:val="28"/>
        </w:rPr>
        <w:t xml:space="preserve">3.7.2. </w:t>
      </w:r>
      <w:r w:rsidR="006A6718" w:rsidRPr="000B1E32">
        <w:rPr>
          <w:rFonts w:ascii="Times New Roman" w:hAnsi="Times New Roman" w:cs="Times New Roman"/>
          <w:b/>
          <w:i/>
          <w:sz w:val="28"/>
          <w:szCs w:val="28"/>
        </w:rPr>
        <w:t xml:space="preserve">О ходе реализации основного мероприятия № 2 </w:t>
      </w:r>
      <w:r w:rsidR="007B18D4">
        <w:rPr>
          <w:rFonts w:ascii="Times New Roman" w:hAnsi="Times New Roman" w:cs="Times New Roman"/>
          <w:b/>
          <w:i/>
          <w:sz w:val="28"/>
          <w:szCs w:val="28"/>
        </w:rPr>
        <w:t>«</w:t>
      </w:r>
      <w:r w:rsidR="006A6718" w:rsidRPr="000B1E32">
        <w:rPr>
          <w:rFonts w:ascii="Times New Roman" w:hAnsi="Times New Roman" w:cs="Times New Roman"/>
          <w:b/>
          <w:i/>
          <w:sz w:val="28"/>
          <w:szCs w:val="28"/>
        </w:rPr>
        <w:t>Реализация дополнительных предпрофессиональных общеобразовательных программ в области искусств</w:t>
      </w:r>
      <w:r w:rsidR="007B18D4">
        <w:rPr>
          <w:rFonts w:ascii="Times New Roman" w:hAnsi="Times New Roman" w:cs="Times New Roman"/>
          <w:b/>
          <w:i/>
          <w:sz w:val="28"/>
          <w:szCs w:val="28"/>
        </w:rPr>
        <w:t>»</w:t>
      </w:r>
    </w:p>
    <w:p w:rsidR="006A6718" w:rsidRPr="000B1E32" w:rsidRDefault="006A6718" w:rsidP="00407335">
      <w:pPr>
        <w:spacing w:after="0"/>
        <w:ind w:firstLine="851"/>
        <w:jc w:val="both"/>
        <w:rPr>
          <w:rFonts w:ascii="Times New Roman" w:hAnsi="Times New Roman" w:cs="Times New Roman"/>
          <w:i/>
          <w:sz w:val="28"/>
          <w:szCs w:val="28"/>
        </w:rPr>
      </w:pPr>
    </w:p>
    <w:p w:rsidR="00CD6D85" w:rsidRPr="00CD6D85" w:rsidRDefault="00CD6D85" w:rsidP="00CD6D85">
      <w:pPr>
        <w:shd w:val="clear" w:color="auto" w:fill="FFFFFF"/>
        <w:suppressAutoHyphens/>
        <w:autoSpaceDN w:val="0"/>
        <w:spacing w:after="0"/>
        <w:ind w:firstLine="851"/>
        <w:jc w:val="both"/>
        <w:textAlignment w:val="baseline"/>
        <w:rPr>
          <w:rFonts w:ascii="Times New Roman" w:eastAsia="Arial Unicode MS" w:hAnsi="Times New Roman" w:cs="Mangal"/>
          <w:kern w:val="3"/>
          <w:sz w:val="28"/>
          <w:szCs w:val="28"/>
          <w:lang w:eastAsia="zh-CN" w:bidi="hi-IN"/>
        </w:rPr>
      </w:pPr>
      <w:r w:rsidRPr="00CD6D85">
        <w:rPr>
          <w:rFonts w:ascii="Times New Roman" w:eastAsia="Arial Unicode MS" w:hAnsi="Times New Roman" w:cs="Mangal"/>
          <w:color w:val="000000"/>
          <w:kern w:val="3"/>
          <w:sz w:val="28"/>
          <w:szCs w:val="28"/>
          <w:lang w:eastAsia="zh-CN" w:bidi="hi-IN"/>
        </w:rPr>
        <w:t xml:space="preserve">Объем финансирования на реализацию основного мероприятия № 2 </w:t>
      </w:r>
      <w:r w:rsidR="007B18D4">
        <w:rPr>
          <w:rFonts w:ascii="Times New Roman" w:eastAsia="Arial Unicode MS" w:hAnsi="Times New Roman" w:cs="Mangal"/>
          <w:bCs/>
          <w:color w:val="000000"/>
          <w:kern w:val="3"/>
          <w:sz w:val="28"/>
          <w:szCs w:val="28"/>
          <w:lang w:eastAsia="zh-CN" w:bidi="hi-IN"/>
        </w:rPr>
        <w:t>«</w:t>
      </w:r>
      <w:r w:rsidRPr="00CD6D85">
        <w:rPr>
          <w:rFonts w:ascii="Times New Roman" w:eastAsia="Arial Unicode MS" w:hAnsi="Times New Roman" w:cs="Mangal"/>
          <w:bCs/>
          <w:color w:val="000000"/>
          <w:kern w:val="3"/>
          <w:sz w:val="28"/>
          <w:szCs w:val="28"/>
          <w:lang w:eastAsia="zh-CN" w:bidi="hi-IN"/>
        </w:rPr>
        <w:t>Реализация дополнительных предпрофессиональных общеобразовательных программ в области искусств</w:t>
      </w:r>
      <w:r w:rsidR="007B18D4">
        <w:rPr>
          <w:rFonts w:ascii="Times New Roman" w:eastAsia="Arial Unicode MS" w:hAnsi="Times New Roman" w:cs="Mangal"/>
          <w:bCs/>
          <w:color w:val="000000"/>
          <w:kern w:val="3"/>
          <w:sz w:val="28"/>
          <w:szCs w:val="28"/>
          <w:lang w:eastAsia="zh-CN" w:bidi="hi-IN"/>
        </w:rPr>
        <w:t>»</w:t>
      </w:r>
      <w:r w:rsidRPr="00CD6D85">
        <w:rPr>
          <w:rFonts w:ascii="Times New Roman" w:eastAsia="Arial Unicode MS" w:hAnsi="Times New Roman" w:cs="Mangal"/>
          <w:bCs/>
          <w:color w:val="000000"/>
          <w:kern w:val="3"/>
          <w:sz w:val="28"/>
          <w:szCs w:val="28"/>
          <w:lang w:eastAsia="zh-CN" w:bidi="hi-IN"/>
        </w:rPr>
        <w:t xml:space="preserve"> в 2021 году </w:t>
      </w:r>
      <w:r w:rsidRPr="00CD6D85">
        <w:rPr>
          <w:rFonts w:ascii="Times New Roman" w:eastAsia="Arial Unicode MS" w:hAnsi="Times New Roman" w:cs="Mangal"/>
          <w:color w:val="000000"/>
          <w:kern w:val="3"/>
          <w:sz w:val="28"/>
          <w:szCs w:val="28"/>
          <w:lang w:eastAsia="zh-CN" w:bidi="hi-IN"/>
        </w:rPr>
        <w:t xml:space="preserve">был предусмотрен в сумме </w:t>
      </w:r>
      <w:r w:rsidRPr="00CD6D85">
        <w:rPr>
          <w:rFonts w:ascii="Times New Roman" w:eastAsia="Times New Roman" w:hAnsi="Times New Roman" w:cs="Mangal"/>
          <w:color w:val="000000"/>
          <w:kern w:val="3"/>
          <w:sz w:val="28"/>
          <w:szCs w:val="28"/>
          <w:lang w:eastAsia="zh-CN" w:bidi="hi-IN"/>
        </w:rPr>
        <w:t>73 103,3</w:t>
      </w:r>
      <w:r w:rsidRPr="00CD6D85">
        <w:rPr>
          <w:rFonts w:ascii="Times New Roman" w:eastAsia="Arial Unicode MS" w:hAnsi="Times New Roman" w:cs="Mangal"/>
          <w:color w:val="000000"/>
          <w:kern w:val="3"/>
          <w:sz w:val="28"/>
          <w:szCs w:val="28"/>
          <w:lang w:eastAsia="zh-CN" w:bidi="hi-IN"/>
        </w:rPr>
        <w:t xml:space="preserve"> тыс. </w:t>
      </w:r>
      <w:r>
        <w:rPr>
          <w:rFonts w:ascii="Times New Roman" w:eastAsia="Arial Unicode MS" w:hAnsi="Times New Roman" w:cs="Mangal"/>
          <w:color w:val="000000"/>
          <w:kern w:val="3"/>
          <w:sz w:val="28"/>
          <w:szCs w:val="28"/>
          <w:lang w:eastAsia="zh-CN" w:bidi="hi-IN"/>
        </w:rPr>
        <w:t>рублей</w:t>
      </w:r>
      <w:r w:rsidRPr="00CD6D85">
        <w:rPr>
          <w:rFonts w:ascii="Times New Roman" w:eastAsia="Arial Unicode MS" w:hAnsi="Times New Roman" w:cs="Mangal"/>
          <w:color w:val="000000"/>
          <w:kern w:val="3"/>
          <w:sz w:val="28"/>
          <w:szCs w:val="28"/>
          <w:lang w:eastAsia="zh-CN" w:bidi="hi-IN"/>
        </w:rPr>
        <w:t>, из них:</w:t>
      </w:r>
    </w:p>
    <w:p w:rsidR="00CD6D85" w:rsidRPr="00CD6D85" w:rsidRDefault="00CD6D85" w:rsidP="00CD6D85">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CD6D85">
        <w:rPr>
          <w:rFonts w:ascii="Times New Roman" w:eastAsia="Arial Unicode MS" w:hAnsi="Times New Roman" w:cs="Mangal"/>
          <w:color w:val="000000"/>
          <w:kern w:val="3"/>
          <w:sz w:val="28"/>
          <w:szCs w:val="28"/>
          <w:lang w:eastAsia="zh-CN" w:bidi="hi-IN"/>
        </w:rPr>
        <w:t>за счет средств федерального бюджета – 0,0 тыс. </w:t>
      </w:r>
      <w:r>
        <w:rPr>
          <w:rFonts w:ascii="Times New Roman" w:eastAsia="Arial Unicode MS" w:hAnsi="Times New Roman" w:cs="Mangal"/>
          <w:color w:val="000000"/>
          <w:kern w:val="3"/>
          <w:sz w:val="28"/>
          <w:szCs w:val="28"/>
          <w:lang w:eastAsia="zh-CN" w:bidi="hi-IN"/>
        </w:rPr>
        <w:t>рублей</w:t>
      </w:r>
      <w:r w:rsidRPr="00CD6D85">
        <w:rPr>
          <w:rFonts w:ascii="Times New Roman" w:eastAsia="Arial Unicode MS" w:hAnsi="Times New Roman" w:cs="Mangal"/>
          <w:color w:val="000000"/>
          <w:kern w:val="3"/>
          <w:sz w:val="28"/>
          <w:szCs w:val="28"/>
          <w:lang w:eastAsia="zh-CN" w:bidi="hi-IN"/>
        </w:rPr>
        <w:t>;</w:t>
      </w:r>
    </w:p>
    <w:p w:rsidR="00CD6D85" w:rsidRPr="00CD6D85" w:rsidRDefault="00CD6D85" w:rsidP="00CD6D85">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CD6D85">
        <w:rPr>
          <w:rFonts w:ascii="Times New Roman" w:eastAsia="Arial Unicode MS" w:hAnsi="Times New Roman" w:cs="Mangal"/>
          <w:color w:val="000000"/>
          <w:kern w:val="3"/>
          <w:sz w:val="28"/>
          <w:szCs w:val="28"/>
          <w:lang w:eastAsia="zh-CN" w:bidi="hi-IN"/>
        </w:rPr>
        <w:t>за счет сре</w:t>
      </w:r>
      <w:proofErr w:type="gramStart"/>
      <w:r w:rsidRPr="00CD6D85">
        <w:rPr>
          <w:rFonts w:ascii="Times New Roman" w:eastAsia="Arial Unicode MS" w:hAnsi="Times New Roman" w:cs="Mangal"/>
          <w:color w:val="000000"/>
          <w:kern w:val="3"/>
          <w:sz w:val="28"/>
          <w:szCs w:val="28"/>
          <w:lang w:eastAsia="zh-CN" w:bidi="hi-IN"/>
        </w:rPr>
        <w:t>дств кр</w:t>
      </w:r>
      <w:proofErr w:type="gramEnd"/>
      <w:r w:rsidRPr="00CD6D85">
        <w:rPr>
          <w:rFonts w:ascii="Times New Roman" w:eastAsia="Arial Unicode MS" w:hAnsi="Times New Roman" w:cs="Mangal"/>
          <w:color w:val="000000"/>
          <w:kern w:val="3"/>
          <w:sz w:val="28"/>
          <w:szCs w:val="28"/>
          <w:lang w:eastAsia="zh-CN" w:bidi="hi-IN"/>
        </w:rPr>
        <w:t>аевого бюджета – 174,5 тыс. </w:t>
      </w:r>
      <w:r>
        <w:rPr>
          <w:rFonts w:ascii="Times New Roman" w:eastAsia="Arial Unicode MS" w:hAnsi="Times New Roman" w:cs="Mangal"/>
          <w:color w:val="000000"/>
          <w:kern w:val="3"/>
          <w:sz w:val="28"/>
          <w:szCs w:val="28"/>
          <w:lang w:eastAsia="zh-CN" w:bidi="hi-IN"/>
        </w:rPr>
        <w:t>рублей</w:t>
      </w:r>
      <w:r w:rsidRPr="00CD6D85">
        <w:rPr>
          <w:rFonts w:ascii="Times New Roman" w:eastAsia="Arial Unicode MS" w:hAnsi="Times New Roman" w:cs="Mangal"/>
          <w:color w:val="000000"/>
          <w:kern w:val="3"/>
          <w:sz w:val="28"/>
          <w:szCs w:val="28"/>
          <w:lang w:eastAsia="zh-CN" w:bidi="hi-IN"/>
        </w:rPr>
        <w:t>;</w:t>
      </w:r>
    </w:p>
    <w:p w:rsidR="00CD6D85" w:rsidRPr="00CD6D85" w:rsidRDefault="00CD6D85" w:rsidP="00CD6D85">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CD6D85">
        <w:rPr>
          <w:rFonts w:ascii="Times New Roman" w:eastAsia="Arial Unicode MS" w:hAnsi="Times New Roman" w:cs="Mangal"/>
          <w:color w:val="000000"/>
          <w:kern w:val="3"/>
          <w:sz w:val="28"/>
          <w:szCs w:val="28"/>
          <w:lang w:eastAsia="zh-CN" w:bidi="hi-IN"/>
        </w:rPr>
        <w:t xml:space="preserve">за счет средств местного бюджета – 69 728,8 тыс. </w:t>
      </w:r>
      <w:r>
        <w:rPr>
          <w:rFonts w:ascii="Times New Roman" w:eastAsia="Arial Unicode MS" w:hAnsi="Times New Roman" w:cs="Mangal"/>
          <w:color w:val="000000"/>
          <w:kern w:val="3"/>
          <w:sz w:val="28"/>
          <w:szCs w:val="28"/>
          <w:lang w:eastAsia="zh-CN" w:bidi="hi-IN"/>
        </w:rPr>
        <w:t>рублей</w:t>
      </w:r>
      <w:r w:rsidRPr="00CD6D85">
        <w:rPr>
          <w:rFonts w:ascii="Times New Roman" w:eastAsia="Arial Unicode MS" w:hAnsi="Times New Roman" w:cs="Mangal"/>
          <w:color w:val="000000"/>
          <w:kern w:val="3"/>
          <w:sz w:val="28"/>
          <w:szCs w:val="28"/>
          <w:lang w:eastAsia="zh-CN" w:bidi="hi-IN"/>
        </w:rPr>
        <w:t>;</w:t>
      </w:r>
    </w:p>
    <w:p w:rsidR="00CD6D85" w:rsidRPr="00CD6D85" w:rsidRDefault="00CD6D85" w:rsidP="00CD6D85">
      <w:pPr>
        <w:shd w:val="clear" w:color="auto" w:fill="FFFFFF"/>
        <w:suppressAutoHyphens/>
        <w:autoSpaceDN w:val="0"/>
        <w:spacing w:after="0"/>
        <w:ind w:firstLine="851"/>
        <w:jc w:val="both"/>
        <w:textAlignment w:val="baseline"/>
        <w:rPr>
          <w:rFonts w:ascii="Times New Roman" w:eastAsia="Arial Unicode MS" w:hAnsi="Times New Roman" w:cs="Mangal"/>
          <w:kern w:val="3"/>
          <w:sz w:val="28"/>
          <w:szCs w:val="28"/>
          <w:lang w:eastAsia="zh-CN" w:bidi="hi-IN"/>
        </w:rPr>
      </w:pPr>
      <w:r w:rsidRPr="00CD6D85">
        <w:rPr>
          <w:rFonts w:ascii="Times New Roman" w:eastAsia="Arial Unicode MS" w:hAnsi="Times New Roman" w:cs="Mangal"/>
          <w:color w:val="000000"/>
          <w:kern w:val="3"/>
          <w:sz w:val="28"/>
          <w:szCs w:val="28"/>
          <w:lang w:eastAsia="zh-CN" w:bidi="hi-IN"/>
        </w:rPr>
        <w:t xml:space="preserve">за счет внебюджетных источников– </w:t>
      </w:r>
      <w:r w:rsidRPr="00CD6D85">
        <w:rPr>
          <w:rFonts w:ascii="Times New Roman" w:eastAsia="Arial Unicode MS" w:hAnsi="Times New Roman" w:cs="Mangal"/>
          <w:kern w:val="3"/>
          <w:sz w:val="28"/>
          <w:szCs w:val="28"/>
          <w:lang w:eastAsia="zh-CN" w:bidi="hi-IN"/>
        </w:rPr>
        <w:t>3 200,0 тыс</w:t>
      </w:r>
      <w:r w:rsidRPr="00CD6D85">
        <w:rPr>
          <w:rFonts w:ascii="Times New Roman" w:eastAsia="Arial Unicode MS" w:hAnsi="Times New Roman" w:cs="Mangal"/>
          <w:color w:val="000000"/>
          <w:kern w:val="3"/>
          <w:sz w:val="28"/>
          <w:szCs w:val="28"/>
          <w:lang w:eastAsia="zh-CN" w:bidi="hi-IN"/>
        </w:rPr>
        <w:t xml:space="preserve">. </w:t>
      </w:r>
      <w:r>
        <w:rPr>
          <w:rFonts w:ascii="Times New Roman" w:eastAsia="Arial Unicode MS" w:hAnsi="Times New Roman" w:cs="Mangal"/>
          <w:color w:val="000000"/>
          <w:kern w:val="3"/>
          <w:sz w:val="28"/>
          <w:szCs w:val="28"/>
          <w:lang w:eastAsia="zh-CN" w:bidi="hi-IN"/>
        </w:rPr>
        <w:t>рублей</w:t>
      </w:r>
    </w:p>
    <w:p w:rsidR="00CD6D85" w:rsidRPr="00CD6D85" w:rsidRDefault="00CD6D85" w:rsidP="00CD6D85">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CD6D85">
        <w:rPr>
          <w:rFonts w:ascii="Times New Roman" w:eastAsia="Arial Unicode MS" w:hAnsi="Times New Roman" w:cs="Mangal"/>
          <w:color w:val="000000"/>
          <w:kern w:val="3"/>
          <w:sz w:val="28"/>
          <w:szCs w:val="28"/>
          <w:shd w:val="clear" w:color="auto" w:fill="FFFFFF"/>
          <w:lang w:eastAsia="zh-CN" w:bidi="hi-IN"/>
        </w:rPr>
        <w:t>Кассовые расходы (профинансировано) составили 73 067,6</w:t>
      </w:r>
      <w:r w:rsidRPr="00CD6D85">
        <w:rPr>
          <w:rFonts w:ascii="Times New Roman" w:eastAsia="Arial Unicode MS" w:hAnsi="Times New Roman" w:cs="Mangal"/>
          <w:color w:val="000000"/>
          <w:kern w:val="3"/>
          <w:sz w:val="28"/>
          <w:szCs w:val="28"/>
          <w:lang w:eastAsia="zh-CN" w:bidi="hi-IN"/>
        </w:rPr>
        <w:t xml:space="preserve"> тыс. рублей или 100%, в том числе:</w:t>
      </w:r>
    </w:p>
    <w:p w:rsidR="00CD6D85" w:rsidRPr="00CD6D85" w:rsidRDefault="00CD6D85" w:rsidP="00CD6D85">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CD6D85">
        <w:rPr>
          <w:rFonts w:ascii="Times New Roman" w:eastAsia="Arial Unicode MS" w:hAnsi="Times New Roman" w:cs="Mangal"/>
          <w:color w:val="000000"/>
          <w:kern w:val="3"/>
          <w:sz w:val="28"/>
          <w:szCs w:val="28"/>
          <w:lang w:eastAsia="zh-CN" w:bidi="hi-IN"/>
        </w:rPr>
        <w:t>за счет средств федерального бюджета – 0,0 тыс. </w:t>
      </w:r>
      <w:r>
        <w:rPr>
          <w:rFonts w:ascii="Times New Roman" w:eastAsia="Arial Unicode MS" w:hAnsi="Times New Roman" w:cs="Mangal"/>
          <w:color w:val="000000"/>
          <w:kern w:val="3"/>
          <w:sz w:val="28"/>
          <w:szCs w:val="28"/>
          <w:lang w:eastAsia="zh-CN" w:bidi="hi-IN"/>
        </w:rPr>
        <w:t>рублей</w:t>
      </w:r>
      <w:r w:rsidRPr="00CD6D85">
        <w:rPr>
          <w:rFonts w:ascii="Times New Roman" w:eastAsia="Arial Unicode MS" w:hAnsi="Times New Roman" w:cs="Mangal"/>
          <w:color w:val="000000"/>
          <w:kern w:val="3"/>
          <w:sz w:val="28"/>
          <w:szCs w:val="28"/>
          <w:lang w:eastAsia="zh-CN" w:bidi="hi-IN"/>
        </w:rPr>
        <w:t>;</w:t>
      </w:r>
    </w:p>
    <w:p w:rsidR="00CD6D85" w:rsidRPr="00CD6D85" w:rsidRDefault="00CD6D85" w:rsidP="00CD6D85">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CD6D85">
        <w:rPr>
          <w:rFonts w:ascii="Times New Roman" w:eastAsia="Arial Unicode MS" w:hAnsi="Times New Roman" w:cs="Mangal"/>
          <w:color w:val="000000"/>
          <w:kern w:val="3"/>
          <w:sz w:val="28"/>
          <w:szCs w:val="28"/>
          <w:lang w:eastAsia="zh-CN" w:bidi="hi-IN"/>
        </w:rPr>
        <w:t>за счет сре</w:t>
      </w:r>
      <w:proofErr w:type="gramStart"/>
      <w:r w:rsidRPr="00CD6D85">
        <w:rPr>
          <w:rFonts w:ascii="Times New Roman" w:eastAsia="Arial Unicode MS" w:hAnsi="Times New Roman" w:cs="Mangal"/>
          <w:color w:val="000000"/>
          <w:kern w:val="3"/>
          <w:sz w:val="28"/>
          <w:szCs w:val="28"/>
          <w:lang w:eastAsia="zh-CN" w:bidi="hi-IN"/>
        </w:rPr>
        <w:t>дств кр</w:t>
      </w:r>
      <w:proofErr w:type="gramEnd"/>
      <w:r w:rsidRPr="00CD6D85">
        <w:rPr>
          <w:rFonts w:ascii="Times New Roman" w:eastAsia="Arial Unicode MS" w:hAnsi="Times New Roman" w:cs="Mangal"/>
          <w:color w:val="000000"/>
          <w:kern w:val="3"/>
          <w:sz w:val="28"/>
          <w:szCs w:val="28"/>
          <w:lang w:eastAsia="zh-CN" w:bidi="hi-IN"/>
        </w:rPr>
        <w:t>аевого бюджета – 138,8 тыс. </w:t>
      </w:r>
      <w:r>
        <w:rPr>
          <w:rFonts w:ascii="Times New Roman" w:eastAsia="Arial Unicode MS" w:hAnsi="Times New Roman" w:cs="Mangal"/>
          <w:color w:val="000000"/>
          <w:kern w:val="3"/>
          <w:sz w:val="28"/>
          <w:szCs w:val="28"/>
          <w:lang w:eastAsia="zh-CN" w:bidi="hi-IN"/>
        </w:rPr>
        <w:t>рублей</w:t>
      </w:r>
      <w:r w:rsidRPr="00CD6D85">
        <w:rPr>
          <w:rFonts w:ascii="Times New Roman" w:eastAsia="Arial Unicode MS" w:hAnsi="Times New Roman" w:cs="Mangal"/>
          <w:color w:val="000000"/>
          <w:kern w:val="3"/>
          <w:sz w:val="28"/>
          <w:szCs w:val="28"/>
          <w:lang w:eastAsia="zh-CN" w:bidi="hi-IN"/>
        </w:rPr>
        <w:t xml:space="preserve"> (79,5%);</w:t>
      </w:r>
    </w:p>
    <w:p w:rsidR="00CD6D85" w:rsidRPr="00CD6D85" w:rsidRDefault="00CD6D85" w:rsidP="00CD6D85">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CD6D85">
        <w:rPr>
          <w:rFonts w:ascii="Times New Roman" w:eastAsia="Arial Unicode MS" w:hAnsi="Times New Roman" w:cs="Mangal"/>
          <w:color w:val="000000"/>
          <w:kern w:val="3"/>
          <w:sz w:val="28"/>
          <w:szCs w:val="28"/>
          <w:lang w:eastAsia="zh-CN" w:bidi="hi-IN"/>
        </w:rPr>
        <w:t xml:space="preserve">за счет средств местного бюджета – 69 728,8 тыс. </w:t>
      </w:r>
      <w:r>
        <w:rPr>
          <w:rFonts w:ascii="Times New Roman" w:eastAsia="Arial Unicode MS" w:hAnsi="Times New Roman" w:cs="Mangal"/>
          <w:color w:val="000000"/>
          <w:kern w:val="3"/>
          <w:sz w:val="28"/>
          <w:szCs w:val="28"/>
          <w:lang w:eastAsia="zh-CN" w:bidi="hi-IN"/>
        </w:rPr>
        <w:t>рублей</w:t>
      </w:r>
      <w:r w:rsidRPr="00CD6D85">
        <w:rPr>
          <w:rFonts w:ascii="Times New Roman" w:eastAsia="Arial Unicode MS" w:hAnsi="Times New Roman" w:cs="Mangal"/>
          <w:color w:val="000000"/>
          <w:kern w:val="3"/>
          <w:sz w:val="28"/>
          <w:szCs w:val="28"/>
          <w:lang w:eastAsia="zh-CN" w:bidi="hi-IN"/>
        </w:rPr>
        <w:t xml:space="preserve"> (100%);</w:t>
      </w:r>
    </w:p>
    <w:p w:rsidR="00CD6D85" w:rsidRPr="00CD6D85" w:rsidRDefault="00CD6D85" w:rsidP="00CD6D85">
      <w:pPr>
        <w:shd w:val="clear" w:color="auto" w:fill="FFFFFF"/>
        <w:suppressAutoHyphens/>
        <w:autoSpaceDN w:val="0"/>
        <w:spacing w:after="0"/>
        <w:ind w:firstLine="851"/>
        <w:jc w:val="both"/>
        <w:textAlignment w:val="baseline"/>
        <w:rPr>
          <w:rFonts w:ascii="Times New Roman" w:eastAsia="Arial Unicode MS" w:hAnsi="Times New Roman" w:cs="Mangal"/>
          <w:kern w:val="3"/>
          <w:sz w:val="28"/>
          <w:szCs w:val="28"/>
          <w:lang w:eastAsia="zh-CN" w:bidi="hi-IN"/>
        </w:rPr>
      </w:pPr>
      <w:r w:rsidRPr="00CD6D85">
        <w:rPr>
          <w:rFonts w:ascii="Times New Roman" w:eastAsia="Arial Unicode MS" w:hAnsi="Times New Roman" w:cs="Mangal"/>
          <w:color w:val="000000"/>
          <w:kern w:val="3"/>
          <w:sz w:val="28"/>
          <w:szCs w:val="28"/>
          <w:lang w:eastAsia="zh-CN" w:bidi="hi-IN"/>
        </w:rPr>
        <w:t>за счет внебюджетных источников</w:t>
      </w:r>
      <w:r>
        <w:rPr>
          <w:rFonts w:ascii="Times New Roman" w:eastAsia="Arial Unicode MS" w:hAnsi="Times New Roman" w:cs="Mangal"/>
          <w:color w:val="000000"/>
          <w:kern w:val="3"/>
          <w:sz w:val="28"/>
          <w:szCs w:val="28"/>
          <w:lang w:eastAsia="zh-CN" w:bidi="hi-IN"/>
        </w:rPr>
        <w:t xml:space="preserve"> </w:t>
      </w:r>
      <w:r w:rsidRPr="00CD6D85">
        <w:rPr>
          <w:rFonts w:ascii="Times New Roman" w:eastAsia="Arial Unicode MS" w:hAnsi="Times New Roman" w:cs="Mangal"/>
          <w:kern w:val="3"/>
          <w:sz w:val="28"/>
          <w:szCs w:val="28"/>
          <w:lang w:eastAsia="zh-CN" w:bidi="hi-IN"/>
        </w:rPr>
        <w:t xml:space="preserve">– 3200,0 тыс. </w:t>
      </w:r>
      <w:r>
        <w:rPr>
          <w:rFonts w:ascii="Times New Roman" w:eastAsia="Arial Unicode MS" w:hAnsi="Times New Roman" w:cs="Mangal"/>
          <w:kern w:val="3"/>
          <w:sz w:val="28"/>
          <w:szCs w:val="28"/>
          <w:lang w:eastAsia="zh-CN" w:bidi="hi-IN"/>
        </w:rPr>
        <w:t>рублей</w:t>
      </w:r>
      <w:r w:rsidRPr="00CD6D85">
        <w:rPr>
          <w:rFonts w:ascii="Times New Roman" w:eastAsia="Arial Unicode MS" w:hAnsi="Times New Roman" w:cs="Mangal"/>
          <w:kern w:val="3"/>
          <w:sz w:val="28"/>
          <w:szCs w:val="28"/>
          <w:lang w:eastAsia="zh-CN" w:bidi="hi-IN"/>
        </w:rPr>
        <w:t xml:space="preserve"> (100%).</w:t>
      </w:r>
    </w:p>
    <w:p w:rsidR="00CD6D85" w:rsidRPr="00CD6D85" w:rsidRDefault="00CD6D85" w:rsidP="00CD6D85">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CD6D85">
        <w:rPr>
          <w:rFonts w:ascii="Times New Roman" w:eastAsia="Arial Unicode MS" w:hAnsi="Times New Roman" w:cs="Mangal"/>
          <w:kern w:val="3"/>
          <w:sz w:val="28"/>
          <w:szCs w:val="28"/>
          <w:lang w:eastAsia="zh-CN" w:bidi="hi-IN"/>
        </w:rPr>
        <w:t>В данном основном мероприятии в 2021 году реализовано 4 мероприятия и предусмотрено достижение 6 целевых показателей</w:t>
      </w:r>
      <w:r w:rsidRPr="00CD6D85">
        <w:rPr>
          <w:rFonts w:ascii="Times New Roman" w:eastAsia="Arial Unicode MS" w:hAnsi="Times New Roman" w:cs="Mangal"/>
          <w:color w:val="000000"/>
          <w:kern w:val="3"/>
          <w:sz w:val="28"/>
          <w:szCs w:val="28"/>
          <w:lang w:eastAsia="zh-CN" w:bidi="hi-IN"/>
        </w:rPr>
        <w:t>.</w:t>
      </w:r>
    </w:p>
    <w:p w:rsidR="00CD6D85" w:rsidRPr="00CD6D85" w:rsidRDefault="00CD6D85" w:rsidP="00CD6D85">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CD6D85">
        <w:rPr>
          <w:rFonts w:ascii="Times New Roman" w:eastAsia="Arial Unicode MS" w:hAnsi="Times New Roman" w:cs="Mangal"/>
          <w:color w:val="000000"/>
          <w:kern w:val="3"/>
          <w:sz w:val="28"/>
          <w:szCs w:val="28"/>
          <w:lang w:eastAsia="zh-CN" w:bidi="hi-IN"/>
        </w:rPr>
        <w:t xml:space="preserve">На реализацию мероприятия № 2.1 </w:t>
      </w:r>
      <w:r w:rsidR="007B18D4">
        <w:rPr>
          <w:rFonts w:ascii="Times New Roman" w:eastAsia="Arial Unicode MS" w:hAnsi="Times New Roman" w:cs="Mangal"/>
          <w:color w:val="000000"/>
          <w:kern w:val="3"/>
          <w:sz w:val="28"/>
          <w:szCs w:val="28"/>
          <w:lang w:eastAsia="zh-CN" w:bidi="hi-IN"/>
        </w:rPr>
        <w:t>«</w:t>
      </w:r>
      <w:r w:rsidRPr="00CD6D85">
        <w:rPr>
          <w:rFonts w:ascii="Times New Roman" w:eastAsia="Arial Unicode MS" w:hAnsi="Times New Roman" w:cs="Mangal"/>
          <w:color w:val="000000"/>
          <w:kern w:val="3"/>
          <w:sz w:val="28"/>
          <w:szCs w:val="28"/>
          <w:lang w:eastAsia="zh-CN" w:bidi="hi-IN"/>
        </w:rPr>
        <w:t>Расходы на обеспечение деятельности (оказание услуг) муниципальных учреждений дополнительного образования сферы культуры</w:t>
      </w:r>
      <w:r w:rsidR="007B18D4">
        <w:rPr>
          <w:rFonts w:ascii="Times New Roman" w:eastAsia="Arial Unicode MS" w:hAnsi="Times New Roman" w:cs="Mangal"/>
          <w:color w:val="000000"/>
          <w:kern w:val="3"/>
          <w:sz w:val="28"/>
          <w:szCs w:val="28"/>
          <w:lang w:eastAsia="zh-CN" w:bidi="hi-IN"/>
        </w:rPr>
        <w:t>»</w:t>
      </w:r>
      <w:r w:rsidRPr="00CD6D85">
        <w:rPr>
          <w:rFonts w:ascii="Times New Roman" w:eastAsia="Arial Unicode MS" w:hAnsi="Times New Roman" w:cs="Mangal"/>
          <w:color w:val="000000"/>
          <w:kern w:val="3"/>
          <w:sz w:val="28"/>
          <w:szCs w:val="28"/>
          <w:lang w:eastAsia="zh-CN" w:bidi="hi-IN"/>
        </w:rPr>
        <w:t xml:space="preserve"> были предусмотрены расходы на содержание пяти муниципальных учреждений дополнительного образования отрасли культуры в сумме 72 613,8 тыс. </w:t>
      </w:r>
      <w:r>
        <w:rPr>
          <w:rFonts w:ascii="Times New Roman" w:eastAsia="Arial Unicode MS" w:hAnsi="Times New Roman" w:cs="Mangal"/>
          <w:color w:val="000000"/>
          <w:kern w:val="3"/>
          <w:sz w:val="28"/>
          <w:szCs w:val="28"/>
          <w:lang w:eastAsia="zh-CN" w:bidi="hi-IN"/>
        </w:rPr>
        <w:t>рублей</w:t>
      </w:r>
      <w:r w:rsidRPr="00CD6D85">
        <w:rPr>
          <w:rFonts w:ascii="Times New Roman" w:eastAsia="Arial Unicode MS" w:hAnsi="Times New Roman" w:cs="Mangal"/>
          <w:color w:val="000000"/>
          <w:kern w:val="3"/>
          <w:sz w:val="28"/>
          <w:szCs w:val="28"/>
          <w:lang w:eastAsia="zh-CN" w:bidi="hi-IN"/>
        </w:rPr>
        <w:t>, из них 69</w:t>
      </w:r>
      <w:r w:rsidR="00373681">
        <w:rPr>
          <w:rFonts w:ascii="Times New Roman" w:eastAsia="Arial Unicode MS" w:hAnsi="Times New Roman" w:cs="Mangal"/>
          <w:color w:val="000000"/>
          <w:kern w:val="3"/>
          <w:sz w:val="28"/>
          <w:szCs w:val="28"/>
          <w:lang w:eastAsia="zh-CN" w:bidi="hi-IN"/>
        </w:rPr>
        <w:t xml:space="preserve"> </w:t>
      </w:r>
      <w:r w:rsidRPr="00CD6D85">
        <w:rPr>
          <w:rFonts w:ascii="Times New Roman" w:eastAsia="Arial Unicode MS" w:hAnsi="Times New Roman" w:cs="Mangal"/>
          <w:color w:val="000000"/>
          <w:kern w:val="3"/>
          <w:sz w:val="28"/>
          <w:szCs w:val="28"/>
          <w:lang w:eastAsia="zh-CN" w:bidi="hi-IN"/>
        </w:rPr>
        <w:t xml:space="preserve">413,8 тыс. </w:t>
      </w:r>
      <w:r>
        <w:rPr>
          <w:rFonts w:ascii="Times New Roman" w:eastAsia="Arial Unicode MS" w:hAnsi="Times New Roman" w:cs="Mangal"/>
          <w:color w:val="000000"/>
          <w:kern w:val="3"/>
          <w:sz w:val="28"/>
          <w:szCs w:val="28"/>
          <w:lang w:eastAsia="zh-CN" w:bidi="hi-IN"/>
        </w:rPr>
        <w:t>рублей</w:t>
      </w:r>
      <w:r w:rsidRPr="00CD6D85">
        <w:rPr>
          <w:rFonts w:ascii="Times New Roman" w:eastAsia="Arial Unicode MS" w:hAnsi="Times New Roman" w:cs="Mangal"/>
          <w:color w:val="000000"/>
          <w:kern w:val="3"/>
          <w:sz w:val="28"/>
          <w:szCs w:val="28"/>
          <w:lang w:eastAsia="zh-CN" w:bidi="hi-IN"/>
        </w:rPr>
        <w:t xml:space="preserve"> – средства местного бюджета, 3 200,0 тыс. </w:t>
      </w:r>
      <w:r>
        <w:rPr>
          <w:rFonts w:ascii="Times New Roman" w:eastAsia="Arial Unicode MS" w:hAnsi="Times New Roman" w:cs="Mangal"/>
          <w:color w:val="000000"/>
          <w:kern w:val="3"/>
          <w:sz w:val="28"/>
          <w:szCs w:val="28"/>
          <w:lang w:eastAsia="zh-CN" w:bidi="hi-IN"/>
        </w:rPr>
        <w:t>рублей</w:t>
      </w:r>
      <w:r w:rsidRPr="00CD6D85">
        <w:rPr>
          <w:rFonts w:ascii="Times New Roman" w:eastAsia="Arial Unicode MS" w:hAnsi="Times New Roman" w:cs="Mangal"/>
          <w:color w:val="000000"/>
          <w:kern w:val="3"/>
          <w:sz w:val="28"/>
          <w:szCs w:val="28"/>
          <w:lang w:eastAsia="zh-CN" w:bidi="hi-IN"/>
        </w:rPr>
        <w:t xml:space="preserve"> – внебюджетные средства.</w:t>
      </w:r>
    </w:p>
    <w:p w:rsidR="00CD6D85" w:rsidRPr="00CD6D85" w:rsidRDefault="00CD6D85" w:rsidP="00CD6D85">
      <w:pPr>
        <w:shd w:val="clear" w:color="auto" w:fill="FFFFFF"/>
        <w:suppressAutoHyphens/>
        <w:autoSpaceDN w:val="0"/>
        <w:spacing w:after="0"/>
        <w:ind w:firstLine="851"/>
        <w:jc w:val="both"/>
        <w:textAlignment w:val="baseline"/>
        <w:rPr>
          <w:rFonts w:ascii="Times New Roman" w:eastAsia="Times New Roman" w:hAnsi="Times New Roman" w:cs="Mangal"/>
          <w:bCs/>
          <w:iCs/>
          <w:color w:val="000000"/>
          <w:kern w:val="3"/>
          <w:sz w:val="28"/>
          <w:szCs w:val="28"/>
          <w:shd w:val="clear" w:color="auto" w:fill="FFFFFF"/>
          <w:lang w:eastAsia="zh-CN" w:bidi="hi-IN"/>
        </w:rPr>
      </w:pPr>
      <w:r w:rsidRPr="00CD6D85">
        <w:rPr>
          <w:rFonts w:ascii="Times New Roman" w:eastAsia="Times New Roman" w:hAnsi="Times New Roman" w:cs="Mangal"/>
          <w:bCs/>
          <w:iCs/>
          <w:color w:val="000000"/>
          <w:kern w:val="3"/>
          <w:sz w:val="28"/>
          <w:szCs w:val="28"/>
          <w:shd w:val="clear" w:color="auto" w:fill="FFFFFF"/>
          <w:lang w:eastAsia="zh-CN" w:bidi="hi-IN"/>
        </w:rPr>
        <w:t xml:space="preserve">Доведенное до бюджетных учреждений в 2021 году муниципальное задание выполнено на 100% (план - </w:t>
      </w:r>
      <w:r w:rsidRPr="00CD6D85">
        <w:rPr>
          <w:rFonts w:ascii="Times New Roman" w:eastAsia="Arial Unicode MS" w:hAnsi="Times New Roman" w:cs="Mangal"/>
          <w:color w:val="000000"/>
          <w:kern w:val="3"/>
          <w:sz w:val="28"/>
          <w:szCs w:val="28"/>
          <w:shd w:val="clear" w:color="auto" w:fill="FFFFFF"/>
          <w:lang w:eastAsia="zh-CN" w:bidi="hi-IN"/>
        </w:rPr>
        <w:t>69 413,8</w:t>
      </w:r>
      <w:r w:rsidRPr="00CD6D85">
        <w:rPr>
          <w:rFonts w:ascii="Times New Roman" w:eastAsia="Times New Roman" w:hAnsi="Times New Roman" w:cs="Mangal"/>
          <w:bCs/>
          <w:iCs/>
          <w:color w:val="000000"/>
          <w:kern w:val="3"/>
          <w:sz w:val="28"/>
          <w:szCs w:val="28"/>
          <w:shd w:val="clear" w:color="auto" w:fill="FFFFFF"/>
          <w:lang w:eastAsia="zh-CN" w:bidi="hi-IN"/>
        </w:rPr>
        <w:t xml:space="preserve"> тыс. </w:t>
      </w:r>
      <w:r>
        <w:rPr>
          <w:rFonts w:ascii="Times New Roman" w:eastAsia="Times New Roman" w:hAnsi="Times New Roman" w:cs="Mangal"/>
          <w:bCs/>
          <w:iCs/>
          <w:color w:val="000000"/>
          <w:kern w:val="3"/>
          <w:sz w:val="28"/>
          <w:szCs w:val="28"/>
          <w:shd w:val="clear" w:color="auto" w:fill="FFFFFF"/>
          <w:lang w:eastAsia="zh-CN" w:bidi="hi-IN"/>
        </w:rPr>
        <w:t>рублей</w:t>
      </w:r>
      <w:r w:rsidRPr="00CD6D85">
        <w:rPr>
          <w:rFonts w:ascii="Times New Roman" w:eastAsia="Times New Roman" w:hAnsi="Times New Roman" w:cs="Mangal"/>
          <w:bCs/>
          <w:iCs/>
          <w:color w:val="000000"/>
          <w:kern w:val="3"/>
          <w:sz w:val="28"/>
          <w:szCs w:val="28"/>
          <w:shd w:val="clear" w:color="auto" w:fill="FFFFFF"/>
          <w:lang w:eastAsia="zh-CN" w:bidi="hi-IN"/>
        </w:rPr>
        <w:t xml:space="preserve">, исполнено </w:t>
      </w:r>
      <w:r w:rsidRPr="00CD6D85">
        <w:rPr>
          <w:rFonts w:ascii="Times New Roman" w:eastAsia="Arial Unicode MS" w:hAnsi="Times New Roman" w:cs="Mangal"/>
          <w:color w:val="000000"/>
          <w:kern w:val="3"/>
          <w:sz w:val="28"/>
          <w:szCs w:val="28"/>
          <w:shd w:val="clear" w:color="auto" w:fill="FFFFFF"/>
          <w:lang w:eastAsia="zh-CN" w:bidi="hi-IN"/>
        </w:rPr>
        <w:t xml:space="preserve">69 413,8 </w:t>
      </w:r>
      <w:r w:rsidRPr="00CD6D85">
        <w:rPr>
          <w:rFonts w:ascii="Times New Roman" w:eastAsia="Times New Roman" w:hAnsi="Times New Roman" w:cs="Mangal"/>
          <w:bCs/>
          <w:iCs/>
          <w:color w:val="000000"/>
          <w:kern w:val="3"/>
          <w:sz w:val="28"/>
          <w:szCs w:val="28"/>
          <w:shd w:val="clear" w:color="auto" w:fill="FFFFFF"/>
          <w:lang w:eastAsia="zh-CN" w:bidi="hi-IN"/>
        </w:rPr>
        <w:t xml:space="preserve">тыс. </w:t>
      </w:r>
      <w:r>
        <w:rPr>
          <w:rFonts w:ascii="Times New Roman" w:eastAsia="Times New Roman" w:hAnsi="Times New Roman" w:cs="Mangal"/>
          <w:bCs/>
          <w:iCs/>
          <w:color w:val="000000"/>
          <w:kern w:val="3"/>
          <w:sz w:val="28"/>
          <w:szCs w:val="28"/>
          <w:shd w:val="clear" w:color="auto" w:fill="FFFFFF"/>
          <w:lang w:eastAsia="zh-CN" w:bidi="hi-IN"/>
        </w:rPr>
        <w:t>рублей</w:t>
      </w:r>
      <w:r w:rsidRPr="00CD6D85">
        <w:rPr>
          <w:rFonts w:ascii="Times New Roman" w:eastAsia="Times New Roman" w:hAnsi="Times New Roman" w:cs="Mangal"/>
          <w:bCs/>
          <w:iCs/>
          <w:color w:val="000000"/>
          <w:kern w:val="3"/>
          <w:sz w:val="28"/>
          <w:szCs w:val="28"/>
          <w:shd w:val="clear" w:color="auto" w:fill="FFFFFF"/>
          <w:lang w:eastAsia="zh-CN" w:bidi="hi-IN"/>
        </w:rPr>
        <w:t xml:space="preserve">). </w:t>
      </w:r>
    </w:p>
    <w:p w:rsidR="00CD6D85" w:rsidRPr="00CD6D85" w:rsidRDefault="00CD6D85" w:rsidP="00CD6D85">
      <w:pPr>
        <w:shd w:val="clear" w:color="auto" w:fill="FFFFFF"/>
        <w:suppressAutoHyphens/>
        <w:autoSpaceDN w:val="0"/>
        <w:spacing w:after="0"/>
        <w:ind w:firstLine="851"/>
        <w:jc w:val="both"/>
        <w:textAlignment w:val="baseline"/>
        <w:rPr>
          <w:rFonts w:ascii="Times New Roman" w:eastAsia="Arial Unicode MS" w:hAnsi="Times New Roman" w:cs="Mangal"/>
          <w:kern w:val="3"/>
          <w:sz w:val="28"/>
          <w:szCs w:val="28"/>
          <w:shd w:val="clear" w:color="auto" w:fill="579D1C"/>
          <w:lang w:eastAsia="zh-CN" w:bidi="hi-IN"/>
        </w:rPr>
      </w:pPr>
      <w:r w:rsidRPr="00CD6D85">
        <w:rPr>
          <w:rFonts w:ascii="Times New Roman" w:eastAsia="Times New Roman" w:hAnsi="Times New Roman" w:cs="Times New Roman"/>
          <w:iCs/>
          <w:color w:val="000000"/>
          <w:kern w:val="3"/>
          <w:sz w:val="28"/>
          <w:szCs w:val="28"/>
          <w:shd w:val="clear" w:color="auto" w:fill="FFFFFF"/>
          <w:lang w:eastAsia="zh-CN" w:bidi="hi-IN"/>
        </w:rPr>
        <w:t xml:space="preserve">Профинансировано в отчетном периоде на содержание бюджетных учреждений </w:t>
      </w:r>
      <w:r w:rsidRPr="00CD6D85">
        <w:rPr>
          <w:rFonts w:ascii="Times New Roman" w:eastAsia="Arial Unicode MS" w:hAnsi="Times New Roman" w:cs="Times New Roman"/>
          <w:color w:val="000000"/>
          <w:kern w:val="3"/>
          <w:sz w:val="28"/>
          <w:szCs w:val="28"/>
          <w:shd w:val="clear" w:color="auto" w:fill="FFFFFF"/>
          <w:lang w:eastAsia="zh-CN" w:bidi="hi-IN"/>
        </w:rPr>
        <w:t>72 613,8</w:t>
      </w:r>
      <w:r w:rsidRPr="00CD6D85">
        <w:rPr>
          <w:rFonts w:ascii="Times New Roman" w:eastAsia="Arial Unicode MS" w:hAnsi="Times New Roman" w:cs="Mangal"/>
          <w:color w:val="000000"/>
          <w:kern w:val="3"/>
          <w:sz w:val="28"/>
          <w:szCs w:val="28"/>
          <w:shd w:val="clear" w:color="auto" w:fill="FFFFFF"/>
          <w:lang w:eastAsia="zh-CN" w:bidi="hi-IN"/>
        </w:rPr>
        <w:t xml:space="preserve"> </w:t>
      </w:r>
      <w:r w:rsidRPr="00CD6D85">
        <w:rPr>
          <w:rFonts w:ascii="Times New Roman" w:eastAsia="Times New Roman" w:hAnsi="Times New Roman" w:cs="Times New Roman"/>
          <w:iCs/>
          <w:color w:val="000000"/>
          <w:kern w:val="3"/>
          <w:sz w:val="28"/>
          <w:szCs w:val="28"/>
          <w:shd w:val="clear" w:color="auto" w:fill="FFFFFF"/>
          <w:lang w:eastAsia="zh-CN" w:bidi="hi-IN"/>
        </w:rPr>
        <w:t xml:space="preserve">тыс. </w:t>
      </w:r>
      <w:r>
        <w:rPr>
          <w:rFonts w:ascii="Times New Roman" w:eastAsia="Times New Roman" w:hAnsi="Times New Roman" w:cs="Times New Roman"/>
          <w:iCs/>
          <w:color w:val="000000"/>
          <w:kern w:val="3"/>
          <w:sz w:val="28"/>
          <w:szCs w:val="28"/>
          <w:shd w:val="clear" w:color="auto" w:fill="FFFFFF"/>
          <w:lang w:eastAsia="zh-CN" w:bidi="hi-IN"/>
        </w:rPr>
        <w:t>рублей</w:t>
      </w:r>
      <w:r w:rsidRPr="00CD6D85">
        <w:rPr>
          <w:rFonts w:ascii="Times New Roman" w:eastAsia="Times New Roman" w:hAnsi="Times New Roman" w:cs="Times New Roman"/>
          <w:iCs/>
          <w:color w:val="000000"/>
          <w:kern w:val="3"/>
          <w:sz w:val="28"/>
          <w:szCs w:val="28"/>
          <w:shd w:val="clear" w:color="auto" w:fill="FFFFFF"/>
          <w:lang w:eastAsia="zh-CN" w:bidi="hi-IN"/>
        </w:rPr>
        <w:t xml:space="preserve"> в том числе:</w:t>
      </w:r>
    </w:p>
    <w:p w:rsidR="00CD6D85" w:rsidRPr="00CD6D85" w:rsidRDefault="00CD6D85" w:rsidP="00CD6D85">
      <w:pPr>
        <w:shd w:val="clear" w:color="auto" w:fill="FFFFFF"/>
        <w:suppressAutoHyphens/>
        <w:autoSpaceDN w:val="0"/>
        <w:spacing w:after="0"/>
        <w:ind w:firstLine="851"/>
        <w:jc w:val="both"/>
        <w:textAlignment w:val="baseline"/>
        <w:rPr>
          <w:rFonts w:ascii="Times New Roman" w:eastAsia="Arial Unicode MS" w:hAnsi="Times New Roman" w:cs="Mangal"/>
          <w:kern w:val="3"/>
          <w:sz w:val="28"/>
          <w:szCs w:val="28"/>
          <w:shd w:val="clear" w:color="auto" w:fill="579D1C"/>
          <w:lang w:eastAsia="zh-CN" w:bidi="hi-IN"/>
        </w:rPr>
      </w:pPr>
      <w:r w:rsidRPr="00CD6D85">
        <w:rPr>
          <w:rFonts w:ascii="Times New Roman" w:eastAsia="Times New Roman" w:hAnsi="Times New Roman" w:cs="Times New Roman"/>
          <w:iCs/>
          <w:color w:val="000000"/>
          <w:kern w:val="3"/>
          <w:sz w:val="28"/>
          <w:szCs w:val="28"/>
          <w:shd w:val="clear" w:color="auto" w:fill="FFFFFF"/>
          <w:lang w:eastAsia="zh-CN" w:bidi="hi-IN"/>
        </w:rPr>
        <w:lastRenderedPageBreak/>
        <w:t xml:space="preserve">на оплату труда, взносы по обязательному страхованию, социальные выплаты – </w:t>
      </w:r>
      <w:r w:rsidRPr="00CD6D85">
        <w:rPr>
          <w:rFonts w:ascii="Times New Roman" w:eastAsia="Times New Roman" w:hAnsi="Times New Roman" w:cs="Times New Roman"/>
          <w:iCs/>
          <w:kern w:val="3"/>
          <w:sz w:val="28"/>
          <w:szCs w:val="28"/>
          <w:shd w:val="clear" w:color="auto" w:fill="FFFFFF"/>
          <w:lang w:eastAsia="zh-CN" w:bidi="hi-IN"/>
        </w:rPr>
        <w:t xml:space="preserve">66 880,7 </w:t>
      </w:r>
      <w:r w:rsidRPr="00CD6D85">
        <w:rPr>
          <w:rFonts w:ascii="Times New Roman" w:eastAsia="Times New Roman" w:hAnsi="Times New Roman" w:cs="Times New Roman"/>
          <w:iCs/>
          <w:color w:val="000000"/>
          <w:kern w:val="3"/>
          <w:sz w:val="28"/>
          <w:szCs w:val="28"/>
          <w:shd w:val="clear" w:color="auto" w:fill="FFFFFF"/>
          <w:lang w:eastAsia="zh-CN" w:bidi="hi-IN"/>
        </w:rPr>
        <w:t>(92,1</w:t>
      </w:r>
      <w:r w:rsidRPr="00CD6D85">
        <w:rPr>
          <w:rFonts w:ascii="Times New Roman" w:eastAsia="Times New Roman" w:hAnsi="Times New Roman" w:cs="Times New Roman"/>
          <w:iCs/>
          <w:kern w:val="3"/>
          <w:sz w:val="28"/>
          <w:szCs w:val="28"/>
          <w:shd w:val="clear" w:color="auto" w:fill="FFFFFF"/>
          <w:lang w:eastAsia="zh-CN" w:bidi="hi-IN"/>
        </w:rPr>
        <w:t>%</w:t>
      </w:r>
      <w:r w:rsidRPr="00CD6D85">
        <w:rPr>
          <w:rFonts w:ascii="Times New Roman" w:eastAsia="Arial Unicode MS" w:hAnsi="Times New Roman" w:cs="Times New Roman"/>
          <w:kern w:val="3"/>
          <w:sz w:val="28"/>
          <w:szCs w:val="28"/>
          <w:shd w:val="clear" w:color="auto" w:fill="FFFFFF"/>
          <w:lang w:eastAsia="zh-CN" w:bidi="hi-IN"/>
        </w:rPr>
        <w:t xml:space="preserve"> от общего объема расходов);</w:t>
      </w:r>
    </w:p>
    <w:p w:rsidR="00CD6D85" w:rsidRPr="00CD6D85" w:rsidRDefault="00CD6D85" w:rsidP="00CD6D85">
      <w:pPr>
        <w:shd w:val="clear" w:color="auto" w:fill="FFFFFF"/>
        <w:suppressAutoHyphens/>
        <w:autoSpaceDN w:val="0"/>
        <w:spacing w:after="0"/>
        <w:ind w:firstLine="851"/>
        <w:jc w:val="both"/>
        <w:textAlignment w:val="baseline"/>
        <w:rPr>
          <w:rFonts w:ascii="Times New Roman" w:eastAsia="Times New Roman" w:hAnsi="Times New Roman" w:cs="Times New Roman"/>
          <w:iCs/>
          <w:kern w:val="3"/>
          <w:sz w:val="28"/>
          <w:szCs w:val="28"/>
          <w:shd w:val="clear" w:color="auto" w:fill="579D1C"/>
          <w:lang w:eastAsia="zh-CN" w:bidi="hi-IN"/>
        </w:rPr>
      </w:pPr>
      <w:r w:rsidRPr="00CD6D85">
        <w:rPr>
          <w:rFonts w:ascii="Times New Roman" w:eastAsia="Times New Roman" w:hAnsi="Times New Roman" w:cs="Times New Roman"/>
          <w:iCs/>
          <w:kern w:val="3"/>
          <w:sz w:val="28"/>
          <w:szCs w:val="28"/>
          <w:shd w:val="clear" w:color="auto" w:fill="FFFFFF"/>
          <w:lang w:eastAsia="zh-CN" w:bidi="hi-IN"/>
        </w:rPr>
        <w:t xml:space="preserve">на оплату услуг, прочих расходов – 4 050,7 тыс. </w:t>
      </w:r>
      <w:r>
        <w:rPr>
          <w:rFonts w:ascii="Times New Roman" w:eastAsia="Times New Roman" w:hAnsi="Times New Roman" w:cs="Times New Roman"/>
          <w:iCs/>
          <w:kern w:val="3"/>
          <w:sz w:val="28"/>
          <w:szCs w:val="28"/>
          <w:shd w:val="clear" w:color="auto" w:fill="FFFFFF"/>
          <w:lang w:eastAsia="zh-CN" w:bidi="hi-IN"/>
        </w:rPr>
        <w:t>рублей</w:t>
      </w:r>
      <w:r w:rsidRPr="00CD6D85">
        <w:rPr>
          <w:rFonts w:ascii="Times New Roman" w:eastAsia="Times New Roman" w:hAnsi="Times New Roman" w:cs="Times New Roman"/>
          <w:iCs/>
          <w:kern w:val="3"/>
          <w:sz w:val="28"/>
          <w:szCs w:val="28"/>
          <w:shd w:val="clear" w:color="auto" w:fill="FFFFFF"/>
          <w:lang w:eastAsia="zh-CN" w:bidi="hi-IN"/>
        </w:rPr>
        <w:t>;</w:t>
      </w:r>
    </w:p>
    <w:p w:rsidR="00CD6D85" w:rsidRPr="00CD6D85" w:rsidRDefault="00CD6D85" w:rsidP="00CD6D85">
      <w:pPr>
        <w:shd w:val="clear" w:color="auto" w:fill="FFFFFF"/>
        <w:suppressAutoHyphens/>
        <w:autoSpaceDN w:val="0"/>
        <w:spacing w:after="0"/>
        <w:ind w:firstLine="851"/>
        <w:textAlignment w:val="baseline"/>
        <w:rPr>
          <w:rFonts w:ascii="Times New Roman" w:eastAsia="Times New Roman" w:hAnsi="Times New Roman" w:cs="Times New Roman"/>
          <w:iCs/>
          <w:kern w:val="3"/>
          <w:sz w:val="28"/>
          <w:szCs w:val="28"/>
          <w:shd w:val="clear" w:color="auto" w:fill="579D1C"/>
          <w:lang w:eastAsia="zh-CN" w:bidi="hi-IN"/>
        </w:rPr>
      </w:pPr>
      <w:r w:rsidRPr="00CD6D85">
        <w:rPr>
          <w:rFonts w:ascii="Times New Roman" w:eastAsia="Times New Roman" w:hAnsi="Times New Roman" w:cs="Times New Roman"/>
          <w:iCs/>
          <w:kern w:val="3"/>
          <w:sz w:val="28"/>
          <w:szCs w:val="28"/>
          <w:shd w:val="clear" w:color="auto" w:fill="FFFFFF"/>
          <w:lang w:eastAsia="zh-CN" w:bidi="hi-IN"/>
        </w:rPr>
        <w:t>материальное обеспечение учреждений – 1475,7 тыс</w:t>
      </w:r>
      <w:r w:rsidRPr="00CD6D85">
        <w:rPr>
          <w:rFonts w:ascii="Times New Roman" w:eastAsia="Times New Roman" w:hAnsi="Times New Roman" w:cs="Times New Roman"/>
          <w:iCs/>
          <w:color w:val="000000"/>
          <w:kern w:val="3"/>
          <w:sz w:val="28"/>
          <w:szCs w:val="28"/>
          <w:shd w:val="clear" w:color="auto" w:fill="FFFFFF"/>
          <w:lang w:eastAsia="zh-CN" w:bidi="hi-IN"/>
        </w:rPr>
        <w:t xml:space="preserve">. </w:t>
      </w:r>
      <w:r>
        <w:rPr>
          <w:rFonts w:ascii="Times New Roman" w:eastAsia="Times New Roman" w:hAnsi="Times New Roman" w:cs="Times New Roman"/>
          <w:iCs/>
          <w:color w:val="000000"/>
          <w:kern w:val="3"/>
          <w:sz w:val="28"/>
          <w:szCs w:val="28"/>
          <w:shd w:val="clear" w:color="auto" w:fill="FFFFFF"/>
          <w:lang w:eastAsia="zh-CN" w:bidi="hi-IN"/>
        </w:rPr>
        <w:t>рублей</w:t>
      </w:r>
      <w:r w:rsidRPr="00CD6D85">
        <w:rPr>
          <w:rFonts w:ascii="Times New Roman" w:eastAsia="Times New Roman" w:hAnsi="Times New Roman" w:cs="Times New Roman"/>
          <w:iCs/>
          <w:color w:val="000000"/>
          <w:kern w:val="3"/>
          <w:sz w:val="28"/>
          <w:szCs w:val="28"/>
          <w:shd w:val="clear" w:color="auto" w:fill="FFFFFF"/>
          <w:lang w:eastAsia="zh-CN" w:bidi="hi-IN"/>
        </w:rPr>
        <w:t>;</w:t>
      </w:r>
    </w:p>
    <w:p w:rsidR="00CD6D85" w:rsidRPr="00CD6D85" w:rsidRDefault="00CD6D85" w:rsidP="00CD6D85">
      <w:pPr>
        <w:shd w:val="clear" w:color="auto" w:fill="FFFFFF"/>
        <w:suppressAutoHyphens/>
        <w:autoSpaceDN w:val="0"/>
        <w:spacing w:after="0"/>
        <w:ind w:firstLine="851"/>
        <w:textAlignment w:val="baseline"/>
        <w:rPr>
          <w:rFonts w:ascii="Times New Roman" w:eastAsia="Times New Roman" w:hAnsi="Times New Roman" w:cs="Times New Roman"/>
          <w:iCs/>
          <w:kern w:val="3"/>
          <w:sz w:val="28"/>
          <w:szCs w:val="28"/>
          <w:shd w:val="clear" w:color="auto" w:fill="579D1C"/>
          <w:lang w:eastAsia="zh-CN" w:bidi="hi-IN"/>
        </w:rPr>
      </w:pPr>
      <w:r w:rsidRPr="00CD6D85">
        <w:rPr>
          <w:rFonts w:ascii="Times New Roman" w:eastAsia="Times New Roman" w:hAnsi="Times New Roman" w:cs="Times New Roman"/>
          <w:bCs/>
          <w:iCs/>
          <w:kern w:val="3"/>
          <w:sz w:val="28"/>
          <w:szCs w:val="28"/>
          <w:shd w:val="clear" w:color="auto" w:fill="FFFFFF"/>
          <w:lang w:eastAsia="zh-CN" w:bidi="hi-IN"/>
        </w:rPr>
        <w:t xml:space="preserve">прочие затраты – 206,7 тыс. </w:t>
      </w:r>
      <w:r>
        <w:rPr>
          <w:rFonts w:ascii="Times New Roman" w:eastAsia="Times New Roman" w:hAnsi="Times New Roman" w:cs="Times New Roman"/>
          <w:bCs/>
          <w:iCs/>
          <w:kern w:val="3"/>
          <w:sz w:val="28"/>
          <w:szCs w:val="28"/>
          <w:shd w:val="clear" w:color="auto" w:fill="FFFFFF"/>
          <w:lang w:eastAsia="zh-CN" w:bidi="hi-IN"/>
        </w:rPr>
        <w:t>рублей.</w:t>
      </w:r>
    </w:p>
    <w:p w:rsidR="00CD6D85" w:rsidRPr="00CD6D85" w:rsidRDefault="00CD6D85" w:rsidP="00CD6D85">
      <w:pPr>
        <w:adjustRightInd w:val="0"/>
        <w:spacing w:after="0"/>
        <w:ind w:firstLine="851"/>
        <w:jc w:val="both"/>
        <w:rPr>
          <w:rFonts w:ascii="Times New Roman" w:eastAsia="Times New Roman" w:hAnsi="Times New Roman" w:cs="Times New Roman"/>
          <w:iCs/>
          <w:color w:val="000000"/>
          <w:sz w:val="28"/>
          <w:szCs w:val="28"/>
        </w:rPr>
      </w:pPr>
      <w:r w:rsidRPr="00CD6D85">
        <w:rPr>
          <w:rFonts w:ascii="Times New Roman" w:eastAsia="Times New Roman" w:hAnsi="Times New Roman" w:cs="Times New Roman"/>
          <w:iCs/>
          <w:color w:val="000000"/>
          <w:sz w:val="28"/>
          <w:szCs w:val="28"/>
        </w:rPr>
        <w:t xml:space="preserve">Показатель качества оказанных муниципальных услуг </w:t>
      </w:r>
      <w:r w:rsidR="007B18D4">
        <w:rPr>
          <w:rFonts w:ascii="Times New Roman" w:eastAsia="Times New Roman" w:hAnsi="Times New Roman" w:cs="Times New Roman"/>
          <w:iCs/>
          <w:color w:val="000000"/>
          <w:sz w:val="28"/>
          <w:szCs w:val="28"/>
        </w:rPr>
        <w:t>«</w:t>
      </w:r>
      <w:r w:rsidRPr="00CD6D85">
        <w:rPr>
          <w:rFonts w:ascii="Times New Roman" w:eastAsia="Times New Roman" w:hAnsi="Times New Roman" w:cs="Times New Roman"/>
          <w:iCs/>
          <w:color w:val="000000"/>
          <w:sz w:val="28"/>
          <w:szCs w:val="28"/>
        </w:rPr>
        <w:t>Количество наград, полученных в конкурсах различных уровней</w:t>
      </w:r>
      <w:r w:rsidR="007B18D4">
        <w:rPr>
          <w:rFonts w:ascii="Times New Roman" w:eastAsia="Times New Roman" w:hAnsi="Times New Roman" w:cs="Times New Roman"/>
          <w:iCs/>
          <w:color w:val="000000"/>
          <w:sz w:val="28"/>
          <w:szCs w:val="28"/>
        </w:rPr>
        <w:t>»</w:t>
      </w:r>
      <w:r w:rsidRPr="00CD6D85">
        <w:rPr>
          <w:rFonts w:ascii="Times New Roman" w:eastAsia="Times New Roman" w:hAnsi="Times New Roman" w:cs="Times New Roman"/>
          <w:iCs/>
          <w:color w:val="000000"/>
          <w:sz w:val="28"/>
          <w:szCs w:val="28"/>
        </w:rPr>
        <w:t xml:space="preserve"> выполнен на 238,9% (план – 324, выполнено - 774).</w:t>
      </w:r>
    </w:p>
    <w:p w:rsidR="00CD6D85" w:rsidRPr="00CD6D85" w:rsidRDefault="00CD6D85" w:rsidP="00CD6D85">
      <w:pPr>
        <w:adjustRightInd w:val="0"/>
        <w:spacing w:after="0"/>
        <w:ind w:firstLine="851"/>
        <w:jc w:val="both"/>
        <w:rPr>
          <w:rFonts w:ascii="Times New Roman" w:eastAsia="Times New Roman" w:hAnsi="Times New Roman" w:cs="Times New Roman"/>
          <w:iCs/>
          <w:color w:val="000000"/>
          <w:sz w:val="28"/>
          <w:szCs w:val="28"/>
        </w:rPr>
      </w:pPr>
      <w:r w:rsidRPr="00CD6D85">
        <w:rPr>
          <w:rFonts w:ascii="Times New Roman" w:eastAsia="Times New Roman" w:hAnsi="Times New Roman" w:cs="Times New Roman"/>
          <w:iCs/>
          <w:color w:val="000000"/>
          <w:sz w:val="28"/>
          <w:szCs w:val="28"/>
        </w:rPr>
        <w:t xml:space="preserve">Показатель качества оказанных муниципальных услуг </w:t>
      </w:r>
      <w:r w:rsidR="007B18D4">
        <w:rPr>
          <w:rFonts w:ascii="Times New Roman" w:eastAsia="Times New Roman" w:hAnsi="Times New Roman" w:cs="Times New Roman"/>
          <w:iCs/>
          <w:color w:val="000000"/>
          <w:sz w:val="28"/>
          <w:szCs w:val="28"/>
        </w:rPr>
        <w:t>«</w:t>
      </w:r>
      <w:r w:rsidRPr="00CD6D85">
        <w:rPr>
          <w:rFonts w:ascii="Times New Roman" w:eastAsia="Times New Roman" w:hAnsi="Times New Roman" w:cs="Times New Roman"/>
          <w:iCs/>
          <w:color w:val="000000"/>
          <w:sz w:val="28"/>
          <w:szCs w:val="28"/>
        </w:rPr>
        <w:t xml:space="preserve">Количество </w:t>
      </w:r>
      <w:r w:rsidRPr="00CD6D85">
        <w:rPr>
          <w:rFonts w:ascii="Times New Roman" w:eastAsia="Times New Roman" w:hAnsi="Times New Roman" w:cs="Times New Roman"/>
          <w:iCs/>
          <w:sz w:val="28"/>
          <w:szCs w:val="28"/>
        </w:rPr>
        <w:t>преподавателей, и</w:t>
      </w:r>
      <w:r w:rsidRPr="00CD6D85">
        <w:rPr>
          <w:rFonts w:ascii="Times New Roman" w:eastAsia="Times New Roman" w:hAnsi="Times New Roman" w:cs="Times New Roman"/>
          <w:iCs/>
          <w:color w:val="000000"/>
          <w:sz w:val="28"/>
          <w:szCs w:val="28"/>
        </w:rPr>
        <w:t>меющих в установленном порядке первую и высшую квалификационную категории</w:t>
      </w:r>
      <w:r w:rsidR="007B18D4">
        <w:rPr>
          <w:rFonts w:ascii="Times New Roman" w:eastAsia="Times New Roman" w:hAnsi="Times New Roman" w:cs="Times New Roman"/>
          <w:iCs/>
          <w:color w:val="000000"/>
          <w:sz w:val="28"/>
          <w:szCs w:val="28"/>
        </w:rPr>
        <w:t>»</w:t>
      </w:r>
      <w:r w:rsidRPr="00CD6D85">
        <w:rPr>
          <w:rFonts w:ascii="Times New Roman" w:eastAsia="Times New Roman" w:hAnsi="Times New Roman" w:cs="Times New Roman"/>
          <w:iCs/>
          <w:color w:val="000000"/>
          <w:sz w:val="28"/>
          <w:szCs w:val="28"/>
        </w:rPr>
        <w:t xml:space="preserve"> при плане 78 чел., составил 73 чел., выполнен на 93,6% (причиной послужило увольнение преподавателей).</w:t>
      </w:r>
    </w:p>
    <w:p w:rsidR="00CD6D85" w:rsidRPr="00CD6D85" w:rsidRDefault="00CD6D85" w:rsidP="00CD6D85">
      <w:pPr>
        <w:adjustRightInd w:val="0"/>
        <w:spacing w:after="0"/>
        <w:ind w:firstLine="851"/>
        <w:jc w:val="both"/>
        <w:rPr>
          <w:rFonts w:ascii="Times New Roman" w:eastAsia="Times New Roman" w:hAnsi="Times New Roman" w:cs="Times New Roman"/>
          <w:iCs/>
          <w:color w:val="000000"/>
          <w:sz w:val="28"/>
          <w:szCs w:val="28"/>
        </w:rPr>
      </w:pPr>
      <w:r w:rsidRPr="00CD6D85">
        <w:rPr>
          <w:rFonts w:ascii="Times New Roman" w:eastAsia="Times New Roman" w:hAnsi="Times New Roman" w:cs="Times New Roman"/>
          <w:iCs/>
          <w:color w:val="000000"/>
          <w:sz w:val="28"/>
          <w:szCs w:val="28"/>
        </w:rPr>
        <w:t xml:space="preserve">Показатель качества оказанных муниципальных услуг </w:t>
      </w:r>
      <w:r w:rsidR="007B18D4">
        <w:rPr>
          <w:rFonts w:ascii="Times New Roman" w:eastAsia="Times New Roman" w:hAnsi="Times New Roman" w:cs="Times New Roman"/>
          <w:iCs/>
          <w:color w:val="000000"/>
          <w:sz w:val="28"/>
          <w:szCs w:val="28"/>
        </w:rPr>
        <w:t>«</w:t>
      </w:r>
      <w:r w:rsidRPr="00CD6D85">
        <w:rPr>
          <w:rFonts w:ascii="Times New Roman" w:eastAsia="Times New Roman" w:hAnsi="Times New Roman" w:cs="Times New Roman"/>
          <w:iCs/>
          <w:color w:val="000000"/>
          <w:sz w:val="28"/>
          <w:szCs w:val="28"/>
        </w:rPr>
        <w:t>Количество родителей (законных представителей), удовлетворенных условиями и качеством предоставляемой образовательной услуги</w:t>
      </w:r>
      <w:r w:rsidR="007B18D4">
        <w:rPr>
          <w:rFonts w:ascii="Times New Roman" w:eastAsia="Times New Roman" w:hAnsi="Times New Roman" w:cs="Times New Roman"/>
          <w:iCs/>
          <w:color w:val="000000"/>
          <w:sz w:val="28"/>
          <w:szCs w:val="28"/>
        </w:rPr>
        <w:t>»</w:t>
      </w:r>
      <w:r w:rsidRPr="00CD6D85">
        <w:rPr>
          <w:rFonts w:ascii="Times New Roman" w:eastAsia="Times New Roman" w:hAnsi="Times New Roman" w:cs="Times New Roman"/>
          <w:iCs/>
          <w:color w:val="000000"/>
          <w:sz w:val="28"/>
          <w:szCs w:val="28"/>
        </w:rPr>
        <w:t>, при плане 1472, выполнен в количестве 1471 чел. на 99,9%, причиной невыполнения явилось отчисление одного учащегося.</w:t>
      </w:r>
    </w:p>
    <w:p w:rsidR="00CD6D85" w:rsidRPr="00CD6D85" w:rsidRDefault="00CD6D85" w:rsidP="00CD6D85">
      <w:pPr>
        <w:spacing w:after="0"/>
        <w:ind w:firstLine="851"/>
        <w:jc w:val="both"/>
        <w:rPr>
          <w:rFonts w:ascii="Times New Roman" w:eastAsia="Calibri" w:hAnsi="Times New Roman" w:cs="Times New Roman"/>
          <w:bCs/>
          <w:color w:val="000000"/>
          <w:sz w:val="28"/>
          <w:szCs w:val="28"/>
        </w:rPr>
      </w:pPr>
      <w:r w:rsidRPr="00CD6D85">
        <w:rPr>
          <w:rFonts w:ascii="Times New Roman" w:eastAsia="Calibri" w:hAnsi="Times New Roman" w:cs="Times New Roman"/>
          <w:bCs/>
          <w:color w:val="000000"/>
          <w:sz w:val="28"/>
          <w:szCs w:val="28"/>
        </w:rPr>
        <w:t xml:space="preserve">Средства от предпринимательской и иной приносящей доход деятельности, расходы за счет внебюджетных средств составили 3 200,0 тыс. </w:t>
      </w:r>
      <w:r>
        <w:rPr>
          <w:rFonts w:ascii="Times New Roman" w:eastAsia="Calibri" w:hAnsi="Times New Roman" w:cs="Times New Roman"/>
          <w:bCs/>
          <w:color w:val="000000"/>
          <w:sz w:val="28"/>
          <w:szCs w:val="28"/>
        </w:rPr>
        <w:t>рублей</w:t>
      </w:r>
      <w:r w:rsidRPr="00CD6D85">
        <w:rPr>
          <w:rFonts w:ascii="Times New Roman" w:eastAsia="Calibri" w:hAnsi="Times New Roman" w:cs="Times New Roman"/>
          <w:bCs/>
          <w:color w:val="000000"/>
          <w:sz w:val="28"/>
          <w:szCs w:val="28"/>
        </w:rPr>
        <w:t xml:space="preserve"> (100 % от плановых назначений).  </w:t>
      </w:r>
    </w:p>
    <w:p w:rsidR="00CD6D85" w:rsidRPr="00CD6D85" w:rsidRDefault="00CD6D85" w:rsidP="00CD6D85">
      <w:pPr>
        <w:shd w:val="clear" w:color="auto" w:fill="FFFFFF"/>
        <w:suppressAutoHyphens/>
        <w:autoSpaceDN w:val="0"/>
        <w:spacing w:after="0"/>
        <w:ind w:firstLine="851"/>
        <w:textAlignment w:val="baseline"/>
        <w:rPr>
          <w:rFonts w:ascii="Times New Roman" w:eastAsia="Arial Unicode MS" w:hAnsi="Times New Roman" w:cs="Times New Roman"/>
          <w:kern w:val="3"/>
          <w:sz w:val="28"/>
          <w:szCs w:val="28"/>
          <w:lang w:eastAsia="zh-CN" w:bidi="hi-IN"/>
        </w:rPr>
      </w:pPr>
      <w:r w:rsidRPr="00CD6D85">
        <w:rPr>
          <w:rFonts w:ascii="Times New Roman" w:eastAsia="Arial Unicode MS" w:hAnsi="Times New Roman" w:cs="Times New Roman"/>
          <w:color w:val="000000"/>
          <w:kern w:val="3"/>
          <w:sz w:val="28"/>
          <w:szCs w:val="28"/>
          <w:shd w:val="clear" w:color="auto" w:fill="FFFFFF"/>
          <w:lang w:eastAsia="zh-CN" w:bidi="hi-IN"/>
        </w:rPr>
        <w:t>Средства внебюджетных источников направлены:</w:t>
      </w:r>
    </w:p>
    <w:p w:rsidR="00CD6D85" w:rsidRPr="00CD6D85" w:rsidRDefault="00CD6D85" w:rsidP="00373681">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CD6D85">
        <w:rPr>
          <w:rFonts w:ascii="Times New Roman" w:eastAsia="Arial Unicode MS" w:hAnsi="Times New Roman" w:cs="Times New Roman"/>
          <w:kern w:val="3"/>
          <w:sz w:val="28"/>
          <w:szCs w:val="28"/>
          <w:shd w:val="clear" w:color="auto" w:fill="FFFFFF"/>
          <w:lang w:eastAsia="zh-CN" w:bidi="hi-IN"/>
        </w:rPr>
        <w:t>на оплату труда и взносы на обязательное страхование – 1 812,6 тыс. рублей (56,6% от общего объема расходов);</w:t>
      </w:r>
    </w:p>
    <w:p w:rsidR="00CD6D85" w:rsidRPr="00CD6D85" w:rsidRDefault="00CD6D85" w:rsidP="00373681">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CD6D85">
        <w:rPr>
          <w:rFonts w:ascii="Times New Roman" w:eastAsia="Arial Unicode MS" w:hAnsi="Times New Roman" w:cs="Times New Roman"/>
          <w:kern w:val="3"/>
          <w:sz w:val="28"/>
          <w:szCs w:val="28"/>
          <w:shd w:val="clear" w:color="auto" w:fill="FFFFFF"/>
          <w:lang w:eastAsia="zh-CN" w:bidi="hi-IN"/>
        </w:rPr>
        <w:t>на оплату работ, услуг – 1 055,2 тыс. рублей;</w:t>
      </w:r>
    </w:p>
    <w:p w:rsidR="00CD6D85" w:rsidRPr="00CD6D85" w:rsidRDefault="00CD6D85" w:rsidP="00373681">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CD6D85">
        <w:rPr>
          <w:rFonts w:ascii="Times New Roman" w:eastAsia="Arial Unicode MS" w:hAnsi="Times New Roman" w:cs="Times New Roman"/>
          <w:kern w:val="3"/>
          <w:sz w:val="28"/>
          <w:szCs w:val="28"/>
          <w:shd w:val="clear" w:color="auto" w:fill="FFFFFF"/>
          <w:lang w:eastAsia="zh-CN" w:bidi="hi-IN"/>
        </w:rPr>
        <w:t>на материальное обеспечение учреждений – 332,2 тыс. рублей</w:t>
      </w:r>
    </w:p>
    <w:p w:rsidR="00CD6D85" w:rsidRPr="00CD6D85" w:rsidRDefault="00CD6D85" w:rsidP="00373681">
      <w:pPr>
        <w:spacing w:after="0"/>
        <w:ind w:firstLine="851"/>
        <w:jc w:val="both"/>
        <w:rPr>
          <w:rFonts w:ascii="Times New Roman" w:eastAsia="Calibri" w:hAnsi="Times New Roman" w:cs="Times New Roman"/>
          <w:bCs/>
          <w:sz w:val="28"/>
          <w:szCs w:val="28"/>
        </w:rPr>
      </w:pPr>
      <w:r w:rsidRPr="00CD6D85">
        <w:rPr>
          <w:rFonts w:ascii="Times New Roman" w:eastAsia="Calibri" w:hAnsi="Times New Roman" w:cs="Times New Roman"/>
          <w:bCs/>
          <w:sz w:val="28"/>
          <w:szCs w:val="28"/>
        </w:rPr>
        <w:t>Мероприятие № 2.1 выполнено на 100%.</w:t>
      </w:r>
    </w:p>
    <w:p w:rsidR="00CD6D85" w:rsidRPr="00CD6D85" w:rsidRDefault="00CD6D85" w:rsidP="00CD6D85">
      <w:pPr>
        <w:spacing w:after="0"/>
        <w:ind w:firstLine="851"/>
        <w:jc w:val="both"/>
        <w:rPr>
          <w:rFonts w:ascii="Times New Roman" w:eastAsia="Calibri" w:hAnsi="Times New Roman" w:cs="Times New Roman"/>
          <w:bCs/>
          <w:color w:val="000000"/>
          <w:sz w:val="28"/>
          <w:szCs w:val="28"/>
        </w:rPr>
      </w:pPr>
      <w:r w:rsidRPr="00CD6D85">
        <w:rPr>
          <w:rFonts w:ascii="Times New Roman" w:eastAsia="Calibri" w:hAnsi="Times New Roman" w:cs="Times New Roman"/>
          <w:bCs/>
          <w:color w:val="000000"/>
          <w:sz w:val="28"/>
          <w:szCs w:val="28"/>
        </w:rPr>
        <w:t xml:space="preserve">В 5 школах дополнительного образования детей обучается 1 640 чел., из них 1003 чел. получают музыкальное образование, 637 – художественное.  Специалистами школ </w:t>
      </w:r>
      <w:r w:rsidRPr="00CD6D85">
        <w:rPr>
          <w:rFonts w:ascii="Times New Roman" w:eastAsia="Calibri" w:hAnsi="Times New Roman" w:cs="Times New Roman"/>
          <w:bCs/>
          <w:sz w:val="28"/>
          <w:szCs w:val="28"/>
        </w:rPr>
        <w:t>проведено 1048</w:t>
      </w:r>
      <w:r w:rsidRPr="00CD6D85">
        <w:rPr>
          <w:rFonts w:ascii="Times New Roman" w:eastAsia="Calibri" w:hAnsi="Times New Roman" w:cs="Times New Roman"/>
          <w:bCs/>
          <w:color w:val="000000"/>
          <w:sz w:val="28"/>
          <w:szCs w:val="28"/>
        </w:rPr>
        <w:t xml:space="preserve"> мероприятий (в том числе дистанционно), организованно 143 выставки работ учащихся художественной школы и школ искусств.</w:t>
      </w:r>
    </w:p>
    <w:p w:rsidR="00CD6D85" w:rsidRPr="00CD6D85" w:rsidRDefault="00CD6D85" w:rsidP="00CD6D85">
      <w:pPr>
        <w:spacing w:after="0"/>
        <w:ind w:firstLine="851"/>
        <w:jc w:val="both"/>
        <w:rPr>
          <w:rFonts w:ascii="Times New Roman" w:eastAsia="Calibri" w:hAnsi="Times New Roman" w:cs="Times New Roman"/>
          <w:bCs/>
          <w:color w:val="000000"/>
          <w:sz w:val="28"/>
          <w:szCs w:val="28"/>
        </w:rPr>
      </w:pPr>
      <w:r w:rsidRPr="00CD6D85">
        <w:rPr>
          <w:rFonts w:ascii="Times New Roman" w:eastAsia="Calibri" w:hAnsi="Times New Roman" w:cs="Times New Roman"/>
          <w:bCs/>
          <w:color w:val="000000"/>
          <w:sz w:val="28"/>
          <w:szCs w:val="28"/>
        </w:rPr>
        <w:t>1351 учащийся принял участие в фестивалях, конкурсах различных уровней, из них 1057 чел</w:t>
      </w:r>
      <w:r w:rsidR="0052628C">
        <w:rPr>
          <w:rFonts w:ascii="Times New Roman" w:eastAsia="Calibri" w:hAnsi="Times New Roman" w:cs="Times New Roman"/>
          <w:bCs/>
          <w:color w:val="000000"/>
          <w:sz w:val="28"/>
          <w:szCs w:val="28"/>
        </w:rPr>
        <w:t>овек</w:t>
      </w:r>
      <w:r w:rsidRPr="00CD6D85">
        <w:rPr>
          <w:rFonts w:ascii="Times New Roman" w:eastAsia="Calibri" w:hAnsi="Times New Roman" w:cs="Times New Roman"/>
          <w:bCs/>
          <w:color w:val="000000"/>
          <w:sz w:val="28"/>
          <w:szCs w:val="28"/>
        </w:rPr>
        <w:t xml:space="preserve"> были награждены и заняли призовые места. </w:t>
      </w:r>
    </w:p>
    <w:p w:rsidR="00CD6D85" w:rsidRPr="00CD6D85" w:rsidRDefault="00CD6D85" w:rsidP="00CD6D85">
      <w:pPr>
        <w:spacing w:after="0"/>
        <w:ind w:firstLine="851"/>
        <w:jc w:val="both"/>
        <w:rPr>
          <w:rFonts w:ascii="Times New Roman" w:eastAsia="Calibri" w:hAnsi="Times New Roman" w:cs="Times New Roman"/>
          <w:bCs/>
          <w:color w:val="000000"/>
          <w:sz w:val="28"/>
          <w:szCs w:val="28"/>
        </w:rPr>
      </w:pPr>
      <w:r w:rsidRPr="00CD6D85">
        <w:rPr>
          <w:rFonts w:ascii="Times New Roman" w:eastAsia="Calibri" w:hAnsi="Times New Roman" w:cs="Times New Roman"/>
          <w:bCs/>
          <w:color w:val="000000"/>
          <w:sz w:val="28"/>
          <w:szCs w:val="28"/>
        </w:rPr>
        <w:t xml:space="preserve">Летом 2021 года школы дополнительного </w:t>
      </w:r>
      <w:r w:rsidRPr="00CD6D85">
        <w:rPr>
          <w:rFonts w:ascii="Times New Roman" w:eastAsia="Calibri" w:hAnsi="Times New Roman" w:cs="Times New Roman"/>
          <w:bCs/>
          <w:sz w:val="28"/>
          <w:szCs w:val="28"/>
        </w:rPr>
        <w:t>образования выпустили 206 учащихся, в профильные учебные заведения поступили 19 человек</w:t>
      </w:r>
      <w:r w:rsidRPr="00CD6D85">
        <w:rPr>
          <w:rFonts w:ascii="Times New Roman" w:eastAsia="Calibri" w:hAnsi="Times New Roman" w:cs="Times New Roman"/>
          <w:bCs/>
          <w:color w:val="000000"/>
          <w:sz w:val="28"/>
          <w:szCs w:val="28"/>
        </w:rPr>
        <w:t>.</w:t>
      </w:r>
    </w:p>
    <w:p w:rsidR="00CD6D85" w:rsidRPr="00CD6D85" w:rsidRDefault="00CD6D85" w:rsidP="00CD6D85">
      <w:pPr>
        <w:adjustRightInd w:val="0"/>
        <w:spacing w:after="0"/>
        <w:ind w:firstLine="851"/>
        <w:jc w:val="both"/>
        <w:rPr>
          <w:rFonts w:ascii="Times New Roman" w:eastAsia="Calibri" w:hAnsi="Times New Roman" w:cs="Times New Roman"/>
          <w:bCs/>
          <w:color w:val="000000"/>
          <w:sz w:val="28"/>
          <w:szCs w:val="28"/>
        </w:rPr>
      </w:pPr>
      <w:r w:rsidRPr="00CD6D85">
        <w:rPr>
          <w:rFonts w:ascii="Times New Roman" w:eastAsia="Calibri" w:hAnsi="Times New Roman" w:cs="Times New Roman"/>
          <w:bCs/>
          <w:color w:val="000000"/>
          <w:sz w:val="28"/>
          <w:szCs w:val="28"/>
        </w:rPr>
        <w:t xml:space="preserve">Значение целевого показателя </w:t>
      </w:r>
      <w:r w:rsidR="007B18D4">
        <w:rPr>
          <w:rFonts w:ascii="Times New Roman" w:eastAsia="Calibri" w:hAnsi="Times New Roman" w:cs="Times New Roman"/>
          <w:bCs/>
          <w:color w:val="000000"/>
          <w:sz w:val="28"/>
          <w:szCs w:val="28"/>
        </w:rPr>
        <w:t>«</w:t>
      </w:r>
      <w:r w:rsidRPr="00CD6D85">
        <w:rPr>
          <w:rFonts w:ascii="Times New Roman" w:eastAsia="Calibri" w:hAnsi="Times New Roman" w:cs="Times New Roman"/>
          <w:bCs/>
          <w:color w:val="000000"/>
          <w:sz w:val="28"/>
          <w:szCs w:val="28"/>
        </w:rPr>
        <w:t>Охват детей школьного возраста (5 - 18 лет) эстетическим образованием, предоставляемым детскими музыкальными, художественными школами и школами искусств</w:t>
      </w:r>
      <w:r w:rsidR="007B18D4">
        <w:rPr>
          <w:rFonts w:ascii="Times New Roman" w:eastAsia="Calibri" w:hAnsi="Times New Roman" w:cs="Times New Roman"/>
          <w:bCs/>
          <w:color w:val="000000"/>
          <w:sz w:val="28"/>
          <w:szCs w:val="28"/>
        </w:rPr>
        <w:t>»</w:t>
      </w:r>
      <w:r w:rsidRPr="00CD6D85">
        <w:rPr>
          <w:rFonts w:ascii="Times New Roman" w:eastAsia="Calibri" w:hAnsi="Times New Roman" w:cs="Times New Roman"/>
          <w:bCs/>
          <w:color w:val="000000"/>
          <w:sz w:val="28"/>
          <w:szCs w:val="28"/>
        </w:rPr>
        <w:t xml:space="preserve"> в 2021 году составило 14,1%, 100% от планового значения.</w:t>
      </w:r>
    </w:p>
    <w:p w:rsidR="00CD6D85" w:rsidRPr="00CD6D85" w:rsidRDefault="00CD6D85" w:rsidP="00CD6D85">
      <w:pPr>
        <w:adjustRightInd w:val="0"/>
        <w:spacing w:after="0"/>
        <w:ind w:firstLine="851"/>
        <w:jc w:val="both"/>
        <w:rPr>
          <w:rFonts w:ascii="Times New Roman" w:eastAsia="Times New Roman" w:hAnsi="Times New Roman" w:cs="Times New Roman"/>
          <w:iCs/>
          <w:color w:val="000000"/>
          <w:sz w:val="28"/>
          <w:szCs w:val="28"/>
        </w:rPr>
      </w:pPr>
      <w:r w:rsidRPr="00CD6D85">
        <w:rPr>
          <w:rFonts w:ascii="Times New Roman" w:eastAsia="Calibri" w:hAnsi="Times New Roman" w:cs="Times New Roman"/>
          <w:bCs/>
          <w:color w:val="000000"/>
          <w:sz w:val="28"/>
          <w:szCs w:val="28"/>
        </w:rPr>
        <w:lastRenderedPageBreak/>
        <w:t xml:space="preserve">По целевому показателю </w:t>
      </w:r>
      <w:r w:rsidR="007B18D4">
        <w:rPr>
          <w:rFonts w:ascii="Times New Roman" w:eastAsia="Calibri" w:hAnsi="Times New Roman" w:cs="Times New Roman"/>
          <w:bCs/>
          <w:color w:val="000000"/>
          <w:sz w:val="28"/>
          <w:szCs w:val="28"/>
        </w:rPr>
        <w:t>«</w:t>
      </w:r>
      <w:r w:rsidRPr="00CD6D85">
        <w:rPr>
          <w:rFonts w:ascii="Times New Roman" w:eastAsia="Calibri" w:hAnsi="Times New Roman" w:cs="Times New Roman"/>
          <w:bCs/>
          <w:color w:val="000000"/>
          <w:sz w:val="28"/>
          <w:szCs w:val="28"/>
        </w:rPr>
        <w:t xml:space="preserve">Увеличение количества детей, обучающихся </w:t>
      </w:r>
      <w:r w:rsidRPr="00CD6D85">
        <w:rPr>
          <w:rFonts w:ascii="Times New Roman" w:eastAsia="Calibri" w:hAnsi="Times New Roman" w:cs="Times New Roman"/>
          <w:bCs/>
          <w:sz w:val="28"/>
          <w:szCs w:val="28"/>
        </w:rPr>
        <w:t>в школах дополнительного образования</w:t>
      </w:r>
      <w:r w:rsidR="007B18D4">
        <w:rPr>
          <w:rFonts w:ascii="Times New Roman" w:eastAsia="Calibri" w:hAnsi="Times New Roman" w:cs="Times New Roman"/>
          <w:bCs/>
          <w:sz w:val="28"/>
          <w:szCs w:val="28"/>
        </w:rPr>
        <w:t>»</w:t>
      </w:r>
      <w:r w:rsidRPr="00CD6D85">
        <w:rPr>
          <w:rFonts w:ascii="Times New Roman" w:eastAsia="Calibri" w:hAnsi="Times New Roman" w:cs="Times New Roman"/>
          <w:bCs/>
          <w:sz w:val="28"/>
          <w:szCs w:val="28"/>
        </w:rPr>
        <w:t xml:space="preserve"> при плане</w:t>
      </w:r>
      <w:r w:rsidRPr="00CD6D85">
        <w:rPr>
          <w:rFonts w:ascii="Times New Roman" w:eastAsia="Calibri" w:hAnsi="Times New Roman" w:cs="Times New Roman"/>
          <w:bCs/>
          <w:color w:val="00B050"/>
          <w:sz w:val="28"/>
          <w:szCs w:val="28"/>
        </w:rPr>
        <w:t xml:space="preserve"> </w:t>
      </w:r>
      <w:r w:rsidRPr="00CD6D85">
        <w:rPr>
          <w:rFonts w:ascii="Times New Roman" w:eastAsia="Calibri" w:hAnsi="Times New Roman" w:cs="Times New Roman"/>
          <w:bCs/>
          <w:color w:val="000000"/>
          <w:sz w:val="28"/>
          <w:szCs w:val="28"/>
        </w:rPr>
        <w:t>1607 учащихся, фактическое ч</w:t>
      </w:r>
      <w:r w:rsidRPr="00CD6D85">
        <w:rPr>
          <w:rFonts w:ascii="Times New Roman" w:eastAsia="Times New Roman" w:hAnsi="Times New Roman" w:cs="Times New Roman"/>
          <w:iCs/>
          <w:color w:val="000000"/>
          <w:sz w:val="28"/>
          <w:szCs w:val="28"/>
        </w:rPr>
        <w:t>исло учащихся школ, занимающихся эстетическим образованием, предоставляемым детскими музыкальными, художественными школами и школами искусств составило 1640 чел., что выше запланированного на 33 чел. (1607</w:t>
      </w:r>
      <w:r w:rsidR="0052628C">
        <w:rPr>
          <w:rFonts w:ascii="Times New Roman" w:eastAsia="Times New Roman" w:hAnsi="Times New Roman" w:cs="Times New Roman"/>
          <w:iCs/>
          <w:color w:val="000000"/>
          <w:sz w:val="28"/>
          <w:szCs w:val="28"/>
        </w:rPr>
        <w:t xml:space="preserve"> чел.</w:t>
      </w:r>
      <w:r w:rsidRPr="00CD6D85">
        <w:rPr>
          <w:rFonts w:ascii="Times New Roman" w:eastAsia="Times New Roman" w:hAnsi="Times New Roman" w:cs="Times New Roman"/>
          <w:iCs/>
          <w:color w:val="000000"/>
          <w:sz w:val="28"/>
          <w:szCs w:val="28"/>
        </w:rPr>
        <w:t>), или 102,1% от плана.</w:t>
      </w:r>
    </w:p>
    <w:p w:rsidR="00CD6D85" w:rsidRPr="00CD6D85" w:rsidRDefault="00CD6D85" w:rsidP="00CD6D85">
      <w:pPr>
        <w:spacing w:after="0"/>
        <w:ind w:firstLine="851"/>
        <w:jc w:val="both"/>
        <w:rPr>
          <w:rFonts w:ascii="Times New Roman" w:eastAsia="Calibri" w:hAnsi="Times New Roman" w:cs="Times New Roman"/>
          <w:bCs/>
          <w:color w:val="000000"/>
          <w:sz w:val="28"/>
          <w:szCs w:val="28"/>
        </w:rPr>
      </w:pPr>
      <w:r w:rsidRPr="00CD6D85">
        <w:rPr>
          <w:rFonts w:ascii="Times New Roman" w:eastAsia="Calibri" w:hAnsi="Times New Roman" w:cs="Times New Roman"/>
          <w:bCs/>
          <w:color w:val="000000"/>
          <w:sz w:val="28"/>
          <w:szCs w:val="28"/>
        </w:rPr>
        <w:t xml:space="preserve">На реализацию мероприятия № 2.2. </w:t>
      </w:r>
      <w:r w:rsidR="007B18D4">
        <w:rPr>
          <w:rFonts w:ascii="Times New Roman" w:eastAsia="Calibri" w:hAnsi="Times New Roman" w:cs="Times New Roman"/>
          <w:bCs/>
          <w:color w:val="000000"/>
          <w:sz w:val="28"/>
          <w:szCs w:val="28"/>
        </w:rPr>
        <w:t>«</w:t>
      </w:r>
      <w:r w:rsidRPr="00CD6D85">
        <w:rPr>
          <w:rFonts w:ascii="Times New Roman" w:eastAsia="Calibri" w:hAnsi="Times New Roman" w:cs="Times New Roman"/>
          <w:bCs/>
          <w:color w:val="000000"/>
          <w:sz w:val="28"/>
          <w:szCs w:val="28"/>
        </w:rPr>
        <w:t>Осуществление отдельных полномочий Краснодарского края на компенсацию расходов на оплату жилых помещений, отопления и освещения работникам, муниципальных учреждений, проживающим и работающим в сельской местности</w:t>
      </w:r>
      <w:r w:rsidR="007B18D4">
        <w:rPr>
          <w:rFonts w:ascii="Times New Roman" w:eastAsia="Calibri" w:hAnsi="Times New Roman" w:cs="Times New Roman"/>
          <w:bCs/>
          <w:color w:val="000000"/>
          <w:sz w:val="28"/>
          <w:szCs w:val="28"/>
        </w:rPr>
        <w:t>»</w:t>
      </w:r>
      <w:r w:rsidRPr="00CD6D85">
        <w:rPr>
          <w:rFonts w:ascii="Times New Roman" w:eastAsia="Calibri" w:hAnsi="Times New Roman" w:cs="Times New Roman"/>
          <w:bCs/>
          <w:color w:val="000000"/>
          <w:sz w:val="28"/>
          <w:szCs w:val="28"/>
        </w:rPr>
        <w:t xml:space="preserve">, за счет субвенции краевого бюджета было предусмотрено 174,5 тыс. </w:t>
      </w:r>
      <w:r>
        <w:rPr>
          <w:rFonts w:ascii="Times New Roman" w:eastAsia="Calibri" w:hAnsi="Times New Roman" w:cs="Times New Roman"/>
          <w:bCs/>
          <w:color w:val="000000"/>
          <w:sz w:val="28"/>
          <w:szCs w:val="28"/>
        </w:rPr>
        <w:t>рублей</w:t>
      </w:r>
      <w:r w:rsidRPr="00CD6D85">
        <w:rPr>
          <w:rFonts w:ascii="Times New Roman" w:eastAsia="Calibri" w:hAnsi="Times New Roman" w:cs="Times New Roman"/>
          <w:bCs/>
          <w:color w:val="000000"/>
          <w:sz w:val="28"/>
          <w:szCs w:val="28"/>
        </w:rPr>
        <w:t xml:space="preserve">, выполнено 138,8 тыс. </w:t>
      </w:r>
      <w:r>
        <w:rPr>
          <w:rFonts w:ascii="Times New Roman" w:eastAsia="Calibri" w:hAnsi="Times New Roman" w:cs="Times New Roman"/>
          <w:bCs/>
          <w:color w:val="000000"/>
          <w:sz w:val="28"/>
          <w:szCs w:val="28"/>
        </w:rPr>
        <w:t>рублей</w:t>
      </w:r>
      <w:r w:rsidRPr="00CD6D85">
        <w:rPr>
          <w:rFonts w:ascii="Times New Roman" w:eastAsia="Calibri" w:hAnsi="Times New Roman" w:cs="Times New Roman"/>
          <w:bCs/>
          <w:color w:val="000000"/>
          <w:sz w:val="28"/>
          <w:szCs w:val="28"/>
        </w:rPr>
        <w:t xml:space="preserve"> (79,5%).</w:t>
      </w:r>
    </w:p>
    <w:p w:rsidR="00CD6D85" w:rsidRPr="00CD6D85" w:rsidRDefault="00CD6D85" w:rsidP="00CD6D85">
      <w:pPr>
        <w:spacing w:after="0"/>
        <w:ind w:firstLine="851"/>
        <w:jc w:val="both"/>
        <w:rPr>
          <w:rFonts w:ascii="Times New Roman" w:eastAsia="Calibri" w:hAnsi="Times New Roman" w:cs="Times New Roman"/>
          <w:bCs/>
          <w:color w:val="000000"/>
          <w:sz w:val="28"/>
          <w:szCs w:val="28"/>
        </w:rPr>
      </w:pPr>
      <w:proofErr w:type="gramStart"/>
      <w:r w:rsidRPr="00CD6D85">
        <w:rPr>
          <w:rFonts w:ascii="Times New Roman" w:eastAsia="Calibri" w:hAnsi="Times New Roman" w:cs="Times New Roman"/>
          <w:bCs/>
          <w:color w:val="000000"/>
          <w:sz w:val="28"/>
          <w:szCs w:val="28"/>
        </w:rPr>
        <w:t xml:space="preserve">Компенсация расходов на оплату жилых помещений, отопления и освещения педагогическим работникам МБУ ДО детская школа искусств ст. Казанской и МБУ ДО </w:t>
      </w:r>
      <w:r w:rsidR="007B18D4">
        <w:rPr>
          <w:rFonts w:ascii="Times New Roman" w:eastAsia="Calibri" w:hAnsi="Times New Roman" w:cs="Times New Roman"/>
          <w:bCs/>
          <w:color w:val="000000"/>
          <w:sz w:val="28"/>
          <w:szCs w:val="28"/>
        </w:rPr>
        <w:t>«</w:t>
      </w:r>
      <w:r w:rsidRPr="00CD6D85">
        <w:rPr>
          <w:rFonts w:ascii="Times New Roman" w:eastAsia="Calibri" w:hAnsi="Times New Roman" w:cs="Times New Roman"/>
          <w:bCs/>
          <w:color w:val="000000"/>
          <w:sz w:val="28"/>
          <w:szCs w:val="28"/>
        </w:rPr>
        <w:t>Детская школа искусств</w:t>
      </w:r>
      <w:r w:rsidR="007B18D4">
        <w:rPr>
          <w:rFonts w:ascii="Times New Roman" w:eastAsia="Calibri" w:hAnsi="Times New Roman" w:cs="Times New Roman"/>
          <w:bCs/>
          <w:color w:val="000000"/>
          <w:sz w:val="28"/>
          <w:szCs w:val="28"/>
        </w:rPr>
        <w:t>»</w:t>
      </w:r>
      <w:r w:rsidRPr="00CD6D85">
        <w:rPr>
          <w:rFonts w:ascii="Times New Roman" w:eastAsia="Calibri" w:hAnsi="Times New Roman" w:cs="Times New Roman"/>
          <w:bCs/>
          <w:color w:val="000000"/>
          <w:sz w:val="28"/>
          <w:szCs w:val="28"/>
        </w:rPr>
        <w:t xml:space="preserve"> ст. Кавказской, проживающим и работающим в сельской местности, производится на основании фактически предоставленных ими квитанций об оплате коммунальных услуг.</w:t>
      </w:r>
      <w:proofErr w:type="gramEnd"/>
    </w:p>
    <w:p w:rsidR="00CD6D85" w:rsidRPr="00CD6D85" w:rsidRDefault="00CD6D85" w:rsidP="00CD6D85">
      <w:pPr>
        <w:spacing w:after="0"/>
        <w:ind w:firstLine="851"/>
        <w:jc w:val="both"/>
        <w:rPr>
          <w:rFonts w:ascii="Times New Roman" w:eastAsia="Calibri" w:hAnsi="Times New Roman" w:cs="Times New Roman"/>
          <w:bCs/>
          <w:sz w:val="28"/>
          <w:szCs w:val="28"/>
        </w:rPr>
      </w:pPr>
      <w:r w:rsidRPr="00CD6D85">
        <w:rPr>
          <w:rFonts w:ascii="Times New Roman" w:eastAsia="Calibri" w:hAnsi="Times New Roman" w:cs="Times New Roman"/>
          <w:bCs/>
          <w:color w:val="000000"/>
          <w:sz w:val="28"/>
          <w:szCs w:val="28"/>
        </w:rPr>
        <w:t>При распределении субвенции из краевого бюджета на компенсацию расходов на оплату жилых помещений, отопления и освещения работникам муниципальных учреждений, проживающим и работающим в сельской местности</w:t>
      </w:r>
      <w:r w:rsidR="007B18D4">
        <w:rPr>
          <w:rFonts w:ascii="Times New Roman" w:eastAsia="Calibri" w:hAnsi="Times New Roman" w:cs="Times New Roman"/>
          <w:bCs/>
          <w:color w:val="000000"/>
          <w:sz w:val="28"/>
          <w:szCs w:val="28"/>
        </w:rPr>
        <w:t>»</w:t>
      </w:r>
      <w:r w:rsidRPr="00CD6D85">
        <w:rPr>
          <w:rFonts w:ascii="Times New Roman" w:eastAsia="Calibri" w:hAnsi="Times New Roman" w:cs="Times New Roman"/>
          <w:bCs/>
          <w:color w:val="000000"/>
          <w:sz w:val="28"/>
          <w:szCs w:val="28"/>
        </w:rPr>
        <w:t xml:space="preserve"> (соглашение с министерством культуры Краснодарского края № 51 от 4 февраля 2021 года) </w:t>
      </w:r>
      <w:r w:rsidRPr="00CD6D85">
        <w:rPr>
          <w:rFonts w:ascii="Times New Roman" w:eastAsia="Calibri" w:hAnsi="Times New Roman" w:cs="Times New Roman"/>
          <w:bCs/>
          <w:sz w:val="28"/>
          <w:szCs w:val="28"/>
        </w:rPr>
        <w:t xml:space="preserve">объем финансирования данного мероприятия на 2021 год был предусмотрен из расчета 50 получателей. Компенсацию получили все запланированные 50 чел., оплата производилась на основании фактически предоставленных квитанций об оплате коммунальных услуг. </w:t>
      </w:r>
    </w:p>
    <w:p w:rsidR="00CD6D85" w:rsidRPr="00CD6D85" w:rsidRDefault="00CD6D85" w:rsidP="00CD6D85">
      <w:pPr>
        <w:spacing w:after="0"/>
        <w:ind w:firstLine="851"/>
        <w:jc w:val="both"/>
        <w:rPr>
          <w:rFonts w:ascii="Times New Roman" w:eastAsia="Calibri" w:hAnsi="Times New Roman" w:cs="Times New Roman"/>
          <w:bCs/>
          <w:color w:val="000000"/>
          <w:sz w:val="28"/>
          <w:szCs w:val="28"/>
        </w:rPr>
      </w:pPr>
      <w:r w:rsidRPr="00CD6D85">
        <w:rPr>
          <w:rFonts w:ascii="Times New Roman" w:eastAsia="Calibri" w:hAnsi="Times New Roman" w:cs="Times New Roman"/>
          <w:bCs/>
          <w:color w:val="000000"/>
          <w:sz w:val="28"/>
          <w:szCs w:val="28"/>
        </w:rPr>
        <w:t>Выплаты работникам учреждения произведены в полном объеме, кредиторская задолженность отсутствует. В связи с отсутствием потребности в бюджетных средствах, предусмотренных на указанные социальные выплаты работникам учреждения, мероприятие следует считать выполненным в полном объеме (100%).</w:t>
      </w:r>
    </w:p>
    <w:p w:rsidR="00CD6D85" w:rsidRPr="00CD6D85" w:rsidRDefault="00CD6D85" w:rsidP="00CD6D85">
      <w:pPr>
        <w:spacing w:after="0"/>
        <w:ind w:firstLine="851"/>
        <w:jc w:val="both"/>
        <w:rPr>
          <w:rFonts w:ascii="Times New Roman" w:eastAsia="Calibri" w:hAnsi="Times New Roman" w:cs="Times New Roman"/>
          <w:bCs/>
          <w:color w:val="000000"/>
          <w:sz w:val="28"/>
          <w:szCs w:val="28"/>
        </w:rPr>
      </w:pPr>
      <w:r w:rsidRPr="00CD6D85">
        <w:rPr>
          <w:rFonts w:ascii="Times New Roman" w:eastAsia="Calibri" w:hAnsi="Times New Roman" w:cs="Times New Roman"/>
          <w:bCs/>
          <w:color w:val="000000"/>
          <w:sz w:val="28"/>
          <w:szCs w:val="28"/>
        </w:rPr>
        <w:t xml:space="preserve">Мероприятие № 2.4. </w:t>
      </w:r>
      <w:r w:rsidR="007B18D4">
        <w:rPr>
          <w:rFonts w:ascii="Times New Roman" w:eastAsia="Calibri" w:hAnsi="Times New Roman" w:cs="Times New Roman"/>
          <w:bCs/>
          <w:color w:val="000000"/>
          <w:sz w:val="28"/>
          <w:szCs w:val="28"/>
        </w:rPr>
        <w:t>«</w:t>
      </w:r>
      <w:r w:rsidRPr="00CD6D85">
        <w:rPr>
          <w:rFonts w:ascii="Times New Roman" w:eastAsia="Calibri" w:hAnsi="Times New Roman" w:cs="Times New Roman"/>
          <w:bCs/>
          <w:color w:val="000000"/>
          <w:sz w:val="28"/>
          <w:szCs w:val="28"/>
        </w:rPr>
        <w:t>Премия главы муниципального образования Кавказский район для учащихся муниципальных бюджетных учреждений дополнительного образования за достижение выдающихся результатов в учебе и исполнительском мастерстве</w:t>
      </w:r>
      <w:r w:rsidR="007B18D4">
        <w:rPr>
          <w:rFonts w:ascii="Times New Roman" w:eastAsia="Calibri" w:hAnsi="Times New Roman" w:cs="Times New Roman"/>
          <w:bCs/>
          <w:color w:val="000000"/>
          <w:sz w:val="28"/>
          <w:szCs w:val="28"/>
        </w:rPr>
        <w:t>»</w:t>
      </w:r>
      <w:r w:rsidRPr="00CD6D85">
        <w:rPr>
          <w:rFonts w:ascii="Times New Roman" w:eastAsia="Calibri" w:hAnsi="Times New Roman" w:cs="Times New Roman"/>
          <w:bCs/>
          <w:color w:val="000000"/>
          <w:sz w:val="28"/>
          <w:szCs w:val="28"/>
        </w:rPr>
        <w:t xml:space="preserve">, выполнено в полном объеме на сумму 15,0 тыс. </w:t>
      </w:r>
      <w:r>
        <w:rPr>
          <w:rFonts w:ascii="Times New Roman" w:eastAsia="Calibri" w:hAnsi="Times New Roman" w:cs="Times New Roman"/>
          <w:bCs/>
          <w:color w:val="000000"/>
          <w:sz w:val="28"/>
          <w:szCs w:val="28"/>
        </w:rPr>
        <w:t>рублей</w:t>
      </w:r>
      <w:r w:rsidRPr="00CD6D85">
        <w:rPr>
          <w:rFonts w:ascii="Times New Roman" w:eastAsia="Calibri" w:hAnsi="Times New Roman" w:cs="Times New Roman"/>
          <w:bCs/>
          <w:color w:val="000000"/>
          <w:sz w:val="28"/>
          <w:szCs w:val="28"/>
        </w:rPr>
        <w:t xml:space="preserve"> (100% от плановых назначений).</w:t>
      </w:r>
    </w:p>
    <w:p w:rsidR="00CD6D85" w:rsidRPr="00CD6D85" w:rsidRDefault="00CD6D85" w:rsidP="00CD6D85">
      <w:pPr>
        <w:spacing w:after="0"/>
        <w:ind w:firstLine="851"/>
        <w:jc w:val="both"/>
        <w:rPr>
          <w:rFonts w:ascii="Times New Roman" w:eastAsia="Calibri" w:hAnsi="Times New Roman" w:cs="Times New Roman"/>
          <w:bCs/>
          <w:color w:val="000000"/>
          <w:sz w:val="28"/>
          <w:szCs w:val="28"/>
        </w:rPr>
      </w:pPr>
      <w:r w:rsidRPr="00CD6D85">
        <w:rPr>
          <w:rFonts w:ascii="Times New Roman" w:eastAsia="Calibri" w:hAnsi="Times New Roman" w:cs="Times New Roman"/>
          <w:bCs/>
          <w:color w:val="000000"/>
          <w:sz w:val="28"/>
          <w:szCs w:val="28"/>
        </w:rPr>
        <w:t xml:space="preserve">В </w:t>
      </w:r>
      <w:r w:rsidRPr="00CD6D85">
        <w:rPr>
          <w:rFonts w:ascii="Times New Roman" w:eastAsia="Calibri" w:hAnsi="Times New Roman" w:cs="Times New Roman"/>
          <w:bCs/>
          <w:sz w:val="28"/>
          <w:szCs w:val="28"/>
        </w:rPr>
        <w:t>июне 2021 года 15 учащихся</w:t>
      </w:r>
      <w:r w:rsidRPr="00CD6D85">
        <w:rPr>
          <w:rFonts w:ascii="Times New Roman" w:eastAsia="Calibri" w:hAnsi="Times New Roman" w:cs="Times New Roman"/>
          <w:bCs/>
          <w:color w:val="000000"/>
          <w:sz w:val="28"/>
          <w:szCs w:val="28"/>
        </w:rPr>
        <w:t xml:space="preserve"> школ дополнительного образования были удостоены премии главы МО Кавказский район за достижение выдающихся результатов учебе и исполнительском мастерстве в размере 1000 рублей каждому.</w:t>
      </w:r>
    </w:p>
    <w:p w:rsidR="00CD6D85" w:rsidRPr="00CD6D85" w:rsidRDefault="00CD6D85" w:rsidP="00CD6D85">
      <w:pPr>
        <w:spacing w:after="0"/>
        <w:ind w:firstLine="851"/>
        <w:jc w:val="both"/>
        <w:rPr>
          <w:rFonts w:ascii="Times New Roman" w:eastAsia="Calibri" w:hAnsi="Times New Roman" w:cs="Times New Roman"/>
          <w:bCs/>
          <w:color w:val="000000"/>
          <w:sz w:val="28"/>
          <w:szCs w:val="28"/>
        </w:rPr>
      </w:pPr>
      <w:r w:rsidRPr="00CD6D85">
        <w:rPr>
          <w:rFonts w:ascii="Times New Roman" w:eastAsia="Calibri" w:hAnsi="Times New Roman" w:cs="Times New Roman"/>
          <w:bCs/>
          <w:color w:val="000000"/>
          <w:sz w:val="28"/>
          <w:szCs w:val="28"/>
        </w:rPr>
        <w:lastRenderedPageBreak/>
        <w:t xml:space="preserve">Осенью 2021 года 1 учащаяся детской музыкальной школы № 1 им. Г.В. Свиридова г. Кропоткин была удостоена премии администрации Краснодарского края для одаренных учащихся и студентов образовательных организаций культуры и искусства. </w:t>
      </w:r>
    </w:p>
    <w:p w:rsidR="00CD6D85" w:rsidRPr="00CD6D85" w:rsidRDefault="00CD6D85" w:rsidP="00CD6D85">
      <w:pPr>
        <w:adjustRightInd w:val="0"/>
        <w:spacing w:after="0"/>
        <w:ind w:firstLine="851"/>
        <w:jc w:val="both"/>
        <w:rPr>
          <w:rFonts w:ascii="Times New Roman" w:eastAsia="Calibri" w:hAnsi="Times New Roman" w:cs="Times New Roman"/>
          <w:bCs/>
          <w:color w:val="000000"/>
          <w:sz w:val="28"/>
          <w:szCs w:val="28"/>
        </w:rPr>
      </w:pPr>
      <w:r w:rsidRPr="00CD6D85">
        <w:rPr>
          <w:rFonts w:ascii="Times New Roman" w:eastAsia="Calibri" w:hAnsi="Times New Roman" w:cs="Times New Roman"/>
          <w:bCs/>
          <w:color w:val="000000"/>
          <w:sz w:val="28"/>
          <w:szCs w:val="28"/>
        </w:rPr>
        <w:t xml:space="preserve">Целевой показатель </w:t>
      </w:r>
      <w:r w:rsidR="007B18D4">
        <w:rPr>
          <w:rFonts w:ascii="Times New Roman" w:eastAsia="Calibri" w:hAnsi="Times New Roman" w:cs="Times New Roman"/>
          <w:bCs/>
          <w:color w:val="000000"/>
          <w:sz w:val="28"/>
          <w:szCs w:val="28"/>
        </w:rPr>
        <w:t>«</w:t>
      </w:r>
      <w:r w:rsidRPr="00CD6D85">
        <w:rPr>
          <w:rFonts w:ascii="Times New Roman" w:eastAsia="Calibri" w:hAnsi="Times New Roman" w:cs="Times New Roman"/>
          <w:bCs/>
          <w:color w:val="000000"/>
          <w:sz w:val="28"/>
          <w:szCs w:val="28"/>
        </w:rPr>
        <w:t>Количество присужденных учащимся детских школ иску</w:t>
      </w:r>
      <w:proofErr w:type="gramStart"/>
      <w:r w:rsidRPr="00CD6D85">
        <w:rPr>
          <w:rFonts w:ascii="Times New Roman" w:eastAsia="Calibri" w:hAnsi="Times New Roman" w:cs="Times New Roman"/>
          <w:bCs/>
          <w:color w:val="000000"/>
          <w:sz w:val="28"/>
          <w:szCs w:val="28"/>
        </w:rPr>
        <w:t>сств ст</w:t>
      </w:r>
      <w:proofErr w:type="gramEnd"/>
      <w:r w:rsidRPr="00CD6D85">
        <w:rPr>
          <w:rFonts w:ascii="Times New Roman" w:eastAsia="Calibri" w:hAnsi="Times New Roman" w:cs="Times New Roman"/>
          <w:bCs/>
          <w:color w:val="000000"/>
          <w:sz w:val="28"/>
          <w:szCs w:val="28"/>
        </w:rPr>
        <w:t>ипендий, премий, грантов различного уровня</w:t>
      </w:r>
      <w:r w:rsidR="007B18D4">
        <w:rPr>
          <w:rFonts w:ascii="Times New Roman" w:eastAsia="Calibri" w:hAnsi="Times New Roman" w:cs="Times New Roman"/>
          <w:bCs/>
          <w:color w:val="000000"/>
          <w:sz w:val="28"/>
          <w:szCs w:val="28"/>
        </w:rPr>
        <w:t>»</w:t>
      </w:r>
      <w:r w:rsidRPr="00CD6D85">
        <w:rPr>
          <w:rFonts w:ascii="Times New Roman" w:eastAsia="Calibri" w:hAnsi="Times New Roman" w:cs="Times New Roman"/>
          <w:bCs/>
          <w:color w:val="000000"/>
          <w:sz w:val="28"/>
          <w:szCs w:val="28"/>
        </w:rPr>
        <w:t>: запланирован - 15 человек, выполнен– 16 человек, что составило 106 %.</w:t>
      </w:r>
    </w:p>
    <w:p w:rsidR="00CD6D85" w:rsidRPr="00CD6D85" w:rsidRDefault="00CD6D85" w:rsidP="00CD6D85">
      <w:pPr>
        <w:adjustRightInd w:val="0"/>
        <w:spacing w:after="0"/>
        <w:ind w:firstLine="851"/>
        <w:jc w:val="both"/>
        <w:rPr>
          <w:rFonts w:ascii="Times New Roman" w:eastAsia="Calibri" w:hAnsi="Times New Roman" w:cs="Times New Roman"/>
          <w:bCs/>
          <w:color w:val="000000"/>
          <w:sz w:val="28"/>
          <w:szCs w:val="28"/>
        </w:rPr>
      </w:pPr>
      <w:r w:rsidRPr="00CD6D85">
        <w:rPr>
          <w:rFonts w:ascii="Times New Roman" w:eastAsia="Calibri" w:hAnsi="Times New Roman" w:cs="Times New Roman"/>
          <w:bCs/>
          <w:color w:val="000000"/>
          <w:sz w:val="28"/>
          <w:szCs w:val="28"/>
        </w:rPr>
        <w:t xml:space="preserve">На реализацию мероприятия № 2.6 </w:t>
      </w:r>
      <w:r w:rsidR="007B18D4">
        <w:rPr>
          <w:rFonts w:ascii="Times New Roman" w:eastAsia="Calibri" w:hAnsi="Times New Roman" w:cs="Times New Roman"/>
          <w:bCs/>
          <w:color w:val="000000"/>
          <w:sz w:val="28"/>
          <w:szCs w:val="28"/>
        </w:rPr>
        <w:t>«</w:t>
      </w:r>
      <w:r w:rsidRPr="00CD6D85">
        <w:rPr>
          <w:rFonts w:ascii="Times New Roman" w:eastAsia="Calibri" w:hAnsi="Times New Roman" w:cs="Times New Roman"/>
          <w:bCs/>
          <w:color w:val="000000"/>
          <w:sz w:val="28"/>
          <w:szCs w:val="28"/>
        </w:rPr>
        <w:t>Укрепление материально-технической базы, технического оснащения муниципальных учреждений дополнител</w:t>
      </w:r>
      <w:bookmarkStart w:id="18" w:name="_GoBack"/>
      <w:bookmarkEnd w:id="18"/>
      <w:r w:rsidRPr="00CD6D85">
        <w:rPr>
          <w:rFonts w:ascii="Times New Roman" w:eastAsia="Calibri" w:hAnsi="Times New Roman" w:cs="Times New Roman"/>
          <w:bCs/>
          <w:color w:val="000000"/>
          <w:sz w:val="28"/>
          <w:szCs w:val="28"/>
        </w:rPr>
        <w:t>ьного образования</w:t>
      </w:r>
      <w:r w:rsidR="007B18D4">
        <w:rPr>
          <w:rFonts w:ascii="Times New Roman" w:eastAsia="Calibri" w:hAnsi="Times New Roman" w:cs="Times New Roman"/>
          <w:bCs/>
          <w:color w:val="000000"/>
          <w:sz w:val="28"/>
          <w:szCs w:val="28"/>
        </w:rPr>
        <w:t>»</w:t>
      </w:r>
      <w:r w:rsidRPr="00CD6D85">
        <w:rPr>
          <w:rFonts w:ascii="Times New Roman" w:eastAsia="Calibri" w:hAnsi="Times New Roman" w:cs="Times New Roman"/>
          <w:bCs/>
          <w:color w:val="000000"/>
          <w:sz w:val="28"/>
          <w:szCs w:val="28"/>
        </w:rPr>
        <w:t xml:space="preserve">  было предусмотрено финансирование в сумме 300,0 тыс. </w:t>
      </w:r>
      <w:r>
        <w:rPr>
          <w:rFonts w:ascii="Times New Roman" w:eastAsia="Calibri" w:hAnsi="Times New Roman" w:cs="Times New Roman"/>
          <w:bCs/>
          <w:color w:val="000000"/>
          <w:sz w:val="28"/>
          <w:szCs w:val="28"/>
        </w:rPr>
        <w:t>рублей</w:t>
      </w:r>
      <w:r w:rsidRPr="00CD6D85">
        <w:rPr>
          <w:rFonts w:ascii="Times New Roman" w:eastAsia="Calibri" w:hAnsi="Times New Roman" w:cs="Times New Roman"/>
          <w:bCs/>
          <w:color w:val="000000"/>
          <w:sz w:val="28"/>
          <w:szCs w:val="28"/>
        </w:rPr>
        <w:t xml:space="preserve"> на </w:t>
      </w:r>
      <w:r w:rsidRPr="00CD6D85">
        <w:rPr>
          <w:rFonts w:ascii="Times New Roman" w:eastAsia="Calibri" w:hAnsi="Times New Roman" w:cs="Times New Roman"/>
          <w:bCs/>
          <w:sz w:val="28"/>
          <w:szCs w:val="28"/>
        </w:rPr>
        <w:t xml:space="preserve">пошив сценических костюмов и сценической обуви для образцового художественного коллектива народной песни </w:t>
      </w:r>
      <w:r w:rsidR="007B18D4">
        <w:rPr>
          <w:rFonts w:ascii="Times New Roman" w:eastAsia="Calibri" w:hAnsi="Times New Roman" w:cs="Times New Roman"/>
          <w:bCs/>
          <w:sz w:val="28"/>
          <w:szCs w:val="28"/>
        </w:rPr>
        <w:t>«</w:t>
      </w:r>
      <w:r w:rsidRPr="00CD6D85">
        <w:rPr>
          <w:rFonts w:ascii="Times New Roman" w:eastAsia="Calibri" w:hAnsi="Times New Roman" w:cs="Times New Roman"/>
          <w:bCs/>
          <w:sz w:val="28"/>
          <w:szCs w:val="28"/>
        </w:rPr>
        <w:t>Добро</w:t>
      </w:r>
      <w:r w:rsidR="007B18D4">
        <w:rPr>
          <w:rFonts w:ascii="Times New Roman" w:eastAsia="Calibri" w:hAnsi="Times New Roman" w:cs="Times New Roman"/>
          <w:bCs/>
          <w:sz w:val="28"/>
          <w:szCs w:val="28"/>
        </w:rPr>
        <w:t>»</w:t>
      </w:r>
      <w:r w:rsidRPr="00CD6D85">
        <w:rPr>
          <w:rFonts w:ascii="Times New Roman" w:eastAsia="Calibri" w:hAnsi="Times New Roman" w:cs="Times New Roman"/>
          <w:bCs/>
          <w:sz w:val="28"/>
          <w:szCs w:val="28"/>
        </w:rPr>
        <w:t xml:space="preserve"> Детской школы иску</w:t>
      </w:r>
      <w:proofErr w:type="gramStart"/>
      <w:r w:rsidRPr="00CD6D85">
        <w:rPr>
          <w:rFonts w:ascii="Times New Roman" w:eastAsia="Calibri" w:hAnsi="Times New Roman" w:cs="Times New Roman"/>
          <w:bCs/>
          <w:sz w:val="28"/>
          <w:szCs w:val="28"/>
        </w:rPr>
        <w:t>сств ст</w:t>
      </w:r>
      <w:proofErr w:type="gramEnd"/>
      <w:r w:rsidRPr="00CD6D85">
        <w:rPr>
          <w:rFonts w:ascii="Times New Roman" w:eastAsia="Calibri" w:hAnsi="Times New Roman" w:cs="Times New Roman"/>
          <w:bCs/>
          <w:sz w:val="28"/>
          <w:szCs w:val="28"/>
        </w:rPr>
        <w:t>. Кавказской,</w:t>
      </w:r>
      <w:r w:rsidRPr="00CD6D85">
        <w:rPr>
          <w:rFonts w:ascii="Times New Roman" w:eastAsia="Calibri" w:hAnsi="Times New Roman" w:cs="Times New Roman"/>
          <w:bCs/>
          <w:color w:val="000000"/>
          <w:sz w:val="28"/>
          <w:szCs w:val="28"/>
        </w:rPr>
        <w:t xml:space="preserve"> мероприятие выполнено на 100 %</w:t>
      </w:r>
      <w:r w:rsidR="00C60802">
        <w:rPr>
          <w:rFonts w:ascii="Times New Roman" w:eastAsia="Calibri" w:hAnsi="Times New Roman" w:cs="Times New Roman"/>
          <w:bCs/>
          <w:color w:val="000000"/>
          <w:sz w:val="28"/>
          <w:szCs w:val="28"/>
        </w:rPr>
        <w:t>.</w:t>
      </w:r>
    </w:p>
    <w:p w:rsidR="00CD6D85" w:rsidRPr="00CD6D85" w:rsidRDefault="00CD6D85" w:rsidP="00CD6D85">
      <w:pPr>
        <w:spacing w:after="0"/>
        <w:ind w:firstLine="851"/>
        <w:jc w:val="both"/>
        <w:rPr>
          <w:rFonts w:ascii="Times New Roman" w:eastAsia="Calibri" w:hAnsi="Times New Roman" w:cs="Times New Roman"/>
          <w:bCs/>
          <w:strike/>
          <w:color w:val="000000"/>
          <w:sz w:val="28"/>
          <w:szCs w:val="28"/>
        </w:rPr>
      </w:pPr>
      <w:r w:rsidRPr="00CD6D85">
        <w:rPr>
          <w:rFonts w:ascii="Times New Roman" w:eastAsia="Calibri" w:hAnsi="Times New Roman" w:cs="Times New Roman"/>
          <w:bCs/>
          <w:sz w:val="28"/>
          <w:szCs w:val="28"/>
        </w:rPr>
        <w:t>Из 6 целевых показателей, предусмотренных</w:t>
      </w:r>
      <w:r w:rsidRPr="00CD6D85">
        <w:rPr>
          <w:rFonts w:ascii="Times New Roman" w:eastAsia="Calibri" w:hAnsi="Times New Roman" w:cs="Times New Roman"/>
          <w:bCs/>
          <w:color w:val="000000"/>
          <w:sz w:val="28"/>
          <w:szCs w:val="28"/>
        </w:rPr>
        <w:t xml:space="preserve"> основным мероприятием, плановые значения в полном объеме достигнуты по </w:t>
      </w:r>
      <w:r w:rsidR="00030F67">
        <w:rPr>
          <w:rFonts w:ascii="Times New Roman" w:eastAsia="Calibri" w:hAnsi="Times New Roman" w:cs="Times New Roman"/>
          <w:bCs/>
          <w:color w:val="000000"/>
          <w:sz w:val="28"/>
          <w:szCs w:val="28"/>
        </w:rPr>
        <w:t>4</w:t>
      </w:r>
      <w:r w:rsidRPr="00CD6D85">
        <w:rPr>
          <w:rFonts w:ascii="Times New Roman" w:eastAsia="Calibri" w:hAnsi="Times New Roman" w:cs="Times New Roman"/>
          <w:bCs/>
          <w:color w:val="000000"/>
          <w:sz w:val="28"/>
          <w:szCs w:val="28"/>
        </w:rPr>
        <w:t xml:space="preserve"> показателям.</w:t>
      </w:r>
    </w:p>
    <w:p w:rsidR="0052444B" w:rsidRDefault="0052444B" w:rsidP="0052444B">
      <w:pPr>
        <w:spacing w:after="0"/>
        <w:ind w:firstLine="851"/>
        <w:jc w:val="center"/>
        <w:rPr>
          <w:rFonts w:ascii="Times New Roman" w:hAnsi="Times New Roman" w:cs="Times New Roman"/>
          <w:b/>
          <w:i/>
          <w:sz w:val="28"/>
          <w:szCs w:val="28"/>
        </w:rPr>
      </w:pPr>
    </w:p>
    <w:p w:rsidR="006A6718" w:rsidRPr="000B1E32" w:rsidRDefault="000B1E32" w:rsidP="00407335">
      <w:pPr>
        <w:spacing w:after="0"/>
        <w:ind w:firstLine="851"/>
        <w:jc w:val="center"/>
        <w:rPr>
          <w:rFonts w:ascii="Times New Roman" w:hAnsi="Times New Roman" w:cs="Times New Roman"/>
          <w:b/>
          <w:i/>
          <w:sz w:val="28"/>
          <w:szCs w:val="28"/>
        </w:rPr>
      </w:pPr>
      <w:r w:rsidRPr="000B1E32">
        <w:rPr>
          <w:rFonts w:ascii="Times New Roman" w:hAnsi="Times New Roman" w:cs="Times New Roman"/>
          <w:b/>
          <w:i/>
          <w:sz w:val="28"/>
          <w:szCs w:val="28"/>
        </w:rPr>
        <w:t>3.7.3</w:t>
      </w:r>
      <w:r w:rsidR="006A6718" w:rsidRPr="000B1E32">
        <w:rPr>
          <w:rFonts w:ascii="Times New Roman" w:hAnsi="Times New Roman" w:cs="Times New Roman"/>
          <w:b/>
          <w:i/>
          <w:sz w:val="28"/>
          <w:szCs w:val="28"/>
        </w:rPr>
        <w:t>.</w:t>
      </w:r>
      <w:r w:rsidR="00E80CD4">
        <w:rPr>
          <w:rFonts w:ascii="Times New Roman" w:hAnsi="Times New Roman" w:cs="Times New Roman"/>
          <w:b/>
          <w:i/>
          <w:sz w:val="28"/>
          <w:szCs w:val="28"/>
        </w:rPr>
        <w:t xml:space="preserve"> </w:t>
      </w:r>
      <w:r w:rsidR="006A6718" w:rsidRPr="000B1E32">
        <w:rPr>
          <w:rFonts w:ascii="Times New Roman" w:hAnsi="Times New Roman" w:cs="Times New Roman"/>
          <w:b/>
          <w:i/>
          <w:sz w:val="28"/>
          <w:szCs w:val="28"/>
        </w:rPr>
        <w:t>О ходе реализ</w:t>
      </w:r>
      <w:r w:rsidRPr="000B1E32">
        <w:rPr>
          <w:rFonts w:ascii="Times New Roman" w:hAnsi="Times New Roman" w:cs="Times New Roman"/>
          <w:b/>
          <w:i/>
          <w:sz w:val="28"/>
          <w:szCs w:val="28"/>
        </w:rPr>
        <w:t xml:space="preserve">ации основного мероприятия  № 3 </w:t>
      </w:r>
      <w:r w:rsidR="007B18D4">
        <w:rPr>
          <w:rFonts w:ascii="Times New Roman" w:hAnsi="Times New Roman" w:cs="Times New Roman"/>
          <w:b/>
          <w:i/>
          <w:sz w:val="28"/>
          <w:szCs w:val="28"/>
        </w:rPr>
        <w:t>«</w:t>
      </w:r>
      <w:r w:rsidR="006A6718" w:rsidRPr="000B1E32">
        <w:rPr>
          <w:rFonts w:ascii="Times New Roman" w:hAnsi="Times New Roman" w:cs="Times New Roman"/>
          <w:b/>
          <w:i/>
          <w:sz w:val="28"/>
          <w:szCs w:val="28"/>
        </w:rPr>
        <w:t>Организация библиотечного обслуживания населения муниципального</w:t>
      </w:r>
    </w:p>
    <w:p w:rsidR="006A6718" w:rsidRPr="000B1E32" w:rsidRDefault="006A6718" w:rsidP="00407335">
      <w:pPr>
        <w:spacing w:after="0"/>
        <w:ind w:firstLine="851"/>
        <w:jc w:val="center"/>
        <w:rPr>
          <w:rFonts w:ascii="Times New Roman" w:hAnsi="Times New Roman" w:cs="Times New Roman"/>
          <w:b/>
          <w:i/>
          <w:sz w:val="28"/>
          <w:szCs w:val="28"/>
        </w:rPr>
      </w:pPr>
      <w:r w:rsidRPr="000B1E32">
        <w:rPr>
          <w:rFonts w:ascii="Times New Roman" w:hAnsi="Times New Roman" w:cs="Times New Roman"/>
          <w:b/>
          <w:i/>
          <w:sz w:val="28"/>
          <w:szCs w:val="28"/>
        </w:rPr>
        <w:t>образования Кавказский район</w:t>
      </w:r>
      <w:r w:rsidR="007B18D4">
        <w:rPr>
          <w:rFonts w:ascii="Times New Roman" w:hAnsi="Times New Roman" w:cs="Times New Roman"/>
          <w:b/>
          <w:i/>
          <w:sz w:val="28"/>
          <w:szCs w:val="28"/>
        </w:rPr>
        <w:t>»</w:t>
      </w:r>
    </w:p>
    <w:p w:rsidR="006A6718" w:rsidRPr="006A6718" w:rsidRDefault="006A6718" w:rsidP="00407335">
      <w:pPr>
        <w:spacing w:after="0"/>
        <w:ind w:firstLine="851"/>
        <w:jc w:val="both"/>
        <w:rPr>
          <w:rFonts w:ascii="Times New Roman" w:hAnsi="Times New Roman" w:cs="Times New Roman"/>
          <w:sz w:val="28"/>
          <w:szCs w:val="28"/>
        </w:rPr>
      </w:pPr>
    </w:p>
    <w:p w:rsidR="00E84D45" w:rsidRPr="00E84D45" w:rsidRDefault="00E84D45" w:rsidP="00E84D45">
      <w:pPr>
        <w:spacing w:after="0"/>
        <w:ind w:firstLine="851"/>
        <w:jc w:val="both"/>
        <w:rPr>
          <w:rFonts w:ascii="Times New Roman" w:eastAsia="Calibri" w:hAnsi="Times New Roman" w:cs="Times New Roman"/>
          <w:bCs/>
          <w:color w:val="000000"/>
          <w:sz w:val="28"/>
          <w:szCs w:val="28"/>
        </w:rPr>
      </w:pPr>
      <w:r w:rsidRPr="00E84D45">
        <w:rPr>
          <w:rFonts w:ascii="Times New Roman" w:eastAsia="Calibri" w:hAnsi="Times New Roman" w:cs="Times New Roman"/>
          <w:bCs/>
          <w:color w:val="000000"/>
          <w:sz w:val="28"/>
          <w:szCs w:val="28"/>
        </w:rPr>
        <w:t xml:space="preserve">Объем финансирования основного мероприятия № 3 </w:t>
      </w:r>
      <w:r w:rsidR="007B18D4">
        <w:rPr>
          <w:rFonts w:ascii="Times New Roman" w:eastAsia="Calibri" w:hAnsi="Times New Roman" w:cs="Times New Roman"/>
          <w:bCs/>
          <w:color w:val="000000"/>
          <w:sz w:val="28"/>
          <w:szCs w:val="28"/>
        </w:rPr>
        <w:t>«</w:t>
      </w:r>
      <w:r w:rsidRPr="00E84D45">
        <w:rPr>
          <w:rFonts w:ascii="Times New Roman" w:eastAsia="Calibri" w:hAnsi="Times New Roman" w:cs="Times New Roman"/>
          <w:bCs/>
          <w:color w:val="000000"/>
          <w:sz w:val="28"/>
          <w:szCs w:val="28"/>
        </w:rPr>
        <w:t>Организация библиотечного обслуживания населения муниципального образования Кавказский район</w:t>
      </w:r>
      <w:r w:rsidR="007B18D4">
        <w:rPr>
          <w:rFonts w:ascii="Times New Roman" w:eastAsia="Calibri" w:hAnsi="Times New Roman" w:cs="Times New Roman"/>
          <w:bCs/>
          <w:color w:val="000000"/>
          <w:sz w:val="28"/>
          <w:szCs w:val="28"/>
        </w:rPr>
        <w:t>»</w:t>
      </w:r>
      <w:r w:rsidRPr="00E84D45">
        <w:rPr>
          <w:rFonts w:ascii="Times New Roman" w:eastAsia="Calibri" w:hAnsi="Times New Roman" w:cs="Times New Roman"/>
          <w:bCs/>
          <w:color w:val="000000"/>
          <w:sz w:val="28"/>
          <w:szCs w:val="28"/>
        </w:rPr>
        <w:t xml:space="preserve"> на 2021 год предусмотрен в муниципальной программе в сумме 5 087,6 тыс. </w:t>
      </w:r>
      <w:r>
        <w:rPr>
          <w:rFonts w:ascii="Times New Roman" w:eastAsia="Calibri" w:hAnsi="Times New Roman" w:cs="Times New Roman"/>
          <w:bCs/>
          <w:color w:val="000000"/>
          <w:sz w:val="28"/>
          <w:szCs w:val="28"/>
        </w:rPr>
        <w:t>рублей</w:t>
      </w:r>
      <w:r w:rsidRPr="00E84D45">
        <w:rPr>
          <w:rFonts w:ascii="Times New Roman" w:eastAsia="Calibri" w:hAnsi="Times New Roman" w:cs="Times New Roman"/>
          <w:bCs/>
          <w:color w:val="000000"/>
          <w:sz w:val="28"/>
          <w:szCs w:val="28"/>
        </w:rPr>
        <w:t xml:space="preserve">, из них: </w:t>
      </w:r>
    </w:p>
    <w:p w:rsidR="00E84D45" w:rsidRPr="00E84D45" w:rsidRDefault="00E84D45" w:rsidP="00E84D45">
      <w:pPr>
        <w:spacing w:after="0"/>
        <w:ind w:firstLine="851"/>
        <w:jc w:val="both"/>
        <w:rPr>
          <w:rFonts w:ascii="Times New Roman" w:eastAsia="Calibri" w:hAnsi="Times New Roman" w:cs="Times New Roman"/>
          <w:bCs/>
          <w:color w:val="000000"/>
          <w:sz w:val="28"/>
          <w:szCs w:val="28"/>
        </w:rPr>
      </w:pPr>
      <w:r w:rsidRPr="00E84D45">
        <w:rPr>
          <w:rFonts w:ascii="Times New Roman" w:eastAsia="Calibri" w:hAnsi="Times New Roman" w:cs="Times New Roman"/>
          <w:bCs/>
          <w:color w:val="000000"/>
          <w:sz w:val="28"/>
          <w:szCs w:val="28"/>
        </w:rPr>
        <w:t xml:space="preserve">из средств федерального бюджета – </w:t>
      </w:r>
      <w:r w:rsidRPr="00E84D45">
        <w:rPr>
          <w:rFonts w:ascii="Times New Roman" w:eastAsia="Times New Roman" w:hAnsi="Times New Roman" w:cs="Times New Roman"/>
          <w:color w:val="000000"/>
          <w:sz w:val="28"/>
          <w:szCs w:val="28"/>
        </w:rPr>
        <w:t xml:space="preserve">466,9 </w:t>
      </w:r>
      <w:r w:rsidRPr="00E84D45">
        <w:rPr>
          <w:rFonts w:ascii="Times New Roman" w:eastAsia="Calibri" w:hAnsi="Times New Roman" w:cs="Times New Roman"/>
          <w:bCs/>
          <w:color w:val="000000"/>
          <w:sz w:val="28"/>
          <w:szCs w:val="28"/>
        </w:rPr>
        <w:t>тыс. </w:t>
      </w:r>
      <w:r>
        <w:rPr>
          <w:rFonts w:ascii="Times New Roman" w:eastAsia="Calibri" w:hAnsi="Times New Roman" w:cs="Times New Roman"/>
          <w:bCs/>
          <w:color w:val="000000"/>
          <w:sz w:val="28"/>
          <w:szCs w:val="28"/>
        </w:rPr>
        <w:t>рублей</w:t>
      </w:r>
      <w:r w:rsidR="00C60802">
        <w:rPr>
          <w:rFonts w:ascii="Times New Roman" w:eastAsia="Calibri" w:hAnsi="Times New Roman" w:cs="Times New Roman"/>
          <w:bCs/>
          <w:color w:val="000000"/>
          <w:sz w:val="28"/>
          <w:szCs w:val="28"/>
        </w:rPr>
        <w:t>;</w:t>
      </w:r>
    </w:p>
    <w:p w:rsidR="00E84D45" w:rsidRPr="00E84D45" w:rsidRDefault="00E84D45" w:rsidP="00E84D45">
      <w:pPr>
        <w:spacing w:after="0"/>
        <w:ind w:firstLine="851"/>
        <w:jc w:val="both"/>
        <w:rPr>
          <w:rFonts w:ascii="Times New Roman" w:eastAsia="Calibri" w:hAnsi="Times New Roman" w:cs="Times New Roman"/>
          <w:bCs/>
          <w:color w:val="000000"/>
          <w:sz w:val="28"/>
          <w:szCs w:val="28"/>
        </w:rPr>
      </w:pPr>
      <w:r w:rsidRPr="00E84D45">
        <w:rPr>
          <w:rFonts w:ascii="Times New Roman" w:eastAsia="Calibri" w:hAnsi="Times New Roman" w:cs="Times New Roman"/>
          <w:bCs/>
          <w:color w:val="000000"/>
          <w:sz w:val="28"/>
          <w:szCs w:val="28"/>
        </w:rPr>
        <w:t>из сре</w:t>
      </w:r>
      <w:proofErr w:type="gramStart"/>
      <w:r w:rsidRPr="00E84D45">
        <w:rPr>
          <w:rFonts w:ascii="Times New Roman" w:eastAsia="Calibri" w:hAnsi="Times New Roman" w:cs="Times New Roman"/>
          <w:bCs/>
          <w:color w:val="000000"/>
          <w:sz w:val="28"/>
          <w:szCs w:val="28"/>
        </w:rPr>
        <w:t>дств кр</w:t>
      </w:r>
      <w:proofErr w:type="gramEnd"/>
      <w:r w:rsidRPr="00E84D45">
        <w:rPr>
          <w:rFonts w:ascii="Times New Roman" w:eastAsia="Calibri" w:hAnsi="Times New Roman" w:cs="Times New Roman"/>
          <w:bCs/>
          <w:color w:val="000000"/>
          <w:sz w:val="28"/>
          <w:szCs w:val="28"/>
        </w:rPr>
        <w:t xml:space="preserve">аевого бюджета – </w:t>
      </w:r>
      <w:r w:rsidRPr="00E84D45">
        <w:rPr>
          <w:rFonts w:ascii="Times New Roman" w:eastAsia="Times New Roman" w:hAnsi="Times New Roman" w:cs="Times New Roman"/>
          <w:color w:val="000000"/>
          <w:sz w:val="28"/>
          <w:szCs w:val="28"/>
        </w:rPr>
        <w:t xml:space="preserve">147,4 </w:t>
      </w:r>
      <w:r w:rsidRPr="00E84D45">
        <w:rPr>
          <w:rFonts w:ascii="Times New Roman" w:eastAsia="Calibri" w:hAnsi="Times New Roman" w:cs="Times New Roman"/>
          <w:bCs/>
          <w:color w:val="000000"/>
          <w:sz w:val="28"/>
          <w:szCs w:val="28"/>
        </w:rPr>
        <w:t>тыс. </w:t>
      </w:r>
      <w:r>
        <w:rPr>
          <w:rFonts w:ascii="Times New Roman" w:eastAsia="Calibri" w:hAnsi="Times New Roman" w:cs="Times New Roman"/>
          <w:bCs/>
          <w:color w:val="000000"/>
          <w:sz w:val="28"/>
          <w:szCs w:val="28"/>
        </w:rPr>
        <w:t>рублей</w:t>
      </w:r>
      <w:r w:rsidR="00C60802">
        <w:rPr>
          <w:rFonts w:ascii="Times New Roman" w:eastAsia="Calibri" w:hAnsi="Times New Roman" w:cs="Times New Roman"/>
          <w:bCs/>
          <w:color w:val="000000"/>
          <w:sz w:val="28"/>
          <w:szCs w:val="28"/>
        </w:rPr>
        <w:t>;</w:t>
      </w:r>
    </w:p>
    <w:p w:rsidR="00E84D45" w:rsidRPr="00E84D45" w:rsidRDefault="00E84D45" w:rsidP="00E84D45">
      <w:pPr>
        <w:spacing w:after="0"/>
        <w:ind w:firstLine="851"/>
        <w:jc w:val="both"/>
        <w:rPr>
          <w:rFonts w:ascii="Times New Roman" w:eastAsia="Calibri" w:hAnsi="Times New Roman" w:cs="Times New Roman"/>
          <w:bCs/>
          <w:color w:val="000000"/>
          <w:sz w:val="28"/>
          <w:szCs w:val="28"/>
        </w:rPr>
      </w:pPr>
      <w:r w:rsidRPr="00E84D45">
        <w:rPr>
          <w:rFonts w:ascii="Times New Roman" w:eastAsia="Calibri" w:hAnsi="Times New Roman" w:cs="Times New Roman"/>
          <w:bCs/>
          <w:color w:val="000000"/>
          <w:sz w:val="28"/>
          <w:szCs w:val="28"/>
        </w:rPr>
        <w:t xml:space="preserve">из средств местного бюджета – </w:t>
      </w:r>
      <w:r w:rsidRPr="00E84D45">
        <w:rPr>
          <w:rFonts w:ascii="Times New Roman" w:eastAsia="Times New Roman" w:hAnsi="Times New Roman" w:cs="Times New Roman"/>
          <w:color w:val="000000"/>
          <w:sz w:val="28"/>
          <w:szCs w:val="28"/>
        </w:rPr>
        <w:t xml:space="preserve">4 473,3 </w:t>
      </w:r>
      <w:r w:rsidRPr="00E84D45">
        <w:rPr>
          <w:rFonts w:ascii="Times New Roman" w:eastAsia="Calibri" w:hAnsi="Times New Roman" w:cs="Times New Roman"/>
          <w:bCs/>
          <w:color w:val="000000"/>
          <w:sz w:val="28"/>
          <w:szCs w:val="28"/>
        </w:rPr>
        <w:t xml:space="preserve">тыс. </w:t>
      </w:r>
      <w:r>
        <w:rPr>
          <w:rFonts w:ascii="Times New Roman" w:eastAsia="Calibri" w:hAnsi="Times New Roman" w:cs="Times New Roman"/>
          <w:bCs/>
          <w:color w:val="000000"/>
          <w:sz w:val="28"/>
          <w:szCs w:val="28"/>
        </w:rPr>
        <w:t>рублей</w:t>
      </w:r>
      <w:r w:rsidR="00C60802">
        <w:rPr>
          <w:rFonts w:ascii="Times New Roman" w:eastAsia="Calibri" w:hAnsi="Times New Roman" w:cs="Times New Roman"/>
          <w:bCs/>
          <w:color w:val="000000"/>
          <w:sz w:val="28"/>
          <w:szCs w:val="28"/>
        </w:rPr>
        <w:t>.</w:t>
      </w:r>
    </w:p>
    <w:p w:rsidR="00E84D45" w:rsidRPr="00E84D45" w:rsidRDefault="00E84D45" w:rsidP="00E84D45">
      <w:pPr>
        <w:spacing w:after="0"/>
        <w:ind w:firstLine="851"/>
        <w:jc w:val="both"/>
        <w:rPr>
          <w:rFonts w:ascii="Times New Roman" w:eastAsia="Calibri" w:hAnsi="Times New Roman" w:cs="Times New Roman"/>
          <w:bCs/>
          <w:color w:val="000000"/>
          <w:sz w:val="28"/>
          <w:szCs w:val="28"/>
        </w:rPr>
      </w:pPr>
      <w:r w:rsidRPr="00E84D45">
        <w:rPr>
          <w:rFonts w:ascii="Times New Roman" w:eastAsia="Calibri" w:hAnsi="Times New Roman" w:cs="Times New Roman"/>
          <w:bCs/>
          <w:color w:val="000000"/>
          <w:sz w:val="28"/>
          <w:szCs w:val="28"/>
        </w:rPr>
        <w:t xml:space="preserve">За отчетный год кассовые расходы по основному мероприятию составили </w:t>
      </w:r>
      <w:r w:rsidRPr="00E84D45">
        <w:rPr>
          <w:rFonts w:ascii="Times New Roman" w:eastAsia="Times New Roman" w:hAnsi="Times New Roman" w:cs="Times New Roman"/>
          <w:bCs/>
          <w:color w:val="000000"/>
          <w:sz w:val="28"/>
          <w:szCs w:val="28"/>
        </w:rPr>
        <w:t>5</w:t>
      </w:r>
      <w:r w:rsidR="00C60802">
        <w:rPr>
          <w:rFonts w:ascii="Times New Roman" w:eastAsia="Times New Roman" w:hAnsi="Times New Roman" w:cs="Times New Roman"/>
          <w:bCs/>
          <w:color w:val="000000"/>
          <w:sz w:val="28"/>
          <w:szCs w:val="28"/>
        </w:rPr>
        <w:t xml:space="preserve"> </w:t>
      </w:r>
      <w:r w:rsidRPr="00E84D45">
        <w:rPr>
          <w:rFonts w:ascii="Times New Roman" w:eastAsia="Times New Roman" w:hAnsi="Times New Roman" w:cs="Times New Roman"/>
          <w:bCs/>
          <w:color w:val="000000"/>
          <w:sz w:val="28"/>
          <w:szCs w:val="28"/>
        </w:rPr>
        <w:t xml:space="preserve">019,7 </w:t>
      </w:r>
      <w:r w:rsidRPr="00E84D45">
        <w:rPr>
          <w:rFonts w:ascii="Times New Roman" w:eastAsia="Calibri" w:hAnsi="Times New Roman" w:cs="Times New Roman"/>
          <w:bCs/>
          <w:color w:val="000000"/>
          <w:sz w:val="28"/>
          <w:szCs w:val="28"/>
        </w:rPr>
        <w:t>тыс. рублей или 98,7 %, в том числе:</w:t>
      </w:r>
    </w:p>
    <w:p w:rsidR="00E84D45" w:rsidRPr="00E84D45" w:rsidRDefault="00E84D45" w:rsidP="00E84D45">
      <w:pPr>
        <w:spacing w:after="0"/>
        <w:ind w:firstLine="851"/>
        <w:jc w:val="both"/>
        <w:rPr>
          <w:rFonts w:ascii="Times New Roman" w:eastAsia="Calibri" w:hAnsi="Times New Roman" w:cs="Times New Roman"/>
          <w:bCs/>
          <w:color w:val="000000"/>
          <w:sz w:val="28"/>
          <w:szCs w:val="28"/>
        </w:rPr>
      </w:pPr>
      <w:r w:rsidRPr="00E84D45">
        <w:rPr>
          <w:rFonts w:ascii="Times New Roman" w:eastAsia="Calibri" w:hAnsi="Times New Roman" w:cs="Times New Roman"/>
          <w:bCs/>
          <w:color w:val="000000"/>
          <w:sz w:val="28"/>
          <w:szCs w:val="28"/>
        </w:rPr>
        <w:t xml:space="preserve">из средств федерального бюджета – </w:t>
      </w:r>
      <w:r w:rsidRPr="00E84D45">
        <w:rPr>
          <w:rFonts w:ascii="Times New Roman" w:eastAsia="Times New Roman" w:hAnsi="Times New Roman" w:cs="Times New Roman"/>
          <w:color w:val="000000"/>
          <w:sz w:val="28"/>
          <w:szCs w:val="28"/>
        </w:rPr>
        <w:t xml:space="preserve">466,9 </w:t>
      </w:r>
      <w:r w:rsidRPr="00E84D45">
        <w:rPr>
          <w:rFonts w:ascii="Times New Roman" w:eastAsia="Calibri" w:hAnsi="Times New Roman" w:cs="Times New Roman"/>
          <w:bCs/>
          <w:color w:val="000000"/>
          <w:sz w:val="28"/>
          <w:szCs w:val="28"/>
        </w:rPr>
        <w:t>тыс. </w:t>
      </w:r>
      <w:r>
        <w:rPr>
          <w:rFonts w:ascii="Times New Roman" w:eastAsia="Calibri" w:hAnsi="Times New Roman" w:cs="Times New Roman"/>
          <w:bCs/>
          <w:color w:val="000000"/>
          <w:sz w:val="28"/>
          <w:szCs w:val="28"/>
        </w:rPr>
        <w:t>рублей</w:t>
      </w:r>
      <w:r w:rsidRPr="00E84D45">
        <w:rPr>
          <w:rFonts w:ascii="Times New Roman" w:eastAsia="Calibri" w:hAnsi="Times New Roman" w:cs="Times New Roman"/>
          <w:bCs/>
          <w:color w:val="000000"/>
          <w:sz w:val="28"/>
          <w:szCs w:val="28"/>
        </w:rPr>
        <w:t xml:space="preserve"> (100%);</w:t>
      </w:r>
    </w:p>
    <w:p w:rsidR="00E84D45" w:rsidRPr="00E84D45" w:rsidRDefault="00E84D45" w:rsidP="00E84D45">
      <w:pPr>
        <w:spacing w:after="0"/>
        <w:ind w:firstLine="851"/>
        <w:jc w:val="both"/>
        <w:rPr>
          <w:rFonts w:ascii="Times New Roman" w:eastAsia="Calibri" w:hAnsi="Times New Roman" w:cs="Times New Roman"/>
          <w:bCs/>
          <w:color w:val="000000"/>
          <w:sz w:val="28"/>
          <w:szCs w:val="28"/>
        </w:rPr>
      </w:pPr>
      <w:r w:rsidRPr="00E84D45">
        <w:rPr>
          <w:rFonts w:ascii="Times New Roman" w:eastAsia="Calibri" w:hAnsi="Times New Roman" w:cs="Times New Roman"/>
          <w:bCs/>
          <w:color w:val="000000"/>
          <w:sz w:val="28"/>
          <w:szCs w:val="28"/>
        </w:rPr>
        <w:t>из сре</w:t>
      </w:r>
      <w:proofErr w:type="gramStart"/>
      <w:r w:rsidRPr="00E84D45">
        <w:rPr>
          <w:rFonts w:ascii="Times New Roman" w:eastAsia="Calibri" w:hAnsi="Times New Roman" w:cs="Times New Roman"/>
          <w:bCs/>
          <w:color w:val="000000"/>
          <w:sz w:val="28"/>
          <w:szCs w:val="28"/>
        </w:rPr>
        <w:t>дств кр</w:t>
      </w:r>
      <w:proofErr w:type="gramEnd"/>
      <w:r w:rsidRPr="00E84D45">
        <w:rPr>
          <w:rFonts w:ascii="Times New Roman" w:eastAsia="Calibri" w:hAnsi="Times New Roman" w:cs="Times New Roman"/>
          <w:bCs/>
          <w:color w:val="000000"/>
          <w:sz w:val="28"/>
          <w:szCs w:val="28"/>
        </w:rPr>
        <w:t xml:space="preserve">аевого бюджета – </w:t>
      </w:r>
      <w:r w:rsidRPr="00E84D45">
        <w:rPr>
          <w:rFonts w:ascii="Times New Roman" w:eastAsia="Times New Roman" w:hAnsi="Times New Roman" w:cs="Times New Roman"/>
          <w:color w:val="000000"/>
          <w:sz w:val="28"/>
          <w:szCs w:val="28"/>
        </w:rPr>
        <w:t xml:space="preserve">147,4 </w:t>
      </w:r>
      <w:r w:rsidRPr="00E84D45">
        <w:rPr>
          <w:rFonts w:ascii="Times New Roman" w:eastAsia="Calibri" w:hAnsi="Times New Roman" w:cs="Times New Roman"/>
          <w:bCs/>
          <w:color w:val="000000"/>
          <w:sz w:val="28"/>
          <w:szCs w:val="28"/>
        </w:rPr>
        <w:t>тыс. </w:t>
      </w:r>
      <w:r>
        <w:rPr>
          <w:rFonts w:ascii="Times New Roman" w:eastAsia="Calibri" w:hAnsi="Times New Roman" w:cs="Times New Roman"/>
          <w:bCs/>
          <w:color w:val="000000"/>
          <w:sz w:val="28"/>
          <w:szCs w:val="28"/>
        </w:rPr>
        <w:t>рублей</w:t>
      </w:r>
      <w:r w:rsidRPr="00E84D45">
        <w:rPr>
          <w:rFonts w:ascii="Times New Roman" w:eastAsia="Calibri" w:hAnsi="Times New Roman" w:cs="Times New Roman"/>
          <w:bCs/>
          <w:color w:val="000000"/>
          <w:sz w:val="28"/>
          <w:szCs w:val="28"/>
        </w:rPr>
        <w:t xml:space="preserve"> (100%);</w:t>
      </w:r>
    </w:p>
    <w:p w:rsidR="00E84D45" w:rsidRPr="00E84D45" w:rsidRDefault="00E84D45" w:rsidP="00E84D45">
      <w:pPr>
        <w:spacing w:after="0"/>
        <w:ind w:firstLine="851"/>
        <w:jc w:val="both"/>
        <w:rPr>
          <w:rFonts w:ascii="Times New Roman" w:eastAsia="Calibri" w:hAnsi="Times New Roman" w:cs="Times New Roman"/>
          <w:bCs/>
          <w:color w:val="000000"/>
          <w:sz w:val="28"/>
          <w:szCs w:val="28"/>
        </w:rPr>
      </w:pPr>
      <w:r w:rsidRPr="00E84D45">
        <w:rPr>
          <w:rFonts w:ascii="Times New Roman" w:eastAsia="Calibri" w:hAnsi="Times New Roman" w:cs="Times New Roman"/>
          <w:bCs/>
          <w:color w:val="000000"/>
          <w:sz w:val="28"/>
          <w:szCs w:val="28"/>
        </w:rPr>
        <w:t xml:space="preserve">из средств местного бюджета – </w:t>
      </w:r>
      <w:r w:rsidRPr="00E84D45">
        <w:rPr>
          <w:rFonts w:ascii="Times New Roman" w:eastAsia="Times New Roman" w:hAnsi="Times New Roman" w:cs="Times New Roman"/>
          <w:color w:val="000000"/>
          <w:sz w:val="28"/>
          <w:szCs w:val="28"/>
        </w:rPr>
        <w:t xml:space="preserve">4 405,4 </w:t>
      </w:r>
      <w:r w:rsidRPr="00E84D45">
        <w:rPr>
          <w:rFonts w:ascii="Times New Roman" w:eastAsia="Calibri" w:hAnsi="Times New Roman" w:cs="Times New Roman"/>
          <w:bCs/>
          <w:color w:val="000000"/>
          <w:sz w:val="28"/>
          <w:szCs w:val="28"/>
        </w:rPr>
        <w:t xml:space="preserve">тыс. </w:t>
      </w:r>
      <w:r>
        <w:rPr>
          <w:rFonts w:ascii="Times New Roman" w:eastAsia="Calibri" w:hAnsi="Times New Roman" w:cs="Times New Roman"/>
          <w:bCs/>
          <w:color w:val="000000"/>
          <w:sz w:val="28"/>
          <w:szCs w:val="28"/>
        </w:rPr>
        <w:t>рублей</w:t>
      </w:r>
      <w:r w:rsidRPr="00E84D45">
        <w:rPr>
          <w:rFonts w:ascii="Times New Roman" w:eastAsia="Calibri" w:hAnsi="Times New Roman" w:cs="Times New Roman"/>
          <w:bCs/>
          <w:color w:val="000000"/>
          <w:sz w:val="28"/>
          <w:szCs w:val="28"/>
        </w:rPr>
        <w:t xml:space="preserve"> (98,5 %)</w:t>
      </w:r>
      <w:r w:rsidR="00C60802">
        <w:rPr>
          <w:rFonts w:ascii="Times New Roman" w:eastAsia="Calibri" w:hAnsi="Times New Roman" w:cs="Times New Roman"/>
          <w:bCs/>
          <w:color w:val="000000"/>
          <w:sz w:val="28"/>
          <w:szCs w:val="28"/>
        </w:rPr>
        <w:t>.</w:t>
      </w:r>
    </w:p>
    <w:p w:rsidR="00E84D45" w:rsidRPr="00E84D45" w:rsidRDefault="00E84D45" w:rsidP="00E84D45">
      <w:pPr>
        <w:spacing w:after="0"/>
        <w:ind w:firstLine="851"/>
        <w:jc w:val="both"/>
        <w:rPr>
          <w:rFonts w:ascii="Times New Roman" w:eastAsia="Calibri" w:hAnsi="Times New Roman" w:cs="Times New Roman"/>
          <w:bCs/>
          <w:color w:val="000000"/>
          <w:sz w:val="28"/>
          <w:szCs w:val="28"/>
        </w:rPr>
      </w:pPr>
      <w:r w:rsidRPr="00E84D45">
        <w:rPr>
          <w:rFonts w:ascii="Times New Roman" w:eastAsia="Calibri" w:hAnsi="Times New Roman" w:cs="Times New Roman"/>
          <w:bCs/>
          <w:color w:val="000000"/>
          <w:sz w:val="28"/>
          <w:szCs w:val="28"/>
        </w:rPr>
        <w:t>В данном основном мероприятии предусмотрена реализация 4 мероприятий и достижение плановых значений 3 целевых показателей.</w:t>
      </w:r>
    </w:p>
    <w:p w:rsidR="00E84D45" w:rsidRPr="00E84D45" w:rsidRDefault="00E84D45" w:rsidP="00E84D45">
      <w:pPr>
        <w:spacing w:after="0"/>
        <w:ind w:firstLine="851"/>
        <w:jc w:val="both"/>
        <w:rPr>
          <w:rFonts w:ascii="Times New Roman" w:eastAsia="Times New Roman" w:hAnsi="Times New Roman" w:cs="Times New Roman"/>
          <w:bCs/>
          <w:iCs/>
          <w:color w:val="000000"/>
          <w:sz w:val="28"/>
          <w:szCs w:val="28"/>
        </w:rPr>
      </w:pPr>
      <w:r w:rsidRPr="00E84D45">
        <w:rPr>
          <w:rFonts w:ascii="Times New Roman" w:eastAsia="Calibri" w:hAnsi="Times New Roman" w:cs="Times New Roman"/>
          <w:bCs/>
          <w:color w:val="000000"/>
          <w:sz w:val="28"/>
          <w:szCs w:val="28"/>
        </w:rPr>
        <w:t xml:space="preserve">В мероприятии № 3.1. </w:t>
      </w:r>
      <w:r w:rsidR="007B18D4">
        <w:rPr>
          <w:rFonts w:ascii="Times New Roman" w:eastAsia="Calibri" w:hAnsi="Times New Roman" w:cs="Times New Roman"/>
          <w:bCs/>
          <w:color w:val="000000"/>
          <w:sz w:val="28"/>
          <w:szCs w:val="28"/>
        </w:rPr>
        <w:t>«</w:t>
      </w:r>
      <w:r w:rsidRPr="00E84D45">
        <w:rPr>
          <w:rFonts w:ascii="Times New Roman" w:eastAsia="Calibri" w:hAnsi="Times New Roman" w:cs="Times New Roman"/>
          <w:bCs/>
          <w:color w:val="000000"/>
          <w:sz w:val="28"/>
          <w:szCs w:val="28"/>
        </w:rPr>
        <w:t>Расходы на обеспечение деятельности (оказание услуг) муниципальных учреждений сферы культуры</w:t>
      </w:r>
      <w:r w:rsidR="007B18D4">
        <w:rPr>
          <w:rFonts w:ascii="Times New Roman" w:eastAsia="Calibri" w:hAnsi="Times New Roman" w:cs="Times New Roman"/>
          <w:bCs/>
          <w:color w:val="000000"/>
          <w:sz w:val="28"/>
          <w:szCs w:val="28"/>
        </w:rPr>
        <w:t>»</w:t>
      </w:r>
      <w:r w:rsidRPr="00E84D45">
        <w:rPr>
          <w:rFonts w:ascii="Times New Roman" w:eastAsia="Calibri" w:hAnsi="Times New Roman" w:cs="Times New Roman"/>
          <w:bCs/>
          <w:color w:val="000000"/>
          <w:sz w:val="28"/>
          <w:szCs w:val="28"/>
        </w:rPr>
        <w:t xml:space="preserve"> за счет средств местного бюджета предусмотрены расходы на содержание </w:t>
      </w:r>
      <w:r w:rsidRPr="00E84D45">
        <w:rPr>
          <w:rFonts w:ascii="Times New Roman" w:eastAsia="Times New Roman" w:hAnsi="Times New Roman" w:cs="Times New Roman"/>
          <w:bCs/>
          <w:iCs/>
          <w:color w:val="000000"/>
          <w:sz w:val="28"/>
          <w:szCs w:val="28"/>
        </w:rPr>
        <w:t xml:space="preserve">МКУК </w:t>
      </w:r>
      <w:r w:rsidR="007B18D4">
        <w:rPr>
          <w:rFonts w:ascii="Times New Roman" w:eastAsia="Times New Roman" w:hAnsi="Times New Roman" w:cs="Times New Roman"/>
          <w:bCs/>
          <w:iCs/>
          <w:color w:val="000000"/>
          <w:sz w:val="28"/>
          <w:szCs w:val="28"/>
        </w:rPr>
        <w:t>«</w:t>
      </w:r>
      <w:r w:rsidRPr="00E84D45">
        <w:rPr>
          <w:rFonts w:ascii="Times New Roman" w:eastAsia="Times New Roman" w:hAnsi="Times New Roman" w:cs="Times New Roman"/>
          <w:bCs/>
          <w:iCs/>
          <w:color w:val="000000"/>
          <w:sz w:val="28"/>
          <w:szCs w:val="28"/>
        </w:rPr>
        <w:t xml:space="preserve">Центральная </w:t>
      </w:r>
      <w:proofErr w:type="spellStart"/>
      <w:r w:rsidRPr="00E84D45">
        <w:rPr>
          <w:rFonts w:ascii="Times New Roman" w:eastAsia="Times New Roman" w:hAnsi="Times New Roman" w:cs="Times New Roman"/>
          <w:bCs/>
          <w:iCs/>
          <w:color w:val="000000"/>
          <w:sz w:val="28"/>
          <w:szCs w:val="28"/>
        </w:rPr>
        <w:t>межпоселенческая</w:t>
      </w:r>
      <w:proofErr w:type="spellEnd"/>
      <w:r w:rsidRPr="00E84D45">
        <w:rPr>
          <w:rFonts w:ascii="Times New Roman" w:eastAsia="Times New Roman" w:hAnsi="Times New Roman" w:cs="Times New Roman"/>
          <w:bCs/>
          <w:iCs/>
          <w:color w:val="000000"/>
          <w:sz w:val="28"/>
          <w:szCs w:val="28"/>
        </w:rPr>
        <w:t xml:space="preserve"> библиотека</w:t>
      </w:r>
      <w:r w:rsidR="007B18D4">
        <w:rPr>
          <w:rFonts w:ascii="Times New Roman" w:eastAsia="Times New Roman" w:hAnsi="Times New Roman" w:cs="Times New Roman"/>
          <w:bCs/>
          <w:iCs/>
          <w:color w:val="000000"/>
          <w:sz w:val="28"/>
          <w:szCs w:val="28"/>
        </w:rPr>
        <w:t>»</w:t>
      </w:r>
      <w:r w:rsidRPr="00E84D45">
        <w:rPr>
          <w:rFonts w:ascii="Times New Roman" w:eastAsia="Times New Roman" w:hAnsi="Times New Roman" w:cs="Times New Roman"/>
          <w:bCs/>
          <w:iCs/>
          <w:color w:val="000000"/>
          <w:sz w:val="28"/>
          <w:szCs w:val="28"/>
        </w:rPr>
        <w:t xml:space="preserve"> МО Кавказский район со штатной численностью 9 единиц</w:t>
      </w:r>
      <w:r w:rsidRPr="00E84D45">
        <w:rPr>
          <w:rFonts w:ascii="Times New Roman" w:eastAsia="Calibri" w:hAnsi="Times New Roman" w:cs="Times New Roman"/>
          <w:bCs/>
          <w:color w:val="000000"/>
          <w:sz w:val="28"/>
          <w:szCs w:val="28"/>
        </w:rPr>
        <w:t xml:space="preserve"> в сумме 4 214,9 тыс. </w:t>
      </w:r>
      <w:r>
        <w:rPr>
          <w:rFonts w:ascii="Times New Roman" w:eastAsia="Calibri" w:hAnsi="Times New Roman" w:cs="Times New Roman"/>
          <w:bCs/>
          <w:color w:val="000000"/>
          <w:sz w:val="28"/>
          <w:szCs w:val="28"/>
        </w:rPr>
        <w:t>рублей</w:t>
      </w:r>
      <w:r w:rsidR="00C60802">
        <w:rPr>
          <w:rFonts w:ascii="Times New Roman" w:eastAsia="Calibri" w:hAnsi="Times New Roman" w:cs="Times New Roman"/>
          <w:bCs/>
          <w:color w:val="000000"/>
          <w:sz w:val="28"/>
          <w:szCs w:val="28"/>
        </w:rPr>
        <w:t>.</w:t>
      </w:r>
    </w:p>
    <w:p w:rsidR="00E84D45" w:rsidRPr="00E84D45" w:rsidRDefault="00E84D45" w:rsidP="00E84D45">
      <w:pPr>
        <w:spacing w:after="0"/>
        <w:ind w:firstLine="851"/>
        <w:jc w:val="both"/>
        <w:rPr>
          <w:rFonts w:ascii="Times New Roman" w:eastAsia="Calibri" w:hAnsi="Times New Roman" w:cs="Times New Roman"/>
          <w:bCs/>
          <w:color w:val="000000"/>
          <w:sz w:val="28"/>
          <w:szCs w:val="28"/>
        </w:rPr>
      </w:pPr>
      <w:r w:rsidRPr="00E84D45">
        <w:rPr>
          <w:rFonts w:ascii="Times New Roman" w:eastAsia="Calibri" w:hAnsi="Times New Roman" w:cs="Times New Roman"/>
          <w:bCs/>
          <w:color w:val="000000"/>
          <w:sz w:val="28"/>
          <w:szCs w:val="28"/>
        </w:rPr>
        <w:lastRenderedPageBreak/>
        <w:t xml:space="preserve">Кассовые расходы составили </w:t>
      </w:r>
      <w:r w:rsidRPr="00E84D45">
        <w:rPr>
          <w:rFonts w:ascii="Times New Roman" w:eastAsia="Times New Roman" w:hAnsi="Times New Roman" w:cs="Times New Roman"/>
          <w:color w:val="000000"/>
          <w:sz w:val="28"/>
          <w:szCs w:val="28"/>
        </w:rPr>
        <w:t xml:space="preserve">4 154,5 </w:t>
      </w:r>
      <w:r w:rsidRPr="00E84D45">
        <w:rPr>
          <w:rFonts w:ascii="Times New Roman" w:eastAsia="Calibri" w:hAnsi="Times New Roman" w:cs="Times New Roman"/>
          <w:bCs/>
          <w:color w:val="000000"/>
          <w:sz w:val="28"/>
          <w:szCs w:val="28"/>
        </w:rPr>
        <w:t xml:space="preserve">тыс. </w:t>
      </w:r>
      <w:r>
        <w:rPr>
          <w:rFonts w:ascii="Times New Roman" w:eastAsia="Calibri" w:hAnsi="Times New Roman" w:cs="Times New Roman"/>
          <w:bCs/>
          <w:color w:val="000000"/>
          <w:sz w:val="28"/>
          <w:szCs w:val="28"/>
        </w:rPr>
        <w:t>рублей</w:t>
      </w:r>
      <w:r w:rsidRPr="00E84D45">
        <w:rPr>
          <w:rFonts w:ascii="Times New Roman" w:eastAsia="Calibri" w:hAnsi="Times New Roman" w:cs="Times New Roman"/>
          <w:bCs/>
          <w:color w:val="000000"/>
          <w:sz w:val="28"/>
          <w:szCs w:val="28"/>
        </w:rPr>
        <w:t xml:space="preserve"> или 98,6 %, в том числе:</w:t>
      </w:r>
    </w:p>
    <w:p w:rsidR="00E84D45" w:rsidRPr="00E84D45" w:rsidRDefault="00E84D45" w:rsidP="00E84D45">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E84D45">
        <w:rPr>
          <w:rFonts w:ascii="Times New Roman" w:eastAsia="Arial Unicode MS" w:hAnsi="Times New Roman" w:cs="Times New Roman"/>
          <w:color w:val="000000"/>
          <w:kern w:val="3"/>
          <w:sz w:val="28"/>
          <w:szCs w:val="28"/>
          <w:lang w:eastAsia="zh-CN" w:bidi="hi-IN"/>
        </w:rPr>
        <w:t xml:space="preserve">на оплату труда и взносы на обязательное социальное страхование – 3913,9 тыс. </w:t>
      </w:r>
      <w:r>
        <w:rPr>
          <w:rFonts w:ascii="Times New Roman" w:eastAsia="Arial Unicode MS" w:hAnsi="Times New Roman" w:cs="Times New Roman"/>
          <w:color w:val="000000"/>
          <w:kern w:val="3"/>
          <w:sz w:val="28"/>
          <w:szCs w:val="28"/>
          <w:lang w:eastAsia="zh-CN" w:bidi="hi-IN"/>
        </w:rPr>
        <w:t>рублей</w:t>
      </w:r>
      <w:r w:rsidRPr="00E84D45">
        <w:rPr>
          <w:rFonts w:ascii="Times New Roman" w:eastAsia="Arial Unicode MS" w:hAnsi="Times New Roman" w:cs="Times New Roman"/>
          <w:color w:val="000000"/>
          <w:kern w:val="3"/>
          <w:sz w:val="28"/>
          <w:szCs w:val="28"/>
          <w:lang w:eastAsia="zh-CN" w:bidi="hi-IN"/>
        </w:rPr>
        <w:t xml:space="preserve"> (94,2% всех расходов);</w:t>
      </w:r>
    </w:p>
    <w:p w:rsidR="00E84D45" w:rsidRPr="00E84D45" w:rsidRDefault="00E84D45" w:rsidP="00E84D45">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E84D45">
        <w:rPr>
          <w:rFonts w:ascii="Times New Roman" w:eastAsia="Arial Unicode MS" w:hAnsi="Times New Roman" w:cs="Times New Roman"/>
          <w:color w:val="000000"/>
          <w:kern w:val="3"/>
          <w:sz w:val="28"/>
          <w:szCs w:val="28"/>
          <w:lang w:eastAsia="zh-CN" w:bidi="hi-IN"/>
        </w:rPr>
        <w:t xml:space="preserve">на текущее содержание учреждения и оплату налогов – 240,6 тыс. </w:t>
      </w:r>
      <w:r>
        <w:rPr>
          <w:rFonts w:ascii="Times New Roman" w:eastAsia="Arial Unicode MS" w:hAnsi="Times New Roman" w:cs="Times New Roman"/>
          <w:color w:val="000000"/>
          <w:kern w:val="3"/>
          <w:sz w:val="28"/>
          <w:szCs w:val="28"/>
          <w:lang w:eastAsia="zh-CN" w:bidi="hi-IN"/>
        </w:rPr>
        <w:t>рублей</w:t>
      </w:r>
      <w:r w:rsidR="00C60802">
        <w:rPr>
          <w:rFonts w:ascii="Times New Roman" w:eastAsia="Arial Unicode MS" w:hAnsi="Times New Roman" w:cs="Times New Roman"/>
          <w:color w:val="000000"/>
          <w:kern w:val="3"/>
          <w:sz w:val="28"/>
          <w:szCs w:val="28"/>
          <w:lang w:eastAsia="zh-CN" w:bidi="hi-IN"/>
        </w:rPr>
        <w:t>.</w:t>
      </w:r>
    </w:p>
    <w:p w:rsidR="00E84D45" w:rsidRPr="00E84D45" w:rsidRDefault="00E84D45" w:rsidP="00E84D45">
      <w:pPr>
        <w:suppressAutoHyphens/>
        <w:autoSpaceDN w:val="0"/>
        <w:spacing w:after="0"/>
        <w:ind w:firstLine="851"/>
        <w:jc w:val="both"/>
        <w:textAlignment w:val="baseline"/>
        <w:rPr>
          <w:rFonts w:ascii="Times New Roman" w:eastAsia="Arial Unicode MS" w:hAnsi="Times New Roman" w:cs="Times New Roman"/>
          <w:color w:val="000000"/>
          <w:kern w:val="3"/>
          <w:sz w:val="28"/>
          <w:szCs w:val="28"/>
          <w:lang w:eastAsia="zh-CN" w:bidi="hi-IN"/>
        </w:rPr>
      </w:pPr>
      <w:r w:rsidRPr="00E84D45">
        <w:rPr>
          <w:rFonts w:ascii="Times New Roman" w:eastAsia="Arial Unicode MS" w:hAnsi="Times New Roman" w:cs="Times New Roman"/>
          <w:color w:val="000000"/>
          <w:kern w:val="3"/>
          <w:sz w:val="28"/>
          <w:szCs w:val="28"/>
          <w:lang w:eastAsia="zh-CN" w:bidi="hi-IN"/>
        </w:rPr>
        <w:t>Экономия бюджетных сре</w:t>
      </w:r>
      <w:proofErr w:type="gramStart"/>
      <w:r w:rsidRPr="00E84D45">
        <w:rPr>
          <w:rFonts w:ascii="Times New Roman" w:eastAsia="Arial Unicode MS" w:hAnsi="Times New Roman" w:cs="Times New Roman"/>
          <w:color w:val="000000"/>
          <w:kern w:val="3"/>
          <w:sz w:val="28"/>
          <w:szCs w:val="28"/>
          <w:lang w:eastAsia="zh-CN" w:bidi="hi-IN"/>
        </w:rPr>
        <w:t xml:space="preserve">дств в </w:t>
      </w:r>
      <w:r w:rsidRPr="00E84D45">
        <w:rPr>
          <w:rFonts w:ascii="Times New Roman" w:eastAsia="Arial Unicode MS" w:hAnsi="Times New Roman" w:cs="Times New Roman"/>
          <w:kern w:val="3"/>
          <w:sz w:val="28"/>
          <w:szCs w:val="28"/>
          <w:lang w:eastAsia="zh-CN" w:bidi="hi-IN"/>
        </w:rPr>
        <w:t>с</w:t>
      </w:r>
      <w:proofErr w:type="gramEnd"/>
      <w:r w:rsidRPr="00E84D45">
        <w:rPr>
          <w:rFonts w:ascii="Times New Roman" w:eastAsia="Arial Unicode MS" w:hAnsi="Times New Roman" w:cs="Times New Roman"/>
          <w:kern w:val="3"/>
          <w:sz w:val="28"/>
          <w:szCs w:val="28"/>
          <w:lang w:eastAsia="zh-CN" w:bidi="hi-IN"/>
        </w:rPr>
        <w:t>умме 60,4</w:t>
      </w:r>
      <w:r w:rsidRPr="00E84D45">
        <w:rPr>
          <w:rFonts w:ascii="Times New Roman" w:eastAsia="Times New Roman" w:hAnsi="Times New Roman" w:cs="Times New Roman"/>
          <w:bCs/>
          <w:color w:val="000000"/>
          <w:kern w:val="3"/>
          <w:sz w:val="28"/>
          <w:szCs w:val="28"/>
          <w:lang w:eastAsia="zh-CN" w:bidi="hi-IN"/>
        </w:rPr>
        <w:t xml:space="preserve"> тыс. </w:t>
      </w:r>
      <w:r>
        <w:rPr>
          <w:rFonts w:ascii="Times New Roman" w:eastAsia="Times New Roman" w:hAnsi="Times New Roman" w:cs="Times New Roman"/>
          <w:bCs/>
          <w:color w:val="000000"/>
          <w:kern w:val="3"/>
          <w:sz w:val="28"/>
          <w:szCs w:val="28"/>
          <w:lang w:eastAsia="zh-CN" w:bidi="hi-IN"/>
        </w:rPr>
        <w:t>рублей</w:t>
      </w:r>
      <w:r w:rsidRPr="00E84D45">
        <w:rPr>
          <w:rFonts w:ascii="Times New Roman" w:eastAsia="Times New Roman" w:hAnsi="Times New Roman" w:cs="Times New Roman"/>
          <w:bCs/>
          <w:color w:val="000000"/>
          <w:kern w:val="3"/>
          <w:sz w:val="28"/>
          <w:szCs w:val="28"/>
          <w:lang w:eastAsia="zh-CN" w:bidi="hi-IN"/>
        </w:rPr>
        <w:t xml:space="preserve"> </w:t>
      </w:r>
      <w:r w:rsidRPr="00E84D45">
        <w:rPr>
          <w:rFonts w:ascii="Times New Roman" w:eastAsia="Arial Unicode MS" w:hAnsi="Times New Roman" w:cs="Times New Roman"/>
          <w:color w:val="000000"/>
          <w:kern w:val="3"/>
          <w:sz w:val="28"/>
          <w:szCs w:val="28"/>
          <w:lang w:eastAsia="zh-CN" w:bidi="hi-IN"/>
        </w:rPr>
        <w:t>о</w:t>
      </w:r>
      <w:r w:rsidRPr="00E84D45">
        <w:rPr>
          <w:rFonts w:ascii="Times New Roman" w:eastAsia="Times New Roman" w:hAnsi="Times New Roman" w:cs="Times New Roman"/>
          <w:bCs/>
          <w:color w:val="000000"/>
          <w:kern w:val="3"/>
          <w:sz w:val="28"/>
          <w:szCs w:val="28"/>
          <w:lang w:eastAsia="zh-CN" w:bidi="hi-IN"/>
        </w:rPr>
        <w:t xml:space="preserve">бразовалась </w:t>
      </w:r>
      <w:r w:rsidRPr="00E84D45">
        <w:rPr>
          <w:rFonts w:ascii="Times New Roman" w:eastAsia="Arial Unicode MS" w:hAnsi="Times New Roman" w:cs="Times New Roman"/>
          <w:color w:val="000000"/>
          <w:kern w:val="3"/>
          <w:sz w:val="28"/>
          <w:szCs w:val="28"/>
          <w:lang w:eastAsia="zh-CN" w:bidi="hi-IN"/>
        </w:rPr>
        <w:t xml:space="preserve">в результате фактически сложившихся расходов учреждения: </w:t>
      </w:r>
    </w:p>
    <w:p w:rsidR="00E84D45" w:rsidRPr="00E84D45" w:rsidRDefault="00E84D45" w:rsidP="00E84D45">
      <w:pPr>
        <w:suppressAutoHyphens/>
        <w:autoSpaceDN w:val="0"/>
        <w:spacing w:after="0"/>
        <w:ind w:firstLine="851"/>
        <w:jc w:val="both"/>
        <w:textAlignment w:val="baseline"/>
        <w:rPr>
          <w:rFonts w:ascii="Times New Roman" w:eastAsia="Times New Roman" w:hAnsi="Times New Roman" w:cs="Times New Roman"/>
          <w:bCs/>
          <w:color w:val="000000"/>
          <w:kern w:val="3"/>
          <w:sz w:val="28"/>
          <w:szCs w:val="28"/>
          <w:lang w:eastAsia="zh-CN" w:bidi="hi-IN"/>
        </w:rPr>
      </w:pPr>
      <w:r w:rsidRPr="00E84D45">
        <w:rPr>
          <w:rFonts w:ascii="Times New Roman" w:eastAsia="Arial Unicode MS" w:hAnsi="Times New Roman" w:cs="Times New Roman"/>
          <w:color w:val="000000"/>
          <w:kern w:val="3"/>
          <w:sz w:val="28"/>
          <w:szCs w:val="28"/>
          <w:lang w:eastAsia="zh-CN" w:bidi="hi-IN"/>
        </w:rPr>
        <w:t xml:space="preserve">по взносам на социальное страхование – 1,1 </w:t>
      </w:r>
      <w:proofErr w:type="spellStart"/>
      <w:r w:rsidRPr="00E84D45">
        <w:rPr>
          <w:rFonts w:ascii="Times New Roman" w:eastAsia="Arial Unicode MS" w:hAnsi="Times New Roman" w:cs="Times New Roman"/>
          <w:color w:val="000000"/>
          <w:kern w:val="3"/>
          <w:sz w:val="28"/>
          <w:szCs w:val="28"/>
          <w:lang w:eastAsia="zh-CN" w:bidi="hi-IN"/>
        </w:rPr>
        <w:t>тыс</w:t>
      </w:r>
      <w:proofErr w:type="gramStart"/>
      <w:r w:rsidRPr="00E84D45">
        <w:rPr>
          <w:rFonts w:ascii="Times New Roman" w:eastAsia="Arial Unicode MS" w:hAnsi="Times New Roman" w:cs="Times New Roman"/>
          <w:color w:val="000000"/>
          <w:kern w:val="3"/>
          <w:sz w:val="28"/>
          <w:szCs w:val="28"/>
          <w:lang w:eastAsia="zh-CN" w:bidi="hi-IN"/>
        </w:rPr>
        <w:t>.</w:t>
      </w:r>
      <w:r>
        <w:rPr>
          <w:rFonts w:ascii="Times New Roman" w:eastAsia="Arial Unicode MS" w:hAnsi="Times New Roman" w:cs="Times New Roman"/>
          <w:color w:val="000000"/>
          <w:kern w:val="3"/>
          <w:sz w:val="28"/>
          <w:szCs w:val="28"/>
          <w:lang w:eastAsia="zh-CN" w:bidi="hi-IN"/>
        </w:rPr>
        <w:t>р</w:t>
      </w:r>
      <w:proofErr w:type="gramEnd"/>
      <w:r>
        <w:rPr>
          <w:rFonts w:ascii="Times New Roman" w:eastAsia="Arial Unicode MS" w:hAnsi="Times New Roman" w:cs="Times New Roman"/>
          <w:color w:val="000000"/>
          <w:kern w:val="3"/>
          <w:sz w:val="28"/>
          <w:szCs w:val="28"/>
          <w:lang w:eastAsia="zh-CN" w:bidi="hi-IN"/>
        </w:rPr>
        <w:t>ублей</w:t>
      </w:r>
      <w:proofErr w:type="spellEnd"/>
      <w:r w:rsidRPr="00E84D45">
        <w:rPr>
          <w:rFonts w:ascii="Times New Roman" w:eastAsia="Arial Unicode MS" w:hAnsi="Times New Roman" w:cs="Times New Roman"/>
          <w:color w:val="000000"/>
          <w:kern w:val="3"/>
          <w:sz w:val="28"/>
          <w:szCs w:val="28"/>
          <w:lang w:eastAsia="zh-CN" w:bidi="hi-IN"/>
        </w:rPr>
        <w:t>;</w:t>
      </w:r>
    </w:p>
    <w:p w:rsidR="00E84D45" w:rsidRPr="00E84D45" w:rsidRDefault="00E84D45" w:rsidP="00E84D45">
      <w:pPr>
        <w:suppressAutoHyphens/>
        <w:autoSpaceDN w:val="0"/>
        <w:spacing w:after="0"/>
        <w:ind w:firstLine="851"/>
        <w:jc w:val="both"/>
        <w:textAlignment w:val="baseline"/>
        <w:rPr>
          <w:rFonts w:ascii="Times New Roman" w:eastAsia="Times New Roman" w:hAnsi="Times New Roman" w:cs="Times New Roman"/>
          <w:bCs/>
          <w:color w:val="000000"/>
          <w:kern w:val="3"/>
          <w:sz w:val="28"/>
          <w:szCs w:val="28"/>
          <w:lang w:eastAsia="zh-CN" w:bidi="hi-IN"/>
        </w:rPr>
      </w:pPr>
      <w:r w:rsidRPr="00E84D45">
        <w:rPr>
          <w:rFonts w:ascii="Times New Roman" w:eastAsia="Times New Roman" w:hAnsi="Times New Roman" w:cs="Times New Roman"/>
          <w:bCs/>
          <w:color w:val="000000"/>
          <w:kern w:val="3"/>
          <w:sz w:val="28"/>
          <w:szCs w:val="28"/>
          <w:lang w:eastAsia="zh-CN" w:bidi="hi-IN"/>
        </w:rPr>
        <w:t xml:space="preserve">по </w:t>
      </w:r>
      <w:proofErr w:type="spellStart"/>
      <w:r w:rsidRPr="00E84D45">
        <w:rPr>
          <w:rFonts w:ascii="Times New Roman" w:eastAsia="Times New Roman" w:hAnsi="Times New Roman" w:cs="Times New Roman"/>
          <w:bCs/>
          <w:color w:val="000000"/>
          <w:kern w:val="3"/>
          <w:sz w:val="28"/>
          <w:szCs w:val="28"/>
          <w:lang w:eastAsia="zh-CN" w:bidi="hi-IN"/>
        </w:rPr>
        <w:t>теплоэнергии</w:t>
      </w:r>
      <w:proofErr w:type="spellEnd"/>
      <w:r w:rsidR="00C60802">
        <w:rPr>
          <w:rFonts w:ascii="Times New Roman" w:eastAsia="Times New Roman" w:hAnsi="Times New Roman" w:cs="Times New Roman"/>
          <w:bCs/>
          <w:color w:val="000000"/>
          <w:kern w:val="3"/>
          <w:sz w:val="28"/>
          <w:szCs w:val="28"/>
          <w:lang w:eastAsia="zh-CN" w:bidi="hi-IN"/>
        </w:rPr>
        <w:t xml:space="preserve"> </w:t>
      </w:r>
      <w:r w:rsidRPr="00E84D45">
        <w:rPr>
          <w:rFonts w:ascii="Times New Roman" w:eastAsia="Times New Roman" w:hAnsi="Times New Roman" w:cs="Times New Roman"/>
          <w:bCs/>
          <w:color w:val="000000"/>
          <w:kern w:val="3"/>
          <w:sz w:val="28"/>
          <w:szCs w:val="28"/>
          <w:lang w:eastAsia="zh-CN" w:bidi="hi-IN"/>
        </w:rPr>
        <w:t xml:space="preserve">- 44,5 тыс. </w:t>
      </w:r>
      <w:r>
        <w:rPr>
          <w:rFonts w:ascii="Times New Roman" w:eastAsia="Times New Roman" w:hAnsi="Times New Roman" w:cs="Times New Roman"/>
          <w:bCs/>
          <w:color w:val="000000"/>
          <w:kern w:val="3"/>
          <w:sz w:val="28"/>
          <w:szCs w:val="28"/>
          <w:lang w:eastAsia="zh-CN" w:bidi="hi-IN"/>
        </w:rPr>
        <w:t>рублей</w:t>
      </w:r>
      <w:r w:rsidRPr="00E84D45">
        <w:rPr>
          <w:rFonts w:ascii="Times New Roman" w:eastAsia="Times New Roman" w:hAnsi="Times New Roman" w:cs="Times New Roman"/>
          <w:bCs/>
          <w:color w:val="000000"/>
          <w:kern w:val="3"/>
          <w:sz w:val="28"/>
          <w:szCs w:val="28"/>
          <w:lang w:eastAsia="zh-CN" w:bidi="hi-IN"/>
        </w:rPr>
        <w:t>;</w:t>
      </w:r>
    </w:p>
    <w:p w:rsidR="00E84D45" w:rsidRPr="00E84D45" w:rsidRDefault="00E84D45" w:rsidP="00E84D45">
      <w:pPr>
        <w:suppressAutoHyphens/>
        <w:autoSpaceDN w:val="0"/>
        <w:spacing w:after="0"/>
        <w:ind w:firstLine="851"/>
        <w:jc w:val="both"/>
        <w:textAlignment w:val="baseline"/>
        <w:rPr>
          <w:rFonts w:ascii="Times New Roman" w:eastAsia="Arial Unicode MS" w:hAnsi="Times New Roman" w:cs="Times New Roman"/>
          <w:color w:val="000000"/>
          <w:kern w:val="3"/>
          <w:sz w:val="28"/>
          <w:szCs w:val="28"/>
          <w:lang w:eastAsia="zh-CN" w:bidi="hi-IN"/>
        </w:rPr>
      </w:pPr>
      <w:r w:rsidRPr="00E84D45">
        <w:rPr>
          <w:rFonts w:ascii="Times New Roman" w:eastAsia="Times New Roman" w:hAnsi="Times New Roman" w:cs="Times New Roman"/>
          <w:bCs/>
          <w:color w:val="000000"/>
          <w:kern w:val="3"/>
          <w:sz w:val="28"/>
          <w:szCs w:val="28"/>
          <w:lang w:eastAsia="zh-CN" w:bidi="hi-IN"/>
        </w:rPr>
        <w:t xml:space="preserve">услугам связи – 13,3 тыс. </w:t>
      </w:r>
      <w:r>
        <w:rPr>
          <w:rFonts w:ascii="Times New Roman" w:eastAsia="Times New Roman" w:hAnsi="Times New Roman" w:cs="Times New Roman"/>
          <w:bCs/>
          <w:color w:val="000000"/>
          <w:kern w:val="3"/>
          <w:sz w:val="28"/>
          <w:szCs w:val="28"/>
          <w:lang w:eastAsia="zh-CN" w:bidi="hi-IN"/>
        </w:rPr>
        <w:t>рублей</w:t>
      </w:r>
      <w:r w:rsidRPr="00E84D45">
        <w:rPr>
          <w:rFonts w:ascii="Times New Roman" w:eastAsia="Times New Roman" w:hAnsi="Times New Roman" w:cs="Times New Roman"/>
          <w:bCs/>
          <w:color w:val="000000"/>
          <w:kern w:val="3"/>
          <w:sz w:val="28"/>
          <w:szCs w:val="28"/>
          <w:lang w:eastAsia="zh-CN" w:bidi="hi-IN"/>
        </w:rPr>
        <w:t>;</w:t>
      </w:r>
    </w:p>
    <w:p w:rsidR="00E84D45" w:rsidRPr="00E84D45" w:rsidRDefault="00E84D45" w:rsidP="00E84D45">
      <w:pPr>
        <w:suppressAutoHyphens/>
        <w:autoSpaceDN w:val="0"/>
        <w:spacing w:after="0"/>
        <w:ind w:firstLine="851"/>
        <w:jc w:val="both"/>
        <w:textAlignment w:val="baseline"/>
        <w:rPr>
          <w:rFonts w:ascii="Times New Roman" w:eastAsia="Arial Unicode MS" w:hAnsi="Times New Roman" w:cs="Times New Roman"/>
          <w:color w:val="000000"/>
          <w:kern w:val="3"/>
          <w:sz w:val="28"/>
          <w:szCs w:val="28"/>
          <w:lang w:eastAsia="zh-CN" w:bidi="hi-IN"/>
        </w:rPr>
      </w:pPr>
      <w:r w:rsidRPr="00E84D45">
        <w:rPr>
          <w:rFonts w:ascii="Times New Roman" w:eastAsia="Times New Roman" w:hAnsi="Times New Roman" w:cs="Times New Roman"/>
          <w:bCs/>
          <w:color w:val="000000"/>
          <w:kern w:val="3"/>
          <w:sz w:val="28"/>
          <w:szCs w:val="28"/>
          <w:lang w:eastAsia="zh-CN" w:bidi="hi-IN"/>
        </w:rPr>
        <w:t xml:space="preserve">налогам- 1,5 тыс. </w:t>
      </w:r>
      <w:r>
        <w:rPr>
          <w:rFonts w:ascii="Times New Roman" w:eastAsia="Times New Roman" w:hAnsi="Times New Roman" w:cs="Times New Roman"/>
          <w:bCs/>
          <w:color w:val="000000"/>
          <w:kern w:val="3"/>
          <w:sz w:val="28"/>
          <w:szCs w:val="28"/>
          <w:lang w:eastAsia="zh-CN" w:bidi="hi-IN"/>
        </w:rPr>
        <w:t>рублей</w:t>
      </w:r>
      <w:r w:rsidR="00C60802">
        <w:rPr>
          <w:rFonts w:ascii="Times New Roman" w:eastAsia="Times New Roman" w:hAnsi="Times New Roman" w:cs="Times New Roman"/>
          <w:bCs/>
          <w:color w:val="000000"/>
          <w:kern w:val="3"/>
          <w:sz w:val="28"/>
          <w:szCs w:val="28"/>
          <w:lang w:eastAsia="zh-CN" w:bidi="hi-IN"/>
        </w:rPr>
        <w:t>.</w:t>
      </w:r>
      <w:r w:rsidRPr="00E84D45">
        <w:rPr>
          <w:rFonts w:ascii="Times New Roman" w:eastAsia="Times New Roman" w:hAnsi="Times New Roman" w:cs="Times New Roman"/>
          <w:bCs/>
          <w:color w:val="000000"/>
          <w:kern w:val="3"/>
          <w:sz w:val="28"/>
          <w:szCs w:val="28"/>
          <w:lang w:eastAsia="zh-CN" w:bidi="hi-IN"/>
        </w:rPr>
        <w:t xml:space="preserve">           </w:t>
      </w:r>
    </w:p>
    <w:p w:rsidR="00E84D45" w:rsidRPr="00E84D45" w:rsidRDefault="00E84D45" w:rsidP="00E84D45">
      <w:pPr>
        <w:suppressAutoHyphens/>
        <w:autoSpaceDN w:val="0"/>
        <w:spacing w:after="0"/>
        <w:ind w:firstLine="851"/>
        <w:jc w:val="both"/>
        <w:textAlignment w:val="baseline"/>
        <w:rPr>
          <w:rFonts w:ascii="Times New Roman" w:eastAsia="Arial Unicode MS" w:hAnsi="Times New Roman" w:cs="Times New Roman"/>
          <w:color w:val="000000"/>
          <w:kern w:val="3"/>
          <w:sz w:val="28"/>
          <w:szCs w:val="28"/>
          <w:lang w:eastAsia="zh-CN" w:bidi="hi-IN"/>
        </w:rPr>
      </w:pPr>
      <w:r w:rsidRPr="00E84D45">
        <w:rPr>
          <w:rFonts w:ascii="Times New Roman" w:eastAsia="Arial Unicode MS" w:hAnsi="Times New Roman" w:cs="Times New Roman"/>
          <w:color w:val="000000"/>
          <w:kern w:val="3"/>
          <w:sz w:val="28"/>
          <w:szCs w:val="28"/>
          <w:lang w:eastAsia="zh-CN" w:bidi="hi-IN"/>
        </w:rPr>
        <w:t>Библиотечную сеть Кавказского района составляют 10 юридических лиц, имеющих 18 филиалов. Жителей района обслуживают:</w:t>
      </w:r>
    </w:p>
    <w:p w:rsidR="00E84D45" w:rsidRPr="00E84D45" w:rsidRDefault="00E84D45" w:rsidP="00E84D45">
      <w:pPr>
        <w:spacing w:after="0"/>
        <w:ind w:firstLine="851"/>
        <w:jc w:val="both"/>
        <w:rPr>
          <w:rFonts w:ascii="Times New Roman" w:eastAsia="Calibri" w:hAnsi="Times New Roman" w:cs="Times New Roman"/>
          <w:bCs/>
          <w:color w:val="000000"/>
          <w:sz w:val="28"/>
          <w:szCs w:val="28"/>
        </w:rPr>
      </w:pPr>
      <w:r w:rsidRPr="00E84D45">
        <w:rPr>
          <w:rFonts w:ascii="Times New Roman" w:eastAsia="Calibri" w:hAnsi="Times New Roman" w:cs="Times New Roman"/>
          <w:bCs/>
          <w:color w:val="000000"/>
          <w:sz w:val="28"/>
          <w:szCs w:val="28"/>
        </w:rPr>
        <w:t>централизованная библиотечная система г. Кропоткин, имеющая 8 филиалов;</w:t>
      </w:r>
    </w:p>
    <w:p w:rsidR="00E84D45" w:rsidRPr="00E84D45" w:rsidRDefault="00E84D45" w:rsidP="00E84D45">
      <w:pPr>
        <w:spacing w:after="0"/>
        <w:ind w:firstLine="851"/>
        <w:jc w:val="both"/>
        <w:rPr>
          <w:rFonts w:ascii="Times New Roman" w:eastAsia="Calibri" w:hAnsi="Times New Roman" w:cs="Times New Roman"/>
          <w:bCs/>
          <w:color w:val="000000"/>
          <w:sz w:val="28"/>
          <w:szCs w:val="28"/>
        </w:rPr>
      </w:pPr>
      <w:r w:rsidRPr="00E84D45">
        <w:rPr>
          <w:rFonts w:ascii="Times New Roman" w:eastAsia="Calibri" w:hAnsi="Times New Roman" w:cs="Times New Roman"/>
          <w:bCs/>
          <w:color w:val="000000"/>
          <w:sz w:val="28"/>
          <w:szCs w:val="28"/>
        </w:rPr>
        <w:t>восемь сельских библиотек, имеющих 10 филиалов;</w:t>
      </w:r>
    </w:p>
    <w:p w:rsidR="00E84D45" w:rsidRPr="00E84D45" w:rsidRDefault="00E84D45" w:rsidP="00E84D45">
      <w:pPr>
        <w:spacing w:after="0"/>
        <w:ind w:firstLine="851"/>
        <w:jc w:val="both"/>
        <w:rPr>
          <w:rFonts w:ascii="Times New Roman" w:eastAsia="Calibri" w:hAnsi="Times New Roman" w:cs="Times New Roman"/>
          <w:bCs/>
          <w:color w:val="000000"/>
          <w:sz w:val="28"/>
          <w:szCs w:val="28"/>
        </w:rPr>
      </w:pPr>
      <w:r w:rsidRPr="00E84D45">
        <w:rPr>
          <w:rFonts w:ascii="Times New Roman" w:eastAsia="Calibri" w:hAnsi="Times New Roman" w:cs="Times New Roman"/>
          <w:bCs/>
          <w:color w:val="000000"/>
          <w:sz w:val="28"/>
          <w:szCs w:val="28"/>
        </w:rPr>
        <w:t xml:space="preserve">центральная </w:t>
      </w:r>
      <w:proofErr w:type="spellStart"/>
      <w:r w:rsidRPr="00E84D45">
        <w:rPr>
          <w:rFonts w:ascii="Times New Roman" w:eastAsia="Calibri" w:hAnsi="Times New Roman" w:cs="Times New Roman"/>
          <w:bCs/>
          <w:color w:val="000000"/>
          <w:sz w:val="28"/>
          <w:szCs w:val="28"/>
        </w:rPr>
        <w:t>межпоселенческая</w:t>
      </w:r>
      <w:proofErr w:type="spellEnd"/>
      <w:r w:rsidRPr="00E84D45">
        <w:rPr>
          <w:rFonts w:ascii="Times New Roman" w:eastAsia="Calibri" w:hAnsi="Times New Roman" w:cs="Times New Roman"/>
          <w:bCs/>
          <w:color w:val="000000"/>
          <w:sz w:val="28"/>
          <w:szCs w:val="28"/>
        </w:rPr>
        <w:t xml:space="preserve"> библиотека, которая осуществляет координацию работы, методическое обслуживание и комплектование фондов библиотек Кавказского района. </w:t>
      </w:r>
    </w:p>
    <w:p w:rsidR="00E84D45" w:rsidRPr="00E84D45" w:rsidRDefault="00E84D45" w:rsidP="00E84D45">
      <w:pPr>
        <w:widowControl w:val="0"/>
        <w:spacing w:after="0"/>
        <w:ind w:firstLine="851"/>
        <w:jc w:val="both"/>
        <w:rPr>
          <w:rFonts w:ascii="Times New Roman" w:eastAsia="Calibri" w:hAnsi="Times New Roman" w:cs="Times New Roman"/>
          <w:bCs/>
          <w:sz w:val="28"/>
          <w:szCs w:val="28"/>
        </w:rPr>
      </w:pPr>
      <w:r w:rsidRPr="00E84D45">
        <w:rPr>
          <w:rFonts w:ascii="Times New Roman" w:eastAsia="Calibri" w:hAnsi="Times New Roman" w:cs="Times New Roman"/>
          <w:bCs/>
          <w:color w:val="000000"/>
          <w:sz w:val="28"/>
          <w:szCs w:val="28"/>
        </w:rPr>
        <w:t xml:space="preserve">В 2021 году в библиотеках района зарегистрировано </w:t>
      </w:r>
      <w:r w:rsidRPr="00E84D45">
        <w:rPr>
          <w:rFonts w:ascii="Times New Roman" w:eastAsia="Calibri" w:hAnsi="Times New Roman" w:cs="Times New Roman"/>
          <w:bCs/>
          <w:sz w:val="28"/>
          <w:szCs w:val="28"/>
        </w:rPr>
        <w:t xml:space="preserve">31 710 читателей, из них дети – 14 401 чел. </w:t>
      </w:r>
      <w:r w:rsidRPr="00E84D45">
        <w:rPr>
          <w:rFonts w:ascii="Times New Roman" w:eastAsia="Calibri" w:hAnsi="Times New Roman" w:cs="Times New Roman"/>
          <w:bCs/>
          <w:color w:val="000000"/>
          <w:sz w:val="28"/>
          <w:szCs w:val="28"/>
        </w:rPr>
        <w:t xml:space="preserve">Количество посещений библиотек составило </w:t>
      </w:r>
      <w:r w:rsidRPr="00E84D45">
        <w:rPr>
          <w:rFonts w:ascii="Times New Roman" w:eastAsia="Calibri" w:hAnsi="Times New Roman" w:cs="Times New Roman"/>
          <w:bCs/>
          <w:sz w:val="28"/>
          <w:szCs w:val="28"/>
        </w:rPr>
        <w:t>268 912 чел.</w:t>
      </w:r>
      <w:r w:rsidRPr="00E84D45">
        <w:rPr>
          <w:rFonts w:ascii="Times New Roman" w:eastAsia="Calibri" w:hAnsi="Times New Roman" w:cs="Times New Roman"/>
          <w:bCs/>
          <w:color w:val="000000"/>
          <w:sz w:val="28"/>
          <w:szCs w:val="28"/>
        </w:rPr>
        <w:t xml:space="preserve"> пос., читателям выдано 626 214 экз. литературы. </w:t>
      </w:r>
    </w:p>
    <w:p w:rsidR="00E84D45" w:rsidRPr="00E84D45" w:rsidRDefault="00E84D45" w:rsidP="00E84D45">
      <w:pPr>
        <w:spacing w:after="0"/>
        <w:ind w:firstLine="851"/>
        <w:jc w:val="both"/>
        <w:rPr>
          <w:rFonts w:ascii="Times New Roman" w:eastAsia="Times New Roman" w:hAnsi="Times New Roman" w:cs="Times New Roman"/>
          <w:color w:val="000000"/>
          <w:sz w:val="28"/>
          <w:szCs w:val="28"/>
        </w:rPr>
      </w:pPr>
      <w:r w:rsidRPr="00E84D45">
        <w:rPr>
          <w:rFonts w:ascii="Times New Roman" w:eastAsia="Calibri" w:hAnsi="Times New Roman" w:cs="Times New Roman"/>
          <w:bCs/>
          <w:color w:val="000000"/>
          <w:sz w:val="28"/>
          <w:szCs w:val="28"/>
        </w:rPr>
        <w:t xml:space="preserve">Значение целевого показателя </w:t>
      </w:r>
      <w:r w:rsidR="007B18D4">
        <w:rPr>
          <w:rFonts w:ascii="Times New Roman" w:eastAsia="Calibri" w:hAnsi="Times New Roman" w:cs="Times New Roman"/>
          <w:bCs/>
          <w:color w:val="000000"/>
          <w:sz w:val="28"/>
          <w:szCs w:val="28"/>
        </w:rPr>
        <w:t>«</w:t>
      </w:r>
      <w:r w:rsidRPr="00E84D45">
        <w:rPr>
          <w:rFonts w:ascii="Times New Roman" w:eastAsia="Calibri" w:hAnsi="Times New Roman" w:cs="Times New Roman"/>
          <w:bCs/>
          <w:color w:val="000000"/>
          <w:sz w:val="28"/>
          <w:szCs w:val="28"/>
        </w:rPr>
        <w:t>Число пользователей библиотеками в расчете на 1000 человек населения</w:t>
      </w:r>
      <w:r w:rsidR="007B18D4">
        <w:rPr>
          <w:rFonts w:ascii="Times New Roman" w:eastAsia="Calibri" w:hAnsi="Times New Roman" w:cs="Times New Roman"/>
          <w:bCs/>
          <w:color w:val="000000"/>
          <w:sz w:val="28"/>
          <w:szCs w:val="28"/>
        </w:rPr>
        <w:t>»</w:t>
      </w:r>
      <w:r w:rsidRPr="00E84D45">
        <w:rPr>
          <w:rFonts w:ascii="Times New Roman" w:eastAsia="Calibri" w:hAnsi="Times New Roman" w:cs="Times New Roman"/>
          <w:bCs/>
          <w:color w:val="000000"/>
          <w:sz w:val="28"/>
          <w:szCs w:val="28"/>
        </w:rPr>
        <w:t xml:space="preserve"> </w:t>
      </w:r>
      <w:r w:rsidRPr="00E84D45">
        <w:rPr>
          <w:rFonts w:ascii="Times New Roman" w:eastAsia="Times New Roman" w:hAnsi="Times New Roman" w:cs="Times New Roman"/>
          <w:color w:val="000000"/>
          <w:sz w:val="28"/>
          <w:szCs w:val="28"/>
        </w:rPr>
        <w:t>достигнуто на 105,2 %</w:t>
      </w:r>
      <w:r w:rsidRPr="00E84D45">
        <w:rPr>
          <w:rFonts w:ascii="Times New Roman" w:eastAsia="Calibri" w:hAnsi="Times New Roman" w:cs="Times New Roman"/>
          <w:bCs/>
          <w:color w:val="000000"/>
          <w:sz w:val="28"/>
          <w:szCs w:val="28"/>
        </w:rPr>
        <w:t xml:space="preserve">, </w:t>
      </w:r>
      <w:r w:rsidRPr="00E84D45">
        <w:rPr>
          <w:rFonts w:ascii="Times New Roman" w:eastAsia="Times New Roman" w:hAnsi="Times New Roman" w:cs="Times New Roman"/>
          <w:color w:val="000000"/>
          <w:sz w:val="28"/>
          <w:szCs w:val="28"/>
        </w:rPr>
        <w:t xml:space="preserve">(план 251 чел., </w:t>
      </w:r>
      <w:r w:rsidRPr="00E84D45">
        <w:rPr>
          <w:rFonts w:ascii="Times New Roman" w:eastAsia="Times New Roman" w:hAnsi="Times New Roman" w:cs="Times New Roman"/>
          <w:sz w:val="28"/>
          <w:szCs w:val="28"/>
        </w:rPr>
        <w:t>факт – 264</w:t>
      </w:r>
      <w:r w:rsidRPr="00E84D45">
        <w:rPr>
          <w:rFonts w:ascii="Times New Roman" w:eastAsia="Times New Roman" w:hAnsi="Times New Roman" w:cs="Times New Roman"/>
          <w:color w:val="000000"/>
          <w:sz w:val="28"/>
          <w:szCs w:val="28"/>
        </w:rPr>
        <w:t xml:space="preserve"> чел.).</w:t>
      </w:r>
    </w:p>
    <w:p w:rsidR="00E84D45" w:rsidRPr="00E84D45" w:rsidRDefault="00E84D45" w:rsidP="00E84D45">
      <w:pPr>
        <w:spacing w:after="0"/>
        <w:ind w:firstLine="851"/>
        <w:jc w:val="both"/>
        <w:rPr>
          <w:rFonts w:ascii="Times New Roman" w:eastAsia="Calibri" w:hAnsi="Times New Roman" w:cs="Times New Roman"/>
          <w:bCs/>
          <w:color w:val="000000"/>
          <w:sz w:val="28"/>
          <w:szCs w:val="28"/>
        </w:rPr>
      </w:pPr>
      <w:r w:rsidRPr="00E84D45">
        <w:rPr>
          <w:rFonts w:ascii="Times New Roman" w:eastAsia="Calibri" w:hAnsi="Times New Roman" w:cs="Times New Roman"/>
          <w:bCs/>
          <w:color w:val="000000"/>
          <w:sz w:val="28"/>
          <w:szCs w:val="28"/>
        </w:rPr>
        <w:t xml:space="preserve">Значение целевого показателя </w:t>
      </w:r>
      <w:r w:rsidR="007B18D4">
        <w:rPr>
          <w:rFonts w:ascii="Times New Roman" w:eastAsia="Calibri" w:hAnsi="Times New Roman" w:cs="Times New Roman"/>
          <w:bCs/>
          <w:color w:val="000000"/>
          <w:sz w:val="28"/>
          <w:szCs w:val="28"/>
        </w:rPr>
        <w:t>«</w:t>
      </w:r>
      <w:r w:rsidRPr="00E84D45">
        <w:rPr>
          <w:rFonts w:ascii="Times New Roman" w:eastAsia="Calibri" w:hAnsi="Times New Roman" w:cs="Times New Roman"/>
          <w:bCs/>
          <w:color w:val="000000"/>
          <w:sz w:val="28"/>
          <w:szCs w:val="28"/>
        </w:rPr>
        <w:t>Количество получателей услуг (пользователей библиотек муниципального образования Кавказский район, физических лиц)</w:t>
      </w:r>
      <w:r w:rsidR="007B18D4">
        <w:rPr>
          <w:rFonts w:ascii="Times New Roman" w:eastAsia="Calibri" w:hAnsi="Times New Roman" w:cs="Times New Roman"/>
          <w:bCs/>
          <w:color w:val="000000"/>
          <w:sz w:val="28"/>
          <w:szCs w:val="28"/>
        </w:rPr>
        <w:t>»</w:t>
      </w:r>
      <w:r w:rsidRPr="00E84D45">
        <w:rPr>
          <w:rFonts w:ascii="Times New Roman" w:eastAsia="Calibri" w:hAnsi="Times New Roman" w:cs="Times New Roman"/>
          <w:bCs/>
          <w:color w:val="000000"/>
          <w:sz w:val="28"/>
          <w:szCs w:val="28"/>
        </w:rPr>
        <w:t xml:space="preserve">, по плану </w:t>
      </w:r>
      <w:r w:rsidR="00C60802">
        <w:rPr>
          <w:rFonts w:ascii="Times New Roman" w:eastAsia="Calibri" w:hAnsi="Times New Roman" w:cs="Times New Roman"/>
          <w:bCs/>
          <w:color w:val="000000"/>
          <w:sz w:val="28"/>
          <w:szCs w:val="28"/>
        </w:rPr>
        <w:t xml:space="preserve">- </w:t>
      </w:r>
      <w:r w:rsidRPr="00E84D45">
        <w:rPr>
          <w:rFonts w:ascii="Times New Roman" w:eastAsia="Calibri" w:hAnsi="Times New Roman" w:cs="Times New Roman"/>
          <w:bCs/>
          <w:color w:val="000000"/>
          <w:sz w:val="28"/>
          <w:szCs w:val="28"/>
        </w:rPr>
        <w:t>31140</w:t>
      </w:r>
      <w:r w:rsidR="00C60802">
        <w:rPr>
          <w:rFonts w:ascii="Times New Roman" w:eastAsia="Calibri" w:hAnsi="Times New Roman" w:cs="Times New Roman"/>
          <w:bCs/>
          <w:color w:val="000000"/>
          <w:sz w:val="28"/>
          <w:szCs w:val="28"/>
        </w:rPr>
        <w:t xml:space="preserve"> чел.</w:t>
      </w:r>
      <w:r w:rsidRPr="00E84D45">
        <w:rPr>
          <w:rFonts w:ascii="Times New Roman" w:eastAsia="Calibri" w:hAnsi="Times New Roman" w:cs="Times New Roman"/>
          <w:bCs/>
          <w:color w:val="000000"/>
          <w:sz w:val="28"/>
          <w:szCs w:val="28"/>
        </w:rPr>
        <w:t xml:space="preserve">, по факту </w:t>
      </w:r>
      <w:r w:rsidR="00C60802">
        <w:rPr>
          <w:rFonts w:ascii="Times New Roman" w:eastAsia="Calibri" w:hAnsi="Times New Roman" w:cs="Times New Roman"/>
          <w:bCs/>
          <w:color w:val="000000"/>
          <w:sz w:val="28"/>
          <w:szCs w:val="28"/>
        </w:rPr>
        <w:t xml:space="preserve">- </w:t>
      </w:r>
      <w:r w:rsidRPr="00E84D45">
        <w:rPr>
          <w:rFonts w:ascii="Times New Roman" w:eastAsia="Calibri" w:hAnsi="Times New Roman" w:cs="Times New Roman"/>
          <w:bCs/>
          <w:color w:val="000000"/>
          <w:sz w:val="28"/>
          <w:szCs w:val="28"/>
        </w:rPr>
        <w:t>31710</w:t>
      </w:r>
      <w:r w:rsidRPr="00E84D45">
        <w:rPr>
          <w:rFonts w:ascii="Times New Roman" w:eastAsia="Times New Roman" w:hAnsi="Times New Roman" w:cs="Times New Roman"/>
          <w:color w:val="000000"/>
          <w:sz w:val="28"/>
          <w:szCs w:val="28"/>
        </w:rPr>
        <w:t xml:space="preserve"> чел. или 105,2 %.</w:t>
      </w:r>
    </w:p>
    <w:p w:rsidR="00E84D45" w:rsidRPr="00E84D45" w:rsidRDefault="00E84D45" w:rsidP="00E84D45">
      <w:pPr>
        <w:spacing w:after="0"/>
        <w:ind w:firstLine="851"/>
        <w:jc w:val="both"/>
        <w:rPr>
          <w:rFonts w:ascii="Times New Roman" w:eastAsia="Calibri" w:hAnsi="Times New Roman" w:cs="Times New Roman"/>
          <w:bCs/>
          <w:color w:val="000000"/>
          <w:sz w:val="28"/>
          <w:szCs w:val="28"/>
        </w:rPr>
      </w:pPr>
      <w:r w:rsidRPr="00E84D45">
        <w:rPr>
          <w:rFonts w:ascii="Times New Roman" w:eastAsia="Calibri" w:hAnsi="Times New Roman" w:cs="Times New Roman"/>
          <w:bCs/>
          <w:color w:val="000000"/>
          <w:sz w:val="28"/>
          <w:szCs w:val="28"/>
        </w:rPr>
        <w:t xml:space="preserve">Мероприятие № 3.2. </w:t>
      </w:r>
      <w:r w:rsidR="007B18D4">
        <w:rPr>
          <w:rFonts w:ascii="Times New Roman" w:eastAsia="Calibri" w:hAnsi="Times New Roman" w:cs="Times New Roman"/>
          <w:bCs/>
          <w:color w:val="000000"/>
          <w:sz w:val="28"/>
          <w:szCs w:val="28"/>
        </w:rPr>
        <w:t>«</w:t>
      </w:r>
      <w:r w:rsidRPr="00E84D45">
        <w:rPr>
          <w:rFonts w:ascii="Times New Roman" w:eastAsia="Calibri" w:hAnsi="Times New Roman" w:cs="Times New Roman"/>
          <w:bCs/>
          <w:color w:val="000000"/>
          <w:sz w:val="28"/>
          <w:szCs w:val="28"/>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r w:rsidR="007B18D4">
        <w:rPr>
          <w:rFonts w:ascii="Times New Roman" w:eastAsia="Calibri" w:hAnsi="Times New Roman" w:cs="Times New Roman"/>
          <w:bCs/>
          <w:color w:val="000000"/>
          <w:sz w:val="28"/>
          <w:szCs w:val="28"/>
        </w:rPr>
        <w:t>»</w:t>
      </w:r>
      <w:r w:rsidRPr="00E84D45">
        <w:rPr>
          <w:rFonts w:ascii="Times New Roman" w:eastAsia="Calibri" w:hAnsi="Times New Roman" w:cs="Times New Roman"/>
          <w:bCs/>
          <w:color w:val="000000"/>
          <w:sz w:val="28"/>
          <w:szCs w:val="28"/>
        </w:rPr>
        <w:t xml:space="preserve"> за счет средств местного бюджета профинансировано на 58,1%  (план - 16,0 тыс. </w:t>
      </w:r>
      <w:r>
        <w:rPr>
          <w:rFonts w:ascii="Times New Roman" w:eastAsia="Calibri" w:hAnsi="Times New Roman" w:cs="Times New Roman"/>
          <w:bCs/>
          <w:color w:val="000000"/>
          <w:sz w:val="28"/>
          <w:szCs w:val="28"/>
        </w:rPr>
        <w:t>рублей</w:t>
      </w:r>
      <w:r w:rsidRPr="00E84D45">
        <w:rPr>
          <w:rFonts w:ascii="Times New Roman" w:eastAsia="Calibri" w:hAnsi="Times New Roman" w:cs="Times New Roman"/>
          <w:bCs/>
          <w:color w:val="000000"/>
          <w:sz w:val="28"/>
          <w:szCs w:val="28"/>
        </w:rPr>
        <w:t xml:space="preserve">, кассовый расход - 9,3 тыс. </w:t>
      </w:r>
      <w:r>
        <w:rPr>
          <w:rFonts w:ascii="Times New Roman" w:eastAsia="Calibri" w:hAnsi="Times New Roman" w:cs="Times New Roman"/>
          <w:bCs/>
          <w:color w:val="000000"/>
          <w:sz w:val="28"/>
          <w:szCs w:val="28"/>
        </w:rPr>
        <w:t>рублей</w:t>
      </w:r>
      <w:r w:rsidRPr="00E84D45">
        <w:rPr>
          <w:rFonts w:ascii="Times New Roman" w:eastAsia="Calibri" w:hAnsi="Times New Roman" w:cs="Times New Roman"/>
          <w:bCs/>
          <w:color w:val="000000"/>
          <w:sz w:val="28"/>
          <w:szCs w:val="28"/>
        </w:rPr>
        <w:t>).</w:t>
      </w:r>
    </w:p>
    <w:p w:rsidR="00E84D45" w:rsidRPr="00E84D45" w:rsidRDefault="00E84D45" w:rsidP="00E84D45">
      <w:pPr>
        <w:spacing w:after="0"/>
        <w:ind w:firstLine="851"/>
        <w:jc w:val="both"/>
        <w:rPr>
          <w:rFonts w:ascii="Times New Roman" w:eastAsia="Calibri" w:hAnsi="Times New Roman" w:cs="Times New Roman"/>
          <w:bCs/>
          <w:color w:val="000000"/>
          <w:sz w:val="28"/>
          <w:szCs w:val="28"/>
        </w:rPr>
      </w:pPr>
      <w:r w:rsidRPr="00E84D45">
        <w:rPr>
          <w:rFonts w:ascii="Times New Roman" w:eastAsia="Calibri" w:hAnsi="Times New Roman" w:cs="Times New Roman"/>
          <w:bCs/>
          <w:color w:val="000000"/>
          <w:sz w:val="28"/>
          <w:szCs w:val="28"/>
        </w:rPr>
        <w:t>Компенсационные выплаты за счет местного бюджета производились 4 работникам, проживающим и работающим в сельской местности, согласно фактически предоставленным документам, подтверждающим их затраты на оплату коммунальных услуг.</w:t>
      </w:r>
    </w:p>
    <w:p w:rsidR="00E84D45" w:rsidRPr="00E84D45" w:rsidRDefault="00E84D45" w:rsidP="00E84D45">
      <w:pPr>
        <w:spacing w:after="0"/>
        <w:ind w:firstLine="851"/>
        <w:jc w:val="both"/>
        <w:rPr>
          <w:rFonts w:ascii="Times New Roman" w:eastAsia="Calibri" w:hAnsi="Times New Roman" w:cs="Times New Roman"/>
          <w:bCs/>
          <w:color w:val="000000"/>
          <w:sz w:val="28"/>
          <w:szCs w:val="28"/>
        </w:rPr>
      </w:pPr>
      <w:r w:rsidRPr="00E84D45">
        <w:rPr>
          <w:rFonts w:ascii="Times New Roman" w:eastAsia="Calibri" w:hAnsi="Times New Roman" w:cs="Times New Roman"/>
          <w:bCs/>
          <w:color w:val="000000"/>
          <w:sz w:val="28"/>
          <w:szCs w:val="28"/>
        </w:rPr>
        <w:t xml:space="preserve">Выплаты работникам учреждения произведены в полном объеме, кредиторская задолженность отсутствует. В связи с отсутствием потребности в бюджетных средствах, предусмотренных на указанные социальные выплаты </w:t>
      </w:r>
      <w:r w:rsidRPr="00E84D45">
        <w:rPr>
          <w:rFonts w:ascii="Times New Roman" w:eastAsia="Calibri" w:hAnsi="Times New Roman" w:cs="Times New Roman"/>
          <w:bCs/>
          <w:color w:val="000000"/>
          <w:sz w:val="28"/>
          <w:szCs w:val="28"/>
        </w:rPr>
        <w:lastRenderedPageBreak/>
        <w:t>работникам учреждения, мероприятие следует считать выполненным в полном объеме (100%).</w:t>
      </w:r>
    </w:p>
    <w:p w:rsidR="00E84D45" w:rsidRPr="00E84D45" w:rsidRDefault="00E84D45" w:rsidP="00E84D45">
      <w:pPr>
        <w:spacing w:after="0"/>
        <w:ind w:firstLine="851"/>
        <w:jc w:val="both"/>
        <w:rPr>
          <w:rFonts w:ascii="Times New Roman" w:eastAsia="Calibri" w:hAnsi="Times New Roman" w:cs="Times New Roman"/>
          <w:bCs/>
          <w:color w:val="000000"/>
          <w:sz w:val="28"/>
          <w:szCs w:val="28"/>
        </w:rPr>
      </w:pPr>
      <w:r w:rsidRPr="00E84D45">
        <w:rPr>
          <w:rFonts w:ascii="Times New Roman" w:eastAsia="Calibri" w:hAnsi="Times New Roman" w:cs="Times New Roman"/>
          <w:bCs/>
          <w:color w:val="000000"/>
          <w:sz w:val="28"/>
          <w:szCs w:val="28"/>
        </w:rPr>
        <w:t xml:space="preserve">На реализацию мероприятия № 3.3. </w:t>
      </w:r>
      <w:r w:rsidR="007B18D4">
        <w:rPr>
          <w:rFonts w:ascii="Times New Roman" w:eastAsia="Calibri" w:hAnsi="Times New Roman" w:cs="Times New Roman"/>
          <w:bCs/>
          <w:color w:val="000000"/>
          <w:sz w:val="28"/>
          <w:szCs w:val="28"/>
        </w:rPr>
        <w:t>«</w:t>
      </w:r>
      <w:r w:rsidRPr="00E84D45">
        <w:rPr>
          <w:rFonts w:ascii="Times New Roman" w:eastAsia="Calibri" w:hAnsi="Times New Roman" w:cs="Times New Roman"/>
          <w:bCs/>
          <w:color w:val="000000"/>
          <w:sz w:val="28"/>
          <w:szCs w:val="28"/>
        </w:rPr>
        <w:t>Комплектование книжных фондов библиотек муниципального образования Кавказский район</w:t>
      </w:r>
      <w:r w:rsidR="007B18D4">
        <w:rPr>
          <w:rFonts w:ascii="Times New Roman" w:eastAsia="Calibri" w:hAnsi="Times New Roman" w:cs="Times New Roman"/>
          <w:bCs/>
          <w:color w:val="000000"/>
          <w:sz w:val="28"/>
          <w:szCs w:val="28"/>
        </w:rPr>
        <w:t>»</w:t>
      </w:r>
      <w:r w:rsidRPr="00E84D45">
        <w:rPr>
          <w:rFonts w:ascii="Times New Roman" w:eastAsia="Calibri" w:hAnsi="Times New Roman" w:cs="Times New Roman"/>
          <w:bCs/>
          <w:color w:val="000000"/>
          <w:sz w:val="28"/>
          <w:szCs w:val="28"/>
        </w:rPr>
        <w:t xml:space="preserve"> были предусмотрены средства местного бюджета в сумме 32,8 тыс. </w:t>
      </w:r>
      <w:r>
        <w:rPr>
          <w:rFonts w:ascii="Times New Roman" w:eastAsia="Calibri" w:hAnsi="Times New Roman" w:cs="Times New Roman"/>
          <w:bCs/>
          <w:color w:val="000000"/>
          <w:sz w:val="28"/>
          <w:szCs w:val="28"/>
        </w:rPr>
        <w:t>рублей</w:t>
      </w:r>
      <w:r w:rsidR="00C60802">
        <w:rPr>
          <w:rFonts w:ascii="Times New Roman" w:eastAsia="Calibri" w:hAnsi="Times New Roman" w:cs="Times New Roman"/>
          <w:bCs/>
          <w:color w:val="000000"/>
          <w:sz w:val="28"/>
          <w:szCs w:val="28"/>
        </w:rPr>
        <w:t>.</w:t>
      </w:r>
      <w:r w:rsidRPr="00E84D45">
        <w:rPr>
          <w:rFonts w:ascii="Times New Roman" w:eastAsia="Calibri" w:hAnsi="Times New Roman" w:cs="Times New Roman"/>
          <w:bCs/>
          <w:color w:val="000000"/>
          <w:sz w:val="28"/>
          <w:szCs w:val="28"/>
        </w:rPr>
        <w:t xml:space="preserve"> Кассовое исполнение – 32,0 тыс. </w:t>
      </w:r>
      <w:r>
        <w:rPr>
          <w:rFonts w:ascii="Times New Roman" w:eastAsia="Calibri" w:hAnsi="Times New Roman" w:cs="Times New Roman"/>
          <w:bCs/>
          <w:color w:val="000000"/>
          <w:sz w:val="28"/>
          <w:szCs w:val="28"/>
        </w:rPr>
        <w:t>рублей</w:t>
      </w:r>
      <w:r w:rsidRPr="00E84D45">
        <w:rPr>
          <w:rFonts w:ascii="Times New Roman" w:eastAsia="Calibri" w:hAnsi="Times New Roman" w:cs="Times New Roman"/>
          <w:bCs/>
          <w:color w:val="000000"/>
          <w:sz w:val="28"/>
          <w:szCs w:val="28"/>
        </w:rPr>
        <w:t xml:space="preserve"> или 97,6 %. Проведено 4 мероприятия по комплектованию библиотечных фондов.</w:t>
      </w:r>
    </w:p>
    <w:p w:rsidR="00E84D45" w:rsidRPr="00E84D45" w:rsidRDefault="00E84D45" w:rsidP="00E84D45">
      <w:pPr>
        <w:spacing w:after="0"/>
        <w:ind w:firstLine="851"/>
        <w:jc w:val="both"/>
        <w:rPr>
          <w:rFonts w:ascii="Times New Roman" w:eastAsia="Calibri" w:hAnsi="Times New Roman" w:cs="Times New Roman"/>
          <w:bCs/>
          <w:color w:val="000000"/>
          <w:sz w:val="28"/>
          <w:szCs w:val="28"/>
        </w:rPr>
      </w:pPr>
      <w:r w:rsidRPr="00E84D45">
        <w:rPr>
          <w:rFonts w:ascii="Times New Roman" w:eastAsia="Calibri" w:hAnsi="Times New Roman" w:cs="Times New Roman"/>
          <w:bCs/>
          <w:color w:val="000000"/>
          <w:sz w:val="28"/>
          <w:szCs w:val="28"/>
        </w:rPr>
        <w:t xml:space="preserve">В рамках мероприятия № 3.4. </w:t>
      </w:r>
      <w:r w:rsidR="007B18D4">
        <w:rPr>
          <w:rFonts w:ascii="Times New Roman" w:eastAsia="Calibri" w:hAnsi="Times New Roman" w:cs="Times New Roman"/>
          <w:bCs/>
          <w:color w:val="000000"/>
          <w:sz w:val="28"/>
          <w:szCs w:val="28"/>
        </w:rPr>
        <w:t>«</w:t>
      </w:r>
      <w:r w:rsidRPr="00E84D45">
        <w:rPr>
          <w:rFonts w:ascii="Times New Roman" w:eastAsia="Calibri" w:hAnsi="Times New Roman" w:cs="Times New Roman"/>
          <w:bCs/>
          <w:color w:val="000000"/>
          <w:sz w:val="28"/>
          <w:szCs w:val="28"/>
        </w:rPr>
        <w:t>Осуществление полномочий по комплектованию книжных фондов библиотек поселений, переданных из поселений муниципального образования Кавказский район</w:t>
      </w:r>
      <w:r w:rsidR="007B18D4">
        <w:rPr>
          <w:rFonts w:ascii="Times New Roman" w:eastAsia="Calibri" w:hAnsi="Times New Roman" w:cs="Times New Roman"/>
          <w:bCs/>
          <w:color w:val="000000"/>
          <w:sz w:val="28"/>
          <w:szCs w:val="28"/>
        </w:rPr>
        <w:t>»</w:t>
      </w:r>
      <w:r w:rsidRPr="00E84D45">
        <w:rPr>
          <w:rFonts w:ascii="Times New Roman" w:eastAsia="Calibri" w:hAnsi="Times New Roman" w:cs="Times New Roman"/>
          <w:bCs/>
          <w:color w:val="000000"/>
          <w:sz w:val="28"/>
          <w:szCs w:val="28"/>
        </w:rPr>
        <w:t xml:space="preserve"> за счет трансфертов из бюджетов поселений Кавказского района на переданные полномочия на обновление книжного фонда было предусмотрено 41,3 тыс. </w:t>
      </w:r>
      <w:r>
        <w:rPr>
          <w:rFonts w:ascii="Times New Roman" w:eastAsia="Calibri" w:hAnsi="Times New Roman" w:cs="Times New Roman"/>
          <w:bCs/>
          <w:color w:val="000000"/>
          <w:sz w:val="28"/>
          <w:szCs w:val="28"/>
        </w:rPr>
        <w:t>рублей</w:t>
      </w:r>
      <w:r w:rsidR="00C60802">
        <w:rPr>
          <w:rFonts w:ascii="Times New Roman" w:eastAsia="Calibri" w:hAnsi="Times New Roman" w:cs="Times New Roman"/>
          <w:bCs/>
          <w:color w:val="000000"/>
          <w:sz w:val="28"/>
          <w:szCs w:val="28"/>
        </w:rPr>
        <w:t>.</w:t>
      </w:r>
      <w:r w:rsidRPr="00E84D45">
        <w:rPr>
          <w:rFonts w:ascii="Times New Roman" w:eastAsia="Calibri" w:hAnsi="Times New Roman" w:cs="Times New Roman"/>
          <w:bCs/>
          <w:color w:val="000000"/>
          <w:sz w:val="28"/>
          <w:szCs w:val="28"/>
        </w:rPr>
        <w:t xml:space="preserve"> Кассовые расходы составили 41,3 тыс. </w:t>
      </w:r>
      <w:r>
        <w:rPr>
          <w:rFonts w:ascii="Times New Roman" w:eastAsia="Calibri" w:hAnsi="Times New Roman" w:cs="Times New Roman"/>
          <w:bCs/>
          <w:color w:val="000000"/>
          <w:sz w:val="28"/>
          <w:szCs w:val="28"/>
        </w:rPr>
        <w:t>рублей</w:t>
      </w:r>
      <w:r w:rsidRPr="00E84D45">
        <w:rPr>
          <w:rFonts w:ascii="Times New Roman" w:eastAsia="Calibri" w:hAnsi="Times New Roman" w:cs="Times New Roman"/>
          <w:bCs/>
          <w:color w:val="000000"/>
          <w:sz w:val="28"/>
          <w:szCs w:val="28"/>
        </w:rPr>
        <w:t xml:space="preserve"> или 100%, было обработано 1118 экземпляров книг.</w:t>
      </w:r>
    </w:p>
    <w:p w:rsidR="00E84D45" w:rsidRPr="00E84D45" w:rsidRDefault="00E84D45" w:rsidP="00E84D45">
      <w:pPr>
        <w:spacing w:after="0"/>
        <w:ind w:firstLine="851"/>
        <w:jc w:val="both"/>
        <w:rPr>
          <w:rFonts w:ascii="Times New Roman" w:eastAsia="Calibri" w:hAnsi="Times New Roman" w:cs="Times New Roman"/>
          <w:bCs/>
          <w:color w:val="000000"/>
          <w:sz w:val="28"/>
          <w:szCs w:val="28"/>
        </w:rPr>
      </w:pPr>
      <w:r w:rsidRPr="00E84D45">
        <w:rPr>
          <w:rFonts w:ascii="Times New Roman" w:eastAsia="Calibri" w:hAnsi="Times New Roman" w:cs="Times New Roman"/>
          <w:bCs/>
          <w:color w:val="000000"/>
          <w:sz w:val="28"/>
          <w:szCs w:val="28"/>
        </w:rPr>
        <w:t xml:space="preserve">На реализацию мероприятия 3.7 </w:t>
      </w:r>
      <w:r w:rsidR="007B18D4">
        <w:rPr>
          <w:rFonts w:ascii="Times New Roman" w:eastAsia="Calibri" w:hAnsi="Times New Roman" w:cs="Times New Roman"/>
          <w:bCs/>
          <w:color w:val="000000"/>
          <w:sz w:val="28"/>
          <w:szCs w:val="28"/>
        </w:rPr>
        <w:t>«</w:t>
      </w:r>
      <w:r w:rsidRPr="00E84D45">
        <w:rPr>
          <w:rFonts w:ascii="Times New Roman" w:eastAsia="Calibri" w:hAnsi="Times New Roman" w:cs="Times New Roman"/>
          <w:bCs/>
          <w:color w:val="000000"/>
          <w:sz w:val="28"/>
          <w:szCs w:val="28"/>
        </w:rPr>
        <w:t>Наказы избирателей</w:t>
      </w:r>
      <w:r w:rsidR="007B18D4">
        <w:rPr>
          <w:rFonts w:ascii="Times New Roman" w:eastAsia="Calibri" w:hAnsi="Times New Roman" w:cs="Times New Roman"/>
          <w:bCs/>
          <w:color w:val="000000"/>
          <w:sz w:val="28"/>
          <w:szCs w:val="28"/>
        </w:rPr>
        <w:t>»</w:t>
      </w:r>
      <w:r w:rsidRPr="00E84D45">
        <w:rPr>
          <w:rFonts w:ascii="Times New Roman" w:eastAsia="Calibri" w:hAnsi="Times New Roman" w:cs="Times New Roman"/>
          <w:bCs/>
          <w:color w:val="000000"/>
          <w:sz w:val="28"/>
          <w:szCs w:val="28"/>
        </w:rPr>
        <w:t xml:space="preserve">, предусмотрены средства в сумме 100 тыс. </w:t>
      </w:r>
      <w:r>
        <w:rPr>
          <w:rFonts w:ascii="Times New Roman" w:eastAsia="Calibri" w:hAnsi="Times New Roman" w:cs="Times New Roman"/>
          <w:bCs/>
          <w:color w:val="000000"/>
          <w:sz w:val="28"/>
          <w:szCs w:val="28"/>
        </w:rPr>
        <w:t>рублей</w:t>
      </w:r>
      <w:r w:rsidRPr="00E84D45">
        <w:rPr>
          <w:rFonts w:ascii="Times New Roman" w:eastAsia="Calibri" w:hAnsi="Times New Roman" w:cs="Times New Roman"/>
          <w:bCs/>
          <w:color w:val="000000"/>
          <w:sz w:val="28"/>
          <w:szCs w:val="28"/>
        </w:rPr>
        <w:t>, мероприятие выполнено на 100%., приобретена специализированная библиотечная мебель.</w:t>
      </w:r>
    </w:p>
    <w:p w:rsidR="00E84D45" w:rsidRPr="00E84D45" w:rsidRDefault="00E84D45" w:rsidP="00E84D45">
      <w:pPr>
        <w:spacing w:after="0"/>
        <w:ind w:firstLine="851"/>
        <w:jc w:val="both"/>
        <w:rPr>
          <w:rFonts w:ascii="Times New Roman" w:eastAsia="Calibri" w:hAnsi="Times New Roman" w:cs="Times New Roman"/>
          <w:bCs/>
          <w:color w:val="000000"/>
          <w:sz w:val="28"/>
          <w:szCs w:val="28"/>
        </w:rPr>
      </w:pPr>
      <w:r w:rsidRPr="00E84D45">
        <w:rPr>
          <w:rFonts w:ascii="Times New Roman" w:eastAsia="Calibri" w:hAnsi="Times New Roman" w:cs="Times New Roman"/>
          <w:bCs/>
          <w:color w:val="000000"/>
          <w:sz w:val="28"/>
          <w:szCs w:val="28"/>
        </w:rPr>
        <w:t xml:space="preserve">На реализацию мероприятия № 3.8 </w:t>
      </w:r>
      <w:r w:rsidR="007B18D4">
        <w:rPr>
          <w:rFonts w:ascii="Times New Roman" w:eastAsia="Calibri" w:hAnsi="Times New Roman" w:cs="Times New Roman"/>
          <w:bCs/>
          <w:color w:val="000000"/>
          <w:sz w:val="28"/>
          <w:szCs w:val="28"/>
        </w:rPr>
        <w:t>«</w:t>
      </w:r>
      <w:r w:rsidRPr="00E84D45">
        <w:rPr>
          <w:rFonts w:ascii="Times New Roman" w:eastAsia="Calibri" w:hAnsi="Times New Roman" w:cs="Times New Roman"/>
          <w:bCs/>
          <w:color w:val="000000"/>
          <w:sz w:val="28"/>
          <w:szCs w:val="28"/>
        </w:rPr>
        <w:t>Государственная поддержка отрасли культуры за счет резервного фонда Правительства Российской Федерации</w:t>
      </w:r>
      <w:r w:rsidR="007B18D4">
        <w:rPr>
          <w:rFonts w:ascii="Times New Roman" w:eastAsia="Calibri" w:hAnsi="Times New Roman" w:cs="Times New Roman"/>
          <w:bCs/>
          <w:color w:val="000000"/>
          <w:sz w:val="28"/>
          <w:szCs w:val="28"/>
        </w:rPr>
        <w:t>»</w:t>
      </w:r>
      <w:r w:rsidRPr="00E84D45">
        <w:rPr>
          <w:rFonts w:ascii="Times New Roman" w:eastAsia="Calibri" w:hAnsi="Times New Roman" w:cs="Times New Roman"/>
          <w:bCs/>
          <w:color w:val="000000"/>
          <w:sz w:val="28"/>
          <w:szCs w:val="28"/>
        </w:rPr>
        <w:t xml:space="preserve"> в </w:t>
      </w:r>
      <w:proofErr w:type="spellStart"/>
      <w:r w:rsidRPr="00E84D45">
        <w:rPr>
          <w:rFonts w:ascii="Times New Roman" w:eastAsia="Calibri" w:hAnsi="Times New Roman" w:cs="Times New Roman"/>
          <w:bCs/>
          <w:color w:val="000000"/>
          <w:sz w:val="28"/>
          <w:szCs w:val="28"/>
        </w:rPr>
        <w:t>софинансировании</w:t>
      </w:r>
      <w:proofErr w:type="spellEnd"/>
      <w:r w:rsidRPr="00E84D45">
        <w:rPr>
          <w:rFonts w:ascii="Times New Roman" w:eastAsia="Calibri" w:hAnsi="Times New Roman" w:cs="Times New Roman"/>
          <w:bCs/>
          <w:color w:val="000000"/>
          <w:sz w:val="28"/>
          <w:szCs w:val="28"/>
        </w:rPr>
        <w:t xml:space="preserve"> с краевым бюджетом в рамках государственной программы Краснодарского края </w:t>
      </w:r>
      <w:r w:rsidR="007B18D4">
        <w:rPr>
          <w:rFonts w:ascii="Times New Roman" w:eastAsia="Calibri" w:hAnsi="Times New Roman" w:cs="Times New Roman"/>
          <w:bCs/>
          <w:color w:val="000000"/>
          <w:sz w:val="28"/>
          <w:szCs w:val="28"/>
        </w:rPr>
        <w:t>«</w:t>
      </w:r>
      <w:r w:rsidRPr="00E84D45">
        <w:rPr>
          <w:rFonts w:ascii="Times New Roman" w:eastAsia="Calibri" w:hAnsi="Times New Roman" w:cs="Times New Roman"/>
          <w:bCs/>
          <w:color w:val="000000"/>
          <w:sz w:val="28"/>
          <w:szCs w:val="28"/>
        </w:rPr>
        <w:t>Развитие культуры</w:t>
      </w:r>
      <w:r w:rsidR="007B18D4">
        <w:rPr>
          <w:rFonts w:ascii="Times New Roman" w:eastAsia="Calibri" w:hAnsi="Times New Roman" w:cs="Times New Roman"/>
          <w:bCs/>
          <w:color w:val="000000"/>
          <w:sz w:val="28"/>
          <w:szCs w:val="28"/>
        </w:rPr>
        <w:t>»</w:t>
      </w:r>
      <w:r w:rsidRPr="00E84D45">
        <w:rPr>
          <w:rFonts w:ascii="Times New Roman" w:eastAsia="Calibri" w:hAnsi="Times New Roman" w:cs="Times New Roman"/>
          <w:bCs/>
          <w:color w:val="000000"/>
          <w:sz w:val="28"/>
          <w:szCs w:val="28"/>
        </w:rPr>
        <w:t xml:space="preserve"> было направлено 682,6 тыс. </w:t>
      </w:r>
      <w:r>
        <w:rPr>
          <w:rFonts w:ascii="Times New Roman" w:eastAsia="Calibri" w:hAnsi="Times New Roman" w:cs="Times New Roman"/>
          <w:bCs/>
          <w:color w:val="000000"/>
          <w:sz w:val="28"/>
          <w:szCs w:val="28"/>
        </w:rPr>
        <w:t>рублей</w:t>
      </w:r>
      <w:r w:rsidRPr="00E84D45">
        <w:rPr>
          <w:rFonts w:ascii="Times New Roman" w:eastAsia="Calibri" w:hAnsi="Times New Roman" w:cs="Times New Roman"/>
          <w:bCs/>
          <w:color w:val="000000"/>
          <w:sz w:val="28"/>
          <w:szCs w:val="28"/>
        </w:rPr>
        <w:t>:</w:t>
      </w:r>
    </w:p>
    <w:p w:rsidR="00E84D45" w:rsidRPr="00E84D45" w:rsidRDefault="00E84D45" w:rsidP="00E84D45">
      <w:pPr>
        <w:spacing w:after="0"/>
        <w:ind w:firstLine="851"/>
        <w:jc w:val="both"/>
        <w:rPr>
          <w:rFonts w:ascii="Times New Roman" w:eastAsia="Calibri" w:hAnsi="Times New Roman" w:cs="Times New Roman"/>
          <w:bCs/>
          <w:color w:val="000000"/>
          <w:sz w:val="28"/>
          <w:szCs w:val="28"/>
        </w:rPr>
      </w:pPr>
      <w:r w:rsidRPr="00E84D45">
        <w:rPr>
          <w:rFonts w:ascii="Times New Roman" w:eastAsia="Calibri" w:hAnsi="Times New Roman" w:cs="Times New Roman"/>
          <w:bCs/>
          <w:color w:val="000000"/>
          <w:sz w:val="28"/>
          <w:szCs w:val="28"/>
        </w:rPr>
        <w:t xml:space="preserve">за счет средств федерального бюджета – 466,9 тыс. </w:t>
      </w:r>
      <w:r>
        <w:rPr>
          <w:rFonts w:ascii="Times New Roman" w:eastAsia="Calibri" w:hAnsi="Times New Roman" w:cs="Times New Roman"/>
          <w:bCs/>
          <w:color w:val="000000"/>
          <w:sz w:val="28"/>
          <w:szCs w:val="28"/>
        </w:rPr>
        <w:t>рублей</w:t>
      </w:r>
      <w:r w:rsidR="00C60802">
        <w:rPr>
          <w:rFonts w:ascii="Times New Roman" w:eastAsia="Calibri" w:hAnsi="Times New Roman" w:cs="Times New Roman"/>
          <w:bCs/>
          <w:color w:val="000000"/>
          <w:sz w:val="28"/>
          <w:szCs w:val="28"/>
        </w:rPr>
        <w:t>;</w:t>
      </w:r>
    </w:p>
    <w:p w:rsidR="00E84D45" w:rsidRPr="00E84D45" w:rsidRDefault="00E84D45" w:rsidP="00E84D45">
      <w:pPr>
        <w:spacing w:after="0"/>
        <w:ind w:firstLine="851"/>
        <w:jc w:val="both"/>
        <w:rPr>
          <w:rFonts w:ascii="Times New Roman" w:eastAsia="Calibri" w:hAnsi="Times New Roman" w:cs="Times New Roman"/>
          <w:bCs/>
          <w:color w:val="000000"/>
          <w:sz w:val="28"/>
          <w:szCs w:val="28"/>
        </w:rPr>
      </w:pPr>
      <w:r w:rsidRPr="00E84D45">
        <w:rPr>
          <w:rFonts w:ascii="Times New Roman" w:eastAsia="Calibri" w:hAnsi="Times New Roman" w:cs="Times New Roman"/>
          <w:bCs/>
          <w:color w:val="000000"/>
          <w:sz w:val="28"/>
          <w:szCs w:val="28"/>
        </w:rPr>
        <w:t>за счет сре</w:t>
      </w:r>
      <w:proofErr w:type="gramStart"/>
      <w:r w:rsidRPr="00E84D45">
        <w:rPr>
          <w:rFonts w:ascii="Times New Roman" w:eastAsia="Calibri" w:hAnsi="Times New Roman" w:cs="Times New Roman"/>
          <w:bCs/>
          <w:color w:val="000000"/>
          <w:sz w:val="28"/>
          <w:szCs w:val="28"/>
        </w:rPr>
        <w:t>дств кр</w:t>
      </w:r>
      <w:proofErr w:type="gramEnd"/>
      <w:r w:rsidRPr="00E84D45">
        <w:rPr>
          <w:rFonts w:ascii="Times New Roman" w:eastAsia="Calibri" w:hAnsi="Times New Roman" w:cs="Times New Roman"/>
          <w:bCs/>
          <w:color w:val="000000"/>
          <w:sz w:val="28"/>
          <w:szCs w:val="28"/>
        </w:rPr>
        <w:t xml:space="preserve">аевого бюджета – 147,4 тыс. </w:t>
      </w:r>
      <w:r>
        <w:rPr>
          <w:rFonts w:ascii="Times New Roman" w:eastAsia="Calibri" w:hAnsi="Times New Roman" w:cs="Times New Roman"/>
          <w:bCs/>
          <w:color w:val="000000"/>
          <w:sz w:val="28"/>
          <w:szCs w:val="28"/>
        </w:rPr>
        <w:t>рублей</w:t>
      </w:r>
      <w:r w:rsidR="00C60802">
        <w:rPr>
          <w:rFonts w:ascii="Times New Roman" w:eastAsia="Calibri" w:hAnsi="Times New Roman" w:cs="Times New Roman"/>
          <w:bCs/>
          <w:color w:val="000000"/>
          <w:sz w:val="28"/>
          <w:szCs w:val="28"/>
        </w:rPr>
        <w:t>;</w:t>
      </w:r>
      <w:r w:rsidRPr="00E84D45">
        <w:rPr>
          <w:rFonts w:ascii="Times New Roman" w:eastAsia="Calibri" w:hAnsi="Times New Roman" w:cs="Times New Roman"/>
          <w:bCs/>
          <w:color w:val="000000"/>
          <w:sz w:val="28"/>
          <w:szCs w:val="28"/>
        </w:rPr>
        <w:t xml:space="preserve"> </w:t>
      </w:r>
    </w:p>
    <w:p w:rsidR="00E84D45" w:rsidRPr="00E84D45" w:rsidRDefault="00E84D45" w:rsidP="00E84D45">
      <w:pPr>
        <w:spacing w:after="0"/>
        <w:ind w:firstLine="851"/>
        <w:jc w:val="both"/>
        <w:rPr>
          <w:rFonts w:ascii="Times New Roman" w:eastAsia="Calibri" w:hAnsi="Times New Roman" w:cs="Times New Roman"/>
          <w:bCs/>
          <w:color w:val="000000"/>
          <w:sz w:val="28"/>
          <w:szCs w:val="28"/>
        </w:rPr>
      </w:pPr>
      <w:r w:rsidRPr="00E84D45">
        <w:rPr>
          <w:rFonts w:ascii="Times New Roman" w:eastAsia="Calibri" w:hAnsi="Times New Roman" w:cs="Times New Roman"/>
          <w:bCs/>
          <w:color w:val="000000"/>
          <w:sz w:val="28"/>
          <w:szCs w:val="28"/>
        </w:rPr>
        <w:t xml:space="preserve">за счет средств местного бюджета – 68,3 тыс. </w:t>
      </w:r>
      <w:r>
        <w:rPr>
          <w:rFonts w:ascii="Times New Roman" w:eastAsia="Calibri" w:hAnsi="Times New Roman" w:cs="Times New Roman"/>
          <w:bCs/>
          <w:color w:val="000000"/>
          <w:sz w:val="28"/>
          <w:szCs w:val="28"/>
        </w:rPr>
        <w:t>рублей</w:t>
      </w:r>
      <w:r w:rsidR="00C60802">
        <w:rPr>
          <w:rFonts w:ascii="Times New Roman" w:eastAsia="Calibri" w:hAnsi="Times New Roman" w:cs="Times New Roman"/>
          <w:bCs/>
          <w:color w:val="000000"/>
          <w:sz w:val="28"/>
          <w:szCs w:val="28"/>
        </w:rPr>
        <w:t>.</w:t>
      </w:r>
    </w:p>
    <w:p w:rsidR="00E84D45" w:rsidRPr="00E84D45" w:rsidRDefault="00E84D45" w:rsidP="00E84D45">
      <w:pPr>
        <w:spacing w:after="0"/>
        <w:ind w:firstLine="851"/>
        <w:jc w:val="both"/>
        <w:rPr>
          <w:rFonts w:ascii="Times New Roman" w:eastAsia="Calibri" w:hAnsi="Times New Roman" w:cs="Times New Roman"/>
          <w:bCs/>
          <w:color w:val="000000"/>
          <w:sz w:val="28"/>
          <w:szCs w:val="28"/>
        </w:rPr>
      </w:pPr>
      <w:r w:rsidRPr="00E84D45">
        <w:rPr>
          <w:rFonts w:ascii="Times New Roman" w:eastAsia="Calibri" w:hAnsi="Times New Roman" w:cs="Times New Roman"/>
          <w:bCs/>
          <w:color w:val="000000"/>
          <w:sz w:val="28"/>
          <w:szCs w:val="28"/>
        </w:rPr>
        <w:t xml:space="preserve">Кассовые расходы составили 682,6 тыс. </w:t>
      </w:r>
      <w:r>
        <w:rPr>
          <w:rFonts w:ascii="Times New Roman" w:eastAsia="Calibri" w:hAnsi="Times New Roman" w:cs="Times New Roman"/>
          <w:bCs/>
          <w:color w:val="000000"/>
          <w:sz w:val="28"/>
          <w:szCs w:val="28"/>
        </w:rPr>
        <w:t>рублей</w:t>
      </w:r>
      <w:r w:rsidRPr="00E84D45">
        <w:rPr>
          <w:rFonts w:ascii="Times New Roman" w:eastAsia="Calibri" w:hAnsi="Times New Roman" w:cs="Times New Roman"/>
          <w:bCs/>
          <w:color w:val="000000"/>
          <w:sz w:val="28"/>
          <w:szCs w:val="28"/>
        </w:rPr>
        <w:t xml:space="preserve"> (100%). На эти средства было приобретено 1491 экземпляр книг. </w:t>
      </w:r>
    </w:p>
    <w:p w:rsidR="00E84D45" w:rsidRPr="00E84D45" w:rsidRDefault="00E84D45" w:rsidP="00E84D45">
      <w:pPr>
        <w:widowControl w:val="0"/>
        <w:spacing w:after="0"/>
        <w:ind w:firstLine="851"/>
        <w:jc w:val="both"/>
        <w:rPr>
          <w:rFonts w:ascii="Times New Roman" w:eastAsia="Calibri" w:hAnsi="Times New Roman" w:cs="Times New Roman"/>
          <w:bCs/>
          <w:sz w:val="28"/>
          <w:szCs w:val="28"/>
        </w:rPr>
      </w:pPr>
      <w:proofErr w:type="gramStart"/>
      <w:r w:rsidRPr="00E84D45">
        <w:rPr>
          <w:rFonts w:ascii="Times New Roman" w:eastAsia="Calibri" w:hAnsi="Times New Roman" w:cs="Times New Roman"/>
          <w:bCs/>
          <w:color w:val="000000"/>
          <w:sz w:val="28"/>
          <w:szCs w:val="28"/>
        </w:rPr>
        <w:t xml:space="preserve">С министерством культуры Краснодарского края заключено соглашение </w:t>
      </w:r>
      <w:r w:rsidRPr="00E84D45">
        <w:rPr>
          <w:rFonts w:ascii="Times New Roman" w:eastAsia="Calibri" w:hAnsi="Times New Roman" w:cs="Times New Roman"/>
          <w:bCs/>
          <w:sz w:val="28"/>
          <w:szCs w:val="28"/>
        </w:rPr>
        <w:t>о предоставлении субсидии из бюджета субъекта Российской Федерации местному бюджету от 9 декабря 2021 № 03618000-1-2021-003,</w:t>
      </w:r>
      <w:r w:rsidRPr="00E84D45">
        <w:rPr>
          <w:rFonts w:ascii="Times New Roman" w:eastAsia="Calibri" w:hAnsi="Times New Roman" w:cs="Times New Roman"/>
          <w:bCs/>
          <w:color w:val="000000"/>
          <w:sz w:val="28"/>
          <w:szCs w:val="28"/>
        </w:rPr>
        <w:t xml:space="preserve"> согласно которому показатель результативности исполнения субсидии -</w:t>
      </w:r>
      <w:r w:rsidRPr="00E84D45">
        <w:rPr>
          <w:rFonts w:ascii="Times New Roman" w:eastAsia="Calibri" w:hAnsi="Times New Roman" w:cs="Times New Roman"/>
          <w:bCs/>
          <w:sz w:val="28"/>
          <w:szCs w:val="28"/>
        </w:rPr>
        <w:t xml:space="preserve"> </w:t>
      </w:r>
      <w:r w:rsidR="007B18D4">
        <w:rPr>
          <w:rFonts w:ascii="Times New Roman" w:eastAsia="Calibri" w:hAnsi="Times New Roman" w:cs="Times New Roman"/>
          <w:bCs/>
          <w:sz w:val="28"/>
          <w:szCs w:val="28"/>
        </w:rPr>
        <w:t>«</w:t>
      </w:r>
      <w:r w:rsidRPr="00E84D45">
        <w:rPr>
          <w:rFonts w:ascii="Times New Roman" w:eastAsia="Calibri" w:hAnsi="Times New Roman" w:cs="Times New Roman"/>
          <w:bCs/>
          <w:sz w:val="28"/>
          <w:szCs w:val="28"/>
        </w:rPr>
        <w:t>Значение результатов использования субсидии и обязательствах, принятых в целях их достижения: поступление в фонды библиотек муниципального образования:  плановое значение – 849 экз., фактическое значение – 1491экз.</w:t>
      </w:r>
      <w:r w:rsidR="007B18D4">
        <w:rPr>
          <w:rFonts w:ascii="Times New Roman" w:eastAsia="Calibri" w:hAnsi="Times New Roman" w:cs="Times New Roman"/>
          <w:bCs/>
          <w:sz w:val="28"/>
          <w:szCs w:val="28"/>
        </w:rPr>
        <w:t>»</w:t>
      </w:r>
      <w:r w:rsidRPr="00E84D45">
        <w:rPr>
          <w:rFonts w:ascii="Times New Roman" w:eastAsia="Calibri" w:hAnsi="Times New Roman" w:cs="Times New Roman"/>
          <w:bCs/>
          <w:sz w:val="28"/>
          <w:szCs w:val="28"/>
        </w:rPr>
        <w:t>.</w:t>
      </w:r>
      <w:proofErr w:type="gramEnd"/>
    </w:p>
    <w:p w:rsidR="00E84D45" w:rsidRPr="00E84D45" w:rsidRDefault="00E84D45" w:rsidP="00E84D45">
      <w:pPr>
        <w:widowControl w:val="0"/>
        <w:spacing w:after="0"/>
        <w:ind w:firstLine="851"/>
        <w:jc w:val="both"/>
        <w:rPr>
          <w:rFonts w:ascii="Times New Roman" w:eastAsia="Calibri" w:hAnsi="Times New Roman" w:cs="Times New Roman"/>
          <w:bCs/>
          <w:sz w:val="28"/>
          <w:szCs w:val="28"/>
        </w:rPr>
      </w:pPr>
      <w:r w:rsidRPr="00E84D45">
        <w:rPr>
          <w:rFonts w:ascii="Times New Roman" w:eastAsia="Calibri" w:hAnsi="Times New Roman" w:cs="Times New Roman"/>
          <w:bCs/>
          <w:sz w:val="28"/>
          <w:szCs w:val="28"/>
        </w:rPr>
        <w:t xml:space="preserve">В 2021 году Центральной </w:t>
      </w:r>
      <w:proofErr w:type="spellStart"/>
      <w:r w:rsidRPr="00E84D45">
        <w:rPr>
          <w:rFonts w:ascii="Times New Roman" w:eastAsia="Calibri" w:hAnsi="Times New Roman" w:cs="Times New Roman"/>
          <w:bCs/>
          <w:sz w:val="28"/>
          <w:szCs w:val="28"/>
        </w:rPr>
        <w:t>межпоселенческой</w:t>
      </w:r>
      <w:proofErr w:type="spellEnd"/>
      <w:r w:rsidRPr="00E84D45">
        <w:rPr>
          <w:rFonts w:ascii="Times New Roman" w:eastAsia="Calibri" w:hAnsi="Times New Roman" w:cs="Times New Roman"/>
          <w:bCs/>
          <w:sz w:val="28"/>
          <w:szCs w:val="28"/>
        </w:rPr>
        <w:t xml:space="preserve"> библиотекой </w:t>
      </w:r>
      <w:r w:rsidRPr="00E84D45">
        <w:rPr>
          <w:rFonts w:ascii="Times New Roman" w:eastAsia="Calibri" w:hAnsi="Times New Roman" w:cs="Times New Roman"/>
          <w:bCs/>
          <w:color w:val="000000"/>
          <w:sz w:val="28"/>
          <w:szCs w:val="28"/>
        </w:rPr>
        <w:t xml:space="preserve">было проведено 4 мероприятия по комплектованию книжного фонда. </w:t>
      </w:r>
    </w:p>
    <w:p w:rsidR="00E84D45" w:rsidRPr="00E84D45" w:rsidRDefault="00E84D45" w:rsidP="00E84D45">
      <w:pPr>
        <w:shd w:val="clear" w:color="auto" w:fill="FFFFFF"/>
        <w:spacing w:after="0"/>
        <w:ind w:firstLine="851"/>
        <w:jc w:val="both"/>
        <w:rPr>
          <w:rFonts w:ascii="Times New Roman" w:eastAsia="Calibri" w:hAnsi="Times New Roman" w:cs="Times New Roman"/>
          <w:bCs/>
          <w:color w:val="000000"/>
          <w:sz w:val="28"/>
          <w:szCs w:val="28"/>
        </w:rPr>
      </w:pPr>
      <w:r w:rsidRPr="00E84D45">
        <w:rPr>
          <w:rFonts w:ascii="Times New Roman" w:eastAsia="Calibri" w:hAnsi="Times New Roman" w:cs="Times New Roman"/>
          <w:bCs/>
          <w:color w:val="000000"/>
          <w:sz w:val="28"/>
          <w:szCs w:val="28"/>
        </w:rPr>
        <w:t>На 31 декабря 2021 г. фонд муниципальных библиотек района обновлен на</w:t>
      </w:r>
      <w:r w:rsidRPr="00E84D45">
        <w:rPr>
          <w:rFonts w:ascii="Times New Roman" w:eastAsia="Calibri" w:hAnsi="Times New Roman" w:cs="Times New Roman"/>
          <w:bCs/>
          <w:sz w:val="28"/>
          <w:szCs w:val="28"/>
        </w:rPr>
        <w:t xml:space="preserve"> 7683 экз. </w:t>
      </w:r>
      <w:r w:rsidRPr="00E84D45">
        <w:rPr>
          <w:rFonts w:ascii="Times New Roman" w:eastAsia="Calibri" w:hAnsi="Times New Roman" w:cs="Times New Roman"/>
          <w:bCs/>
          <w:color w:val="000000"/>
          <w:sz w:val="28"/>
          <w:szCs w:val="28"/>
        </w:rPr>
        <w:t xml:space="preserve"> и составляет 726808 экз. документов. </w:t>
      </w:r>
    </w:p>
    <w:p w:rsidR="00E84D45" w:rsidRPr="00E84D45" w:rsidRDefault="00E84D45" w:rsidP="00E84D45">
      <w:pPr>
        <w:spacing w:after="0"/>
        <w:ind w:firstLine="851"/>
        <w:jc w:val="both"/>
        <w:rPr>
          <w:rFonts w:ascii="Times New Roman" w:eastAsia="Calibri" w:hAnsi="Times New Roman" w:cs="Times New Roman"/>
          <w:bCs/>
          <w:color w:val="000000"/>
          <w:sz w:val="28"/>
          <w:szCs w:val="28"/>
        </w:rPr>
      </w:pPr>
      <w:r w:rsidRPr="00E84D45">
        <w:rPr>
          <w:rFonts w:ascii="Times New Roman" w:eastAsia="Calibri" w:hAnsi="Times New Roman" w:cs="Times New Roman"/>
          <w:bCs/>
          <w:color w:val="000000"/>
          <w:sz w:val="28"/>
          <w:szCs w:val="28"/>
        </w:rPr>
        <w:lastRenderedPageBreak/>
        <w:t xml:space="preserve">По целевому показателю </w:t>
      </w:r>
      <w:r w:rsidR="007B18D4">
        <w:rPr>
          <w:rFonts w:ascii="Times New Roman" w:eastAsia="Calibri" w:hAnsi="Times New Roman" w:cs="Times New Roman"/>
          <w:bCs/>
          <w:color w:val="000000"/>
          <w:sz w:val="28"/>
          <w:szCs w:val="28"/>
        </w:rPr>
        <w:t>«</w:t>
      </w:r>
      <w:r w:rsidRPr="00E84D45">
        <w:rPr>
          <w:rFonts w:ascii="Times New Roman" w:eastAsia="Calibri" w:hAnsi="Times New Roman" w:cs="Times New Roman"/>
          <w:bCs/>
          <w:color w:val="000000"/>
          <w:sz w:val="28"/>
          <w:szCs w:val="28"/>
        </w:rPr>
        <w:t>Обновление книжных фондов библиотек муниципального образования Кавказский район</w:t>
      </w:r>
      <w:r w:rsidR="007B18D4">
        <w:rPr>
          <w:rFonts w:ascii="Times New Roman" w:eastAsia="Calibri" w:hAnsi="Times New Roman" w:cs="Times New Roman"/>
          <w:bCs/>
          <w:color w:val="000000"/>
          <w:sz w:val="28"/>
          <w:szCs w:val="28"/>
        </w:rPr>
        <w:t>»</w:t>
      </w:r>
      <w:r w:rsidRPr="00E84D45">
        <w:rPr>
          <w:rFonts w:ascii="Times New Roman" w:eastAsia="Calibri" w:hAnsi="Times New Roman" w:cs="Times New Roman"/>
          <w:bCs/>
          <w:color w:val="000000"/>
          <w:sz w:val="28"/>
          <w:szCs w:val="28"/>
        </w:rPr>
        <w:t xml:space="preserve"> план на 2021 год составил – 0,2%, </w:t>
      </w:r>
      <w:r w:rsidRPr="00E84D45">
        <w:rPr>
          <w:rFonts w:ascii="Times New Roman" w:eastAsia="Calibri" w:hAnsi="Times New Roman" w:cs="Times New Roman"/>
          <w:bCs/>
          <w:sz w:val="28"/>
          <w:szCs w:val="28"/>
        </w:rPr>
        <w:t>факт – 1,1</w:t>
      </w:r>
      <w:r w:rsidRPr="00E84D45">
        <w:rPr>
          <w:rFonts w:ascii="Times New Roman" w:eastAsia="Calibri" w:hAnsi="Times New Roman" w:cs="Times New Roman"/>
          <w:bCs/>
          <w:color w:val="000000"/>
          <w:sz w:val="28"/>
          <w:szCs w:val="28"/>
        </w:rPr>
        <w:t xml:space="preserve">. </w:t>
      </w:r>
    </w:p>
    <w:p w:rsidR="00E84D45" w:rsidRPr="00E84D45" w:rsidRDefault="00E84D45" w:rsidP="00E84D45">
      <w:pPr>
        <w:spacing w:after="0"/>
        <w:ind w:firstLine="851"/>
        <w:jc w:val="both"/>
        <w:rPr>
          <w:rFonts w:ascii="Times New Roman" w:eastAsia="Calibri" w:hAnsi="Times New Roman" w:cs="Times New Roman"/>
          <w:bCs/>
          <w:color w:val="000000"/>
          <w:sz w:val="28"/>
          <w:szCs w:val="28"/>
        </w:rPr>
      </w:pPr>
      <w:r w:rsidRPr="00E84D45">
        <w:rPr>
          <w:rFonts w:ascii="Times New Roman" w:eastAsia="Calibri" w:hAnsi="Times New Roman" w:cs="Times New Roman"/>
          <w:bCs/>
          <w:color w:val="000000"/>
          <w:sz w:val="28"/>
          <w:szCs w:val="28"/>
        </w:rPr>
        <w:t xml:space="preserve">Из 3 целевых показателей, предусмотренных основным мероприятием, плановые значения в полном объеме достигнуты по 3 показателям. </w:t>
      </w:r>
    </w:p>
    <w:p w:rsidR="00E84D45" w:rsidRPr="00E84D45" w:rsidRDefault="00E84D45" w:rsidP="00E84D45">
      <w:pPr>
        <w:spacing w:after="0" w:line="240" w:lineRule="auto"/>
        <w:ind w:firstLine="709"/>
        <w:jc w:val="both"/>
        <w:rPr>
          <w:rFonts w:ascii="Times New Roman" w:eastAsia="Calibri" w:hAnsi="Times New Roman" w:cs="Times New Roman"/>
          <w:bCs/>
          <w:color w:val="000000"/>
          <w:sz w:val="28"/>
          <w:szCs w:val="28"/>
        </w:rPr>
      </w:pPr>
    </w:p>
    <w:p w:rsidR="000C5F13" w:rsidRDefault="000C5F13" w:rsidP="0056043D">
      <w:pPr>
        <w:spacing w:after="0"/>
        <w:ind w:firstLine="851"/>
        <w:jc w:val="both"/>
        <w:rPr>
          <w:rFonts w:ascii="Times New Roman" w:eastAsia="Calibri" w:hAnsi="Times New Roman" w:cs="Times New Roman"/>
          <w:bCs/>
          <w:sz w:val="28"/>
          <w:szCs w:val="28"/>
        </w:rPr>
      </w:pPr>
    </w:p>
    <w:p w:rsidR="00343778" w:rsidRDefault="00343778" w:rsidP="00407335">
      <w:pPr>
        <w:spacing w:after="0"/>
        <w:ind w:firstLine="851"/>
        <w:jc w:val="center"/>
        <w:rPr>
          <w:rFonts w:ascii="Times New Roman" w:hAnsi="Times New Roman" w:cs="Times New Roman"/>
          <w:b/>
          <w:i/>
          <w:sz w:val="28"/>
          <w:szCs w:val="28"/>
        </w:rPr>
      </w:pPr>
    </w:p>
    <w:p w:rsidR="006A6718" w:rsidRPr="00D136AA" w:rsidRDefault="00D136AA" w:rsidP="00407335">
      <w:pPr>
        <w:spacing w:after="0"/>
        <w:ind w:firstLine="851"/>
        <w:jc w:val="center"/>
        <w:rPr>
          <w:rFonts w:ascii="Times New Roman" w:hAnsi="Times New Roman" w:cs="Times New Roman"/>
          <w:b/>
          <w:i/>
          <w:sz w:val="28"/>
          <w:szCs w:val="28"/>
        </w:rPr>
      </w:pPr>
      <w:r w:rsidRPr="00D136AA">
        <w:rPr>
          <w:rFonts w:ascii="Times New Roman" w:hAnsi="Times New Roman" w:cs="Times New Roman"/>
          <w:b/>
          <w:i/>
          <w:sz w:val="28"/>
          <w:szCs w:val="28"/>
        </w:rPr>
        <w:t>3.7.</w:t>
      </w:r>
      <w:r>
        <w:rPr>
          <w:rFonts w:ascii="Times New Roman" w:hAnsi="Times New Roman" w:cs="Times New Roman"/>
          <w:b/>
          <w:i/>
          <w:sz w:val="28"/>
          <w:szCs w:val="28"/>
        </w:rPr>
        <w:t>4.</w:t>
      </w:r>
      <w:r w:rsidR="006A6718" w:rsidRPr="00D136AA">
        <w:rPr>
          <w:rFonts w:ascii="Times New Roman" w:hAnsi="Times New Roman" w:cs="Times New Roman"/>
          <w:b/>
          <w:i/>
          <w:sz w:val="28"/>
          <w:szCs w:val="28"/>
        </w:rPr>
        <w:t>О ходе реа</w:t>
      </w:r>
      <w:r>
        <w:rPr>
          <w:rFonts w:ascii="Times New Roman" w:hAnsi="Times New Roman" w:cs="Times New Roman"/>
          <w:b/>
          <w:i/>
          <w:sz w:val="28"/>
          <w:szCs w:val="28"/>
        </w:rPr>
        <w:t xml:space="preserve">лизации основного мероприятия № </w:t>
      </w:r>
      <w:r w:rsidR="006A6718" w:rsidRPr="00D136AA">
        <w:rPr>
          <w:rFonts w:ascii="Times New Roman" w:hAnsi="Times New Roman" w:cs="Times New Roman"/>
          <w:b/>
          <w:i/>
          <w:sz w:val="28"/>
          <w:szCs w:val="28"/>
        </w:rPr>
        <w:t>4</w:t>
      </w:r>
      <w:r>
        <w:rPr>
          <w:rFonts w:ascii="Times New Roman" w:hAnsi="Times New Roman" w:cs="Times New Roman"/>
          <w:b/>
          <w:i/>
          <w:sz w:val="28"/>
          <w:szCs w:val="28"/>
        </w:rPr>
        <w:t xml:space="preserve"> </w:t>
      </w:r>
      <w:r w:rsidR="007B18D4">
        <w:rPr>
          <w:rFonts w:ascii="Times New Roman" w:hAnsi="Times New Roman" w:cs="Times New Roman"/>
          <w:b/>
          <w:i/>
          <w:sz w:val="28"/>
          <w:szCs w:val="28"/>
        </w:rPr>
        <w:t>«</w:t>
      </w:r>
      <w:r w:rsidR="006A6718" w:rsidRPr="00D136AA">
        <w:rPr>
          <w:rFonts w:ascii="Times New Roman" w:hAnsi="Times New Roman" w:cs="Times New Roman"/>
          <w:b/>
          <w:i/>
          <w:sz w:val="28"/>
          <w:szCs w:val="28"/>
        </w:rPr>
        <w:t>Методическое обслуживание учреждений культуры</w:t>
      </w:r>
      <w:r w:rsidR="007B18D4">
        <w:rPr>
          <w:rFonts w:ascii="Times New Roman" w:hAnsi="Times New Roman" w:cs="Times New Roman"/>
          <w:b/>
          <w:i/>
          <w:sz w:val="28"/>
          <w:szCs w:val="28"/>
        </w:rPr>
        <w:t>»</w:t>
      </w:r>
    </w:p>
    <w:p w:rsidR="006A6718" w:rsidRPr="006A6718" w:rsidRDefault="006A6718" w:rsidP="00407335">
      <w:pPr>
        <w:spacing w:after="0"/>
        <w:ind w:firstLine="851"/>
        <w:jc w:val="both"/>
        <w:rPr>
          <w:rFonts w:ascii="Times New Roman" w:hAnsi="Times New Roman" w:cs="Times New Roman"/>
          <w:sz w:val="28"/>
          <w:szCs w:val="28"/>
        </w:rPr>
      </w:pPr>
    </w:p>
    <w:p w:rsidR="00830037" w:rsidRPr="00830037" w:rsidRDefault="00830037" w:rsidP="00830037">
      <w:pPr>
        <w:spacing w:after="0"/>
        <w:ind w:firstLine="851"/>
        <w:jc w:val="both"/>
        <w:rPr>
          <w:rFonts w:ascii="Times New Roman" w:eastAsia="Calibri" w:hAnsi="Times New Roman" w:cs="Times New Roman"/>
          <w:bCs/>
          <w:color w:val="000000"/>
          <w:sz w:val="28"/>
          <w:szCs w:val="28"/>
        </w:rPr>
      </w:pPr>
      <w:r w:rsidRPr="00830037">
        <w:rPr>
          <w:rFonts w:ascii="Times New Roman" w:eastAsia="Calibri" w:hAnsi="Times New Roman" w:cs="Times New Roman"/>
          <w:bCs/>
          <w:color w:val="000000"/>
          <w:sz w:val="28"/>
          <w:szCs w:val="28"/>
        </w:rPr>
        <w:t xml:space="preserve">Объем финансирования на реализацию основного мероприятия № 4 </w:t>
      </w:r>
      <w:r w:rsidR="007B18D4">
        <w:rPr>
          <w:rFonts w:ascii="Times New Roman" w:eastAsia="Calibri" w:hAnsi="Times New Roman" w:cs="Times New Roman"/>
          <w:bCs/>
          <w:color w:val="000000"/>
          <w:sz w:val="28"/>
          <w:szCs w:val="28"/>
        </w:rPr>
        <w:t>«</w:t>
      </w:r>
      <w:r w:rsidRPr="00830037">
        <w:rPr>
          <w:rFonts w:ascii="Times New Roman" w:eastAsia="Calibri" w:hAnsi="Times New Roman" w:cs="Times New Roman"/>
          <w:bCs/>
          <w:color w:val="000000"/>
          <w:sz w:val="28"/>
          <w:szCs w:val="28"/>
        </w:rPr>
        <w:t>Методическое обслуживание учреждений культуры</w:t>
      </w:r>
      <w:r w:rsidR="007B18D4">
        <w:rPr>
          <w:rFonts w:ascii="Times New Roman" w:eastAsia="Calibri" w:hAnsi="Times New Roman" w:cs="Times New Roman"/>
          <w:bCs/>
          <w:color w:val="000000"/>
          <w:sz w:val="28"/>
          <w:szCs w:val="28"/>
        </w:rPr>
        <w:t>»</w:t>
      </w:r>
      <w:r w:rsidRPr="00830037">
        <w:rPr>
          <w:rFonts w:ascii="Times New Roman" w:eastAsia="Calibri" w:hAnsi="Times New Roman" w:cs="Times New Roman"/>
          <w:bCs/>
          <w:color w:val="000000"/>
          <w:sz w:val="28"/>
          <w:szCs w:val="28"/>
        </w:rPr>
        <w:t xml:space="preserve"> за счет средств местного бюджета</w:t>
      </w:r>
      <w:r w:rsidR="007B18D4">
        <w:rPr>
          <w:rFonts w:ascii="Times New Roman" w:eastAsia="Calibri" w:hAnsi="Times New Roman" w:cs="Times New Roman"/>
          <w:bCs/>
          <w:color w:val="000000"/>
          <w:sz w:val="28"/>
          <w:szCs w:val="28"/>
        </w:rPr>
        <w:t>»</w:t>
      </w:r>
      <w:r w:rsidRPr="00830037">
        <w:rPr>
          <w:rFonts w:ascii="Times New Roman" w:eastAsia="Calibri" w:hAnsi="Times New Roman" w:cs="Times New Roman"/>
          <w:bCs/>
          <w:color w:val="000000"/>
          <w:sz w:val="28"/>
          <w:szCs w:val="28"/>
        </w:rPr>
        <w:t xml:space="preserve"> муниципальной программы  был предусмотрен на 2021 год в сумме  4 850,0 тыс. </w:t>
      </w:r>
      <w:r>
        <w:rPr>
          <w:rFonts w:ascii="Times New Roman" w:eastAsia="Calibri" w:hAnsi="Times New Roman" w:cs="Times New Roman"/>
          <w:bCs/>
          <w:color w:val="000000"/>
          <w:sz w:val="28"/>
          <w:szCs w:val="28"/>
        </w:rPr>
        <w:t>рублей</w:t>
      </w:r>
      <w:r w:rsidRPr="00830037">
        <w:rPr>
          <w:rFonts w:ascii="Times New Roman" w:eastAsia="Calibri" w:hAnsi="Times New Roman" w:cs="Times New Roman"/>
          <w:bCs/>
          <w:color w:val="000000"/>
          <w:sz w:val="28"/>
          <w:szCs w:val="28"/>
        </w:rPr>
        <w:t>, кассовые расходы  составили – 4 760,0 тыс. рублей или 98,1%.</w:t>
      </w:r>
    </w:p>
    <w:p w:rsidR="00830037" w:rsidRPr="00830037" w:rsidRDefault="00830037" w:rsidP="00830037">
      <w:pPr>
        <w:spacing w:after="0"/>
        <w:ind w:firstLine="851"/>
        <w:jc w:val="both"/>
        <w:rPr>
          <w:rFonts w:ascii="Times New Roman" w:eastAsia="Calibri" w:hAnsi="Times New Roman" w:cs="Times New Roman"/>
          <w:bCs/>
          <w:color w:val="000000"/>
          <w:sz w:val="28"/>
          <w:szCs w:val="28"/>
        </w:rPr>
      </w:pPr>
      <w:r w:rsidRPr="00830037">
        <w:rPr>
          <w:rFonts w:ascii="Times New Roman" w:eastAsia="Calibri" w:hAnsi="Times New Roman" w:cs="Times New Roman"/>
          <w:bCs/>
          <w:color w:val="000000"/>
          <w:sz w:val="28"/>
          <w:szCs w:val="28"/>
        </w:rPr>
        <w:t>В данном основном мероприятии предусмотрена реализация 1 мероприятия и 2 целевых показателей.</w:t>
      </w:r>
    </w:p>
    <w:p w:rsidR="00830037" w:rsidRPr="00830037" w:rsidRDefault="00830037" w:rsidP="00830037">
      <w:pPr>
        <w:spacing w:after="0"/>
        <w:ind w:firstLine="851"/>
        <w:jc w:val="both"/>
        <w:rPr>
          <w:rFonts w:ascii="Times New Roman" w:eastAsia="Times New Roman" w:hAnsi="Times New Roman" w:cs="Times New Roman"/>
          <w:bCs/>
          <w:iCs/>
          <w:color w:val="000000"/>
          <w:sz w:val="28"/>
          <w:szCs w:val="24"/>
        </w:rPr>
      </w:pPr>
      <w:r w:rsidRPr="00830037">
        <w:rPr>
          <w:rFonts w:ascii="Times New Roman" w:eastAsia="Calibri" w:hAnsi="Times New Roman" w:cs="Times New Roman"/>
          <w:bCs/>
          <w:color w:val="000000"/>
          <w:sz w:val="28"/>
          <w:szCs w:val="28"/>
        </w:rPr>
        <w:t xml:space="preserve">По мероприятию № 4.1. </w:t>
      </w:r>
      <w:r w:rsidR="007B18D4">
        <w:rPr>
          <w:rFonts w:ascii="Times New Roman" w:eastAsia="Calibri" w:hAnsi="Times New Roman" w:cs="Times New Roman"/>
          <w:bCs/>
          <w:color w:val="000000"/>
          <w:sz w:val="28"/>
          <w:szCs w:val="28"/>
        </w:rPr>
        <w:t>«</w:t>
      </w:r>
      <w:r w:rsidRPr="00830037">
        <w:rPr>
          <w:rFonts w:ascii="Times New Roman" w:eastAsia="Calibri" w:hAnsi="Times New Roman" w:cs="Times New Roman"/>
          <w:bCs/>
          <w:color w:val="000000"/>
          <w:sz w:val="28"/>
          <w:szCs w:val="28"/>
        </w:rPr>
        <w:t>Расходы на обеспечение деятельности (оказание услуг) муниципальных учреждений сферы культуры</w:t>
      </w:r>
      <w:r w:rsidR="007B18D4">
        <w:rPr>
          <w:rFonts w:ascii="Times New Roman" w:eastAsia="Calibri" w:hAnsi="Times New Roman" w:cs="Times New Roman"/>
          <w:bCs/>
          <w:color w:val="000000"/>
          <w:sz w:val="28"/>
          <w:szCs w:val="28"/>
        </w:rPr>
        <w:t>»</w:t>
      </w:r>
      <w:r w:rsidRPr="00830037">
        <w:rPr>
          <w:rFonts w:ascii="Times New Roman" w:eastAsia="Calibri" w:hAnsi="Times New Roman" w:cs="Times New Roman"/>
          <w:bCs/>
          <w:color w:val="000000"/>
          <w:sz w:val="28"/>
          <w:szCs w:val="28"/>
        </w:rPr>
        <w:t xml:space="preserve"> предусмотрены бюджетные ассигнования на содержание </w:t>
      </w:r>
      <w:r w:rsidRPr="00830037">
        <w:rPr>
          <w:rFonts w:ascii="Times New Roman" w:eastAsia="Times New Roman" w:hAnsi="Times New Roman" w:cs="Times New Roman"/>
          <w:bCs/>
          <w:iCs/>
          <w:color w:val="000000"/>
          <w:sz w:val="28"/>
          <w:szCs w:val="24"/>
        </w:rPr>
        <w:t xml:space="preserve">МКУК </w:t>
      </w:r>
      <w:r w:rsidR="007B18D4">
        <w:rPr>
          <w:rFonts w:ascii="Times New Roman" w:eastAsia="Times New Roman" w:hAnsi="Times New Roman" w:cs="Times New Roman"/>
          <w:bCs/>
          <w:iCs/>
          <w:color w:val="000000"/>
          <w:sz w:val="28"/>
          <w:szCs w:val="24"/>
        </w:rPr>
        <w:t>«</w:t>
      </w:r>
      <w:r w:rsidRPr="00830037">
        <w:rPr>
          <w:rFonts w:ascii="Times New Roman" w:eastAsia="Times New Roman" w:hAnsi="Times New Roman" w:cs="Times New Roman"/>
          <w:bCs/>
          <w:iCs/>
          <w:color w:val="000000"/>
          <w:sz w:val="28"/>
          <w:szCs w:val="24"/>
        </w:rPr>
        <w:t>Организационно-методический центр культуры</w:t>
      </w:r>
      <w:r w:rsidR="007B18D4">
        <w:rPr>
          <w:rFonts w:ascii="Times New Roman" w:eastAsia="Times New Roman" w:hAnsi="Times New Roman" w:cs="Times New Roman"/>
          <w:bCs/>
          <w:iCs/>
          <w:color w:val="000000"/>
          <w:sz w:val="28"/>
          <w:szCs w:val="24"/>
        </w:rPr>
        <w:t>»</w:t>
      </w:r>
      <w:r w:rsidRPr="00830037">
        <w:rPr>
          <w:rFonts w:ascii="Times New Roman" w:eastAsia="Times New Roman" w:hAnsi="Times New Roman" w:cs="Times New Roman"/>
          <w:bCs/>
          <w:iCs/>
          <w:color w:val="000000"/>
          <w:sz w:val="28"/>
          <w:szCs w:val="24"/>
        </w:rPr>
        <w:t xml:space="preserve"> МО Кавказский район со штатной численностью – 9,5 единиц.</w:t>
      </w:r>
    </w:p>
    <w:p w:rsidR="00830037" w:rsidRPr="00830037" w:rsidRDefault="00830037" w:rsidP="00830037">
      <w:pPr>
        <w:spacing w:after="0"/>
        <w:ind w:firstLine="851"/>
        <w:jc w:val="both"/>
        <w:rPr>
          <w:rFonts w:ascii="Times New Roman" w:eastAsia="Times New Roman" w:hAnsi="Times New Roman" w:cs="Times New Roman"/>
          <w:bCs/>
          <w:iCs/>
          <w:color w:val="000000"/>
          <w:sz w:val="28"/>
          <w:szCs w:val="24"/>
        </w:rPr>
      </w:pPr>
      <w:r w:rsidRPr="00830037">
        <w:rPr>
          <w:rFonts w:ascii="Times New Roman" w:eastAsia="Times New Roman" w:hAnsi="Times New Roman" w:cs="Times New Roman"/>
          <w:bCs/>
          <w:iCs/>
          <w:color w:val="000000"/>
          <w:sz w:val="28"/>
          <w:szCs w:val="24"/>
        </w:rPr>
        <w:t xml:space="preserve">Расходы на содержание учреждения составили </w:t>
      </w:r>
      <w:r w:rsidRPr="00830037">
        <w:rPr>
          <w:rFonts w:ascii="Times New Roman" w:eastAsia="Calibri" w:hAnsi="Times New Roman" w:cs="Times New Roman"/>
          <w:bCs/>
          <w:color w:val="000000"/>
          <w:sz w:val="28"/>
          <w:szCs w:val="28"/>
        </w:rPr>
        <w:t xml:space="preserve">4 760,0 </w:t>
      </w:r>
      <w:r w:rsidRPr="00830037">
        <w:rPr>
          <w:rFonts w:ascii="Times New Roman" w:eastAsia="Times New Roman" w:hAnsi="Times New Roman" w:cs="Times New Roman"/>
          <w:bCs/>
          <w:iCs/>
          <w:color w:val="000000"/>
          <w:sz w:val="28"/>
          <w:szCs w:val="24"/>
        </w:rPr>
        <w:t xml:space="preserve">тыс. </w:t>
      </w:r>
      <w:r>
        <w:rPr>
          <w:rFonts w:ascii="Times New Roman" w:eastAsia="Times New Roman" w:hAnsi="Times New Roman" w:cs="Times New Roman"/>
          <w:bCs/>
          <w:iCs/>
          <w:color w:val="000000"/>
          <w:sz w:val="28"/>
          <w:szCs w:val="24"/>
        </w:rPr>
        <w:t>рублей</w:t>
      </w:r>
      <w:r w:rsidRPr="00830037">
        <w:rPr>
          <w:rFonts w:ascii="Times New Roman" w:eastAsia="Times New Roman" w:hAnsi="Times New Roman" w:cs="Times New Roman"/>
          <w:bCs/>
          <w:iCs/>
          <w:sz w:val="28"/>
          <w:szCs w:val="24"/>
        </w:rPr>
        <w:t xml:space="preserve"> (98,1%),</w:t>
      </w:r>
      <w:r w:rsidRPr="00830037">
        <w:rPr>
          <w:rFonts w:ascii="Times New Roman" w:eastAsia="Times New Roman" w:hAnsi="Times New Roman" w:cs="Times New Roman"/>
          <w:bCs/>
          <w:iCs/>
          <w:color w:val="000000"/>
          <w:sz w:val="28"/>
          <w:szCs w:val="24"/>
        </w:rPr>
        <w:t xml:space="preserve"> в том числе:</w:t>
      </w:r>
    </w:p>
    <w:p w:rsidR="00830037" w:rsidRPr="00830037" w:rsidRDefault="00830037" w:rsidP="00830037">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830037">
        <w:rPr>
          <w:rFonts w:ascii="Times New Roman" w:eastAsia="Arial Unicode MS" w:hAnsi="Times New Roman" w:cs="Times New Roman"/>
          <w:color w:val="000000"/>
          <w:kern w:val="3"/>
          <w:sz w:val="28"/>
          <w:szCs w:val="28"/>
          <w:lang w:eastAsia="zh-CN" w:bidi="hi-IN"/>
        </w:rPr>
        <w:t xml:space="preserve">на оплату труда и взносы на обязательное социальное страхование – 4394,5 тыс. </w:t>
      </w:r>
      <w:r>
        <w:rPr>
          <w:rFonts w:ascii="Times New Roman" w:eastAsia="Arial Unicode MS" w:hAnsi="Times New Roman" w:cs="Times New Roman"/>
          <w:color w:val="000000"/>
          <w:kern w:val="3"/>
          <w:sz w:val="28"/>
          <w:szCs w:val="28"/>
          <w:lang w:eastAsia="zh-CN" w:bidi="hi-IN"/>
        </w:rPr>
        <w:t>рублей</w:t>
      </w:r>
      <w:r w:rsidRPr="00830037">
        <w:rPr>
          <w:rFonts w:ascii="Times New Roman" w:eastAsia="Arial Unicode MS" w:hAnsi="Times New Roman" w:cs="Times New Roman"/>
          <w:color w:val="000000"/>
          <w:kern w:val="3"/>
          <w:sz w:val="28"/>
          <w:szCs w:val="28"/>
          <w:lang w:eastAsia="zh-CN" w:bidi="hi-IN"/>
        </w:rPr>
        <w:t xml:space="preserve"> (92,3 % всех расходов);</w:t>
      </w:r>
    </w:p>
    <w:p w:rsidR="00830037" w:rsidRPr="00830037" w:rsidRDefault="00830037" w:rsidP="00830037">
      <w:pPr>
        <w:suppressAutoHyphens/>
        <w:autoSpaceDN w:val="0"/>
        <w:spacing w:after="0"/>
        <w:ind w:firstLine="851"/>
        <w:textAlignment w:val="baseline"/>
        <w:rPr>
          <w:rFonts w:ascii="Times New Roman" w:eastAsia="Arial Unicode MS" w:hAnsi="Times New Roman" w:cs="Times New Roman"/>
          <w:kern w:val="3"/>
          <w:sz w:val="28"/>
          <w:szCs w:val="28"/>
          <w:lang w:eastAsia="zh-CN" w:bidi="hi-IN"/>
        </w:rPr>
      </w:pPr>
      <w:r w:rsidRPr="00830037">
        <w:rPr>
          <w:rFonts w:ascii="Times New Roman" w:eastAsia="Arial Unicode MS" w:hAnsi="Times New Roman" w:cs="Times New Roman"/>
          <w:color w:val="000000"/>
          <w:kern w:val="3"/>
          <w:sz w:val="28"/>
          <w:szCs w:val="28"/>
          <w:lang w:eastAsia="zh-CN" w:bidi="hi-IN"/>
        </w:rPr>
        <w:t xml:space="preserve">на текущее содержание учреждения и оплату налогов – 365,5 тыс. </w:t>
      </w:r>
      <w:r>
        <w:rPr>
          <w:rFonts w:ascii="Times New Roman" w:eastAsia="Arial Unicode MS" w:hAnsi="Times New Roman" w:cs="Times New Roman"/>
          <w:color w:val="000000"/>
          <w:kern w:val="3"/>
          <w:sz w:val="28"/>
          <w:szCs w:val="28"/>
          <w:lang w:eastAsia="zh-CN" w:bidi="hi-IN"/>
        </w:rPr>
        <w:t>рублей</w:t>
      </w:r>
      <w:r w:rsidR="00C60802">
        <w:rPr>
          <w:rFonts w:ascii="Times New Roman" w:eastAsia="Arial Unicode MS" w:hAnsi="Times New Roman" w:cs="Times New Roman"/>
          <w:color w:val="000000"/>
          <w:kern w:val="3"/>
          <w:sz w:val="28"/>
          <w:szCs w:val="28"/>
          <w:lang w:eastAsia="zh-CN" w:bidi="hi-IN"/>
        </w:rPr>
        <w:t>.</w:t>
      </w:r>
    </w:p>
    <w:p w:rsidR="00830037" w:rsidRPr="00830037" w:rsidRDefault="00830037" w:rsidP="00830037">
      <w:pPr>
        <w:suppressAutoHyphens/>
        <w:autoSpaceDN w:val="0"/>
        <w:spacing w:after="0"/>
        <w:ind w:firstLine="851"/>
        <w:jc w:val="both"/>
        <w:textAlignment w:val="baseline"/>
        <w:rPr>
          <w:rFonts w:ascii="Times New Roman" w:eastAsia="Arial Unicode MS" w:hAnsi="Times New Roman" w:cs="Times New Roman"/>
          <w:color w:val="000000"/>
          <w:kern w:val="3"/>
          <w:sz w:val="28"/>
          <w:szCs w:val="28"/>
          <w:lang w:eastAsia="zh-CN" w:bidi="hi-IN"/>
        </w:rPr>
      </w:pPr>
      <w:r w:rsidRPr="00830037">
        <w:rPr>
          <w:rFonts w:ascii="Times New Roman" w:eastAsia="Arial Unicode MS" w:hAnsi="Times New Roman" w:cs="Times New Roman"/>
          <w:color w:val="000000"/>
          <w:kern w:val="3"/>
          <w:sz w:val="28"/>
          <w:szCs w:val="28"/>
          <w:lang w:eastAsia="zh-CN" w:bidi="hi-IN"/>
        </w:rPr>
        <w:t xml:space="preserve">Экономия бюджетных средств составила -  90,0 тыс. </w:t>
      </w:r>
      <w:r>
        <w:rPr>
          <w:rFonts w:ascii="Times New Roman" w:eastAsia="Arial Unicode MS" w:hAnsi="Times New Roman" w:cs="Times New Roman"/>
          <w:color w:val="000000"/>
          <w:kern w:val="3"/>
          <w:sz w:val="28"/>
          <w:szCs w:val="28"/>
          <w:lang w:eastAsia="zh-CN" w:bidi="hi-IN"/>
        </w:rPr>
        <w:t>рублей</w:t>
      </w:r>
      <w:r w:rsidRPr="00830037">
        <w:rPr>
          <w:rFonts w:ascii="Times New Roman" w:eastAsia="Arial Unicode MS" w:hAnsi="Times New Roman" w:cs="Times New Roman"/>
          <w:color w:val="000000"/>
          <w:kern w:val="3"/>
          <w:sz w:val="28"/>
          <w:szCs w:val="28"/>
          <w:lang w:eastAsia="zh-CN" w:bidi="hi-IN"/>
        </w:rPr>
        <w:t xml:space="preserve">, в том числе: </w:t>
      </w:r>
    </w:p>
    <w:p w:rsidR="00830037" w:rsidRPr="00830037" w:rsidRDefault="00830037" w:rsidP="00830037">
      <w:pPr>
        <w:suppressAutoHyphens/>
        <w:autoSpaceDN w:val="0"/>
        <w:spacing w:after="0"/>
        <w:ind w:firstLine="851"/>
        <w:jc w:val="both"/>
        <w:textAlignment w:val="baseline"/>
        <w:rPr>
          <w:rFonts w:ascii="Times New Roman" w:eastAsia="Arial Unicode MS" w:hAnsi="Times New Roman" w:cs="Times New Roman"/>
          <w:color w:val="000000"/>
          <w:kern w:val="3"/>
          <w:sz w:val="28"/>
          <w:szCs w:val="28"/>
          <w:lang w:eastAsia="zh-CN" w:bidi="hi-IN"/>
        </w:rPr>
      </w:pPr>
      <w:r w:rsidRPr="00830037">
        <w:rPr>
          <w:rFonts w:ascii="Times New Roman" w:eastAsia="Arial Unicode MS" w:hAnsi="Times New Roman" w:cs="Times New Roman"/>
          <w:color w:val="000000"/>
          <w:kern w:val="3"/>
          <w:sz w:val="28"/>
          <w:szCs w:val="28"/>
          <w:lang w:eastAsia="zh-CN" w:bidi="hi-IN"/>
        </w:rPr>
        <w:t xml:space="preserve">оплата труда и взносы на обязательное социальное страхование – 9,9 тыс. </w:t>
      </w:r>
      <w:r>
        <w:rPr>
          <w:rFonts w:ascii="Times New Roman" w:eastAsia="Arial Unicode MS" w:hAnsi="Times New Roman" w:cs="Times New Roman"/>
          <w:color w:val="000000"/>
          <w:kern w:val="3"/>
          <w:sz w:val="28"/>
          <w:szCs w:val="28"/>
          <w:lang w:eastAsia="zh-CN" w:bidi="hi-IN"/>
        </w:rPr>
        <w:t>рублей</w:t>
      </w:r>
      <w:r w:rsidRPr="00830037">
        <w:rPr>
          <w:rFonts w:ascii="Times New Roman" w:eastAsia="Arial Unicode MS" w:hAnsi="Times New Roman" w:cs="Times New Roman"/>
          <w:color w:val="000000"/>
          <w:kern w:val="3"/>
          <w:sz w:val="28"/>
          <w:szCs w:val="28"/>
          <w:lang w:eastAsia="zh-CN" w:bidi="hi-IN"/>
        </w:rPr>
        <w:t>;</w:t>
      </w:r>
    </w:p>
    <w:p w:rsidR="00830037" w:rsidRPr="00830037" w:rsidRDefault="00830037" w:rsidP="00830037">
      <w:pPr>
        <w:suppressAutoHyphens/>
        <w:autoSpaceDN w:val="0"/>
        <w:spacing w:after="0"/>
        <w:ind w:firstLine="851"/>
        <w:jc w:val="both"/>
        <w:textAlignment w:val="baseline"/>
        <w:rPr>
          <w:rFonts w:ascii="Times New Roman" w:eastAsia="Times New Roman" w:hAnsi="Times New Roman" w:cs="Times New Roman"/>
          <w:bCs/>
          <w:color w:val="000000"/>
          <w:kern w:val="3"/>
          <w:sz w:val="28"/>
          <w:szCs w:val="28"/>
          <w:lang w:eastAsia="zh-CN" w:bidi="hi-IN"/>
        </w:rPr>
      </w:pPr>
      <w:r w:rsidRPr="00830037">
        <w:rPr>
          <w:rFonts w:ascii="Times New Roman" w:eastAsia="Times New Roman" w:hAnsi="Times New Roman" w:cs="Times New Roman"/>
          <w:bCs/>
          <w:color w:val="000000"/>
          <w:kern w:val="3"/>
          <w:sz w:val="28"/>
          <w:szCs w:val="28"/>
          <w:lang w:eastAsia="zh-CN" w:bidi="hi-IN"/>
        </w:rPr>
        <w:t xml:space="preserve">по услугам связи – 2,2 тыс. </w:t>
      </w:r>
      <w:r>
        <w:rPr>
          <w:rFonts w:ascii="Times New Roman" w:eastAsia="Times New Roman" w:hAnsi="Times New Roman" w:cs="Times New Roman"/>
          <w:bCs/>
          <w:color w:val="000000"/>
          <w:kern w:val="3"/>
          <w:sz w:val="28"/>
          <w:szCs w:val="28"/>
          <w:lang w:eastAsia="zh-CN" w:bidi="hi-IN"/>
        </w:rPr>
        <w:t>рублей</w:t>
      </w:r>
      <w:r w:rsidRPr="00830037">
        <w:rPr>
          <w:rFonts w:ascii="Times New Roman" w:eastAsia="Times New Roman" w:hAnsi="Times New Roman" w:cs="Times New Roman"/>
          <w:bCs/>
          <w:color w:val="000000"/>
          <w:kern w:val="3"/>
          <w:sz w:val="28"/>
          <w:szCs w:val="28"/>
          <w:lang w:eastAsia="zh-CN" w:bidi="hi-IN"/>
        </w:rPr>
        <w:t>;</w:t>
      </w:r>
    </w:p>
    <w:p w:rsidR="00830037" w:rsidRPr="00830037" w:rsidRDefault="00830037" w:rsidP="00830037">
      <w:pPr>
        <w:suppressAutoHyphens/>
        <w:autoSpaceDN w:val="0"/>
        <w:spacing w:after="0"/>
        <w:ind w:firstLine="851"/>
        <w:jc w:val="both"/>
        <w:textAlignment w:val="baseline"/>
        <w:rPr>
          <w:rFonts w:ascii="Times New Roman" w:eastAsia="Times New Roman" w:hAnsi="Times New Roman" w:cs="Times New Roman"/>
          <w:bCs/>
          <w:color w:val="000000"/>
          <w:kern w:val="3"/>
          <w:sz w:val="28"/>
          <w:szCs w:val="28"/>
          <w:lang w:eastAsia="zh-CN" w:bidi="hi-IN"/>
        </w:rPr>
      </w:pPr>
      <w:r w:rsidRPr="00830037">
        <w:rPr>
          <w:rFonts w:ascii="Times New Roman" w:eastAsia="Times New Roman" w:hAnsi="Times New Roman" w:cs="Times New Roman"/>
          <w:bCs/>
          <w:color w:val="000000"/>
          <w:kern w:val="3"/>
          <w:sz w:val="28"/>
          <w:szCs w:val="28"/>
          <w:lang w:eastAsia="zh-CN" w:bidi="hi-IN"/>
        </w:rPr>
        <w:t xml:space="preserve">по основным средствам – 33,7 тыс. </w:t>
      </w:r>
      <w:r>
        <w:rPr>
          <w:rFonts w:ascii="Times New Roman" w:eastAsia="Times New Roman" w:hAnsi="Times New Roman" w:cs="Times New Roman"/>
          <w:bCs/>
          <w:color w:val="000000"/>
          <w:kern w:val="3"/>
          <w:sz w:val="28"/>
          <w:szCs w:val="28"/>
          <w:lang w:eastAsia="zh-CN" w:bidi="hi-IN"/>
        </w:rPr>
        <w:t>рублей</w:t>
      </w:r>
      <w:r w:rsidRPr="00830037">
        <w:rPr>
          <w:rFonts w:ascii="Times New Roman" w:eastAsia="Times New Roman" w:hAnsi="Times New Roman" w:cs="Times New Roman"/>
          <w:bCs/>
          <w:color w:val="000000"/>
          <w:kern w:val="3"/>
          <w:sz w:val="28"/>
          <w:szCs w:val="28"/>
          <w:lang w:eastAsia="zh-CN" w:bidi="hi-IN"/>
        </w:rPr>
        <w:t>;</w:t>
      </w:r>
    </w:p>
    <w:p w:rsidR="00830037" w:rsidRPr="00830037" w:rsidRDefault="00830037" w:rsidP="00830037">
      <w:pPr>
        <w:suppressAutoHyphens/>
        <w:autoSpaceDN w:val="0"/>
        <w:spacing w:after="0"/>
        <w:ind w:firstLine="851"/>
        <w:jc w:val="both"/>
        <w:textAlignment w:val="baseline"/>
        <w:rPr>
          <w:rFonts w:ascii="Times New Roman" w:eastAsia="Times New Roman" w:hAnsi="Times New Roman" w:cs="Times New Roman"/>
          <w:bCs/>
          <w:color w:val="000000"/>
          <w:kern w:val="3"/>
          <w:sz w:val="28"/>
          <w:szCs w:val="28"/>
          <w:lang w:eastAsia="zh-CN" w:bidi="hi-IN"/>
        </w:rPr>
      </w:pPr>
      <w:r w:rsidRPr="00830037">
        <w:rPr>
          <w:rFonts w:ascii="Times New Roman" w:eastAsia="Times New Roman" w:hAnsi="Times New Roman" w:cs="Times New Roman"/>
          <w:bCs/>
          <w:color w:val="000000"/>
          <w:kern w:val="3"/>
          <w:sz w:val="28"/>
          <w:szCs w:val="28"/>
          <w:lang w:eastAsia="zh-CN" w:bidi="hi-IN"/>
        </w:rPr>
        <w:t xml:space="preserve">по материальным затратам – 42,7 тыс. </w:t>
      </w:r>
      <w:r>
        <w:rPr>
          <w:rFonts w:ascii="Times New Roman" w:eastAsia="Times New Roman" w:hAnsi="Times New Roman" w:cs="Times New Roman"/>
          <w:bCs/>
          <w:color w:val="000000"/>
          <w:kern w:val="3"/>
          <w:sz w:val="28"/>
          <w:szCs w:val="28"/>
          <w:lang w:eastAsia="zh-CN" w:bidi="hi-IN"/>
        </w:rPr>
        <w:t>рублей</w:t>
      </w:r>
      <w:r w:rsidRPr="00830037">
        <w:rPr>
          <w:rFonts w:ascii="Times New Roman" w:eastAsia="Times New Roman" w:hAnsi="Times New Roman" w:cs="Times New Roman"/>
          <w:bCs/>
          <w:color w:val="000000"/>
          <w:kern w:val="3"/>
          <w:sz w:val="28"/>
          <w:szCs w:val="28"/>
          <w:lang w:eastAsia="zh-CN" w:bidi="hi-IN"/>
        </w:rPr>
        <w:t>;</w:t>
      </w:r>
    </w:p>
    <w:p w:rsidR="00830037" w:rsidRPr="00830037" w:rsidRDefault="00830037" w:rsidP="00830037">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830037">
        <w:rPr>
          <w:rFonts w:ascii="Times New Roman" w:eastAsia="Times New Roman" w:hAnsi="Times New Roman" w:cs="Times New Roman"/>
          <w:bCs/>
          <w:color w:val="000000"/>
          <w:kern w:val="3"/>
          <w:sz w:val="28"/>
          <w:szCs w:val="28"/>
          <w:lang w:eastAsia="zh-CN" w:bidi="hi-IN"/>
        </w:rPr>
        <w:t xml:space="preserve">также по налогам – 1,5 тыс. </w:t>
      </w:r>
      <w:r>
        <w:rPr>
          <w:rFonts w:ascii="Times New Roman" w:eastAsia="Times New Roman" w:hAnsi="Times New Roman" w:cs="Times New Roman"/>
          <w:bCs/>
          <w:color w:val="000000"/>
          <w:kern w:val="3"/>
          <w:sz w:val="28"/>
          <w:szCs w:val="28"/>
          <w:lang w:eastAsia="zh-CN" w:bidi="hi-IN"/>
        </w:rPr>
        <w:t>рублей.</w:t>
      </w:r>
    </w:p>
    <w:p w:rsidR="00830037" w:rsidRPr="00830037" w:rsidRDefault="00830037" w:rsidP="00830037">
      <w:pPr>
        <w:spacing w:after="0"/>
        <w:ind w:left="-327" w:firstLine="851"/>
        <w:jc w:val="both"/>
        <w:rPr>
          <w:rFonts w:ascii="Times New Roman" w:eastAsia="Calibri" w:hAnsi="Times New Roman" w:cs="Times New Roman"/>
          <w:color w:val="000000"/>
          <w:sz w:val="28"/>
          <w:szCs w:val="28"/>
        </w:rPr>
      </w:pPr>
      <w:r w:rsidRPr="00830037">
        <w:rPr>
          <w:rFonts w:ascii="Times New Roman" w:eastAsia="Calibri" w:hAnsi="Times New Roman" w:cs="Times New Roman"/>
          <w:color w:val="000000"/>
          <w:sz w:val="28"/>
          <w:szCs w:val="28"/>
        </w:rPr>
        <w:t xml:space="preserve">     Приоритетными направлениями в работе методического центра являются:</w:t>
      </w:r>
    </w:p>
    <w:p w:rsidR="00830037" w:rsidRPr="00830037" w:rsidRDefault="00830037" w:rsidP="00830037">
      <w:pPr>
        <w:shd w:val="clear" w:color="auto" w:fill="FFFFFF"/>
        <w:spacing w:after="0"/>
        <w:ind w:firstLine="851"/>
        <w:jc w:val="both"/>
        <w:rPr>
          <w:rFonts w:ascii="Times New Roman" w:eastAsia="Calibri" w:hAnsi="Times New Roman" w:cs="Times New Roman"/>
          <w:color w:val="000000"/>
          <w:sz w:val="28"/>
          <w:szCs w:val="28"/>
        </w:rPr>
      </w:pPr>
      <w:r w:rsidRPr="00830037">
        <w:rPr>
          <w:rFonts w:ascii="Times New Roman" w:eastAsia="Calibri" w:hAnsi="Times New Roman" w:cs="Times New Roman"/>
          <w:color w:val="000000"/>
          <w:sz w:val="28"/>
          <w:szCs w:val="28"/>
        </w:rPr>
        <w:t>организация культурно – массовых районных мероприятий;</w:t>
      </w:r>
    </w:p>
    <w:p w:rsidR="00830037" w:rsidRPr="00830037" w:rsidRDefault="00830037" w:rsidP="00830037">
      <w:pPr>
        <w:shd w:val="clear" w:color="auto" w:fill="FFFFFF"/>
        <w:spacing w:after="0"/>
        <w:ind w:firstLine="851"/>
        <w:jc w:val="both"/>
        <w:rPr>
          <w:rFonts w:ascii="Times New Roman" w:eastAsia="Calibri" w:hAnsi="Times New Roman" w:cs="Times New Roman"/>
          <w:color w:val="000000"/>
          <w:sz w:val="28"/>
          <w:szCs w:val="28"/>
        </w:rPr>
      </w:pPr>
      <w:r w:rsidRPr="00830037">
        <w:rPr>
          <w:rFonts w:ascii="Times New Roman" w:eastAsia="Calibri" w:hAnsi="Times New Roman" w:cs="Times New Roman"/>
          <w:color w:val="000000"/>
          <w:sz w:val="28"/>
          <w:szCs w:val="28"/>
        </w:rPr>
        <w:t>организация районных смотров, конкурсов, фестивалей, выставок народного творчества, концертных программ;</w:t>
      </w:r>
    </w:p>
    <w:p w:rsidR="00830037" w:rsidRPr="00830037" w:rsidRDefault="00830037" w:rsidP="00830037">
      <w:pPr>
        <w:shd w:val="clear" w:color="auto" w:fill="FFFFFF"/>
        <w:spacing w:after="0"/>
        <w:ind w:firstLine="851"/>
        <w:jc w:val="both"/>
        <w:rPr>
          <w:rFonts w:ascii="Times New Roman" w:eastAsia="Calibri" w:hAnsi="Times New Roman" w:cs="Times New Roman"/>
          <w:color w:val="000000"/>
          <w:sz w:val="28"/>
          <w:szCs w:val="28"/>
        </w:rPr>
      </w:pPr>
      <w:r w:rsidRPr="00830037">
        <w:rPr>
          <w:rFonts w:ascii="Times New Roman" w:eastAsia="Calibri" w:hAnsi="Times New Roman" w:cs="Times New Roman"/>
          <w:color w:val="000000"/>
          <w:sz w:val="28"/>
          <w:szCs w:val="28"/>
        </w:rPr>
        <w:lastRenderedPageBreak/>
        <w:t xml:space="preserve">организация и проведение </w:t>
      </w:r>
      <w:proofErr w:type="spellStart"/>
      <w:r w:rsidRPr="00830037">
        <w:rPr>
          <w:rFonts w:ascii="Times New Roman" w:eastAsia="Calibri" w:hAnsi="Times New Roman" w:cs="Times New Roman"/>
          <w:color w:val="000000"/>
          <w:sz w:val="28"/>
          <w:szCs w:val="28"/>
        </w:rPr>
        <w:t>учебно</w:t>
      </w:r>
      <w:proofErr w:type="spellEnd"/>
      <w:r w:rsidRPr="00830037">
        <w:rPr>
          <w:rFonts w:ascii="Times New Roman" w:eastAsia="Calibri" w:hAnsi="Times New Roman" w:cs="Times New Roman"/>
          <w:color w:val="000000"/>
          <w:sz w:val="28"/>
          <w:szCs w:val="28"/>
        </w:rPr>
        <w:t xml:space="preserve"> – методических мероприятий для руководителей и специалистов учреждений культуры района (семинары, творческие лаборатории, научно – практические конференции, круглые столы, мастер – классы);</w:t>
      </w:r>
    </w:p>
    <w:p w:rsidR="00830037" w:rsidRPr="00830037" w:rsidRDefault="00830037" w:rsidP="00830037">
      <w:pPr>
        <w:shd w:val="clear" w:color="auto" w:fill="FFFFFF"/>
        <w:spacing w:after="0"/>
        <w:ind w:firstLine="851"/>
        <w:jc w:val="both"/>
        <w:rPr>
          <w:rFonts w:ascii="Times New Roman" w:eastAsia="Calibri" w:hAnsi="Times New Roman" w:cs="Times New Roman"/>
          <w:color w:val="000000"/>
          <w:sz w:val="28"/>
          <w:szCs w:val="28"/>
        </w:rPr>
      </w:pPr>
      <w:r w:rsidRPr="00830037">
        <w:rPr>
          <w:rFonts w:ascii="Times New Roman" w:eastAsia="Calibri" w:hAnsi="Times New Roman" w:cs="Times New Roman"/>
          <w:color w:val="000000"/>
          <w:sz w:val="28"/>
          <w:szCs w:val="28"/>
        </w:rPr>
        <w:t xml:space="preserve">изучение, обобщение и распространение передового </w:t>
      </w:r>
      <w:proofErr w:type="gramStart"/>
      <w:r w:rsidRPr="00830037">
        <w:rPr>
          <w:rFonts w:ascii="Times New Roman" w:eastAsia="Calibri" w:hAnsi="Times New Roman" w:cs="Times New Roman"/>
          <w:color w:val="000000"/>
          <w:sz w:val="28"/>
          <w:szCs w:val="28"/>
        </w:rPr>
        <w:t>опыта работы учреждений культуры района</w:t>
      </w:r>
      <w:proofErr w:type="gramEnd"/>
      <w:r w:rsidRPr="00830037">
        <w:rPr>
          <w:rFonts w:ascii="Times New Roman" w:eastAsia="Calibri" w:hAnsi="Times New Roman" w:cs="Times New Roman"/>
          <w:color w:val="000000"/>
          <w:sz w:val="28"/>
          <w:szCs w:val="28"/>
        </w:rPr>
        <w:t xml:space="preserve"> и новых форм организации культурно – досуговой деятельности;</w:t>
      </w:r>
    </w:p>
    <w:p w:rsidR="00830037" w:rsidRPr="00830037" w:rsidRDefault="00830037" w:rsidP="00830037">
      <w:pPr>
        <w:shd w:val="clear" w:color="auto" w:fill="FFFFFF"/>
        <w:spacing w:after="0"/>
        <w:ind w:firstLine="851"/>
        <w:jc w:val="both"/>
        <w:rPr>
          <w:rFonts w:ascii="Times New Roman" w:eastAsia="Calibri" w:hAnsi="Times New Roman" w:cs="Times New Roman"/>
          <w:color w:val="000000"/>
          <w:sz w:val="28"/>
          <w:szCs w:val="28"/>
        </w:rPr>
      </w:pPr>
      <w:r w:rsidRPr="00830037">
        <w:rPr>
          <w:rFonts w:ascii="Times New Roman" w:eastAsia="Calibri" w:hAnsi="Times New Roman" w:cs="Times New Roman"/>
          <w:color w:val="000000"/>
          <w:sz w:val="28"/>
          <w:szCs w:val="28"/>
        </w:rPr>
        <w:t>организационно – методическое и информационно – аналитическое обеспечение учреждений культуры района;</w:t>
      </w:r>
    </w:p>
    <w:p w:rsidR="00830037" w:rsidRPr="00830037" w:rsidRDefault="00830037" w:rsidP="00830037">
      <w:pPr>
        <w:shd w:val="clear" w:color="auto" w:fill="FFFFFF"/>
        <w:spacing w:after="0"/>
        <w:ind w:firstLine="851"/>
        <w:jc w:val="both"/>
        <w:rPr>
          <w:rFonts w:ascii="Times New Roman" w:eastAsia="Calibri" w:hAnsi="Times New Roman" w:cs="Times New Roman"/>
          <w:color w:val="000000"/>
          <w:sz w:val="28"/>
          <w:szCs w:val="28"/>
        </w:rPr>
      </w:pPr>
      <w:r w:rsidRPr="00830037">
        <w:rPr>
          <w:rFonts w:ascii="Times New Roman" w:eastAsia="Calibri" w:hAnsi="Times New Roman" w:cs="Times New Roman"/>
          <w:color w:val="000000"/>
          <w:sz w:val="28"/>
          <w:szCs w:val="28"/>
        </w:rPr>
        <w:t>проведение консультаций для специалистов учреждений культуры района, организация методической и практической помощи на местах;</w:t>
      </w:r>
    </w:p>
    <w:p w:rsidR="00830037" w:rsidRPr="00830037" w:rsidRDefault="00830037" w:rsidP="00830037">
      <w:pPr>
        <w:shd w:val="clear" w:color="auto" w:fill="FFFFFF"/>
        <w:spacing w:after="0"/>
        <w:ind w:firstLine="851"/>
        <w:jc w:val="both"/>
        <w:rPr>
          <w:rFonts w:ascii="Times New Roman" w:eastAsia="Calibri" w:hAnsi="Times New Roman" w:cs="Times New Roman"/>
          <w:color w:val="000000"/>
          <w:sz w:val="28"/>
          <w:szCs w:val="28"/>
        </w:rPr>
      </w:pPr>
      <w:r w:rsidRPr="00830037">
        <w:rPr>
          <w:rFonts w:ascii="Times New Roman" w:eastAsia="Calibri" w:hAnsi="Times New Roman" w:cs="Times New Roman"/>
          <w:color w:val="000000"/>
          <w:sz w:val="28"/>
          <w:szCs w:val="28"/>
        </w:rPr>
        <w:t>разработка, издание и распространение методических разработок, сценарных материалов.</w:t>
      </w:r>
    </w:p>
    <w:p w:rsidR="00830037" w:rsidRPr="00830037" w:rsidRDefault="00830037" w:rsidP="00830037">
      <w:pPr>
        <w:spacing w:after="0"/>
        <w:ind w:firstLine="851"/>
        <w:jc w:val="both"/>
        <w:rPr>
          <w:rFonts w:ascii="Times New Roman" w:eastAsia="Calibri" w:hAnsi="Times New Roman" w:cs="Times New Roman"/>
          <w:bCs/>
          <w:color w:val="000000"/>
          <w:sz w:val="28"/>
          <w:szCs w:val="28"/>
        </w:rPr>
      </w:pPr>
      <w:r w:rsidRPr="00830037">
        <w:rPr>
          <w:rFonts w:ascii="Times New Roman" w:eastAsia="Calibri" w:hAnsi="Times New Roman" w:cs="Times New Roman"/>
          <w:bCs/>
          <w:color w:val="000000"/>
          <w:sz w:val="28"/>
          <w:szCs w:val="28"/>
        </w:rPr>
        <w:t xml:space="preserve">МКУК </w:t>
      </w:r>
      <w:r w:rsidR="007B18D4">
        <w:rPr>
          <w:rFonts w:ascii="Times New Roman" w:eastAsia="Calibri" w:hAnsi="Times New Roman" w:cs="Times New Roman"/>
          <w:bCs/>
          <w:color w:val="000000"/>
          <w:sz w:val="28"/>
          <w:szCs w:val="28"/>
        </w:rPr>
        <w:t>«</w:t>
      </w:r>
      <w:r w:rsidRPr="00830037">
        <w:rPr>
          <w:rFonts w:ascii="Times New Roman" w:eastAsia="Calibri" w:hAnsi="Times New Roman" w:cs="Times New Roman"/>
          <w:bCs/>
          <w:color w:val="000000"/>
          <w:sz w:val="28"/>
          <w:szCs w:val="28"/>
        </w:rPr>
        <w:t>Организационно-методический центр культуры</w:t>
      </w:r>
      <w:r w:rsidR="007B18D4">
        <w:rPr>
          <w:rFonts w:ascii="Times New Roman" w:eastAsia="Calibri" w:hAnsi="Times New Roman" w:cs="Times New Roman"/>
          <w:bCs/>
          <w:color w:val="000000"/>
          <w:sz w:val="28"/>
          <w:szCs w:val="28"/>
        </w:rPr>
        <w:t>»</w:t>
      </w:r>
      <w:r w:rsidRPr="00830037">
        <w:rPr>
          <w:rFonts w:ascii="Times New Roman" w:eastAsia="Calibri" w:hAnsi="Times New Roman" w:cs="Times New Roman"/>
          <w:bCs/>
          <w:color w:val="000000"/>
          <w:sz w:val="28"/>
          <w:szCs w:val="28"/>
        </w:rPr>
        <w:t xml:space="preserve"> обслуживает 28 учреждений культуры.</w:t>
      </w:r>
    </w:p>
    <w:p w:rsidR="00830037" w:rsidRPr="00830037" w:rsidRDefault="00830037" w:rsidP="00830037">
      <w:pPr>
        <w:spacing w:after="0"/>
        <w:ind w:firstLine="851"/>
        <w:jc w:val="both"/>
        <w:rPr>
          <w:rFonts w:ascii="Times New Roman" w:eastAsia="Calibri" w:hAnsi="Times New Roman" w:cs="Times New Roman"/>
          <w:bCs/>
          <w:color w:val="000000"/>
          <w:sz w:val="28"/>
          <w:szCs w:val="28"/>
        </w:rPr>
      </w:pPr>
      <w:r w:rsidRPr="00830037">
        <w:rPr>
          <w:rFonts w:ascii="Times New Roman" w:eastAsia="Calibri" w:hAnsi="Times New Roman" w:cs="Times New Roman"/>
          <w:bCs/>
          <w:color w:val="000000"/>
          <w:sz w:val="28"/>
          <w:szCs w:val="28"/>
        </w:rPr>
        <w:t xml:space="preserve">Значение целевого показателя </w:t>
      </w:r>
      <w:r w:rsidR="007B18D4">
        <w:rPr>
          <w:rFonts w:ascii="Times New Roman" w:eastAsia="Calibri" w:hAnsi="Times New Roman" w:cs="Times New Roman"/>
          <w:bCs/>
          <w:color w:val="000000"/>
          <w:sz w:val="28"/>
          <w:szCs w:val="28"/>
        </w:rPr>
        <w:t>«</w:t>
      </w:r>
      <w:r w:rsidRPr="00830037">
        <w:rPr>
          <w:rFonts w:ascii="Times New Roman" w:eastAsia="Calibri" w:hAnsi="Times New Roman" w:cs="Times New Roman"/>
          <w:bCs/>
          <w:color w:val="000000"/>
          <w:sz w:val="28"/>
          <w:szCs w:val="28"/>
        </w:rPr>
        <w:t>Количество учреждений культуры</w:t>
      </w:r>
      <w:r w:rsidR="007B18D4">
        <w:rPr>
          <w:rFonts w:ascii="Times New Roman" w:eastAsia="Calibri" w:hAnsi="Times New Roman" w:cs="Times New Roman"/>
          <w:bCs/>
          <w:color w:val="000000"/>
          <w:sz w:val="28"/>
          <w:szCs w:val="28"/>
        </w:rPr>
        <w:t>»</w:t>
      </w:r>
      <w:r w:rsidRPr="00830037">
        <w:rPr>
          <w:rFonts w:ascii="Times New Roman" w:eastAsia="Calibri" w:hAnsi="Times New Roman" w:cs="Times New Roman"/>
          <w:bCs/>
          <w:color w:val="000000"/>
          <w:sz w:val="28"/>
          <w:szCs w:val="28"/>
        </w:rPr>
        <w:t xml:space="preserve"> - 28 учреждений достигнуто на 100%. </w:t>
      </w:r>
    </w:p>
    <w:p w:rsidR="00830037" w:rsidRPr="00830037" w:rsidRDefault="00830037" w:rsidP="00830037">
      <w:pPr>
        <w:spacing w:after="0"/>
        <w:ind w:firstLine="851"/>
        <w:jc w:val="both"/>
        <w:rPr>
          <w:rFonts w:ascii="Times New Roman" w:eastAsia="Calibri" w:hAnsi="Times New Roman" w:cs="Times New Roman"/>
          <w:bCs/>
          <w:color w:val="000000"/>
          <w:sz w:val="28"/>
          <w:szCs w:val="28"/>
        </w:rPr>
      </w:pPr>
      <w:r w:rsidRPr="00830037">
        <w:rPr>
          <w:rFonts w:ascii="Times New Roman" w:eastAsia="Calibri" w:hAnsi="Times New Roman" w:cs="Times New Roman"/>
          <w:bCs/>
          <w:color w:val="000000"/>
          <w:sz w:val="28"/>
          <w:szCs w:val="28"/>
        </w:rPr>
        <w:t xml:space="preserve">Значение целевого показателя </w:t>
      </w:r>
      <w:r w:rsidR="007B18D4">
        <w:rPr>
          <w:rFonts w:ascii="Times New Roman" w:eastAsia="Calibri" w:hAnsi="Times New Roman" w:cs="Times New Roman"/>
          <w:bCs/>
          <w:color w:val="000000"/>
          <w:sz w:val="28"/>
          <w:szCs w:val="28"/>
        </w:rPr>
        <w:t>«</w:t>
      </w:r>
      <w:r w:rsidRPr="00830037">
        <w:rPr>
          <w:rFonts w:ascii="Times New Roman" w:eastAsia="Calibri" w:hAnsi="Times New Roman" w:cs="Times New Roman"/>
          <w:bCs/>
          <w:color w:val="000000"/>
          <w:sz w:val="28"/>
          <w:szCs w:val="28"/>
        </w:rPr>
        <w:t>Количество проведенных мероприятий</w:t>
      </w:r>
      <w:r w:rsidR="007B18D4">
        <w:rPr>
          <w:rFonts w:ascii="Times New Roman" w:eastAsia="Calibri" w:hAnsi="Times New Roman" w:cs="Times New Roman"/>
          <w:bCs/>
          <w:color w:val="000000"/>
          <w:sz w:val="28"/>
          <w:szCs w:val="28"/>
        </w:rPr>
        <w:t>»</w:t>
      </w:r>
      <w:r w:rsidRPr="00830037">
        <w:rPr>
          <w:rFonts w:ascii="Times New Roman" w:eastAsia="Calibri" w:hAnsi="Times New Roman" w:cs="Times New Roman"/>
          <w:bCs/>
          <w:color w:val="000000"/>
          <w:sz w:val="28"/>
          <w:szCs w:val="28"/>
        </w:rPr>
        <w:t xml:space="preserve"> выполнено на  100 %. (план на 2021 год – 92 ед., факт - 92 ед.). </w:t>
      </w:r>
    </w:p>
    <w:p w:rsidR="00830037" w:rsidRPr="00830037" w:rsidRDefault="00830037" w:rsidP="00830037">
      <w:pPr>
        <w:spacing w:after="0"/>
        <w:ind w:firstLine="851"/>
        <w:jc w:val="both"/>
        <w:rPr>
          <w:rFonts w:ascii="Times New Roman" w:eastAsia="Calibri" w:hAnsi="Times New Roman" w:cs="Times New Roman"/>
          <w:bCs/>
          <w:color w:val="000000"/>
          <w:sz w:val="28"/>
          <w:szCs w:val="28"/>
        </w:rPr>
      </w:pPr>
      <w:r w:rsidRPr="00830037">
        <w:rPr>
          <w:rFonts w:ascii="Times New Roman" w:eastAsia="Calibri" w:hAnsi="Times New Roman" w:cs="Times New Roman"/>
          <w:bCs/>
          <w:color w:val="000000"/>
          <w:sz w:val="28"/>
          <w:szCs w:val="28"/>
        </w:rPr>
        <w:t xml:space="preserve">Из двух целевых показателей, предусмотренных в данном основном мероприятии, плановые значения в полном объеме достигнуты по всем показателям. </w:t>
      </w:r>
    </w:p>
    <w:p w:rsidR="008557E5" w:rsidRDefault="008557E5" w:rsidP="00407335">
      <w:pPr>
        <w:spacing w:after="0"/>
        <w:ind w:firstLine="851"/>
        <w:jc w:val="both"/>
        <w:rPr>
          <w:rFonts w:ascii="Times New Roman" w:hAnsi="Times New Roman" w:cs="Times New Roman"/>
          <w:b/>
          <w:i/>
          <w:sz w:val="28"/>
          <w:szCs w:val="28"/>
        </w:rPr>
      </w:pPr>
    </w:p>
    <w:p w:rsidR="006A6718" w:rsidRPr="00D54D21" w:rsidRDefault="00D54D21" w:rsidP="00407335">
      <w:pPr>
        <w:spacing w:after="0"/>
        <w:ind w:firstLine="851"/>
        <w:jc w:val="both"/>
        <w:rPr>
          <w:rFonts w:ascii="Times New Roman" w:hAnsi="Times New Roman" w:cs="Times New Roman"/>
          <w:b/>
          <w:i/>
          <w:sz w:val="28"/>
          <w:szCs w:val="28"/>
        </w:rPr>
      </w:pPr>
      <w:r w:rsidRPr="00D54D21">
        <w:rPr>
          <w:rFonts w:ascii="Times New Roman" w:hAnsi="Times New Roman" w:cs="Times New Roman"/>
          <w:b/>
          <w:i/>
          <w:sz w:val="28"/>
          <w:szCs w:val="28"/>
        </w:rPr>
        <w:t>3.7.</w:t>
      </w:r>
      <w:r w:rsidR="006A6718" w:rsidRPr="00D54D21">
        <w:rPr>
          <w:rFonts w:ascii="Times New Roman" w:hAnsi="Times New Roman" w:cs="Times New Roman"/>
          <w:b/>
          <w:i/>
          <w:sz w:val="28"/>
          <w:szCs w:val="28"/>
        </w:rPr>
        <w:t>5.</w:t>
      </w:r>
      <w:r w:rsidRPr="00D54D21">
        <w:rPr>
          <w:rFonts w:ascii="Times New Roman" w:hAnsi="Times New Roman" w:cs="Times New Roman"/>
          <w:b/>
          <w:i/>
          <w:sz w:val="28"/>
          <w:szCs w:val="28"/>
        </w:rPr>
        <w:t xml:space="preserve"> </w:t>
      </w:r>
      <w:r w:rsidR="006A6718" w:rsidRPr="00D54D21">
        <w:rPr>
          <w:rFonts w:ascii="Times New Roman" w:hAnsi="Times New Roman" w:cs="Times New Roman"/>
          <w:b/>
          <w:i/>
          <w:sz w:val="28"/>
          <w:szCs w:val="28"/>
        </w:rPr>
        <w:t xml:space="preserve">О ходе реализации основного мероприятия № 5 </w:t>
      </w:r>
      <w:r w:rsidR="007B18D4">
        <w:rPr>
          <w:rFonts w:ascii="Times New Roman" w:hAnsi="Times New Roman" w:cs="Times New Roman"/>
          <w:b/>
          <w:i/>
          <w:sz w:val="28"/>
          <w:szCs w:val="28"/>
        </w:rPr>
        <w:t>«</w:t>
      </w:r>
      <w:r w:rsidR="006A6718" w:rsidRPr="00D54D21">
        <w:rPr>
          <w:rFonts w:ascii="Times New Roman" w:hAnsi="Times New Roman" w:cs="Times New Roman"/>
          <w:b/>
          <w:i/>
          <w:sz w:val="28"/>
          <w:szCs w:val="28"/>
        </w:rPr>
        <w:t>Обеспечение организации и осуществления бухгалтерского учета</w:t>
      </w:r>
      <w:r w:rsidR="007B18D4">
        <w:rPr>
          <w:rFonts w:ascii="Times New Roman" w:hAnsi="Times New Roman" w:cs="Times New Roman"/>
          <w:b/>
          <w:i/>
          <w:sz w:val="28"/>
          <w:szCs w:val="28"/>
        </w:rPr>
        <w:t>»</w:t>
      </w:r>
    </w:p>
    <w:p w:rsidR="006A6718" w:rsidRPr="006A6718" w:rsidRDefault="006A6718" w:rsidP="00407335">
      <w:pPr>
        <w:spacing w:after="0"/>
        <w:ind w:firstLine="851"/>
        <w:jc w:val="both"/>
        <w:rPr>
          <w:rFonts w:ascii="Times New Roman" w:hAnsi="Times New Roman" w:cs="Times New Roman"/>
          <w:sz w:val="28"/>
          <w:szCs w:val="28"/>
        </w:rPr>
      </w:pPr>
    </w:p>
    <w:p w:rsidR="005A1EBE" w:rsidRPr="005A1EBE" w:rsidRDefault="005A1EBE" w:rsidP="005350CD">
      <w:pPr>
        <w:spacing w:after="0"/>
        <w:ind w:firstLine="851"/>
        <w:jc w:val="both"/>
        <w:rPr>
          <w:rFonts w:ascii="Times New Roman" w:eastAsia="Times New Roman" w:hAnsi="Times New Roman" w:cs="Times New Roman"/>
          <w:bCs/>
          <w:iCs/>
          <w:color w:val="000000"/>
          <w:sz w:val="28"/>
          <w:szCs w:val="24"/>
        </w:rPr>
      </w:pPr>
      <w:r w:rsidRPr="005A1EBE">
        <w:rPr>
          <w:rFonts w:ascii="Times New Roman" w:eastAsia="Calibri" w:hAnsi="Times New Roman" w:cs="Times New Roman"/>
          <w:bCs/>
          <w:color w:val="000000"/>
          <w:sz w:val="28"/>
          <w:szCs w:val="28"/>
        </w:rPr>
        <w:t xml:space="preserve">В отчетном периоде в муниципальной программе в рамках основного мероприятия № 5 </w:t>
      </w:r>
      <w:r w:rsidR="007B18D4">
        <w:rPr>
          <w:rFonts w:ascii="Times New Roman" w:eastAsia="Calibri" w:hAnsi="Times New Roman" w:cs="Times New Roman"/>
          <w:bCs/>
          <w:color w:val="000000"/>
          <w:sz w:val="28"/>
          <w:szCs w:val="28"/>
        </w:rPr>
        <w:t>«</w:t>
      </w:r>
      <w:r w:rsidRPr="005A1EBE">
        <w:rPr>
          <w:rFonts w:ascii="Times New Roman" w:eastAsia="Calibri" w:hAnsi="Times New Roman" w:cs="Times New Roman"/>
          <w:bCs/>
          <w:color w:val="000000"/>
          <w:sz w:val="28"/>
          <w:szCs w:val="28"/>
        </w:rPr>
        <w:t>Обеспечение организации и осуществления бухгалтерского учета</w:t>
      </w:r>
      <w:r w:rsidR="007B18D4">
        <w:rPr>
          <w:rFonts w:ascii="Times New Roman" w:eastAsia="Calibri" w:hAnsi="Times New Roman" w:cs="Times New Roman"/>
          <w:bCs/>
          <w:color w:val="000000"/>
          <w:sz w:val="28"/>
          <w:szCs w:val="28"/>
        </w:rPr>
        <w:t>»</w:t>
      </w:r>
      <w:r w:rsidRPr="005A1EBE">
        <w:rPr>
          <w:rFonts w:ascii="Times New Roman" w:eastAsia="Calibri" w:hAnsi="Times New Roman" w:cs="Times New Roman"/>
          <w:bCs/>
          <w:color w:val="000000"/>
          <w:sz w:val="28"/>
          <w:szCs w:val="28"/>
        </w:rPr>
        <w:t xml:space="preserve"> за счет местного бюджета были предусмотрены расходы на обеспечение</w:t>
      </w:r>
      <w:r w:rsidRPr="005A1EBE">
        <w:rPr>
          <w:rFonts w:ascii="Times New Roman" w:eastAsia="Times New Roman" w:hAnsi="Times New Roman" w:cs="Times New Roman"/>
          <w:bCs/>
          <w:iCs/>
          <w:color w:val="000000"/>
          <w:sz w:val="28"/>
          <w:szCs w:val="24"/>
        </w:rPr>
        <w:t xml:space="preserve"> деятельности МКУ </w:t>
      </w:r>
      <w:r w:rsidR="007B18D4">
        <w:rPr>
          <w:rFonts w:ascii="Times New Roman" w:eastAsia="Times New Roman" w:hAnsi="Times New Roman" w:cs="Times New Roman"/>
          <w:bCs/>
          <w:iCs/>
          <w:color w:val="000000"/>
          <w:sz w:val="28"/>
          <w:szCs w:val="24"/>
        </w:rPr>
        <w:t>«</w:t>
      </w:r>
      <w:r w:rsidRPr="005A1EBE">
        <w:rPr>
          <w:rFonts w:ascii="Times New Roman" w:eastAsia="Calibri" w:hAnsi="Times New Roman" w:cs="Times New Roman"/>
          <w:bCs/>
          <w:color w:val="000000"/>
          <w:sz w:val="28"/>
          <w:szCs w:val="28"/>
        </w:rPr>
        <w:t>Централизованная бухгалтерия отдела культуры</w:t>
      </w:r>
      <w:r w:rsidR="007B18D4">
        <w:rPr>
          <w:rFonts w:ascii="Times New Roman" w:eastAsia="Times New Roman" w:hAnsi="Times New Roman" w:cs="Times New Roman"/>
          <w:bCs/>
          <w:iCs/>
          <w:color w:val="000000"/>
          <w:sz w:val="28"/>
          <w:szCs w:val="24"/>
        </w:rPr>
        <w:t>»</w:t>
      </w:r>
      <w:r w:rsidRPr="005A1EBE">
        <w:rPr>
          <w:rFonts w:ascii="Times New Roman" w:eastAsia="Times New Roman" w:hAnsi="Times New Roman" w:cs="Times New Roman"/>
          <w:bCs/>
          <w:iCs/>
          <w:color w:val="000000"/>
          <w:sz w:val="28"/>
          <w:szCs w:val="24"/>
        </w:rPr>
        <w:t xml:space="preserve"> МО Кавказский район со штатной численностью 26 единиц в сумме 13 237,7 </w:t>
      </w:r>
      <w:r w:rsidRPr="005A1EBE">
        <w:rPr>
          <w:rFonts w:ascii="Times New Roman" w:eastAsia="Calibri" w:hAnsi="Times New Roman" w:cs="Times New Roman"/>
          <w:bCs/>
          <w:color w:val="000000"/>
          <w:sz w:val="28"/>
          <w:szCs w:val="28"/>
        </w:rPr>
        <w:t xml:space="preserve">тыс. </w:t>
      </w:r>
      <w:r>
        <w:rPr>
          <w:rFonts w:ascii="Times New Roman" w:eastAsia="Calibri" w:hAnsi="Times New Roman" w:cs="Times New Roman"/>
          <w:bCs/>
          <w:color w:val="000000"/>
          <w:sz w:val="28"/>
          <w:szCs w:val="28"/>
        </w:rPr>
        <w:t>рублей.</w:t>
      </w:r>
    </w:p>
    <w:p w:rsidR="005A1EBE" w:rsidRPr="005A1EBE" w:rsidRDefault="005A1EBE" w:rsidP="005350CD">
      <w:pPr>
        <w:spacing w:after="0"/>
        <w:ind w:firstLine="851"/>
        <w:jc w:val="both"/>
        <w:rPr>
          <w:rFonts w:ascii="Times New Roman" w:eastAsia="Calibri" w:hAnsi="Times New Roman" w:cs="Times New Roman"/>
          <w:bCs/>
          <w:color w:val="000000"/>
          <w:sz w:val="28"/>
          <w:szCs w:val="28"/>
        </w:rPr>
      </w:pPr>
      <w:r w:rsidRPr="005A1EBE">
        <w:rPr>
          <w:rFonts w:ascii="Times New Roman" w:eastAsia="Calibri" w:hAnsi="Times New Roman" w:cs="Times New Roman"/>
          <w:bCs/>
          <w:color w:val="000000"/>
          <w:sz w:val="28"/>
          <w:szCs w:val="28"/>
        </w:rPr>
        <w:t>За отчетный год кассовые расходы на содержание учреждения составили 13 182,9 тыс. рублей (99,6 % от плановых назначений), в том числе:</w:t>
      </w:r>
    </w:p>
    <w:p w:rsidR="005A1EBE" w:rsidRPr="005A1EBE" w:rsidRDefault="005A1EBE" w:rsidP="005350CD">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5A1EBE">
        <w:rPr>
          <w:rFonts w:ascii="Times New Roman" w:eastAsia="Arial Unicode MS" w:hAnsi="Times New Roman" w:cs="Times New Roman"/>
          <w:color w:val="000000"/>
          <w:kern w:val="3"/>
          <w:sz w:val="28"/>
          <w:szCs w:val="28"/>
          <w:lang w:eastAsia="zh-CN" w:bidi="hi-IN"/>
        </w:rPr>
        <w:t xml:space="preserve">  на оплату труда и взносы на обязательное социальное страхование – 11</w:t>
      </w:r>
      <w:r w:rsidR="0053481B">
        <w:rPr>
          <w:rFonts w:ascii="Times New Roman" w:eastAsia="Arial Unicode MS" w:hAnsi="Times New Roman" w:cs="Times New Roman"/>
          <w:color w:val="000000"/>
          <w:kern w:val="3"/>
          <w:sz w:val="28"/>
          <w:szCs w:val="28"/>
          <w:lang w:eastAsia="zh-CN" w:bidi="hi-IN"/>
        </w:rPr>
        <w:t xml:space="preserve"> </w:t>
      </w:r>
      <w:r w:rsidRPr="005A1EBE">
        <w:rPr>
          <w:rFonts w:ascii="Times New Roman" w:eastAsia="Arial Unicode MS" w:hAnsi="Times New Roman" w:cs="Times New Roman"/>
          <w:color w:val="000000"/>
          <w:kern w:val="3"/>
          <w:sz w:val="28"/>
          <w:szCs w:val="28"/>
          <w:lang w:eastAsia="zh-CN" w:bidi="hi-IN"/>
        </w:rPr>
        <w:t xml:space="preserve">577,2 тыс. </w:t>
      </w:r>
      <w:r>
        <w:rPr>
          <w:rFonts w:ascii="Times New Roman" w:eastAsia="Arial Unicode MS" w:hAnsi="Times New Roman" w:cs="Times New Roman"/>
          <w:color w:val="000000"/>
          <w:kern w:val="3"/>
          <w:sz w:val="28"/>
          <w:szCs w:val="28"/>
          <w:lang w:eastAsia="zh-CN" w:bidi="hi-IN"/>
        </w:rPr>
        <w:t>рублей</w:t>
      </w:r>
      <w:r w:rsidRPr="005A1EBE">
        <w:rPr>
          <w:rFonts w:ascii="Times New Roman" w:eastAsia="Arial Unicode MS" w:hAnsi="Times New Roman" w:cs="Times New Roman"/>
          <w:color w:val="000000"/>
          <w:kern w:val="3"/>
          <w:sz w:val="28"/>
          <w:szCs w:val="28"/>
          <w:lang w:eastAsia="zh-CN" w:bidi="hi-IN"/>
        </w:rPr>
        <w:t xml:space="preserve"> (87,8 % всех затрат);</w:t>
      </w:r>
    </w:p>
    <w:p w:rsidR="005A1EBE" w:rsidRPr="005A1EBE" w:rsidRDefault="005A1EBE" w:rsidP="005350CD">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5A1EBE">
        <w:rPr>
          <w:rFonts w:ascii="Times New Roman" w:eastAsia="Arial Unicode MS" w:hAnsi="Times New Roman" w:cs="Times New Roman"/>
          <w:color w:val="000000"/>
          <w:kern w:val="3"/>
          <w:sz w:val="28"/>
          <w:szCs w:val="28"/>
          <w:lang w:eastAsia="zh-CN" w:bidi="hi-IN"/>
        </w:rPr>
        <w:t xml:space="preserve">на текущее содержание учреждения и оплату налогов – 1 605,7 тыс. </w:t>
      </w:r>
      <w:r>
        <w:rPr>
          <w:rFonts w:ascii="Times New Roman" w:eastAsia="Arial Unicode MS" w:hAnsi="Times New Roman" w:cs="Times New Roman"/>
          <w:color w:val="000000"/>
          <w:kern w:val="3"/>
          <w:sz w:val="28"/>
          <w:szCs w:val="28"/>
          <w:lang w:eastAsia="zh-CN" w:bidi="hi-IN"/>
        </w:rPr>
        <w:t>рублей</w:t>
      </w:r>
      <w:r w:rsidR="00C60802">
        <w:rPr>
          <w:rFonts w:ascii="Times New Roman" w:eastAsia="Arial Unicode MS" w:hAnsi="Times New Roman" w:cs="Times New Roman"/>
          <w:color w:val="000000"/>
          <w:kern w:val="3"/>
          <w:sz w:val="28"/>
          <w:szCs w:val="28"/>
          <w:lang w:eastAsia="zh-CN" w:bidi="hi-IN"/>
        </w:rPr>
        <w:t>.</w:t>
      </w:r>
    </w:p>
    <w:p w:rsidR="005A1EBE" w:rsidRPr="005A1EBE" w:rsidRDefault="005A1EBE" w:rsidP="005350CD">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5A1EBE">
        <w:rPr>
          <w:rFonts w:ascii="Times New Roman" w:eastAsia="Arial Unicode MS" w:hAnsi="Times New Roman" w:cs="Times New Roman"/>
          <w:color w:val="000000"/>
          <w:kern w:val="3"/>
          <w:sz w:val="28"/>
          <w:szCs w:val="28"/>
          <w:lang w:eastAsia="zh-CN" w:bidi="hi-IN"/>
        </w:rPr>
        <w:t>Экономия бюджетных сре</w:t>
      </w:r>
      <w:proofErr w:type="gramStart"/>
      <w:r w:rsidRPr="005A1EBE">
        <w:rPr>
          <w:rFonts w:ascii="Times New Roman" w:eastAsia="Arial Unicode MS" w:hAnsi="Times New Roman" w:cs="Times New Roman"/>
          <w:color w:val="000000"/>
          <w:kern w:val="3"/>
          <w:sz w:val="28"/>
          <w:szCs w:val="28"/>
          <w:lang w:eastAsia="zh-CN" w:bidi="hi-IN"/>
        </w:rPr>
        <w:t>дств в с</w:t>
      </w:r>
      <w:proofErr w:type="gramEnd"/>
      <w:r w:rsidRPr="005A1EBE">
        <w:rPr>
          <w:rFonts w:ascii="Times New Roman" w:eastAsia="Arial Unicode MS" w:hAnsi="Times New Roman" w:cs="Times New Roman"/>
          <w:color w:val="000000"/>
          <w:kern w:val="3"/>
          <w:sz w:val="28"/>
          <w:szCs w:val="28"/>
          <w:lang w:eastAsia="zh-CN" w:bidi="hi-IN"/>
        </w:rPr>
        <w:t xml:space="preserve">умме 54,8 тыс. </w:t>
      </w:r>
      <w:r>
        <w:rPr>
          <w:rFonts w:ascii="Times New Roman" w:eastAsia="Arial Unicode MS" w:hAnsi="Times New Roman" w:cs="Times New Roman"/>
          <w:color w:val="000000"/>
          <w:kern w:val="3"/>
          <w:sz w:val="28"/>
          <w:szCs w:val="28"/>
          <w:lang w:eastAsia="zh-CN" w:bidi="hi-IN"/>
        </w:rPr>
        <w:t>рублей</w:t>
      </w:r>
      <w:r w:rsidRPr="005A1EBE">
        <w:rPr>
          <w:rFonts w:ascii="Times New Roman" w:eastAsia="Arial Unicode MS" w:hAnsi="Times New Roman" w:cs="Times New Roman"/>
          <w:color w:val="000000"/>
          <w:kern w:val="3"/>
          <w:sz w:val="28"/>
          <w:szCs w:val="28"/>
          <w:lang w:eastAsia="zh-CN" w:bidi="hi-IN"/>
        </w:rPr>
        <w:t xml:space="preserve"> сложилась:</w:t>
      </w:r>
    </w:p>
    <w:p w:rsidR="005A1EBE" w:rsidRPr="005A1EBE" w:rsidRDefault="005A1EBE" w:rsidP="005350CD">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5A1EBE">
        <w:rPr>
          <w:rFonts w:ascii="Times New Roman" w:eastAsia="Arial Unicode MS" w:hAnsi="Times New Roman" w:cs="Times New Roman"/>
          <w:color w:val="000000"/>
          <w:kern w:val="3"/>
          <w:sz w:val="28"/>
          <w:szCs w:val="28"/>
          <w:lang w:eastAsia="zh-CN" w:bidi="hi-IN"/>
        </w:rPr>
        <w:t xml:space="preserve">по начислениям на заработную плату – 10,5 тыс. </w:t>
      </w:r>
      <w:r>
        <w:rPr>
          <w:rFonts w:ascii="Times New Roman" w:eastAsia="Arial Unicode MS" w:hAnsi="Times New Roman" w:cs="Times New Roman"/>
          <w:color w:val="000000"/>
          <w:kern w:val="3"/>
          <w:sz w:val="28"/>
          <w:szCs w:val="28"/>
          <w:lang w:eastAsia="zh-CN" w:bidi="hi-IN"/>
        </w:rPr>
        <w:t>рублей</w:t>
      </w:r>
      <w:r w:rsidRPr="005A1EBE">
        <w:rPr>
          <w:rFonts w:ascii="Times New Roman" w:eastAsia="Arial Unicode MS" w:hAnsi="Times New Roman" w:cs="Times New Roman"/>
          <w:color w:val="000000"/>
          <w:kern w:val="3"/>
          <w:sz w:val="28"/>
          <w:szCs w:val="28"/>
          <w:lang w:eastAsia="zh-CN" w:bidi="hi-IN"/>
        </w:rPr>
        <w:t>;</w:t>
      </w:r>
    </w:p>
    <w:p w:rsidR="005A1EBE" w:rsidRPr="005A1EBE" w:rsidRDefault="005A1EBE" w:rsidP="005350CD">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5A1EBE">
        <w:rPr>
          <w:rFonts w:ascii="Times New Roman" w:eastAsia="Arial Unicode MS" w:hAnsi="Times New Roman" w:cs="Times New Roman"/>
          <w:color w:val="000000"/>
          <w:kern w:val="3"/>
          <w:sz w:val="28"/>
          <w:szCs w:val="28"/>
          <w:lang w:eastAsia="zh-CN" w:bidi="hi-IN"/>
        </w:rPr>
        <w:lastRenderedPageBreak/>
        <w:t xml:space="preserve">услугам связи, коммунальным услугам по факту потребления услуг – 1,5 тыс. </w:t>
      </w:r>
      <w:r>
        <w:rPr>
          <w:rFonts w:ascii="Times New Roman" w:eastAsia="Arial Unicode MS" w:hAnsi="Times New Roman" w:cs="Times New Roman"/>
          <w:color w:val="000000"/>
          <w:kern w:val="3"/>
          <w:sz w:val="28"/>
          <w:szCs w:val="28"/>
          <w:lang w:eastAsia="zh-CN" w:bidi="hi-IN"/>
        </w:rPr>
        <w:t>рублей</w:t>
      </w:r>
      <w:r w:rsidRPr="005A1EBE">
        <w:rPr>
          <w:rFonts w:ascii="Times New Roman" w:eastAsia="Arial Unicode MS" w:hAnsi="Times New Roman" w:cs="Times New Roman"/>
          <w:color w:val="000000"/>
          <w:kern w:val="3"/>
          <w:sz w:val="28"/>
          <w:szCs w:val="28"/>
          <w:lang w:eastAsia="zh-CN" w:bidi="hi-IN"/>
        </w:rPr>
        <w:t>;</w:t>
      </w:r>
    </w:p>
    <w:p w:rsidR="005A1EBE" w:rsidRPr="005A1EBE" w:rsidRDefault="005A1EBE" w:rsidP="005350CD">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5A1EBE">
        <w:rPr>
          <w:rFonts w:ascii="Times New Roman" w:eastAsia="Arial Unicode MS" w:hAnsi="Times New Roman" w:cs="Times New Roman"/>
          <w:color w:val="000000"/>
          <w:kern w:val="3"/>
          <w:sz w:val="28"/>
          <w:szCs w:val="28"/>
          <w:lang w:eastAsia="zh-CN" w:bidi="hi-IN"/>
        </w:rPr>
        <w:t xml:space="preserve">услугам на содержание имущества и прочим услугам по результатам конкурсных процедур - 28,1 тыс. </w:t>
      </w:r>
      <w:r>
        <w:rPr>
          <w:rFonts w:ascii="Times New Roman" w:eastAsia="Arial Unicode MS" w:hAnsi="Times New Roman" w:cs="Times New Roman"/>
          <w:color w:val="000000"/>
          <w:kern w:val="3"/>
          <w:sz w:val="28"/>
          <w:szCs w:val="28"/>
          <w:lang w:eastAsia="zh-CN" w:bidi="hi-IN"/>
        </w:rPr>
        <w:t>рублей</w:t>
      </w:r>
      <w:r w:rsidRPr="005A1EBE">
        <w:rPr>
          <w:rFonts w:ascii="Times New Roman" w:eastAsia="Arial Unicode MS" w:hAnsi="Times New Roman" w:cs="Times New Roman"/>
          <w:color w:val="000000"/>
          <w:kern w:val="3"/>
          <w:sz w:val="28"/>
          <w:szCs w:val="28"/>
          <w:lang w:eastAsia="zh-CN" w:bidi="hi-IN"/>
        </w:rPr>
        <w:t>;</w:t>
      </w:r>
    </w:p>
    <w:p w:rsidR="005A1EBE" w:rsidRPr="005A1EBE" w:rsidRDefault="005A1EBE" w:rsidP="005350CD">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5A1EBE">
        <w:rPr>
          <w:rFonts w:ascii="Times New Roman" w:eastAsia="Arial Unicode MS" w:hAnsi="Times New Roman" w:cs="Times New Roman"/>
          <w:color w:val="000000"/>
          <w:kern w:val="3"/>
          <w:sz w:val="28"/>
          <w:szCs w:val="28"/>
          <w:lang w:eastAsia="zh-CN" w:bidi="hi-IN"/>
        </w:rPr>
        <w:t xml:space="preserve">по налогам – 1,9 тыс. </w:t>
      </w:r>
      <w:r>
        <w:rPr>
          <w:rFonts w:ascii="Times New Roman" w:eastAsia="Arial Unicode MS" w:hAnsi="Times New Roman" w:cs="Times New Roman"/>
          <w:color w:val="000000"/>
          <w:kern w:val="3"/>
          <w:sz w:val="28"/>
          <w:szCs w:val="28"/>
          <w:lang w:eastAsia="zh-CN" w:bidi="hi-IN"/>
        </w:rPr>
        <w:t>рублей</w:t>
      </w:r>
      <w:r w:rsidRPr="005A1EBE">
        <w:rPr>
          <w:rFonts w:ascii="Times New Roman" w:eastAsia="Arial Unicode MS" w:hAnsi="Times New Roman" w:cs="Times New Roman"/>
          <w:color w:val="000000"/>
          <w:kern w:val="3"/>
          <w:sz w:val="28"/>
          <w:szCs w:val="28"/>
          <w:lang w:eastAsia="zh-CN" w:bidi="hi-IN"/>
        </w:rPr>
        <w:t>;</w:t>
      </w:r>
    </w:p>
    <w:p w:rsidR="005A1EBE" w:rsidRPr="005A1EBE" w:rsidRDefault="005A1EBE" w:rsidP="005350CD">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5A1EBE">
        <w:rPr>
          <w:rFonts w:ascii="Times New Roman" w:eastAsia="Arial Unicode MS" w:hAnsi="Times New Roman" w:cs="Times New Roman"/>
          <w:color w:val="000000"/>
          <w:kern w:val="3"/>
          <w:sz w:val="28"/>
          <w:szCs w:val="28"/>
          <w:lang w:eastAsia="zh-CN" w:bidi="hi-IN"/>
        </w:rPr>
        <w:t xml:space="preserve">по ГСМ и материальным затратам – 12,8 тыс. </w:t>
      </w:r>
      <w:r>
        <w:rPr>
          <w:rFonts w:ascii="Times New Roman" w:eastAsia="Arial Unicode MS" w:hAnsi="Times New Roman" w:cs="Times New Roman"/>
          <w:color w:val="000000"/>
          <w:kern w:val="3"/>
          <w:sz w:val="28"/>
          <w:szCs w:val="28"/>
          <w:lang w:eastAsia="zh-CN" w:bidi="hi-IN"/>
        </w:rPr>
        <w:t>рублей.</w:t>
      </w:r>
    </w:p>
    <w:p w:rsidR="005A1EBE" w:rsidRPr="005A1EBE" w:rsidRDefault="005A1EBE" w:rsidP="005350CD">
      <w:pPr>
        <w:spacing w:after="0"/>
        <w:ind w:firstLine="851"/>
        <w:jc w:val="both"/>
        <w:rPr>
          <w:rFonts w:ascii="Times New Roman" w:eastAsia="Times New Roman" w:hAnsi="Times New Roman" w:cs="Times New Roman"/>
          <w:sz w:val="28"/>
          <w:szCs w:val="28"/>
        </w:rPr>
      </w:pPr>
      <w:r w:rsidRPr="005A1EBE">
        <w:rPr>
          <w:rFonts w:ascii="Times New Roman" w:eastAsia="Times New Roman" w:hAnsi="Times New Roman" w:cs="Times New Roman"/>
          <w:color w:val="000000"/>
          <w:sz w:val="28"/>
          <w:szCs w:val="28"/>
        </w:rPr>
        <w:t xml:space="preserve">МКУ </w:t>
      </w:r>
      <w:r w:rsidR="007B18D4">
        <w:rPr>
          <w:rFonts w:ascii="Times New Roman" w:eastAsia="Times New Roman" w:hAnsi="Times New Roman" w:cs="Times New Roman"/>
          <w:color w:val="000000"/>
          <w:sz w:val="28"/>
          <w:szCs w:val="28"/>
        </w:rPr>
        <w:t>«</w:t>
      </w:r>
      <w:r w:rsidRPr="005A1EBE">
        <w:rPr>
          <w:rFonts w:ascii="Times New Roman" w:eastAsia="Times New Roman" w:hAnsi="Times New Roman" w:cs="Times New Roman"/>
          <w:color w:val="000000"/>
          <w:sz w:val="28"/>
          <w:szCs w:val="28"/>
        </w:rPr>
        <w:t>Централизованная бухгалтерия отдела культуры</w:t>
      </w:r>
      <w:r w:rsidR="007B18D4">
        <w:rPr>
          <w:rFonts w:ascii="Times New Roman" w:eastAsia="Times New Roman" w:hAnsi="Times New Roman" w:cs="Times New Roman"/>
          <w:color w:val="000000"/>
          <w:sz w:val="28"/>
          <w:szCs w:val="28"/>
        </w:rPr>
        <w:t>»</w:t>
      </w:r>
      <w:r w:rsidRPr="005A1EBE">
        <w:rPr>
          <w:rFonts w:ascii="Times New Roman" w:eastAsia="Times New Roman" w:hAnsi="Times New Roman" w:cs="Times New Roman"/>
          <w:color w:val="000000"/>
          <w:sz w:val="28"/>
          <w:szCs w:val="28"/>
        </w:rPr>
        <w:t xml:space="preserve"> муниципального образования Кавказский район осуществляет организацию и ведение бухгалтерского учета, финансово-хозяйственной деятельности организаций и учреждений муниципального образования Кавказский район в 22 учреждениях (культура, физическая культура и спорт, 5 учреждений поселений). По результатам работы в 2021г. было </w:t>
      </w:r>
      <w:r w:rsidRPr="005A1EBE">
        <w:rPr>
          <w:rFonts w:ascii="Times New Roman" w:eastAsia="Times New Roman" w:hAnsi="Times New Roman" w:cs="Times New Roman"/>
          <w:sz w:val="28"/>
          <w:szCs w:val="28"/>
        </w:rPr>
        <w:t xml:space="preserve">составлено более 3 445 отчетов. </w:t>
      </w:r>
    </w:p>
    <w:p w:rsidR="005A1EBE" w:rsidRPr="005A1EBE" w:rsidRDefault="005A1EBE" w:rsidP="005350CD">
      <w:pPr>
        <w:spacing w:after="0"/>
        <w:ind w:firstLine="851"/>
        <w:jc w:val="both"/>
        <w:rPr>
          <w:rFonts w:ascii="Times New Roman" w:eastAsia="Calibri" w:hAnsi="Times New Roman" w:cs="Times New Roman"/>
          <w:bCs/>
          <w:color w:val="000000"/>
          <w:sz w:val="28"/>
          <w:szCs w:val="28"/>
        </w:rPr>
      </w:pPr>
      <w:r w:rsidRPr="005A1EBE">
        <w:rPr>
          <w:rFonts w:ascii="Times New Roman" w:eastAsia="Calibri" w:hAnsi="Times New Roman" w:cs="Times New Roman"/>
          <w:bCs/>
          <w:color w:val="000000"/>
          <w:sz w:val="28"/>
          <w:szCs w:val="28"/>
        </w:rPr>
        <w:t>В данном основном мероприятии предусмотрено выполнение 1 мероприятия и 1 целевого показателя.</w:t>
      </w:r>
    </w:p>
    <w:p w:rsidR="005A1EBE" w:rsidRPr="005A1EBE" w:rsidRDefault="005A1EBE" w:rsidP="005350CD">
      <w:pPr>
        <w:spacing w:after="0"/>
        <w:ind w:firstLine="851"/>
        <w:jc w:val="both"/>
        <w:rPr>
          <w:rFonts w:ascii="Times New Roman" w:eastAsia="Calibri" w:hAnsi="Times New Roman" w:cs="Times New Roman"/>
          <w:bCs/>
          <w:color w:val="000000"/>
          <w:sz w:val="28"/>
          <w:szCs w:val="28"/>
        </w:rPr>
      </w:pPr>
      <w:r w:rsidRPr="005A1EBE">
        <w:rPr>
          <w:rFonts w:ascii="Times New Roman" w:eastAsia="Calibri" w:hAnsi="Times New Roman" w:cs="Times New Roman"/>
          <w:bCs/>
          <w:color w:val="000000"/>
          <w:sz w:val="28"/>
          <w:szCs w:val="28"/>
        </w:rPr>
        <w:t xml:space="preserve">По целевому показателю </w:t>
      </w:r>
      <w:r w:rsidR="007B18D4">
        <w:rPr>
          <w:rFonts w:ascii="Times New Roman" w:eastAsia="Calibri" w:hAnsi="Times New Roman" w:cs="Times New Roman"/>
          <w:bCs/>
          <w:color w:val="000000"/>
          <w:sz w:val="28"/>
          <w:szCs w:val="28"/>
        </w:rPr>
        <w:t>«</w:t>
      </w:r>
      <w:r w:rsidRPr="005A1EBE">
        <w:rPr>
          <w:rFonts w:ascii="Times New Roman" w:eastAsia="Calibri" w:hAnsi="Times New Roman" w:cs="Times New Roman"/>
          <w:bCs/>
          <w:color w:val="000000"/>
          <w:sz w:val="28"/>
          <w:szCs w:val="28"/>
        </w:rPr>
        <w:t>Организация и ведение бухгалтерского учета, финансово-хозяйственной деятельности организаций и учреждений муниципального образования Кавказский район</w:t>
      </w:r>
      <w:r w:rsidR="007B18D4">
        <w:rPr>
          <w:rFonts w:ascii="Times New Roman" w:eastAsia="Calibri" w:hAnsi="Times New Roman" w:cs="Times New Roman"/>
          <w:bCs/>
          <w:color w:val="000000"/>
          <w:sz w:val="28"/>
          <w:szCs w:val="28"/>
        </w:rPr>
        <w:t>»</w:t>
      </w:r>
      <w:r w:rsidRPr="005A1EBE">
        <w:rPr>
          <w:rFonts w:ascii="Times New Roman" w:eastAsia="Calibri" w:hAnsi="Times New Roman" w:cs="Times New Roman"/>
          <w:bCs/>
          <w:color w:val="000000"/>
          <w:sz w:val="28"/>
          <w:szCs w:val="28"/>
        </w:rPr>
        <w:t xml:space="preserve"> по плану на 2021 год  предусмотрено значение - 22 обслуживаемых учреждений, показатель выполнен на 100%. </w:t>
      </w:r>
    </w:p>
    <w:p w:rsidR="005A1EBE" w:rsidRPr="005A1EBE" w:rsidRDefault="005A1EBE" w:rsidP="005350CD">
      <w:pPr>
        <w:spacing w:after="0"/>
        <w:ind w:firstLine="851"/>
        <w:jc w:val="both"/>
        <w:rPr>
          <w:rFonts w:ascii="Times New Roman" w:eastAsia="Calibri" w:hAnsi="Times New Roman" w:cs="Times New Roman"/>
          <w:bCs/>
          <w:color w:val="000000"/>
          <w:sz w:val="28"/>
          <w:szCs w:val="28"/>
        </w:rPr>
      </w:pPr>
      <w:r w:rsidRPr="005A1EBE">
        <w:rPr>
          <w:rFonts w:ascii="Times New Roman" w:eastAsia="Calibri" w:hAnsi="Times New Roman" w:cs="Times New Roman"/>
          <w:bCs/>
          <w:color w:val="000000"/>
          <w:sz w:val="28"/>
          <w:szCs w:val="28"/>
        </w:rPr>
        <w:t>Планируемое значение целевого показателя достигнуто.</w:t>
      </w:r>
    </w:p>
    <w:p w:rsidR="006314DA" w:rsidRPr="006A6718" w:rsidRDefault="006314DA" w:rsidP="005350CD">
      <w:pPr>
        <w:spacing w:after="0"/>
        <w:ind w:firstLine="851"/>
        <w:jc w:val="both"/>
        <w:rPr>
          <w:rFonts w:ascii="Times New Roman" w:hAnsi="Times New Roman" w:cs="Times New Roman"/>
          <w:sz w:val="28"/>
          <w:szCs w:val="28"/>
        </w:rPr>
      </w:pPr>
    </w:p>
    <w:p w:rsidR="00FB41C2" w:rsidRDefault="00C3304D" w:rsidP="005350CD">
      <w:pPr>
        <w:spacing w:after="0"/>
        <w:ind w:firstLine="851"/>
        <w:jc w:val="center"/>
        <w:rPr>
          <w:rFonts w:ascii="Times New Roman" w:hAnsi="Times New Roman" w:cs="Times New Roman"/>
          <w:b/>
          <w:i/>
          <w:sz w:val="28"/>
          <w:szCs w:val="28"/>
        </w:rPr>
      </w:pPr>
      <w:r w:rsidRPr="00C3304D">
        <w:rPr>
          <w:rFonts w:ascii="Times New Roman" w:hAnsi="Times New Roman" w:cs="Times New Roman"/>
          <w:b/>
          <w:i/>
          <w:sz w:val="28"/>
          <w:szCs w:val="28"/>
        </w:rPr>
        <w:t>3.7.</w:t>
      </w:r>
      <w:r w:rsidR="006A6718" w:rsidRPr="00C3304D">
        <w:rPr>
          <w:rFonts w:ascii="Times New Roman" w:hAnsi="Times New Roman" w:cs="Times New Roman"/>
          <w:b/>
          <w:i/>
          <w:sz w:val="28"/>
          <w:szCs w:val="28"/>
        </w:rPr>
        <w:t>6.</w:t>
      </w:r>
      <w:r w:rsidRPr="00C3304D">
        <w:rPr>
          <w:rFonts w:ascii="Times New Roman" w:hAnsi="Times New Roman" w:cs="Times New Roman"/>
          <w:b/>
          <w:i/>
          <w:sz w:val="28"/>
          <w:szCs w:val="28"/>
        </w:rPr>
        <w:t xml:space="preserve"> </w:t>
      </w:r>
      <w:r w:rsidR="006A6718" w:rsidRPr="00C3304D">
        <w:rPr>
          <w:rFonts w:ascii="Times New Roman" w:hAnsi="Times New Roman" w:cs="Times New Roman"/>
          <w:b/>
          <w:i/>
          <w:sz w:val="28"/>
          <w:szCs w:val="28"/>
        </w:rPr>
        <w:t xml:space="preserve">О ходе реализации основного мероприятия № 6 </w:t>
      </w:r>
      <w:r w:rsidR="007B18D4">
        <w:rPr>
          <w:rFonts w:ascii="Times New Roman" w:hAnsi="Times New Roman" w:cs="Times New Roman"/>
          <w:b/>
          <w:i/>
          <w:sz w:val="28"/>
          <w:szCs w:val="28"/>
        </w:rPr>
        <w:t>«</w:t>
      </w:r>
      <w:r w:rsidR="006A6718" w:rsidRPr="00C3304D">
        <w:rPr>
          <w:rFonts w:ascii="Times New Roman" w:hAnsi="Times New Roman" w:cs="Times New Roman"/>
          <w:b/>
          <w:i/>
          <w:sz w:val="28"/>
          <w:szCs w:val="28"/>
        </w:rPr>
        <w:t>Создание условий для организации досуга и культуры</w:t>
      </w:r>
      <w:r w:rsidR="007B18D4">
        <w:rPr>
          <w:rFonts w:ascii="Times New Roman" w:hAnsi="Times New Roman" w:cs="Times New Roman"/>
          <w:b/>
          <w:i/>
          <w:sz w:val="28"/>
          <w:szCs w:val="28"/>
        </w:rPr>
        <w:t>»</w:t>
      </w:r>
    </w:p>
    <w:p w:rsidR="00FB41C2" w:rsidRDefault="00FB41C2" w:rsidP="005350CD">
      <w:pPr>
        <w:spacing w:after="0"/>
        <w:ind w:firstLine="851"/>
        <w:jc w:val="center"/>
        <w:rPr>
          <w:rFonts w:ascii="Times New Roman" w:hAnsi="Times New Roman" w:cs="Times New Roman"/>
          <w:b/>
          <w:i/>
          <w:sz w:val="28"/>
          <w:szCs w:val="28"/>
        </w:rPr>
      </w:pPr>
    </w:p>
    <w:p w:rsidR="005B68D7" w:rsidRPr="005B68D7" w:rsidRDefault="005B68D7" w:rsidP="005350CD">
      <w:pPr>
        <w:keepNext/>
        <w:keepLines/>
        <w:spacing w:after="0"/>
        <w:ind w:firstLine="851"/>
        <w:jc w:val="both"/>
        <w:outlineLvl w:val="0"/>
        <w:rPr>
          <w:rFonts w:ascii="Times New Roman" w:eastAsia="Times New Roman" w:hAnsi="Times New Roman" w:cs="Times New Roman"/>
          <w:color w:val="000000"/>
          <w:sz w:val="28"/>
          <w:szCs w:val="28"/>
        </w:rPr>
      </w:pPr>
      <w:r w:rsidRPr="005B68D7">
        <w:rPr>
          <w:rFonts w:ascii="Times New Roman" w:eastAsia="Times New Roman" w:hAnsi="Times New Roman" w:cs="Times New Roman"/>
          <w:color w:val="000000"/>
          <w:sz w:val="28"/>
          <w:szCs w:val="28"/>
        </w:rPr>
        <w:t xml:space="preserve">Объем финансирования за счет средств местного бюджета на реализацию основного мероприятия № 6 </w:t>
      </w:r>
      <w:r w:rsidR="007B18D4">
        <w:rPr>
          <w:rFonts w:ascii="Times New Roman" w:eastAsia="Times New Roman" w:hAnsi="Times New Roman" w:cs="Times New Roman"/>
          <w:color w:val="000000"/>
          <w:sz w:val="28"/>
          <w:szCs w:val="28"/>
        </w:rPr>
        <w:t>«</w:t>
      </w:r>
      <w:r w:rsidRPr="005B68D7">
        <w:rPr>
          <w:rFonts w:ascii="Times New Roman" w:eastAsia="Times New Roman" w:hAnsi="Times New Roman" w:cs="Times New Roman"/>
          <w:color w:val="000000"/>
          <w:sz w:val="28"/>
          <w:szCs w:val="28"/>
        </w:rPr>
        <w:t>Создание условий для организации досуга и культуры</w:t>
      </w:r>
      <w:r w:rsidR="007B18D4">
        <w:rPr>
          <w:rFonts w:ascii="Times New Roman" w:eastAsia="Times New Roman" w:hAnsi="Times New Roman" w:cs="Times New Roman"/>
          <w:color w:val="000000"/>
          <w:sz w:val="28"/>
          <w:szCs w:val="28"/>
        </w:rPr>
        <w:t>»</w:t>
      </w:r>
      <w:r w:rsidRPr="005B68D7">
        <w:rPr>
          <w:rFonts w:ascii="Times New Roman" w:eastAsia="Times New Roman" w:hAnsi="Times New Roman" w:cs="Times New Roman"/>
          <w:color w:val="000000"/>
          <w:sz w:val="28"/>
          <w:szCs w:val="28"/>
        </w:rPr>
        <w:t xml:space="preserve"> был предусмотрен в сумме 950,0 тыс. руб</w:t>
      </w:r>
      <w:r w:rsidR="00C25C25">
        <w:rPr>
          <w:rFonts w:ascii="Times New Roman" w:eastAsia="Times New Roman" w:hAnsi="Times New Roman" w:cs="Times New Roman"/>
          <w:color w:val="000000"/>
          <w:sz w:val="28"/>
          <w:szCs w:val="28"/>
        </w:rPr>
        <w:t>лей</w:t>
      </w:r>
      <w:r w:rsidRPr="005B68D7">
        <w:rPr>
          <w:rFonts w:ascii="Times New Roman" w:eastAsia="Times New Roman" w:hAnsi="Times New Roman" w:cs="Times New Roman"/>
          <w:color w:val="000000"/>
          <w:sz w:val="28"/>
          <w:szCs w:val="28"/>
        </w:rPr>
        <w:t>, исполнено 947,9 тыс. рублей или на 99,8%.</w:t>
      </w:r>
    </w:p>
    <w:p w:rsidR="005B68D7" w:rsidRPr="005B68D7" w:rsidRDefault="005B68D7" w:rsidP="005350CD">
      <w:pPr>
        <w:spacing w:after="0"/>
        <w:ind w:firstLine="851"/>
        <w:jc w:val="both"/>
        <w:rPr>
          <w:rFonts w:ascii="Times New Roman" w:eastAsia="Calibri" w:hAnsi="Times New Roman" w:cs="Times New Roman"/>
          <w:bCs/>
          <w:color w:val="000000"/>
          <w:sz w:val="28"/>
          <w:szCs w:val="28"/>
        </w:rPr>
      </w:pPr>
      <w:r w:rsidRPr="005B68D7">
        <w:rPr>
          <w:rFonts w:ascii="Times New Roman" w:eastAsia="Calibri" w:hAnsi="Times New Roman" w:cs="Times New Roman"/>
          <w:bCs/>
          <w:color w:val="000000"/>
          <w:sz w:val="28"/>
          <w:szCs w:val="28"/>
        </w:rPr>
        <w:t>В данном основном мероприятии предусмотрено выполнение 1 мероприятия и 2 целевых показателей.</w:t>
      </w:r>
    </w:p>
    <w:p w:rsidR="005B68D7" w:rsidRPr="005B68D7" w:rsidRDefault="005B68D7" w:rsidP="005350CD">
      <w:pPr>
        <w:spacing w:after="0"/>
        <w:ind w:firstLine="851"/>
        <w:jc w:val="both"/>
        <w:rPr>
          <w:rFonts w:ascii="Times New Roman" w:eastAsia="Calibri" w:hAnsi="Times New Roman" w:cs="Times New Roman"/>
          <w:bCs/>
          <w:color w:val="000000"/>
          <w:sz w:val="28"/>
          <w:szCs w:val="28"/>
        </w:rPr>
      </w:pPr>
      <w:r w:rsidRPr="005B68D7">
        <w:rPr>
          <w:rFonts w:ascii="Times New Roman" w:eastAsia="Calibri" w:hAnsi="Times New Roman" w:cs="Times New Roman"/>
          <w:bCs/>
          <w:color w:val="000000"/>
          <w:sz w:val="28"/>
          <w:szCs w:val="28"/>
        </w:rPr>
        <w:t xml:space="preserve">Мероприятие № 6.1 </w:t>
      </w:r>
      <w:r w:rsidR="007B18D4">
        <w:rPr>
          <w:rFonts w:ascii="Times New Roman" w:eastAsia="Calibri" w:hAnsi="Times New Roman" w:cs="Times New Roman"/>
          <w:bCs/>
          <w:color w:val="000000"/>
          <w:sz w:val="28"/>
          <w:szCs w:val="28"/>
        </w:rPr>
        <w:t>«</w:t>
      </w:r>
      <w:r w:rsidRPr="005B68D7">
        <w:rPr>
          <w:rFonts w:ascii="Times New Roman" w:eastAsia="Calibri" w:hAnsi="Times New Roman" w:cs="Times New Roman"/>
          <w:bCs/>
          <w:color w:val="000000"/>
          <w:sz w:val="28"/>
          <w:szCs w:val="28"/>
        </w:rPr>
        <w:t>Расходы на организацию и проведение мероприятий в области культуры, популяризации здорового образа жизни, поддержка добровольческой (волонтерской) деятельности</w:t>
      </w:r>
      <w:r w:rsidR="007B18D4">
        <w:rPr>
          <w:rFonts w:ascii="Times New Roman" w:eastAsia="Calibri" w:hAnsi="Times New Roman" w:cs="Times New Roman"/>
          <w:bCs/>
          <w:color w:val="000000"/>
          <w:sz w:val="28"/>
          <w:szCs w:val="28"/>
        </w:rPr>
        <w:t>»</w:t>
      </w:r>
      <w:r w:rsidRPr="005B68D7">
        <w:rPr>
          <w:rFonts w:ascii="Times New Roman" w:eastAsia="Calibri" w:hAnsi="Times New Roman" w:cs="Times New Roman"/>
          <w:bCs/>
          <w:color w:val="000000"/>
          <w:sz w:val="28"/>
          <w:szCs w:val="28"/>
        </w:rPr>
        <w:t xml:space="preserve"> финансируемое из средств местного бюджета, выполнено на 99,8%. </w:t>
      </w:r>
    </w:p>
    <w:p w:rsidR="005B68D7" w:rsidRPr="005B68D7" w:rsidRDefault="005B68D7" w:rsidP="005350CD">
      <w:pPr>
        <w:spacing w:after="0"/>
        <w:ind w:firstLine="851"/>
        <w:jc w:val="both"/>
        <w:rPr>
          <w:rFonts w:ascii="Times New Roman" w:eastAsia="Times New Roman" w:hAnsi="Times New Roman" w:cs="Times New Roman"/>
          <w:color w:val="000000"/>
          <w:sz w:val="28"/>
          <w:szCs w:val="28"/>
        </w:rPr>
      </w:pPr>
      <w:r w:rsidRPr="005B68D7">
        <w:rPr>
          <w:rFonts w:ascii="Times New Roman" w:eastAsia="Calibri" w:hAnsi="Times New Roman" w:cs="Times New Roman"/>
          <w:bCs/>
          <w:color w:val="000000"/>
          <w:sz w:val="28"/>
          <w:szCs w:val="28"/>
        </w:rPr>
        <w:t xml:space="preserve">Экономия в сумме 2,1 тыс. руб. </w:t>
      </w:r>
      <w:r w:rsidRPr="005B68D7">
        <w:rPr>
          <w:rFonts w:ascii="Times New Roman" w:eastAsia="Times New Roman" w:hAnsi="Times New Roman" w:cs="Times New Roman"/>
          <w:color w:val="000000"/>
          <w:sz w:val="28"/>
          <w:szCs w:val="28"/>
        </w:rPr>
        <w:t xml:space="preserve">сложилась по итогам проведения конкурсных процедур определения поставщиков. </w:t>
      </w:r>
    </w:p>
    <w:p w:rsidR="005B68D7" w:rsidRPr="005B68D7" w:rsidRDefault="005B68D7" w:rsidP="005350CD">
      <w:pPr>
        <w:spacing w:after="0"/>
        <w:ind w:firstLine="851"/>
        <w:jc w:val="both"/>
        <w:rPr>
          <w:rFonts w:ascii="Times New Roman" w:eastAsia="Times New Roman" w:hAnsi="Times New Roman" w:cs="Times New Roman"/>
          <w:bCs/>
          <w:iCs/>
          <w:color w:val="000000"/>
          <w:sz w:val="28"/>
          <w:szCs w:val="28"/>
        </w:rPr>
      </w:pPr>
      <w:r w:rsidRPr="005B68D7">
        <w:rPr>
          <w:rFonts w:ascii="Times New Roman" w:eastAsia="Times New Roman" w:hAnsi="Times New Roman" w:cs="Times New Roman"/>
          <w:bCs/>
          <w:iCs/>
          <w:color w:val="000000"/>
          <w:sz w:val="28"/>
          <w:szCs w:val="28"/>
        </w:rPr>
        <w:t xml:space="preserve">Бюджетные ассигнования были направлены на проведение районных мероприятий, участие в краевых фестивалях и праздниках. </w:t>
      </w:r>
    </w:p>
    <w:p w:rsidR="005B68D7" w:rsidRPr="005B68D7" w:rsidRDefault="005B68D7" w:rsidP="005350CD">
      <w:pPr>
        <w:widowControl w:val="0"/>
        <w:autoSpaceDE w:val="0"/>
        <w:autoSpaceDN w:val="0"/>
        <w:adjustRightInd w:val="0"/>
        <w:spacing w:after="0"/>
        <w:ind w:firstLine="851"/>
        <w:jc w:val="both"/>
        <w:rPr>
          <w:rFonts w:ascii="Times New Roman" w:eastAsia="Calibri" w:hAnsi="Times New Roman" w:cs="Times New Roman"/>
          <w:bCs/>
          <w:iCs/>
          <w:color w:val="000000"/>
          <w:sz w:val="28"/>
          <w:szCs w:val="28"/>
        </w:rPr>
      </w:pPr>
      <w:r w:rsidRPr="005B68D7">
        <w:rPr>
          <w:rFonts w:ascii="Times New Roman" w:eastAsia="Calibri" w:hAnsi="Times New Roman" w:cs="Times New Roman"/>
          <w:bCs/>
          <w:color w:val="000000"/>
          <w:sz w:val="28"/>
          <w:szCs w:val="28"/>
        </w:rPr>
        <w:t xml:space="preserve">В </w:t>
      </w:r>
      <w:r w:rsidRPr="005B68D7">
        <w:rPr>
          <w:rFonts w:ascii="Times New Roman" w:eastAsia="Calibri" w:hAnsi="Times New Roman" w:cs="Times New Roman"/>
          <w:bCs/>
          <w:iCs/>
          <w:color w:val="000000"/>
          <w:sz w:val="28"/>
          <w:szCs w:val="28"/>
        </w:rPr>
        <w:t xml:space="preserve">2021 году мероприятия, организованные в концертных залах, </w:t>
      </w:r>
      <w:r w:rsidRPr="005B68D7">
        <w:rPr>
          <w:rFonts w:ascii="Times New Roman" w:eastAsia="Calibri" w:hAnsi="Times New Roman" w:cs="Times New Roman"/>
          <w:bCs/>
          <w:iCs/>
          <w:color w:val="000000"/>
          <w:sz w:val="28"/>
          <w:szCs w:val="28"/>
        </w:rPr>
        <w:lastRenderedPageBreak/>
        <w:t>проводились с 50% заполняемостью залов. В течение отчетного периода состоялись следующие мероприятия:</w:t>
      </w:r>
    </w:p>
    <w:p w:rsidR="005B68D7" w:rsidRPr="005B68D7" w:rsidRDefault="005B68D7" w:rsidP="005350CD">
      <w:pPr>
        <w:widowControl w:val="0"/>
        <w:autoSpaceDE w:val="0"/>
        <w:autoSpaceDN w:val="0"/>
        <w:adjustRightInd w:val="0"/>
        <w:spacing w:after="0"/>
        <w:ind w:firstLine="851"/>
        <w:jc w:val="both"/>
        <w:rPr>
          <w:rFonts w:ascii="Times New Roman" w:eastAsia="Calibri" w:hAnsi="Times New Roman" w:cs="Arial"/>
          <w:sz w:val="28"/>
          <w:szCs w:val="28"/>
        </w:rPr>
      </w:pPr>
      <w:r w:rsidRPr="005B68D7">
        <w:rPr>
          <w:rFonts w:ascii="Times New Roman" w:eastAsia="Calibri" w:hAnsi="Times New Roman" w:cs="Times New Roman"/>
          <w:bCs/>
          <w:sz w:val="28"/>
          <w:szCs w:val="28"/>
        </w:rPr>
        <w:t xml:space="preserve">в январе – феврале 2021 года прошли мероприятия, посвященные 78 –й годовщине освобождения района от немецко-фашистских захватчиков (86 мероприятий); </w:t>
      </w:r>
      <w:r w:rsidRPr="005B68D7">
        <w:rPr>
          <w:rFonts w:ascii="Times New Roman" w:eastAsia="Calibri" w:hAnsi="Times New Roman" w:cs="Arial"/>
          <w:bCs/>
          <w:sz w:val="28"/>
          <w:szCs w:val="28"/>
        </w:rPr>
        <w:t>цикл мероприятий, посвященный памяти о россиянах, исполнявших служебный долг за пределами Отечества (48 мероприятий); мероприятия, посвященные Дню защитника Отечества (94 мероприятия);</w:t>
      </w:r>
    </w:p>
    <w:p w:rsidR="005B68D7" w:rsidRPr="005B68D7" w:rsidRDefault="005B68D7" w:rsidP="005350CD">
      <w:pPr>
        <w:widowControl w:val="0"/>
        <w:autoSpaceDE w:val="0"/>
        <w:autoSpaceDN w:val="0"/>
        <w:adjustRightInd w:val="0"/>
        <w:spacing w:after="0"/>
        <w:ind w:firstLine="851"/>
        <w:jc w:val="both"/>
        <w:rPr>
          <w:rFonts w:ascii="Times New Roman" w:eastAsia="Calibri" w:hAnsi="Times New Roman" w:cs="Arial"/>
          <w:sz w:val="28"/>
          <w:szCs w:val="28"/>
        </w:rPr>
      </w:pPr>
      <w:r w:rsidRPr="005B68D7">
        <w:rPr>
          <w:rFonts w:ascii="Times New Roman" w:eastAsia="Calibri" w:hAnsi="Times New Roman" w:cs="Arial"/>
          <w:bCs/>
          <w:sz w:val="28"/>
          <w:szCs w:val="28"/>
        </w:rPr>
        <w:t xml:space="preserve">в марте 2021г. </w:t>
      </w:r>
      <w:r w:rsidRPr="005B68D7">
        <w:rPr>
          <w:rFonts w:ascii="Times New Roman" w:eastAsia="Calibri" w:hAnsi="Times New Roman" w:cs="Times New Roman"/>
          <w:bCs/>
          <w:sz w:val="28"/>
          <w:szCs w:val="28"/>
        </w:rPr>
        <w:t>состоялся</w:t>
      </w:r>
      <w:r w:rsidRPr="005B68D7">
        <w:rPr>
          <w:rFonts w:ascii="Times New Roman" w:eastAsia="Calibri" w:hAnsi="Times New Roman" w:cs="Arial"/>
          <w:bCs/>
          <w:sz w:val="28"/>
          <w:szCs w:val="28"/>
        </w:rPr>
        <w:t xml:space="preserve"> цикл мероприятий, посвященный Международному женскому дню 8 марта (84 мероприятия);</w:t>
      </w:r>
    </w:p>
    <w:p w:rsidR="005B68D7" w:rsidRPr="005B68D7" w:rsidRDefault="005B68D7" w:rsidP="005350CD">
      <w:pPr>
        <w:spacing w:after="0"/>
        <w:ind w:firstLine="851"/>
        <w:jc w:val="both"/>
        <w:rPr>
          <w:rFonts w:ascii="Times New Roman" w:eastAsia="Times New Roman" w:hAnsi="Times New Roman" w:cs="Times New Roman"/>
          <w:iCs/>
          <w:color w:val="000000"/>
          <w:sz w:val="28"/>
          <w:szCs w:val="28"/>
        </w:rPr>
      </w:pPr>
      <w:r w:rsidRPr="005B68D7">
        <w:rPr>
          <w:rFonts w:ascii="Times New Roman" w:eastAsia="Times New Roman" w:hAnsi="Times New Roman" w:cs="Arial"/>
          <w:bCs/>
          <w:iCs/>
          <w:color w:val="000000"/>
          <w:sz w:val="28"/>
          <w:szCs w:val="28"/>
        </w:rPr>
        <w:t xml:space="preserve">мероприятия, посвященные 76-й годовщине Победы в Великой Отечественной войне прошли в формате поздравления ветеранов ВОВ </w:t>
      </w:r>
      <w:proofErr w:type="gramStart"/>
      <w:r w:rsidRPr="005B68D7">
        <w:rPr>
          <w:rFonts w:ascii="Times New Roman" w:eastAsia="Times New Roman" w:hAnsi="Times New Roman" w:cs="Arial"/>
          <w:bCs/>
          <w:iCs/>
          <w:color w:val="000000"/>
          <w:sz w:val="28"/>
          <w:szCs w:val="28"/>
        </w:rPr>
        <w:t>концертными</w:t>
      </w:r>
      <w:proofErr w:type="gramEnd"/>
      <w:r w:rsidRPr="005B68D7">
        <w:rPr>
          <w:rFonts w:ascii="Times New Roman" w:eastAsia="Times New Roman" w:hAnsi="Times New Roman" w:cs="Arial"/>
          <w:bCs/>
          <w:iCs/>
          <w:color w:val="000000"/>
          <w:sz w:val="28"/>
          <w:szCs w:val="28"/>
        </w:rPr>
        <w:t xml:space="preserve"> </w:t>
      </w:r>
      <w:proofErr w:type="spellStart"/>
      <w:r w:rsidRPr="005B68D7">
        <w:rPr>
          <w:rFonts w:ascii="Times New Roman" w:eastAsia="Times New Roman" w:hAnsi="Times New Roman" w:cs="Arial"/>
          <w:bCs/>
          <w:iCs/>
          <w:color w:val="000000"/>
          <w:sz w:val="28"/>
          <w:szCs w:val="28"/>
        </w:rPr>
        <w:t>агит</w:t>
      </w:r>
      <w:proofErr w:type="spellEnd"/>
      <w:r w:rsidRPr="005B68D7">
        <w:rPr>
          <w:rFonts w:ascii="Times New Roman" w:eastAsia="Times New Roman" w:hAnsi="Times New Roman" w:cs="Arial"/>
          <w:bCs/>
          <w:iCs/>
          <w:color w:val="000000"/>
          <w:sz w:val="28"/>
          <w:szCs w:val="28"/>
        </w:rPr>
        <w:t xml:space="preserve">-бригадами. </w:t>
      </w:r>
      <w:r w:rsidRPr="005B68D7">
        <w:rPr>
          <w:rFonts w:ascii="Times New Roman" w:eastAsia="Times New Roman" w:hAnsi="Times New Roman" w:cs="Times New Roman"/>
          <w:iCs/>
          <w:color w:val="000000"/>
          <w:sz w:val="28"/>
          <w:szCs w:val="28"/>
          <w:shd w:val="clear" w:color="auto" w:fill="FFFFFF"/>
        </w:rPr>
        <w:t>Группы творческих работников учреждений культуры на машинах, украшенных флагами, тематическими баннерами и перетяжками, выезжали с поздравлениями к ветеранам Великой Отечественной войны по адресам проживания. Ветеранам были вручены поздравительные открытки, подарки и подготовлена концертная программа с исполнением песен военных лет. Всего было охвачено индивидуальными поздравлениями 29 ветеранов. На памятниках военной истории состоялись торжественно-памятные мероприятия с возложением цветов;</w:t>
      </w:r>
    </w:p>
    <w:p w:rsidR="005B68D7" w:rsidRPr="005B68D7" w:rsidRDefault="005B68D7" w:rsidP="005350CD">
      <w:pPr>
        <w:spacing w:after="0"/>
        <w:ind w:firstLine="851"/>
        <w:jc w:val="both"/>
        <w:rPr>
          <w:rFonts w:ascii="Times New Roman" w:eastAsia="Times New Roman" w:hAnsi="Times New Roman" w:cs="Arial"/>
          <w:bCs/>
          <w:iCs/>
          <w:color w:val="000000"/>
          <w:sz w:val="28"/>
          <w:szCs w:val="28"/>
        </w:rPr>
      </w:pPr>
      <w:r w:rsidRPr="005B68D7">
        <w:rPr>
          <w:rFonts w:ascii="Times New Roman" w:eastAsia="Times New Roman" w:hAnsi="Times New Roman" w:cs="Arial"/>
          <w:bCs/>
          <w:iCs/>
          <w:color w:val="000000"/>
          <w:sz w:val="28"/>
          <w:szCs w:val="28"/>
        </w:rPr>
        <w:t xml:space="preserve">в июне состоялись циклы мероприятий, посвященных Дню защиты детей (85 мероприятий), Дню России (131 мероприятие), Дню памяти и скорби (118 мероприятий); </w:t>
      </w:r>
    </w:p>
    <w:p w:rsidR="005B68D7" w:rsidRPr="005B68D7" w:rsidRDefault="005B68D7" w:rsidP="005350CD">
      <w:pPr>
        <w:spacing w:after="0"/>
        <w:ind w:firstLine="851"/>
        <w:jc w:val="both"/>
        <w:rPr>
          <w:rFonts w:ascii="Times New Roman" w:eastAsia="Times New Roman" w:hAnsi="Times New Roman" w:cs="Times New Roman"/>
          <w:sz w:val="28"/>
          <w:szCs w:val="28"/>
        </w:rPr>
      </w:pPr>
      <w:r w:rsidRPr="005B68D7">
        <w:rPr>
          <w:rFonts w:ascii="Times New Roman" w:eastAsia="Calibri" w:hAnsi="Times New Roman" w:cs="Arial"/>
          <w:bCs/>
          <w:sz w:val="28"/>
          <w:szCs w:val="28"/>
        </w:rPr>
        <w:t xml:space="preserve">в рамках Дня Кавказского района, состоялось торжественное открытие </w:t>
      </w:r>
      <w:r w:rsidRPr="005B68D7">
        <w:rPr>
          <w:rFonts w:ascii="Times New Roman" w:eastAsia="Calibri" w:hAnsi="Times New Roman" w:cs="Times New Roman"/>
          <w:bCs/>
          <w:sz w:val="28"/>
          <w:szCs w:val="28"/>
        </w:rPr>
        <w:t xml:space="preserve">Доски Почета, на которую были занесены фотографии 40 тружеников района; </w:t>
      </w:r>
      <w:proofErr w:type="gramStart"/>
      <w:r w:rsidRPr="005B68D7">
        <w:rPr>
          <w:rFonts w:ascii="Times New Roman" w:eastAsia="Times New Roman" w:hAnsi="Times New Roman" w:cs="Times New Roman"/>
          <w:bCs/>
          <w:sz w:val="28"/>
          <w:szCs w:val="28"/>
        </w:rPr>
        <w:t xml:space="preserve">на площади Дома культуры была представлена выставка-презентация достижений поселений района за 2020 – 2021 годы, </w:t>
      </w:r>
      <w:r w:rsidRPr="005B68D7">
        <w:rPr>
          <w:rFonts w:ascii="Times New Roman" w:eastAsia="Calibri" w:hAnsi="Times New Roman" w:cs="Times New Roman"/>
          <w:bCs/>
          <w:sz w:val="28"/>
          <w:szCs w:val="28"/>
        </w:rPr>
        <w:t xml:space="preserve">в большом зале ДК было проведено награждение жителей района, победителей районных конкурсов, проводимых в рамках Дня района, затем состоялось </w:t>
      </w:r>
      <w:r w:rsidRPr="005B68D7">
        <w:rPr>
          <w:rFonts w:ascii="Times New Roman" w:eastAsia="Times New Roman" w:hAnsi="Times New Roman" w:cs="Times New Roman"/>
          <w:bCs/>
          <w:sz w:val="28"/>
          <w:szCs w:val="28"/>
        </w:rPr>
        <w:t>выступление вокально-инструментального ансамбля</w:t>
      </w:r>
      <w:r w:rsidRPr="005B68D7">
        <w:rPr>
          <w:rFonts w:ascii="Times New Roman" w:eastAsia="Calibri" w:hAnsi="Times New Roman" w:cs="Times New Roman"/>
          <w:bCs/>
          <w:color w:val="000000"/>
          <w:sz w:val="28"/>
          <w:szCs w:val="28"/>
          <w:shd w:val="clear" w:color="auto" w:fill="FFFFFF"/>
        </w:rPr>
        <w:t xml:space="preserve"> </w:t>
      </w:r>
      <w:r w:rsidR="007B18D4">
        <w:rPr>
          <w:rFonts w:ascii="Times New Roman" w:eastAsia="Calibri" w:hAnsi="Times New Roman" w:cs="Times New Roman"/>
          <w:bCs/>
          <w:color w:val="000000"/>
          <w:sz w:val="28"/>
          <w:szCs w:val="28"/>
          <w:shd w:val="clear" w:color="auto" w:fill="FFFFFF"/>
        </w:rPr>
        <w:t>«</w:t>
      </w:r>
      <w:r w:rsidRPr="005B68D7">
        <w:rPr>
          <w:rFonts w:ascii="Times New Roman" w:eastAsia="Calibri" w:hAnsi="Times New Roman" w:cs="Times New Roman"/>
          <w:bCs/>
          <w:color w:val="000000"/>
          <w:sz w:val="28"/>
          <w:szCs w:val="28"/>
          <w:shd w:val="clear" w:color="auto" w:fill="FFFFFF"/>
        </w:rPr>
        <w:t>Адажио</w:t>
      </w:r>
      <w:r w:rsidR="007B18D4">
        <w:rPr>
          <w:rFonts w:ascii="Times New Roman" w:eastAsia="Calibri" w:hAnsi="Times New Roman" w:cs="Times New Roman"/>
          <w:bCs/>
          <w:color w:val="000000"/>
          <w:sz w:val="28"/>
          <w:szCs w:val="28"/>
          <w:shd w:val="clear" w:color="auto" w:fill="FFFFFF"/>
        </w:rPr>
        <w:t>»</w:t>
      </w:r>
      <w:r w:rsidRPr="005B68D7">
        <w:rPr>
          <w:rFonts w:ascii="Times New Roman" w:eastAsia="Calibri" w:hAnsi="Times New Roman" w:cs="Times New Roman"/>
          <w:bCs/>
          <w:color w:val="000000"/>
          <w:sz w:val="28"/>
          <w:szCs w:val="28"/>
          <w:shd w:val="clear" w:color="auto" w:fill="FFFFFF"/>
        </w:rPr>
        <w:t xml:space="preserve"> Краснодарской филармонии имени Г.Ф. Пономаренко</w:t>
      </w:r>
      <w:r w:rsidRPr="005B68D7">
        <w:rPr>
          <w:rFonts w:ascii="Times New Roman" w:eastAsia="Calibri" w:hAnsi="Times New Roman" w:cs="Times New Roman"/>
          <w:bCs/>
          <w:sz w:val="28"/>
          <w:szCs w:val="28"/>
        </w:rPr>
        <w:t xml:space="preserve">; в поселениях района прошли </w:t>
      </w:r>
      <w:r w:rsidR="007B18D4">
        <w:rPr>
          <w:rFonts w:ascii="Times New Roman" w:eastAsia="Calibri" w:hAnsi="Times New Roman" w:cs="Times New Roman"/>
          <w:bCs/>
          <w:sz w:val="28"/>
          <w:szCs w:val="28"/>
        </w:rPr>
        <w:t>«</w:t>
      </w:r>
      <w:r w:rsidRPr="005B68D7">
        <w:rPr>
          <w:rFonts w:ascii="Times New Roman" w:eastAsia="Calibri" w:hAnsi="Times New Roman" w:cs="Times New Roman"/>
          <w:bCs/>
          <w:sz w:val="28"/>
          <w:szCs w:val="28"/>
        </w:rPr>
        <w:t>Праздники добрых соседей</w:t>
      </w:r>
      <w:r w:rsidR="007B18D4">
        <w:rPr>
          <w:rFonts w:ascii="Times New Roman" w:eastAsia="Calibri" w:hAnsi="Times New Roman" w:cs="Times New Roman"/>
          <w:bCs/>
          <w:sz w:val="28"/>
          <w:szCs w:val="28"/>
        </w:rPr>
        <w:t>»</w:t>
      </w:r>
      <w:r w:rsidRPr="005B68D7">
        <w:rPr>
          <w:rFonts w:ascii="Times New Roman" w:eastAsia="Calibri" w:hAnsi="Times New Roman" w:cs="Times New Roman"/>
          <w:bCs/>
          <w:sz w:val="28"/>
          <w:szCs w:val="28"/>
        </w:rPr>
        <w:t>: выступления авто-</w:t>
      </w:r>
      <w:proofErr w:type="spellStart"/>
      <w:r w:rsidRPr="005B68D7">
        <w:rPr>
          <w:rFonts w:ascii="Times New Roman" w:eastAsia="Calibri" w:hAnsi="Times New Roman" w:cs="Times New Roman"/>
          <w:bCs/>
          <w:sz w:val="28"/>
          <w:szCs w:val="28"/>
        </w:rPr>
        <w:t>агит</w:t>
      </w:r>
      <w:proofErr w:type="spellEnd"/>
      <w:r w:rsidRPr="005B68D7">
        <w:rPr>
          <w:rFonts w:ascii="Times New Roman" w:eastAsia="Calibri" w:hAnsi="Times New Roman" w:cs="Times New Roman"/>
          <w:bCs/>
          <w:sz w:val="28"/>
          <w:szCs w:val="28"/>
        </w:rPr>
        <w:t>-бригад с концертными программами.</w:t>
      </w:r>
      <w:proofErr w:type="gramEnd"/>
    </w:p>
    <w:p w:rsidR="005B68D7" w:rsidRPr="005B68D7" w:rsidRDefault="005B68D7" w:rsidP="005350CD">
      <w:pPr>
        <w:spacing w:after="0"/>
        <w:ind w:firstLine="851"/>
        <w:jc w:val="both"/>
        <w:rPr>
          <w:rFonts w:ascii="Times New Roman" w:eastAsia="Calibri" w:hAnsi="Times New Roman" w:cs="Arial"/>
          <w:sz w:val="28"/>
          <w:szCs w:val="28"/>
        </w:rPr>
      </w:pPr>
      <w:r w:rsidRPr="005B68D7">
        <w:rPr>
          <w:rFonts w:ascii="Times New Roman" w:eastAsia="Calibri" w:hAnsi="Times New Roman" w:cs="Times New Roman"/>
          <w:bCs/>
          <w:sz w:val="28"/>
          <w:szCs w:val="28"/>
        </w:rPr>
        <w:t xml:space="preserve">В течение 2021г. учреждения культуры стали участниками Международных и Всероссийских акций: </w:t>
      </w:r>
      <w:r w:rsidR="007B18D4">
        <w:rPr>
          <w:rFonts w:ascii="Times New Roman" w:eastAsia="Calibri" w:hAnsi="Times New Roman" w:cs="Times New Roman"/>
          <w:bCs/>
          <w:sz w:val="28"/>
          <w:szCs w:val="28"/>
        </w:rPr>
        <w:t>«</w:t>
      </w:r>
      <w:proofErr w:type="spellStart"/>
      <w:r w:rsidRPr="005B68D7">
        <w:rPr>
          <w:rFonts w:ascii="Times New Roman" w:eastAsia="Calibri" w:hAnsi="Times New Roman" w:cs="Times New Roman"/>
          <w:bCs/>
          <w:sz w:val="28"/>
          <w:szCs w:val="28"/>
        </w:rPr>
        <w:t>Библионочь</w:t>
      </w:r>
      <w:proofErr w:type="spellEnd"/>
      <w:r w:rsidR="007B18D4">
        <w:rPr>
          <w:rFonts w:ascii="Times New Roman" w:eastAsia="Calibri" w:hAnsi="Times New Roman" w:cs="Times New Roman"/>
          <w:bCs/>
          <w:sz w:val="28"/>
          <w:szCs w:val="28"/>
        </w:rPr>
        <w:t>»</w:t>
      </w:r>
      <w:r w:rsidRPr="005B68D7">
        <w:rPr>
          <w:rFonts w:ascii="Times New Roman" w:eastAsia="Calibri" w:hAnsi="Times New Roman" w:cs="Times New Roman"/>
          <w:bCs/>
          <w:sz w:val="28"/>
          <w:szCs w:val="28"/>
        </w:rPr>
        <w:t xml:space="preserve">, </w:t>
      </w:r>
      <w:r w:rsidR="007B18D4">
        <w:rPr>
          <w:rFonts w:ascii="Times New Roman" w:eastAsia="Calibri" w:hAnsi="Times New Roman" w:cs="Times New Roman"/>
          <w:bCs/>
          <w:sz w:val="28"/>
          <w:szCs w:val="28"/>
        </w:rPr>
        <w:t>«</w:t>
      </w:r>
      <w:r w:rsidRPr="005B68D7">
        <w:rPr>
          <w:rFonts w:ascii="Times New Roman" w:eastAsia="Calibri" w:hAnsi="Times New Roman" w:cs="Times New Roman"/>
          <w:bCs/>
          <w:sz w:val="28"/>
          <w:szCs w:val="28"/>
        </w:rPr>
        <w:t>Ночь музеев</w:t>
      </w:r>
      <w:r w:rsidR="007B18D4">
        <w:rPr>
          <w:rFonts w:ascii="Times New Roman" w:eastAsia="Calibri" w:hAnsi="Times New Roman" w:cs="Times New Roman"/>
          <w:bCs/>
          <w:sz w:val="28"/>
          <w:szCs w:val="28"/>
        </w:rPr>
        <w:t>»</w:t>
      </w:r>
      <w:r w:rsidRPr="005B68D7">
        <w:rPr>
          <w:rFonts w:ascii="Times New Roman" w:eastAsia="Calibri" w:hAnsi="Times New Roman" w:cs="Times New Roman"/>
          <w:bCs/>
          <w:sz w:val="28"/>
          <w:szCs w:val="28"/>
        </w:rPr>
        <w:t xml:space="preserve">, </w:t>
      </w:r>
      <w:r w:rsidR="007B18D4">
        <w:rPr>
          <w:rFonts w:ascii="Times New Roman" w:eastAsia="Calibri" w:hAnsi="Times New Roman" w:cs="Times New Roman"/>
          <w:bCs/>
          <w:sz w:val="28"/>
          <w:szCs w:val="28"/>
        </w:rPr>
        <w:t>«</w:t>
      </w:r>
      <w:r w:rsidRPr="005B68D7">
        <w:rPr>
          <w:rFonts w:ascii="Times New Roman" w:eastAsia="Calibri" w:hAnsi="Times New Roman" w:cs="Times New Roman"/>
          <w:bCs/>
          <w:sz w:val="28"/>
          <w:szCs w:val="28"/>
        </w:rPr>
        <w:t>Ночь кино</w:t>
      </w:r>
      <w:r w:rsidR="007B18D4">
        <w:rPr>
          <w:rFonts w:ascii="Times New Roman" w:eastAsia="Calibri" w:hAnsi="Times New Roman" w:cs="Times New Roman"/>
          <w:bCs/>
          <w:sz w:val="28"/>
          <w:szCs w:val="28"/>
        </w:rPr>
        <w:t>»</w:t>
      </w:r>
      <w:r w:rsidRPr="005B68D7">
        <w:rPr>
          <w:rFonts w:ascii="Times New Roman" w:eastAsia="Calibri" w:hAnsi="Times New Roman" w:cs="Times New Roman"/>
          <w:bCs/>
          <w:sz w:val="28"/>
          <w:szCs w:val="28"/>
        </w:rPr>
        <w:t xml:space="preserve">, </w:t>
      </w:r>
      <w:r w:rsidR="007B18D4">
        <w:rPr>
          <w:rFonts w:ascii="Times New Roman" w:eastAsia="Calibri" w:hAnsi="Times New Roman" w:cs="Times New Roman"/>
          <w:bCs/>
          <w:sz w:val="28"/>
          <w:szCs w:val="28"/>
        </w:rPr>
        <w:t>«</w:t>
      </w:r>
      <w:r w:rsidRPr="005B68D7">
        <w:rPr>
          <w:rFonts w:ascii="Times New Roman" w:eastAsia="Calibri" w:hAnsi="Times New Roman" w:cs="Times New Roman"/>
          <w:bCs/>
          <w:sz w:val="28"/>
          <w:szCs w:val="28"/>
        </w:rPr>
        <w:t>Ночь искусств</w:t>
      </w:r>
      <w:r w:rsidR="007B18D4">
        <w:rPr>
          <w:rFonts w:ascii="Times New Roman" w:eastAsia="Calibri" w:hAnsi="Times New Roman" w:cs="Times New Roman"/>
          <w:bCs/>
          <w:sz w:val="28"/>
          <w:szCs w:val="28"/>
        </w:rPr>
        <w:t>»</w:t>
      </w:r>
      <w:r w:rsidRPr="005B68D7">
        <w:rPr>
          <w:rFonts w:ascii="Times New Roman" w:eastAsia="Calibri" w:hAnsi="Times New Roman" w:cs="Times New Roman"/>
          <w:bCs/>
          <w:sz w:val="28"/>
          <w:szCs w:val="28"/>
        </w:rPr>
        <w:t xml:space="preserve">, </w:t>
      </w:r>
      <w:proofErr w:type="spellStart"/>
      <w:r w:rsidRPr="005B68D7">
        <w:rPr>
          <w:rFonts w:ascii="Times New Roman" w:eastAsia="Calibri" w:hAnsi="Times New Roman" w:cs="Times New Roman"/>
          <w:bCs/>
          <w:sz w:val="28"/>
          <w:szCs w:val="28"/>
        </w:rPr>
        <w:t>киноакция</w:t>
      </w:r>
      <w:proofErr w:type="spellEnd"/>
      <w:r w:rsidRPr="005B68D7">
        <w:rPr>
          <w:rFonts w:ascii="Times New Roman" w:eastAsia="Calibri" w:hAnsi="Times New Roman" w:cs="Times New Roman"/>
          <w:bCs/>
          <w:sz w:val="28"/>
          <w:szCs w:val="28"/>
        </w:rPr>
        <w:t xml:space="preserve"> </w:t>
      </w:r>
      <w:r w:rsidR="007B18D4">
        <w:rPr>
          <w:rFonts w:ascii="Times New Roman" w:eastAsia="Calibri" w:hAnsi="Times New Roman" w:cs="Times New Roman"/>
          <w:bCs/>
          <w:sz w:val="28"/>
          <w:szCs w:val="28"/>
        </w:rPr>
        <w:t>«</w:t>
      </w:r>
      <w:r w:rsidRPr="005B68D7">
        <w:rPr>
          <w:rFonts w:ascii="Times New Roman" w:eastAsia="Calibri" w:hAnsi="Times New Roman" w:cs="Times New Roman"/>
          <w:bCs/>
          <w:sz w:val="28"/>
          <w:szCs w:val="28"/>
        </w:rPr>
        <w:t>Кинематограф против наркотиков</w:t>
      </w:r>
      <w:r w:rsidR="007B18D4">
        <w:rPr>
          <w:rFonts w:ascii="Times New Roman" w:eastAsia="Calibri" w:hAnsi="Times New Roman" w:cs="Times New Roman"/>
          <w:bCs/>
          <w:sz w:val="28"/>
          <w:szCs w:val="28"/>
        </w:rPr>
        <w:t>»</w:t>
      </w:r>
      <w:r w:rsidRPr="005B68D7">
        <w:rPr>
          <w:rFonts w:ascii="Times New Roman" w:eastAsia="Calibri" w:hAnsi="Times New Roman" w:cs="Times New Roman"/>
          <w:bCs/>
          <w:sz w:val="28"/>
          <w:szCs w:val="28"/>
        </w:rPr>
        <w:t>, которые проводились в дистанционном формате.</w:t>
      </w:r>
    </w:p>
    <w:p w:rsidR="005B68D7" w:rsidRPr="005B68D7" w:rsidRDefault="005B68D7" w:rsidP="005350CD">
      <w:pPr>
        <w:spacing w:after="0"/>
        <w:ind w:firstLine="851"/>
        <w:jc w:val="both"/>
        <w:rPr>
          <w:rFonts w:ascii="Times New Roman" w:eastAsia="Constantia" w:hAnsi="Times New Roman" w:cs="Times New Roman"/>
          <w:bCs/>
          <w:color w:val="000000"/>
          <w:sz w:val="28"/>
          <w:szCs w:val="28"/>
        </w:rPr>
      </w:pPr>
      <w:r w:rsidRPr="005B68D7">
        <w:rPr>
          <w:rFonts w:ascii="Times New Roman" w:eastAsia="Constantia" w:hAnsi="Times New Roman" w:cs="Times New Roman"/>
          <w:bCs/>
          <w:color w:val="000000"/>
          <w:sz w:val="28"/>
          <w:szCs w:val="28"/>
        </w:rPr>
        <w:t xml:space="preserve">Всего в 2021 году учреждениями культуры района было </w:t>
      </w:r>
      <w:r w:rsidRPr="005B68D7">
        <w:rPr>
          <w:rFonts w:ascii="Times New Roman" w:eastAsia="Constantia" w:hAnsi="Times New Roman" w:cs="Times New Roman"/>
          <w:bCs/>
          <w:sz w:val="28"/>
          <w:szCs w:val="28"/>
        </w:rPr>
        <w:t xml:space="preserve">проведено </w:t>
      </w:r>
      <w:r w:rsidRPr="005B68D7">
        <w:rPr>
          <w:rFonts w:ascii="Times New Roman" w:eastAsia="Calibri" w:hAnsi="Times New Roman" w:cs="Times New Roman"/>
          <w:sz w:val="28"/>
          <w:szCs w:val="28"/>
          <w:lang w:eastAsia="en-US"/>
        </w:rPr>
        <w:t xml:space="preserve">11 304 </w:t>
      </w:r>
      <w:r w:rsidRPr="005B68D7">
        <w:rPr>
          <w:rFonts w:ascii="Times New Roman" w:eastAsia="Constantia" w:hAnsi="Times New Roman" w:cs="Times New Roman"/>
          <w:bCs/>
          <w:color w:val="000000"/>
          <w:sz w:val="28"/>
          <w:szCs w:val="28"/>
        </w:rPr>
        <w:t>мероприятия (в том числе в дистанционном формате).</w:t>
      </w:r>
    </w:p>
    <w:p w:rsidR="005B68D7" w:rsidRPr="005B68D7" w:rsidRDefault="005B68D7" w:rsidP="005350CD">
      <w:pPr>
        <w:spacing w:after="0"/>
        <w:ind w:firstLine="851"/>
        <w:jc w:val="both"/>
        <w:rPr>
          <w:rFonts w:ascii="Times New Roman" w:eastAsia="Calibri" w:hAnsi="Times New Roman" w:cs="Times New Roman"/>
          <w:bCs/>
          <w:color w:val="000000"/>
          <w:sz w:val="28"/>
          <w:szCs w:val="28"/>
        </w:rPr>
      </w:pPr>
      <w:r w:rsidRPr="005B68D7">
        <w:rPr>
          <w:rFonts w:ascii="Times New Roman" w:eastAsia="Times New Roman" w:hAnsi="Times New Roman" w:cs="Times New Roman"/>
          <w:color w:val="000000"/>
          <w:sz w:val="28"/>
          <w:szCs w:val="28"/>
        </w:rPr>
        <w:lastRenderedPageBreak/>
        <w:t>Мероприятие можно считать выполненным, все запланированные на 2021 год мероприятия проведены, обеспечено участие учреждений культуры в краевых и всероссийских мероприятиях.</w:t>
      </w:r>
    </w:p>
    <w:p w:rsidR="005B68D7" w:rsidRPr="005B68D7" w:rsidRDefault="005B68D7" w:rsidP="005350CD">
      <w:pPr>
        <w:spacing w:after="0"/>
        <w:ind w:firstLine="851"/>
        <w:jc w:val="both"/>
        <w:rPr>
          <w:rFonts w:ascii="Times New Roman" w:eastAsia="Calibri" w:hAnsi="Times New Roman" w:cs="Times New Roman"/>
          <w:bCs/>
          <w:color w:val="000000"/>
          <w:sz w:val="28"/>
          <w:szCs w:val="28"/>
        </w:rPr>
      </w:pPr>
      <w:r w:rsidRPr="005B68D7">
        <w:rPr>
          <w:rFonts w:ascii="Times New Roman" w:eastAsia="Calibri" w:hAnsi="Times New Roman" w:cs="Times New Roman"/>
          <w:bCs/>
          <w:color w:val="000000"/>
          <w:sz w:val="28"/>
          <w:szCs w:val="28"/>
        </w:rPr>
        <w:t xml:space="preserve">По целевому показателю </w:t>
      </w:r>
      <w:r w:rsidR="007B18D4">
        <w:rPr>
          <w:rFonts w:ascii="Times New Roman" w:eastAsia="Calibri" w:hAnsi="Times New Roman" w:cs="Times New Roman"/>
          <w:bCs/>
          <w:color w:val="000000"/>
          <w:sz w:val="28"/>
          <w:szCs w:val="28"/>
        </w:rPr>
        <w:t>«</w:t>
      </w:r>
      <w:r w:rsidRPr="005B68D7">
        <w:rPr>
          <w:rFonts w:ascii="Times New Roman" w:eastAsia="Calibri" w:hAnsi="Times New Roman" w:cs="Times New Roman"/>
          <w:bCs/>
          <w:color w:val="000000"/>
          <w:sz w:val="28"/>
          <w:szCs w:val="28"/>
        </w:rPr>
        <w:t>Количество культурно-массовых мероприятий, проведенных на территории муниципального образования Кавказский район</w:t>
      </w:r>
      <w:r w:rsidR="007B18D4">
        <w:rPr>
          <w:rFonts w:ascii="Times New Roman" w:eastAsia="Calibri" w:hAnsi="Times New Roman" w:cs="Times New Roman"/>
          <w:bCs/>
          <w:color w:val="000000"/>
          <w:sz w:val="28"/>
          <w:szCs w:val="28"/>
        </w:rPr>
        <w:t>»</w:t>
      </w:r>
      <w:r w:rsidRPr="005B68D7">
        <w:rPr>
          <w:rFonts w:ascii="Times New Roman" w:eastAsia="Calibri" w:hAnsi="Times New Roman" w:cs="Times New Roman"/>
          <w:bCs/>
          <w:color w:val="000000"/>
          <w:sz w:val="28"/>
          <w:szCs w:val="28"/>
        </w:rPr>
        <w:t xml:space="preserve"> на 2021г., запланировано проведение 11300 мероприятий, организовано 11304 мероприятия, п</w:t>
      </w:r>
      <w:r w:rsidRPr="005B68D7">
        <w:rPr>
          <w:rFonts w:ascii="Times New Roman" w:eastAsia="Calibri" w:hAnsi="Times New Roman" w:cs="Times New Roman"/>
          <w:color w:val="000000"/>
          <w:sz w:val="28"/>
          <w:szCs w:val="28"/>
          <w:lang w:eastAsia="en-US"/>
        </w:rPr>
        <w:t>оказатель выполнен на 100%.</w:t>
      </w:r>
    </w:p>
    <w:p w:rsidR="005B68D7" w:rsidRPr="005B68D7" w:rsidRDefault="005B68D7" w:rsidP="005350CD">
      <w:pPr>
        <w:spacing w:after="0"/>
        <w:ind w:firstLine="851"/>
        <w:jc w:val="both"/>
        <w:rPr>
          <w:rFonts w:ascii="Times New Roman" w:eastAsia="Calibri" w:hAnsi="Times New Roman" w:cs="Times New Roman"/>
          <w:color w:val="000000"/>
          <w:sz w:val="28"/>
          <w:szCs w:val="28"/>
          <w:lang w:eastAsia="en-US"/>
        </w:rPr>
      </w:pPr>
      <w:r w:rsidRPr="005B68D7">
        <w:rPr>
          <w:rFonts w:ascii="Times New Roman" w:eastAsia="Calibri" w:hAnsi="Times New Roman" w:cs="Times New Roman"/>
          <w:bCs/>
          <w:color w:val="000000"/>
          <w:sz w:val="28"/>
          <w:szCs w:val="28"/>
        </w:rPr>
        <w:t xml:space="preserve">По целевому показателю </w:t>
      </w:r>
      <w:r w:rsidR="007B18D4">
        <w:rPr>
          <w:rFonts w:ascii="Times New Roman" w:eastAsia="Calibri" w:hAnsi="Times New Roman" w:cs="Times New Roman"/>
          <w:bCs/>
          <w:color w:val="000000"/>
          <w:sz w:val="28"/>
          <w:szCs w:val="28"/>
        </w:rPr>
        <w:t>«</w:t>
      </w:r>
      <w:r w:rsidRPr="005B68D7">
        <w:rPr>
          <w:rFonts w:ascii="Times New Roman" w:eastAsia="Calibri" w:hAnsi="Times New Roman" w:cs="Times New Roman"/>
          <w:bCs/>
          <w:color w:val="000000"/>
          <w:sz w:val="28"/>
          <w:szCs w:val="28"/>
        </w:rPr>
        <w:t>Количество краевых (всероссийских) мероприятий, в которых приняло участие муниципальное образование Кавказский район</w:t>
      </w:r>
      <w:r w:rsidR="007B18D4">
        <w:rPr>
          <w:rFonts w:ascii="Times New Roman" w:eastAsia="Calibri" w:hAnsi="Times New Roman" w:cs="Times New Roman"/>
          <w:bCs/>
          <w:color w:val="000000"/>
          <w:sz w:val="28"/>
          <w:szCs w:val="28"/>
        </w:rPr>
        <w:t>»</w:t>
      </w:r>
      <w:r w:rsidRPr="005B68D7">
        <w:rPr>
          <w:rFonts w:ascii="Times New Roman" w:eastAsia="Calibri" w:hAnsi="Times New Roman" w:cs="Times New Roman"/>
          <w:bCs/>
          <w:color w:val="000000"/>
          <w:sz w:val="28"/>
          <w:szCs w:val="28"/>
        </w:rPr>
        <w:t>:</w:t>
      </w:r>
      <w:r w:rsidRPr="005B68D7">
        <w:rPr>
          <w:rFonts w:ascii="Times New Roman" w:eastAsia="Calibri" w:hAnsi="Times New Roman" w:cs="Times New Roman"/>
          <w:color w:val="000000"/>
          <w:sz w:val="28"/>
          <w:szCs w:val="28"/>
          <w:lang w:eastAsia="en-US"/>
        </w:rPr>
        <w:t xml:space="preserve"> учреждения культуры приняли участие в 67 краевых и всероссийских мероприятиях при плане - 57, что на 10 ед. больше запланированного. Показатель выполнен на 117,5%.</w:t>
      </w:r>
    </w:p>
    <w:p w:rsidR="005B68D7" w:rsidRPr="005B68D7" w:rsidRDefault="005B68D7" w:rsidP="005350CD">
      <w:pPr>
        <w:spacing w:after="0"/>
        <w:ind w:firstLine="851"/>
        <w:jc w:val="both"/>
        <w:rPr>
          <w:rFonts w:ascii="Times New Roman" w:eastAsia="Calibri" w:hAnsi="Times New Roman" w:cs="Times New Roman"/>
          <w:bCs/>
          <w:color w:val="000000"/>
          <w:sz w:val="28"/>
          <w:szCs w:val="28"/>
        </w:rPr>
      </w:pPr>
      <w:r w:rsidRPr="005B68D7">
        <w:rPr>
          <w:rFonts w:ascii="Times New Roman" w:eastAsia="Calibri" w:hAnsi="Times New Roman" w:cs="Times New Roman"/>
          <w:bCs/>
          <w:color w:val="000000"/>
          <w:sz w:val="28"/>
          <w:szCs w:val="28"/>
        </w:rPr>
        <w:t xml:space="preserve">По двум целевым показателям, предусмотренным основным мероприятием № 6, плановые значения достигнуты в полном объеме. </w:t>
      </w:r>
    </w:p>
    <w:p w:rsidR="005B68D7" w:rsidRPr="005B68D7" w:rsidRDefault="005B68D7" w:rsidP="005350CD">
      <w:pPr>
        <w:spacing w:after="0" w:line="240" w:lineRule="auto"/>
        <w:ind w:firstLine="851"/>
        <w:jc w:val="both"/>
        <w:rPr>
          <w:rFonts w:ascii="Times New Roman" w:eastAsia="Calibri" w:hAnsi="Times New Roman" w:cs="Times New Roman"/>
          <w:bCs/>
          <w:color w:val="000000"/>
          <w:sz w:val="28"/>
          <w:szCs w:val="28"/>
        </w:rPr>
      </w:pPr>
      <w:r w:rsidRPr="005B68D7">
        <w:rPr>
          <w:rFonts w:ascii="Times New Roman" w:eastAsia="Calibri" w:hAnsi="Times New Roman" w:cs="Times New Roman"/>
          <w:bCs/>
          <w:color w:val="000000"/>
          <w:sz w:val="28"/>
          <w:szCs w:val="28"/>
        </w:rPr>
        <w:tab/>
      </w:r>
    </w:p>
    <w:p w:rsidR="00D71C34" w:rsidRDefault="00DB7E1D" w:rsidP="005350CD">
      <w:pPr>
        <w:spacing w:after="0"/>
        <w:ind w:firstLine="851"/>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3.7.7. </w:t>
      </w:r>
      <w:r w:rsidRPr="00DB7E1D">
        <w:rPr>
          <w:rFonts w:ascii="Times New Roman" w:eastAsia="Times New Roman" w:hAnsi="Times New Roman" w:cs="Times New Roman"/>
          <w:b/>
          <w:i/>
          <w:sz w:val="28"/>
          <w:szCs w:val="28"/>
        </w:rPr>
        <w:t xml:space="preserve">Подпрограмма </w:t>
      </w:r>
      <w:r w:rsidR="007B18D4">
        <w:rPr>
          <w:rFonts w:ascii="Times New Roman" w:eastAsia="Times New Roman" w:hAnsi="Times New Roman" w:cs="Times New Roman"/>
          <w:b/>
          <w:i/>
          <w:sz w:val="28"/>
          <w:szCs w:val="28"/>
        </w:rPr>
        <w:t>«</w:t>
      </w:r>
      <w:r w:rsidRPr="00DB7E1D">
        <w:rPr>
          <w:rFonts w:ascii="Times New Roman" w:eastAsia="Times New Roman" w:hAnsi="Times New Roman" w:cs="Times New Roman"/>
          <w:b/>
          <w:i/>
          <w:sz w:val="28"/>
          <w:szCs w:val="28"/>
        </w:rPr>
        <w:t>Укрепление материально-технической базы  архива муниципального образования Кавказский район</w:t>
      </w:r>
      <w:r w:rsidR="007B18D4">
        <w:rPr>
          <w:rFonts w:ascii="Times New Roman" w:eastAsia="Times New Roman" w:hAnsi="Times New Roman" w:cs="Times New Roman"/>
          <w:b/>
          <w:i/>
          <w:sz w:val="28"/>
          <w:szCs w:val="28"/>
        </w:rPr>
        <w:t>»</w:t>
      </w:r>
    </w:p>
    <w:p w:rsidR="00D71C34" w:rsidRDefault="00D71C34" w:rsidP="005350CD">
      <w:pPr>
        <w:spacing w:after="0"/>
        <w:ind w:firstLine="851"/>
        <w:jc w:val="both"/>
        <w:rPr>
          <w:rFonts w:ascii="Times New Roman" w:eastAsia="Times New Roman" w:hAnsi="Times New Roman" w:cs="Times New Roman"/>
          <w:b/>
          <w:i/>
          <w:sz w:val="28"/>
          <w:szCs w:val="28"/>
        </w:rPr>
      </w:pPr>
    </w:p>
    <w:p w:rsidR="003A0FC4" w:rsidRDefault="005B68D7" w:rsidP="005350CD">
      <w:pPr>
        <w:spacing w:after="0"/>
        <w:ind w:firstLine="851"/>
        <w:jc w:val="both"/>
        <w:rPr>
          <w:rFonts w:ascii="Times New Roman" w:hAnsi="Times New Roman" w:cs="Times New Roman"/>
          <w:sz w:val="28"/>
          <w:szCs w:val="28"/>
        </w:rPr>
      </w:pPr>
      <w:r w:rsidRPr="005B68D7">
        <w:rPr>
          <w:rFonts w:ascii="Times New Roman" w:hAnsi="Times New Roman" w:cs="Times New Roman"/>
          <w:sz w:val="28"/>
          <w:szCs w:val="28"/>
        </w:rPr>
        <w:t>Мероприятия подпрограммы в 2021 году не реализовывались.</w:t>
      </w:r>
    </w:p>
    <w:p w:rsidR="00D11BB4" w:rsidRPr="005B68D7" w:rsidRDefault="00D11BB4" w:rsidP="005350CD">
      <w:pPr>
        <w:spacing w:after="0"/>
        <w:ind w:firstLine="851"/>
        <w:jc w:val="both"/>
        <w:rPr>
          <w:rFonts w:ascii="Times New Roman" w:hAnsi="Times New Roman" w:cs="Times New Roman"/>
          <w:sz w:val="28"/>
          <w:szCs w:val="28"/>
        </w:rPr>
      </w:pPr>
    </w:p>
    <w:p w:rsidR="00D11BB4" w:rsidRPr="003A54B3" w:rsidRDefault="00014BC0" w:rsidP="00D11BB4">
      <w:pPr>
        <w:suppressAutoHyphens/>
        <w:spacing w:after="0"/>
        <w:ind w:firstLineChars="303" w:firstLine="852"/>
        <w:jc w:val="both"/>
        <w:rPr>
          <w:rFonts w:ascii="Times New Roman" w:eastAsia="Times New Roman" w:hAnsi="Times New Roman" w:cs="Times New Roman"/>
          <w:sz w:val="28"/>
        </w:rPr>
      </w:pPr>
      <w:r w:rsidRPr="00014BC0">
        <w:rPr>
          <w:rFonts w:ascii="Times New Roman" w:hAnsi="Times New Roman" w:cs="Times New Roman"/>
          <w:b/>
          <w:sz w:val="28"/>
          <w:szCs w:val="28"/>
        </w:rPr>
        <w:t>Вывод:</w:t>
      </w:r>
      <w:r>
        <w:rPr>
          <w:rFonts w:ascii="Times New Roman" w:hAnsi="Times New Roman" w:cs="Times New Roman"/>
          <w:sz w:val="28"/>
          <w:szCs w:val="28"/>
        </w:rPr>
        <w:t xml:space="preserve"> </w:t>
      </w:r>
      <w:proofErr w:type="gramStart"/>
      <w:r w:rsidR="00D11BB4" w:rsidRPr="003A54B3">
        <w:rPr>
          <w:rFonts w:ascii="Times New Roman" w:eastAsia="Times New Roman" w:hAnsi="Times New Roman" w:cs="Times New Roman"/>
          <w:sz w:val="28"/>
        </w:rPr>
        <w:t xml:space="preserve">Эффективность реализации муниципальной программы муниципального образования Кавказский район </w:t>
      </w:r>
      <w:r w:rsidR="00D11BB4" w:rsidRPr="004D1ECB">
        <w:rPr>
          <w:rFonts w:ascii="Times New Roman" w:eastAsia="Times New Roman" w:hAnsi="Times New Roman" w:cs="Times New Roman"/>
          <w:sz w:val="28"/>
        </w:rPr>
        <w:t>«</w:t>
      </w:r>
      <w:r w:rsidR="00D11BB4">
        <w:rPr>
          <w:rFonts w:ascii="Times New Roman" w:hAnsi="Times New Roman"/>
          <w:sz w:val="28"/>
        </w:rPr>
        <w:t>Развитие культуры</w:t>
      </w:r>
      <w:r w:rsidR="00D11BB4">
        <w:rPr>
          <w:rFonts w:ascii="Times New Roman" w:eastAsia="Times New Roman" w:hAnsi="Times New Roman" w:cs="Times New Roman"/>
          <w:sz w:val="28"/>
        </w:rPr>
        <w:t>»</w:t>
      </w:r>
      <w:r w:rsidR="00D11BB4" w:rsidRPr="003A54B3">
        <w:rPr>
          <w:rFonts w:ascii="Times New Roman" w:eastAsia="Times New Roman" w:hAnsi="Times New Roman" w:cs="Times New Roman"/>
          <w:sz w:val="28"/>
        </w:rPr>
        <w:t xml:space="preserve"> рассчита</w:t>
      </w:r>
      <w:r w:rsidR="00D11BB4">
        <w:rPr>
          <w:rFonts w:ascii="Times New Roman" w:eastAsia="Times New Roman" w:hAnsi="Times New Roman" w:cs="Times New Roman"/>
          <w:sz w:val="28"/>
        </w:rPr>
        <w:t>на</w:t>
      </w:r>
      <w:r w:rsidR="00D11BB4" w:rsidRPr="003A54B3">
        <w:rPr>
          <w:rFonts w:ascii="Times New Roman" w:eastAsia="Times New Roman" w:hAnsi="Times New Roman" w:cs="Times New Roman"/>
          <w:sz w:val="28"/>
        </w:rPr>
        <w:t xml:space="preserve"> в соответствии с приложением № 7 </w:t>
      </w:r>
      <w:r w:rsidR="00D11BB4">
        <w:rPr>
          <w:rFonts w:ascii="Times New Roman" w:eastAsia="Times New Roman" w:hAnsi="Times New Roman" w:cs="Times New Roman"/>
          <w:sz w:val="28"/>
        </w:rPr>
        <w:t>«</w:t>
      </w:r>
      <w:r w:rsidR="00D11BB4" w:rsidRPr="003A54B3">
        <w:rPr>
          <w:rFonts w:ascii="Times New Roman" w:eastAsia="Times New Roman" w:hAnsi="Times New Roman" w:cs="Times New Roman"/>
          <w:sz w:val="28"/>
        </w:rPr>
        <w:t>Методика расчета целевых показателей</w:t>
      </w:r>
      <w:r w:rsidR="00D11BB4">
        <w:rPr>
          <w:rFonts w:ascii="Times New Roman" w:eastAsia="Times New Roman" w:hAnsi="Times New Roman" w:cs="Times New Roman"/>
          <w:sz w:val="28"/>
        </w:rPr>
        <w:t>»</w:t>
      </w:r>
      <w:r w:rsidR="00D11BB4" w:rsidRPr="003A54B3">
        <w:rPr>
          <w:rFonts w:ascii="Times New Roman" w:eastAsia="Times New Roman" w:hAnsi="Times New Roman" w:cs="Times New Roman"/>
          <w:sz w:val="28"/>
        </w:rPr>
        <w:t xml:space="preserve"> Порядка, утвержденного Постановлением администрации МО Кавказский район от 11 июля 2014г. № 1166 </w:t>
      </w:r>
      <w:r w:rsidR="00D11BB4">
        <w:rPr>
          <w:rFonts w:ascii="Times New Roman" w:eastAsia="Times New Roman" w:hAnsi="Times New Roman" w:cs="Times New Roman"/>
          <w:sz w:val="28"/>
        </w:rPr>
        <w:t>«</w:t>
      </w:r>
      <w:r w:rsidR="00D11BB4" w:rsidRPr="003A54B3">
        <w:rPr>
          <w:rFonts w:ascii="Times New Roman" w:eastAsia="Times New Roman" w:hAnsi="Times New Roman" w:cs="Times New Roman"/>
          <w:sz w:val="28"/>
        </w:rPr>
        <w:t>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30334C" w:rsidRDefault="0030334C" w:rsidP="005350CD">
      <w:pPr>
        <w:spacing w:after="0"/>
        <w:ind w:firstLine="851"/>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В результате проведенной оценки эффективности реализации муниципальной программы </w:t>
      </w:r>
      <w:r>
        <w:rPr>
          <w:rFonts w:ascii="Times New Roman" w:hAnsi="Times New Roman"/>
          <w:color w:val="000000"/>
          <w:sz w:val="28"/>
        </w:rPr>
        <w:t xml:space="preserve">МО Кавказский район  </w:t>
      </w:r>
      <w:r w:rsidR="007B18D4">
        <w:rPr>
          <w:rFonts w:ascii="Times New Roman" w:hAnsi="Times New Roman"/>
          <w:sz w:val="28"/>
        </w:rPr>
        <w:t>«</w:t>
      </w:r>
      <w:r>
        <w:rPr>
          <w:rFonts w:ascii="Times New Roman" w:hAnsi="Times New Roman"/>
          <w:sz w:val="28"/>
        </w:rPr>
        <w:t>Развитие культуры</w:t>
      </w:r>
      <w:r w:rsidR="007B18D4">
        <w:rPr>
          <w:rFonts w:ascii="Times New Roman" w:hAnsi="Times New Roman"/>
          <w:sz w:val="28"/>
        </w:rPr>
        <w:t>»</w:t>
      </w:r>
      <w:r>
        <w:rPr>
          <w:rFonts w:ascii="Times New Roman" w:hAnsi="Times New Roman" w:cs="Times New Roman"/>
          <w:sz w:val="28"/>
          <w:szCs w:val="28"/>
        </w:rPr>
        <w:t xml:space="preserve">, учитывая степень достижения целевых показателей, степень реализации мероприятий, степень соответствия запланированному уровню расходов каждого из основных мероприятий, </w:t>
      </w:r>
      <w:r>
        <w:rPr>
          <w:rFonts w:ascii="Times New Roman" w:hAnsi="Times New Roman"/>
          <w:color w:val="000000"/>
          <w:sz w:val="28"/>
        </w:rPr>
        <w:t xml:space="preserve"> э</w:t>
      </w:r>
      <w:r w:rsidRPr="00704A6A">
        <w:rPr>
          <w:rFonts w:ascii="Times New Roman" w:hAnsi="Times New Roman" w:cs="Times New Roman"/>
          <w:color w:val="000000" w:themeColor="text1"/>
          <w:sz w:val="28"/>
          <w:szCs w:val="28"/>
        </w:rPr>
        <w:t xml:space="preserve">ффективность муниципальной программы муниципального образования Кавказский район </w:t>
      </w:r>
      <w:r w:rsidR="007B18D4">
        <w:rPr>
          <w:rFonts w:ascii="Times New Roman" w:hAnsi="Times New Roman" w:cs="Times New Roman"/>
          <w:color w:val="000000" w:themeColor="text1"/>
          <w:sz w:val="28"/>
          <w:szCs w:val="28"/>
        </w:rPr>
        <w:t>«</w:t>
      </w:r>
      <w:r w:rsidRPr="00704A6A">
        <w:rPr>
          <w:rFonts w:ascii="Times New Roman" w:hAnsi="Times New Roman" w:cs="Times New Roman"/>
          <w:color w:val="000000" w:themeColor="text1"/>
          <w:sz w:val="28"/>
          <w:szCs w:val="28"/>
        </w:rPr>
        <w:t>Развитие культуры</w:t>
      </w:r>
      <w:r w:rsidR="007B18D4">
        <w:rPr>
          <w:rFonts w:ascii="Times New Roman" w:hAnsi="Times New Roman" w:cs="Times New Roman"/>
          <w:color w:val="000000" w:themeColor="text1"/>
          <w:sz w:val="28"/>
          <w:szCs w:val="28"/>
        </w:rPr>
        <w:t>»</w:t>
      </w:r>
      <w:r w:rsidRPr="00704A6A">
        <w:rPr>
          <w:rFonts w:ascii="Times New Roman" w:hAnsi="Times New Roman" w:cs="Times New Roman"/>
          <w:color w:val="000000" w:themeColor="text1"/>
          <w:sz w:val="28"/>
          <w:szCs w:val="28"/>
        </w:rPr>
        <w:t xml:space="preserve"> может быть признана высокой.</w:t>
      </w:r>
      <w:r>
        <w:rPr>
          <w:rFonts w:ascii="Times New Roman" w:hAnsi="Times New Roman" w:cs="Times New Roman"/>
          <w:color w:val="000000" w:themeColor="text1"/>
          <w:sz w:val="28"/>
          <w:szCs w:val="28"/>
        </w:rPr>
        <w:t xml:space="preserve"> Расчетный к</w:t>
      </w:r>
      <w:r w:rsidRPr="00704A6A">
        <w:rPr>
          <w:rFonts w:ascii="Times New Roman" w:hAnsi="Times New Roman" w:cs="Times New Roman"/>
          <w:sz w:val="28"/>
          <w:szCs w:val="28"/>
        </w:rPr>
        <w:t xml:space="preserve">оэффициент эффективности </w:t>
      </w:r>
      <w:r>
        <w:rPr>
          <w:rFonts w:ascii="Times New Roman" w:hAnsi="Times New Roman" w:cs="Times New Roman"/>
          <w:sz w:val="28"/>
          <w:szCs w:val="28"/>
        </w:rPr>
        <w:t>реализации муниципальной программы</w:t>
      </w:r>
      <w:r w:rsidR="004D225D" w:rsidRPr="00892D0E">
        <w:rPr>
          <w:rFonts w:ascii="Times New Roman" w:hAnsi="Times New Roman" w:cs="Times New Roman"/>
          <w:sz w:val="28"/>
          <w:szCs w:val="28"/>
        </w:rPr>
        <w:t xml:space="preserve"> </w:t>
      </w:r>
      <w:r>
        <w:rPr>
          <w:rFonts w:ascii="Times New Roman" w:hAnsi="Times New Roman" w:cs="Times New Roman"/>
          <w:sz w:val="28"/>
          <w:szCs w:val="28"/>
        </w:rPr>
        <w:t xml:space="preserve"> – </w:t>
      </w:r>
      <w:r w:rsidR="00631E03">
        <w:rPr>
          <w:rFonts w:ascii="Times New Roman" w:hAnsi="Times New Roman" w:cs="Times New Roman"/>
          <w:sz w:val="28"/>
          <w:szCs w:val="28"/>
        </w:rPr>
        <w:t>0,9</w:t>
      </w:r>
      <w:r w:rsidR="00373681">
        <w:rPr>
          <w:rFonts w:ascii="Times New Roman" w:hAnsi="Times New Roman" w:cs="Times New Roman"/>
          <w:sz w:val="28"/>
          <w:szCs w:val="28"/>
        </w:rPr>
        <w:t>9</w:t>
      </w:r>
      <w:r>
        <w:rPr>
          <w:rFonts w:ascii="Times New Roman" w:hAnsi="Times New Roman" w:cs="Times New Roman"/>
          <w:sz w:val="28"/>
          <w:szCs w:val="28"/>
        </w:rPr>
        <w:t>.</w:t>
      </w:r>
    </w:p>
    <w:p w:rsidR="0030334C" w:rsidRDefault="0030334C" w:rsidP="005350CD">
      <w:pPr>
        <w:spacing w:after="0"/>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Считаем целесообразным в дальнейшем продолжить реализацию всех основных мероприятий  муниципальной программы </w:t>
      </w:r>
      <w:r w:rsidR="007B18D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Развитие культуры</w:t>
      </w:r>
      <w:r w:rsidR="007B18D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5350CD" w:rsidRDefault="00C25C25" w:rsidP="005350CD">
      <w:pPr>
        <w:spacing w:after="0"/>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Мероприятия подпрограммы </w:t>
      </w:r>
      <w:r w:rsidR="007B18D4">
        <w:rPr>
          <w:rFonts w:ascii="Times New Roman" w:hAnsi="Times New Roman" w:cs="Times New Roman"/>
          <w:color w:val="000000" w:themeColor="text1"/>
          <w:sz w:val="28"/>
          <w:szCs w:val="28"/>
        </w:rPr>
        <w:t>«</w:t>
      </w:r>
      <w:r w:rsidRPr="00C25C25">
        <w:rPr>
          <w:rFonts w:ascii="Times New Roman" w:hAnsi="Times New Roman" w:cs="Times New Roman"/>
          <w:color w:val="000000" w:themeColor="text1"/>
          <w:sz w:val="28"/>
          <w:szCs w:val="28"/>
        </w:rPr>
        <w:t>Укрепление материально-технической базы  архива муниципального образования Кавказский район</w:t>
      </w:r>
      <w:r w:rsidR="007B18D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 2022 года будут </w:t>
      </w:r>
      <w:r>
        <w:rPr>
          <w:rFonts w:ascii="Times New Roman" w:hAnsi="Times New Roman" w:cs="Times New Roman"/>
          <w:color w:val="000000" w:themeColor="text1"/>
          <w:sz w:val="28"/>
          <w:szCs w:val="28"/>
        </w:rPr>
        <w:lastRenderedPageBreak/>
        <w:t xml:space="preserve">реализовываться в муниципальной программе </w:t>
      </w:r>
      <w:r w:rsidR="007B18D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Муниципальная политика и развитие гражданского общества</w:t>
      </w:r>
      <w:r w:rsidR="007B18D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30334C" w:rsidRPr="005350CD" w:rsidRDefault="0030334C" w:rsidP="005350CD">
      <w:pPr>
        <w:spacing w:after="0"/>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Координатору муниципальной программы – отделу культуры </w:t>
      </w:r>
      <w:r>
        <w:rPr>
          <w:rFonts w:ascii="Times New Roman" w:hAnsi="Times New Roman" w:cs="Times New Roman"/>
          <w:sz w:val="28"/>
          <w:szCs w:val="28"/>
        </w:rPr>
        <w:t>продолжить</w:t>
      </w:r>
      <w:r w:rsidRPr="00491FDB">
        <w:rPr>
          <w:rFonts w:ascii="Times New Roman" w:hAnsi="Times New Roman" w:cs="Times New Roman"/>
          <w:sz w:val="28"/>
          <w:szCs w:val="28"/>
        </w:rPr>
        <w:t xml:space="preserve"> постоянный мониторинг выполнени</w:t>
      </w:r>
      <w:r>
        <w:rPr>
          <w:rFonts w:ascii="Times New Roman" w:hAnsi="Times New Roman" w:cs="Times New Roman"/>
          <w:sz w:val="28"/>
          <w:szCs w:val="28"/>
        </w:rPr>
        <w:t>я</w:t>
      </w:r>
      <w:r w:rsidRPr="00491FDB">
        <w:rPr>
          <w:rFonts w:ascii="Times New Roman" w:hAnsi="Times New Roman" w:cs="Times New Roman"/>
          <w:sz w:val="28"/>
          <w:szCs w:val="28"/>
        </w:rPr>
        <w:t xml:space="preserve"> мероприятий, достижени</w:t>
      </w:r>
      <w:r>
        <w:rPr>
          <w:rFonts w:ascii="Times New Roman" w:hAnsi="Times New Roman" w:cs="Times New Roman"/>
          <w:sz w:val="28"/>
          <w:szCs w:val="28"/>
        </w:rPr>
        <w:t xml:space="preserve">я запланированных значений </w:t>
      </w:r>
      <w:r w:rsidRPr="00491FDB">
        <w:rPr>
          <w:rFonts w:ascii="Times New Roman" w:hAnsi="Times New Roman" w:cs="Times New Roman"/>
          <w:sz w:val="28"/>
          <w:szCs w:val="28"/>
        </w:rPr>
        <w:t>целевых показателей</w:t>
      </w:r>
      <w:r>
        <w:rPr>
          <w:rFonts w:ascii="Times New Roman" w:hAnsi="Times New Roman" w:cs="Times New Roman"/>
          <w:sz w:val="28"/>
          <w:szCs w:val="28"/>
        </w:rPr>
        <w:t>.</w:t>
      </w:r>
    </w:p>
    <w:p w:rsidR="006A6718" w:rsidRPr="006A6718" w:rsidRDefault="006A6718" w:rsidP="00407335">
      <w:pPr>
        <w:spacing w:after="0"/>
        <w:ind w:firstLine="851"/>
        <w:jc w:val="both"/>
        <w:rPr>
          <w:rFonts w:ascii="Times New Roman" w:hAnsi="Times New Roman" w:cs="Times New Roman"/>
          <w:sz w:val="28"/>
          <w:szCs w:val="28"/>
        </w:rPr>
      </w:pPr>
    </w:p>
    <w:p w:rsidR="006A6718" w:rsidRPr="006A6718" w:rsidRDefault="006A6718" w:rsidP="00407335">
      <w:pPr>
        <w:tabs>
          <w:tab w:val="left" w:pos="4650"/>
        </w:tabs>
        <w:spacing w:after="0"/>
        <w:ind w:firstLine="709"/>
        <w:outlineLvl w:val="0"/>
        <w:rPr>
          <w:rFonts w:ascii="Times New Roman" w:eastAsia="Times New Roman" w:hAnsi="Times New Roman" w:cs="Times New Roman"/>
          <w:b/>
          <w:sz w:val="28"/>
          <w:szCs w:val="28"/>
        </w:rPr>
      </w:pPr>
      <w:r w:rsidRPr="006A6718">
        <w:rPr>
          <w:rFonts w:ascii="Times New Roman" w:eastAsia="Times New Roman" w:hAnsi="Times New Roman" w:cs="Times New Roman"/>
          <w:b/>
          <w:sz w:val="28"/>
          <w:szCs w:val="28"/>
        </w:rPr>
        <w:tab/>
      </w:r>
    </w:p>
    <w:p w:rsidR="006A6718" w:rsidRPr="00EC77CD" w:rsidRDefault="00DE4D4E" w:rsidP="00EC77CD">
      <w:pPr>
        <w:pStyle w:val="1"/>
        <w:spacing w:before="0"/>
        <w:jc w:val="center"/>
        <w:rPr>
          <w:rFonts w:ascii="Times New Roman" w:eastAsia="Times New Roman" w:hAnsi="Times New Roman" w:cs="Times New Roman"/>
          <w:color w:val="auto"/>
          <w:sz w:val="32"/>
          <w:szCs w:val="32"/>
        </w:rPr>
      </w:pPr>
      <w:bookmarkStart w:id="19" w:name="_3.8._О_ходе"/>
      <w:bookmarkEnd w:id="19"/>
      <w:r w:rsidRPr="00EC77CD">
        <w:rPr>
          <w:rFonts w:ascii="Times New Roman" w:eastAsia="Times New Roman" w:hAnsi="Times New Roman" w:cs="Times New Roman"/>
          <w:color w:val="auto"/>
          <w:sz w:val="32"/>
          <w:szCs w:val="32"/>
        </w:rPr>
        <w:t>3.8. О</w:t>
      </w:r>
      <w:r w:rsidR="006A6718" w:rsidRPr="00EC77CD">
        <w:rPr>
          <w:rFonts w:ascii="Times New Roman" w:eastAsia="Times New Roman" w:hAnsi="Times New Roman" w:cs="Times New Roman"/>
          <w:color w:val="auto"/>
          <w:sz w:val="32"/>
          <w:szCs w:val="32"/>
        </w:rPr>
        <w:t xml:space="preserve"> </w:t>
      </w:r>
      <w:r w:rsidRPr="00EC77CD">
        <w:rPr>
          <w:rFonts w:ascii="Times New Roman" w:eastAsia="Times New Roman" w:hAnsi="Times New Roman" w:cs="Times New Roman"/>
          <w:color w:val="auto"/>
          <w:sz w:val="32"/>
          <w:szCs w:val="32"/>
        </w:rPr>
        <w:t xml:space="preserve">ходе </w:t>
      </w:r>
      <w:r w:rsidR="006A6718" w:rsidRPr="00EC77CD">
        <w:rPr>
          <w:rFonts w:ascii="Times New Roman" w:eastAsia="Times New Roman" w:hAnsi="Times New Roman" w:cs="Times New Roman"/>
          <w:color w:val="auto"/>
          <w:sz w:val="32"/>
          <w:szCs w:val="32"/>
        </w:rPr>
        <w:t>реализаци</w:t>
      </w:r>
      <w:r w:rsidRPr="00EC77CD">
        <w:rPr>
          <w:rFonts w:ascii="Times New Roman" w:eastAsia="Times New Roman" w:hAnsi="Times New Roman" w:cs="Times New Roman"/>
          <w:color w:val="auto"/>
          <w:sz w:val="32"/>
          <w:szCs w:val="32"/>
        </w:rPr>
        <w:t>и</w:t>
      </w:r>
      <w:r w:rsidR="006A6718" w:rsidRPr="00EC77CD">
        <w:rPr>
          <w:rFonts w:ascii="Times New Roman" w:eastAsia="Times New Roman" w:hAnsi="Times New Roman" w:cs="Times New Roman"/>
          <w:color w:val="auto"/>
          <w:sz w:val="32"/>
          <w:szCs w:val="32"/>
        </w:rPr>
        <w:t xml:space="preserve"> муниципальной  программы</w:t>
      </w:r>
      <w:r w:rsidRPr="00EC77CD">
        <w:rPr>
          <w:rFonts w:ascii="Times New Roman" w:eastAsia="Times New Roman" w:hAnsi="Times New Roman" w:cs="Times New Roman"/>
          <w:color w:val="auto"/>
          <w:sz w:val="32"/>
          <w:szCs w:val="32"/>
        </w:rPr>
        <w:t xml:space="preserve"> м</w:t>
      </w:r>
      <w:r w:rsidR="006A6718" w:rsidRPr="00EC77CD">
        <w:rPr>
          <w:rFonts w:ascii="Times New Roman" w:eastAsia="Times New Roman" w:hAnsi="Times New Roman" w:cs="Times New Roman"/>
          <w:color w:val="auto"/>
          <w:sz w:val="32"/>
          <w:szCs w:val="32"/>
        </w:rPr>
        <w:t>униципального образования Кавказский район</w:t>
      </w:r>
      <w:r w:rsidRPr="00EC77CD">
        <w:rPr>
          <w:rFonts w:ascii="Times New Roman" w:eastAsia="Times New Roman" w:hAnsi="Times New Roman" w:cs="Times New Roman"/>
          <w:color w:val="auto"/>
          <w:sz w:val="32"/>
          <w:szCs w:val="32"/>
        </w:rPr>
        <w:t xml:space="preserve"> </w:t>
      </w:r>
      <w:r w:rsidR="007B18D4" w:rsidRPr="00EC77CD">
        <w:rPr>
          <w:rFonts w:ascii="Times New Roman" w:eastAsia="Times New Roman" w:hAnsi="Times New Roman" w:cs="Times New Roman"/>
          <w:color w:val="auto"/>
          <w:sz w:val="32"/>
          <w:szCs w:val="32"/>
        </w:rPr>
        <w:t>«</w:t>
      </w:r>
      <w:r w:rsidR="006A6718" w:rsidRPr="00EC77CD">
        <w:rPr>
          <w:rFonts w:ascii="Times New Roman" w:eastAsia="Times New Roman" w:hAnsi="Times New Roman" w:cs="Times New Roman"/>
          <w:color w:val="auto"/>
          <w:sz w:val="32"/>
          <w:szCs w:val="32"/>
        </w:rPr>
        <w:t>Развитие физической культуры и спорта</w:t>
      </w:r>
      <w:r w:rsidR="007B18D4" w:rsidRPr="00EC77CD">
        <w:rPr>
          <w:rFonts w:ascii="Times New Roman" w:eastAsia="Times New Roman" w:hAnsi="Times New Roman" w:cs="Times New Roman"/>
          <w:color w:val="auto"/>
          <w:sz w:val="32"/>
          <w:szCs w:val="32"/>
        </w:rPr>
        <w:t>»</w:t>
      </w:r>
    </w:p>
    <w:p w:rsidR="00DE4D4E" w:rsidRPr="006A6718" w:rsidRDefault="00DE4D4E" w:rsidP="00407335">
      <w:pPr>
        <w:spacing w:after="0"/>
        <w:ind w:firstLine="709"/>
        <w:jc w:val="center"/>
        <w:rPr>
          <w:rFonts w:ascii="Times New Roman" w:eastAsia="Times New Roman" w:hAnsi="Times New Roman" w:cs="Times New Roman"/>
          <w:b/>
          <w:sz w:val="28"/>
          <w:szCs w:val="28"/>
        </w:rPr>
      </w:pPr>
    </w:p>
    <w:p w:rsidR="005B2B0A" w:rsidRPr="005B2B0A" w:rsidRDefault="0094360B" w:rsidP="005B2B0A">
      <w:pPr>
        <w:spacing w:after="0"/>
        <w:ind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 xml:space="preserve"> </w:t>
      </w:r>
      <w:r w:rsidR="005B2B0A" w:rsidRPr="005B2B0A">
        <w:rPr>
          <w:rFonts w:ascii="Times New Roman" w:eastAsia="Times New Roman" w:hAnsi="Times New Roman" w:cs="Times New Roman"/>
          <w:sz w:val="28"/>
          <w:szCs w:val="28"/>
          <w:lang w:eastAsia="ar-SA"/>
        </w:rPr>
        <w:t xml:space="preserve">Муниципальная программа муниципального образования Кавказский район </w:t>
      </w:r>
      <w:r w:rsidR="007B18D4">
        <w:rPr>
          <w:rFonts w:ascii="Times New Roman" w:eastAsia="Times New Roman" w:hAnsi="Times New Roman" w:cs="Times New Roman"/>
          <w:sz w:val="28"/>
          <w:szCs w:val="28"/>
          <w:lang w:eastAsia="ar-SA"/>
        </w:rPr>
        <w:t>«</w:t>
      </w:r>
      <w:r w:rsidR="005B2B0A" w:rsidRPr="005B2B0A">
        <w:rPr>
          <w:rFonts w:ascii="Times New Roman" w:eastAsia="Times New Roman" w:hAnsi="Times New Roman" w:cs="Times New Roman"/>
          <w:sz w:val="28"/>
          <w:szCs w:val="28"/>
          <w:lang w:eastAsia="ar-SA"/>
        </w:rPr>
        <w:t>Развитие физической культуры и спорта</w:t>
      </w:r>
      <w:r w:rsidR="007B18D4">
        <w:rPr>
          <w:rFonts w:ascii="Times New Roman" w:eastAsia="Times New Roman" w:hAnsi="Times New Roman" w:cs="Times New Roman"/>
          <w:sz w:val="28"/>
          <w:szCs w:val="28"/>
          <w:lang w:eastAsia="ar-SA"/>
        </w:rPr>
        <w:t>»</w:t>
      </w:r>
      <w:r w:rsidR="005B2B0A" w:rsidRPr="005B2B0A">
        <w:rPr>
          <w:rFonts w:ascii="Times New Roman" w:eastAsia="Times New Roman" w:hAnsi="Times New Roman" w:cs="Times New Roman"/>
          <w:sz w:val="28"/>
          <w:szCs w:val="28"/>
          <w:lang w:eastAsia="ar-SA"/>
        </w:rPr>
        <w:t xml:space="preserve"> утверждена постановлением администрации МО Кавказский район </w:t>
      </w:r>
      <w:r w:rsidR="005B2B0A" w:rsidRPr="005B2B0A">
        <w:rPr>
          <w:rFonts w:ascii="Times New Roman" w:eastAsia="Calibri" w:hAnsi="Times New Roman" w:cs="Times New Roman"/>
          <w:sz w:val="28"/>
          <w:szCs w:val="28"/>
          <w:lang w:eastAsia="ar-SA"/>
        </w:rPr>
        <w:t>от 20 октября 2014 года № 1658.</w:t>
      </w:r>
    </w:p>
    <w:p w:rsidR="005B2B0A" w:rsidRPr="005B2B0A" w:rsidRDefault="005B2B0A" w:rsidP="005B2B0A">
      <w:pPr>
        <w:keepLines/>
        <w:widowControl w:val="0"/>
        <w:numPr>
          <w:ilvl w:val="2"/>
          <w:numId w:val="0"/>
        </w:numPr>
        <w:tabs>
          <w:tab w:val="num" w:pos="720"/>
        </w:tabs>
        <w:suppressAutoHyphens/>
        <w:spacing w:after="0"/>
        <w:ind w:firstLine="851"/>
        <w:jc w:val="both"/>
        <w:outlineLvl w:val="2"/>
        <w:rPr>
          <w:rFonts w:ascii="Times New Roman" w:eastAsia="Times New Roman" w:hAnsi="Times New Roman" w:cs="Times New Roman"/>
          <w:bCs/>
          <w:sz w:val="28"/>
          <w:szCs w:val="28"/>
          <w:lang w:eastAsia="ar-SA"/>
        </w:rPr>
      </w:pPr>
      <w:r w:rsidRPr="005B2B0A">
        <w:rPr>
          <w:rFonts w:ascii="Times New Roman" w:eastAsia="Times New Roman" w:hAnsi="Times New Roman" w:cs="Times New Roman"/>
          <w:bCs/>
          <w:sz w:val="28"/>
          <w:szCs w:val="28"/>
          <w:lang w:eastAsia="ar-SA"/>
        </w:rPr>
        <w:t xml:space="preserve">В течение 2021 года в муниципальную программу </w:t>
      </w:r>
      <w:r w:rsidRPr="005B2B0A">
        <w:rPr>
          <w:rFonts w:ascii="Times New Roman" w:eastAsia="Calibri" w:hAnsi="Times New Roman" w:cs="Times New Roman"/>
          <w:bCs/>
          <w:sz w:val="28"/>
          <w:szCs w:val="28"/>
          <w:lang w:eastAsia="ar-SA"/>
        </w:rPr>
        <w:t>внесено 10 изменений (19</w:t>
      </w:r>
      <w:r>
        <w:rPr>
          <w:rFonts w:ascii="Times New Roman" w:eastAsia="Calibri" w:hAnsi="Times New Roman" w:cs="Times New Roman"/>
          <w:bCs/>
          <w:sz w:val="28"/>
          <w:szCs w:val="28"/>
          <w:lang w:eastAsia="ar-SA"/>
        </w:rPr>
        <w:t xml:space="preserve"> февраля</w:t>
      </w:r>
      <w:r w:rsidRPr="005B2B0A">
        <w:rPr>
          <w:rFonts w:ascii="Times New Roman" w:eastAsia="Calibri" w:hAnsi="Times New Roman" w:cs="Times New Roman"/>
          <w:bCs/>
          <w:sz w:val="28"/>
          <w:szCs w:val="28"/>
          <w:lang w:eastAsia="ar-SA"/>
        </w:rPr>
        <w:t>,</w:t>
      </w:r>
      <w:r>
        <w:rPr>
          <w:rFonts w:ascii="Times New Roman" w:eastAsia="Calibri" w:hAnsi="Times New Roman" w:cs="Times New Roman"/>
          <w:bCs/>
          <w:sz w:val="28"/>
          <w:szCs w:val="28"/>
          <w:lang w:eastAsia="ar-SA"/>
        </w:rPr>
        <w:t xml:space="preserve"> </w:t>
      </w:r>
      <w:r w:rsidRPr="005B2B0A">
        <w:rPr>
          <w:rFonts w:ascii="Times New Roman" w:eastAsia="Calibri" w:hAnsi="Times New Roman" w:cs="Times New Roman"/>
          <w:bCs/>
          <w:sz w:val="28"/>
          <w:szCs w:val="28"/>
          <w:lang w:eastAsia="ar-SA"/>
        </w:rPr>
        <w:t>29</w:t>
      </w:r>
      <w:r>
        <w:rPr>
          <w:rFonts w:ascii="Times New Roman" w:eastAsia="Calibri" w:hAnsi="Times New Roman" w:cs="Times New Roman"/>
          <w:bCs/>
          <w:sz w:val="28"/>
          <w:szCs w:val="28"/>
          <w:lang w:eastAsia="ar-SA"/>
        </w:rPr>
        <w:t xml:space="preserve"> апреля</w:t>
      </w:r>
      <w:r w:rsidRPr="005B2B0A">
        <w:rPr>
          <w:rFonts w:ascii="Times New Roman" w:eastAsia="Calibri" w:hAnsi="Times New Roman" w:cs="Times New Roman"/>
          <w:bCs/>
          <w:sz w:val="28"/>
          <w:szCs w:val="28"/>
          <w:lang w:eastAsia="ar-SA"/>
        </w:rPr>
        <w:t>, 19</w:t>
      </w:r>
      <w:r>
        <w:rPr>
          <w:rFonts w:ascii="Times New Roman" w:eastAsia="Calibri" w:hAnsi="Times New Roman" w:cs="Times New Roman"/>
          <w:bCs/>
          <w:sz w:val="28"/>
          <w:szCs w:val="28"/>
          <w:lang w:eastAsia="ar-SA"/>
        </w:rPr>
        <w:t xml:space="preserve"> мая</w:t>
      </w:r>
      <w:r w:rsidRPr="005B2B0A">
        <w:rPr>
          <w:rFonts w:ascii="Times New Roman" w:eastAsia="Calibri" w:hAnsi="Times New Roman" w:cs="Times New Roman"/>
          <w:bCs/>
          <w:sz w:val="28"/>
          <w:szCs w:val="28"/>
          <w:lang w:eastAsia="ar-SA"/>
        </w:rPr>
        <w:t>, 23</w:t>
      </w:r>
      <w:r>
        <w:rPr>
          <w:rFonts w:ascii="Times New Roman" w:eastAsia="Calibri" w:hAnsi="Times New Roman" w:cs="Times New Roman"/>
          <w:bCs/>
          <w:sz w:val="28"/>
          <w:szCs w:val="28"/>
          <w:lang w:eastAsia="ar-SA"/>
        </w:rPr>
        <w:t xml:space="preserve"> июня</w:t>
      </w:r>
      <w:r w:rsidRPr="005B2B0A">
        <w:rPr>
          <w:rFonts w:ascii="Times New Roman" w:eastAsia="Calibri" w:hAnsi="Times New Roman" w:cs="Times New Roman"/>
          <w:bCs/>
          <w:sz w:val="28"/>
          <w:szCs w:val="28"/>
          <w:lang w:eastAsia="ar-SA"/>
        </w:rPr>
        <w:t>, 26</w:t>
      </w:r>
      <w:r>
        <w:rPr>
          <w:rFonts w:ascii="Times New Roman" w:eastAsia="Calibri" w:hAnsi="Times New Roman" w:cs="Times New Roman"/>
          <w:bCs/>
          <w:sz w:val="28"/>
          <w:szCs w:val="28"/>
          <w:lang w:eastAsia="ar-SA"/>
        </w:rPr>
        <w:t xml:space="preserve"> августа</w:t>
      </w:r>
      <w:r w:rsidRPr="005B2B0A">
        <w:rPr>
          <w:rFonts w:ascii="Times New Roman" w:eastAsia="Calibri" w:hAnsi="Times New Roman" w:cs="Times New Roman"/>
          <w:bCs/>
          <w:sz w:val="28"/>
          <w:szCs w:val="28"/>
          <w:lang w:eastAsia="ar-SA"/>
        </w:rPr>
        <w:t>, 22</w:t>
      </w:r>
      <w:r>
        <w:rPr>
          <w:rFonts w:ascii="Times New Roman" w:eastAsia="Calibri" w:hAnsi="Times New Roman" w:cs="Times New Roman"/>
          <w:bCs/>
          <w:sz w:val="28"/>
          <w:szCs w:val="28"/>
          <w:lang w:eastAsia="ar-SA"/>
        </w:rPr>
        <w:t xml:space="preserve"> сентября</w:t>
      </w:r>
      <w:r w:rsidRPr="005B2B0A">
        <w:rPr>
          <w:rFonts w:ascii="Times New Roman" w:eastAsia="Calibri" w:hAnsi="Times New Roman" w:cs="Times New Roman"/>
          <w:bCs/>
          <w:sz w:val="28"/>
          <w:szCs w:val="28"/>
          <w:lang w:eastAsia="ar-SA"/>
        </w:rPr>
        <w:t>, 19</w:t>
      </w:r>
      <w:r>
        <w:rPr>
          <w:rFonts w:ascii="Times New Roman" w:eastAsia="Calibri" w:hAnsi="Times New Roman" w:cs="Times New Roman"/>
          <w:bCs/>
          <w:sz w:val="28"/>
          <w:szCs w:val="28"/>
          <w:lang w:eastAsia="ar-SA"/>
        </w:rPr>
        <w:t xml:space="preserve"> октября</w:t>
      </w:r>
      <w:r w:rsidRPr="005B2B0A">
        <w:rPr>
          <w:rFonts w:ascii="Times New Roman" w:eastAsia="Calibri" w:hAnsi="Times New Roman" w:cs="Times New Roman"/>
          <w:bCs/>
          <w:sz w:val="28"/>
          <w:szCs w:val="28"/>
          <w:lang w:eastAsia="ar-SA"/>
        </w:rPr>
        <w:t>, 19</w:t>
      </w:r>
      <w:r>
        <w:rPr>
          <w:rFonts w:ascii="Times New Roman" w:eastAsia="Calibri" w:hAnsi="Times New Roman" w:cs="Times New Roman"/>
          <w:bCs/>
          <w:sz w:val="28"/>
          <w:szCs w:val="28"/>
          <w:lang w:eastAsia="ar-SA"/>
        </w:rPr>
        <w:t xml:space="preserve"> ноября</w:t>
      </w:r>
      <w:r w:rsidRPr="005B2B0A">
        <w:rPr>
          <w:rFonts w:ascii="Times New Roman" w:eastAsia="Calibri" w:hAnsi="Times New Roman" w:cs="Times New Roman"/>
          <w:bCs/>
          <w:sz w:val="28"/>
          <w:szCs w:val="28"/>
          <w:lang w:eastAsia="ar-SA"/>
        </w:rPr>
        <w:t>, 30</w:t>
      </w:r>
      <w:r>
        <w:rPr>
          <w:rFonts w:ascii="Times New Roman" w:eastAsia="Calibri" w:hAnsi="Times New Roman" w:cs="Times New Roman"/>
          <w:bCs/>
          <w:sz w:val="28"/>
          <w:szCs w:val="28"/>
          <w:lang w:eastAsia="ar-SA"/>
        </w:rPr>
        <w:t xml:space="preserve"> ноября</w:t>
      </w:r>
      <w:r w:rsidRPr="005B2B0A">
        <w:rPr>
          <w:rFonts w:ascii="Times New Roman" w:eastAsia="Calibri" w:hAnsi="Times New Roman" w:cs="Times New Roman"/>
          <w:bCs/>
          <w:sz w:val="28"/>
          <w:szCs w:val="28"/>
          <w:lang w:eastAsia="ar-SA"/>
        </w:rPr>
        <w:t>, 23</w:t>
      </w:r>
      <w:r>
        <w:rPr>
          <w:rFonts w:ascii="Times New Roman" w:eastAsia="Calibri" w:hAnsi="Times New Roman" w:cs="Times New Roman"/>
          <w:bCs/>
          <w:sz w:val="28"/>
          <w:szCs w:val="28"/>
          <w:lang w:eastAsia="ar-SA"/>
        </w:rPr>
        <w:t xml:space="preserve"> декабря </w:t>
      </w:r>
      <w:r w:rsidRPr="005B2B0A">
        <w:rPr>
          <w:rFonts w:ascii="Times New Roman" w:eastAsia="Calibri" w:hAnsi="Times New Roman" w:cs="Times New Roman"/>
          <w:bCs/>
          <w:sz w:val="28"/>
          <w:szCs w:val="28"/>
          <w:lang w:eastAsia="ar-SA"/>
        </w:rPr>
        <w:t>2021 г.).</w:t>
      </w:r>
    </w:p>
    <w:p w:rsidR="00F174A3" w:rsidRDefault="005B2B0A" w:rsidP="00F174A3">
      <w:pPr>
        <w:suppressAutoHyphens/>
        <w:spacing w:after="0"/>
        <w:ind w:firstLine="851"/>
        <w:jc w:val="both"/>
        <w:rPr>
          <w:rFonts w:ascii="Times New Roman" w:eastAsia="Times New Roman" w:hAnsi="Times New Roman" w:cs="Times New Roman"/>
          <w:color w:val="000000"/>
          <w:sz w:val="28"/>
          <w:szCs w:val="28"/>
          <w:lang w:eastAsia="ar-SA"/>
        </w:rPr>
      </w:pPr>
      <w:r w:rsidRPr="005B2B0A">
        <w:rPr>
          <w:rFonts w:ascii="Times New Roman" w:eastAsia="Times New Roman" w:hAnsi="Times New Roman" w:cs="Times New Roman"/>
          <w:bCs/>
          <w:sz w:val="28"/>
          <w:szCs w:val="28"/>
          <w:lang w:eastAsia="ar-SA"/>
        </w:rPr>
        <w:t>Координатор программы - отдел по физической культуре и спорту муниципального образования Кавказский район.</w:t>
      </w:r>
      <w:r w:rsidR="00F174A3" w:rsidRPr="00F174A3">
        <w:rPr>
          <w:rFonts w:ascii="Times New Roman" w:eastAsia="Times New Roman" w:hAnsi="Times New Roman" w:cs="Times New Roman"/>
          <w:color w:val="000000"/>
          <w:sz w:val="28"/>
          <w:szCs w:val="28"/>
          <w:lang w:eastAsia="ar-SA"/>
        </w:rPr>
        <w:t xml:space="preserve"> </w:t>
      </w:r>
    </w:p>
    <w:p w:rsidR="00F174A3" w:rsidRDefault="00F174A3" w:rsidP="00F174A3">
      <w:pPr>
        <w:suppressAutoHyphens/>
        <w:spacing w:after="0"/>
        <w:ind w:firstLine="851"/>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Главные распорядители бюджетных средств:</w:t>
      </w:r>
    </w:p>
    <w:p w:rsidR="00F174A3" w:rsidRDefault="00F174A3" w:rsidP="00F174A3">
      <w:pPr>
        <w:suppressAutoHyphens/>
        <w:spacing w:after="0"/>
        <w:ind w:firstLine="851"/>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о</w:t>
      </w:r>
      <w:r w:rsidRPr="0072239B">
        <w:rPr>
          <w:rFonts w:ascii="Times New Roman" w:eastAsia="Times New Roman" w:hAnsi="Times New Roman" w:cs="Times New Roman"/>
          <w:color w:val="000000"/>
          <w:sz w:val="28"/>
          <w:szCs w:val="28"/>
          <w:lang w:eastAsia="ar-SA"/>
        </w:rPr>
        <w:t>тдел по физической культуре и спорту администрации муниципального образования Кавказский район</w:t>
      </w:r>
      <w:r>
        <w:rPr>
          <w:rFonts w:ascii="Times New Roman" w:eastAsia="Times New Roman" w:hAnsi="Times New Roman" w:cs="Times New Roman"/>
          <w:color w:val="000000"/>
          <w:sz w:val="28"/>
          <w:szCs w:val="28"/>
          <w:lang w:eastAsia="ar-SA"/>
        </w:rPr>
        <w:t>;</w:t>
      </w:r>
    </w:p>
    <w:p w:rsidR="00F174A3" w:rsidRPr="00E43DE5" w:rsidRDefault="00F174A3" w:rsidP="00F174A3">
      <w:pPr>
        <w:suppressAutoHyphens/>
        <w:spacing w:after="0"/>
        <w:ind w:firstLine="851"/>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администрация муниципального образования Кавказский район.</w:t>
      </w:r>
    </w:p>
    <w:p w:rsidR="00F174A3" w:rsidRPr="00E43DE5" w:rsidRDefault="00F174A3" w:rsidP="00F174A3">
      <w:pPr>
        <w:suppressAutoHyphens/>
        <w:spacing w:after="0"/>
        <w:ind w:firstLine="851"/>
        <w:jc w:val="both"/>
        <w:rPr>
          <w:rFonts w:ascii="Times New Roman" w:eastAsia="Times New Roman" w:hAnsi="Times New Roman" w:cs="Times New Roman"/>
          <w:color w:val="000000"/>
          <w:sz w:val="28"/>
          <w:szCs w:val="28"/>
          <w:lang w:eastAsia="ar-SA"/>
        </w:rPr>
      </w:pPr>
      <w:r w:rsidRPr="00E43DE5">
        <w:rPr>
          <w:rFonts w:ascii="Times New Roman" w:eastAsia="Times New Roman" w:hAnsi="Times New Roman" w:cs="Times New Roman"/>
          <w:color w:val="000000"/>
          <w:sz w:val="28"/>
          <w:szCs w:val="28"/>
          <w:lang w:eastAsia="ar-SA"/>
        </w:rPr>
        <w:t>Отдел по физической культуре и спорту администрации муниципального образования Кавказский район осуществляет координацию деятельности подведомственных учреждений спортивной направленности и физической культуры, осуществляет организацию районных спортивно-массовых мероприятий.</w:t>
      </w:r>
    </w:p>
    <w:p w:rsidR="00F174A3" w:rsidRDefault="00F174A3" w:rsidP="00F174A3">
      <w:pPr>
        <w:suppressAutoHyphens/>
        <w:spacing w:after="0"/>
        <w:ind w:firstLine="851"/>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 Администрация муниципального образования Кавказский район, а именно отдел капитального строительства сопровождает и контролирует работы по строительству спортивных объектов на территории Кавказского района.</w:t>
      </w:r>
    </w:p>
    <w:p w:rsidR="005B2B0A" w:rsidRPr="005B2B0A" w:rsidRDefault="005B2B0A" w:rsidP="005B2B0A">
      <w:pPr>
        <w:keepLines/>
        <w:widowControl w:val="0"/>
        <w:numPr>
          <w:ilvl w:val="2"/>
          <w:numId w:val="0"/>
        </w:numPr>
        <w:tabs>
          <w:tab w:val="num" w:pos="720"/>
        </w:tabs>
        <w:suppressAutoHyphens/>
        <w:spacing w:after="0"/>
        <w:ind w:firstLine="851"/>
        <w:jc w:val="both"/>
        <w:outlineLvl w:val="2"/>
        <w:rPr>
          <w:rFonts w:ascii="Times New Roman" w:eastAsia="Calibri" w:hAnsi="Times New Roman" w:cs="Times New Roman"/>
          <w:b/>
          <w:bCs/>
          <w:sz w:val="28"/>
          <w:szCs w:val="28"/>
          <w:lang w:eastAsia="ar-SA"/>
        </w:rPr>
      </w:pPr>
      <w:r w:rsidRPr="005B2B0A">
        <w:rPr>
          <w:rFonts w:ascii="Times New Roman" w:eastAsia="Times New Roman" w:hAnsi="Times New Roman" w:cs="Times New Roman"/>
          <w:bCs/>
          <w:sz w:val="28"/>
          <w:szCs w:val="28"/>
          <w:lang w:eastAsia="ar-SA"/>
        </w:rPr>
        <w:t>Участники муниципальной программы - учреждения, подведомственные отделу по физической культуре и спорту</w:t>
      </w:r>
      <w:r w:rsidR="00CD0F0C">
        <w:rPr>
          <w:rFonts w:ascii="Times New Roman" w:eastAsia="Times New Roman" w:hAnsi="Times New Roman" w:cs="Times New Roman"/>
          <w:bCs/>
          <w:sz w:val="28"/>
          <w:szCs w:val="28"/>
          <w:lang w:eastAsia="ar-SA"/>
        </w:rPr>
        <w:t xml:space="preserve"> и</w:t>
      </w:r>
      <w:r w:rsidR="00CD0F0C" w:rsidRPr="00CD0F0C">
        <w:rPr>
          <w:rFonts w:ascii="Times New Roman" w:eastAsia="Times New Roman" w:hAnsi="Times New Roman" w:cs="Times New Roman"/>
          <w:color w:val="000000"/>
          <w:sz w:val="28"/>
          <w:szCs w:val="28"/>
          <w:lang w:eastAsia="ar-SA"/>
        </w:rPr>
        <w:t xml:space="preserve"> </w:t>
      </w:r>
      <w:r w:rsidR="00CD0F0C">
        <w:rPr>
          <w:rFonts w:ascii="Times New Roman" w:eastAsia="Times New Roman" w:hAnsi="Times New Roman" w:cs="Times New Roman"/>
          <w:color w:val="000000"/>
          <w:sz w:val="28"/>
          <w:szCs w:val="28"/>
          <w:lang w:eastAsia="ar-SA"/>
        </w:rPr>
        <w:t>администрация муниципального образования Кавказский район</w:t>
      </w:r>
      <w:proofErr w:type="gramStart"/>
      <w:r w:rsidR="00CD0F0C">
        <w:rPr>
          <w:rFonts w:ascii="Times New Roman" w:eastAsia="Times New Roman" w:hAnsi="Times New Roman" w:cs="Times New Roman"/>
          <w:bCs/>
          <w:sz w:val="28"/>
          <w:szCs w:val="28"/>
          <w:lang w:eastAsia="ar-SA"/>
        </w:rPr>
        <w:t xml:space="preserve"> </w:t>
      </w:r>
      <w:r w:rsidRPr="005B2B0A">
        <w:rPr>
          <w:rFonts w:ascii="Times New Roman" w:eastAsia="Times New Roman" w:hAnsi="Times New Roman" w:cs="Times New Roman"/>
          <w:bCs/>
          <w:sz w:val="28"/>
          <w:szCs w:val="28"/>
          <w:lang w:eastAsia="ar-SA"/>
        </w:rPr>
        <w:t>.</w:t>
      </w:r>
      <w:proofErr w:type="gramEnd"/>
    </w:p>
    <w:p w:rsidR="005B2B0A" w:rsidRPr="005B2B0A" w:rsidRDefault="005B2B0A" w:rsidP="005B2B0A">
      <w:pPr>
        <w:suppressAutoHyphens/>
        <w:spacing w:after="0"/>
        <w:ind w:firstLine="851"/>
        <w:jc w:val="both"/>
        <w:rPr>
          <w:rFonts w:ascii="Times New Roman" w:eastAsia="Times New Roman" w:hAnsi="Times New Roman" w:cs="Times New Roman"/>
          <w:sz w:val="28"/>
          <w:szCs w:val="28"/>
          <w:lang w:eastAsia="ar-SA"/>
        </w:rPr>
      </w:pPr>
      <w:r w:rsidRPr="005B2B0A">
        <w:rPr>
          <w:rFonts w:ascii="Times New Roman" w:eastAsia="Calibri" w:hAnsi="Times New Roman" w:cs="Times New Roman"/>
          <w:sz w:val="28"/>
          <w:szCs w:val="28"/>
          <w:lang w:eastAsia="ar-SA"/>
        </w:rPr>
        <w:t xml:space="preserve">Целью муниципальной программы является создание условий, обеспечивающих возможность граждан систематически заниматься физической культурой и спортом путем развития инфраструктуры спорта, популяризации </w:t>
      </w:r>
      <w:r w:rsidRPr="005B2B0A">
        <w:rPr>
          <w:rFonts w:ascii="Times New Roman" w:eastAsia="Calibri" w:hAnsi="Times New Roman" w:cs="Times New Roman"/>
          <w:sz w:val="28"/>
          <w:szCs w:val="28"/>
          <w:lang w:eastAsia="ar-SA"/>
        </w:rPr>
        <w:lastRenderedPageBreak/>
        <w:t>массового и профессионального спорта и приобщения различных слоев общества к регулярным занятиям физической культурой и спортом.</w:t>
      </w:r>
    </w:p>
    <w:p w:rsidR="005B2B0A" w:rsidRPr="005B2B0A" w:rsidRDefault="005B2B0A" w:rsidP="005B2B0A">
      <w:pPr>
        <w:suppressAutoHyphens/>
        <w:spacing w:after="0"/>
        <w:ind w:firstLine="851"/>
        <w:jc w:val="both"/>
        <w:rPr>
          <w:rFonts w:ascii="Times New Roman" w:eastAsia="Times New Roman" w:hAnsi="Times New Roman" w:cs="Times New Roman"/>
          <w:sz w:val="28"/>
          <w:szCs w:val="28"/>
          <w:lang w:eastAsia="ar-SA"/>
        </w:rPr>
      </w:pPr>
      <w:r w:rsidRPr="005B2B0A">
        <w:rPr>
          <w:rFonts w:ascii="Times New Roman" w:eastAsia="Times New Roman" w:hAnsi="Times New Roman" w:cs="Times New Roman"/>
          <w:sz w:val="28"/>
          <w:szCs w:val="28"/>
          <w:lang w:eastAsia="ar-SA"/>
        </w:rPr>
        <w:t xml:space="preserve">Основополагающей задачей политики администрации муниципального образования Кавказский район  является создание базы для сохранения и улучшения физического и духовного здоровья граждан района.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жителя района. </w:t>
      </w:r>
    </w:p>
    <w:p w:rsidR="005B2B0A" w:rsidRPr="005B2B0A" w:rsidRDefault="005B2B0A" w:rsidP="005350CD">
      <w:pPr>
        <w:suppressAutoHyphens/>
        <w:spacing w:after="0"/>
        <w:ind w:firstLine="851"/>
        <w:jc w:val="both"/>
        <w:rPr>
          <w:rFonts w:ascii="Times New Roman" w:eastAsia="Times New Roman" w:hAnsi="Times New Roman" w:cs="Times New Roman"/>
          <w:sz w:val="28"/>
          <w:szCs w:val="28"/>
          <w:lang w:eastAsia="ar-SA"/>
        </w:rPr>
      </w:pPr>
      <w:r w:rsidRPr="005B2B0A">
        <w:rPr>
          <w:rFonts w:ascii="Times New Roman" w:eastAsia="Times New Roman" w:hAnsi="Times New Roman" w:cs="Times New Roman"/>
          <w:sz w:val="28"/>
          <w:szCs w:val="28"/>
          <w:lang w:eastAsia="ar-SA"/>
        </w:rPr>
        <w:t xml:space="preserve">Количество жителей занимающихся массовым спортом составило 64 705 человек – 58,45% (2020 год – 62 392 чел., 2019 год – 61 160 чел.) от общего числа населения нашего района. </w:t>
      </w:r>
    </w:p>
    <w:p w:rsidR="005B2B0A" w:rsidRPr="005B2B0A" w:rsidRDefault="005B2B0A" w:rsidP="005350CD">
      <w:pPr>
        <w:shd w:val="clear" w:color="auto" w:fill="FFFFFF"/>
        <w:suppressAutoHyphens/>
        <w:spacing w:after="0"/>
        <w:ind w:firstLine="851"/>
        <w:jc w:val="both"/>
        <w:rPr>
          <w:rFonts w:ascii="Times New Roman" w:eastAsia="Times New Roman" w:hAnsi="Times New Roman" w:cs="Times New Roman"/>
          <w:sz w:val="28"/>
          <w:szCs w:val="28"/>
          <w:lang w:eastAsia="ar-SA"/>
        </w:rPr>
      </w:pPr>
      <w:r w:rsidRPr="005B2B0A">
        <w:rPr>
          <w:rFonts w:ascii="Times New Roman" w:eastAsia="Times New Roman" w:hAnsi="Times New Roman" w:cs="Times New Roman"/>
          <w:sz w:val="28"/>
          <w:szCs w:val="28"/>
          <w:lang w:eastAsia="ar-SA"/>
        </w:rPr>
        <w:t>В 2021 году в Кавказском районе функционировало семь учреждений спортивной направленности</w:t>
      </w:r>
      <w:r w:rsidRPr="005B2B0A">
        <w:rPr>
          <w:rFonts w:ascii="Times New Roman" w:eastAsia="Times New Roman" w:hAnsi="Times New Roman" w:cs="Times New Roman"/>
          <w:iCs/>
          <w:sz w:val="28"/>
          <w:szCs w:val="28"/>
          <w:lang w:eastAsia="ar-SA"/>
        </w:rPr>
        <w:t xml:space="preserve"> и клуб по спортивно-массовой и физкультурно-оздоровительной работе с населением, функцией которого является </w:t>
      </w:r>
      <w:r w:rsidRPr="005B2B0A">
        <w:rPr>
          <w:rFonts w:ascii="Times New Roman" w:eastAsia="Times New Roman" w:hAnsi="Times New Roman" w:cs="Times New Roman"/>
          <w:sz w:val="28"/>
          <w:szCs w:val="28"/>
          <w:lang w:eastAsia="ar-SA"/>
        </w:rPr>
        <w:t>организация и проведение спортивно-массовых и физкультурно-оздоровительных мероприятий среди населения.</w:t>
      </w:r>
    </w:p>
    <w:p w:rsidR="005B2B0A" w:rsidRPr="005B2B0A" w:rsidRDefault="005B2B0A" w:rsidP="005350CD">
      <w:pPr>
        <w:suppressAutoHyphens/>
        <w:spacing w:after="0"/>
        <w:ind w:firstLine="851"/>
        <w:jc w:val="both"/>
        <w:rPr>
          <w:rFonts w:ascii="Times New Roman" w:eastAsia="Times New Roman" w:hAnsi="Times New Roman" w:cs="Times New Roman"/>
          <w:sz w:val="28"/>
          <w:szCs w:val="28"/>
          <w:lang w:eastAsia="ar-SA"/>
        </w:rPr>
      </w:pPr>
      <w:r w:rsidRPr="005B2B0A">
        <w:rPr>
          <w:rFonts w:ascii="Times New Roman" w:eastAsia="Times New Roman" w:hAnsi="Times New Roman" w:cs="Times New Roman"/>
          <w:sz w:val="28"/>
          <w:szCs w:val="28"/>
          <w:lang w:eastAsia="ar-SA"/>
        </w:rPr>
        <w:t xml:space="preserve">Объем финансирования муниципальной программы на 2021 год предусмотрен в сумме 141 126,4 тыс. </w:t>
      </w:r>
      <w:r>
        <w:rPr>
          <w:rFonts w:ascii="Times New Roman" w:eastAsia="Times New Roman" w:hAnsi="Times New Roman" w:cs="Times New Roman"/>
          <w:sz w:val="28"/>
          <w:szCs w:val="28"/>
          <w:lang w:eastAsia="ar-SA"/>
        </w:rPr>
        <w:t>рублей</w:t>
      </w:r>
      <w:r w:rsidRPr="005B2B0A">
        <w:rPr>
          <w:rFonts w:ascii="Times New Roman" w:eastAsia="Times New Roman" w:hAnsi="Times New Roman" w:cs="Times New Roman"/>
          <w:sz w:val="28"/>
          <w:szCs w:val="28"/>
          <w:lang w:eastAsia="ar-SA"/>
        </w:rPr>
        <w:t>, в том числе:</w:t>
      </w:r>
    </w:p>
    <w:p w:rsidR="005B2B0A" w:rsidRPr="005B2B0A" w:rsidRDefault="005B2B0A" w:rsidP="005350CD">
      <w:pPr>
        <w:suppressAutoHyphens/>
        <w:spacing w:after="0"/>
        <w:ind w:firstLine="851"/>
        <w:rPr>
          <w:rFonts w:ascii="Times New Roman" w:eastAsia="Times New Roman" w:hAnsi="Times New Roman" w:cs="Times New Roman"/>
          <w:sz w:val="28"/>
          <w:szCs w:val="28"/>
          <w:lang w:eastAsia="ar-SA"/>
        </w:rPr>
      </w:pPr>
      <w:r w:rsidRPr="005B2B0A">
        <w:rPr>
          <w:rFonts w:ascii="Times New Roman" w:eastAsia="Times New Roman" w:hAnsi="Times New Roman" w:cs="Times New Roman"/>
          <w:sz w:val="28"/>
          <w:szCs w:val="28"/>
          <w:lang w:eastAsia="ar-SA"/>
        </w:rPr>
        <w:t>за счет сре</w:t>
      </w:r>
      <w:proofErr w:type="gramStart"/>
      <w:r w:rsidRPr="005B2B0A">
        <w:rPr>
          <w:rFonts w:ascii="Times New Roman" w:eastAsia="Times New Roman" w:hAnsi="Times New Roman" w:cs="Times New Roman"/>
          <w:sz w:val="28"/>
          <w:szCs w:val="28"/>
          <w:lang w:eastAsia="ar-SA"/>
        </w:rPr>
        <w:t>дств  кр</w:t>
      </w:r>
      <w:proofErr w:type="gramEnd"/>
      <w:r w:rsidRPr="005B2B0A">
        <w:rPr>
          <w:rFonts w:ascii="Times New Roman" w:eastAsia="Times New Roman" w:hAnsi="Times New Roman" w:cs="Times New Roman"/>
          <w:sz w:val="28"/>
          <w:szCs w:val="28"/>
          <w:lang w:eastAsia="ar-SA"/>
        </w:rPr>
        <w:t>аевого бюджета</w:t>
      </w:r>
      <w:r>
        <w:rPr>
          <w:rFonts w:ascii="Times New Roman" w:eastAsia="Times New Roman" w:hAnsi="Times New Roman" w:cs="Times New Roman"/>
          <w:sz w:val="28"/>
          <w:szCs w:val="28"/>
          <w:lang w:eastAsia="ar-SA"/>
        </w:rPr>
        <w:t xml:space="preserve"> -</w:t>
      </w:r>
      <w:r w:rsidRPr="005B2B0A">
        <w:rPr>
          <w:rFonts w:ascii="Times New Roman" w:eastAsia="Times New Roman" w:hAnsi="Times New Roman" w:cs="Times New Roman"/>
          <w:sz w:val="28"/>
          <w:szCs w:val="28"/>
          <w:lang w:eastAsia="ar-SA"/>
        </w:rPr>
        <w:t xml:space="preserve"> 4 111,4 тыс. </w:t>
      </w:r>
      <w:r>
        <w:rPr>
          <w:rFonts w:ascii="Times New Roman" w:eastAsia="Times New Roman" w:hAnsi="Times New Roman" w:cs="Times New Roman"/>
          <w:sz w:val="28"/>
          <w:szCs w:val="28"/>
          <w:lang w:eastAsia="ar-SA"/>
        </w:rPr>
        <w:t>рублей</w:t>
      </w:r>
      <w:r w:rsidRPr="005B2B0A">
        <w:rPr>
          <w:rFonts w:ascii="Times New Roman" w:eastAsia="Times New Roman" w:hAnsi="Times New Roman" w:cs="Times New Roman"/>
          <w:sz w:val="28"/>
          <w:szCs w:val="28"/>
          <w:lang w:eastAsia="ar-SA"/>
        </w:rPr>
        <w:t>;</w:t>
      </w:r>
    </w:p>
    <w:p w:rsidR="005B2B0A" w:rsidRPr="005B2B0A" w:rsidRDefault="005B2B0A" w:rsidP="005350CD">
      <w:pPr>
        <w:suppressAutoHyphens/>
        <w:spacing w:after="0"/>
        <w:ind w:firstLine="851"/>
        <w:rPr>
          <w:rFonts w:ascii="Times New Roman" w:eastAsia="Times New Roman" w:hAnsi="Times New Roman" w:cs="Times New Roman"/>
          <w:sz w:val="28"/>
          <w:szCs w:val="28"/>
          <w:lang w:eastAsia="ar-SA"/>
        </w:rPr>
      </w:pPr>
      <w:r w:rsidRPr="005B2B0A">
        <w:rPr>
          <w:rFonts w:ascii="Times New Roman" w:eastAsia="Times New Roman" w:hAnsi="Times New Roman" w:cs="Times New Roman"/>
          <w:sz w:val="28"/>
          <w:szCs w:val="28"/>
          <w:lang w:eastAsia="ar-SA"/>
        </w:rPr>
        <w:t xml:space="preserve">за счет средств  местного  бюджета </w:t>
      </w:r>
      <w:r>
        <w:rPr>
          <w:rFonts w:ascii="Times New Roman" w:eastAsia="Times New Roman" w:hAnsi="Times New Roman" w:cs="Times New Roman"/>
          <w:sz w:val="28"/>
          <w:szCs w:val="28"/>
          <w:lang w:eastAsia="ar-SA"/>
        </w:rPr>
        <w:t xml:space="preserve">- </w:t>
      </w:r>
      <w:r w:rsidRPr="005B2B0A">
        <w:rPr>
          <w:rFonts w:ascii="Times New Roman" w:eastAsia="Times New Roman" w:hAnsi="Times New Roman" w:cs="Times New Roman"/>
          <w:sz w:val="28"/>
          <w:szCs w:val="28"/>
          <w:lang w:eastAsia="ar-SA"/>
        </w:rPr>
        <w:t xml:space="preserve">129 415,0 тыс. </w:t>
      </w:r>
      <w:r>
        <w:rPr>
          <w:rFonts w:ascii="Times New Roman" w:eastAsia="Times New Roman" w:hAnsi="Times New Roman" w:cs="Times New Roman"/>
          <w:sz w:val="28"/>
          <w:szCs w:val="28"/>
          <w:lang w:eastAsia="ar-SA"/>
        </w:rPr>
        <w:t>рублей</w:t>
      </w:r>
      <w:r w:rsidRPr="005B2B0A">
        <w:rPr>
          <w:rFonts w:ascii="Times New Roman" w:eastAsia="Times New Roman" w:hAnsi="Times New Roman" w:cs="Times New Roman"/>
          <w:sz w:val="28"/>
          <w:szCs w:val="28"/>
          <w:lang w:eastAsia="ar-SA"/>
        </w:rPr>
        <w:t>;</w:t>
      </w:r>
    </w:p>
    <w:p w:rsidR="005B2B0A" w:rsidRPr="005B2B0A" w:rsidRDefault="005B2B0A" w:rsidP="005350CD">
      <w:pPr>
        <w:suppressAutoHyphens/>
        <w:spacing w:after="0"/>
        <w:ind w:firstLine="851"/>
        <w:rPr>
          <w:rFonts w:ascii="Times New Roman" w:eastAsia="Times New Roman" w:hAnsi="Times New Roman" w:cs="Times New Roman"/>
          <w:sz w:val="28"/>
          <w:szCs w:val="28"/>
          <w:lang w:eastAsia="ar-SA"/>
        </w:rPr>
      </w:pPr>
      <w:r w:rsidRPr="005B2B0A">
        <w:rPr>
          <w:rFonts w:ascii="Times New Roman" w:eastAsia="Times New Roman" w:hAnsi="Times New Roman" w:cs="Times New Roman"/>
          <w:sz w:val="28"/>
          <w:szCs w:val="28"/>
          <w:lang w:eastAsia="ar-SA"/>
        </w:rPr>
        <w:t xml:space="preserve">за счет внебюджетных источников </w:t>
      </w:r>
      <w:r>
        <w:rPr>
          <w:rFonts w:ascii="Times New Roman" w:eastAsia="Times New Roman" w:hAnsi="Times New Roman" w:cs="Times New Roman"/>
          <w:sz w:val="28"/>
          <w:szCs w:val="28"/>
          <w:lang w:eastAsia="ar-SA"/>
        </w:rPr>
        <w:t xml:space="preserve">- </w:t>
      </w:r>
      <w:r w:rsidRPr="005B2B0A">
        <w:rPr>
          <w:rFonts w:ascii="Times New Roman" w:eastAsia="Times New Roman" w:hAnsi="Times New Roman" w:cs="Times New Roman"/>
          <w:sz w:val="28"/>
          <w:szCs w:val="28"/>
          <w:lang w:eastAsia="ar-SA"/>
        </w:rPr>
        <w:t xml:space="preserve">7 600,0 тыс. </w:t>
      </w:r>
      <w:r>
        <w:rPr>
          <w:rFonts w:ascii="Times New Roman" w:eastAsia="Times New Roman" w:hAnsi="Times New Roman" w:cs="Times New Roman"/>
          <w:sz w:val="28"/>
          <w:szCs w:val="28"/>
          <w:lang w:eastAsia="ar-SA"/>
        </w:rPr>
        <w:t>рублей</w:t>
      </w:r>
    </w:p>
    <w:p w:rsidR="005B2B0A" w:rsidRPr="005B2B0A" w:rsidRDefault="005B2B0A" w:rsidP="005350CD">
      <w:pPr>
        <w:suppressAutoHyphens/>
        <w:spacing w:after="0"/>
        <w:ind w:firstLine="851"/>
        <w:rPr>
          <w:rFonts w:ascii="Times New Roman" w:eastAsia="Times New Roman" w:hAnsi="Times New Roman" w:cs="Times New Roman"/>
          <w:sz w:val="28"/>
          <w:szCs w:val="28"/>
          <w:lang w:eastAsia="ar-SA"/>
        </w:rPr>
      </w:pPr>
      <w:r w:rsidRPr="005B2B0A">
        <w:rPr>
          <w:rFonts w:ascii="Times New Roman" w:eastAsia="Times New Roman" w:hAnsi="Times New Roman" w:cs="Times New Roman"/>
          <w:sz w:val="28"/>
          <w:szCs w:val="28"/>
          <w:lang w:eastAsia="ar-SA"/>
        </w:rPr>
        <w:t xml:space="preserve">Профинансировано за 2021 год – 135 895,4 тыс. </w:t>
      </w:r>
      <w:r>
        <w:rPr>
          <w:rFonts w:ascii="Times New Roman" w:eastAsia="Times New Roman" w:hAnsi="Times New Roman" w:cs="Times New Roman"/>
          <w:sz w:val="28"/>
          <w:szCs w:val="28"/>
          <w:lang w:eastAsia="ar-SA"/>
        </w:rPr>
        <w:t>рублей</w:t>
      </w:r>
      <w:r w:rsidRPr="005B2B0A">
        <w:rPr>
          <w:rFonts w:ascii="Times New Roman" w:eastAsia="Times New Roman" w:hAnsi="Times New Roman" w:cs="Times New Roman"/>
          <w:sz w:val="28"/>
          <w:szCs w:val="28"/>
          <w:lang w:eastAsia="ar-SA"/>
        </w:rPr>
        <w:t>(96,3%), из них:</w:t>
      </w:r>
    </w:p>
    <w:p w:rsidR="005B2B0A" w:rsidRPr="005B2B0A" w:rsidRDefault="005B2B0A" w:rsidP="005350CD">
      <w:pPr>
        <w:suppressAutoHyphens/>
        <w:spacing w:after="0"/>
        <w:ind w:firstLine="851"/>
        <w:rPr>
          <w:rFonts w:ascii="Times New Roman" w:eastAsia="Times New Roman" w:hAnsi="Times New Roman" w:cs="Times New Roman"/>
          <w:sz w:val="28"/>
          <w:szCs w:val="28"/>
          <w:lang w:eastAsia="ar-SA"/>
        </w:rPr>
      </w:pPr>
      <w:r w:rsidRPr="005B2B0A">
        <w:rPr>
          <w:rFonts w:ascii="Times New Roman" w:eastAsia="Times New Roman" w:hAnsi="Times New Roman" w:cs="Times New Roman"/>
          <w:sz w:val="28"/>
          <w:szCs w:val="28"/>
          <w:lang w:eastAsia="ar-SA"/>
        </w:rPr>
        <w:t>за счет сре</w:t>
      </w:r>
      <w:proofErr w:type="gramStart"/>
      <w:r w:rsidRPr="005B2B0A">
        <w:rPr>
          <w:rFonts w:ascii="Times New Roman" w:eastAsia="Times New Roman" w:hAnsi="Times New Roman" w:cs="Times New Roman"/>
          <w:sz w:val="28"/>
          <w:szCs w:val="28"/>
          <w:lang w:eastAsia="ar-SA"/>
        </w:rPr>
        <w:t>дств кр</w:t>
      </w:r>
      <w:proofErr w:type="gramEnd"/>
      <w:r w:rsidRPr="005B2B0A">
        <w:rPr>
          <w:rFonts w:ascii="Times New Roman" w:eastAsia="Times New Roman" w:hAnsi="Times New Roman" w:cs="Times New Roman"/>
          <w:sz w:val="28"/>
          <w:szCs w:val="28"/>
          <w:lang w:eastAsia="ar-SA"/>
        </w:rPr>
        <w:t xml:space="preserve">аевого бюджета – 1 077,9 тыс. </w:t>
      </w:r>
      <w:r>
        <w:rPr>
          <w:rFonts w:ascii="Times New Roman" w:eastAsia="Times New Roman" w:hAnsi="Times New Roman" w:cs="Times New Roman"/>
          <w:sz w:val="28"/>
          <w:szCs w:val="28"/>
          <w:lang w:eastAsia="ar-SA"/>
        </w:rPr>
        <w:t>рублей</w:t>
      </w:r>
      <w:r w:rsidRPr="005B2B0A">
        <w:rPr>
          <w:rFonts w:ascii="Times New Roman" w:eastAsia="Times New Roman" w:hAnsi="Times New Roman" w:cs="Times New Roman"/>
          <w:sz w:val="28"/>
          <w:szCs w:val="28"/>
          <w:lang w:eastAsia="ar-SA"/>
        </w:rPr>
        <w:t xml:space="preserve"> (26,2%);</w:t>
      </w:r>
    </w:p>
    <w:p w:rsidR="005B2B0A" w:rsidRPr="005B2B0A" w:rsidRDefault="005B2B0A" w:rsidP="005350CD">
      <w:pPr>
        <w:suppressAutoHyphens/>
        <w:spacing w:after="0"/>
        <w:ind w:firstLine="851"/>
        <w:rPr>
          <w:rFonts w:ascii="Times New Roman" w:eastAsia="Times New Roman" w:hAnsi="Times New Roman" w:cs="Times New Roman"/>
          <w:sz w:val="28"/>
          <w:szCs w:val="28"/>
          <w:lang w:eastAsia="ar-SA"/>
        </w:rPr>
      </w:pPr>
      <w:r w:rsidRPr="005B2B0A">
        <w:rPr>
          <w:rFonts w:ascii="Times New Roman" w:eastAsia="Times New Roman" w:hAnsi="Times New Roman" w:cs="Times New Roman"/>
          <w:sz w:val="28"/>
          <w:szCs w:val="28"/>
          <w:lang w:eastAsia="ar-SA"/>
        </w:rPr>
        <w:t xml:space="preserve">за счет средств местного бюджета – 127 762,7 тыс. </w:t>
      </w:r>
      <w:r>
        <w:rPr>
          <w:rFonts w:ascii="Times New Roman" w:eastAsia="Times New Roman" w:hAnsi="Times New Roman" w:cs="Times New Roman"/>
          <w:sz w:val="28"/>
          <w:szCs w:val="28"/>
          <w:lang w:eastAsia="ar-SA"/>
        </w:rPr>
        <w:t>рублей</w:t>
      </w:r>
      <w:r w:rsidRPr="005B2B0A">
        <w:rPr>
          <w:rFonts w:ascii="Times New Roman" w:eastAsia="Times New Roman" w:hAnsi="Times New Roman" w:cs="Times New Roman"/>
          <w:sz w:val="28"/>
          <w:szCs w:val="28"/>
          <w:lang w:eastAsia="ar-SA"/>
        </w:rPr>
        <w:t xml:space="preserve"> (98,7%).</w:t>
      </w:r>
    </w:p>
    <w:p w:rsidR="005B2B0A" w:rsidRPr="005B2B0A" w:rsidRDefault="005B2B0A" w:rsidP="005350CD">
      <w:pPr>
        <w:suppressAutoHyphens/>
        <w:spacing w:after="0"/>
        <w:ind w:firstLine="851"/>
        <w:rPr>
          <w:rFonts w:ascii="Times New Roman" w:eastAsia="Times New Roman" w:hAnsi="Times New Roman" w:cs="Times New Roman"/>
          <w:sz w:val="28"/>
          <w:szCs w:val="28"/>
          <w:lang w:eastAsia="ar-SA"/>
        </w:rPr>
      </w:pPr>
      <w:r w:rsidRPr="005B2B0A">
        <w:rPr>
          <w:rFonts w:ascii="Times New Roman" w:eastAsia="Times New Roman" w:hAnsi="Times New Roman" w:cs="Times New Roman"/>
          <w:sz w:val="28"/>
          <w:szCs w:val="28"/>
          <w:lang w:eastAsia="ar-SA"/>
        </w:rPr>
        <w:t xml:space="preserve">за счет внебюджетных источников – 7 054,8 тыс. </w:t>
      </w:r>
      <w:r>
        <w:rPr>
          <w:rFonts w:ascii="Times New Roman" w:eastAsia="Times New Roman" w:hAnsi="Times New Roman" w:cs="Times New Roman"/>
          <w:sz w:val="28"/>
          <w:szCs w:val="28"/>
          <w:lang w:eastAsia="ar-SA"/>
        </w:rPr>
        <w:t>рублей</w:t>
      </w:r>
      <w:r w:rsidRPr="005B2B0A">
        <w:rPr>
          <w:rFonts w:ascii="Times New Roman" w:eastAsia="Times New Roman" w:hAnsi="Times New Roman" w:cs="Times New Roman"/>
          <w:sz w:val="28"/>
          <w:szCs w:val="28"/>
          <w:lang w:eastAsia="ar-SA"/>
        </w:rPr>
        <w:t xml:space="preserve"> (92,8%).</w:t>
      </w:r>
    </w:p>
    <w:p w:rsidR="005B2B0A" w:rsidRPr="005B2B0A" w:rsidRDefault="005B2B0A" w:rsidP="005350CD">
      <w:pPr>
        <w:suppressAutoHyphens/>
        <w:spacing w:after="0"/>
        <w:ind w:firstLine="851"/>
        <w:jc w:val="both"/>
        <w:rPr>
          <w:rFonts w:ascii="Times New Roman" w:eastAsia="Times New Roman" w:hAnsi="Times New Roman" w:cs="Times New Roman"/>
          <w:sz w:val="28"/>
          <w:szCs w:val="28"/>
          <w:lang w:eastAsia="ar-SA"/>
        </w:rPr>
      </w:pPr>
      <w:r w:rsidRPr="005B2B0A">
        <w:rPr>
          <w:rFonts w:ascii="Times New Roman" w:eastAsia="Times New Roman" w:hAnsi="Times New Roman" w:cs="Times New Roman"/>
          <w:sz w:val="28"/>
          <w:szCs w:val="28"/>
          <w:lang w:eastAsia="ar-SA"/>
        </w:rPr>
        <w:t>План реализации муниципальной программы утвержден 26 декабря 2020 года (изменен 26.03.2021г., 28.06.2021г., 28.09.2021г., 27.12.2021г.). Все контрольные события по плану реализации муниципальной программы в 2021 году выполнены в полном объеме.</w:t>
      </w:r>
    </w:p>
    <w:p w:rsidR="005B2B0A" w:rsidRDefault="005B2B0A" w:rsidP="005350CD">
      <w:pPr>
        <w:suppressAutoHyphens/>
        <w:spacing w:after="0"/>
        <w:ind w:firstLine="851"/>
        <w:jc w:val="both"/>
        <w:rPr>
          <w:rFonts w:ascii="Times New Roman" w:eastAsia="Times New Roman" w:hAnsi="Times New Roman" w:cs="Times New Roman"/>
          <w:sz w:val="28"/>
          <w:szCs w:val="28"/>
          <w:lang w:eastAsia="ar-SA"/>
        </w:rPr>
      </w:pPr>
      <w:r w:rsidRPr="005B2B0A">
        <w:rPr>
          <w:rFonts w:ascii="Times New Roman" w:eastAsia="Times New Roman" w:hAnsi="Times New Roman" w:cs="Times New Roman"/>
          <w:sz w:val="28"/>
          <w:szCs w:val="28"/>
          <w:lang w:eastAsia="ar-SA"/>
        </w:rPr>
        <w:t>Муниципальная программа включает в себя шесть основных мероприятий, в 2021 году было реализовано пять основных мероприятий.</w:t>
      </w:r>
    </w:p>
    <w:p w:rsidR="0072239B" w:rsidRPr="005B2B0A" w:rsidRDefault="0072239B" w:rsidP="005350CD">
      <w:pPr>
        <w:suppressAutoHyphens/>
        <w:spacing w:after="0"/>
        <w:ind w:firstLine="851"/>
        <w:jc w:val="both"/>
        <w:rPr>
          <w:rFonts w:ascii="Times New Roman" w:eastAsia="Times New Roman" w:hAnsi="Times New Roman" w:cs="Times New Roman"/>
          <w:b/>
          <w:sz w:val="28"/>
          <w:szCs w:val="28"/>
          <w:lang w:eastAsia="ar-SA"/>
        </w:rPr>
      </w:pPr>
    </w:p>
    <w:p w:rsidR="00AC575D" w:rsidRDefault="00AC575D" w:rsidP="005350CD">
      <w:pPr>
        <w:spacing w:after="0"/>
        <w:ind w:firstLine="851"/>
        <w:jc w:val="both"/>
        <w:rPr>
          <w:rFonts w:ascii="Times New Roman" w:eastAsia="Times New Roman" w:hAnsi="Times New Roman" w:cs="Times New Roman"/>
          <w:i/>
          <w:sz w:val="28"/>
          <w:szCs w:val="28"/>
        </w:rPr>
      </w:pPr>
    </w:p>
    <w:p w:rsidR="006A6718" w:rsidRPr="004F7741" w:rsidRDefault="004F7741" w:rsidP="005350CD">
      <w:pPr>
        <w:spacing w:after="0"/>
        <w:ind w:firstLine="851"/>
        <w:jc w:val="center"/>
        <w:rPr>
          <w:rFonts w:ascii="Times New Roman" w:eastAsia="Times New Roman" w:hAnsi="Times New Roman" w:cs="Times New Roman"/>
          <w:b/>
          <w:i/>
          <w:sz w:val="28"/>
          <w:szCs w:val="28"/>
        </w:rPr>
      </w:pPr>
      <w:r w:rsidRPr="004F7741">
        <w:rPr>
          <w:rFonts w:ascii="Times New Roman" w:eastAsia="Times New Roman" w:hAnsi="Times New Roman" w:cs="Times New Roman"/>
          <w:b/>
          <w:i/>
          <w:sz w:val="28"/>
          <w:szCs w:val="28"/>
        </w:rPr>
        <w:t>3.8.1. О ходе реализации о</w:t>
      </w:r>
      <w:r w:rsidR="006A6718" w:rsidRPr="004F7741">
        <w:rPr>
          <w:rFonts w:ascii="Times New Roman" w:eastAsia="Times New Roman" w:hAnsi="Times New Roman" w:cs="Times New Roman"/>
          <w:b/>
          <w:i/>
          <w:sz w:val="28"/>
          <w:szCs w:val="28"/>
        </w:rPr>
        <w:t>сновно</w:t>
      </w:r>
      <w:r w:rsidRPr="004F7741">
        <w:rPr>
          <w:rFonts w:ascii="Times New Roman" w:eastAsia="Times New Roman" w:hAnsi="Times New Roman" w:cs="Times New Roman"/>
          <w:b/>
          <w:i/>
          <w:sz w:val="28"/>
          <w:szCs w:val="28"/>
        </w:rPr>
        <w:t>го</w:t>
      </w:r>
      <w:r w:rsidR="006A6718" w:rsidRPr="004F7741">
        <w:rPr>
          <w:rFonts w:ascii="Times New Roman" w:eastAsia="Times New Roman" w:hAnsi="Times New Roman" w:cs="Times New Roman"/>
          <w:b/>
          <w:i/>
          <w:sz w:val="28"/>
          <w:szCs w:val="28"/>
        </w:rPr>
        <w:t xml:space="preserve"> мероприяти</w:t>
      </w:r>
      <w:r w:rsidRPr="004F7741">
        <w:rPr>
          <w:rFonts w:ascii="Times New Roman" w:eastAsia="Times New Roman" w:hAnsi="Times New Roman" w:cs="Times New Roman"/>
          <w:b/>
          <w:i/>
          <w:sz w:val="28"/>
          <w:szCs w:val="28"/>
        </w:rPr>
        <w:t>я</w:t>
      </w:r>
      <w:r w:rsidR="006A6718" w:rsidRPr="004F7741">
        <w:rPr>
          <w:rFonts w:ascii="Times New Roman" w:eastAsia="Times New Roman" w:hAnsi="Times New Roman" w:cs="Times New Roman"/>
          <w:b/>
          <w:i/>
          <w:sz w:val="28"/>
          <w:szCs w:val="28"/>
        </w:rPr>
        <w:t xml:space="preserve"> № 1</w:t>
      </w:r>
    </w:p>
    <w:p w:rsidR="006A6718" w:rsidRPr="004F7741" w:rsidRDefault="007B18D4" w:rsidP="005350CD">
      <w:pPr>
        <w:spacing w:after="0"/>
        <w:ind w:firstLine="851"/>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w:t>
      </w:r>
      <w:r w:rsidR="006A6718" w:rsidRPr="004F7741">
        <w:rPr>
          <w:rFonts w:ascii="Times New Roman" w:eastAsia="Times New Roman" w:hAnsi="Times New Roman" w:cs="Times New Roman"/>
          <w:b/>
          <w:i/>
          <w:sz w:val="28"/>
          <w:szCs w:val="28"/>
        </w:rPr>
        <w:t>Руководство и управление в сфере физичес</w:t>
      </w:r>
      <w:r w:rsidR="004F7741">
        <w:rPr>
          <w:rFonts w:ascii="Times New Roman" w:eastAsia="Times New Roman" w:hAnsi="Times New Roman" w:cs="Times New Roman"/>
          <w:b/>
          <w:i/>
          <w:sz w:val="28"/>
          <w:szCs w:val="28"/>
        </w:rPr>
        <w:t>кой культуры и спорта</w:t>
      </w:r>
      <w:r>
        <w:rPr>
          <w:rFonts w:ascii="Times New Roman" w:eastAsia="Times New Roman" w:hAnsi="Times New Roman" w:cs="Times New Roman"/>
          <w:b/>
          <w:i/>
          <w:sz w:val="28"/>
          <w:szCs w:val="28"/>
        </w:rPr>
        <w:t>»</w:t>
      </w:r>
    </w:p>
    <w:p w:rsidR="006A6718" w:rsidRPr="006A6718" w:rsidRDefault="006A6718" w:rsidP="005350CD">
      <w:pPr>
        <w:spacing w:after="0"/>
        <w:ind w:firstLine="851"/>
        <w:jc w:val="center"/>
        <w:rPr>
          <w:rFonts w:ascii="Times New Roman" w:eastAsia="Times New Roman" w:hAnsi="Times New Roman" w:cs="Times New Roman"/>
          <w:color w:val="FF0000"/>
          <w:sz w:val="28"/>
          <w:szCs w:val="28"/>
        </w:rPr>
      </w:pPr>
    </w:p>
    <w:p w:rsidR="00E43DE5" w:rsidRPr="00E43DE5" w:rsidRDefault="00E43DE5" w:rsidP="005350CD">
      <w:pPr>
        <w:suppressAutoHyphens/>
        <w:spacing w:after="0"/>
        <w:ind w:firstLine="851"/>
        <w:jc w:val="both"/>
        <w:rPr>
          <w:rFonts w:ascii="Times New Roman" w:eastAsia="Times New Roman" w:hAnsi="Times New Roman" w:cs="Times New Roman"/>
          <w:color w:val="000000"/>
          <w:sz w:val="28"/>
          <w:szCs w:val="28"/>
          <w:lang w:eastAsia="ar-SA"/>
        </w:rPr>
      </w:pPr>
      <w:r w:rsidRPr="00E43DE5">
        <w:rPr>
          <w:rFonts w:ascii="Times New Roman" w:eastAsia="Times New Roman" w:hAnsi="Times New Roman" w:cs="Times New Roman"/>
          <w:color w:val="000000"/>
          <w:sz w:val="28"/>
          <w:szCs w:val="28"/>
          <w:lang w:eastAsia="ar-SA"/>
        </w:rPr>
        <w:t>В основном мероприятии № 1 отражены расходы на содержание отдела по физической культуре и спорту администрации муниципального образования Кавказский район</w:t>
      </w:r>
      <w:r w:rsidR="007B18D4">
        <w:rPr>
          <w:rFonts w:ascii="Times New Roman" w:eastAsia="Times New Roman" w:hAnsi="Times New Roman" w:cs="Times New Roman"/>
          <w:color w:val="000000"/>
          <w:sz w:val="28"/>
          <w:szCs w:val="28"/>
          <w:lang w:eastAsia="ar-SA"/>
        </w:rPr>
        <w:t>»</w:t>
      </w:r>
      <w:r w:rsidRPr="00E43DE5">
        <w:rPr>
          <w:rFonts w:ascii="Times New Roman" w:eastAsia="Times New Roman" w:hAnsi="Times New Roman" w:cs="Times New Roman"/>
          <w:color w:val="000000"/>
          <w:sz w:val="28"/>
          <w:szCs w:val="28"/>
          <w:lang w:eastAsia="ar-SA"/>
        </w:rPr>
        <w:t xml:space="preserve"> (заработная плата, материальные затраты, налоги, оплата </w:t>
      </w:r>
      <w:r w:rsidRPr="00E43DE5">
        <w:rPr>
          <w:rFonts w:ascii="Times New Roman" w:eastAsia="Times New Roman" w:hAnsi="Times New Roman" w:cs="Times New Roman"/>
          <w:color w:val="000000"/>
          <w:sz w:val="28"/>
          <w:szCs w:val="28"/>
          <w:lang w:eastAsia="ar-SA"/>
        </w:rPr>
        <w:lastRenderedPageBreak/>
        <w:t>услуг связи). На реализацию данного основного мероприятия было предусмотрено за счет средств местного бюджета 2 406,0 тыс. рублей, кассовые расходы составили 2 376,5 тыс. рублей, что составляет 98,8% годовых бюджетных назначений.</w:t>
      </w:r>
    </w:p>
    <w:p w:rsidR="00E43DE5" w:rsidRPr="00E43DE5" w:rsidRDefault="00E43DE5" w:rsidP="005350CD">
      <w:pPr>
        <w:suppressAutoHyphens/>
        <w:spacing w:after="0"/>
        <w:ind w:firstLine="851"/>
        <w:jc w:val="both"/>
        <w:rPr>
          <w:rFonts w:ascii="Times New Roman" w:eastAsia="Times New Roman" w:hAnsi="Times New Roman" w:cs="Times New Roman"/>
          <w:color w:val="000000"/>
          <w:sz w:val="28"/>
          <w:szCs w:val="28"/>
          <w:lang w:eastAsia="ar-SA"/>
        </w:rPr>
      </w:pPr>
      <w:r w:rsidRPr="00E43DE5">
        <w:rPr>
          <w:rFonts w:ascii="Times New Roman" w:eastAsia="Times New Roman" w:hAnsi="Times New Roman" w:cs="Times New Roman"/>
          <w:color w:val="000000"/>
          <w:sz w:val="28"/>
          <w:szCs w:val="28"/>
          <w:lang w:eastAsia="ar-SA"/>
        </w:rPr>
        <w:t>Экономия денежных средств составил</w:t>
      </w:r>
      <w:r>
        <w:rPr>
          <w:rFonts w:ascii="Times New Roman" w:eastAsia="Times New Roman" w:hAnsi="Times New Roman" w:cs="Times New Roman"/>
          <w:color w:val="000000"/>
          <w:sz w:val="28"/>
          <w:szCs w:val="28"/>
          <w:lang w:eastAsia="ar-SA"/>
        </w:rPr>
        <w:t xml:space="preserve">а - </w:t>
      </w:r>
      <w:r w:rsidRPr="00E43DE5">
        <w:rPr>
          <w:rFonts w:ascii="Times New Roman" w:eastAsia="Times New Roman" w:hAnsi="Times New Roman" w:cs="Times New Roman"/>
          <w:color w:val="000000"/>
          <w:sz w:val="28"/>
          <w:szCs w:val="28"/>
          <w:lang w:eastAsia="ar-SA"/>
        </w:rPr>
        <w:t xml:space="preserve"> 29,5 тыс. </w:t>
      </w:r>
      <w:r>
        <w:rPr>
          <w:rFonts w:ascii="Times New Roman" w:eastAsia="Times New Roman" w:hAnsi="Times New Roman" w:cs="Times New Roman"/>
          <w:color w:val="000000"/>
          <w:sz w:val="28"/>
          <w:szCs w:val="28"/>
          <w:lang w:eastAsia="ar-SA"/>
        </w:rPr>
        <w:t>рублей</w:t>
      </w:r>
      <w:r w:rsidRPr="00E43DE5">
        <w:rPr>
          <w:rFonts w:ascii="Times New Roman" w:eastAsia="Times New Roman" w:hAnsi="Times New Roman" w:cs="Times New Roman"/>
          <w:color w:val="000000"/>
          <w:sz w:val="28"/>
          <w:szCs w:val="28"/>
          <w:lang w:eastAsia="ar-SA"/>
        </w:rPr>
        <w:t xml:space="preserve">, в том числе: </w:t>
      </w:r>
    </w:p>
    <w:p w:rsidR="00E43DE5" w:rsidRPr="00E43DE5" w:rsidRDefault="00E43DE5" w:rsidP="005350CD">
      <w:pPr>
        <w:suppressAutoHyphens/>
        <w:spacing w:after="0"/>
        <w:ind w:firstLine="851"/>
        <w:jc w:val="both"/>
        <w:rPr>
          <w:rFonts w:ascii="Times New Roman" w:eastAsia="Times New Roman" w:hAnsi="Times New Roman" w:cs="Times New Roman"/>
          <w:color w:val="000000"/>
          <w:sz w:val="28"/>
          <w:szCs w:val="28"/>
          <w:lang w:eastAsia="ar-SA"/>
        </w:rPr>
      </w:pPr>
      <w:r w:rsidRPr="00E43DE5">
        <w:rPr>
          <w:rFonts w:ascii="Times New Roman" w:eastAsia="Times New Roman" w:hAnsi="Times New Roman" w:cs="Times New Roman"/>
          <w:color w:val="000000"/>
          <w:sz w:val="28"/>
          <w:szCs w:val="28"/>
          <w:lang w:eastAsia="ar-SA"/>
        </w:rPr>
        <w:t xml:space="preserve">по командировочным расходам – 9,8 тыс. </w:t>
      </w:r>
      <w:r>
        <w:rPr>
          <w:rFonts w:ascii="Times New Roman" w:eastAsia="Times New Roman" w:hAnsi="Times New Roman" w:cs="Times New Roman"/>
          <w:color w:val="000000"/>
          <w:sz w:val="28"/>
          <w:szCs w:val="28"/>
          <w:lang w:eastAsia="ar-SA"/>
        </w:rPr>
        <w:t>рублей</w:t>
      </w:r>
      <w:r w:rsidRPr="00E43DE5">
        <w:rPr>
          <w:rFonts w:ascii="Times New Roman" w:eastAsia="Times New Roman" w:hAnsi="Times New Roman" w:cs="Times New Roman"/>
          <w:color w:val="000000"/>
          <w:sz w:val="28"/>
          <w:szCs w:val="28"/>
          <w:lang w:eastAsia="ar-SA"/>
        </w:rPr>
        <w:t>;</w:t>
      </w:r>
    </w:p>
    <w:p w:rsidR="00E43DE5" w:rsidRPr="00E43DE5" w:rsidRDefault="00E43DE5" w:rsidP="005350CD">
      <w:pPr>
        <w:suppressAutoHyphens/>
        <w:spacing w:after="0"/>
        <w:ind w:firstLine="851"/>
        <w:jc w:val="both"/>
        <w:rPr>
          <w:rFonts w:ascii="Times New Roman" w:eastAsia="Times New Roman" w:hAnsi="Times New Roman" w:cs="Times New Roman"/>
          <w:color w:val="000000"/>
          <w:sz w:val="28"/>
          <w:szCs w:val="28"/>
          <w:lang w:eastAsia="ar-SA"/>
        </w:rPr>
      </w:pPr>
      <w:r w:rsidRPr="00E43DE5">
        <w:rPr>
          <w:rFonts w:ascii="Times New Roman" w:eastAsia="Times New Roman" w:hAnsi="Times New Roman" w:cs="Times New Roman"/>
          <w:color w:val="000000"/>
          <w:sz w:val="28"/>
          <w:szCs w:val="28"/>
          <w:lang w:eastAsia="ar-SA"/>
        </w:rPr>
        <w:t xml:space="preserve">по заработной плате и взносам по обязательному социальному страхованию на выплаты денежного содержания и иные выплаты работникам муниципальных органов – 7,2 тыс. </w:t>
      </w:r>
      <w:r>
        <w:rPr>
          <w:rFonts w:ascii="Times New Roman" w:eastAsia="Times New Roman" w:hAnsi="Times New Roman" w:cs="Times New Roman"/>
          <w:color w:val="000000"/>
          <w:sz w:val="28"/>
          <w:szCs w:val="28"/>
          <w:lang w:eastAsia="ar-SA"/>
        </w:rPr>
        <w:t>рублей</w:t>
      </w:r>
      <w:r w:rsidRPr="00E43DE5">
        <w:rPr>
          <w:rFonts w:ascii="Times New Roman" w:eastAsia="Times New Roman" w:hAnsi="Times New Roman" w:cs="Times New Roman"/>
          <w:color w:val="000000"/>
          <w:sz w:val="28"/>
          <w:szCs w:val="28"/>
          <w:lang w:eastAsia="ar-SA"/>
        </w:rPr>
        <w:t>;</w:t>
      </w:r>
    </w:p>
    <w:p w:rsidR="00E43DE5" w:rsidRPr="00E43DE5" w:rsidRDefault="00E43DE5" w:rsidP="005350CD">
      <w:pPr>
        <w:suppressAutoHyphens/>
        <w:spacing w:after="0"/>
        <w:ind w:firstLine="851"/>
        <w:jc w:val="both"/>
        <w:rPr>
          <w:rFonts w:ascii="Times New Roman" w:eastAsia="Times New Roman" w:hAnsi="Times New Roman" w:cs="Times New Roman"/>
          <w:color w:val="000000"/>
          <w:sz w:val="28"/>
          <w:szCs w:val="28"/>
          <w:lang w:eastAsia="ar-SA"/>
        </w:rPr>
      </w:pPr>
      <w:r w:rsidRPr="00E43DE5">
        <w:rPr>
          <w:rFonts w:ascii="Times New Roman" w:eastAsia="Times New Roman" w:hAnsi="Times New Roman" w:cs="Times New Roman"/>
          <w:color w:val="000000"/>
          <w:sz w:val="28"/>
          <w:szCs w:val="28"/>
          <w:lang w:eastAsia="ar-SA"/>
        </w:rPr>
        <w:t xml:space="preserve">по оплате услуг связи – 10,7 тыс. </w:t>
      </w:r>
      <w:r>
        <w:rPr>
          <w:rFonts w:ascii="Times New Roman" w:eastAsia="Times New Roman" w:hAnsi="Times New Roman" w:cs="Times New Roman"/>
          <w:color w:val="000000"/>
          <w:sz w:val="28"/>
          <w:szCs w:val="28"/>
          <w:lang w:eastAsia="ar-SA"/>
        </w:rPr>
        <w:t>рублей</w:t>
      </w:r>
      <w:r w:rsidRPr="00E43DE5">
        <w:rPr>
          <w:rFonts w:ascii="Times New Roman" w:eastAsia="Times New Roman" w:hAnsi="Times New Roman" w:cs="Times New Roman"/>
          <w:color w:val="000000"/>
          <w:sz w:val="28"/>
          <w:szCs w:val="28"/>
          <w:lang w:eastAsia="ar-SA"/>
        </w:rPr>
        <w:t>;</w:t>
      </w:r>
    </w:p>
    <w:p w:rsidR="00E43DE5" w:rsidRPr="00E43DE5" w:rsidRDefault="00E43DE5" w:rsidP="005350CD">
      <w:pPr>
        <w:suppressAutoHyphens/>
        <w:spacing w:after="0"/>
        <w:ind w:firstLine="851"/>
        <w:jc w:val="both"/>
        <w:rPr>
          <w:rFonts w:ascii="Times New Roman" w:eastAsia="Times New Roman" w:hAnsi="Times New Roman" w:cs="Times New Roman"/>
          <w:color w:val="000000"/>
          <w:sz w:val="28"/>
          <w:szCs w:val="28"/>
          <w:lang w:eastAsia="ar-SA"/>
        </w:rPr>
      </w:pPr>
      <w:r w:rsidRPr="00E43DE5">
        <w:rPr>
          <w:rFonts w:ascii="Times New Roman" w:eastAsia="Times New Roman" w:hAnsi="Times New Roman" w:cs="Times New Roman"/>
          <w:color w:val="000000"/>
          <w:sz w:val="28"/>
          <w:szCs w:val="28"/>
          <w:lang w:eastAsia="ar-SA"/>
        </w:rPr>
        <w:t xml:space="preserve">по расходам на диспансеризацию муниципальных служащих – 0,8 тыс. </w:t>
      </w:r>
      <w:r>
        <w:rPr>
          <w:rFonts w:ascii="Times New Roman" w:eastAsia="Times New Roman" w:hAnsi="Times New Roman" w:cs="Times New Roman"/>
          <w:color w:val="000000"/>
          <w:sz w:val="28"/>
          <w:szCs w:val="28"/>
          <w:lang w:eastAsia="ar-SA"/>
        </w:rPr>
        <w:t>рублей</w:t>
      </w:r>
      <w:r w:rsidRPr="00E43DE5">
        <w:rPr>
          <w:rFonts w:ascii="Times New Roman" w:eastAsia="Times New Roman" w:hAnsi="Times New Roman" w:cs="Times New Roman"/>
          <w:color w:val="000000"/>
          <w:sz w:val="28"/>
          <w:szCs w:val="28"/>
          <w:lang w:eastAsia="ar-SA"/>
        </w:rPr>
        <w:t>;</w:t>
      </w:r>
    </w:p>
    <w:p w:rsidR="00E43DE5" w:rsidRDefault="00E43DE5" w:rsidP="005350CD">
      <w:pPr>
        <w:suppressAutoHyphens/>
        <w:spacing w:after="0"/>
        <w:ind w:firstLine="851"/>
        <w:jc w:val="both"/>
        <w:rPr>
          <w:rFonts w:ascii="Times New Roman" w:eastAsia="Times New Roman" w:hAnsi="Times New Roman" w:cs="Times New Roman"/>
          <w:color w:val="000000"/>
          <w:sz w:val="28"/>
          <w:szCs w:val="28"/>
          <w:lang w:eastAsia="ar-SA"/>
        </w:rPr>
      </w:pPr>
      <w:r w:rsidRPr="00E43DE5">
        <w:rPr>
          <w:rFonts w:ascii="Times New Roman" w:eastAsia="Times New Roman" w:hAnsi="Times New Roman" w:cs="Times New Roman"/>
          <w:color w:val="000000"/>
          <w:sz w:val="28"/>
          <w:szCs w:val="28"/>
          <w:lang w:eastAsia="ar-SA"/>
        </w:rPr>
        <w:t xml:space="preserve">по уплате налога на загрязнение окружающей среды – 1,0 тыс. </w:t>
      </w:r>
      <w:r>
        <w:rPr>
          <w:rFonts w:ascii="Times New Roman" w:eastAsia="Times New Roman" w:hAnsi="Times New Roman" w:cs="Times New Roman"/>
          <w:color w:val="000000"/>
          <w:sz w:val="28"/>
          <w:szCs w:val="28"/>
          <w:lang w:eastAsia="ar-SA"/>
        </w:rPr>
        <w:t>рублей.</w:t>
      </w:r>
    </w:p>
    <w:p w:rsidR="00221CD1" w:rsidRDefault="00E43DE5" w:rsidP="005350CD">
      <w:pPr>
        <w:suppressAutoHyphens/>
        <w:spacing w:after="0"/>
        <w:ind w:firstLine="851"/>
        <w:jc w:val="both"/>
        <w:rPr>
          <w:rFonts w:ascii="Times New Roman" w:eastAsia="Times New Roman" w:hAnsi="Times New Roman" w:cs="Times New Roman"/>
          <w:color w:val="000000"/>
          <w:sz w:val="28"/>
          <w:szCs w:val="28"/>
          <w:lang w:eastAsia="ar-SA"/>
        </w:rPr>
      </w:pPr>
      <w:r w:rsidRPr="00E43DE5">
        <w:rPr>
          <w:rFonts w:ascii="Times New Roman" w:eastAsia="Times New Roman" w:hAnsi="Times New Roman" w:cs="Times New Roman"/>
          <w:color w:val="000000"/>
          <w:sz w:val="28"/>
          <w:szCs w:val="28"/>
          <w:lang w:eastAsia="ar-SA"/>
        </w:rPr>
        <w:t xml:space="preserve">Значение целевого показателя основного мероприятия № 1 </w:t>
      </w:r>
      <w:r w:rsidR="007B18D4">
        <w:rPr>
          <w:rFonts w:ascii="Times New Roman" w:eastAsia="Times New Roman" w:hAnsi="Times New Roman" w:cs="Times New Roman"/>
          <w:color w:val="000000"/>
          <w:sz w:val="28"/>
          <w:szCs w:val="28"/>
          <w:lang w:eastAsia="ar-SA"/>
        </w:rPr>
        <w:t>«</w:t>
      </w:r>
      <w:r w:rsidRPr="00E43DE5">
        <w:rPr>
          <w:rFonts w:ascii="Times New Roman" w:eastAsia="Times New Roman" w:hAnsi="Times New Roman" w:cs="Times New Roman"/>
          <w:color w:val="000000"/>
          <w:sz w:val="28"/>
          <w:szCs w:val="28"/>
          <w:lang w:eastAsia="ar-SA"/>
        </w:rPr>
        <w:t>Среднемесячная номинальная заработная плата работников муниципальных учреждений физической культуры и спорта, непосредственно оказывающих муниципальную услугу (работу)</w:t>
      </w:r>
      <w:r w:rsidR="007B18D4">
        <w:rPr>
          <w:rFonts w:ascii="Times New Roman" w:eastAsia="Times New Roman" w:hAnsi="Times New Roman" w:cs="Times New Roman"/>
          <w:color w:val="000000"/>
          <w:sz w:val="28"/>
          <w:szCs w:val="28"/>
          <w:lang w:eastAsia="ar-SA"/>
        </w:rPr>
        <w:t>»</w:t>
      </w:r>
      <w:r w:rsidRPr="00E43DE5">
        <w:rPr>
          <w:rFonts w:ascii="Times New Roman" w:eastAsia="Times New Roman" w:hAnsi="Times New Roman" w:cs="Times New Roman"/>
          <w:color w:val="000000"/>
          <w:sz w:val="28"/>
          <w:szCs w:val="28"/>
          <w:lang w:eastAsia="ar-SA"/>
        </w:rPr>
        <w:t xml:space="preserve"> достигнуто, за 2021 год составило 41 489 </w:t>
      </w:r>
      <w:r>
        <w:rPr>
          <w:rFonts w:ascii="Times New Roman" w:eastAsia="Times New Roman" w:hAnsi="Times New Roman" w:cs="Times New Roman"/>
          <w:color w:val="000000"/>
          <w:sz w:val="28"/>
          <w:szCs w:val="28"/>
          <w:lang w:eastAsia="ar-SA"/>
        </w:rPr>
        <w:t>рублей</w:t>
      </w:r>
      <w:r w:rsidRPr="00E43DE5">
        <w:rPr>
          <w:rFonts w:ascii="Times New Roman" w:eastAsia="Times New Roman" w:hAnsi="Times New Roman" w:cs="Times New Roman"/>
          <w:color w:val="000000"/>
          <w:sz w:val="28"/>
          <w:szCs w:val="28"/>
          <w:lang w:eastAsia="ar-SA"/>
        </w:rPr>
        <w:t xml:space="preserve"> или 102% от планового значения (план – 40 500 </w:t>
      </w:r>
      <w:r>
        <w:rPr>
          <w:rFonts w:ascii="Times New Roman" w:eastAsia="Times New Roman" w:hAnsi="Times New Roman" w:cs="Times New Roman"/>
          <w:color w:val="000000"/>
          <w:sz w:val="28"/>
          <w:szCs w:val="28"/>
          <w:lang w:eastAsia="ar-SA"/>
        </w:rPr>
        <w:t>рублей</w:t>
      </w:r>
      <w:r w:rsidRPr="00E43DE5">
        <w:rPr>
          <w:rFonts w:ascii="Times New Roman" w:eastAsia="Times New Roman" w:hAnsi="Times New Roman" w:cs="Times New Roman"/>
          <w:color w:val="000000"/>
          <w:sz w:val="28"/>
          <w:szCs w:val="28"/>
          <w:lang w:eastAsia="ar-SA"/>
        </w:rPr>
        <w:t>).</w:t>
      </w:r>
    </w:p>
    <w:p w:rsidR="00E43DE5" w:rsidRDefault="00E43DE5" w:rsidP="005350CD">
      <w:pPr>
        <w:suppressAutoHyphens/>
        <w:spacing w:after="0"/>
        <w:ind w:firstLine="851"/>
        <w:jc w:val="both"/>
        <w:rPr>
          <w:rFonts w:ascii="Times New Roman" w:eastAsia="Times New Roman" w:hAnsi="Times New Roman" w:cs="Times New Roman"/>
          <w:color w:val="000000"/>
          <w:sz w:val="28"/>
          <w:szCs w:val="28"/>
          <w:lang w:eastAsia="ar-SA"/>
        </w:rPr>
      </w:pPr>
    </w:p>
    <w:p w:rsidR="00221CD1" w:rsidRPr="00116704" w:rsidRDefault="00221CD1" w:rsidP="005350CD">
      <w:pPr>
        <w:autoSpaceDE w:val="0"/>
        <w:autoSpaceDN w:val="0"/>
        <w:adjustRightInd w:val="0"/>
        <w:spacing w:after="0"/>
        <w:ind w:firstLine="851"/>
        <w:contextualSpacing/>
        <w:jc w:val="center"/>
        <w:rPr>
          <w:rFonts w:ascii="Times New Roman" w:eastAsia="Times New Roman" w:hAnsi="Times New Roman" w:cs="Times New Roman"/>
          <w:b/>
          <w:i/>
          <w:sz w:val="28"/>
          <w:szCs w:val="28"/>
        </w:rPr>
      </w:pPr>
      <w:r w:rsidRPr="00116704">
        <w:rPr>
          <w:rFonts w:ascii="Times New Roman" w:eastAsia="Times New Roman" w:hAnsi="Times New Roman" w:cs="Times New Roman"/>
          <w:b/>
          <w:i/>
          <w:sz w:val="28"/>
          <w:szCs w:val="28"/>
        </w:rPr>
        <w:t>3.8.</w:t>
      </w:r>
      <w:r>
        <w:rPr>
          <w:rFonts w:ascii="Times New Roman" w:eastAsia="Times New Roman" w:hAnsi="Times New Roman" w:cs="Times New Roman"/>
          <w:b/>
          <w:i/>
          <w:sz w:val="28"/>
          <w:szCs w:val="28"/>
        </w:rPr>
        <w:t>2</w:t>
      </w:r>
      <w:r w:rsidRPr="00116704">
        <w:rPr>
          <w:rFonts w:ascii="Times New Roman" w:eastAsia="Times New Roman" w:hAnsi="Times New Roman" w:cs="Times New Roman"/>
          <w:b/>
          <w:i/>
          <w:sz w:val="28"/>
          <w:szCs w:val="28"/>
        </w:rPr>
        <w:t>. О ходе реализации основного мероприятия № 2</w:t>
      </w:r>
      <w:r>
        <w:rPr>
          <w:rFonts w:ascii="Times New Roman" w:eastAsia="Times New Roman" w:hAnsi="Times New Roman" w:cs="Times New Roman"/>
          <w:b/>
          <w:i/>
          <w:sz w:val="28"/>
          <w:szCs w:val="28"/>
        </w:rPr>
        <w:t xml:space="preserve"> </w:t>
      </w:r>
      <w:r w:rsidR="007B18D4">
        <w:rPr>
          <w:rFonts w:ascii="Times New Roman" w:eastAsia="Times New Roman" w:hAnsi="Times New Roman" w:cs="Times New Roman"/>
          <w:b/>
          <w:i/>
          <w:sz w:val="28"/>
          <w:szCs w:val="28"/>
        </w:rPr>
        <w:t>«</w:t>
      </w:r>
      <w:r w:rsidRPr="00116704">
        <w:rPr>
          <w:rFonts w:ascii="Times New Roman" w:eastAsia="Times New Roman" w:hAnsi="Times New Roman" w:cs="Times New Roman"/>
          <w:b/>
          <w:i/>
          <w:sz w:val="28"/>
          <w:szCs w:val="28"/>
        </w:rPr>
        <w:t>Реализация программ дополнительного образования физкультурно-</w:t>
      </w:r>
      <w:r>
        <w:rPr>
          <w:rFonts w:ascii="Times New Roman" w:eastAsia="Times New Roman" w:hAnsi="Times New Roman" w:cs="Times New Roman"/>
          <w:b/>
          <w:i/>
          <w:sz w:val="28"/>
          <w:szCs w:val="28"/>
        </w:rPr>
        <w:t>с</w:t>
      </w:r>
      <w:r w:rsidRPr="00116704">
        <w:rPr>
          <w:rFonts w:ascii="Times New Roman" w:eastAsia="Times New Roman" w:hAnsi="Times New Roman" w:cs="Times New Roman"/>
          <w:b/>
          <w:i/>
          <w:sz w:val="28"/>
          <w:szCs w:val="28"/>
        </w:rPr>
        <w:t>портивной направленности</w:t>
      </w:r>
      <w:r w:rsidR="007B18D4">
        <w:rPr>
          <w:rFonts w:ascii="Times New Roman" w:eastAsia="Times New Roman" w:hAnsi="Times New Roman" w:cs="Times New Roman"/>
          <w:b/>
          <w:i/>
          <w:sz w:val="28"/>
          <w:szCs w:val="28"/>
        </w:rPr>
        <w:t>»</w:t>
      </w:r>
    </w:p>
    <w:p w:rsidR="00221CD1" w:rsidRPr="006A6718" w:rsidRDefault="00221CD1" w:rsidP="005350CD">
      <w:pPr>
        <w:autoSpaceDE w:val="0"/>
        <w:autoSpaceDN w:val="0"/>
        <w:adjustRightInd w:val="0"/>
        <w:spacing w:after="0"/>
        <w:ind w:left="1069" w:firstLine="851"/>
        <w:contextualSpacing/>
        <w:jc w:val="center"/>
        <w:rPr>
          <w:rFonts w:ascii="Times New Roman" w:eastAsia="Times New Roman" w:hAnsi="Times New Roman" w:cs="Times New Roman"/>
          <w:i/>
          <w:sz w:val="28"/>
          <w:szCs w:val="28"/>
        </w:rPr>
      </w:pPr>
    </w:p>
    <w:p w:rsidR="00221CD1" w:rsidRDefault="00221CD1" w:rsidP="005350CD">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43DE5">
        <w:rPr>
          <w:rFonts w:ascii="Times New Roman" w:eastAsia="Times New Roman" w:hAnsi="Times New Roman" w:cs="Times New Roman"/>
          <w:sz w:val="28"/>
          <w:szCs w:val="28"/>
        </w:rPr>
        <w:t>Основное мероприятие</w:t>
      </w:r>
      <w:r>
        <w:rPr>
          <w:rFonts w:ascii="Times New Roman" w:eastAsia="Times New Roman" w:hAnsi="Times New Roman" w:cs="Times New Roman"/>
          <w:sz w:val="28"/>
          <w:szCs w:val="28"/>
        </w:rPr>
        <w:t xml:space="preserve"> № </w:t>
      </w:r>
      <w:r w:rsidR="000C0AB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 в 202</w:t>
      </w:r>
      <w:r w:rsidR="00E43DE5">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году не </w:t>
      </w:r>
      <w:r w:rsidR="00E43DE5">
        <w:rPr>
          <w:rFonts w:ascii="Times New Roman" w:eastAsia="Times New Roman" w:hAnsi="Times New Roman" w:cs="Times New Roman"/>
          <w:sz w:val="28"/>
          <w:szCs w:val="28"/>
        </w:rPr>
        <w:t>реализовывалось</w:t>
      </w:r>
      <w:r>
        <w:rPr>
          <w:rFonts w:ascii="Times New Roman" w:eastAsia="Times New Roman" w:hAnsi="Times New Roman" w:cs="Times New Roman"/>
          <w:sz w:val="28"/>
          <w:szCs w:val="28"/>
        </w:rPr>
        <w:t>.</w:t>
      </w:r>
    </w:p>
    <w:p w:rsidR="006A6718" w:rsidRPr="006A6718" w:rsidRDefault="006A6718" w:rsidP="005350CD">
      <w:pPr>
        <w:spacing w:after="0"/>
        <w:ind w:firstLine="851"/>
        <w:jc w:val="both"/>
        <w:rPr>
          <w:rFonts w:ascii="Times New Roman" w:eastAsia="Times New Roman" w:hAnsi="Times New Roman" w:cs="Times New Roman"/>
          <w:sz w:val="28"/>
          <w:szCs w:val="28"/>
        </w:rPr>
      </w:pPr>
    </w:p>
    <w:p w:rsidR="006A6718" w:rsidRPr="00B840E1" w:rsidRDefault="00B840E1" w:rsidP="005350CD">
      <w:pPr>
        <w:autoSpaceDE w:val="0"/>
        <w:autoSpaceDN w:val="0"/>
        <w:adjustRightInd w:val="0"/>
        <w:spacing w:after="0"/>
        <w:ind w:firstLine="851"/>
        <w:jc w:val="center"/>
        <w:rPr>
          <w:rFonts w:ascii="Times New Roman" w:eastAsia="Times New Roman" w:hAnsi="Times New Roman" w:cs="Times New Roman"/>
          <w:b/>
          <w:i/>
          <w:sz w:val="28"/>
          <w:szCs w:val="28"/>
        </w:rPr>
      </w:pPr>
      <w:r w:rsidRPr="00B840E1">
        <w:rPr>
          <w:rFonts w:ascii="Times New Roman" w:eastAsia="Times New Roman" w:hAnsi="Times New Roman" w:cs="Times New Roman"/>
          <w:b/>
          <w:i/>
          <w:sz w:val="28"/>
          <w:szCs w:val="28"/>
        </w:rPr>
        <w:t>3.8.3. О ходе реализации о</w:t>
      </w:r>
      <w:r w:rsidR="006A6718" w:rsidRPr="00B840E1">
        <w:rPr>
          <w:rFonts w:ascii="Times New Roman" w:eastAsia="Times New Roman" w:hAnsi="Times New Roman" w:cs="Times New Roman"/>
          <w:b/>
          <w:i/>
          <w:sz w:val="28"/>
          <w:szCs w:val="28"/>
        </w:rPr>
        <w:t>сновно</w:t>
      </w:r>
      <w:r w:rsidRPr="00B840E1">
        <w:rPr>
          <w:rFonts w:ascii="Times New Roman" w:eastAsia="Times New Roman" w:hAnsi="Times New Roman" w:cs="Times New Roman"/>
          <w:b/>
          <w:i/>
          <w:sz w:val="28"/>
          <w:szCs w:val="28"/>
        </w:rPr>
        <w:t>го</w:t>
      </w:r>
      <w:r w:rsidR="006A6718" w:rsidRPr="00B840E1">
        <w:rPr>
          <w:rFonts w:ascii="Times New Roman" w:eastAsia="Times New Roman" w:hAnsi="Times New Roman" w:cs="Times New Roman"/>
          <w:b/>
          <w:i/>
          <w:sz w:val="28"/>
          <w:szCs w:val="28"/>
        </w:rPr>
        <w:t xml:space="preserve"> мероприяти</w:t>
      </w:r>
      <w:r w:rsidRPr="00B840E1">
        <w:rPr>
          <w:rFonts w:ascii="Times New Roman" w:eastAsia="Times New Roman" w:hAnsi="Times New Roman" w:cs="Times New Roman"/>
          <w:b/>
          <w:i/>
          <w:sz w:val="28"/>
          <w:szCs w:val="28"/>
        </w:rPr>
        <w:t>я</w:t>
      </w:r>
      <w:r w:rsidR="006A6718" w:rsidRPr="00B840E1">
        <w:rPr>
          <w:rFonts w:ascii="Times New Roman" w:eastAsia="Times New Roman" w:hAnsi="Times New Roman" w:cs="Times New Roman"/>
          <w:b/>
          <w:i/>
          <w:sz w:val="28"/>
          <w:szCs w:val="28"/>
        </w:rPr>
        <w:t xml:space="preserve"> № 3 </w:t>
      </w:r>
      <w:r w:rsidR="007B18D4">
        <w:rPr>
          <w:rFonts w:ascii="Times New Roman" w:eastAsia="Times New Roman" w:hAnsi="Times New Roman" w:cs="Times New Roman"/>
          <w:b/>
          <w:i/>
          <w:sz w:val="28"/>
          <w:szCs w:val="28"/>
        </w:rPr>
        <w:t>«</w:t>
      </w:r>
      <w:r w:rsidR="006A6718" w:rsidRPr="00B840E1">
        <w:rPr>
          <w:rFonts w:ascii="Times New Roman" w:eastAsia="Times New Roman" w:hAnsi="Times New Roman" w:cs="Times New Roman"/>
          <w:b/>
          <w:i/>
          <w:sz w:val="28"/>
          <w:szCs w:val="28"/>
        </w:rPr>
        <w:t>Реализация программ в област</w:t>
      </w:r>
      <w:r w:rsidRPr="00B840E1">
        <w:rPr>
          <w:rFonts w:ascii="Times New Roman" w:eastAsia="Times New Roman" w:hAnsi="Times New Roman" w:cs="Times New Roman"/>
          <w:b/>
          <w:i/>
          <w:sz w:val="28"/>
          <w:szCs w:val="28"/>
        </w:rPr>
        <w:t>и физической культуры и спорта</w:t>
      </w:r>
      <w:r w:rsidR="007B18D4">
        <w:rPr>
          <w:rFonts w:ascii="Times New Roman" w:eastAsia="Times New Roman" w:hAnsi="Times New Roman" w:cs="Times New Roman"/>
          <w:b/>
          <w:i/>
          <w:sz w:val="28"/>
          <w:szCs w:val="28"/>
        </w:rPr>
        <w:t>»</w:t>
      </w:r>
    </w:p>
    <w:p w:rsidR="00B840E1" w:rsidRPr="006A6718" w:rsidRDefault="00B840E1" w:rsidP="005350CD">
      <w:pPr>
        <w:autoSpaceDE w:val="0"/>
        <w:autoSpaceDN w:val="0"/>
        <w:adjustRightInd w:val="0"/>
        <w:spacing w:after="0"/>
        <w:ind w:firstLine="851"/>
        <w:jc w:val="center"/>
        <w:rPr>
          <w:rFonts w:ascii="Times New Roman" w:eastAsia="Times New Roman" w:hAnsi="Times New Roman" w:cs="Times New Roman"/>
          <w:i/>
          <w:sz w:val="28"/>
          <w:szCs w:val="28"/>
        </w:rPr>
      </w:pPr>
    </w:p>
    <w:p w:rsidR="0072239B" w:rsidRPr="0072239B" w:rsidRDefault="0072239B" w:rsidP="005350CD">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2239B">
        <w:rPr>
          <w:rFonts w:ascii="Times New Roman" w:eastAsia="Times New Roman" w:hAnsi="Times New Roman" w:cs="Times New Roman"/>
          <w:sz w:val="28"/>
          <w:szCs w:val="28"/>
          <w:lang w:eastAsia="ar-SA"/>
        </w:rPr>
        <w:t>На реализацию основного мероприятия № 3 в 2021 году было предусмотрено муниципальной программой 133</w:t>
      </w:r>
      <w:r>
        <w:rPr>
          <w:rFonts w:ascii="Times New Roman" w:eastAsia="Times New Roman" w:hAnsi="Times New Roman" w:cs="Times New Roman"/>
          <w:sz w:val="28"/>
          <w:szCs w:val="28"/>
          <w:lang w:eastAsia="ar-SA"/>
        </w:rPr>
        <w:t xml:space="preserve"> </w:t>
      </w:r>
      <w:r w:rsidRPr="0072239B">
        <w:rPr>
          <w:rFonts w:ascii="Times New Roman" w:eastAsia="Times New Roman" w:hAnsi="Times New Roman" w:cs="Times New Roman"/>
          <w:sz w:val="28"/>
          <w:szCs w:val="28"/>
          <w:lang w:eastAsia="ar-SA"/>
        </w:rPr>
        <w:t xml:space="preserve">388,1 тыс. </w:t>
      </w:r>
      <w:r>
        <w:rPr>
          <w:rFonts w:ascii="Times New Roman" w:eastAsia="Times New Roman" w:hAnsi="Times New Roman" w:cs="Times New Roman"/>
          <w:sz w:val="28"/>
          <w:szCs w:val="28"/>
          <w:lang w:eastAsia="ar-SA"/>
        </w:rPr>
        <w:t>рублей</w:t>
      </w:r>
      <w:r w:rsidRPr="0072239B">
        <w:rPr>
          <w:rFonts w:ascii="Times New Roman" w:eastAsia="Times New Roman" w:hAnsi="Times New Roman" w:cs="Times New Roman"/>
          <w:sz w:val="28"/>
          <w:szCs w:val="28"/>
          <w:lang w:eastAsia="ar-SA"/>
        </w:rPr>
        <w:t>, из них:</w:t>
      </w:r>
    </w:p>
    <w:p w:rsidR="0072239B" w:rsidRPr="0072239B" w:rsidRDefault="0044114C" w:rsidP="005350CD">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2239B">
        <w:rPr>
          <w:rFonts w:ascii="Times New Roman" w:eastAsia="Times New Roman" w:hAnsi="Times New Roman" w:cs="Times New Roman"/>
          <w:sz w:val="28"/>
          <w:szCs w:val="28"/>
          <w:lang w:eastAsia="ar-SA"/>
        </w:rPr>
        <w:t xml:space="preserve">средства краевого бюджета </w:t>
      </w:r>
      <w:r>
        <w:rPr>
          <w:rFonts w:ascii="Times New Roman" w:eastAsia="Times New Roman" w:hAnsi="Times New Roman" w:cs="Times New Roman"/>
          <w:sz w:val="28"/>
          <w:szCs w:val="28"/>
          <w:lang w:eastAsia="ar-SA"/>
        </w:rPr>
        <w:t xml:space="preserve"> - 4 111,4 тыс. рублей</w:t>
      </w:r>
      <w:r w:rsidR="0072239B" w:rsidRPr="0072239B">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w:t>
      </w:r>
    </w:p>
    <w:p w:rsidR="0072239B" w:rsidRPr="0072239B" w:rsidRDefault="0044114C" w:rsidP="005350CD">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2239B">
        <w:rPr>
          <w:rFonts w:ascii="Times New Roman" w:eastAsia="Times New Roman" w:hAnsi="Times New Roman" w:cs="Times New Roman"/>
          <w:sz w:val="28"/>
          <w:szCs w:val="28"/>
          <w:lang w:eastAsia="ar-SA"/>
        </w:rPr>
        <w:t xml:space="preserve">средства местного бюджета </w:t>
      </w:r>
      <w:r>
        <w:rPr>
          <w:rFonts w:ascii="Times New Roman" w:eastAsia="Times New Roman" w:hAnsi="Times New Roman" w:cs="Times New Roman"/>
          <w:sz w:val="28"/>
          <w:szCs w:val="28"/>
          <w:lang w:eastAsia="ar-SA"/>
        </w:rPr>
        <w:t xml:space="preserve">- </w:t>
      </w:r>
      <w:r w:rsidR="0072239B" w:rsidRPr="0072239B">
        <w:rPr>
          <w:rFonts w:ascii="Times New Roman" w:eastAsia="Times New Roman" w:hAnsi="Times New Roman" w:cs="Times New Roman"/>
          <w:sz w:val="28"/>
          <w:szCs w:val="28"/>
          <w:lang w:eastAsia="ar-SA"/>
        </w:rPr>
        <w:t>121 676,7 тыс. рублей</w:t>
      </w:r>
      <w:proofErr w:type="gramStart"/>
      <w:r w:rsidR="0072239B" w:rsidRPr="0072239B">
        <w:rPr>
          <w:rFonts w:ascii="Times New Roman" w:eastAsia="Times New Roman" w:hAnsi="Times New Roman" w:cs="Times New Roman"/>
          <w:sz w:val="28"/>
          <w:szCs w:val="28"/>
          <w:lang w:eastAsia="ar-SA"/>
        </w:rPr>
        <w:t>,;</w:t>
      </w:r>
      <w:proofErr w:type="gramEnd"/>
    </w:p>
    <w:p w:rsidR="0044114C" w:rsidRDefault="0044114C" w:rsidP="005350CD">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2239B">
        <w:rPr>
          <w:rFonts w:ascii="Times New Roman" w:eastAsia="Times New Roman" w:hAnsi="Times New Roman" w:cs="Times New Roman"/>
          <w:sz w:val="28"/>
          <w:szCs w:val="28"/>
          <w:lang w:eastAsia="ar-SA"/>
        </w:rPr>
        <w:t xml:space="preserve">внебюджетные средства </w:t>
      </w:r>
      <w:r>
        <w:rPr>
          <w:rFonts w:ascii="Times New Roman" w:eastAsia="Times New Roman" w:hAnsi="Times New Roman" w:cs="Times New Roman"/>
          <w:sz w:val="28"/>
          <w:szCs w:val="28"/>
          <w:lang w:eastAsia="ar-SA"/>
        </w:rPr>
        <w:t>- 7 600,0 тыс. рублей;</w:t>
      </w:r>
    </w:p>
    <w:p w:rsidR="0044114C" w:rsidRDefault="0044114C" w:rsidP="005350CD">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2239B">
        <w:rPr>
          <w:rFonts w:ascii="Times New Roman" w:eastAsia="Times New Roman" w:hAnsi="Times New Roman" w:cs="Times New Roman"/>
          <w:sz w:val="28"/>
          <w:szCs w:val="28"/>
          <w:lang w:eastAsia="ar-SA"/>
        </w:rPr>
        <w:t xml:space="preserve">профинансировано в отчетном году 128 251,7 тыс. </w:t>
      </w:r>
      <w:r>
        <w:rPr>
          <w:rFonts w:ascii="Times New Roman" w:eastAsia="Times New Roman" w:hAnsi="Times New Roman" w:cs="Times New Roman"/>
          <w:sz w:val="28"/>
          <w:szCs w:val="28"/>
          <w:lang w:eastAsia="ar-SA"/>
        </w:rPr>
        <w:t>рублей</w:t>
      </w:r>
      <w:r w:rsidRPr="0072239B">
        <w:rPr>
          <w:rFonts w:ascii="Times New Roman" w:eastAsia="Times New Roman" w:hAnsi="Times New Roman" w:cs="Times New Roman"/>
          <w:sz w:val="28"/>
          <w:szCs w:val="28"/>
          <w:lang w:eastAsia="ar-SA"/>
        </w:rPr>
        <w:t xml:space="preserve"> или 96,1 %</w:t>
      </w:r>
      <w:r>
        <w:rPr>
          <w:rFonts w:ascii="Times New Roman" w:eastAsia="Times New Roman" w:hAnsi="Times New Roman" w:cs="Times New Roman"/>
          <w:sz w:val="28"/>
          <w:szCs w:val="28"/>
          <w:lang w:eastAsia="ar-SA"/>
        </w:rPr>
        <w:t>, из них:</w:t>
      </w:r>
    </w:p>
    <w:p w:rsidR="0044114C" w:rsidRDefault="0044114C" w:rsidP="005350CD">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2239B">
        <w:rPr>
          <w:rFonts w:ascii="Times New Roman" w:eastAsia="Times New Roman" w:hAnsi="Times New Roman" w:cs="Times New Roman"/>
          <w:sz w:val="28"/>
          <w:szCs w:val="28"/>
          <w:lang w:eastAsia="ar-SA"/>
        </w:rPr>
        <w:t xml:space="preserve">средства краевого бюджета </w:t>
      </w:r>
      <w:r>
        <w:rPr>
          <w:rFonts w:ascii="Times New Roman" w:eastAsia="Times New Roman" w:hAnsi="Times New Roman" w:cs="Times New Roman"/>
          <w:sz w:val="28"/>
          <w:szCs w:val="28"/>
          <w:lang w:eastAsia="ar-SA"/>
        </w:rPr>
        <w:t xml:space="preserve"> -</w:t>
      </w:r>
      <w:r w:rsidRPr="0072239B">
        <w:rPr>
          <w:rFonts w:ascii="Times New Roman" w:eastAsia="Times New Roman" w:hAnsi="Times New Roman" w:cs="Times New Roman"/>
          <w:sz w:val="28"/>
          <w:szCs w:val="28"/>
          <w:lang w:eastAsia="ar-SA"/>
        </w:rPr>
        <w:t xml:space="preserve"> 1 077,9 тыс. рублей (26,2%</w:t>
      </w:r>
      <w:r>
        <w:rPr>
          <w:rFonts w:ascii="Times New Roman" w:eastAsia="Times New Roman" w:hAnsi="Times New Roman" w:cs="Times New Roman"/>
          <w:sz w:val="28"/>
          <w:szCs w:val="28"/>
          <w:lang w:eastAsia="ar-SA"/>
        </w:rPr>
        <w:t>),</w:t>
      </w:r>
    </w:p>
    <w:p w:rsidR="0044114C" w:rsidRDefault="0044114C" w:rsidP="005350CD">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2239B">
        <w:rPr>
          <w:rFonts w:ascii="Times New Roman" w:eastAsia="Times New Roman" w:hAnsi="Times New Roman" w:cs="Times New Roman"/>
          <w:sz w:val="28"/>
          <w:szCs w:val="28"/>
          <w:lang w:eastAsia="ar-SA"/>
        </w:rPr>
        <w:t xml:space="preserve">средства местного бюджета </w:t>
      </w:r>
      <w:r>
        <w:rPr>
          <w:rFonts w:ascii="Times New Roman" w:eastAsia="Times New Roman" w:hAnsi="Times New Roman" w:cs="Times New Roman"/>
          <w:sz w:val="28"/>
          <w:szCs w:val="28"/>
          <w:lang w:eastAsia="ar-SA"/>
        </w:rPr>
        <w:t xml:space="preserve">- </w:t>
      </w:r>
      <w:r w:rsidRPr="0072239B">
        <w:rPr>
          <w:rFonts w:ascii="Times New Roman" w:eastAsia="Times New Roman" w:hAnsi="Times New Roman" w:cs="Times New Roman"/>
          <w:sz w:val="28"/>
          <w:szCs w:val="28"/>
          <w:lang w:eastAsia="ar-SA"/>
        </w:rPr>
        <w:t xml:space="preserve"> 120 119,0 тыс. рублей (98,7%)</w:t>
      </w:r>
      <w:r>
        <w:rPr>
          <w:rFonts w:ascii="Times New Roman" w:eastAsia="Times New Roman" w:hAnsi="Times New Roman" w:cs="Times New Roman"/>
          <w:sz w:val="28"/>
          <w:szCs w:val="28"/>
          <w:lang w:eastAsia="ar-SA"/>
        </w:rPr>
        <w:t>,</w:t>
      </w:r>
    </w:p>
    <w:p w:rsidR="0044114C" w:rsidRDefault="0044114C" w:rsidP="005350CD">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44114C">
        <w:rPr>
          <w:rFonts w:ascii="Times New Roman" w:eastAsia="Times New Roman" w:hAnsi="Times New Roman" w:cs="Times New Roman"/>
          <w:sz w:val="28"/>
          <w:szCs w:val="28"/>
          <w:lang w:eastAsia="ar-SA"/>
        </w:rPr>
        <w:t>внебюджетные средства -  7 054,8 тыс. рублей (92,8%);</w:t>
      </w:r>
    </w:p>
    <w:p w:rsidR="00C85DC0" w:rsidRDefault="00C85DC0" w:rsidP="005350CD">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том числе по главным распорядителям:</w:t>
      </w:r>
    </w:p>
    <w:p w:rsidR="00D31B3C" w:rsidRDefault="00C85DC0" w:rsidP="005350CD">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по администрации муниципального образования Кавказский район: </w:t>
      </w:r>
    </w:p>
    <w:p w:rsidR="00D31B3C" w:rsidRDefault="00C85DC0" w:rsidP="005350CD">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предусмотрено – 6 196,2 тыс. рублей (средства краевого бюджета – 2</w:t>
      </w:r>
      <w:r w:rsidR="00D31B3C">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905,6 тыс. рублей, средства местного бюджета – 3</w:t>
      </w:r>
      <w:r w:rsidR="00D31B3C">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290,6 тыс. рублей), </w:t>
      </w:r>
      <w:proofErr w:type="gramEnd"/>
    </w:p>
    <w:p w:rsidR="00C85DC0" w:rsidRDefault="00C85DC0" w:rsidP="005350CD">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профинансировано – 2</w:t>
      </w:r>
      <w:r w:rsidR="00D31B3C">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171,1 тыс. рублей или 35,0</w:t>
      </w:r>
      <w:r w:rsidR="00D31B3C">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(средства краевого бюджета – 0,0 тыс. рублей, средства местного бюджета – 2171,1 тыс. рублей или 66,0%);</w:t>
      </w:r>
    </w:p>
    <w:p w:rsidR="00D31B3C" w:rsidRDefault="00C85DC0" w:rsidP="0072239B">
      <w:pPr>
        <w:autoSpaceDE w:val="0"/>
        <w:autoSpaceDN w:val="0"/>
        <w:adjustRightInd w:val="0"/>
        <w:spacing w:after="0"/>
        <w:ind w:firstLine="851"/>
        <w:contextualSpacing/>
        <w:jc w:val="both"/>
        <w:rPr>
          <w:rFonts w:ascii="Times New Roman" w:eastAsia="Times New Roman" w:hAnsi="Times New Roman" w:cs="Times New Roman"/>
          <w:color w:val="000000"/>
          <w:sz w:val="28"/>
          <w:szCs w:val="28"/>
          <w:lang w:eastAsia="ar-SA"/>
        </w:rPr>
      </w:pPr>
      <w:r w:rsidRPr="00E43DE5">
        <w:rPr>
          <w:rFonts w:ascii="Times New Roman" w:eastAsia="Times New Roman" w:hAnsi="Times New Roman" w:cs="Times New Roman"/>
          <w:color w:val="000000"/>
          <w:sz w:val="28"/>
          <w:szCs w:val="28"/>
          <w:lang w:eastAsia="ar-SA"/>
        </w:rPr>
        <w:t xml:space="preserve">по </w:t>
      </w:r>
      <w:r>
        <w:rPr>
          <w:rFonts w:ascii="Times New Roman" w:eastAsia="Times New Roman" w:hAnsi="Times New Roman" w:cs="Times New Roman"/>
          <w:color w:val="000000"/>
          <w:sz w:val="28"/>
          <w:szCs w:val="28"/>
          <w:lang w:eastAsia="ar-SA"/>
        </w:rPr>
        <w:t xml:space="preserve">отделу по </w:t>
      </w:r>
      <w:r w:rsidRPr="00E43DE5">
        <w:rPr>
          <w:rFonts w:ascii="Times New Roman" w:eastAsia="Times New Roman" w:hAnsi="Times New Roman" w:cs="Times New Roman"/>
          <w:color w:val="000000"/>
          <w:sz w:val="28"/>
          <w:szCs w:val="28"/>
          <w:lang w:eastAsia="ar-SA"/>
        </w:rPr>
        <w:t>физической культуре и спорту администрации муниципального образования Кавказский район</w:t>
      </w:r>
      <w:r>
        <w:rPr>
          <w:rFonts w:ascii="Times New Roman" w:eastAsia="Times New Roman" w:hAnsi="Times New Roman" w:cs="Times New Roman"/>
          <w:color w:val="000000"/>
          <w:sz w:val="28"/>
          <w:szCs w:val="28"/>
          <w:lang w:eastAsia="ar-SA"/>
        </w:rPr>
        <w:t xml:space="preserve">: </w:t>
      </w:r>
    </w:p>
    <w:p w:rsidR="00D31B3C" w:rsidRDefault="00C85DC0" w:rsidP="0072239B">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color w:val="000000"/>
          <w:sz w:val="28"/>
          <w:szCs w:val="28"/>
          <w:lang w:eastAsia="ar-SA"/>
        </w:rPr>
        <w:t>предусмотрено – 119591,1 тыс. рублей (</w:t>
      </w:r>
      <w:r>
        <w:rPr>
          <w:rFonts w:ascii="Times New Roman" w:eastAsia="Times New Roman" w:hAnsi="Times New Roman" w:cs="Times New Roman"/>
          <w:sz w:val="28"/>
          <w:szCs w:val="28"/>
          <w:lang w:eastAsia="ar-SA"/>
        </w:rPr>
        <w:t>средства краевого бюджета – 1205,8 тыс. рублей, средства местного бюджета – 118 386,1 тыс. рублей),</w:t>
      </w:r>
      <w:proofErr w:type="gramEnd"/>
    </w:p>
    <w:p w:rsidR="00C85DC0" w:rsidRPr="0072239B" w:rsidRDefault="00C85DC0" w:rsidP="0072239B">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профинансировано – 119 025,8 тыс. рублей</w:t>
      </w:r>
      <w:r w:rsidR="00D31B3C">
        <w:rPr>
          <w:rFonts w:ascii="Times New Roman" w:eastAsia="Times New Roman" w:hAnsi="Times New Roman" w:cs="Times New Roman"/>
          <w:sz w:val="28"/>
          <w:szCs w:val="28"/>
          <w:lang w:eastAsia="ar-SA"/>
        </w:rPr>
        <w:t xml:space="preserve"> или </w:t>
      </w:r>
      <w:r>
        <w:rPr>
          <w:rFonts w:ascii="Times New Roman" w:eastAsia="Times New Roman" w:hAnsi="Times New Roman" w:cs="Times New Roman"/>
          <w:sz w:val="28"/>
          <w:szCs w:val="28"/>
          <w:lang w:eastAsia="ar-SA"/>
        </w:rPr>
        <w:t>99,5% (средства краевого бюджета – 1077,9 тыс. рублей</w:t>
      </w:r>
      <w:r w:rsidR="00D31B3C">
        <w:rPr>
          <w:rFonts w:ascii="Times New Roman" w:eastAsia="Times New Roman" w:hAnsi="Times New Roman" w:cs="Times New Roman"/>
          <w:sz w:val="28"/>
          <w:szCs w:val="28"/>
          <w:lang w:eastAsia="ar-SA"/>
        </w:rPr>
        <w:t xml:space="preserve"> или </w:t>
      </w:r>
      <w:r>
        <w:rPr>
          <w:rFonts w:ascii="Times New Roman" w:eastAsia="Times New Roman" w:hAnsi="Times New Roman" w:cs="Times New Roman"/>
          <w:sz w:val="28"/>
          <w:szCs w:val="28"/>
          <w:lang w:eastAsia="ar-SA"/>
        </w:rPr>
        <w:t>26,2 %, средства местного бюджета – 117 947,9 тыс. рублей или 99,6%).</w:t>
      </w:r>
    </w:p>
    <w:p w:rsidR="0072239B" w:rsidRPr="0072239B" w:rsidRDefault="0072239B" w:rsidP="0072239B">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proofErr w:type="gramStart"/>
      <w:r w:rsidRPr="0072239B">
        <w:rPr>
          <w:rFonts w:ascii="Times New Roman" w:eastAsia="Times New Roman" w:hAnsi="Times New Roman" w:cs="Times New Roman"/>
          <w:sz w:val="28"/>
          <w:szCs w:val="28"/>
          <w:lang w:eastAsia="ar-SA"/>
        </w:rPr>
        <w:t>Не выполнен</w:t>
      </w:r>
      <w:r w:rsidR="0041243F">
        <w:rPr>
          <w:rFonts w:ascii="Times New Roman" w:eastAsia="Times New Roman" w:hAnsi="Times New Roman" w:cs="Times New Roman"/>
          <w:sz w:val="28"/>
          <w:szCs w:val="28"/>
          <w:lang w:eastAsia="ar-SA"/>
        </w:rPr>
        <w:t>ие</w:t>
      </w:r>
      <w:r w:rsidRPr="0072239B">
        <w:rPr>
          <w:rFonts w:ascii="Times New Roman" w:eastAsia="Times New Roman" w:hAnsi="Times New Roman" w:cs="Times New Roman"/>
          <w:sz w:val="28"/>
          <w:szCs w:val="28"/>
          <w:lang w:eastAsia="ar-SA"/>
        </w:rPr>
        <w:t xml:space="preserve"> в сумме 5 136,4 тыс. </w:t>
      </w:r>
      <w:r>
        <w:rPr>
          <w:rFonts w:ascii="Times New Roman" w:eastAsia="Times New Roman" w:hAnsi="Times New Roman" w:cs="Times New Roman"/>
          <w:sz w:val="28"/>
          <w:szCs w:val="28"/>
          <w:lang w:eastAsia="ar-SA"/>
        </w:rPr>
        <w:t>рублей</w:t>
      </w:r>
      <w:r w:rsidRPr="0072239B">
        <w:rPr>
          <w:rFonts w:ascii="Times New Roman" w:eastAsia="Times New Roman" w:hAnsi="Times New Roman" w:cs="Times New Roman"/>
          <w:sz w:val="28"/>
          <w:szCs w:val="28"/>
          <w:lang w:eastAsia="ar-SA"/>
        </w:rPr>
        <w:t>, в том числе: 3</w:t>
      </w:r>
      <w:r w:rsidR="0041243F">
        <w:rPr>
          <w:rFonts w:ascii="Times New Roman" w:eastAsia="Times New Roman" w:hAnsi="Times New Roman" w:cs="Times New Roman"/>
          <w:sz w:val="28"/>
          <w:szCs w:val="28"/>
          <w:lang w:eastAsia="ar-SA"/>
        </w:rPr>
        <w:t xml:space="preserve"> </w:t>
      </w:r>
      <w:r w:rsidRPr="0072239B">
        <w:rPr>
          <w:rFonts w:ascii="Times New Roman" w:eastAsia="Times New Roman" w:hAnsi="Times New Roman" w:cs="Times New Roman"/>
          <w:sz w:val="28"/>
          <w:szCs w:val="28"/>
          <w:lang w:eastAsia="ar-SA"/>
        </w:rPr>
        <w:t xml:space="preserve">033,5 тыс. рублей – средства краевого бюджета, 1 557,7 тыс. рублей – средства местного бюджета, 545,2 тыс. рублей – внебюджетные источники). </w:t>
      </w:r>
      <w:proofErr w:type="gramEnd"/>
    </w:p>
    <w:p w:rsidR="0072239B" w:rsidRPr="0072239B" w:rsidRDefault="0072239B" w:rsidP="0072239B">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2239B">
        <w:rPr>
          <w:rFonts w:ascii="Times New Roman" w:eastAsia="Times New Roman" w:hAnsi="Times New Roman" w:cs="Times New Roman"/>
          <w:sz w:val="28"/>
          <w:szCs w:val="28"/>
          <w:lang w:eastAsia="ar-SA"/>
        </w:rPr>
        <w:t xml:space="preserve">В мероприятии № 3.1 </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Расходы на обеспечение деятельности (оказание услуг) муниципальных учреждений спортивной направленности</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 отражены расходы на  обеспечение деятельности семи учреждений: МБУ СШ </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Буревестник</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 (плавательный бассейн), МБУ СШ </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Ника</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 (стадион </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Юность</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 МБУ СШ №1 (стадион </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Локомотив</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 МБУ СШ </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Олимп</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 МБУ СШ </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Смена</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 МБУ СШ  </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Юность</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 и МБУ СШ </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Прометей</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 Расходы составили 105 684,0 тыс. </w:t>
      </w:r>
      <w:r>
        <w:rPr>
          <w:rFonts w:ascii="Times New Roman" w:eastAsia="Times New Roman" w:hAnsi="Times New Roman" w:cs="Times New Roman"/>
          <w:sz w:val="28"/>
          <w:szCs w:val="28"/>
          <w:lang w:eastAsia="ar-SA"/>
        </w:rPr>
        <w:t>рублей</w:t>
      </w:r>
      <w:r w:rsidRPr="0072239B">
        <w:rPr>
          <w:rFonts w:ascii="Times New Roman" w:eastAsia="Times New Roman" w:hAnsi="Times New Roman" w:cs="Times New Roman"/>
          <w:sz w:val="28"/>
          <w:szCs w:val="28"/>
          <w:lang w:eastAsia="ar-SA"/>
        </w:rPr>
        <w:t xml:space="preserve"> или 99,5 % (план – 106229,2 тыс. </w:t>
      </w:r>
      <w:r>
        <w:rPr>
          <w:rFonts w:ascii="Times New Roman" w:eastAsia="Times New Roman" w:hAnsi="Times New Roman" w:cs="Times New Roman"/>
          <w:sz w:val="28"/>
          <w:szCs w:val="28"/>
          <w:lang w:eastAsia="ar-SA"/>
        </w:rPr>
        <w:t>рублей</w:t>
      </w:r>
      <w:r w:rsidRPr="0072239B">
        <w:rPr>
          <w:rFonts w:ascii="Times New Roman" w:eastAsia="Times New Roman" w:hAnsi="Times New Roman" w:cs="Times New Roman"/>
          <w:sz w:val="28"/>
          <w:szCs w:val="28"/>
          <w:lang w:eastAsia="ar-SA"/>
        </w:rPr>
        <w:t>).</w:t>
      </w:r>
    </w:p>
    <w:p w:rsidR="0072239B" w:rsidRPr="0072239B" w:rsidRDefault="0072239B" w:rsidP="0072239B">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2239B">
        <w:rPr>
          <w:rFonts w:ascii="Times New Roman" w:eastAsia="Times New Roman" w:hAnsi="Times New Roman" w:cs="Times New Roman"/>
          <w:sz w:val="28"/>
          <w:szCs w:val="28"/>
          <w:lang w:eastAsia="ar-SA"/>
        </w:rPr>
        <w:t>За счет средств местного бюджета на выполнение муниципального задани</w:t>
      </w:r>
      <w:proofErr w:type="gramStart"/>
      <w:r w:rsidRPr="0072239B">
        <w:rPr>
          <w:rFonts w:ascii="Times New Roman" w:eastAsia="Times New Roman" w:hAnsi="Times New Roman" w:cs="Times New Roman"/>
          <w:sz w:val="28"/>
          <w:szCs w:val="28"/>
          <w:lang w:eastAsia="ar-SA"/>
        </w:rPr>
        <w:t>я-</w:t>
      </w:r>
      <w:proofErr w:type="gramEnd"/>
      <w:r w:rsidRPr="0072239B">
        <w:rPr>
          <w:rFonts w:ascii="Times New Roman" w:eastAsia="Times New Roman" w:hAnsi="Times New Roman" w:cs="Times New Roman"/>
          <w:sz w:val="28"/>
          <w:szCs w:val="28"/>
          <w:lang w:eastAsia="ar-SA"/>
        </w:rPr>
        <w:t xml:space="preserve"> обеспечение деятельности муниципальных учреждений спортивной направленности было предусмотрено и предоставлено субсидий в сумме 98 629,2 тыс. </w:t>
      </w:r>
      <w:r>
        <w:rPr>
          <w:rFonts w:ascii="Times New Roman" w:eastAsia="Times New Roman" w:hAnsi="Times New Roman" w:cs="Times New Roman"/>
          <w:sz w:val="28"/>
          <w:szCs w:val="28"/>
          <w:lang w:eastAsia="ar-SA"/>
        </w:rPr>
        <w:t>рублей</w:t>
      </w:r>
      <w:r w:rsidRPr="0072239B">
        <w:rPr>
          <w:rFonts w:ascii="Times New Roman" w:eastAsia="Times New Roman" w:hAnsi="Times New Roman" w:cs="Times New Roman"/>
          <w:sz w:val="28"/>
          <w:szCs w:val="28"/>
          <w:lang w:eastAsia="ar-SA"/>
        </w:rPr>
        <w:t xml:space="preserve"> (освоение 100%) для осуществления текущей деятельности.</w:t>
      </w:r>
    </w:p>
    <w:p w:rsidR="0072239B" w:rsidRPr="0072239B" w:rsidRDefault="0072239B" w:rsidP="0072239B">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2239B">
        <w:rPr>
          <w:rFonts w:ascii="Times New Roman" w:eastAsia="Times New Roman" w:hAnsi="Times New Roman" w:cs="Times New Roman"/>
          <w:sz w:val="28"/>
          <w:szCs w:val="28"/>
          <w:lang w:eastAsia="ar-SA"/>
        </w:rPr>
        <w:t xml:space="preserve">В 2021 году планировалось получение доходов от внебюджетных источников </w:t>
      </w:r>
      <w:r>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 7</w:t>
      </w:r>
      <w:r>
        <w:rPr>
          <w:rFonts w:ascii="Times New Roman" w:eastAsia="Times New Roman" w:hAnsi="Times New Roman" w:cs="Times New Roman"/>
          <w:sz w:val="28"/>
          <w:szCs w:val="28"/>
          <w:lang w:eastAsia="ar-SA"/>
        </w:rPr>
        <w:t xml:space="preserve"> </w:t>
      </w:r>
      <w:r w:rsidRPr="0072239B">
        <w:rPr>
          <w:rFonts w:ascii="Times New Roman" w:eastAsia="Times New Roman" w:hAnsi="Times New Roman" w:cs="Times New Roman"/>
          <w:sz w:val="28"/>
          <w:szCs w:val="28"/>
          <w:lang w:eastAsia="ar-SA"/>
        </w:rPr>
        <w:t xml:space="preserve">600,0 тыс. </w:t>
      </w:r>
      <w:r>
        <w:rPr>
          <w:rFonts w:ascii="Times New Roman" w:eastAsia="Times New Roman" w:hAnsi="Times New Roman" w:cs="Times New Roman"/>
          <w:sz w:val="28"/>
          <w:szCs w:val="28"/>
          <w:lang w:eastAsia="ar-SA"/>
        </w:rPr>
        <w:t>рублей</w:t>
      </w:r>
      <w:r w:rsidRPr="0072239B">
        <w:rPr>
          <w:rFonts w:ascii="Times New Roman" w:eastAsia="Times New Roman" w:hAnsi="Times New Roman" w:cs="Times New Roman"/>
          <w:sz w:val="28"/>
          <w:szCs w:val="28"/>
          <w:lang w:eastAsia="ar-SA"/>
        </w:rPr>
        <w:t xml:space="preserve">, фактически получено 7 054,8 тыс. </w:t>
      </w:r>
      <w:r>
        <w:rPr>
          <w:rFonts w:ascii="Times New Roman" w:eastAsia="Times New Roman" w:hAnsi="Times New Roman" w:cs="Times New Roman"/>
          <w:sz w:val="28"/>
          <w:szCs w:val="28"/>
          <w:lang w:eastAsia="ar-SA"/>
        </w:rPr>
        <w:t>рублей</w:t>
      </w:r>
      <w:r w:rsidRPr="0072239B">
        <w:rPr>
          <w:rFonts w:ascii="Times New Roman" w:eastAsia="Times New Roman" w:hAnsi="Times New Roman" w:cs="Times New Roman"/>
          <w:sz w:val="28"/>
          <w:szCs w:val="28"/>
          <w:lang w:eastAsia="ar-SA"/>
        </w:rPr>
        <w:t xml:space="preserve"> или 92,8% от планируемых поступлений. Невыполнение в сумме 545,2 тыс. </w:t>
      </w:r>
      <w:r>
        <w:rPr>
          <w:rFonts w:ascii="Times New Roman" w:eastAsia="Times New Roman" w:hAnsi="Times New Roman" w:cs="Times New Roman"/>
          <w:sz w:val="28"/>
          <w:szCs w:val="28"/>
          <w:lang w:eastAsia="ar-SA"/>
        </w:rPr>
        <w:t>рублей</w:t>
      </w:r>
      <w:r w:rsidRPr="0072239B">
        <w:rPr>
          <w:rFonts w:ascii="Times New Roman" w:eastAsia="Times New Roman" w:hAnsi="Times New Roman" w:cs="Times New Roman"/>
          <w:sz w:val="28"/>
          <w:szCs w:val="28"/>
          <w:lang w:eastAsia="ar-SA"/>
        </w:rPr>
        <w:t xml:space="preserve"> связано со снижением количества получателей платных услуг в учреждениях спортивной направленности вследствие введения ограничительных мер из-за новой </w:t>
      </w:r>
      <w:proofErr w:type="spellStart"/>
      <w:r w:rsidRPr="0072239B">
        <w:rPr>
          <w:rFonts w:ascii="Times New Roman" w:eastAsia="Times New Roman" w:hAnsi="Times New Roman" w:cs="Times New Roman"/>
          <w:sz w:val="28"/>
          <w:szCs w:val="28"/>
          <w:lang w:eastAsia="ar-SA"/>
        </w:rPr>
        <w:t>коронавирусной</w:t>
      </w:r>
      <w:proofErr w:type="spellEnd"/>
      <w:r w:rsidRPr="0072239B">
        <w:rPr>
          <w:rFonts w:ascii="Times New Roman" w:eastAsia="Times New Roman" w:hAnsi="Times New Roman" w:cs="Times New Roman"/>
          <w:sz w:val="28"/>
          <w:szCs w:val="28"/>
          <w:lang w:eastAsia="ar-SA"/>
        </w:rPr>
        <w:t xml:space="preserve"> инфекции.</w:t>
      </w:r>
    </w:p>
    <w:p w:rsidR="0072239B" w:rsidRPr="0072239B" w:rsidRDefault="0072239B" w:rsidP="0072239B">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2239B">
        <w:rPr>
          <w:rFonts w:ascii="Times New Roman" w:eastAsia="Times New Roman" w:hAnsi="Times New Roman" w:cs="Times New Roman"/>
          <w:sz w:val="28"/>
          <w:szCs w:val="28"/>
          <w:lang w:eastAsia="ar-SA"/>
        </w:rPr>
        <w:t xml:space="preserve">Платные услуги населению в объеме 6 953,4 тыс. </w:t>
      </w:r>
      <w:r>
        <w:rPr>
          <w:rFonts w:ascii="Times New Roman" w:eastAsia="Times New Roman" w:hAnsi="Times New Roman" w:cs="Times New Roman"/>
          <w:sz w:val="28"/>
          <w:szCs w:val="28"/>
          <w:lang w:eastAsia="ar-SA"/>
        </w:rPr>
        <w:t>рублей</w:t>
      </w:r>
      <w:r w:rsidRPr="0072239B">
        <w:rPr>
          <w:rFonts w:ascii="Times New Roman" w:eastAsia="Times New Roman" w:hAnsi="Times New Roman" w:cs="Times New Roman"/>
          <w:sz w:val="28"/>
          <w:szCs w:val="28"/>
          <w:lang w:eastAsia="ar-SA"/>
        </w:rPr>
        <w:t xml:space="preserve"> были оказаны следующими учреждениями:</w:t>
      </w:r>
    </w:p>
    <w:p w:rsidR="005350CD" w:rsidRDefault="0072239B" w:rsidP="005350CD">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2239B">
        <w:rPr>
          <w:rFonts w:ascii="Times New Roman" w:eastAsia="Times New Roman" w:hAnsi="Times New Roman" w:cs="Times New Roman"/>
          <w:sz w:val="28"/>
          <w:szCs w:val="28"/>
          <w:lang w:eastAsia="ar-SA"/>
        </w:rPr>
        <w:t xml:space="preserve">МБУ СШ </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Буревестник</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 (бассейн) – на сумму 4 175,7 тыс. </w:t>
      </w:r>
      <w:r>
        <w:rPr>
          <w:rFonts w:ascii="Times New Roman" w:eastAsia="Times New Roman" w:hAnsi="Times New Roman" w:cs="Times New Roman"/>
          <w:sz w:val="28"/>
          <w:szCs w:val="28"/>
          <w:lang w:eastAsia="ar-SA"/>
        </w:rPr>
        <w:t>рублей</w:t>
      </w:r>
      <w:r w:rsidRPr="0072239B">
        <w:rPr>
          <w:rFonts w:ascii="Times New Roman" w:eastAsia="Times New Roman" w:hAnsi="Times New Roman" w:cs="Times New Roman"/>
          <w:sz w:val="28"/>
          <w:szCs w:val="28"/>
          <w:lang w:eastAsia="ar-SA"/>
        </w:rPr>
        <w:t>, в среднем ежемесячно бассейн посещают более тысячи человек;</w:t>
      </w:r>
    </w:p>
    <w:p w:rsidR="0072239B" w:rsidRPr="0072239B" w:rsidRDefault="0072239B" w:rsidP="005350CD">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2239B">
        <w:rPr>
          <w:rFonts w:ascii="Times New Roman" w:eastAsia="Times New Roman" w:hAnsi="Times New Roman" w:cs="Times New Roman"/>
          <w:sz w:val="28"/>
          <w:szCs w:val="28"/>
          <w:lang w:eastAsia="ar-SA"/>
        </w:rPr>
        <w:t xml:space="preserve">МБУ СШ </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Олимп</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 - на  сумму 2 008,5 тыс. </w:t>
      </w:r>
      <w:r>
        <w:rPr>
          <w:rFonts w:ascii="Times New Roman" w:eastAsia="Times New Roman" w:hAnsi="Times New Roman" w:cs="Times New Roman"/>
          <w:sz w:val="28"/>
          <w:szCs w:val="28"/>
          <w:lang w:eastAsia="ar-SA"/>
        </w:rPr>
        <w:t>рублей</w:t>
      </w:r>
      <w:r w:rsidRPr="0072239B">
        <w:rPr>
          <w:rFonts w:ascii="Times New Roman" w:eastAsia="Times New Roman" w:hAnsi="Times New Roman" w:cs="Times New Roman"/>
          <w:sz w:val="28"/>
          <w:szCs w:val="28"/>
          <w:lang w:eastAsia="ar-SA"/>
        </w:rPr>
        <w:t>;</w:t>
      </w:r>
    </w:p>
    <w:p w:rsidR="005350CD" w:rsidRDefault="0072239B" w:rsidP="009A417B">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2239B">
        <w:rPr>
          <w:rFonts w:ascii="Times New Roman" w:eastAsia="Times New Roman" w:hAnsi="Times New Roman" w:cs="Times New Roman"/>
          <w:sz w:val="28"/>
          <w:szCs w:val="28"/>
          <w:lang w:eastAsia="ar-SA"/>
        </w:rPr>
        <w:t xml:space="preserve">МБУ СШ </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Смена</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 - 273,4 тыс. </w:t>
      </w:r>
      <w:r>
        <w:rPr>
          <w:rFonts w:ascii="Times New Roman" w:eastAsia="Times New Roman" w:hAnsi="Times New Roman" w:cs="Times New Roman"/>
          <w:sz w:val="28"/>
          <w:szCs w:val="28"/>
          <w:lang w:eastAsia="ar-SA"/>
        </w:rPr>
        <w:t>рублей</w:t>
      </w:r>
      <w:r w:rsidRPr="0072239B">
        <w:rPr>
          <w:rFonts w:ascii="Times New Roman" w:eastAsia="Times New Roman" w:hAnsi="Times New Roman" w:cs="Times New Roman"/>
          <w:sz w:val="28"/>
          <w:szCs w:val="28"/>
          <w:lang w:eastAsia="ar-SA"/>
        </w:rPr>
        <w:t>;</w:t>
      </w:r>
    </w:p>
    <w:p w:rsidR="0072239B" w:rsidRPr="0072239B" w:rsidRDefault="0072239B" w:rsidP="009A417B">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2239B">
        <w:rPr>
          <w:rFonts w:ascii="Times New Roman" w:eastAsia="Times New Roman" w:hAnsi="Times New Roman" w:cs="Times New Roman"/>
          <w:sz w:val="28"/>
          <w:szCs w:val="28"/>
          <w:lang w:eastAsia="ar-SA"/>
        </w:rPr>
        <w:lastRenderedPageBreak/>
        <w:t xml:space="preserve">МБУ СШ </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Ника</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 (стадион </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Юность</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 – 33,1 тыс. </w:t>
      </w:r>
      <w:r>
        <w:rPr>
          <w:rFonts w:ascii="Times New Roman" w:eastAsia="Times New Roman" w:hAnsi="Times New Roman" w:cs="Times New Roman"/>
          <w:sz w:val="28"/>
          <w:szCs w:val="28"/>
          <w:lang w:eastAsia="ar-SA"/>
        </w:rPr>
        <w:t>рублей</w:t>
      </w:r>
      <w:r w:rsidRPr="0072239B">
        <w:rPr>
          <w:rFonts w:ascii="Times New Roman" w:eastAsia="Times New Roman" w:hAnsi="Times New Roman" w:cs="Times New Roman"/>
          <w:sz w:val="28"/>
          <w:szCs w:val="28"/>
          <w:lang w:eastAsia="ar-SA"/>
        </w:rPr>
        <w:t>;</w:t>
      </w:r>
    </w:p>
    <w:p w:rsidR="0072239B" w:rsidRPr="0072239B" w:rsidRDefault="0072239B" w:rsidP="009A417B">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2239B">
        <w:rPr>
          <w:rFonts w:ascii="Times New Roman" w:eastAsia="Times New Roman" w:hAnsi="Times New Roman" w:cs="Times New Roman"/>
          <w:sz w:val="28"/>
          <w:szCs w:val="28"/>
          <w:lang w:eastAsia="ar-SA"/>
        </w:rPr>
        <w:t xml:space="preserve">МБУ СШ № 1 (стадион </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Локомотив</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 – 427,8 тыс. </w:t>
      </w:r>
      <w:r>
        <w:rPr>
          <w:rFonts w:ascii="Times New Roman" w:eastAsia="Times New Roman" w:hAnsi="Times New Roman" w:cs="Times New Roman"/>
          <w:sz w:val="28"/>
          <w:szCs w:val="28"/>
          <w:lang w:eastAsia="ar-SA"/>
        </w:rPr>
        <w:t>рублей</w:t>
      </w:r>
      <w:r w:rsidRPr="0072239B">
        <w:rPr>
          <w:rFonts w:ascii="Times New Roman" w:eastAsia="Times New Roman" w:hAnsi="Times New Roman" w:cs="Times New Roman"/>
          <w:sz w:val="28"/>
          <w:szCs w:val="28"/>
          <w:lang w:eastAsia="ar-SA"/>
        </w:rPr>
        <w:t>;</w:t>
      </w:r>
    </w:p>
    <w:p w:rsidR="005350CD" w:rsidRDefault="0072239B" w:rsidP="009A417B">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2239B">
        <w:rPr>
          <w:rFonts w:ascii="Times New Roman" w:eastAsia="Times New Roman" w:hAnsi="Times New Roman" w:cs="Times New Roman"/>
          <w:sz w:val="28"/>
          <w:szCs w:val="28"/>
          <w:lang w:eastAsia="ar-SA"/>
        </w:rPr>
        <w:t xml:space="preserve">МБУ СШ </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Юность</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 - 11,9 тыс. </w:t>
      </w:r>
      <w:r>
        <w:rPr>
          <w:rFonts w:ascii="Times New Roman" w:eastAsia="Times New Roman" w:hAnsi="Times New Roman" w:cs="Times New Roman"/>
          <w:sz w:val="28"/>
          <w:szCs w:val="28"/>
          <w:lang w:eastAsia="ar-SA"/>
        </w:rPr>
        <w:t>рублей</w:t>
      </w:r>
      <w:r w:rsidRPr="0072239B">
        <w:rPr>
          <w:rFonts w:ascii="Times New Roman" w:eastAsia="Times New Roman" w:hAnsi="Times New Roman" w:cs="Times New Roman"/>
          <w:sz w:val="28"/>
          <w:szCs w:val="28"/>
          <w:lang w:eastAsia="ar-SA"/>
        </w:rPr>
        <w:t>;</w:t>
      </w:r>
    </w:p>
    <w:p w:rsidR="0072239B" w:rsidRPr="0072239B" w:rsidRDefault="0072239B" w:rsidP="009A417B">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2239B">
        <w:rPr>
          <w:rFonts w:ascii="Times New Roman" w:eastAsia="Times New Roman" w:hAnsi="Times New Roman" w:cs="Times New Roman"/>
          <w:sz w:val="28"/>
          <w:szCs w:val="28"/>
          <w:lang w:eastAsia="ar-SA"/>
        </w:rPr>
        <w:t xml:space="preserve">МБУ СШ </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Прометей</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 - 23,0 тыс. </w:t>
      </w:r>
      <w:r>
        <w:rPr>
          <w:rFonts w:ascii="Times New Roman" w:eastAsia="Times New Roman" w:hAnsi="Times New Roman" w:cs="Times New Roman"/>
          <w:sz w:val="28"/>
          <w:szCs w:val="28"/>
          <w:lang w:eastAsia="ar-SA"/>
        </w:rPr>
        <w:t>рублей</w:t>
      </w:r>
      <w:r w:rsidR="009A417B">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       </w:t>
      </w:r>
    </w:p>
    <w:p w:rsidR="0072239B" w:rsidRPr="0072239B" w:rsidRDefault="0072239B" w:rsidP="0072239B">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2239B">
        <w:rPr>
          <w:rFonts w:ascii="Times New Roman" w:eastAsia="Times New Roman" w:hAnsi="Times New Roman" w:cs="Times New Roman"/>
          <w:sz w:val="28"/>
          <w:szCs w:val="28"/>
          <w:lang w:eastAsia="ar-SA"/>
        </w:rPr>
        <w:t>Средства, полученные от оказания платных услуг, были направлены на содержание  вышеуказанных учреждений.</w:t>
      </w:r>
    </w:p>
    <w:p w:rsidR="0072239B" w:rsidRPr="0072239B" w:rsidRDefault="0072239B" w:rsidP="0072239B">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2239B">
        <w:rPr>
          <w:rFonts w:ascii="Times New Roman" w:eastAsia="Times New Roman" w:hAnsi="Times New Roman" w:cs="Times New Roman"/>
          <w:sz w:val="28"/>
          <w:szCs w:val="28"/>
          <w:lang w:eastAsia="ar-SA"/>
        </w:rPr>
        <w:t xml:space="preserve">Доходы от иной приносящей доход деятельности в 2021 году составили 101,4 тыс. </w:t>
      </w:r>
      <w:r>
        <w:rPr>
          <w:rFonts w:ascii="Times New Roman" w:eastAsia="Times New Roman" w:hAnsi="Times New Roman" w:cs="Times New Roman"/>
          <w:sz w:val="28"/>
          <w:szCs w:val="28"/>
          <w:lang w:eastAsia="ar-SA"/>
        </w:rPr>
        <w:t>рублей</w:t>
      </w:r>
      <w:r w:rsidRPr="0072239B">
        <w:rPr>
          <w:rFonts w:ascii="Times New Roman" w:eastAsia="Times New Roman" w:hAnsi="Times New Roman" w:cs="Times New Roman"/>
          <w:sz w:val="28"/>
          <w:szCs w:val="28"/>
          <w:lang w:eastAsia="ar-SA"/>
        </w:rPr>
        <w:t xml:space="preserve">, в том числе 75,0 тыс. </w:t>
      </w:r>
      <w:r>
        <w:rPr>
          <w:rFonts w:ascii="Times New Roman" w:eastAsia="Times New Roman" w:hAnsi="Times New Roman" w:cs="Times New Roman"/>
          <w:sz w:val="28"/>
          <w:szCs w:val="28"/>
          <w:lang w:eastAsia="ar-SA"/>
        </w:rPr>
        <w:t>рублей</w:t>
      </w:r>
      <w:r w:rsidRPr="0072239B">
        <w:rPr>
          <w:rFonts w:ascii="Times New Roman" w:eastAsia="Times New Roman" w:hAnsi="Times New Roman" w:cs="Times New Roman"/>
          <w:sz w:val="28"/>
          <w:szCs w:val="28"/>
          <w:lang w:eastAsia="ar-SA"/>
        </w:rPr>
        <w:t xml:space="preserve"> – арендная плата, 26,4 тыс. </w:t>
      </w:r>
      <w:r>
        <w:rPr>
          <w:rFonts w:ascii="Times New Roman" w:eastAsia="Times New Roman" w:hAnsi="Times New Roman" w:cs="Times New Roman"/>
          <w:sz w:val="28"/>
          <w:szCs w:val="28"/>
          <w:lang w:eastAsia="ar-SA"/>
        </w:rPr>
        <w:t>рублей</w:t>
      </w:r>
      <w:r w:rsidRPr="0072239B">
        <w:rPr>
          <w:rFonts w:ascii="Times New Roman" w:eastAsia="Times New Roman" w:hAnsi="Times New Roman" w:cs="Times New Roman"/>
          <w:sz w:val="28"/>
          <w:szCs w:val="28"/>
          <w:lang w:eastAsia="ar-SA"/>
        </w:rPr>
        <w:t xml:space="preserve"> – целевые средства и безвозмездные поступления. Данные денежные средства также были направлены на содержание спортивных школ. </w:t>
      </w:r>
    </w:p>
    <w:p w:rsidR="0072239B" w:rsidRPr="0072239B" w:rsidRDefault="0072239B" w:rsidP="0072239B">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proofErr w:type="gramStart"/>
      <w:r w:rsidRPr="0072239B">
        <w:rPr>
          <w:rFonts w:ascii="Times New Roman" w:eastAsia="Times New Roman" w:hAnsi="Times New Roman" w:cs="Times New Roman"/>
          <w:sz w:val="28"/>
          <w:szCs w:val="28"/>
          <w:lang w:eastAsia="ar-SA"/>
        </w:rPr>
        <w:t>В течение года на спортивных базах учреждений спортивной направленности проводились спортивно-массовые мероприятия районного и краевого уровня, турниры и первенства, спортивные праздники, матчевые встречи по различным видам спорта. 1140 учащихся спортивных учреждений в 2021 году приняли участие в краевых и всероссийских соревнованиях, 310 человек имеют награды и спортивные звания за достижение в спорте.</w:t>
      </w:r>
      <w:proofErr w:type="gramEnd"/>
    </w:p>
    <w:p w:rsidR="0072239B" w:rsidRPr="0072239B" w:rsidRDefault="0072239B" w:rsidP="0072239B">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2239B">
        <w:rPr>
          <w:rFonts w:ascii="Times New Roman" w:eastAsia="Times New Roman" w:hAnsi="Times New Roman" w:cs="Times New Roman"/>
          <w:sz w:val="28"/>
          <w:szCs w:val="28"/>
          <w:lang w:eastAsia="ar-SA"/>
        </w:rPr>
        <w:t xml:space="preserve"> В учреждениях спортивной направленности работают: 4 - заслуженных тренера России, 2 – отличника физической культуры и спорта России и 7 Заслуженных работников физической культуры и спорта Кубани. Тренерский состав спортивных школ района имеет судейские категории для проведения районных, краевых и всероссийских соревнований, из них двое судей Всероссийской категории.</w:t>
      </w:r>
    </w:p>
    <w:p w:rsidR="0072239B" w:rsidRPr="0072239B" w:rsidRDefault="0072239B" w:rsidP="0072239B">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2239B">
        <w:rPr>
          <w:rFonts w:ascii="Times New Roman" w:eastAsia="Times New Roman" w:hAnsi="Times New Roman" w:cs="Times New Roman"/>
          <w:sz w:val="28"/>
          <w:szCs w:val="28"/>
          <w:lang w:eastAsia="ar-SA"/>
        </w:rPr>
        <w:t>В учреждениях спортивной направленности обучается 3993 человек, функционируют 267 групп по видам спорта, 67 тренеров непосредственно осуществляют подготовительную деятельность.</w:t>
      </w:r>
    </w:p>
    <w:p w:rsidR="0072239B" w:rsidRPr="0072239B" w:rsidRDefault="0072239B" w:rsidP="0072239B">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2239B">
        <w:rPr>
          <w:rFonts w:ascii="Times New Roman" w:eastAsia="Times New Roman" w:hAnsi="Times New Roman" w:cs="Times New Roman"/>
          <w:sz w:val="28"/>
          <w:szCs w:val="28"/>
          <w:lang w:eastAsia="ar-SA"/>
        </w:rPr>
        <w:t>Доля занимающихся в учреждениях спортивной направленности в общей численности учащихся района составляет 30,8%.</w:t>
      </w:r>
    </w:p>
    <w:p w:rsidR="0072239B" w:rsidRPr="0072239B" w:rsidRDefault="0072239B" w:rsidP="0072239B">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2239B">
        <w:rPr>
          <w:rFonts w:ascii="Times New Roman" w:eastAsia="Times New Roman" w:hAnsi="Times New Roman" w:cs="Times New Roman"/>
          <w:sz w:val="28"/>
          <w:szCs w:val="28"/>
          <w:lang w:eastAsia="ar-SA"/>
        </w:rPr>
        <w:t xml:space="preserve">Целевой показатель </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Количество занимающихся в учреждениях спортивной направленности</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 - 3976 чел. выполнен на 100,4% (факт – 3993 чел.). </w:t>
      </w:r>
    </w:p>
    <w:p w:rsidR="0072239B" w:rsidRPr="0072239B" w:rsidRDefault="0072239B" w:rsidP="0072239B">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2239B">
        <w:rPr>
          <w:rFonts w:ascii="Times New Roman" w:eastAsia="Times New Roman" w:hAnsi="Times New Roman" w:cs="Times New Roman"/>
          <w:sz w:val="28"/>
          <w:szCs w:val="28"/>
          <w:lang w:eastAsia="ar-SA"/>
        </w:rPr>
        <w:t xml:space="preserve">На реализацию мероприятия № 3.2 </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Реализация мероприятий в области физической культуры и спорта, наказы избирателей</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 было предусмотрено в местном бюджете 200,0 тыс. </w:t>
      </w:r>
      <w:r>
        <w:rPr>
          <w:rFonts w:ascii="Times New Roman" w:eastAsia="Times New Roman" w:hAnsi="Times New Roman" w:cs="Times New Roman"/>
          <w:sz w:val="28"/>
          <w:szCs w:val="28"/>
          <w:lang w:eastAsia="ar-SA"/>
        </w:rPr>
        <w:t>рублей</w:t>
      </w:r>
      <w:r w:rsidRPr="0072239B">
        <w:rPr>
          <w:rFonts w:ascii="Times New Roman" w:eastAsia="Times New Roman" w:hAnsi="Times New Roman" w:cs="Times New Roman"/>
          <w:sz w:val="28"/>
          <w:szCs w:val="28"/>
          <w:lang w:eastAsia="ar-SA"/>
        </w:rPr>
        <w:t xml:space="preserve">, кассовые расходы составили 200,0 тыс. </w:t>
      </w:r>
      <w:r>
        <w:rPr>
          <w:rFonts w:ascii="Times New Roman" w:eastAsia="Times New Roman" w:hAnsi="Times New Roman" w:cs="Times New Roman"/>
          <w:sz w:val="28"/>
          <w:szCs w:val="28"/>
          <w:lang w:eastAsia="ar-SA"/>
        </w:rPr>
        <w:t>рублей</w:t>
      </w:r>
      <w:r w:rsidRPr="0072239B">
        <w:rPr>
          <w:rFonts w:ascii="Times New Roman" w:eastAsia="Times New Roman" w:hAnsi="Times New Roman" w:cs="Times New Roman"/>
          <w:sz w:val="28"/>
          <w:szCs w:val="28"/>
          <w:lang w:eastAsia="ar-SA"/>
        </w:rPr>
        <w:t xml:space="preserve"> (100,0%).</w:t>
      </w:r>
    </w:p>
    <w:p w:rsidR="0072239B" w:rsidRPr="0072239B" w:rsidRDefault="0072239B" w:rsidP="0072239B">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2239B">
        <w:rPr>
          <w:rFonts w:ascii="Times New Roman" w:eastAsia="Times New Roman" w:hAnsi="Times New Roman" w:cs="Times New Roman"/>
          <w:sz w:val="28"/>
          <w:szCs w:val="28"/>
          <w:lang w:eastAsia="ar-SA"/>
        </w:rPr>
        <w:t xml:space="preserve">Средства местного бюджета были направлены на выполнение наказов избирателей, приобретены мячи в МБУ СШ </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Смена</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 на сумму 100,0 тыс. </w:t>
      </w:r>
      <w:r>
        <w:rPr>
          <w:rFonts w:ascii="Times New Roman" w:eastAsia="Times New Roman" w:hAnsi="Times New Roman" w:cs="Times New Roman"/>
          <w:sz w:val="28"/>
          <w:szCs w:val="28"/>
          <w:lang w:eastAsia="ar-SA"/>
        </w:rPr>
        <w:t>рублей</w:t>
      </w:r>
      <w:r w:rsidRPr="0072239B">
        <w:rPr>
          <w:rFonts w:ascii="Times New Roman" w:eastAsia="Times New Roman" w:hAnsi="Times New Roman" w:cs="Times New Roman"/>
          <w:sz w:val="28"/>
          <w:szCs w:val="28"/>
          <w:lang w:eastAsia="ar-SA"/>
        </w:rPr>
        <w:t xml:space="preserve"> и  приобретены газонокосилка, триммеры в МБУ СШ </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Ника</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 на сумму  100,0 тыс. </w:t>
      </w:r>
      <w:r>
        <w:rPr>
          <w:rFonts w:ascii="Times New Roman" w:eastAsia="Times New Roman" w:hAnsi="Times New Roman" w:cs="Times New Roman"/>
          <w:sz w:val="28"/>
          <w:szCs w:val="28"/>
          <w:lang w:eastAsia="ar-SA"/>
        </w:rPr>
        <w:t>рублей</w:t>
      </w:r>
      <w:r w:rsidR="0072307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 </w:t>
      </w:r>
    </w:p>
    <w:p w:rsidR="0072239B" w:rsidRPr="0072239B" w:rsidRDefault="0072239B" w:rsidP="0072239B">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proofErr w:type="gramStart"/>
      <w:r w:rsidRPr="0072239B">
        <w:rPr>
          <w:rFonts w:ascii="Times New Roman" w:eastAsia="Times New Roman" w:hAnsi="Times New Roman" w:cs="Times New Roman"/>
          <w:sz w:val="28"/>
          <w:szCs w:val="28"/>
          <w:lang w:eastAsia="ar-SA"/>
        </w:rPr>
        <w:t xml:space="preserve">В рамках реализации мероприятия № 3.3 </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Осуществление отдельных полномочий Краснодарского края по предоставлению социальной поддержки </w:t>
      </w:r>
      <w:r w:rsidRPr="0072239B">
        <w:rPr>
          <w:rFonts w:ascii="Times New Roman" w:eastAsia="Times New Roman" w:hAnsi="Times New Roman" w:cs="Times New Roman"/>
          <w:sz w:val="28"/>
          <w:szCs w:val="28"/>
          <w:lang w:eastAsia="ar-SA"/>
        </w:rPr>
        <w:lastRenderedPageBreak/>
        <w:t xml:space="preserve">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организаций дополнительного образования детей Краснодарского края отраслей </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Образование</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 и </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Физическая культура и спорт</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 за счет субвенции краевого бюджета осуществлена социальная поддержка 4 тренерам, осуществляющим подготовку спортивного резерва в муниципальных спортивных учреждениях  на сумму</w:t>
      </w:r>
      <w:proofErr w:type="gramEnd"/>
      <w:r w:rsidRPr="0072239B">
        <w:rPr>
          <w:rFonts w:ascii="Times New Roman" w:eastAsia="Times New Roman" w:hAnsi="Times New Roman" w:cs="Times New Roman"/>
          <w:sz w:val="28"/>
          <w:szCs w:val="28"/>
          <w:lang w:eastAsia="ar-SA"/>
        </w:rPr>
        <w:t xml:space="preserve"> 281,2 тыс. </w:t>
      </w:r>
      <w:r>
        <w:rPr>
          <w:rFonts w:ascii="Times New Roman" w:eastAsia="Times New Roman" w:hAnsi="Times New Roman" w:cs="Times New Roman"/>
          <w:sz w:val="28"/>
          <w:szCs w:val="28"/>
          <w:lang w:eastAsia="ar-SA"/>
        </w:rPr>
        <w:t>рублей</w:t>
      </w:r>
      <w:r w:rsidRPr="0072239B">
        <w:rPr>
          <w:rFonts w:ascii="Times New Roman" w:eastAsia="Times New Roman" w:hAnsi="Times New Roman" w:cs="Times New Roman"/>
          <w:sz w:val="28"/>
          <w:szCs w:val="28"/>
          <w:lang w:eastAsia="ar-SA"/>
        </w:rPr>
        <w:t xml:space="preserve"> при плановых назначениях в сумме  406,3 тыс. </w:t>
      </w:r>
      <w:r>
        <w:rPr>
          <w:rFonts w:ascii="Times New Roman" w:eastAsia="Times New Roman" w:hAnsi="Times New Roman" w:cs="Times New Roman"/>
          <w:sz w:val="28"/>
          <w:szCs w:val="28"/>
          <w:lang w:eastAsia="ar-SA"/>
        </w:rPr>
        <w:t>рублей</w:t>
      </w:r>
      <w:r w:rsidRPr="0072239B">
        <w:rPr>
          <w:rFonts w:ascii="Times New Roman" w:eastAsia="Times New Roman" w:hAnsi="Times New Roman" w:cs="Times New Roman"/>
          <w:sz w:val="28"/>
          <w:szCs w:val="28"/>
          <w:lang w:eastAsia="ar-SA"/>
        </w:rPr>
        <w:t xml:space="preserve">(69,2%).  </w:t>
      </w:r>
    </w:p>
    <w:p w:rsidR="0072239B" w:rsidRPr="0072239B" w:rsidRDefault="0072239B" w:rsidP="0072239B">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2239B">
        <w:rPr>
          <w:rFonts w:ascii="Times New Roman" w:eastAsia="Times New Roman" w:hAnsi="Times New Roman" w:cs="Times New Roman"/>
          <w:sz w:val="28"/>
          <w:szCs w:val="28"/>
          <w:lang w:eastAsia="ar-SA"/>
        </w:rPr>
        <w:t>Остаток сре</w:t>
      </w:r>
      <w:proofErr w:type="gramStart"/>
      <w:r w:rsidRPr="0072239B">
        <w:rPr>
          <w:rFonts w:ascii="Times New Roman" w:eastAsia="Times New Roman" w:hAnsi="Times New Roman" w:cs="Times New Roman"/>
          <w:sz w:val="28"/>
          <w:szCs w:val="28"/>
          <w:lang w:eastAsia="ar-SA"/>
        </w:rPr>
        <w:t>дств сл</w:t>
      </w:r>
      <w:proofErr w:type="gramEnd"/>
      <w:r w:rsidRPr="0072239B">
        <w:rPr>
          <w:rFonts w:ascii="Times New Roman" w:eastAsia="Times New Roman" w:hAnsi="Times New Roman" w:cs="Times New Roman"/>
          <w:sz w:val="28"/>
          <w:szCs w:val="28"/>
          <w:lang w:eastAsia="ar-SA"/>
        </w:rPr>
        <w:t>ожился в связи с произведенными выплатами по фактическому числу получателей, а субвенция предусматривалась большему количеству тренеров.</w:t>
      </w:r>
    </w:p>
    <w:p w:rsidR="0072239B" w:rsidRPr="0072239B" w:rsidRDefault="0072239B" w:rsidP="0072239B">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2239B">
        <w:rPr>
          <w:rFonts w:ascii="Times New Roman" w:eastAsia="Times New Roman" w:hAnsi="Times New Roman" w:cs="Times New Roman"/>
          <w:sz w:val="28"/>
          <w:szCs w:val="28"/>
          <w:lang w:eastAsia="ar-SA"/>
        </w:rPr>
        <w:t>Мероприятие выполнено в полном объеме, кассовые расходы произведены в соответствии с предоставленной субвенцией из краевого бюджета согласно соглашению от 10 февраля 2021 года, заключенному между министерством физической культуры и спорта Краснодарского края и муниципальным образованием Кавказский район.</w:t>
      </w:r>
    </w:p>
    <w:p w:rsidR="0072239B" w:rsidRPr="0072239B" w:rsidRDefault="0072239B" w:rsidP="0072239B">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2239B">
        <w:rPr>
          <w:rFonts w:ascii="Times New Roman" w:eastAsia="Times New Roman" w:hAnsi="Times New Roman" w:cs="Times New Roman"/>
          <w:sz w:val="28"/>
          <w:szCs w:val="28"/>
          <w:lang w:eastAsia="ar-SA"/>
        </w:rPr>
        <w:t xml:space="preserve">Плановое значение целевого показателя </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Количество работников муниципальных учреждений, получающих социальную поддержку отдельным  категориям работников отраслей </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Образование</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 и </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Физическая культура и спорт</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 - 4 чел. выполнено на 100,0%. </w:t>
      </w:r>
    </w:p>
    <w:p w:rsidR="0072239B" w:rsidRPr="0072239B" w:rsidRDefault="0072239B" w:rsidP="0072239B">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proofErr w:type="gramStart"/>
      <w:r w:rsidRPr="0072239B">
        <w:rPr>
          <w:rFonts w:ascii="Times New Roman" w:eastAsia="Times New Roman" w:hAnsi="Times New Roman" w:cs="Times New Roman"/>
          <w:sz w:val="28"/>
          <w:szCs w:val="28"/>
          <w:lang w:eastAsia="ar-SA"/>
        </w:rPr>
        <w:t xml:space="preserve">В 2021 году подготовлено 16 сборных спортивных команд: по баскетболу, волейболу, футболу, легкой атлетике, художественной гимнастике, эстетической гимнастике, прыжкам на батуте, дзюдо, греко-римской борьбе, вольной борьбе, тхэквондо, карате, самбо, боксу, плаванию, подводному спорту.  </w:t>
      </w:r>
      <w:proofErr w:type="gramEnd"/>
    </w:p>
    <w:p w:rsidR="0072239B" w:rsidRPr="0072239B" w:rsidRDefault="0072239B" w:rsidP="0072239B">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2239B">
        <w:rPr>
          <w:rFonts w:ascii="Times New Roman" w:eastAsia="Times New Roman" w:hAnsi="Times New Roman" w:cs="Times New Roman"/>
          <w:sz w:val="28"/>
          <w:szCs w:val="28"/>
          <w:lang w:eastAsia="ar-SA"/>
        </w:rPr>
        <w:t xml:space="preserve">Плановое значение целевого показателя </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Количество подготовленных сборных спортивных команд</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 - 16 ед., достигнуто на 100,0%.</w:t>
      </w:r>
    </w:p>
    <w:p w:rsidR="0072239B" w:rsidRPr="0072239B" w:rsidRDefault="0072239B" w:rsidP="0072239B">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2239B">
        <w:rPr>
          <w:rFonts w:ascii="Times New Roman" w:eastAsia="Times New Roman" w:hAnsi="Times New Roman" w:cs="Times New Roman"/>
          <w:sz w:val="28"/>
          <w:szCs w:val="28"/>
          <w:lang w:eastAsia="ar-SA"/>
        </w:rPr>
        <w:t xml:space="preserve">В рамках реализации мероприятия № 3.5 </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Строительство объектов социального и производственного комплексов</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 работы выполнены частично, а именно:</w:t>
      </w:r>
    </w:p>
    <w:p w:rsidR="0072239B" w:rsidRPr="0072239B" w:rsidRDefault="0072239B" w:rsidP="0072239B">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2239B">
        <w:rPr>
          <w:rFonts w:ascii="Times New Roman" w:eastAsia="Times New Roman" w:hAnsi="Times New Roman" w:cs="Times New Roman"/>
          <w:sz w:val="28"/>
          <w:szCs w:val="28"/>
          <w:lang w:eastAsia="ar-SA"/>
        </w:rPr>
        <w:t xml:space="preserve">Мероприятие № 3.5.1 </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Строительство объекта </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Универсальный спортивный комплекс по адресу: ст. </w:t>
      </w:r>
      <w:proofErr w:type="gramStart"/>
      <w:r w:rsidRPr="0072239B">
        <w:rPr>
          <w:rFonts w:ascii="Times New Roman" w:eastAsia="Times New Roman" w:hAnsi="Times New Roman" w:cs="Times New Roman"/>
          <w:sz w:val="28"/>
          <w:szCs w:val="28"/>
          <w:lang w:eastAsia="ar-SA"/>
        </w:rPr>
        <w:t>Казанская</w:t>
      </w:r>
      <w:proofErr w:type="gramEnd"/>
      <w:r w:rsidRPr="0072239B">
        <w:rPr>
          <w:rFonts w:ascii="Times New Roman" w:eastAsia="Times New Roman" w:hAnsi="Times New Roman" w:cs="Times New Roman"/>
          <w:sz w:val="28"/>
          <w:szCs w:val="28"/>
          <w:lang w:eastAsia="ar-SA"/>
        </w:rPr>
        <w:t>, пер. Вокзальный, 6а</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 выполнено на 61,8%, на его выполнение было предусмотрено 333,5 тыс. </w:t>
      </w:r>
      <w:r>
        <w:rPr>
          <w:rFonts w:ascii="Times New Roman" w:eastAsia="Times New Roman" w:hAnsi="Times New Roman" w:cs="Times New Roman"/>
          <w:sz w:val="28"/>
          <w:szCs w:val="28"/>
          <w:lang w:eastAsia="ar-SA"/>
        </w:rPr>
        <w:t>рублей</w:t>
      </w:r>
      <w:r w:rsidRPr="0072239B">
        <w:rPr>
          <w:rFonts w:ascii="Times New Roman" w:eastAsia="Times New Roman" w:hAnsi="Times New Roman" w:cs="Times New Roman"/>
          <w:sz w:val="28"/>
          <w:szCs w:val="28"/>
          <w:lang w:eastAsia="ar-SA"/>
        </w:rPr>
        <w:t xml:space="preserve"> из местного бюджета, профинансировано 206,1 тыс. </w:t>
      </w:r>
      <w:r>
        <w:rPr>
          <w:rFonts w:ascii="Times New Roman" w:eastAsia="Times New Roman" w:hAnsi="Times New Roman" w:cs="Times New Roman"/>
          <w:sz w:val="28"/>
          <w:szCs w:val="28"/>
          <w:lang w:eastAsia="ar-SA"/>
        </w:rPr>
        <w:t>рублей.</w:t>
      </w:r>
      <w:r w:rsidRPr="0072239B">
        <w:rPr>
          <w:rFonts w:ascii="Times New Roman" w:eastAsia="Times New Roman" w:hAnsi="Times New Roman" w:cs="Times New Roman"/>
          <w:sz w:val="28"/>
          <w:szCs w:val="28"/>
          <w:lang w:eastAsia="ar-SA"/>
        </w:rPr>
        <w:t xml:space="preserve"> </w:t>
      </w:r>
    </w:p>
    <w:p w:rsidR="0072239B" w:rsidRPr="0072239B" w:rsidRDefault="0072239B" w:rsidP="0072239B">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2239B">
        <w:rPr>
          <w:rFonts w:ascii="Times New Roman" w:eastAsia="Times New Roman" w:hAnsi="Times New Roman" w:cs="Times New Roman"/>
          <w:sz w:val="28"/>
          <w:szCs w:val="28"/>
          <w:lang w:eastAsia="ar-SA"/>
        </w:rPr>
        <w:t>В 2021 году был заключен контракт на выполнение строительно-монтажных работ (28.12.2021г.).</w:t>
      </w:r>
    </w:p>
    <w:p w:rsidR="0072239B" w:rsidRPr="0072239B" w:rsidRDefault="0072239B" w:rsidP="0072239B">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proofErr w:type="gramStart"/>
      <w:r w:rsidRPr="0072239B">
        <w:rPr>
          <w:rFonts w:ascii="Times New Roman" w:eastAsia="Times New Roman" w:hAnsi="Times New Roman" w:cs="Times New Roman"/>
          <w:sz w:val="28"/>
          <w:szCs w:val="28"/>
          <w:lang w:eastAsia="ar-SA"/>
        </w:rPr>
        <w:t xml:space="preserve">Была произведена корректировка проектно- сметной документации (102,3 тыс. </w:t>
      </w:r>
      <w:r>
        <w:rPr>
          <w:rFonts w:ascii="Times New Roman" w:eastAsia="Times New Roman" w:hAnsi="Times New Roman" w:cs="Times New Roman"/>
          <w:sz w:val="28"/>
          <w:szCs w:val="28"/>
          <w:lang w:eastAsia="ar-SA"/>
        </w:rPr>
        <w:t>рублей</w:t>
      </w:r>
      <w:r w:rsidRPr="0072239B">
        <w:rPr>
          <w:rFonts w:ascii="Times New Roman" w:eastAsia="Times New Roman" w:hAnsi="Times New Roman" w:cs="Times New Roman"/>
          <w:sz w:val="28"/>
          <w:szCs w:val="28"/>
          <w:lang w:eastAsia="ar-SA"/>
        </w:rPr>
        <w:t xml:space="preserve">) и экспертиза достоверности сметной стоимости (103,8 тыс. </w:t>
      </w:r>
      <w:r>
        <w:rPr>
          <w:rFonts w:ascii="Times New Roman" w:eastAsia="Times New Roman" w:hAnsi="Times New Roman" w:cs="Times New Roman"/>
          <w:sz w:val="28"/>
          <w:szCs w:val="28"/>
          <w:lang w:eastAsia="ar-SA"/>
        </w:rPr>
        <w:t>рублей</w:t>
      </w:r>
      <w:r w:rsidRPr="0072239B">
        <w:rPr>
          <w:rFonts w:ascii="Times New Roman" w:eastAsia="Times New Roman" w:hAnsi="Times New Roman" w:cs="Times New Roman"/>
          <w:sz w:val="28"/>
          <w:szCs w:val="28"/>
          <w:lang w:eastAsia="ar-SA"/>
        </w:rPr>
        <w:t xml:space="preserve">) по объекту </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Универсальный спортивный комплекс по адресу: ст. Казанская, пер. Вокзальный, 6а</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w:t>
      </w:r>
      <w:proofErr w:type="gramEnd"/>
    </w:p>
    <w:p w:rsidR="0072239B" w:rsidRPr="0072239B" w:rsidRDefault="0072239B" w:rsidP="0072239B">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2239B">
        <w:rPr>
          <w:rFonts w:ascii="Times New Roman" w:eastAsia="Times New Roman" w:hAnsi="Times New Roman" w:cs="Times New Roman"/>
          <w:sz w:val="28"/>
          <w:szCs w:val="28"/>
          <w:lang w:eastAsia="ar-SA"/>
        </w:rPr>
        <w:lastRenderedPageBreak/>
        <w:t xml:space="preserve">Денежные средства освоены не в полном объеме в связи с тем, что запланированный аукцион по определению исполнителя на осуществление строительного контроля был перенесен на 2022 год. </w:t>
      </w:r>
    </w:p>
    <w:p w:rsidR="0072239B" w:rsidRPr="0072239B" w:rsidRDefault="0072239B" w:rsidP="0072239B">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2239B">
        <w:rPr>
          <w:rFonts w:ascii="Times New Roman" w:eastAsia="Times New Roman" w:hAnsi="Times New Roman" w:cs="Times New Roman"/>
          <w:sz w:val="28"/>
          <w:szCs w:val="28"/>
          <w:lang w:eastAsia="ar-SA"/>
        </w:rPr>
        <w:t xml:space="preserve">Мероприятие № 3.5.2 </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Строительство объекта </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Спортивный центр единобо</w:t>
      </w:r>
      <w:proofErr w:type="gramStart"/>
      <w:r w:rsidRPr="0072239B">
        <w:rPr>
          <w:rFonts w:ascii="Times New Roman" w:eastAsia="Times New Roman" w:hAnsi="Times New Roman" w:cs="Times New Roman"/>
          <w:sz w:val="28"/>
          <w:szCs w:val="28"/>
          <w:lang w:eastAsia="ar-SA"/>
        </w:rPr>
        <w:t>рств в г</w:t>
      </w:r>
      <w:proofErr w:type="gramEnd"/>
      <w:r w:rsidRPr="0072239B">
        <w:rPr>
          <w:rFonts w:ascii="Times New Roman" w:eastAsia="Times New Roman" w:hAnsi="Times New Roman" w:cs="Times New Roman"/>
          <w:sz w:val="28"/>
          <w:szCs w:val="28"/>
          <w:lang w:eastAsia="ar-SA"/>
        </w:rPr>
        <w:t>. Кропоткине</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 выполнено на 30,9%, на его выполнение было предусмотрено 5</w:t>
      </w:r>
      <w:r>
        <w:rPr>
          <w:rFonts w:ascii="Times New Roman" w:eastAsia="Times New Roman" w:hAnsi="Times New Roman" w:cs="Times New Roman"/>
          <w:sz w:val="28"/>
          <w:szCs w:val="28"/>
          <w:lang w:eastAsia="ar-SA"/>
        </w:rPr>
        <w:t xml:space="preserve"> </w:t>
      </w:r>
      <w:r w:rsidRPr="0072239B">
        <w:rPr>
          <w:rFonts w:ascii="Times New Roman" w:eastAsia="Times New Roman" w:hAnsi="Times New Roman" w:cs="Times New Roman"/>
          <w:sz w:val="28"/>
          <w:szCs w:val="28"/>
          <w:lang w:eastAsia="ar-SA"/>
        </w:rPr>
        <w:t xml:space="preserve">642,4 тыс. </w:t>
      </w:r>
      <w:r>
        <w:rPr>
          <w:rFonts w:ascii="Times New Roman" w:eastAsia="Times New Roman" w:hAnsi="Times New Roman" w:cs="Times New Roman"/>
          <w:sz w:val="28"/>
          <w:szCs w:val="28"/>
          <w:lang w:eastAsia="ar-SA"/>
        </w:rPr>
        <w:t>рублей</w:t>
      </w:r>
      <w:r w:rsidRPr="0072239B">
        <w:rPr>
          <w:rFonts w:ascii="Times New Roman" w:eastAsia="Times New Roman" w:hAnsi="Times New Roman" w:cs="Times New Roman"/>
          <w:sz w:val="28"/>
          <w:szCs w:val="28"/>
          <w:lang w:eastAsia="ar-SA"/>
        </w:rPr>
        <w:t>, средства местного бюджета – 2</w:t>
      </w:r>
      <w:r>
        <w:rPr>
          <w:rFonts w:ascii="Times New Roman" w:eastAsia="Times New Roman" w:hAnsi="Times New Roman" w:cs="Times New Roman"/>
          <w:sz w:val="28"/>
          <w:szCs w:val="28"/>
          <w:lang w:eastAsia="ar-SA"/>
        </w:rPr>
        <w:t xml:space="preserve"> </w:t>
      </w:r>
      <w:r w:rsidRPr="0072239B">
        <w:rPr>
          <w:rFonts w:ascii="Times New Roman" w:eastAsia="Times New Roman" w:hAnsi="Times New Roman" w:cs="Times New Roman"/>
          <w:sz w:val="28"/>
          <w:szCs w:val="28"/>
          <w:lang w:eastAsia="ar-SA"/>
        </w:rPr>
        <w:t xml:space="preserve">736,8 тыс. </w:t>
      </w:r>
      <w:r>
        <w:rPr>
          <w:rFonts w:ascii="Times New Roman" w:eastAsia="Times New Roman" w:hAnsi="Times New Roman" w:cs="Times New Roman"/>
          <w:sz w:val="28"/>
          <w:szCs w:val="28"/>
          <w:lang w:eastAsia="ar-SA"/>
        </w:rPr>
        <w:t>рублей</w:t>
      </w:r>
      <w:r w:rsidRPr="0072239B">
        <w:rPr>
          <w:rFonts w:ascii="Times New Roman" w:eastAsia="Times New Roman" w:hAnsi="Times New Roman" w:cs="Times New Roman"/>
          <w:sz w:val="28"/>
          <w:szCs w:val="28"/>
          <w:lang w:eastAsia="ar-SA"/>
        </w:rPr>
        <w:t xml:space="preserve">, средства краевого бюджета – 2905,6 тыс. </w:t>
      </w:r>
      <w:r>
        <w:rPr>
          <w:rFonts w:ascii="Times New Roman" w:eastAsia="Times New Roman" w:hAnsi="Times New Roman" w:cs="Times New Roman"/>
          <w:sz w:val="28"/>
          <w:szCs w:val="28"/>
          <w:lang w:eastAsia="ar-SA"/>
        </w:rPr>
        <w:t>рублей,</w:t>
      </w:r>
      <w:r w:rsidRPr="0072239B">
        <w:rPr>
          <w:rFonts w:ascii="Times New Roman" w:eastAsia="Times New Roman" w:hAnsi="Times New Roman" w:cs="Times New Roman"/>
          <w:sz w:val="28"/>
          <w:szCs w:val="28"/>
          <w:lang w:eastAsia="ar-SA"/>
        </w:rPr>
        <w:t xml:space="preserve"> профинансировано 1744,8 тыс. </w:t>
      </w:r>
      <w:r>
        <w:rPr>
          <w:rFonts w:ascii="Times New Roman" w:eastAsia="Times New Roman" w:hAnsi="Times New Roman" w:cs="Times New Roman"/>
          <w:sz w:val="28"/>
          <w:szCs w:val="28"/>
          <w:lang w:eastAsia="ar-SA"/>
        </w:rPr>
        <w:t>рублей</w:t>
      </w:r>
      <w:r w:rsidRPr="0072239B">
        <w:rPr>
          <w:rFonts w:ascii="Times New Roman" w:eastAsia="Times New Roman" w:hAnsi="Times New Roman" w:cs="Times New Roman"/>
          <w:sz w:val="28"/>
          <w:szCs w:val="28"/>
          <w:lang w:eastAsia="ar-SA"/>
        </w:rPr>
        <w:t xml:space="preserve"> из местного бюджета. </w:t>
      </w:r>
    </w:p>
    <w:p w:rsidR="0072239B" w:rsidRPr="0072239B" w:rsidRDefault="0072239B" w:rsidP="0072239B">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2239B">
        <w:rPr>
          <w:rFonts w:ascii="Times New Roman" w:eastAsia="Times New Roman" w:hAnsi="Times New Roman" w:cs="Times New Roman"/>
          <w:sz w:val="28"/>
          <w:szCs w:val="28"/>
          <w:lang w:eastAsia="ar-SA"/>
        </w:rPr>
        <w:t xml:space="preserve">В 2021 году была произведена оплата за разработку </w:t>
      </w:r>
      <w:proofErr w:type="spellStart"/>
      <w:r w:rsidRPr="0072239B">
        <w:rPr>
          <w:rFonts w:ascii="Times New Roman" w:eastAsia="Times New Roman" w:hAnsi="Times New Roman" w:cs="Times New Roman"/>
          <w:sz w:val="28"/>
          <w:szCs w:val="28"/>
          <w:lang w:eastAsia="ar-SA"/>
        </w:rPr>
        <w:t>проектно</w:t>
      </w:r>
      <w:proofErr w:type="spellEnd"/>
      <w:r w:rsidRPr="0072239B">
        <w:rPr>
          <w:rFonts w:ascii="Times New Roman" w:eastAsia="Times New Roman" w:hAnsi="Times New Roman" w:cs="Times New Roman"/>
          <w:sz w:val="28"/>
          <w:szCs w:val="28"/>
          <w:lang w:eastAsia="ar-SA"/>
        </w:rPr>
        <w:t xml:space="preserve"> – сметной документации (1289,2 тыс. </w:t>
      </w:r>
      <w:r>
        <w:rPr>
          <w:rFonts w:ascii="Times New Roman" w:eastAsia="Times New Roman" w:hAnsi="Times New Roman" w:cs="Times New Roman"/>
          <w:sz w:val="28"/>
          <w:szCs w:val="28"/>
          <w:lang w:eastAsia="ar-SA"/>
        </w:rPr>
        <w:t>рублей</w:t>
      </w:r>
      <w:r w:rsidRPr="0072239B">
        <w:rPr>
          <w:rFonts w:ascii="Times New Roman" w:eastAsia="Times New Roman" w:hAnsi="Times New Roman" w:cs="Times New Roman"/>
          <w:sz w:val="28"/>
          <w:szCs w:val="28"/>
          <w:lang w:eastAsia="ar-SA"/>
        </w:rPr>
        <w:t xml:space="preserve">), проведена экспертиза достоверности сметной стоимости (55,1 тыс. </w:t>
      </w:r>
      <w:r>
        <w:rPr>
          <w:rFonts w:ascii="Times New Roman" w:eastAsia="Times New Roman" w:hAnsi="Times New Roman" w:cs="Times New Roman"/>
          <w:sz w:val="28"/>
          <w:szCs w:val="28"/>
          <w:lang w:eastAsia="ar-SA"/>
        </w:rPr>
        <w:t>рублей</w:t>
      </w:r>
      <w:r w:rsidRPr="0072239B">
        <w:rPr>
          <w:rFonts w:ascii="Times New Roman" w:eastAsia="Times New Roman" w:hAnsi="Times New Roman" w:cs="Times New Roman"/>
          <w:sz w:val="28"/>
          <w:szCs w:val="28"/>
          <w:lang w:eastAsia="ar-SA"/>
        </w:rPr>
        <w:t xml:space="preserve">) и произведен авансовый платеж за технологическое присоединение к газораспределительным сетям (400,5 тыс. </w:t>
      </w:r>
      <w:r>
        <w:rPr>
          <w:rFonts w:ascii="Times New Roman" w:eastAsia="Times New Roman" w:hAnsi="Times New Roman" w:cs="Times New Roman"/>
          <w:sz w:val="28"/>
          <w:szCs w:val="28"/>
          <w:lang w:eastAsia="ar-SA"/>
        </w:rPr>
        <w:t>рублей</w:t>
      </w:r>
      <w:r w:rsidRPr="0072239B">
        <w:rPr>
          <w:rFonts w:ascii="Times New Roman" w:eastAsia="Times New Roman" w:hAnsi="Times New Roman" w:cs="Times New Roman"/>
          <w:sz w:val="28"/>
          <w:szCs w:val="28"/>
          <w:lang w:eastAsia="ar-SA"/>
        </w:rPr>
        <w:t>).</w:t>
      </w:r>
    </w:p>
    <w:p w:rsidR="0072239B" w:rsidRPr="0072239B" w:rsidRDefault="0072239B" w:rsidP="0072239B">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2239B">
        <w:rPr>
          <w:rFonts w:ascii="Times New Roman" w:eastAsia="Times New Roman" w:hAnsi="Times New Roman" w:cs="Times New Roman"/>
          <w:sz w:val="28"/>
          <w:szCs w:val="28"/>
          <w:lang w:eastAsia="ar-SA"/>
        </w:rPr>
        <w:t>В декабре 2021 года планировалось заключение контракта на выполнение СМР, в котором предусматривалась выплата аванса. Денежные средства не были освоены по причине того, что аукцион в электронном виде по определению подрядчика на выполнение строительно-монтажных работ был признан несостоявшимся</w:t>
      </w:r>
      <w:r>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 по окончании срока подачи заявок на участие в аукционе не было подано ни одной заявки. Повторное проведение аукциона не дало возможность заключения контракта в 2021 году и выплат</w:t>
      </w:r>
      <w:r>
        <w:rPr>
          <w:rFonts w:ascii="Times New Roman" w:eastAsia="Times New Roman" w:hAnsi="Times New Roman" w:cs="Times New Roman"/>
          <w:sz w:val="28"/>
          <w:szCs w:val="28"/>
          <w:lang w:eastAsia="ar-SA"/>
        </w:rPr>
        <w:t>ы</w:t>
      </w:r>
      <w:r w:rsidRPr="0072239B">
        <w:rPr>
          <w:rFonts w:ascii="Times New Roman" w:eastAsia="Times New Roman" w:hAnsi="Times New Roman" w:cs="Times New Roman"/>
          <w:sz w:val="28"/>
          <w:szCs w:val="28"/>
          <w:lang w:eastAsia="ar-SA"/>
        </w:rPr>
        <w:t xml:space="preserve"> аванс</w:t>
      </w:r>
      <w:r>
        <w:rPr>
          <w:rFonts w:ascii="Times New Roman" w:eastAsia="Times New Roman" w:hAnsi="Times New Roman" w:cs="Times New Roman"/>
          <w:sz w:val="28"/>
          <w:szCs w:val="28"/>
          <w:lang w:eastAsia="ar-SA"/>
        </w:rPr>
        <w:t>а</w:t>
      </w:r>
      <w:r w:rsidRPr="0072239B">
        <w:rPr>
          <w:rFonts w:ascii="Times New Roman" w:eastAsia="Times New Roman" w:hAnsi="Times New Roman" w:cs="Times New Roman"/>
          <w:sz w:val="28"/>
          <w:szCs w:val="28"/>
          <w:lang w:eastAsia="ar-SA"/>
        </w:rPr>
        <w:t xml:space="preserve">. </w:t>
      </w:r>
    </w:p>
    <w:p w:rsidR="0072239B" w:rsidRPr="0072239B" w:rsidRDefault="0072239B" w:rsidP="0072239B">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2239B">
        <w:rPr>
          <w:rFonts w:ascii="Times New Roman" w:eastAsia="Times New Roman" w:hAnsi="Times New Roman" w:cs="Times New Roman"/>
          <w:sz w:val="28"/>
          <w:szCs w:val="28"/>
          <w:lang w:eastAsia="ar-SA"/>
        </w:rPr>
        <w:t xml:space="preserve">Мероприятие № 3.5.3 </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Многофункциональная спортивно-игровая площадка</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 расположенная по адресу: </w:t>
      </w:r>
      <w:proofErr w:type="gramStart"/>
      <w:r w:rsidRPr="0072239B">
        <w:rPr>
          <w:rFonts w:ascii="Times New Roman" w:eastAsia="Times New Roman" w:hAnsi="Times New Roman" w:cs="Times New Roman"/>
          <w:sz w:val="28"/>
          <w:szCs w:val="28"/>
          <w:lang w:eastAsia="ar-SA"/>
        </w:rPr>
        <w:t xml:space="preserve">Кавказский район, х. Привольный, ул. Советская 27б, выполнено на 100% (предусмотрено - 220,3 тыс. </w:t>
      </w:r>
      <w:r>
        <w:rPr>
          <w:rFonts w:ascii="Times New Roman" w:eastAsia="Times New Roman" w:hAnsi="Times New Roman" w:cs="Times New Roman"/>
          <w:sz w:val="28"/>
          <w:szCs w:val="28"/>
          <w:lang w:eastAsia="ar-SA"/>
        </w:rPr>
        <w:t>рублей</w:t>
      </w:r>
      <w:r w:rsidRPr="0072239B">
        <w:rPr>
          <w:rFonts w:ascii="Times New Roman" w:eastAsia="Times New Roman" w:hAnsi="Times New Roman" w:cs="Times New Roman"/>
          <w:sz w:val="28"/>
          <w:szCs w:val="28"/>
          <w:lang w:eastAsia="ar-SA"/>
        </w:rPr>
        <w:t xml:space="preserve">, профинансировано – 220,2 тыс. </w:t>
      </w:r>
      <w:r>
        <w:rPr>
          <w:rFonts w:ascii="Times New Roman" w:eastAsia="Times New Roman" w:hAnsi="Times New Roman" w:cs="Times New Roman"/>
          <w:sz w:val="28"/>
          <w:szCs w:val="28"/>
          <w:lang w:eastAsia="ar-SA"/>
        </w:rPr>
        <w:t>рублей</w:t>
      </w:r>
      <w:r w:rsidRPr="0072239B">
        <w:rPr>
          <w:rFonts w:ascii="Times New Roman" w:eastAsia="Times New Roman" w:hAnsi="Times New Roman" w:cs="Times New Roman"/>
          <w:sz w:val="28"/>
          <w:szCs w:val="28"/>
          <w:lang w:eastAsia="ar-SA"/>
        </w:rPr>
        <w:t>).</w:t>
      </w:r>
      <w:proofErr w:type="gramEnd"/>
      <w:r w:rsidRPr="0072239B">
        <w:rPr>
          <w:rFonts w:ascii="Times New Roman" w:eastAsia="Times New Roman" w:hAnsi="Times New Roman" w:cs="Times New Roman"/>
          <w:sz w:val="28"/>
          <w:szCs w:val="28"/>
          <w:lang w:eastAsia="ar-SA"/>
        </w:rPr>
        <w:t xml:space="preserve">  Выполнены работы по разработке </w:t>
      </w:r>
      <w:proofErr w:type="spellStart"/>
      <w:r w:rsidRPr="0072239B">
        <w:rPr>
          <w:rFonts w:ascii="Times New Roman" w:eastAsia="Times New Roman" w:hAnsi="Times New Roman" w:cs="Times New Roman"/>
          <w:sz w:val="28"/>
          <w:szCs w:val="28"/>
          <w:lang w:eastAsia="ar-SA"/>
        </w:rPr>
        <w:t>проктно</w:t>
      </w:r>
      <w:proofErr w:type="spellEnd"/>
      <w:r w:rsidRPr="0072239B">
        <w:rPr>
          <w:rFonts w:ascii="Times New Roman" w:eastAsia="Times New Roman" w:hAnsi="Times New Roman" w:cs="Times New Roman"/>
          <w:sz w:val="28"/>
          <w:szCs w:val="28"/>
          <w:lang w:eastAsia="ar-SA"/>
        </w:rPr>
        <w:t xml:space="preserve">-сметной документации и проведена экспертиза достоверности сметной стоимости объекта. </w:t>
      </w:r>
    </w:p>
    <w:p w:rsidR="0072239B" w:rsidRPr="0072239B" w:rsidRDefault="0072239B" w:rsidP="0072239B">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2239B">
        <w:rPr>
          <w:rFonts w:ascii="Times New Roman" w:eastAsia="Times New Roman" w:hAnsi="Times New Roman" w:cs="Times New Roman"/>
          <w:sz w:val="28"/>
          <w:szCs w:val="28"/>
          <w:lang w:eastAsia="ar-SA"/>
        </w:rPr>
        <w:t xml:space="preserve">Мероприятие № 3.10 </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Мероприятия, направленные на финансирование муниципальных организаций отрасли </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Физическая культура и спорт</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осуществляющих спортивную подготовку и реализующих программы спортивной подготовки, в соответствии с требованиями федеральных  стандартов спортивной подготовки</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 выполнено. Углубленный медицинский осмотр прошли спортсмены спортивных школ, подведомственных отделу по физической культуре и спорту администрации муниципального образования  Кавказский район:</w:t>
      </w:r>
    </w:p>
    <w:p w:rsidR="0072239B" w:rsidRPr="0072239B" w:rsidRDefault="0072239B" w:rsidP="0072239B">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2239B">
        <w:rPr>
          <w:rFonts w:ascii="Times New Roman" w:eastAsia="Times New Roman" w:hAnsi="Times New Roman" w:cs="Times New Roman"/>
          <w:sz w:val="28"/>
          <w:szCs w:val="28"/>
          <w:lang w:eastAsia="ar-SA"/>
        </w:rPr>
        <w:t xml:space="preserve">МБУ СШ </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Буревестник</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 - 839 спортсменов;</w:t>
      </w:r>
    </w:p>
    <w:p w:rsidR="0072239B" w:rsidRPr="0072239B" w:rsidRDefault="0072239B" w:rsidP="0072239B">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2239B">
        <w:rPr>
          <w:rFonts w:ascii="Times New Roman" w:eastAsia="Times New Roman" w:hAnsi="Times New Roman" w:cs="Times New Roman"/>
          <w:sz w:val="28"/>
          <w:szCs w:val="28"/>
          <w:lang w:eastAsia="ar-SA"/>
        </w:rPr>
        <w:t>МБУ СШ № 1 - 618 спортсменов;</w:t>
      </w:r>
    </w:p>
    <w:p w:rsidR="0072239B" w:rsidRPr="0072239B" w:rsidRDefault="0072239B" w:rsidP="0072239B">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2239B">
        <w:rPr>
          <w:rFonts w:ascii="Times New Roman" w:eastAsia="Times New Roman" w:hAnsi="Times New Roman" w:cs="Times New Roman"/>
          <w:sz w:val="28"/>
          <w:szCs w:val="28"/>
          <w:lang w:eastAsia="ar-SA"/>
        </w:rPr>
        <w:t xml:space="preserve">МБУ СШ </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Прометей</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 - 268 спортсменов;</w:t>
      </w:r>
    </w:p>
    <w:p w:rsidR="0072239B" w:rsidRPr="0072239B" w:rsidRDefault="0072239B" w:rsidP="0072239B">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2239B">
        <w:rPr>
          <w:rFonts w:ascii="Times New Roman" w:eastAsia="Times New Roman" w:hAnsi="Times New Roman" w:cs="Times New Roman"/>
          <w:sz w:val="28"/>
          <w:szCs w:val="28"/>
          <w:lang w:eastAsia="ar-SA"/>
        </w:rPr>
        <w:t xml:space="preserve">МБУ СШ </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Юность</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 - 605 спортсменов;</w:t>
      </w:r>
    </w:p>
    <w:p w:rsidR="0072239B" w:rsidRPr="0072239B" w:rsidRDefault="0072239B" w:rsidP="0072239B">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2239B">
        <w:rPr>
          <w:rFonts w:ascii="Times New Roman" w:eastAsia="Times New Roman" w:hAnsi="Times New Roman" w:cs="Times New Roman"/>
          <w:sz w:val="28"/>
          <w:szCs w:val="28"/>
          <w:lang w:eastAsia="ar-SA"/>
        </w:rPr>
        <w:t xml:space="preserve">МБУ СШ </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Олимп</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 - 347 спортсменов;</w:t>
      </w:r>
    </w:p>
    <w:p w:rsidR="0072239B" w:rsidRPr="0072239B" w:rsidRDefault="0072239B" w:rsidP="0072239B">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2239B">
        <w:rPr>
          <w:rFonts w:ascii="Times New Roman" w:eastAsia="Times New Roman" w:hAnsi="Times New Roman" w:cs="Times New Roman"/>
          <w:sz w:val="28"/>
          <w:szCs w:val="28"/>
          <w:lang w:eastAsia="ar-SA"/>
        </w:rPr>
        <w:t xml:space="preserve">МБУ СШ </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Смена</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 - 629 спортсменов;</w:t>
      </w:r>
    </w:p>
    <w:p w:rsidR="0072239B" w:rsidRPr="0072239B" w:rsidRDefault="0072239B" w:rsidP="0072239B">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2239B">
        <w:rPr>
          <w:rFonts w:ascii="Times New Roman" w:eastAsia="Times New Roman" w:hAnsi="Times New Roman" w:cs="Times New Roman"/>
          <w:sz w:val="28"/>
          <w:szCs w:val="28"/>
          <w:lang w:eastAsia="ar-SA"/>
        </w:rPr>
        <w:t xml:space="preserve">МБУ СШ </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Ника</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 - 180 спортсменов. </w:t>
      </w:r>
    </w:p>
    <w:p w:rsidR="0072239B" w:rsidRPr="0072239B" w:rsidRDefault="0072239B" w:rsidP="0072239B">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2239B">
        <w:rPr>
          <w:rFonts w:ascii="Times New Roman" w:eastAsia="Times New Roman" w:hAnsi="Times New Roman" w:cs="Times New Roman"/>
          <w:sz w:val="28"/>
          <w:szCs w:val="28"/>
          <w:lang w:eastAsia="ar-SA"/>
        </w:rPr>
        <w:lastRenderedPageBreak/>
        <w:t xml:space="preserve">На финансирование указанного мероприятия было предусмотрено из средств местного бюджета 8 550,0 тыс. рублей, освоено 8 282,2 тыс. рублей (96,9%). Экономия </w:t>
      </w:r>
      <w:r w:rsidR="00DA68D9">
        <w:rPr>
          <w:rFonts w:ascii="Times New Roman" w:eastAsia="Times New Roman" w:hAnsi="Times New Roman" w:cs="Times New Roman"/>
          <w:sz w:val="28"/>
          <w:szCs w:val="28"/>
          <w:lang w:eastAsia="ar-SA"/>
        </w:rPr>
        <w:t xml:space="preserve"> в сумме 267,8 тыс. рублей сложилась по</w:t>
      </w:r>
      <w:r w:rsidRPr="0072239B">
        <w:rPr>
          <w:rFonts w:ascii="Times New Roman" w:eastAsia="Times New Roman" w:hAnsi="Times New Roman" w:cs="Times New Roman"/>
          <w:sz w:val="28"/>
          <w:szCs w:val="28"/>
          <w:lang w:eastAsia="ar-SA"/>
        </w:rPr>
        <w:t xml:space="preserve"> результат</w:t>
      </w:r>
      <w:r w:rsidR="00DA68D9">
        <w:rPr>
          <w:rFonts w:ascii="Times New Roman" w:eastAsia="Times New Roman" w:hAnsi="Times New Roman" w:cs="Times New Roman"/>
          <w:sz w:val="28"/>
          <w:szCs w:val="28"/>
          <w:lang w:eastAsia="ar-SA"/>
        </w:rPr>
        <w:t>ам проведения</w:t>
      </w:r>
      <w:r w:rsidRPr="0072239B">
        <w:rPr>
          <w:rFonts w:ascii="Times New Roman" w:eastAsia="Times New Roman" w:hAnsi="Times New Roman" w:cs="Times New Roman"/>
          <w:sz w:val="28"/>
          <w:szCs w:val="28"/>
          <w:lang w:eastAsia="ar-SA"/>
        </w:rPr>
        <w:t xml:space="preserve"> </w:t>
      </w:r>
      <w:r w:rsidR="00DA68D9">
        <w:rPr>
          <w:rFonts w:ascii="Times New Roman" w:eastAsia="Times New Roman" w:hAnsi="Times New Roman" w:cs="Times New Roman"/>
          <w:sz w:val="28"/>
          <w:szCs w:val="28"/>
          <w:lang w:eastAsia="ar-SA"/>
        </w:rPr>
        <w:t>аукциона</w:t>
      </w:r>
      <w:r w:rsidRPr="0072239B">
        <w:rPr>
          <w:rFonts w:ascii="Times New Roman" w:eastAsia="Times New Roman" w:hAnsi="Times New Roman" w:cs="Times New Roman"/>
          <w:sz w:val="28"/>
          <w:szCs w:val="28"/>
          <w:lang w:eastAsia="ar-SA"/>
        </w:rPr>
        <w:t>.</w:t>
      </w:r>
    </w:p>
    <w:p w:rsidR="0072239B" w:rsidRPr="0072239B" w:rsidRDefault="0072239B" w:rsidP="0072239B">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2239B">
        <w:rPr>
          <w:rFonts w:ascii="Times New Roman" w:eastAsia="Times New Roman" w:hAnsi="Times New Roman" w:cs="Times New Roman"/>
          <w:sz w:val="28"/>
          <w:szCs w:val="28"/>
          <w:lang w:eastAsia="ar-SA"/>
        </w:rPr>
        <w:t xml:space="preserve">Целевой показатель </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Доля муниципальных физкультурно-спортивных организаций муниципального образования Кавказский район, реализующих программы спортивной подготовки по видам спорта, которым предоставлена субсидия на реализацию программ спортивной подготовки (в части прохождения программ углубленного медицинского обследования (УМО) лицами, занимающимися спортом, на различных этапах спортивной подготовки)</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 - 100%, выполнен.</w:t>
      </w:r>
    </w:p>
    <w:p w:rsidR="0072239B" w:rsidRPr="0072239B" w:rsidRDefault="0072239B" w:rsidP="0072239B">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2239B">
        <w:rPr>
          <w:rFonts w:ascii="Times New Roman" w:eastAsia="Times New Roman" w:hAnsi="Times New Roman" w:cs="Times New Roman"/>
          <w:sz w:val="28"/>
          <w:szCs w:val="28"/>
          <w:lang w:eastAsia="ar-SA"/>
        </w:rPr>
        <w:t xml:space="preserve">Мероприятие № 3.11 </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Мероприятия, направленные на финансирование в целях обеспечения условий для развития физической культуры и массового спорта в части оплаты труда инструкторов по спорту</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 выполнено на 99,2% (885,3 тыс. </w:t>
      </w:r>
      <w:r>
        <w:rPr>
          <w:rFonts w:ascii="Times New Roman" w:eastAsia="Times New Roman" w:hAnsi="Times New Roman" w:cs="Times New Roman"/>
          <w:sz w:val="28"/>
          <w:szCs w:val="28"/>
          <w:lang w:eastAsia="ar-SA"/>
        </w:rPr>
        <w:t>рублей</w:t>
      </w:r>
      <w:r w:rsidRPr="0072239B">
        <w:rPr>
          <w:rFonts w:ascii="Times New Roman" w:eastAsia="Times New Roman" w:hAnsi="Times New Roman" w:cs="Times New Roman"/>
          <w:sz w:val="28"/>
          <w:szCs w:val="28"/>
          <w:lang w:eastAsia="ar-SA"/>
        </w:rPr>
        <w:t xml:space="preserve">), на его выполнение было предусмотрено 888,4 тыс. </w:t>
      </w:r>
      <w:r>
        <w:rPr>
          <w:rFonts w:ascii="Times New Roman" w:eastAsia="Times New Roman" w:hAnsi="Times New Roman" w:cs="Times New Roman"/>
          <w:sz w:val="28"/>
          <w:szCs w:val="28"/>
          <w:lang w:eastAsia="ar-SA"/>
        </w:rPr>
        <w:t>рублей</w:t>
      </w:r>
      <w:r w:rsidRPr="0072239B">
        <w:rPr>
          <w:rFonts w:ascii="Times New Roman" w:eastAsia="Times New Roman" w:hAnsi="Times New Roman" w:cs="Times New Roman"/>
          <w:sz w:val="28"/>
          <w:szCs w:val="28"/>
          <w:lang w:eastAsia="ar-SA"/>
        </w:rPr>
        <w:t xml:space="preserve"> </w:t>
      </w:r>
    </w:p>
    <w:p w:rsidR="0072239B" w:rsidRPr="0072239B" w:rsidRDefault="0072239B" w:rsidP="0072239B">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2239B">
        <w:rPr>
          <w:rFonts w:ascii="Times New Roman" w:eastAsia="Times New Roman" w:hAnsi="Times New Roman" w:cs="Times New Roman"/>
          <w:sz w:val="28"/>
          <w:szCs w:val="28"/>
          <w:lang w:eastAsia="ar-SA"/>
        </w:rPr>
        <w:t xml:space="preserve">3,1 тыс. </w:t>
      </w:r>
      <w:r>
        <w:rPr>
          <w:rFonts w:ascii="Times New Roman" w:eastAsia="Times New Roman" w:hAnsi="Times New Roman" w:cs="Times New Roman"/>
          <w:sz w:val="28"/>
          <w:szCs w:val="28"/>
          <w:lang w:eastAsia="ar-SA"/>
        </w:rPr>
        <w:t>рублей</w:t>
      </w:r>
      <w:r w:rsidRPr="0072239B">
        <w:rPr>
          <w:rFonts w:ascii="Times New Roman" w:eastAsia="Times New Roman" w:hAnsi="Times New Roman" w:cs="Times New Roman"/>
          <w:sz w:val="28"/>
          <w:szCs w:val="28"/>
          <w:lang w:eastAsia="ar-SA"/>
        </w:rPr>
        <w:t xml:space="preserve"> – остаток средств</w:t>
      </w:r>
      <w:r w:rsidR="00BF3C78">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 </w:t>
      </w:r>
      <w:r w:rsidR="00BF3C78">
        <w:rPr>
          <w:rFonts w:ascii="Times New Roman" w:eastAsia="Times New Roman" w:hAnsi="Times New Roman" w:cs="Times New Roman"/>
          <w:sz w:val="28"/>
          <w:szCs w:val="28"/>
          <w:lang w:eastAsia="ar-SA"/>
        </w:rPr>
        <w:t xml:space="preserve">сложившийся </w:t>
      </w:r>
      <w:r w:rsidRPr="0072239B">
        <w:rPr>
          <w:rFonts w:ascii="Times New Roman" w:eastAsia="Times New Roman" w:hAnsi="Times New Roman" w:cs="Times New Roman"/>
          <w:sz w:val="28"/>
          <w:szCs w:val="28"/>
          <w:lang w:eastAsia="ar-SA"/>
        </w:rPr>
        <w:t>в связи с произведенными расходами на оплату труда инструкторов по спорту по факту отработанного времени.</w:t>
      </w:r>
    </w:p>
    <w:p w:rsidR="0072239B" w:rsidRPr="0072239B" w:rsidRDefault="0072239B" w:rsidP="0072239B">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2239B">
        <w:rPr>
          <w:rFonts w:ascii="Times New Roman" w:eastAsia="Times New Roman" w:hAnsi="Times New Roman" w:cs="Times New Roman"/>
          <w:sz w:val="28"/>
          <w:szCs w:val="28"/>
          <w:lang w:eastAsia="ar-SA"/>
        </w:rPr>
        <w:t xml:space="preserve">В рамках данного мероприятия осуществлялась оплата труда инструкторов по виду спорта </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Самбо</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 Во втором полугодии 2021 года в рамках Всероссийского проекта </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Самбо в школу</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 тренерскую деятельность во внеурочное время с учащимися общеобразовательных организаций осуществляли восемь спортивных инструкторов.</w:t>
      </w:r>
    </w:p>
    <w:p w:rsidR="0072239B" w:rsidRPr="0072239B" w:rsidRDefault="0072239B" w:rsidP="0072239B">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proofErr w:type="gramStart"/>
      <w:r w:rsidRPr="0072239B">
        <w:rPr>
          <w:rFonts w:ascii="Times New Roman" w:eastAsia="Times New Roman" w:hAnsi="Times New Roman" w:cs="Times New Roman"/>
          <w:sz w:val="28"/>
          <w:szCs w:val="28"/>
          <w:lang w:eastAsia="ar-SA"/>
        </w:rPr>
        <w:t xml:space="preserve">В рамках реализации государственной программы Краснодарского края </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Развитие физической культуры и спорта</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 в соответствии с соглашением  между министерством физической культуры и спорта Краснодарского края и муниципальным образованием Кавказский район № 3-ИС от 24 марта 2021 года, была предоставлена субсидия из краевого бюджета в сумме 799,5 тыс. </w:t>
      </w:r>
      <w:r>
        <w:rPr>
          <w:rFonts w:ascii="Times New Roman" w:eastAsia="Times New Roman" w:hAnsi="Times New Roman" w:cs="Times New Roman"/>
          <w:sz w:val="28"/>
          <w:szCs w:val="28"/>
          <w:lang w:eastAsia="ar-SA"/>
        </w:rPr>
        <w:t>рублей</w:t>
      </w:r>
      <w:r w:rsidRPr="0072239B">
        <w:rPr>
          <w:rFonts w:ascii="Times New Roman" w:eastAsia="Times New Roman" w:hAnsi="Times New Roman" w:cs="Times New Roman"/>
          <w:sz w:val="28"/>
          <w:szCs w:val="28"/>
          <w:lang w:eastAsia="ar-SA"/>
        </w:rPr>
        <w:t xml:space="preserve"> и из средств местного бюджета на </w:t>
      </w:r>
      <w:proofErr w:type="spellStart"/>
      <w:r w:rsidRPr="0072239B">
        <w:rPr>
          <w:rFonts w:ascii="Times New Roman" w:eastAsia="Times New Roman" w:hAnsi="Times New Roman" w:cs="Times New Roman"/>
          <w:sz w:val="28"/>
          <w:szCs w:val="28"/>
          <w:lang w:eastAsia="ar-SA"/>
        </w:rPr>
        <w:t>софинансирование</w:t>
      </w:r>
      <w:proofErr w:type="spellEnd"/>
      <w:r w:rsidRPr="0072239B">
        <w:rPr>
          <w:rFonts w:ascii="Times New Roman" w:eastAsia="Times New Roman" w:hAnsi="Times New Roman" w:cs="Times New Roman"/>
          <w:sz w:val="28"/>
          <w:szCs w:val="28"/>
          <w:lang w:eastAsia="ar-SA"/>
        </w:rPr>
        <w:t xml:space="preserve"> было выделено 88,9 тыс. </w:t>
      </w:r>
      <w:r>
        <w:rPr>
          <w:rFonts w:ascii="Times New Roman" w:eastAsia="Times New Roman" w:hAnsi="Times New Roman" w:cs="Times New Roman"/>
          <w:sz w:val="28"/>
          <w:szCs w:val="28"/>
          <w:lang w:eastAsia="ar-SA"/>
        </w:rPr>
        <w:t>рублей</w:t>
      </w:r>
      <w:r w:rsidRPr="0072239B">
        <w:rPr>
          <w:rFonts w:ascii="Times New Roman" w:eastAsia="Times New Roman" w:hAnsi="Times New Roman" w:cs="Times New Roman"/>
          <w:sz w:val="28"/>
          <w:szCs w:val="28"/>
          <w:lang w:eastAsia="ar-SA"/>
        </w:rPr>
        <w:t xml:space="preserve"> </w:t>
      </w:r>
      <w:proofErr w:type="gramEnd"/>
    </w:p>
    <w:p w:rsidR="0072239B" w:rsidRPr="0072239B" w:rsidRDefault="0072239B" w:rsidP="0072239B">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2239B">
        <w:rPr>
          <w:rFonts w:ascii="Times New Roman" w:eastAsia="Times New Roman" w:hAnsi="Times New Roman" w:cs="Times New Roman"/>
          <w:sz w:val="28"/>
          <w:szCs w:val="28"/>
          <w:lang w:eastAsia="ar-SA"/>
        </w:rPr>
        <w:t xml:space="preserve">Целевой показатель </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Число штатных работников муниципальных физкультурно-спортивных организаций отрасли </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Физическая культура и спорт</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 или структурных подразделений администрации муниципального образования, занимающих должности, не отнесенные к должностям муниципальной службы, обеспеченных оплатой</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 - 8 чел., выполнен на 100,0%.</w:t>
      </w:r>
    </w:p>
    <w:p w:rsidR="0072239B" w:rsidRPr="0072239B" w:rsidRDefault="0072239B" w:rsidP="0072239B">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2239B">
        <w:rPr>
          <w:rFonts w:ascii="Times New Roman" w:eastAsia="Times New Roman" w:hAnsi="Times New Roman" w:cs="Times New Roman"/>
          <w:sz w:val="28"/>
          <w:szCs w:val="28"/>
          <w:lang w:eastAsia="ar-SA"/>
        </w:rPr>
        <w:t xml:space="preserve">Мероприятие № 3.8. </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Укрепление материально-технической базы МУ спортивной направленности</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 выполнено на 99,5%. Объем финансирования предусмотрен в размере 635,0 тыс. рублей, освоено 632,1 тыс. </w:t>
      </w:r>
      <w:r>
        <w:rPr>
          <w:rFonts w:ascii="Times New Roman" w:eastAsia="Times New Roman" w:hAnsi="Times New Roman" w:cs="Times New Roman"/>
          <w:sz w:val="28"/>
          <w:szCs w:val="28"/>
          <w:lang w:eastAsia="ar-SA"/>
        </w:rPr>
        <w:t>рублей</w:t>
      </w:r>
      <w:r w:rsidR="00BF3C78">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 Приобретен спортивный инвентарь и экипировка для спортивных школ, подведомственных </w:t>
      </w:r>
      <w:r w:rsidRPr="0072239B">
        <w:rPr>
          <w:rFonts w:ascii="Times New Roman" w:eastAsia="Times New Roman" w:hAnsi="Times New Roman" w:cs="Times New Roman"/>
          <w:sz w:val="28"/>
          <w:szCs w:val="28"/>
          <w:lang w:eastAsia="ar-SA"/>
        </w:rPr>
        <w:lastRenderedPageBreak/>
        <w:t>отделу по физической культуре и спорту администрации муниципального образования Кавказский район.</w:t>
      </w:r>
    </w:p>
    <w:p w:rsidR="0072239B" w:rsidRPr="0072239B" w:rsidRDefault="0072239B" w:rsidP="0072239B">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2239B">
        <w:rPr>
          <w:rFonts w:ascii="Times New Roman" w:eastAsia="Times New Roman" w:hAnsi="Times New Roman" w:cs="Times New Roman"/>
          <w:sz w:val="28"/>
          <w:szCs w:val="28"/>
          <w:lang w:eastAsia="ar-SA"/>
        </w:rPr>
        <w:t xml:space="preserve">2,9 тыс. </w:t>
      </w:r>
      <w:r>
        <w:rPr>
          <w:rFonts w:ascii="Times New Roman" w:eastAsia="Times New Roman" w:hAnsi="Times New Roman" w:cs="Times New Roman"/>
          <w:sz w:val="28"/>
          <w:szCs w:val="28"/>
          <w:lang w:eastAsia="ar-SA"/>
        </w:rPr>
        <w:t>рублей</w:t>
      </w:r>
      <w:r w:rsidRPr="0072239B">
        <w:rPr>
          <w:rFonts w:ascii="Times New Roman" w:eastAsia="Times New Roman" w:hAnsi="Times New Roman" w:cs="Times New Roman"/>
          <w:sz w:val="28"/>
          <w:szCs w:val="28"/>
          <w:lang w:eastAsia="ar-SA"/>
        </w:rPr>
        <w:t xml:space="preserve"> – остаток средств по итогам проведения закупочных процедур на приобретение спортивного инвентаря и экипировки.</w:t>
      </w:r>
    </w:p>
    <w:p w:rsidR="0072239B" w:rsidRPr="0072239B" w:rsidRDefault="0072239B" w:rsidP="0072239B">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2239B">
        <w:rPr>
          <w:rFonts w:ascii="Times New Roman" w:eastAsia="Times New Roman" w:hAnsi="Times New Roman" w:cs="Times New Roman"/>
          <w:sz w:val="28"/>
          <w:szCs w:val="28"/>
          <w:lang w:eastAsia="ar-SA"/>
        </w:rPr>
        <w:t xml:space="preserve">Мероприятие № 3.9. </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Осуществление капитального ремонта, изготовление ПСД, экспертиза, тех. присоединение, приемо-сдаточная документация</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 выполнено на 98,4%. Объем финансирования предусмотрен в размере 10 283,0 тыс. рублей, освоено 10 115,8 тыс. </w:t>
      </w:r>
      <w:r>
        <w:rPr>
          <w:rFonts w:ascii="Times New Roman" w:eastAsia="Times New Roman" w:hAnsi="Times New Roman" w:cs="Times New Roman"/>
          <w:sz w:val="28"/>
          <w:szCs w:val="28"/>
          <w:lang w:eastAsia="ar-SA"/>
        </w:rPr>
        <w:t>рублей</w:t>
      </w:r>
      <w:r w:rsidR="00BF3C78">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 Экономия 167,2 тыс.</w:t>
      </w:r>
      <w:r w:rsidR="00BF3C78">
        <w:rPr>
          <w:rFonts w:ascii="Times New Roman" w:eastAsia="Times New Roman" w:hAnsi="Times New Roman" w:cs="Times New Roman"/>
          <w:sz w:val="28"/>
          <w:szCs w:val="28"/>
          <w:lang w:eastAsia="ar-SA"/>
        </w:rPr>
        <w:t xml:space="preserve"> рублей</w:t>
      </w:r>
      <w:r w:rsidRPr="0072239B">
        <w:rPr>
          <w:rFonts w:ascii="Times New Roman" w:eastAsia="Times New Roman" w:hAnsi="Times New Roman" w:cs="Times New Roman"/>
          <w:sz w:val="28"/>
          <w:szCs w:val="28"/>
          <w:lang w:eastAsia="ar-SA"/>
        </w:rPr>
        <w:t xml:space="preserve">, в результате </w:t>
      </w:r>
      <w:r w:rsidR="00BF3C78">
        <w:rPr>
          <w:rFonts w:ascii="Times New Roman" w:eastAsia="Times New Roman" w:hAnsi="Times New Roman" w:cs="Times New Roman"/>
          <w:sz w:val="28"/>
          <w:szCs w:val="28"/>
          <w:lang w:eastAsia="ar-SA"/>
        </w:rPr>
        <w:t xml:space="preserve">проведения </w:t>
      </w:r>
      <w:r w:rsidRPr="0072239B">
        <w:rPr>
          <w:rFonts w:ascii="Times New Roman" w:eastAsia="Times New Roman" w:hAnsi="Times New Roman" w:cs="Times New Roman"/>
          <w:sz w:val="28"/>
          <w:szCs w:val="28"/>
          <w:lang w:eastAsia="ar-SA"/>
        </w:rPr>
        <w:t>аукционных торгов.</w:t>
      </w:r>
    </w:p>
    <w:p w:rsidR="0072239B" w:rsidRPr="0072239B" w:rsidRDefault="0072239B" w:rsidP="0072239B">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2239B">
        <w:rPr>
          <w:rFonts w:ascii="Times New Roman" w:eastAsia="Times New Roman" w:hAnsi="Times New Roman" w:cs="Times New Roman"/>
          <w:sz w:val="28"/>
          <w:szCs w:val="28"/>
          <w:lang w:eastAsia="ar-SA"/>
        </w:rPr>
        <w:t xml:space="preserve">В этом году осуществлён капитальный ремонт теннисного корта на стадионе </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Юность</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 Был проведен капитальный ремонт физкультурного,  оздоровительного центра (сауна). </w:t>
      </w:r>
    </w:p>
    <w:p w:rsidR="0072239B" w:rsidRPr="0072239B" w:rsidRDefault="0072239B" w:rsidP="0072239B">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proofErr w:type="gramStart"/>
      <w:r w:rsidRPr="0072239B">
        <w:rPr>
          <w:rFonts w:ascii="Times New Roman" w:eastAsia="Times New Roman" w:hAnsi="Times New Roman" w:cs="Times New Roman"/>
          <w:sz w:val="28"/>
          <w:szCs w:val="28"/>
          <w:lang w:eastAsia="ar-SA"/>
        </w:rPr>
        <w:t xml:space="preserve">Разработана проектно-сметная документация по проведению капитального ремонта стадиона </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Юность</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которая включает в себя следующие виды работ: замена рулонного покрытия на монолитное полиуретановое покрытие беговых дорожек и легкоатлетических секторов, ремонт баскетбольной и волейбольной площадок, ремонт легкоатлетического манежа.</w:t>
      </w:r>
      <w:proofErr w:type="gramEnd"/>
    </w:p>
    <w:p w:rsidR="002574C3" w:rsidRDefault="0072239B" w:rsidP="0072239B">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2239B">
        <w:rPr>
          <w:rFonts w:ascii="Times New Roman" w:eastAsia="Times New Roman" w:hAnsi="Times New Roman" w:cs="Times New Roman"/>
          <w:sz w:val="28"/>
          <w:szCs w:val="28"/>
          <w:lang w:eastAsia="ar-SA"/>
        </w:rPr>
        <w:t xml:space="preserve">Из 6 целевых показателей  по основному мероприятию № 3 </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Реализация программ в области физической культуры и спорта</w:t>
      </w:r>
      <w:r w:rsidR="007B18D4">
        <w:rPr>
          <w:rFonts w:ascii="Times New Roman" w:eastAsia="Times New Roman" w:hAnsi="Times New Roman" w:cs="Times New Roman"/>
          <w:sz w:val="28"/>
          <w:szCs w:val="28"/>
          <w:lang w:eastAsia="ar-SA"/>
        </w:rPr>
        <w:t>»</w:t>
      </w:r>
      <w:r w:rsidRPr="0072239B">
        <w:rPr>
          <w:rFonts w:ascii="Times New Roman" w:eastAsia="Times New Roman" w:hAnsi="Times New Roman" w:cs="Times New Roman"/>
          <w:sz w:val="28"/>
          <w:szCs w:val="28"/>
          <w:lang w:eastAsia="ar-SA"/>
        </w:rPr>
        <w:t xml:space="preserve"> в полном объеме выполнено 6 целевых показателя.</w:t>
      </w:r>
    </w:p>
    <w:p w:rsidR="0072239B" w:rsidRDefault="0072239B" w:rsidP="0072239B">
      <w:pPr>
        <w:autoSpaceDE w:val="0"/>
        <w:autoSpaceDN w:val="0"/>
        <w:adjustRightInd w:val="0"/>
        <w:spacing w:after="0"/>
        <w:ind w:firstLine="851"/>
        <w:contextualSpacing/>
        <w:jc w:val="both"/>
        <w:rPr>
          <w:rFonts w:ascii="Times New Roman" w:eastAsia="Times New Roman" w:hAnsi="Times New Roman" w:cs="Times New Roman"/>
          <w:i/>
          <w:iCs/>
          <w:color w:val="000000"/>
          <w:sz w:val="28"/>
          <w:szCs w:val="24"/>
        </w:rPr>
      </w:pPr>
    </w:p>
    <w:p w:rsidR="006A6718" w:rsidRPr="00EB13C7" w:rsidRDefault="00D836B7" w:rsidP="00407335">
      <w:pPr>
        <w:autoSpaceDE w:val="0"/>
        <w:autoSpaceDN w:val="0"/>
        <w:adjustRightInd w:val="0"/>
        <w:spacing w:after="0"/>
        <w:contextualSpacing/>
        <w:jc w:val="center"/>
        <w:rPr>
          <w:rFonts w:ascii="Times New Roman" w:eastAsia="Times New Roman" w:hAnsi="Times New Roman" w:cs="Times New Roman"/>
          <w:b/>
          <w:i/>
          <w:iCs/>
          <w:color w:val="000000"/>
          <w:sz w:val="28"/>
          <w:szCs w:val="24"/>
        </w:rPr>
      </w:pPr>
      <w:r>
        <w:rPr>
          <w:rFonts w:ascii="Times New Roman" w:eastAsia="Times New Roman" w:hAnsi="Times New Roman" w:cs="Times New Roman"/>
          <w:b/>
          <w:i/>
          <w:iCs/>
          <w:color w:val="000000"/>
          <w:sz w:val="28"/>
          <w:szCs w:val="24"/>
        </w:rPr>
        <w:t xml:space="preserve">3.8.4. </w:t>
      </w:r>
      <w:r w:rsidR="00EB13C7" w:rsidRPr="00EB13C7">
        <w:rPr>
          <w:rFonts w:ascii="Times New Roman" w:eastAsia="Times New Roman" w:hAnsi="Times New Roman" w:cs="Times New Roman"/>
          <w:b/>
          <w:i/>
          <w:iCs/>
          <w:color w:val="000000"/>
          <w:sz w:val="28"/>
          <w:szCs w:val="24"/>
        </w:rPr>
        <w:t>О ходе реализации о</w:t>
      </w:r>
      <w:r w:rsidR="006A6718" w:rsidRPr="00EB13C7">
        <w:rPr>
          <w:rFonts w:ascii="Times New Roman" w:eastAsia="Times New Roman" w:hAnsi="Times New Roman" w:cs="Times New Roman"/>
          <w:b/>
          <w:i/>
          <w:iCs/>
          <w:color w:val="000000"/>
          <w:sz w:val="28"/>
          <w:szCs w:val="24"/>
        </w:rPr>
        <w:t>сновно</w:t>
      </w:r>
      <w:r w:rsidR="00EB13C7" w:rsidRPr="00EB13C7">
        <w:rPr>
          <w:rFonts w:ascii="Times New Roman" w:eastAsia="Times New Roman" w:hAnsi="Times New Roman" w:cs="Times New Roman"/>
          <w:b/>
          <w:i/>
          <w:iCs/>
          <w:color w:val="000000"/>
          <w:sz w:val="28"/>
          <w:szCs w:val="24"/>
        </w:rPr>
        <w:t>го</w:t>
      </w:r>
      <w:r w:rsidR="006A6718" w:rsidRPr="00EB13C7">
        <w:rPr>
          <w:rFonts w:ascii="Times New Roman" w:eastAsia="Times New Roman" w:hAnsi="Times New Roman" w:cs="Times New Roman"/>
          <w:b/>
          <w:i/>
          <w:iCs/>
          <w:color w:val="000000"/>
          <w:sz w:val="28"/>
          <w:szCs w:val="24"/>
        </w:rPr>
        <w:t xml:space="preserve"> мероприяти</w:t>
      </w:r>
      <w:r w:rsidR="00EB13C7" w:rsidRPr="00EB13C7">
        <w:rPr>
          <w:rFonts w:ascii="Times New Roman" w:eastAsia="Times New Roman" w:hAnsi="Times New Roman" w:cs="Times New Roman"/>
          <w:b/>
          <w:i/>
          <w:iCs/>
          <w:color w:val="000000"/>
          <w:sz w:val="28"/>
          <w:szCs w:val="24"/>
        </w:rPr>
        <w:t>я</w:t>
      </w:r>
      <w:r w:rsidR="006A6718" w:rsidRPr="00EB13C7">
        <w:rPr>
          <w:rFonts w:ascii="Times New Roman" w:eastAsia="Times New Roman" w:hAnsi="Times New Roman" w:cs="Times New Roman"/>
          <w:b/>
          <w:i/>
          <w:iCs/>
          <w:color w:val="000000"/>
          <w:sz w:val="28"/>
          <w:szCs w:val="24"/>
        </w:rPr>
        <w:t xml:space="preserve"> № 4 </w:t>
      </w:r>
      <w:r w:rsidR="007B18D4">
        <w:rPr>
          <w:rFonts w:ascii="Times New Roman" w:eastAsia="Times New Roman" w:hAnsi="Times New Roman" w:cs="Times New Roman"/>
          <w:b/>
          <w:i/>
          <w:iCs/>
          <w:color w:val="000000"/>
          <w:sz w:val="28"/>
          <w:szCs w:val="24"/>
        </w:rPr>
        <w:t>«</w:t>
      </w:r>
      <w:r w:rsidR="006A6718" w:rsidRPr="00EB13C7">
        <w:rPr>
          <w:rFonts w:ascii="Times New Roman" w:eastAsia="Times New Roman" w:hAnsi="Times New Roman" w:cs="Times New Roman"/>
          <w:b/>
          <w:i/>
          <w:iCs/>
          <w:color w:val="000000"/>
          <w:sz w:val="28"/>
          <w:szCs w:val="24"/>
        </w:rPr>
        <w:t xml:space="preserve">Организация и </w:t>
      </w:r>
      <w:r w:rsidR="00EB13C7">
        <w:rPr>
          <w:rFonts w:ascii="Times New Roman" w:eastAsia="Times New Roman" w:hAnsi="Times New Roman" w:cs="Times New Roman"/>
          <w:b/>
          <w:i/>
          <w:iCs/>
          <w:color w:val="000000"/>
          <w:sz w:val="28"/>
          <w:szCs w:val="24"/>
        </w:rPr>
        <w:t>п</w:t>
      </w:r>
      <w:r w:rsidR="006A6718" w:rsidRPr="00EB13C7">
        <w:rPr>
          <w:rFonts w:ascii="Times New Roman" w:eastAsia="Times New Roman" w:hAnsi="Times New Roman" w:cs="Times New Roman"/>
          <w:b/>
          <w:i/>
          <w:iCs/>
          <w:color w:val="000000"/>
          <w:sz w:val="28"/>
          <w:szCs w:val="24"/>
        </w:rPr>
        <w:t>роведение спортивно-массовых и физкультурно</w:t>
      </w:r>
      <w:r w:rsidR="00EB13C7">
        <w:rPr>
          <w:rFonts w:ascii="Times New Roman" w:eastAsia="Times New Roman" w:hAnsi="Times New Roman" w:cs="Times New Roman"/>
          <w:b/>
          <w:i/>
          <w:iCs/>
          <w:color w:val="000000"/>
          <w:sz w:val="28"/>
          <w:szCs w:val="24"/>
        </w:rPr>
        <w:t>-</w:t>
      </w:r>
      <w:r w:rsidR="006A6718" w:rsidRPr="00EB13C7">
        <w:rPr>
          <w:rFonts w:ascii="Times New Roman" w:eastAsia="Times New Roman" w:hAnsi="Times New Roman" w:cs="Times New Roman"/>
          <w:b/>
          <w:i/>
          <w:iCs/>
          <w:color w:val="000000"/>
          <w:sz w:val="28"/>
          <w:szCs w:val="24"/>
        </w:rPr>
        <w:t>оздоровительных мероприятий</w:t>
      </w:r>
      <w:r w:rsidR="007B18D4">
        <w:rPr>
          <w:rFonts w:ascii="Times New Roman" w:eastAsia="Times New Roman" w:hAnsi="Times New Roman" w:cs="Times New Roman"/>
          <w:b/>
          <w:i/>
          <w:iCs/>
          <w:color w:val="000000"/>
          <w:sz w:val="28"/>
          <w:szCs w:val="24"/>
        </w:rPr>
        <w:t>»</w:t>
      </w:r>
    </w:p>
    <w:p w:rsidR="006A6718" w:rsidRPr="006A6718" w:rsidRDefault="006A6718" w:rsidP="006640EE">
      <w:pPr>
        <w:autoSpaceDE w:val="0"/>
        <w:autoSpaceDN w:val="0"/>
        <w:adjustRightInd w:val="0"/>
        <w:spacing w:after="0"/>
        <w:ind w:firstLine="851"/>
        <w:contextualSpacing/>
        <w:jc w:val="center"/>
        <w:rPr>
          <w:rFonts w:ascii="Times New Roman" w:eastAsia="Times New Roman" w:hAnsi="Times New Roman" w:cs="Times New Roman"/>
          <w:i/>
          <w:iCs/>
          <w:strike/>
          <w:color w:val="000000"/>
          <w:sz w:val="28"/>
          <w:szCs w:val="24"/>
        </w:rPr>
      </w:pPr>
    </w:p>
    <w:p w:rsidR="006640EE" w:rsidRPr="006640EE" w:rsidRDefault="006640EE" w:rsidP="006640EE">
      <w:pPr>
        <w:suppressAutoHyphens/>
        <w:spacing w:after="0"/>
        <w:ind w:firstLine="851"/>
        <w:jc w:val="both"/>
        <w:rPr>
          <w:rFonts w:ascii="Times New Roman" w:eastAsia="Times New Roman" w:hAnsi="Times New Roman" w:cs="Times New Roman"/>
          <w:sz w:val="28"/>
          <w:szCs w:val="28"/>
          <w:lang w:eastAsia="ar-SA"/>
        </w:rPr>
      </w:pPr>
      <w:r w:rsidRPr="006640EE">
        <w:rPr>
          <w:rFonts w:ascii="Times New Roman" w:eastAsia="Times New Roman" w:hAnsi="Times New Roman" w:cs="Times New Roman"/>
          <w:sz w:val="28"/>
          <w:szCs w:val="28"/>
          <w:lang w:eastAsia="ar-SA"/>
        </w:rPr>
        <w:t xml:space="preserve">На реализацию основного мероприятия № 4 муниципальному учреждению </w:t>
      </w:r>
      <w:r w:rsidR="007B18D4">
        <w:rPr>
          <w:rFonts w:ascii="Times New Roman" w:eastAsia="Times New Roman" w:hAnsi="Times New Roman" w:cs="Times New Roman"/>
          <w:sz w:val="28"/>
          <w:szCs w:val="28"/>
          <w:lang w:eastAsia="ar-SA"/>
        </w:rPr>
        <w:t>«</w:t>
      </w:r>
      <w:r w:rsidRPr="006640EE">
        <w:rPr>
          <w:rFonts w:ascii="Times New Roman" w:eastAsia="Times New Roman" w:hAnsi="Times New Roman" w:cs="Times New Roman"/>
          <w:sz w:val="28"/>
          <w:szCs w:val="28"/>
          <w:lang w:eastAsia="ar-SA"/>
        </w:rPr>
        <w:t>Клуб по спортивно-массовой и физкультурно-оздоровительной работе с населением</w:t>
      </w:r>
      <w:r w:rsidR="007B18D4">
        <w:rPr>
          <w:rFonts w:ascii="Times New Roman" w:eastAsia="Times New Roman" w:hAnsi="Times New Roman" w:cs="Times New Roman"/>
          <w:sz w:val="28"/>
          <w:szCs w:val="28"/>
          <w:lang w:eastAsia="ar-SA"/>
        </w:rPr>
        <w:t>»</w:t>
      </w:r>
      <w:r w:rsidRPr="006640EE">
        <w:rPr>
          <w:rFonts w:ascii="Times New Roman" w:eastAsia="Times New Roman" w:hAnsi="Times New Roman" w:cs="Times New Roman"/>
          <w:sz w:val="28"/>
          <w:szCs w:val="28"/>
          <w:lang w:eastAsia="ar-SA"/>
        </w:rPr>
        <w:t xml:space="preserve"> в 2021 году  за счет средств местного бюджета было направлено бюджетных ассигнований  в сумме 2 320,3 тыс. рублей, кассовые расходы составили 2 301,2 тыс. рублей или 99,2% от плана.</w:t>
      </w:r>
    </w:p>
    <w:p w:rsidR="006640EE" w:rsidRPr="006640EE" w:rsidRDefault="006640EE" w:rsidP="006640EE">
      <w:pPr>
        <w:suppressAutoHyphens/>
        <w:spacing w:after="0"/>
        <w:ind w:firstLine="851"/>
        <w:jc w:val="both"/>
        <w:rPr>
          <w:rFonts w:ascii="Times New Roman" w:eastAsia="Times New Roman" w:hAnsi="Times New Roman" w:cs="Times New Roman"/>
          <w:sz w:val="28"/>
          <w:szCs w:val="28"/>
          <w:lang w:eastAsia="ar-SA"/>
        </w:rPr>
      </w:pPr>
      <w:r w:rsidRPr="006640EE">
        <w:rPr>
          <w:rFonts w:ascii="Times New Roman" w:eastAsia="Times New Roman" w:hAnsi="Times New Roman" w:cs="Times New Roman"/>
          <w:sz w:val="28"/>
          <w:szCs w:val="28"/>
          <w:lang w:eastAsia="ar-SA"/>
        </w:rPr>
        <w:t>Экономия бюджетных сре</w:t>
      </w:r>
      <w:proofErr w:type="gramStart"/>
      <w:r w:rsidRPr="006640EE">
        <w:rPr>
          <w:rFonts w:ascii="Times New Roman" w:eastAsia="Times New Roman" w:hAnsi="Times New Roman" w:cs="Times New Roman"/>
          <w:sz w:val="28"/>
          <w:szCs w:val="28"/>
          <w:lang w:eastAsia="ar-SA"/>
        </w:rPr>
        <w:t>дств в с</w:t>
      </w:r>
      <w:proofErr w:type="gramEnd"/>
      <w:r w:rsidRPr="006640EE">
        <w:rPr>
          <w:rFonts w:ascii="Times New Roman" w:eastAsia="Times New Roman" w:hAnsi="Times New Roman" w:cs="Times New Roman"/>
          <w:sz w:val="28"/>
          <w:szCs w:val="28"/>
          <w:lang w:eastAsia="ar-SA"/>
        </w:rPr>
        <w:t xml:space="preserve">умме 19,1 тыс. </w:t>
      </w:r>
      <w:r>
        <w:rPr>
          <w:rFonts w:ascii="Times New Roman" w:eastAsia="Times New Roman" w:hAnsi="Times New Roman" w:cs="Times New Roman"/>
          <w:sz w:val="28"/>
          <w:szCs w:val="28"/>
          <w:lang w:eastAsia="ar-SA"/>
        </w:rPr>
        <w:t>рублей</w:t>
      </w:r>
      <w:r w:rsidRPr="006640EE">
        <w:rPr>
          <w:rFonts w:ascii="Times New Roman" w:eastAsia="Times New Roman" w:hAnsi="Times New Roman" w:cs="Times New Roman"/>
          <w:sz w:val="28"/>
          <w:szCs w:val="28"/>
          <w:lang w:eastAsia="ar-SA"/>
        </w:rPr>
        <w:t xml:space="preserve"> образовал</w:t>
      </w:r>
      <w:r>
        <w:rPr>
          <w:rFonts w:ascii="Times New Roman" w:eastAsia="Times New Roman" w:hAnsi="Times New Roman" w:cs="Times New Roman"/>
          <w:sz w:val="28"/>
          <w:szCs w:val="28"/>
          <w:lang w:eastAsia="ar-SA"/>
        </w:rPr>
        <w:t>ась</w:t>
      </w:r>
      <w:r w:rsidRPr="006640EE">
        <w:rPr>
          <w:rFonts w:ascii="Times New Roman" w:eastAsia="Times New Roman" w:hAnsi="Times New Roman" w:cs="Times New Roman"/>
          <w:sz w:val="28"/>
          <w:szCs w:val="28"/>
          <w:lang w:eastAsia="ar-SA"/>
        </w:rPr>
        <w:t xml:space="preserve"> в результате фактически сложившихся расходов на обеспечение деятельности учреждения, в том числе:</w:t>
      </w:r>
    </w:p>
    <w:p w:rsidR="006640EE" w:rsidRPr="006640EE" w:rsidRDefault="006640EE" w:rsidP="006640EE">
      <w:pPr>
        <w:suppressAutoHyphens/>
        <w:spacing w:after="0"/>
        <w:ind w:firstLine="851"/>
        <w:jc w:val="both"/>
        <w:rPr>
          <w:rFonts w:ascii="Times New Roman" w:eastAsia="Times New Roman" w:hAnsi="Times New Roman" w:cs="Times New Roman"/>
          <w:sz w:val="28"/>
          <w:szCs w:val="28"/>
          <w:lang w:eastAsia="ar-SA"/>
        </w:rPr>
      </w:pPr>
      <w:r w:rsidRPr="006640EE">
        <w:rPr>
          <w:rFonts w:ascii="Times New Roman" w:eastAsia="Times New Roman" w:hAnsi="Times New Roman" w:cs="Times New Roman"/>
          <w:sz w:val="28"/>
          <w:szCs w:val="28"/>
          <w:lang w:eastAsia="ar-SA"/>
        </w:rPr>
        <w:t xml:space="preserve">по заработной плате и взносам по обязательному социальному страхованию – 1,5 тыс. </w:t>
      </w:r>
      <w:r>
        <w:rPr>
          <w:rFonts w:ascii="Times New Roman" w:eastAsia="Times New Roman" w:hAnsi="Times New Roman" w:cs="Times New Roman"/>
          <w:sz w:val="28"/>
          <w:szCs w:val="28"/>
          <w:lang w:eastAsia="ar-SA"/>
        </w:rPr>
        <w:t>рублей</w:t>
      </w:r>
      <w:r w:rsidRPr="006640EE">
        <w:rPr>
          <w:rFonts w:ascii="Times New Roman" w:eastAsia="Times New Roman" w:hAnsi="Times New Roman" w:cs="Times New Roman"/>
          <w:sz w:val="28"/>
          <w:szCs w:val="28"/>
          <w:lang w:eastAsia="ar-SA"/>
        </w:rPr>
        <w:t>;</w:t>
      </w:r>
    </w:p>
    <w:p w:rsidR="006640EE" w:rsidRPr="006640EE" w:rsidRDefault="006640EE" w:rsidP="006640EE">
      <w:pPr>
        <w:suppressAutoHyphens/>
        <w:spacing w:after="0"/>
        <w:ind w:firstLine="851"/>
        <w:jc w:val="both"/>
        <w:rPr>
          <w:rFonts w:ascii="Times New Roman" w:eastAsia="Times New Roman" w:hAnsi="Times New Roman" w:cs="Times New Roman"/>
          <w:sz w:val="28"/>
          <w:szCs w:val="28"/>
          <w:lang w:eastAsia="ar-SA"/>
        </w:rPr>
      </w:pPr>
      <w:r w:rsidRPr="006640EE">
        <w:rPr>
          <w:rFonts w:ascii="Times New Roman" w:eastAsia="Times New Roman" w:hAnsi="Times New Roman" w:cs="Times New Roman"/>
          <w:sz w:val="28"/>
          <w:szCs w:val="28"/>
          <w:lang w:eastAsia="ar-SA"/>
        </w:rPr>
        <w:t xml:space="preserve">услугам связи – 8,9 тыс. </w:t>
      </w:r>
      <w:r>
        <w:rPr>
          <w:rFonts w:ascii="Times New Roman" w:eastAsia="Times New Roman" w:hAnsi="Times New Roman" w:cs="Times New Roman"/>
          <w:sz w:val="28"/>
          <w:szCs w:val="28"/>
          <w:lang w:eastAsia="ar-SA"/>
        </w:rPr>
        <w:t>рублей</w:t>
      </w:r>
      <w:r w:rsidRPr="006640EE">
        <w:rPr>
          <w:rFonts w:ascii="Times New Roman" w:eastAsia="Times New Roman" w:hAnsi="Times New Roman" w:cs="Times New Roman"/>
          <w:sz w:val="28"/>
          <w:szCs w:val="28"/>
          <w:lang w:eastAsia="ar-SA"/>
        </w:rPr>
        <w:t>;</w:t>
      </w:r>
    </w:p>
    <w:p w:rsidR="006640EE" w:rsidRPr="006640EE" w:rsidRDefault="006640EE" w:rsidP="006640EE">
      <w:pPr>
        <w:suppressAutoHyphens/>
        <w:spacing w:after="0"/>
        <w:ind w:firstLine="851"/>
        <w:jc w:val="both"/>
        <w:rPr>
          <w:rFonts w:ascii="Times New Roman" w:eastAsia="Times New Roman" w:hAnsi="Times New Roman" w:cs="Times New Roman"/>
          <w:sz w:val="28"/>
          <w:szCs w:val="28"/>
          <w:lang w:eastAsia="ar-SA"/>
        </w:rPr>
      </w:pPr>
      <w:r w:rsidRPr="006640EE">
        <w:rPr>
          <w:rFonts w:ascii="Times New Roman" w:eastAsia="Times New Roman" w:hAnsi="Times New Roman" w:cs="Times New Roman"/>
          <w:sz w:val="28"/>
          <w:szCs w:val="28"/>
          <w:lang w:eastAsia="ar-SA"/>
        </w:rPr>
        <w:t>налогам</w:t>
      </w:r>
      <w:r>
        <w:rPr>
          <w:rFonts w:ascii="Times New Roman" w:eastAsia="Times New Roman" w:hAnsi="Times New Roman" w:cs="Times New Roman"/>
          <w:sz w:val="28"/>
          <w:szCs w:val="28"/>
          <w:lang w:eastAsia="ar-SA"/>
        </w:rPr>
        <w:t xml:space="preserve"> </w:t>
      </w:r>
      <w:r w:rsidRPr="006640EE">
        <w:rPr>
          <w:rFonts w:ascii="Times New Roman" w:eastAsia="Times New Roman" w:hAnsi="Times New Roman" w:cs="Times New Roman"/>
          <w:sz w:val="28"/>
          <w:szCs w:val="28"/>
          <w:lang w:eastAsia="ar-SA"/>
        </w:rPr>
        <w:t xml:space="preserve">– 1,5 тыс. </w:t>
      </w:r>
      <w:r>
        <w:rPr>
          <w:rFonts w:ascii="Times New Roman" w:eastAsia="Times New Roman" w:hAnsi="Times New Roman" w:cs="Times New Roman"/>
          <w:sz w:val="28"/>
          <w:szCs w:val="28"/>
          <w:lang w:eastAsia="ar-SA"/>
        </w:rPr>
        <w:t>рублей</w:t>
      </w:r>
      <w:r w:rsidRPr="006640EE">
        <w:rPr>
          <w:rFonts w:ascii="Times New Roman" w:eastAsia="Times New Roman" w:hAnsi="Times New Roman" w:cs="Times New Roman"/>
          <w:sz w:val="28"/>
          <w:szCs w:val="28"/>
          <w:lang w:eastAsia="ar-SA"/>
        </w:rPr>
        <w:t>;</w:t>
      </w:r>
    </w:p>
    <w:p w:rsidR="006640EE" w:rsidRPr="006640EE" w:rsidRDefault="006640EE" w:rsidP="006640EE">
      <w:pPr>
        <w:suppressAutoHyphens/>
        <w:spacing w:after="0"/>
        <w:ind w:firstLine="851"/>
        <w:jc w:val="both"/>
        <w:rPr>
          <w:rFonts w:ascii="Times New Roman" w:eastAsia="Times New Roman" w:hAnsi="Times New Roman" w:cs="Times New Roman"/>
          <w:sz w:val="28"/>
          <w:szCs w:val="28"/>
          <w:lang w:eastAsia="ar-SA"/>
        </w:rPr>
      </w:pPr>
      <w:r w:rsidRPr="006640EE">
        <w:rPr>
          <w:rFonts w:ascii="Times New Roman" w:eastAsia="Times New Roman" w:hAnsi="Times New Roman" w:cs="Times New Roman"/>
          <w:sz w:val="28"/>
          <w:szCs w:val="28"/>
          <w:lang w:eastAsia="ar-SA"/>
        </w:rPr>
        <w:t xml:space="preserve">приобретению наградного материала – 3,5 тыс. </w:t>
      </w:r>
      <w:r>
        <w:rPr>
          <w:rFonts w:ascii="Times New Roman" w:eastAsia="Times New Roman" w:hAnsi="Times New Roman" w:cs="Times New Roman"/>
          <w:sz w:val="28"/>
          <w:szCs w:val="28"/>
          <w:lang w:eastAsia="ar-SA"/>
        </w:rPr>
        <w:t>рублей</w:t>
      </w:r>
      <w:r w:rsidRPr="006640EE">
        <w:rPr>
          <w:rFonts w:ascii="Times New Roman" w:eastAsia="Times New Roman" w:hAnsi="Times New Roman" w:cs="Times New Roman"/>
          <w:sz w:val="28"/>
          <w:szCs w:val="28"/>
          <w:lang w:eastAsia="ar-SA"/>
        </w:rPr>
        <w:t>;</w:t>
      </w:r>
    </w:p>
    <w:p w:rsidR="006640EE" w:rsidRPr="006640EE" w:rsidRDefault="006640EE" w:rsidP="006640EE">
      <w:pPr>
        <w:suppressAutoHyphens/>
        <w:spacing w:after="0"/>
        <w:ind w:firstLine="851"/>
        <w:jc w:val="both"/>
        <w:rPr>
          <w:rFonts w:ascii="Times New Roman" w:eastAsia="Times New Roman" w:hAnsi="Times New Roman" w:cs="Times New Roman"/>
          <w:sz w:val="28"/>
          <w:szCs w:val="28"/>
          <w:lang w:eastAsia="ar-SA"/>
        </w:rPr>
      </w:pPr>
      <w:r w:rsidRPr="006640EE">
        <w:rPr>
          <w:rFonts w:ascii="Times New Roman" w:eastAsia="Times New Roman" w:hAnsi="Times New Roman" w:cs="Times New Roman"/>
          <w:sz w:val="28"/>
          <w:szCs w:val="28"/>
          <w:lang w:eastAsia="ar-SA"/>
        </w:rPr>
        <w:t xml:space="preserve">приобретению канцелярских товаров – 1,8 тыс. </w:t>
      </w:r>
      <w:r>
        <w:rPr>
          <w:rFonts w:ascii="Times New Roman" w:eastAsia="Times New Roman" w:hAnsi="Times New Roman" w:cs="Times New Roman"/>
          <w:sz w:val="28"/>
          <w:szCs w:val="28"/>
          <w:lang w:eastAsia="ar-SA"/>
        </w:rPr>
        <w:t>рублей</w:t>
      </w:r>
      <w:r w:rsidRPr="006640EE">
        <w:rPr>
          <w:rFonts w:ascii="Times New Roman" w:eastAsia="Times New Roman" w:hAnsi="Times New Roman" w:cs="Times New Roman"/>
          <w:sz w:val="28"/>
          <w:szCs w:val="28"/>
          <w:lang w:eastAsia="ar-SA"/>
        </w:rPr>
        <w:t>;</w:t>
      </w:r>
    </w:p>
    <w:p w:rsidR="006640EE" w:rsidRPr="006640EE" w:rsidRDefault="006640EE" w:rsidP="006640EE">
      <w:pPr>
        <w:suppressAutoHyphens/>
        <w:spacing w:after="0"/>
        <w:ind w:firstLine="851"/>
        <w:jc w:val="both"/>
        <w:rPr>
          <w:rFonts w:ascii="Times New Roman" w:eastAsia="Times New Roman" w:hAnsi="Times New Roman" w:cs="Times New Roman"/>
          <w:sz w:val="28"/>
          <w:szCs w:val="28"/>
          <w:lang w:eastAsia="ar-SA"/>
        </w:rPr>
      </w:pPr>
      <w:r w:rsidRPr="006640EE">
        <w:rPr>
          <w:rFonts w:ascii="Times New Roman" w:eastAsia="Times New Roman" w:hAnsi="Times New Roman" w:cs="Times New Roman"/>
          <w:sz w:val="28"/>
          <w:szCs w:val="28"/>
          <w:lang w:eastAsia="ar-SA"/>
        </w:rPr>
        <w:lastRenderedPageBreak/>
        <w:t xml:space="preserve">прочим расходам – 1,9 тыс. </w:t>
      </w:r>
      <w:r>
        <w:rPr>
          <w:rFonts w:ascii="Times New Roman" w:eastAsia="Times New Roman" w:hAnsi="Times New Roman" w:cs="Times New Roman"/>
          <w:sz w:val="28"/>
          <w:szCs w:val="28"/>
          <w:lang w:eastAsia="ar-SA"/>
        </w:rPr>
        <w:t>рублей</w:t>
      </w:r>
    </w:p>
    <w:p w:rsidR="006640EE" w:rsidRPr="006640EE" w:rsidRDefault="006640EE" w:rsidP="006640EE">
      <w:pPr>
        <w:suppressAutoHyphens/>
        <w:spacing w:after="0"/>
        <w:ind w:firstLine="851"/>
        <w:jc w:val="both"/>
        <w:rPr>
          <w:rFonts w:ascii="Times New Roman" w:eastAsia="Times New Roman" w:hAnsi="Times New Roman" w:cs="Times New Roman"/>
          <w:sz w:val="28"/>
          <w:szCs w:val="28"/>
          <w:lang w:eastAsia="ar-SA"/>
        </w:rPr>
      </w:pPr>
      <w:r w:rsidRPr="006640EE">
        <w:rPr>
          <w:rFonts w:ascii="Times New Roman" w:eastAsia="Times New Roman" w:hAnsi="Times New Roman" w:cs="Times New Roman"/>
          <w:sz w:val="28"/>
          <w:szCs w:val="28"/>
          <w:lang w:eastAsia="ar-SA"/>
        </w:rPr>
        <w:t xml:space="preserve">Муниципальное учреждение </w:t>
      </w:r>
      <w:r w:rsidR="007B18D4">
        <w:rPr>
          <w:rFonts w:ascii="Times New Roman" w:eastAsia="Times New Roman" w:hAnsi="Times New Roman" w:cs="Times New Roman"/>
          <w:iCs/>
          <w:sz w:val="28"/>
          <w:szCs w:val="28"/>
          <w:lang w:eastAsia="ar-SA"/>
        </w:rPr>
        <w:t>«</w:t>
      </w:r>
      <w:r w:rsidRPr="006640EE">
        <w:rPr>
          <w:rFonts w:ascii="Times New Roman" w:eastAsia="Times New Roman" w:hAnsi="Times New Roman" w:cs="Times New Roman"/>
          <w:iCs/>
          <w:sz w:val="28"/>
          <w:szCs w:val="28"/>
          <w:lang w:eastAsia="ar-SA"/>
        </w:rPr>
        <w:t>Клуб по спортивно-массовой и физкультурно-оздоровительной работе с населением</w:t>
      </w:r>
      <w:r w:rsidR="007B18D4">
        <w:rPr>
          <w:rFonts w:ascii="Times New Roman" w:eastAsia="Times New Roman" w:hAnsi="Times New Roman" w:cs="Times New Roman"/>
          <w:iCs/>
          <w:sz w:val="28"/>
          <w:szCs w:val="28"/>
          <w:lang w:eastAsia="ar-SA"/>
        </w:rPr>
        <w:t>»</w:t>
      </w:r>
      <w:r w:rsidRPr="006640EE">
        <w:rPr>
          <w:rFonts w:ascii="Times New Roman" w:eastAsia="Times New Roman" w:hAnsi="Times New Roman" w:cs="Times New Roman"/>
          <w:sz w:val="28"/>
          <w:szCs w:val="28"/>
          <w:lang w:eastAsia="ar-SA"/>
        </w:rPr>
        <w:t xml:space="preserve"> организует и проводит спортивно-массовые и физкультурно-оздоровительные мероприятия среди населения. </w:t>
      </w:r>
    </w:p>
    <w:p w:rsidR="006640EE" w:rsidRPr="006640EE" w:rsidRDefault="006640EE" w:rsidP="006640EE">
      <w:pPr>
        <w:suppressAutoHyphens/>
        <w:spacing w:after="0"/>
        <w:ind w:firstLine="851"/>
        <w:jc w:val="both"/>
        <w:rPr>
          <w:rFonts w:ascii="Times New Roman" w:eastAsia="Times New Roman" w:hAnsi="Times New Roman" w:cs="Times New Roman"/>
          <w:sz w:val="28"/>
          <w:szCs w:val="28"/>
          <w:lang w:eastAsia="ar-SA"/>
        </w:rPr>
      </w:pPr>
      <w:r w:rsidRPr="006640EE">
        <w:rPr>
          <w:rFonts w:ascii="Times New Roman" w:eastAsia="Times New Roman" w:hAnsi="Times New Roman" w:cs="Times New Roman"/>
          <w:sz w:val="28"/>
          <w:szCs w:val="28"/>
          <w:lang w:eastAsia="ar-SA"/>
        </w:rPr>
        <w:t xml:space="preserve">За 2021 год учреждением проведено 95 мероприятий, в которых  приняло участие 1100 человек. </w:t>
      </w:r>
    </w:p>
    <w:p w:rsidR="006640EE" w:rsidRPr="006640EE" w:rsidRDefault="006640EE" w:rsidP="006640EE">
      <w:pPr>
        <w:suppressAutoHyphens/>
        <w:spacing w:after="0"/>
        <w:ind w:firstLine="851"/>
        <w:jc w:val="both"/>
        <w:rPr>
          <w:rFonts w:ascii="Times New Roman" w:eastAsia="Times New Roman" w:hAnsi="Times New Roman" w:cs="Times New Roman"/>
          <w:sz w:val="28"/>
          <w:szCs w:val="28"/>
          <w:lang w:eastAsia="ar-SA"/>
        </w:rPr>
      </w:pPr>
      <w:r w:rsidRPr="006640EE">
        <w:rPr>
          <w:rFonts w:ascii="Times New Roman" w:eastAsia="Times New Roman" w:hAnsi="Times New Roman" w:cs="Times New Roman"/>
          <w:sz w:val="28"/>
          <w:szCs w:val="28"/>
          <w:lang w:eastAsia="ar-SA"/>
        </w:rPr>
        <w:t>В рамках программных мероприятий были проведены такие спортивные мероприятия как:</w:t>
      </w:r>
    </w:p>
    <w:p w:rsidR="006640EE" w:rsidRPr="006640EE" w:rsidRDefault="006640EE" w:rsidP="006640EE">
      <w:pPr>
        <w:suppressAutoHyphens/>
        <w:spacing w:after="0"/>
        <w:ind w:firstLine="851"/>
        <w:jc w:val="both"/>
        <w:rPr>
          <w:rFonts w:ascii="Times New Roman" w:eastAsia="Times New Roman" w:hAnsi="Times New Roman" w:cs="Times New Roman"/>
          <w:sz w:val="28"/>
          <w:szCs w:val="28"/>
          <w:lang w:eastAsia="ar-SA"/>
        </w:rPr>
      </w:pPr>
      <w:r w:rsidRPr="006640EE">
        <w:rPr>
          <w:rFonts w:ascii="Times New Roman" w:eastAsia="Times New Roman" w:hAnsi="Times New Roman" w:cs="Times New Roman"/>
          <w:sz w:val="28"/>
          <w:szCs w:val="28"/>
          <w:lang w:eastAsia="ar-SA"/>
        </w:rPr>
        <w:t xml:space="preserve">Спартакиада среди подростковых клубов по месту жительства по видам спорта: баскетбол, настольный теннис, </w:t>
      </w:r>
      <w:proofErr w:type="spellStart"/>
      <w:r w:rsidRPr="006640EE">
        <w:rPr>
          <w:rFonts w:ascii="Times New Roman" w:eastAsia="Times New Roman" w:hAnsi="Times New Roman" w:cs="Times New Roman"/>
          <w:sz w:val="28"/>
          <w:szCs w:val="28"/>
          <w:lang w:eastAsia="ar-SA"/>
        </w:rPr>
        <w:t>дартс</w:t>
      </w:r>
      <w:proofErr w:type="spellEnd"/>
      <w:r w:rsidRPr="006640EE">
        <w:rPr>
          <w:rFonts w:ascii="Times New Roman" w:eastAsia="Times New Roman" w:hAnsi="Times New Roman" w:cs="Times New Roman"/>
          <w:sz w:val="28"/>
          <w:szCs w:val="28"/>
          <w:lang w:eastAsia="ar-SA"/>
        </w:rPr>
        <w:t xml:space="preserve">, волейбол, плавание и футбол; </w:t>
      </w:r>
    </w:p>
    <w:p w:rsidR="006640EE" w:rsidRPr="006640EE" w:rsidRDefault="006640EE" w:rsidP="006640EE">
      <w:pPr>
        <w:suppressAutoHyphens/>
        <w:spacing w:after="0"/>
        <w:ind w:firstLine="851"/>
        <w:jc w:val="both"/>
        <w:rPr>
          <w:rFonts w:ascii="Times New Roman" w:eastAsia="Times New Roman" w:hAnsi="Times New Roman" w:cs="Times New Roman"/>
          <w:sz w:val="28"/>
          <w:szCs w:val="28"/>
          <w:lang w:eastAsia="ar-SA"/>
        </w:rPr>
      </w:pPr>
      <w:r w:rsidRPr="006640EE">
        <w:rPr>
          <w:rFonts w:ascii="Times New Roman" w:eastAsia="Times New Roman" w:hAnsi="Times New Roman" w:cs="Times New Roman"/>
          <w:sz w:val="28"/>
          <w:szCs w:val="28"/>
          <w:lang w:eastAsia="ar-SA"/>
        </w:rPr>
        <w:t xml:space="preserve">Универсиада среди средних специальных учебных заведений; </w:t>
      </w:r>
    </w:p>
    <w:p w:rsidR="006640EE" w:rsidRPr="006640EE" w:rsidRDefault="006640EE" w:rsidP="006640EE">
      <w:pPr>
        <w:suppressAutoHyphens/>
        <w:spacing w:after="0"/>
        <w:ind w:firstLine="851"/>
        <w:jc w:val="both"/>
        <w:rPr>
          <w:rFonts w:ascii="Times New Roman" w:eastAsia="Times New Roman" w:hAnsi="Times New Roman" w:cs="Times New Roman"/>
          <w:sz w:val="28"/>
          <w:szCs w:val="28"/>
          <w:lang w:eastAsia="ar-SA"/>
        </w:rPr>
      </w:pPr>
      <w:proofErr w:type="gramStart"/>
      <w:r w:rsidRPr="006640EE">
        <w:rPr>
          <w:rFonts w:ascii="Times New Roman" w:eastAsia="Times New Roman" w:hAnsi="Times New Roman" w:cs="Times New Roman"/>
          <w:sz w:val="28"/>
          <w:szCs w:val="28"/>
          <w:lang w:eastAsia="ar-SA"/>
        </w:rPr>
        <w:t xml:space="preserve">Спартакиада среди лагерей при школах и школьных площадках </w:t>
      </w:r>
      <w:r w:rsidR="007B18D4">
        <w:rPr>
          <w:rFonts w:ascii="Times New Roman" w:eastAsia="Times New Roman" w:hAnsi="Times New Roman" w:cs="Times New Roman"/>
          <w:sz w:val="28"/>
          <w:szCs w:val="28"/>
          <w:lang w:eastAsia="ar-SA"/>
        </w:rPr>
        <w:t>«</w:t>
      </w:r>
      <w:r w:rsidRPr="006640EE">
        <w:rPr>
          <w:rFonts w:ascii="Times New Roman" w:eastAsia="Times New Roman" w:hAnsi="Times New Roman" w:cs="Times New Roman"/>
          <w:sz w:val="28"/>
          <w:szCs w:val="28"/>
          <w:lang w:eastAsia="ar-SA"/>
        </w:rPr>
        <w:t>Лето – 2021</w:t>
      </w:r>
      <w:r w:rsidR="007B18D4">
        <w:rPr>
          <w:rFonts w:ascii="Times New Roman" w:eastAsia="Times New Roman" w:hAnsi="Times New Roman" w:cs="Times New Roman"/>
          <w:sz w:val="28"/>
          <w:szCs w:val="28"/>
          <w:lang w:eastAsia="ar-SA"/>
        </w:rPr>
        <w:t>»</w:t>
      </w:r>
      <w:r w:rsidRPr="006640EE">
        <w:rPr>
          <w:rFonts w:ascii="Times New Roman" w:eastAsia="Times New Roman" w:hAnsi="Times New Roman" w:cs="Times New Roman"/>
          <w:sz w:val="28"/>
          <w:szCs w:val="28"/>
          <w:lang w:eastAsia="ar-SA"/>
        </w:rPr>
        <w:t xml:space="preserve">, под девизом </w:t>
      </w:r>
      <w:r w:rsidR="007B18D4">
        <w:rPr>
          <w:rFonts w:ascii="Times New Roman" w:eastAsia="Times New Roman" w:hAnsi="Times New Roman" w:cs="Times New Roman"/>
          <w:sz w:val="28"/>
          <w:szCs w:val="28"/>
          <w:lang w:eastAsia="ar-SA"/>
        </w:rPr>
        <w:t>«</w:t>
      </w:r>
      <w:r w:rsidRPr="006640EE">
        <w:rPr>
          <w:rFonts w:ascii="Times New Roman" w:eastAsia="Times New Roman" w:hAnsi="Times New Roman" w:cs="Times New Roman"/>
          <w:sz w:val="28"/>
          <w:szCs w:val="28"/>
          <w:lang w:eastAsia="ar-SA"/>
        </w:rPr>
        <w:t>Здоровые дети – будущее Кубани!</w:t>
      </w:r>
      <w:r w:rsidR="007B18D4">
        <w:rPr>
          <w:rFonts w:ascii="Times New Roman" w:eastAsia="Times New Roman" w:hAnsi="Times New Roman" w:cs="Times New Roman"/>
          <w:sz w:val="28"/>
          <w:szCs w:val="28"/>
          <w:lang w:eastAsia="ar-SA"/>
        </w:rPr>
        <w:t>»</w:t>
      </w:r>
      <w:r w:rsidRPr="006640EE">
        <w:rPr>
          <w:rFonts w:ascii="Times New Roman" w:eastAsia="Times New Roman" w:hAnsi="Times New Roman" w:cs="Times New Roman"/>
          <w:sz w:val="28"/>
          <w:szCs w:val="28"/>
          <w:lang w:eastAsia="ar-SA"/>
        </w:rPr>
        <w:t xml:space="preserve">  по 9 видам спорта - </w:t>
      </w:r>
      <w:r w:rsidR="007B18D4">
        <w:rPr>
          <w:rFonts w:ascii="Times New Roman" w:eastAsia="Times New Roman" w:hAnsi="Times New Roman" w:cs="Times New Roman"/>
          <w:sz w:val="28"/>
          <w:szCs w:val="28"/>
          <w:lang w:eastAsia="ar-SA"/>
        </w:rPr>
        <w:t>«</w:t>
      </w:r>
      <w:r w:rsidRPr="006640EE">
        <w:rPr>
          <w:rFonts w:ascii="Times New Roman" w:eastAsia="Times New Roman" w:hAnsi="Times New Roman" w:cs="Times New Roman"/>
          <w:sz w:val="28"/>
          <w:szCs w:val="28"/>
          <w:lang w:eastAsia="ar-SA"/>
        </w:rPr>
        <w:t>Веселые старты</w:t>
      </w:r>
      <w:r w:rsidR="007B18D4">
        <w:rPr>
          <w:rFonts w:ascii="Times New Roman" w:eastAsia="Times New Roman" w:hAnsi="Times New Roman" w:cs="Times New Roman"/>
          <w:sz w:val="28"/>
          <w:szCs w:val="28"/>
          <w:lang w:eastAsia="ar-SA"/>
        </w:rPr>
        <w:t>»</w:t>
      </w:r>
      <w:r w:rsidRPr="006640EE">
        <w:rPr>
          <w:rFonts w:ascii="Times New Roman" w:eastAsia="Times New Roman" w:hAnsi="Times New Roman" w:cs="Times New Roman"/>
          <w:sz w:val="28"/>
          <w:szCs w:val="28"/>
          <w:lang w:eastAsia="ar-SA"/>
        </w:rPr>
        <w:t xml:space="preserve">,  мини-футбол, шашки, шахматы, пионербол, </w:t>
      </w:r>
      <w:proofErr w:type="spellStart"/>
      <w:r w:rsidRPr="006640EE">
        <w:rPr>
          <w:rFonts w:ascii="Times New Roman" w:eastAsia="Times New Roman" w:hAnsi="Times New Roman" w:cs="Times New Roman"/>
          <w:sz w:val="28"/>
          <w:szCs w:val="28"/>
          <w:lang w:eastAsia="ar-SA"/>
        </w:rPr>
        <w:t>дартс</w:t>
      </w:r>
      <w:proofErr w:type="spellEnd"/>
      <w:r w:rsidRPr="006640EE">
        <w:rPr>
          <w:rFonts w:ascii="Times New Roman" w:eastAsia="Times New Roman" w:hAnsi="Times New Roman" w:cs="Times New Roman"/>
          <w:sz w:val="28"/>
          <w:szCs w:val="28"/>
          <w:lang w:eastAsia="ar-SA"/>
        </w:rPr>
        <w:t xml:space="preserve">, легкая атлетика, настольный теннис, </w:t>
      </w:r>
      <w:proofErr w:type="spellStart"/>
      <w:r w:rsidRPr="006640EE">
        <w:rPr>
          <w:rFonts w:ascii="Times New Roman" w:eastAsia="Times New Roman" w:hAnsi="Times New Roman" w:cs="Times New Roman"/>
          <w:sz w:val="28"/>
          <w:szCs w:val="28"/>
          <w:lang w:eastAsia="ar-SA"/>
        </w:rPr>
        <w:t>стритбол</w:t>
      </w:r>
      <w:proofErr w:type="spellEnd"/>
      <w:r w:rsidRPr="006640EE">
        <w:rPr>
          <w:rFonts w:ascii="Times New Roman" w:eastAsia="Times New Roman" w:hAnsi="Times New Roman" w:cs="Times New Roman"/>
          <w:sz w:val="28"/>
          <w:szCs w:val="28"/>
          <w:lang w:eastAsia="ar-SA"/>
        </w:rPr>
        <w:t xml:space="preserve">; </w:t>
      </w:r>
      <w:proofErr w:type="gramEnd"/>
    </w:p>
    <w:p w:rsidR="006640EE" w:rsidRPr="006640EE" w:rsidRDefault="006640EE" w:rsidP="006640EE">
      <w:pPr>
        <w:suppressAutoHyphens/>
        <w:spacing w:after="0"/>
        <w:ind w:firstLine="851"/>
        <w:jc w:val="both"/>
        <w:rPr>
          <w:rFonts w:ascii="Times New Roman" w:eastAsia="Times New Roman" w:hAnsi="Times New Roman" w:cs="Times New Roman"/>
          <w:sz w:val="28"/>
          <w:szCs w:val="28"/>
          <w:lang w:eastAsia="ar-SA"/>
        </w:rPr>
      </w:pPr>
      <w:r w:rsidRPr="006640EE">
        <w:rPr>
          <w:rFonts w:ascii="Times New Roman" w:eastAsia="Times New Roman" w:hAnsi="Times New Roman" w:cs="Times New Roman"/>
          <w:sz w:val="28"/>
          <w:szCs w:val="28"/>
          <w:lang w:eastAsia="ar-SA"/>
        </w:rPr>
        <w:t xml:space="preserve">Спартакиада среди инвалидов по 10 видам спорта: </w:t>
      </w:r>
      <w:proofErr w:type="spellStart"/>
      <w:r w:rsidRPr="006640EE">
        <w:rPr>
          <w:rFonts w:ascii="Times New Roman" w:eastAsia="Times New Roman" w:hAnsi="Times New Roman" w:cs="Times New Roman"/>
          <w:sz w:val="28"/>
          <w:szCs w:val="28"/>
          <w:lang w:eastAsia="ar-SA"/>
        </w:rPr>
        <w:t>армспорту</w:t>
      </w:r>
      <w:proofErr w:type="spellEnd"/>
      <w:r w:rsidRPr="006640EE">
        <w:rPr>
          <w:rFonts w:ascii="Times New Roman" w:eastAsia="Times New Roman" w:hAnsi="Times New Roman" w:cs="Times New Roman"/>
          <w:sz w:val="28"/>
          <w:szCs w:val="28"/>
          <w:lang w:eastAsia="ar-SA"/>
        </w:rPr>
        <w:t xml:space="preserve">, пауэрлифтингу (жиму штанги), шашкам, шахматам, нардам, </w:t>
      </w:r>
      <w:proofErr w:type="spellStart"/>
      <w:r w:rsidRPr="006640EE">
        <w:rPr>
          <w:rFonts w:ascii="Times New Roman" w:eastAsia="Times New Roman" w:hAnsi="Times New Roman" w:cs="Times New Roman"/>
          <w:sz w:val="28"/>
          <w:szCs w:val="28"/>
          <w:lang w:eastAsia="ar-SA"/>
        </w:rPr>
        <w:t>дартсу</w:t>
      </w:r>
      <w:proofErr w:type="spellEnd"/>
      <w:r w:rsidRPr="006640EE">
        <w:rPr>
          <w:rFonts w:ascii="Times New Roman" w:eastAsia="Times New Roman" w:hAnsi="Times New Roman" w:cs="Times New Roman"/>
          <w:sz w:val="28"/>
          <w:szCs w:val="28"/>
          <w:lang w:eastAsia="ar-SA"/>
        </w:rPr>
        <w:t>, штрафным баскетбольным броскам, настольному теннису, домино.</w:t>
      </w:r>
    </w:p>
    <w:p w:rsidR="006640EE" w:rsidRPr="006640EE" w:rsidRDefault="006640EE" w:rsidP="006640EE">
      <w:pPr>
        <w:suppressAutoHyphens/>
        <w:spacing w:after="0"/>
        <w:ind w:firstLine="851"/>
        <w:jc w:val="both"/>
        <w:rPr>
          <w:rFonts w:ascii="Times New Roman" w:eastAsia="Times New Roman" w:hAnsi="Times New Roman" w:cs="Times New Roman"/>
          <w:sz w:val="28"/>
          <w:szCs w:val="28"/>
          <w:lang w:eastAsia="ar-SA"/>
        </w:rPr>
      </w:pPr>
      <w:r w:rsidRPr="006640EE">
        <w:rPr>
          <w:rFonts w:ascii="Times New Roman" w:eastAsia="Times New Roman" w:hAnsi="Times New Roman" w:cs="Times New Roman"/>
          <w:sz w:val="28"/>
          <w:szCs w:val="28"/>
          <w:lang w:eastAsia="ar-SA"/>
        </w:rPr>
        <w:t xml:space="preserve">Значение целевого показателя  </w:t>
      </w:r>
      <w:r w:rsidR="007B18D4">
        <w:rPr>
          <w:rFonts w:ascii="Times New Roman" w:eastAsia="Times New Roman" w:hAnsi="Times New Roman" w:cs="Times New Roman"/>
          <w:sz w:val="28"/>
          <w:szCs w:val="28"/>
          <w:lang w:eastAsia="ar-SA"/>
        </w:rPr>
        <w:t>«</w:t>
      </w:r>
      <w:r w:rsidRPr="006640EE">
        <w:rPr>
          <w:rFonts w:ascii="Times New Roman" w:eastAsia="Times New Roman" w:hAnsi="Times New Roman" w:cs="Times New Roman"/>
          <w:sz w:val="28"/>
          <w:szCs w:val="28"/>
          <w:lang w:eastAsia="ar-SA"/>
        </w:rPr>
        <w:t>Количество проводимых мероприятий</w:t>
      </w:r>
      <w:r w:rsidR="007B18D4">
        <w:rPr>
          <w:rFonts w:ascii="Times New Roman" w:eastAsia="Times New Roman" w:hAnsi="Times New Roman" w:cs="Times New Roman"/>
          <w:sz w:val="28"/>
          <w:szCs w:val="28"/>
          <w:lang w:eastAsia="ar-SA"/>
        </w:rPr>
        <w:t>»</w:t>
      </w:r>
      <w:r w:rsidRPr="006640EE">
        <w:rPr>
          <w:rFonts w:ascii="Times New Roman" w:eastAsia="Times New Roman" w:hAnsi="Times New Roman" w:cs="Times New Roman"/>
          <w:sz w:val="28"/>
          <w:szCs w:val="28"/>
          <w:lang w:eastAsia="ar-SA"/>
        </w:rPr>
        <w:t xml:space="preserve"> МБУ </w:t>
      </w:r>
      <w:r w:rsidR="007B18D4">
        <w:rPr>
          <w:rFonts w:ascii="Times New Roman" w:eastAsia="Times New Roman" w:hAnsi="Times New Roman" w:cs="Times New Roman"/>
          <w:sz w:val="28"/>
          <w:szCs w:val="28"/>
          <w:lang w:eastAsia="ar-SA"/>
        </w:rPr>
        <w:t>«</w:t>
      </w:r>
      <w:r w:rsidRPr="006640EE">
        <w:rPr>
          <w:rFonts w:ascii="Times New Roman" w:eastAsia="Times New Roman" w:hAnsi="Times New Roman" w:cs="Times New Roman"/>
          <w:sz w:val="28"/>
          <w:szCs w:val="28"/>
          <w:lang w:eastAsia="ar-SA"/>
        </w:rPr>
        <w:t xml:space="preserve">Клуб по спортивно-массовой и </w:t>
      </w:r>
      <w:proofErr w:type="spellStart"/>
      <w:r w:rsidRPr="006640EE">
        <w:rPr>
          <w:rFonts w:ascii="Times New Roman" w:eastAsia="Times New Roman" w:hAnsi="Times New Roman" w:cs="Times New Roman"/>
          <w:sz w:val="28"/>
          <w:szCs w:val="28"/>
          <w:lang w:eastAsia="ar-SA"/>
        </w:rPr>
        <w:t>физкультурно</w:t>
      </w:r>
      <w:proofErr w:type="spellEnd"/>
      <w:r w:rsidRPr="006640EE">
        <w:rPr>
          <w:rFonts w:ascii="Times New Roman" w:eastAsia="Times New Roman" w:hAnsi="Times New Roman" w:cs="Times New Roman"/>
          <w:sz w:val="28"/>
          <w:szCs w:val="28"/>
          <w:lang w:eastAsia="ar-SA"/>
        </w:rPr>
        <w:t>–оздоровительной работе с населением</w:t>
      </w:r>
      <w:r w:rsidR="007B18D4">
        <w:rPr>
          <w:rFonts w:ascii="Times New Roman" w:eastAsia="Times New Roman" w:hAnsi="Times New Roman" w:cs="Times New Roman"/>
          <w:sz w:val="28"/>
          <w:szCs w:val="28"/>
          <w:lang w:eastAsia="ar-SA"/>
        </w:rPr>
        <w:t>»</w:t>
      </w:r>
      <w:r w:rsidRPr="006640EE">
        <w:rPr>
          <w:rFonts w:ascii="Times New Roman" w:eastAsia="Times New Roman" w:hAnsi="Times New Roman" w:cs="Times New Roman"/>
          <w:sz w:val="28"/>
          <w:szCs w:val="28"/>
          <w:lang w:eastAsia="ar-SA"/>
        </w:rPr>
        <w:t xml:space="preserve"> - 95 ед. достигнуто в полном объеме (100%). </w:t>
      </w:r>
    </w:p>
    <w:p w:rsidR="00DB6EB6" w:rsidRDefault="00DB6EB6" w:rsidP="00407335">
      <w:pPr>
        <w:autoSpaceDE w:val="0"/>
        <w:autoSpaceDN w:val="0"/>
        <w:adjustRightInd w:val="0"/>
        <w:spacing w:after="0"/>
        <w:ind w:left="1069"/>
        <w:contextualSpacing/>
        <w:jc w:val="center"/>
        <w:rPr>
          <w:rFonts w:ascii="Times New Roman" w:eastAsia="Times New Roman" w:hAnsi="Times New Roman" w:cs="Times New Roman"/>
          <w:b/>
          <w:i/>
          <w:iCs/>
          <w:color w:val="000000"/>
          <w:sz w:val="28"/>
          <w:szCs w:val="24"/>
        </w:rPr>
      </w:pPr>
    </w:p>
    <w:p w:rsidR="006A6718" w:rsidRPr="00AC188C" w:rsidRDefault="00AC188C" w:rsidP="00407335">
      <w:pPr>
        <w:autoSpaceDE w:val="0"/>
        <w:autoSpaceDN w:val="0"/>
        <w:adjustRightInd w:val="0"/>
        <w:spacing w:after="0"/>
        <w:ind w:left="1069"/>
        <w:contextualSpacing/>
        <w:jc w:val="center"/>
        <w:rPr>
          <w:rFonts w:ascii="Times New Roman" w:eastAsia="Times New Roman" w:hAnsi="Times New Roman" w:cs="Times New Roman"/>
          <w:b/>
          <w:i/>
          <w:sz w:val="28"/>
          <w:szCs w:val="20"/>
        </w:rPr>
      </w:pPr>
      <w:r w:rsidRPr="00AC188C">
        <w:rPr>
          <w:rFonts w:ascii="Times New Roman" w:eastAsia="Times New Roman" w:hAnsi="Times New Roman" w:cs="Times New Roman"/>
          <w:b/>
          <w:i/>
          <w:iCs/>
          <w:color w:val="000000"/>
          <w:sz w:val="28"/>
          <w:szCs w:val="24"/>
        </w:rPr>
        <w:t xml:space="preserve">3.8.5. О ходе </w:t>
      </w:r>
      <w:r w:rsidR="00B435A5" w:rsidRPr="00AC188C">
        <w:rPr>
          <w:rFonts w:ascii="Times New Roman" w:eastAsia="Times New Roman" w:hAnsi="Times New Roman" w:cs="Times New Roman"/>
          <w:b/>
          <w:i/>
          <w:iCs/>
          <w:color w:val="000000"/>
          <w:sz w:val="28"/>
          <w:szCs w:val="24"/>
        </w:rPr>
        <w:t>реализации основного мероприятия №</w:t>
      </w:r>
      <w:r w:rsidR="001D424E">
        <w:rPr>
          <w:rFonts w:ascii="Times New Roman" w:eastAsia="Times New Roman" w:hAnsi="Times New Roman" w:cs="Times New Roman"/>
          <w:b/>
          <w:i/>
          <w:iCs/>
          <w:color w:val="000000"/>
          <w:sz w:val="28"/>
          <w:szCs w:val="24"/>
        </w:rPr>
        <w:t xml:space="preserve"> </w:t>
      </w:r>
      <w:r w:rsidR="00B435A5" w:rsidRPr="00AC188C">
        <w:rPr>
          <w:rFonts w:ascii="Times New Roman" w:eastAsia="Times New Roman" w:hAnsi="Times New Roman" w:cs="Times New Roman"/>
          <w:b/>
          <w:i/>
          <w:sz w:val="28"/>
          <w:szCs w:val="20"/>
        </w:rPr>
        <w:t xml:space="preserve">5 </w:t>
      </w:r>
      <w:r w:rsidR="007B18D4">
        <w:rPr>
          <w:rFonts w:ascii="Times New Roman" w:eastAsia="Times New Roman" w:hAnsi="Times New Roman" w:cs="Times New Roman"/>
          <w:b/>
          <w:i/>
          <w:sz w:val="28"/>
          <w:szCs w:val="20"/>
        </w:rPr>
        <w:t>«</w:t>
      </w:r>
      <w:r w:rsidR="00B435A5" w:rsidRPr="00AC188C">
        <w:rPr>
          <w:rFonts w:ascii="Times New Roman" w:eastAsia="Times New Roman" w:hAnsi="Times New Roman" w:cs="Times New Roman"/>
          <w:b/>
          <w:i/>
          <w:sz w:val="28"/>
          <w:szCs w:val="20"/>
        </w:rPr>
        <w:t>Обеспечение условий для развития физической культуры и массового спорта, организация и проведение физкультурно-оздоровите</w:t>
      </w:r>
      <w:r w:rsidR="00B435A5">
        <w:rPr>
          <w:rFonts w:ascii="Times New Roman" w:eastAsia="Times New Roman" w:hAnsi="Times New Roman" w:cs="Times New Roman"/>
          <w:b/>
          <w:i/>
          <w:sz w:val="28"/>
          <w:szCs w:val="20"/>
        </w:rPr>
        <w:t>льных и спортивных мероприятий</w:t>
      </w:r>
      <w:r w:rsidR="007B18D4">
        <w:rPr>
          <w:rFonts w:ascii="Times New Roman" w:eastAsia="Times New Roman" w:hAnsi="Times New Roman" w:cs="Times New Roman"/>
          <w:b/>
          <w:i/>
          <w:sz w:val="28"/>
          <w:szCs w:val="20"/>
        </w:rPr>
        <w:t>»</w:t>
      </w:r>
    </w:p>
    <w:p w:rsidR="006A6718" w:rsidRPr="006A6718" w:rsidRDefault="006A6718" w:rsidP="006640EE">
      <w:pPr>
        <w:autoSpaceDE w:val="0"/>
        <w:autoSpaceDN w:val="0"/>
        <w:adjustRightInd w:val="0"/>
        <w:spacing w:after="0"/>
        <w:ind w:firstLine="851"/>
        <w:contextualSpacing/>
        <w:jc w:val="center"/>
        <w:rPr>
          <w:rFonts w:ascii="Times New Roman" w:eastAsia="Times New Roman" w:hAnsi="Times New Roman" w:cs="Times New Roman"/>
          <w:i/>
          <w:sz w:val="28"/>
          <w:szCs w:val="20"/>
        </w:rPr>
      </w:pPr>
    </w:p>
    <w:p w:rsidR="006640EE" w:rsidRPr="006640EE" w:rsidRDefault="006640EE" w:rsidP="006640EE">
      <w:pPr>
        <w:suppressAutoHyphens/>
        <w:spacing w:after="0"/>
        <w:ind w:firstLine="851"/>
        <w:jc w:val="both"/>
        <w:rPr>
          <w:rFonts w:ascii="Times New Roman" w:eastAsia="Times New Roman" w:hAnsi="Times New Roman" w:cs="Times New Roman"/>
          <w:sz w:val="28"/>
          <w:szCs w:val="28"/>
          <w:lang w:eastAsia="ar-SA"/>
        </w:rPr>
      </w:pPr>
      <w:r w:rsidRPr="006640EE">
        <w:rPr>
          <w:rFonts w:ascii="Times New Roman" w:eastAsia="Times New Roman" w:hAnsi="Times New Roman" w:cs="Times New Roman"/>
          <w:sz w:val="28"/>
          <w:szCs w:val="28"/>
          <w:lang w:eastAsia="ar-SA"/>
        </w:rPr>
        <w:t>На реализацию основного мероприятия № 5 были предусмотрены средства местного бюджета в сумме 812,0 тыс. рублей, кассовые расходы составили 766,0 тыс. рублей (94,3% плановых назначений).</w:t>
      </w:r>
    </w:p>
    <w:p w:rsidR="006640EE" w:rsidRPr="006640EE" w:rsidRDefault="006640EE" w:rsidP="006640EE">
      <w:pPr>
        <w:suppressAutoHyphens/>
        <w:spacing w:after="0"/>
        <w:ind w:firstLine="851"/>
        <w:jc w:val="both"/>
        <w:rPr>
          <w:rFonts w:ascii="Times New Roman" w:eastAsia="Times New Roman" w:hAnsi="Times New Roman" w:cs="Times New Roman"/>
          <w:sz w:val="28"/>
          <w:szCs w:val="28"/>
          <w:lang w:eastAsia="ar-SA"/>
        </w:rPr>
      </w:pPr>
      <w:r w:rsidRPr="006640EE">
        <w:rPr>
          <w:rFonts w:ascii="Times New Roman" w:eastAsia="Times New Roman" w:hAnsi="Times New Roman" w:cs="Times New Roman"/>
          <w:sz w:val="28"/>
          <w:szCs w:val="28"/>
          <w:lang w:eastAsia="ar-SA"/>
        </w:rPr>
        <w:t>Остаток бюджетных сре</w:t>
      </w:r>
      <w:proofErr w:type="gramStart"/>
      <w:r w:rsidRPr="006640EE">
        <w:rPr>
          <w:rFonts w:ascii="Times New Roman" w:eastAsia="Times New Roman" w:hAnsi="Times New Roman" w:cs="Times New Roman"/>
          <w:sz w:val="28"/>
          <w:szCs w:val="28"/>
          <w:lang w:eastAsia="ar-SA"/>
        </w:rPr>
        <w:t>дств сл</w:t>
      </w:r>
      <w:proofErr w:type="gramEnd"/>
      <w:r w:rsidRPr="006640EE">
        <w:rPr>
          <w:rFonts w:ascii="Times New Roman" w:eastAsia="Times New Roman" w:hAnsi="Times New Roman" w:cs="Times New Roman"/>
          <w:sz w:val="28"/>
          <w:szCs w:val="28"/>
          <w:lang w:eastAsia="ar-SA"/>
        </w:rPr>
        <w:t xml:space="preserve">ожился в связи с переносом отдельных соревнований, запланированных к проведению в 2021 году и составил 46,0 тыс. </w:t>
      </w:r>
      <w:r>
        <w:rPr>
          <w:rFonts w:ascii="Times New Roman" w:eastAsia="Times New Roman" w:hAnsi="Times New Roman" w:cs="Times New Roman"/>
          <w:sz w:val="28"/>
          <w:szCs w:val="28"/>
          <w:lang w:eastAsia="ar-SA"/>
        </w:rPr>
        <w:t>рублей.</w:t>
      </w:r>
      <w:r w:rsidRPr="006640EE">
        <w:rPr>
          <w:rFonts w:ascii="Times New Roman" w:eastAsia="Times New Roman" w:hAnsi="Times New Roman" w:cs="Times New Roman"/>
          <w:sz w:val="28"/>
          <w:szCs w:val="28"/>
          <w:lang w:eastAsia="ar-SA"/>
        </w:rPr>
        <w:t xml:space="preserve"> Соревнования были перенесены на более поздний срок из-за ограничительных мер, введенных в связи с </w:t>
      </w:r>
      <w:proofErr w:type="spellStart"/>
      <w:r w:rsidRPr="006640EE">
        <w:rPr>
          <w:rFonts w:ascii="Times New Roman" w:eastAsia="Times New Roman" w:hAnsi="Times New Roman" w:cs="Times New Roman"/>
          <w:sz w:val="28"/>
          <w:szCs w:val="28"/>
          <w:lang w:eastAsia="ar-SA"/>
        </w:rPr>
        <w:t>короновирусом</w:t>
      </w:r>
      <w:proofErr w:type="spellEnd"/>
      <w:r w:rsidRPr="006640EE">
        <w:rPr>
          <w:rFonts w:ascii="Times New Roman" w:eastAsia="Times New Roman" w:hAnsi="Times New Roman" w:cs="Times New Roman"/>
          <w:sz w:val="28"/>
          <w:szCs w:val="28"/>
          <w:lang w:eastAsia="ar-SA"/>
        </w:rPr>
        <w:t xml:space="preserve"> (спортивные мероприятия не проводились с 25.10.2021 г. по 01.12.2021 г.).</w:t>
      </w:r>
    </w:p>
    <w:p w:rsidR="006640EE" w:rsidRPr="006640EE" w:rsidRDefault="006640EE" w:rsidP="006640EE">
      <w:pPr>
        <w:suppressAutoHyphens/>
        <w:spacing w:after="0"/>
        <w:ind w:firstLine="851"/>
        <w:jc w:val="both"/>
        <w:rPr>
          <w:rFonts w:ascii="Times New Roman" w:eastAsia="Times New Roman" w:hAnsi="Times New Roman" w:cs="Times New Roman"/>
          <w:sz w:val="28"/>
          <w:szCs w:val="28"/>
          <w:lang w:eastAsia="ar-SA"/>
        </w:rPr>
      </w:pPr>
      <w:r w:rsidRPr="006640EE">
        <w:rPr>
          <w:rFonts w:ascii="Times New Roman" w:eastAsia="Times New Roman" w:hAnsi="Times New Roman" w:cs="Times New Roman"/>
          <w:sz w:val="28"/>
          <w:szCs w:val="28"/>
          <w:lang w:eastAsia="ar-SA"/>
        </w:rPr>
        <w:t xml:space="preserve">В рамках данного мероприятия были проведены спортивно-массовые и физкультурно-оздоровительные мероприятия на территории района и организовано участие спортсменов и сборных команд муниципального </w:t>
      </w:r>
      <w:r w:rsidRPr="006640EE">
        <w:rPr>
          <w:rFonts w:ascii="Times New Roman" w:eastAsia="Times New Roman" w:hAnsi="Times New Roman" w:cs="Times New Roman"/>
          <w:sz w:val="28"/>
          <w:szCs w:val="28"/>
          <w:lang w:eastAsia="ar-SA"/>
        </w:rPr>
        <w:lastRenderedPageBreak/>
        <w:t xml:space="preserve">образования Кавказский район в краевых, всероссийских и международных соревнованиях, </w:t>
      </w:r>
      <w:proofErr w:type="gramStart"/>
      <w:r w:rsidRPr="006640EE">
        <w:rPr>
          <w:rFonts w:ascii="Times New Roman" w:eastAsia="Times New Roman" w:hAnsi="Times New Roman" w:cs="Times New Roman"/>
          <w:sz w:val="28"/>
          <w:szCs w:val="28"/>
          <w:lang w:eastAsia="ar-SA"/>
        </w:rPr>
        <w:t>согласно положений</w:t>
      </w:r>
      <w:proofErr w:type="gramEnd"/>
      <w:r w:rsidRPr="006640EE">
        <w:rPr>
          <w:rFonts w:ascii="Times New Roman" w:eastAsia="Times New Roman" w:hAnsi="Times New Roman" w:cs="Times New Roman"/>
          <w:sz w:val="28"/>
          <w:szCs w:val="28"/>
          <w:lang w:eastAsia="ar-SA"/>
        </w:rPr>
        <w:t xml:space="preserve"> министерства физической культуры и спорта Краснодарского края и федераций Краснодарского края.</w:t>
      </w:r>
    </w:p>
    <w:p w:rsidR="006640EE" w:rsidRPr="006640EE" w:rsidRDefault="006640EE" w:rsidP="006640EE">
      <w:pPr>
        <w:suppressAutoHyphens/>
        <w:spacing w:after="0"/>
        <w:ind w:firstLine="851"/>
        <w:jc w:val="both"/>
        <w:rPr>
          <w:rFonts w:ascii="Times New Roman" w:eastAsia="Times New Roman" w:hAnsi="Times New Roman" w:cs="Times New Roman"/>
          <w:sz w:val="28"/>
          <w:szCs w:val="28"/>
          <w:lang w:eastAsia="ar-SA"/>
        </w:rPr>
      </w:pPr>
      <w:r w:rsidRPr="006640EE">
        <w:rPr>
          <w:rFonts w:ascii="Times New Roman" w:eastAsia="Times New Roman" w:hAnsi="Times New Roman" w:cs="Times New Roman"/>
          <w:sz w:val="28"/>
          <w:szCs w:val="28"/>
          <w:lang w:eastAsia="ar-SA"/>
        </w:rPr>
        <w:t>Проведены такие  районные спартакиады, как:</w:t>
      </w:r>
    </w:p>
    <w:p w:rsidR="006640EE" w:rsidRPr="006640EE" w:rsidRDefault="006640EE" w:rsidP="006640EE">
      <w:pPr>
        <w:suppressAutoHyphens/>
        <w:spacing w:after="0"/>
        <w:ind w:firstLine="851"/>
        <w:jc w:val="both"/>
        <w:rPr>
          <w:rFonts w:ascii="Times New Roman" w:eastAsia="Times New Roman" w:hAnsi="Times New Roman" w:cs="Times New Roman"/>
          <w:sz w:val="28"/>
          <w:szCs w:val="28"/>
          <w:lang w:eastAsia="ar-SA"/>
        </w:rPr>
      </w:pPr>
      <w:r w:rsidRPr="006640EE">
        <w:rPr>
          <w:rFonts w:ascii="Times New Roman" w:eastAsia="Times New Roman" w:hAnsi="Times New Roman" w:cs="Times New Roman"/>
          <w:sz w:val="28"/>
          <w:szCs w:val="28"/>
          <w:lang w:eastAsia="ar-SA"/>
        </w:rPr>
        <w:t xml:space="preserve">комплексная рабочая Спартакиада среди организаций, предприятий и учреждений района по 16 видам спорта, </w:t>
      </w:r>
      <w:proofErr w:type="gramStart"/>
      <w:r w:rsidRPr="006640EE">
        <w:rPr>
          <w:rFonts w:ascii="Times New Roman" w:eastAsia="Times New Roman" w:hAnsi="Times New Roman" w:cs="Times New Roman"/>
          <w:sz w:val="28"/>
          <w:szCs w:val="28"/>
          <w:lang w:eastAsia="ar-SA"/>
        </w:rPr>
        <w:t>в</w:t>
      </w:r>
      <w:proofErr w:type="gramEnd"/>
      <w:r w:rsidRPr="006640EE">
        <w:rPr>
          <w:rFonts w:ascii="Times New Roman" w:eastAsia="Times New Roman" w:hAnsi="Times New Roman" w:cs="Times New Roman"/>
          <w:sz w:val="28"/>
          <w:szCs w:val="28"/>
          <w:lang w:eastAsia="ar-SA"/>
        </w:rPr>
        <w:t xml:space="preserve"> </w:t>
      </w:r>
      <w:proofErr w:type="gramStart"/>
      <w:r w:rsidRPr="006640EE">
        <w:rPr>
          <w:rFonts w:ascii="Times New Roman" w:eastAsia="Times New Roman" w:hAnsi="Times New Roman" w:cs="Times New Roman"/>
          <w:sz w:val="28"/>
          <w:szCs w:val="28"/>
          <w:lang w:eastAsia="ar-SA"/>
        </w:rPr>
        <w:t>которой</w:t>
      </w:r>
      <w:proofErr w:type="gramEnd"/>
      <w:r w:rsidRPr="006640EE">
        <w:rPr>
          <w:rFonts w:ascii="Times New Roman" w:eastAsia="Times New Roman" w:hAnsi="Times New Roman" w:cs="Times New Roman"/>
          <w:sz w:val="28"/>
          <w:szCs w:val="28"/>
          <w:lang w:eastAsia="ar-SA"/>
        </w:rPr>
        <w:t xml:space="preserve"> приняло участие 90 организаций с охватом 14 950 человек;</w:t>
      </w:r>
    </w:p>
    <w:p w:rsidR="006640EE" w:rsidRPr="006640EE" w:rsidRDefault="006640EE" w:rsidP="006640EE">
      <w:pPr>
        <w:suppressAutoHyphens/>
        <w:spacing w:after="0"/>
        <w:ind w:firstLine="851"/>
        <w:jc w:val="both"/>
        <w:rPr>
          <w:rFonts w:ascii="Times New Roman" w:eastAsia="Times New Roman" w:hAnsi="Times New Roman" w:cs="Times New Roman"/>
          <w:sz w:val="28"/>
          <w:szCs w:val="28"/>
          <w:lang w:eastAsia="ar-SA"/>
        </w:rPr>
      </w:pPr>
      <w:r w:rsidRPr="006640EE">
        <w:rPr>
          <w:rFonts w:ascii="Times New Roman" w:eastAsia="Times New Roman" w:hAnsi="Times New Roman" w:cs="Times New Roman"/>
          <w:sz w:val="28"/>
          <w:szCs w:val="28"/>
          <w:lang w:eastAsia="ar-SA"/>
        </w:rPr>
        <w:t xml:space="preserve">Спартакиада среди работников администрации муниципального образования Кавказский район, по 9 видам спорта, </w:t>
      </w:r>
      <w:proofErr w:type="gramStart"/>
      <w:r w:rsidRPr="006640EE">
        <w:rPr>
          <w:rFonts w:ascii="Times New Roman" w:eastAsia="Times New Roman" w:hAnsi="Times New Roman" w:cs="Times New Roman"/>
          <w:sz w:val="28"/>
          <w:szCs w:val="28"/>
          <w:lang w:eastAsia="ar-SA"/>
        </w:rPr>
        <w:t>в</w:t>
      </w:r>
      <w:proofErr w:type="gramEnd"/>
      <w:r w:rsidRPr="006640EE">
        <w:rPr>
          <w:rFonts w:ascii="Times New Roman" w:eastAsia="Times New Roman" w:hAnsi="Times New Roman" w:cs="Times New Roman"/>
          <w:sz w:val="28"/>
          <w:szCs w:val="28"/>
          <w:lang w:eastAsia="ar-SA"/>
        </w:rPr>
        <w:t xml:space="preserve"> </w:t>
      </w:r>
      <w:proofErr w:type="gramStart"/>
      <w:r w:rsidRPr="006640EE">
        <w:rPr>
          <w:rFonts w:ascii="Times New Roman" w:eastAsia="Times New Roman" w:hAnsi="Times New Roman" w:cs="Times New Roman"/>
          <w:sz w:val="28"/>
          <w:szCs w:val="28"/>
          <w:lang w:eastAsia="ar-SA"/>
        </w:rPr>
        <w:t>которой</w:t>
      </w:r>
      <w:proofErr w:type="gramEnd"/>
      <w:r w:rsidRPr="006640EE">
        <w:rPr>
          <w:rFonts w:ascii="Times New Roman" w:eastAsia="Times New Roman" w:hAnsi="Times New Roman" w:cs="Times New Roman"/>
          <w:sz w:val="28"/>
          <w:szCs w:val="28"/>
          <w:lang w:eastAsia="ar-SA"/>
        </w:rPr>
        <w:t xml:space="preserve"> приняло участие 223 человека;</w:t>
      </w:r>
    </w:p>
    <w:p w:rsidR="006640EE" w:rsidRPr="006640EE" w:rsidRDefault="006640EE" w:rsidP="006640EE">
      <w:pPr>
        <w:suppressAutoHyphens/>
        <w:spacing w:after="0"/>
        <w:ind w:firstLine="851"/>
        <w:jc w:val="both"/>
        <w:rPr>
          <w:rFonts w:ascii="Times New Roman" w:eastAsia="Times New Roman" w:hAnsi="Times New Roman" w:cs="Times New Roman"/>
          <w:sz w:val="28"/>
          <w:szCs w:val="28"/>
          <w:lang w:eastAsia="ar-SA"/>
        </w:rPr>
      </w:pPr>
      <w:r w:rsidRPr="006640EE">
        <w:rPr>
          <w:rFonts w:ascii="Times New Roman" w:eastAsia="Times New Roman" w:hAnsi="Times New Roman" w:cs="Times New Roman"/>
          <w:sz w:val="28"/>
          <w:szCs w:val="28"/>
          <w:lang w:eastAsia="ar-SA"/>
        </w:rPr>
        <w:t>Спартакиада среди подростковых клубов по месту жительства МО Кавказский район района по 9 видам спорта, всего в соревнованиях приняло участие около 600 подростков.</w:t>
      </w:r>
    </w:p>
    <w:p w:rsidR="006640EE" w:rsidRPr="006640EE" w:rsidRDefault="006640EE" w:rsidP="006640EE">
      <w:pPr>
        <w:suppressAutoHyphens/>
        <w:spacing w:after="0"/>
        <w:ind w:firstLine="851"/>
        <w:jc w:val="both"/>
        <w:rPr>
          <w:rFonts w:ascii="Times New Roman" w:eastAsia="Times New Roman" w:hAnsi="Times New Roman" w:cs="Times New Roman"/>
          <w:sz w:val="28"/>
          <w:szCs w:val="28"/>
          <w:lang w:eastAsia="ar-SA"/>
        </w:rPr>
      </w:pPr>
      <w:r w:rsidRPr="006640EE">
        <w:rPr>
          <w:rFonts w:ascii="Times New Roman" w:eastAsia="Times New Roman" w:hAnsi="Times New Roman" w:cs="Times New Roman"/>
          <w:sz w:val="28"/>
          <w:szCs w:val="28"/>
          <w:lang w:eastAsia="ar-SA"/>
        </w:rPr>
        <w:t xml:space="preserve">Спартакиада трудящихся Краснодарского края </w:t>
      </w:r>
      <w:r w:rsidR="007B18D4">
        <w:rPr>
          <w:rFonts w:ascii="Times New Roman" w:eastAsia="Times New Roman" w:hAnsi="Times New Roman" w:cs="Times New Roman"/>
          <w:sz w:val="28"/>
          <w:szCs w:val="28"/>
          <w:lang w:eastAsia="ar-SA"/>
        </w:rPr>
        <w:t>«</w:t>
      </w:r>
      <w:r w:rsidRPr="006640EE">
        <w:rPr>
          <w:rFonts w:ascii="Times New Roman" w:eastAsia="Times New Roman" w:hAnsi="Times New Roman" w:cs="Times New Roman"/>
          <w:sz w:val="28"/>
          <w:szCs w:val="28"/>
          <w:lang w:eastAsia="ar-SA"/>
        </w:rPr>
        <w:t>За единую и здоровую Кубань в муниципальном образовании Кавказский район</w:t>
      </w:r>
      <w:r w:rsidR="007B18D4">
        <w:rPr>
          <w:rFonts w:ascii="Times New Roman" w:eastAsia="Times New Roman" w:hAnsi="Times New Roman" w:cs="Times New Roman"/>
          <w:sz w:val="28"/>
          <w:szCs w:val="28"/>
          <w:lang w:eastAsia="ar-SA"/>
        </w:rPr>
        <w:t>»</w:t>
      </w:r>
      <w:r w:rsidRPr="006640EE">
        <w:rPr>
          <w:rFonts w:ascii="Times New Roman" w:eastAsia="Times New Roman" w:hAnsi="Times New Roman" w:cs="Times New Roman"/>
          <w:sz w:val="28"/>
          <w:szCs w:val="28"/>
          <w:lang w:eastAsia="ar-SA"/>
        </w:rPr>
        <w:t xml:space="preserve">. </w:t>
      </w:r>
    </w:p>
    <w:p w:rsidR="006640EE" w:rsidRPr="006640EE" w:rsidRDefault="006640EE" w:rsidP="006640EE">
      <w:pPr>
        <w:shd w:val="clear" w:color="auto" w:fill="FFFFFF"/>
        <w:suppressAutoHyphens/>
        <w:spacing w:after="0"/>
        <w:ind w:firstLine="851"/>
        <w:jc w:val="both"/>
        <w:rPr>
          <w:rFonts w:ascii="Times New Roman" w:eastAsia="Times New Roman" w:hAnsi="Times New Roman" w:cs="Times New Roman"/>
          <w:sz w:val="28"/>
          <w:szCs w:val="28"/>
          <w:lang w:eastAsia="ar-SA"/>
        </w:rPr>
      </w:pPr>
      <w:r w:rsidRPr="006640EE">
        <w:rPr>
          <w:rFonts w:ascii="Times New Roman" w:eastAsia="Times New Roman" w:hAnsi="Times New Roman" w:cs="Times New Roman"/>
          <w:sz w:val="28"/>
          <w:szCs w:val="28"/>
          <w:lang w:eastAsia="ar-SA"/>
        </w:rPr>
        <w:t xml:space="preserve">Во </w:t>
      </w:r>
      <w:proofErr w:type="spellStart"/>
      <w:r w:rsidRPr="006640EE">
        <w:rPr>
          <w:rFonts w:ascii="Times New Roman" w:eastAsia="Times New Roman" w:hAnsi="Times New Roman" w:cs="Times New Roman"/>
          <w:sz w:val="28"/>
          <w:szCs w:val="28"/>
          <w:lang w:eastAsia="ar-SA"/>
        </w:rPr>
        <w:t>Всекубанских</w:t>
      </w:r>
      <w:proofErr w:type="spellEnd"/>
      <w:r w:rsidRPr="006640EE">
        <w:rPr>
          <w:rFonts w:ascii="Times New Roman" w:eastAsia="Times New Roman" w:hAnsi="Times New Roman" w:cs="Times New Roman"/>
          <w:sz w:val="28"/>
          <w:szCs w:val="28"/>
          <w:lang w:eastAsia="ar-SA"/>
        </w:rPr>
        <w:t xml:space="preserve"> турнирах на Кубок губернатора Краснодарского края: по уличному баскетболу приняли участие 7 505 детей и подростков, по футболу приняли участие 7 290 детей и подростков.</w:t>
      </w:r>
    </w:p>
    <w:p w:rsidR="006640EE" w:rsidRPr="006640EE" w:rsidRDefault="006640EE" w:rsidP="006640EE">
      <w:pPr>
        <w:shd w:val="clear" w:color="auto" w:fill="FFFFFF"/>
        <w:suppressAutoHyphens/>
        <w:spacing w:after="0"/>
        <w:ind w:firstLine="851"/>
        <w:jc w:val="both"/>
        <w:rPr>
          <w:rFonts w:ascii="Times New Roman" w:eastAsia="Times New Roman" w:hAnsi="Times New Roman" w:cs="Times New Roman"/>
          <w:sz w:val="28"/>
          <w:szCs w:val="28"/>
          <w:lang w:eastAsia="ar-SA"/>
        </w:rPr>
      </w:pPr>
      <w:proofErr w:type="gramStart"/>
      <w:r w:rsidRPr="006640EE">
        <w:rPr>
          <w:rFonts w:ascii="Times New Roman" w:eastAsia="Times New Roman" w:hAnsi="Times New Roman" w:cs="Times New Roman"/>
          <w:sz w:val="28"/>
          <w:szCs w:val="28"/>
          <w:lang w:eastAsia="ar-SA"/>
        </w:rPr>
        <w:t>За 2021 год спортсменами района было завоевано 650 медалей, из них: 390 – на краевых, 230 –</w:t>
      </w:r>
      <w:r>
        <w:rPr>
          <w:rFonts w:ascii="Times New Roman" w:eastAsia="Times New Roman" w:hAnsi="Times New Roman" w:cs="Times New Roman"/>
          <w:sz w:val="28"/>
          <w:szCs w:val="28"/>
          <w:lang w:eastAsia="ar-SA"/>
        </w:rPr>
        <w:t xml:space="preserve"> </w:t>
      </w:r>
      <w:r w:rsidRPr="006640EE">
        <w:rPr>
          <w:rFonts w:ascii="Times New Roman" w:eastAsia="Times New Roman" w:hAnsi="Times New Roman" w:cs="Times New Roman"/>
          <w:sz w:val="28"/>
          <w:szCs w:val="28"/>
          <w:lang w:eastAsia="ar-SA"/>
        </w:rPr>
        <w:t>на Всероссийских, 30 – на международных спортивных аренах.</w:t>
      </w:r>
      <w:proofErr w:type="gramEnd"/>
      <w:r w:rsidRPr="006640EE">
        <w:rPr>
          <w:rFonts w:ascii="Times New Roman" w:eastAsia="Times New Roman" w:hAnsi="Times New Roman" w:cs="Times New Roman"/>
          <w:sz w:val="28"/>
          <w:szCs w:val="28"/>
          <w:lang w:eastAsia="ar-SA"/>
        </w:rPr>
        <w:t xml:space="preserve"> Тренерский состав спортивных школ района также имеет судейские категории для проведения районных, краевых и всероссийских соревнований, из них двое судей Всероссийской категории.</w:t>
      </w:r>
    </w:p>
    <w:p w:rsidR="006640EE" w:rsidRPr="006640EE" w:rsidRDefault="006640EE" w:rsidP="006640EE">
      <w:pPr>
        <w:suppressAutoHyphens/>
        <w:spacing w:after="0"/>
        <w:ind w:firstLine="851"/>
        <w:contextualSpacing/>
        <w:jc w:val="both"/>
        <w:rPr>
          <w:rFonts w:ascii="Times New Roman" w:eastAsia="Times New Roman" w:hAnsi="Times New Roman" w:cs="Times New Roman"/>
          <w:spacing w:val="4"/>
          <w:sz w:val="28"/>
          <w:szCs w:val="28"/>
          <w:lang w:eastAsia="ar-SA"/>
        </w:rPr>
      </w:pPr>
      <w:r w:rsidRPr="006640EE">
        <w:rPr>
          <w:rFonts w:ascii="Times New Roman" w:eastAsia="Times New Roman" w:hAnsi="Times New Roman" w:cs="Times New Roman"/>
          <w:sz w:val="28"/>
          <w:szCs w:val="28"/>
          <w:shd w:val="clear" w:color="auto" w:fill="FFFFFF"/>
          <w:lang w:eastAsia="ar-SA"/>
        </w:rPr>
        <w:t xml:space="preserve">В период с 28 сентября по 15 ноября 2021 года  на территории  муниципального образования Кавказский район  был проведен Осенний фестиваль  Всероссийского </w:t>
      </w:r>
      <w:proofErr w:type="spellStart"/>
      <w:r w:rsidRPr="006640EE">
        <w:rPr>
          <w:rFonts w:ascii="Times New Roman" w:eastAsia="Times New Roman" w:hAnsi="Times New Roman" w:cs="Times New Roman"/>
          <w:sz w:val="28"/>
          <w:szCs w:val="28"/>
          <w:shd w:val="clear" w:color="auto" w:fill="FFFFFF"/>
          <w:lang w:eastAsia="ar-SA"/>
        </w:rPr>
        <w:t>физкультурно</w:t>
      </w:r>
      <w:proofErr w:type="spellEnd"/>
      <w:r w:rsidRPr="006640EE">
        <w:rPr>
          <w:rFonts w:ascii="Times New Roman" w:eastAsia="Times New Roman" w:hAnsi="Times New Roman" w:cs="Times New Roman"/>
          <w:sz w:val="28"/>
          <w:szCs w:val="28"/>
          <w:shd w:val="clear" w:color="auto" w:fill="FFFFFF"/>
          <w:lang w:eastAsia="ar-SA"/>
        </w:rPr>
        <w:t xml:space="preserve"> - спортивного – комплекса </w:t>
      </w:r>
      <w:r w:rsidR="007B18D4">
        <w:rPr>
          <w:rFonts w:ascii="Times New Roman" w:eastAsia="Times New Roman" w:hAnsi="Times New Roman" w:cs="Times New Roman"/>
          <w:sz w:val="28"/>
          <w:szCs w:val="28"/>
          <w:shd w:val="clear" w:color="auto" w:fill="FFFFFF"/>
          <w:lang w:eastAsia="ar-SA"/>
        </w:rPr>
        <w:t>«</w:t>
      </w:r>
      <w:r w:rsidRPr="006640EE">
        <w:rPr>
          <w:rFonts w:ascii="Times New Roman" w:eastAsia="Times New Roman" w:hAnsi="Times New Roman" w:cs="Times New Roman"/>
          <w:sz w:val="28"/>
          <w:szCs w:val="28"/>
          <w:shd w:val="clear" w:color="auto" w:fill="FFFFFF"/>
          <w:lang w:eastAsia="ar-SA"/>
        </w:rPr>
        <w:t>Готов  к труду  и обороне</w:t>
      </w:r>
      <w:r w:rsidR="007B18D4">
        <w:rPr>
          <w:rFonts w:ascii="Times New Roman" w:eastAsia="Times New Roman" w:hAnsi="Times New Roman" w:cs="Times New Roman"/>
          <w:sz w:val="28"/>
          <w:szCs w:val="28"/>
          <w:shd w:val="clear" w:color="auto" w:fill="FFFFFF"/>
          <w:lang w:eastAsia="ar-SA"/>
        </w:rPr>
        <w:t>»</w:t>
      </w:r>
      <w:r w:rsidRPr="006640EE">
        <w:rPr>
          <w:rFonts w:ascii="Times New Roman" w:eastAsia="Times New Roman" w:hAnsi="Times New Roman" w:cs="Times New Roman"/>
          <w:sz w:val="28"/>
          <w:szCs w:val="28"/>
          <w:shd w:val="clear" w:color="auto" w:fill="FFFFFF"/>
          <w:lang w:eastAsia="ar-SA"/>
        </w:rPr>
        <w:t xml:space="preserve">  среди участников </w:t>
      </w:r>
      <w:r w:rsidRPr="006640EE">
        <w:rPr>
          <w:rFonts w:ascii="Times New Roman" w:eastAsia="Times New Roman" w:hAnsi="Times New Roman" w:cs="Times New Roman"/>
          <w:sz w:val="28"/>
          <w:szCs w:val="28"/>
          <w:shd w:val="clear" w:color="auto" w:fill="FFFFFF"/>
          <w:lang w:val="en-US" w:eastAsia="ar-SA"/>
        </w:rPr>
        <w:t>VI</w:t>
      </w:r>
      <w:r w:rsidRPr="006640EE">
        <w:rPr>
          <w:rFonts w:ascii="Times New Roman" w:eastAsia="Times New Roman" w:hAnsi="Times New Roman" w:cs="Times New Roman"/>
          <w:sz w:val="28"/>
          <w:szCs w:val="28"/>
          <w:shd w:val="clear" w:color="auto" w:fill="FFFFFF"/>
          <w:lang w:eastAsia="ar-SA"/>
        </w:rPr>
        <w:t xml:space="preserve"> –</w:t>
      </w:r>
      <w:r w:rsidRPr="006640EE">
        <w:rPr>
          <w:rFonts w:ascii="Times New Roman" w:eastAsia="Times New Roman" w:hAnsi="Times New Roman" w:cs="Times New Roman"/>
          <w:sz w:val="28"/>
          <w:szCs w:val="28"/>
          <w:shd w:val="clear" w:color="auto" w:fill="FFFFFF"/>
          <w:lang w:val="en-US" w:eastAsia="ar-SA"/>
        </w:rPr>
        <w:t>XI</w:t>
      </w:r>
      <w:r w:rsidRPr="006640EE">
        <w:rPr>
          <w:rFonts w:ascii="Times New Roman" w:eastAsia="Times New Roman" w:hAnsi="Times New Roman" w:cs="Times New Roman"/>
          <w:sz w:val="28"/>
          <w:szCs w:val="28"/>
          <w:shd w:val="clear" w:color="auto" w:fill="FFFFFF"/>
          <w:lang w:eastAsia="ar-SA"/>
        </w:rPr>
        <w:t xml:space="preserve"> возрастных ступеней (18 и старше),  где приняли участия жители Кавказского района. В мероприятии приняли участие 8 750 человек. </w:t>
      </w:r>
      <w:r w:rsidRPr="006640EE">
        <w:rPr>
          <w:rFonts w:ascii="Times New Roman" w:eastAsia="Times New Roman" w:hAnsi="Times New Roman" w:cs="Times New Roman"/>
          <w:spacing w:val="4"/>
          <w:sz w:val="28"/>
          <w:szCs w:val="28"/>
          <w:lang w:eastAsia="ar-SA"/>
        </w:rPr>
        <w:t xml:space="preserve">По итогам Зимнего фестиваля комплекса ГТО Кавказский район занял 1 место в крае. </w:t>
      </w:r>
    </w:p>
    <w:p w:rsidR="006640EE" w:rsidRPr="006640EE" w:rsidRDefault="006640EE" w:rsidP="006640EE">
      <w:pPr>
        <w:suppressAutoHyphens/>
        <w:spacing w:after="0"/>
        <w:ind w:firstLine="851"/>
        <w:contextualSpacing/>
        <w:jc w:val="both"/>
        <w:rPr>
          <w:rFonts w:ascii="Times New Roman" w:eastAsia="Times New Roman" w:hAnsi="Times New Roman" w:cs="Times New Roman"/>
          <w:sz w:val="28"/>
          <w:szCs w:val="28"/>
          <w:lang w:eastAsia="ar-SA"/>
        </w:rPr>
      </w:pPr>
      <w:r w:rsidRPr="006640EE">
        <w:rPr>
          <w:rFonts w:ascii="Times New Roman" w:eastAsia="Times New Roman" w:hAnsi="Times New Roman" w:cs="Times New Roman"/>
          <w:sz w:val="28"/>
          <w:szCs w:val="28"/>
          <w:lang w:eastAsia="ar-SA"/>
        </w:rPr>
        <w:t xml:space="preserve">Также </w:t>
      </w:r>
      <w:r w:rsidRPr="006640EE">
        <w:rPr>
          <w:rFonts w:ascii="Times New Roman" w:eastAsia="Times New Roman" w:hAnsi="Times New Roman" w:cs="Times New Roman"/>
          <w:spacing w:val="4"/>
          <w:sz w:val="28"/>
          <w:szCs w:val="28"/>
          <w:lang w:eastAsia="ar-SA"/>
        </w:rPr>
        <w:t xml:space="preserve">на территории муниципального образования проведены мероприятия по реализации комплекса ГТО, </w:t>
      </w:r>
      <w:r w:rsidRPr="006640EE">
        <w:rPr>
          <w:rFonts w:ascii="Times New Roman" w:eastAsia="Times New Roman" w:hAnsi="Times New Roman" w:cs="Times New Roman"/>
          <w:sz w:val="28"/>
          <w:szCs w:val="28"/>
          <w:lang w:eastAsia="ar-SA"/>
        </w:rPr>
        <w:t xml:space="preserve"> в рамках Спартакиады трудящихся, Сельских спортивных игр, Спартакиады среди спортивных школ и других. </w:t>
      </w:r>
      <w:r w:rsidRPr="006640EE">
        <w:rPr>
          <w:rFonts w:ascii="Times New Roman" w:eastAsia="Times New Roman" w:hAnsi="Times New Roman" w:cs="Times New Roman"/>
          <w:spacing w:val="4"/>
          <w:sz w:val="28"/>
          <w:szCs w:val="28"/>
          <w:lang w:eastAsia="ar-SA"/>
        </w:rPr>
        <w:t>Количество участников мероприятий по реализации комплекса ГТО в 2021 году  составило 16 931  человек (2020 год – 16 830  человека).</w:t>
      </w:r>
    </w:p>
    <w:p w:rsidR="006640EE" w:rsidRPr="006640EE" w:rsidRDefault="006640EE" w:rsidP="006640EE">
      <w:pPr>
        <w:suppressAutoHyphens/>
        <w:spacing w:after="0"/>
        <w:ind w:firstLine="851"/>
        <w:contextualSpacing/>
        <w:jc w:val="both"/>
        <w:rPr>
          <w:rFonts w:ascii="Times New Roman" w:eastAsia="Times New Roman" w:hAnsi="Times New Roman" w:cs="Times New Roman"/>
          <w:sz w:val="28"/>
          <w:szCs w:val="28"/>
          <w:lang w:eastAsia="ar-SA"/>
        </w:rPr>
      </w:pPr>
      <w:r w:rsidRPr="006640EE">
        <w:rPr>
          <w:rFonts w:ascii="Times New Roman" w:eastAsia="Times New Roman" w:hAnsi="Times New Roman" w:cs="Times New Roman"/>
          <w:sz w:val="28"/>
          <w:szCs w:val="28"/>
          <w:lang w:eastAsia="ar-SA"/>
        </w:rPr>
        <w:t xml:space="preserve">Численность людей с ограниченными возможностями здоровья, привлеченных к систематическим занятиям физической культурой и спортом составило 2 951 человек – 28,2% (в 2020 году 2 603 человека или 25,2%) от общего числа лиц с ограниченными возможностями здоровья района. </w:t>
      </w:r>
    </w:p>
    <w:p w:rsidR="006640EE" w:rsidRPr="006640EE" w:rsidRDefault="006640EE" w:rsidP="009A417B">
      <w:pPr>
        <w:suppressAutoHyphens/>
        <w:spacing w:after="0"/>
        <w:ind w:firstLine="851"/>
        <w:contextualSpacing/>
        <w:jc w:val="both"/>
        <w:rPr>
          <w:rFonts w:ascii="Times New Roman" w:eastAsia="Times New Roman" w:hAnsi="Times New Roman" w:cs="Times New Roman"/>
          <w:strike/>
          <w:sz w:val="28"/>
          <w:szCs w:val="28"/>
          <w:lang w:eastAsia="ar-SA"/>
        </w:rPr>
      </w:pPr>
      <w:r w:rsidRPr="006640EE">
        <w:rPr>
          <w:rFonts w:ascii="Times New Roman" w:eastAsia="Times New Roman" w:hAnsi="Times New Roman" w:cs="Times New Roman"/>
          <w:sz w:val="28"/>
          <w:szCs w:val="28"/>
          <w:lang w:eastAsia="ar-SA"/>
        </w:rPr>
        <w:lastRenderedPageBreak/>
        <w:t xml:space="preserve">В рамках реализации Всероссийского проекта </w:t>
      </w:r>
      <w:r w:rsidR="007B18D4">
        <w:rPr>
          <w:rFonts w:ascii="Times New Roman" w:eastAsia="Times New Roman" w:hAnsi="Times New Roman" w:cs="Times New Roman"/>
          <w:sz w:val="28"/>
          <w:szCs w:val="28"/>
          <w:lang w:eastAsia="ar-SA"/>
        </w:rPr>
        <w:t>«</w:t>
      </w:r>
      <w:r w:rsidRPr="006640EE">
        <w:rPr>
          <w:rFonts w:ascii="Times New Roman" w:eastAsia="Times New Roman" w:hAnsi="Times New Roman" w:cs="Times New Roman"/>
          <w:sz w:val="28"/>
          <w:szCs w:val="28"/>
          <w:lang w:eastAsia="ar-SA"/>
        </w:rPr>
        <w:t>Самбо в школу</w:t>
      </w:r>
      <w:r w:rsidR="007B18D4">
        <w:rPr>
          <w:rFonts w:ascii="Times New Roman" w:eastAsia="Times New Roman" w:hAnsi="Times New Roman" w:cs="Times New Roman"/>
          <w:sz w:val="28"/>
          <w:szCs w:val="28"/>
          <w:lang w:eastAsia="ar-SA"/>
        </w:rPr>
        <w:t>»</w:t>
      </w:r>
      <w:r w:rsidRPr="006640EE">
        <w:rPr>
          <w:rFonts w:ascii="Times New Roman" w:eastAsia="Times New Roman" w:hAnsi="Times New Roman" w:cs="Times New Roman"/>
          <w:sz w:val="28"/>
          <w:szCs w:val="28"/>
          <w:lang w:eastAsia="ar-SA"/>
        </w:rPr>
        <w:t xml:space="preserve"> на территории Кавказского района обучены методике спортивного единоборства  </w:t>
      </w:r>
      <w:r w:rsidR="007B18D4">
        <w:rPr>
          <w:rFonts w:ascii="Times New Roman" w:eastAsia="Times New Roman" w:hAnsi="Times New Roman" w:cs="Times New Roman"/>
          <w:sz w:val="28"/>
          <w:szCs w:val="28"/>
          <w:lang w:eastAsia="ar-SA"/>
        </w:rPr>
        <w:t>«</w:t>
      </w:r>
      <w:r w:rsidRPr="006640EE">
        <w:rPr>
          <w:rFonts w:ascii="Times New Roman" w:eastAsia="Times New Roman" w:hAnsi="Times New Roman" w:cs="Times New Roman"/>
          <w:sz w:val="28"/>
          <w:szCs w:val="28"/>
          <w:lang w:eastAsia="ar-SA"/>
        </w:rPr>
        <w:t>Самбо</w:t>
      </w:r>
      <w:r w:rsidR="007B18D4">
        <w:rPr>
          <w:rFonts w:ascii="Times New Roman" w:eastAsia="Times New Roman" w:hAnsi="Times New Roman" w:cs="Times New Roman"/>
          <w:sz w:val="28"/>
          <w:szCs w:val="28"/>
          <w:lang w:eastAsia="ar-SA"/>
        </w:rPr>
        <w:t>»</w:t>
      </w:r>
      <w:r w:rsidRPr="006640EE">
        <w:rPr>
          <w:rFonts w:ascii="Times New Roman" w:eastAsia="Times New Roman" w:hAnsi="Times New Roman" w:cs="Times New Roman"/>
          <w:sz w:val="28"/>
          <w:szCs w:val="28"/>
          <w:lang w:eastAsia="ar-SA"/>
        </w:rPr>
        <w:t xml:space="preserve"> учителя физической культуры в 8 образовательных учреждениях района: СОШ № 6,7,14,17,20,9,15,19. </w:t>
      </w:r>
    </w:p>
    <w:p w:rsidR="006640EE" w:rsidRPr="006640EE" w:rsidRDefault="006640EE" w:rsidP="009A417B">
      <w:pPr>
        <w:suppressAutoHyphens/>
        <w:spacing w:after="0"/>
        <w:ind w:firstLine="851"/>
        <w:contextualSpacing/>
        <w:jc w:val="both"/>
        <w:rPr>
          <w:rFonts w:ascii="Times New Roman" w:eastAsia="Times New Roman" w:hAnsi="Times New Roman" w:cs="Times New Roman"/>
          <w:sz w:val="28"/>
          <w:szCs w:val="28"/>
          <w:lang w:eastAsia="ar-SA"/>
        </w:rPr>
      </w:pPr>
      <w:r w:rsidRPr="006640EE">
        <w:rPr>
          <w:rFonts w:ascii="Times New Roman" w:eastAsia="Calibri" w:hAnsi="Times New Roman" w:cs="Times New Roman"/>
          <w:sz w:val="28"/>
          <w:szCs w:val="28"/>
          <w:lang w:eastAsia="en-US"/>
        </w:rPr>
        <w:t>Несмотря на сложную эпидемиологическую ситуацию, наши спортсмены с гордостью представляли Кавказский район и стали победителями и призерами Краевых, Всероссийских и Международных соревнований. 5 спортсменам присвоено спортивное звание</w:t>
      </w:r>
      <w:r w:rsidRPr="006640EE">
        <w:rPr>
          <w:rFonts w:ascii="Times New Roman" w:eastAsia="Times New Roman" w:hAnsi="Times New Roman" w:cs="Times New Roman"/>
          <w:sz w:val="28"/>
          <w:szCs w:val="28"/>
          <w:lang w:eastAsia="ar-SA"/>
        </w:rPr>
        <w:t xml:space="preserve"> Мастера спорта, Кандидатами в мастера спорта стали 26 человек, первый спортивный разряд присвоен 34 спортсменам Кавказского района.</w:t>
      </w:r>
    </w:p>
    <w:p w:rsidR="006640EE" w:rsidRPr="006640EE" w:rsidRDefault="006640EE" w:rsidP="009A417B">
      <w:pPr>
        <w:widowControl w:val="0"/>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6640EE">
        <w:rPr>
          <w:rFonts w:ascii="Times New Roman" w:eastAsia="Arial Unicode MS" w:hAnsi="Times New Roman" w:cs="Times New Roman"/>
          <w:kern w:val="3"/>
          <w:sz w:val="28"/>
          <w:szCs w:val="28"/>
          <w:lang w:eastAsia="zh-CN" w:bidi="hi-IN"/>
        </w:rPr>
        <w:t xml:space="preserve">Команда девушек заняла 2 место в </w:t>
      </w:r>
      <w:r w:rsidRPr="006640EE">
        <w:rPr>
          <w:rFonts w:ascii="Times New Roman" w:eastAsia="Arial Unicode MS" w:hAnsi="Times New Roman" w:cs="Times New Roman"/>
          <w:kern w:val="3"/>
          <w:sz w:val="28"/>
          <w:szCs w:val="28"/>
          <w:lang w:val="en-US" w:eastAsia="zh-CN" w:bidi="hi-IN"/>
        </w:rPr>
        <w:t>V</w:t>
      </w:r>
      <w:r w:rsidRPr="006640EE">
        <w:rPr>
          <w:rFonts w:ascii="Times New Roman" w:eastAsia="Arial Unicode MS" w:hAnsi="Times New Roman" w:cs="Times New Roman"/>
          <w:kern w:val="3"/>
          <w:sz w:val="28"/>
          <w:szCs w:val="28"/>
          <w:lang w:eastAsia="zh-CN" w:bidi="hi-IN"/>
        </w:rPr>
        <w:t xml:space="preserve"> летней Спартакиаде молодежи Кубани по баскетболу.</w:t>
      </w:r>
    </w:p>
    <w:p w:rsidR="006640EE" w:rsidRPr="006640EE" w:rsidRDefault="006640EE" w:rsidP="009A417B">
      <w:pPr>
        <w:widowControl w:val="0"/>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6640EE">
        <w:rPr>
          <w:rFonts w:ascii="Times New Roman" w:eastAsia="Arial Unicode MS" w:hAnsi="Times New Roman" w:cs="Times New Roman"/>
          <w:kern w:val="3"/>
          <w:sz w:val="28"/>
          <w:szCs w:val="28"/>
          <w:lang w:eastAsia="zh-CN" w:bidi="hi-IN"/>
        </w:rPr>
        <w:t>В первенстве Краснодарского края по баскетболу девушки заняли 1 место.</w:t>
      </w:r>
    </w:p>
    <w:p w:rsidR="006640EE" w:rsidRPr="006640EE" w:rsidRDefault="006640EE" w:rsidP="009A417B">
      <w:pPr>
        <w:widowControl w:val="0"/>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6640EE">
        <w:rPr>
          <w:rFonts w:ascii="Times New Roman" w:eastAsia="Arial Unicode MS" w:hAnsi="Times New Roman" w:cs="Times New Roman"/>
          <w:kern w:val="3"/>
          <w:sz w:val="28"/>
          <w:szCs w:val="28"/>
          <w:lang w:eastAsia="zh-CN" w:bidi="hi-IN"/>
        </w:rPr>
        <w:t xml:space="preserve">Победителями </w:t>
      </w:r>
      <w:proofErr w:type="spellStart"/>
      <w:r w:rsidRPr="006640EE">
        <w:rPr>
          <w:rFonts w:ascii="Times New Roman" w:eastAsia="Arial Unicode MS" w:hAnsi="Times New Roman" w:cs="Times New Roman"/>
          <w:kern w:val="3"/>
          <w:sz w:val="28"/>
          <w:szCs w:val="28"/>
          <w:lang w:eastAsia="zh-CN" w:bidi="hi-IN"/>
        </w:rPr>
        <w:t>Всекубанского</w:t>
      </w:r>
      <w:proofErr w:type="spellEnd"/>
      <w:r w:rsidRPr="006640EE">
        <w:rPr>
          <w:rFonts w:ascii="Times New Roman" w:eastAsia="Arial Unicode MS" w:hAnsi="Times New Roman" w:cs="Times New Roman"/>
          <w:kern w:val="3"/>
          <w:sz w:val="28"/>
          <w:szCs w:val="28"/>
          <w:lang w:eastAsia="zh-CN" w:bidi="hi-IN"/>
        </w:rPr>
        <w:t xml:space="preserve"> турнира по уличному баскетболу на Кубок губернатора Краснодарского края стали команды девушек, воспитанниц спортивной школы </w:t>
      </w:r>
      <w:r w:rsidR="007B18D4">
        <w:rPr>
          <w:rFonts w:ascii="Times New Roman" w:eastAsia="Arial Unicode MS" w:hAnsi="Times New Roman" w:cs="Times New Roman"/>
          <w:kern w:val="3"/>
          <w:sz w:val="28"/>
          <w:szCs w:val="28"/>
          <w:lang w:eastAsia="zh-CN" w:bidi="hi-IN"/>
        </w:rPr>
        <w:t>«</w:t>
      </w:r>
      <w:r w:rsidRPr="006640EE">
        <w:rPr>
          <w:rFonts w:ascii="Times New Roman" w:eastAsia="Arial Unicode MS" w:hAnsi="Times New Roman" w:cs="Times New Roman"/>
          <w:kern w:val="3"/>
          <w:sz w:val="28"/>
          <w:szCs w:val="28"/>
          <w:lang w:eastAsia="zh-CN" w:bidi="hi-IN"/>
        </w:rPr>
        <w:t>Смена</w:t>
      </w:r>
      <w:r w:rsidR="007B18D4">
        <w:rPr>
          <w:rFonts w:ascii="Times New Roman" w:eastAsia="Arial Unicode MS" w:hAnsi="Times New Roman" w:cs="Times New Roman"/>
          <w:kern w:val="3"/>
          <w:sz w:val="28"/>
          <w:szCs w:val="28"/>
          <w:lang w:eastAsia="zh-CN" w:bidi="hi-IN"/>
        </w:rPr>
        <w:t>»</w:t>
      </w:r>
      <w:r w:rsidRPr="006640EE">
        <w:rPr>
          <w:rFonts w:ascii="Times New Roman" w:eastAsia="Arial Unicode MS" w:hAnsi="Times New Roman" w:cs="Times New Roman"/>
          <w:kern w:val="3"/>
          <w:sz w:val="28"/>
          <w:szCs w:val="28"/>
          <w:lang w:eastAsia="zh-CN" w:bidi="hi-IN"/>
        </w:rPr>
        <w:t>.</w:t>
      </w:r>
    </w:p>
    <w:p w:rsidR="006640EE" w:rsidRPr="006640EE" w:rsidRDefault="006640EE" w:rsidP="009A417B">
      <w:pPr>
        <w:widowControl w:val="0"/>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6640EE">
        <w:rPr>
          <w:rFonts w:ascii="Times New Roman" w:eastAsia="Arial Unicode MS" w:hAnsi="Times New Roman" w:cs="Times New Roman"/>
          <w:kern w:val="3"/>
          <w:sz w:val="28"/>
          <w:szCs w:val="28"/>
          <w:lang w:eastAsia="zh-CN" w:bidi="hi-IN"/>
        </w:rPr>
        <w:t xml:space="preserve">Бронзовыми призерами первенства Краснодарского края по боксу стали Вавилов С., </w:t>
      </w:r>
      <w:proofErr w:type="spellStart"/>
      <w:r w:rsidRPr="006640EE">
        <w:rPr>
          <w:rFonts w:ascii="Times New Roman" w:eastAsia="Arial Unicode MS" w:hAnsi="Times New Roman" w:cs="Times New Roman"/>
          <w:kern w:val="3"/>
          <w:sz w:val="28"/>
          <w:szCs w:val="28"/>
          <w:lang w:eastAsia="zh-CN" w:bidi="hi-IN"/>
        </w:rPr>
        <w:t>Мамочов</w:t>
      </w:r>
      <w:proofErr w:type="spellEnd"/>
      <w:r w:rsidRPr="006640EE">
        <w:rPr>
          <w:rFonts w:ascii="Times New Roman" w:eastAsia="Arial Unicode MS" w:hAnsi="Times New Roman" w:cs="Times New Roman"/>
          <w:kern w:val="3"/>
          <w:sz w:val="28"/>
          <w:szCs w:val="28"/>
          <w:lang w:eastAsia="zh-CN" w:bidi="hi-IN"/>
        </w:rPr>
        <w:t xml:space="preserve"> О., </w:t>
      </w:r>
      <w:proofErr w:type="spellStart"/>
      <w:r w:rsidRPr="006640EE">
        <w:rPr>
          <w:rFonts w:ascii="Times New Roman" w:eastAsia="Arial Unicode MS" w:hAnsi="Times New Roman" w:cs="Times New Roman"/>
          <w:kern w:val="3"/>
          <w:sz w:val="28"/>
          <w:szCs w:val="28"/>
          <w:lang w:eastAsia="zh-CN" w:bidi="hi-IN"/>
        </w:rPr>
        <w:t>Урунбаев</w:t>
      </w:r>
      <w:proofErr w:type="spellEnd"/>
      <w:r w:rsidRPr="006640EE">
        <w:rPr>
          <w:rFonts w:ascii="Times New Roman" w:eastAsia="Arial Unicode MS" w:hAnsi="Times New Roman" w:cs="Times New Roman"/>
          <w:kern w:val="3"/>
          <w:sz w:val="28"/>
          <w:szCs w:val="28"/>
          <w:lang w:eastAsia="zh-CN" w:bidi="hi-IN"/>
        </w:rPr>
        <w:t xml:space="preserve"> В.</w:t>
      </w:r>
    </w:p>
    <w:p w:rsidR="006640EE" w:rsidRPr="006640EE" w:rsidRDefault="006640EE" w:rsidP="009A417B">
      <w:pPr>
        <w:widowControl w:val="0"/>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6640EE">
        <w:rPr>
          <w:rFonts w:ascii="Times New Roman" w:eastAsia="Arial Unicode MS" w:hAnsi="Times New Roman" w:cs="Times New Roman"/>
          <w:kern w:val="3"/>
          <w:sz w:val="28"/>
          <w:szCs w:val="28"/>
          <w:lang w:eastAsia="zh-CN" w:bidi="hi-IN"/>
        </w:rPr>
        <w:t xml:space="preserve">В Первенстве Европы   по тхэквондо </w:t>
      </w:r>
      <w:proofErr w:type="spellStart"/>
      <w:r w:rsidRPr="006640EE">
        <w:rPr>
          <w:rFonts w:ascii="Times New Roman" w:eastAsia="Arial Unicode MS" w:hAnsi="Times New Roman" w:cs="Times New Roman"/>
          <w:kern w:val="3"/>
          <w:sz w:val="28"/>
          <w:szCs w:val="28"/>
          <w:lang w:eastAsia="zh-CN" w:bidi="hi-IN"/>
        </w:rPr>
        <w:t>Элоян</w:t>
      </w:r>
      <w:proofErr w:type="spellEnd"/>
      <w:r w:rsidRPr="006640EE">
        <w:rPr>
          <w:rFonts w:ascii="Times New Roman" w:eastAsia="Arial Unicode MS" w:hAnsi="Times New Roman" w:cs="Times New Roman"/>
          <w:kern w:val="3"/>
          <w:sz w:val="28"/>
          <w:szCs w:val="28"/>
          <w:lang w:eastAsia="zh-CN" w:bidi="hi-IN"/>
        </w:rPr>
        <w:t xml:space="preserve"> Леон занял 2 место, стал Мастером спорта, в Первенстве России  занял 1 место. В Финале </w:t>
      </w:r>
      <w:r w:rsidRPr="006640EE">
        <w:rPr>
          <w:rFonts w:ascii="Times New Roman" w:eastAsia="Arial Unicode MS" w:hAnsi="Times New Roman" w:cs="Times New Roman"/>
          <w:kern w:val="3"/>
          <w:sz w:val="28"/>
          <w:szCs w:val="28"/>
          <w:lang w:val="en-US" w:eastAsia="zh-CN" w:bidi="hi-IN"/>
        </w:rPr>
        <w:t>V</w:t>
      </w:r>
      <w:r w:rsidRPr="006640EE">
        <w:rPr>
          <w:rFonts w:ascii="Times New Roman" w:eastAsia="Arial Unicode MS" w:hAnsi="Times New Roman" w:cs="Times New Roman"/>
          <w:kern w:val="3"/>
          <w:sz w:val="28"/>
          <w:szCs w:val="28"/>
          <w:lang w:eastAsia="zh-CN" w:bidi="hi-IN"/>
        </w:rPr>
        <w:t xml:space="preserve"> летней Спартакиады молодежи России  по тхэквондо Козлова Вероника заняла 3 место.</w:t>
      </w:r>
    </w:p>
    <w:p w:rsidR="006640EE" w:rsidRPr="006640EE" w:rsidRDefault="006640EE" w:rsidP="009A417B">
      <w:pPr>
        <w:suppressAutoHyphens/>
        <w:spacing w:after="0"/>
        <w:ind w:firstLine="851"/>
        <w:jc w:val="both"/>
        <w:rPr>
          <w:rFonts w:ascii="Times New Roman" w:eastAsia="Times New Roman" w:hAnsi="Times New Roman" w:cs="Times New Roman"/>
          <w:sz w:val="28"/>
          <w:szCs w:val="28"/>
          <w:lang w:eastAsia="ar-SA"/>
        </w:rPr>
      </w:pPr>
      <w:r w:rsidRPr="006640EE">
        <w:rPr>
          <w:rFonts w:ascii="Times New Roman" w:eastAsia="Times New Roman" w:hAnsi="Times New Roman" w:cs="Times New Roman"/>
          <w:sz w:val="28"/>
          <w:szCs w:val="28"/>
          <w:lang w:eastAsia="ar-SA"/>
        </w:rPr>
        <w:t xml:space="preserve">В Первенстве </w:t>
      </w:r>
      <w:proofErr w:type="spellStart"/>
      <w:r w:rsidRPr="006640EE">
        <w:rPr>
          <w:rFonts w:ascii="Times New Roman" w:eastAsia="Times New Roman" w:hAnsi="Times New Roman" w:cs="Times New Roman"/>
          <w:sz w:val="28"/>
          <w:szCs w:val="28"/>
          <w:lang w:eastAsia="ar-SA"/>
        </w:rPr>
        <w:t>Южно</w:t>
      </w:r>
      <w:proofErr w:type="spellEnd"/>
      <w:r w:rsidRPr="006640EE">
        <w:rPr>
          <w:rFonts w:ascii="Times New Roman" w:eastAsia="Times New Roman" w:hAnsi="Times New Roman" w:cs="Times New Roman"/>
          <w:sz w:val="28"/>
          <w:szCs w:val="28"/>
          <w:lang w:eastAsia="ar-SA"/>
        </w:rPr>
        <w:t xml:space="preserve"> – Федерального округа по спортивной (греко-римской) борьбе </w:t>
      </w:r>
      <w:proofErr w:type="spellStart"/>
      <w:r w:rsidRPr="006640EE">
        <w:rPr>
          <w:rFonts w:ascii="Times New Roman" w:eastAsia="Times New Roman" w:hAnsi="Times New Roman" w:cs="Times New Roman"/>
          <w:sz w:val="28"/>
          <w:szCs w:val="28"/>
          <w:lang w:eastAsia="ar-SA"/>
        </w:rPr>
        <w:t>Кургинян</w:t>
      </w:r>
      <w:proofErr w:type="spellEnd"/>
      <w:r w:rsidRPr="006640EE">
        <w:rPr>
          <w:rFonts w:ascii="Times New Roman" w:eastAsia="Times New Roman" w:hAnsi="Times New Roman" w:cs="Times New Roman"/>
          <w:sz w:val="28"/>
          <w:szCs w:val="28"/>
          <w:lang w:eastAsia="ar-SA"/>
        </w:rPr>
        <w:t xml:space="preserve"> </w:t>
      </w:r>
      <w:proofErr w:type="spellStart"/>
      <w:r w:rsidRPr="006640EE">
        <w:rPr>
          <w:rFonts w:ascii="Times New Roman" w:eastAsia="Times New Roman" w:hAnsi="Times New Roman" w:cs="Times New Roman"/>
          <w:sz w:val="28"/>
          <w:szCs w:val="28"/>
          <w:lang w:eastAsia="ar-SA"/>
        </w:rPr>
        <w:t>Петрос</w:t>
      </w:r>
      <w:proofErr w:type="spellEnd"/>
      <w:r w:rsidRPr="006640EE">
        <w:rPr>
          <w:rFonts w:ascii="Times New Roman" w:eastAsia="Times New Roman" w:hAnsi="Times New Roman" w:cs="Times New Roman"/>
          <w:sz w:val="28"/>
          <w:szCs w:val="28"/>
          <w:lang w:eastAsia="ar-SA"/>
        </w:rPr>
        <w:t xml:space="preserve"> занял 1 место.</w:t>
      </w:r>
    </w:p>
    <w:p w:rsidR="006640EE" w:rsidRPr="006640EE" w:rsidRDefault="006640EE" w:rsidP="009A417B">
      <w:pPr>
        <w:suppressAutoHyphens/>
        <w:spacing w:after="0"/>
        <w:ind w:firstLine="851"/>
        <w:jc w:val="both"/>
        <w:rPr>
          <w:rFonts w:ascii="Times New Roman" w:eastAsia="Times New Roman" w:hAnsi="Times New Roman" w:cs="Times New Roman"/>
          <w:sz w:val="28"/>
          <w:szCs w:val="28"/>
          <w:lang w:eastAsia="ar-SA"/>
        </w:rPr>
      </w:pPr>
      <w:r w:rsidRPr="006640EE">
        <w:rPr>
          <w:rFonts w:ascii="Times New Roman" w:eastAsia="Times New Roman" w:hAnsi="Times New Roman" w:cs="Times New Roman"/>
          <w:sz w:val="28"/>
          <w:szCs w:val="28"/>
          <w:lang w:eastAsia="ar-SA"/>
        </w:rPr>
        <w:t xml:space="preserve">На Кубке мира KWU по </w:t>
      </w:r>
      <w:proofErr w:type="spellStart"/>
      <w:r w:rsidRPr="006640EE">
        <w:rPr>
          <w:rFonts w:ascii="Times New Roman" w:eastAsia="Times New Roman" w:hAnsi="Times New Roman" w:cs="Times New Roman"/>
          <w:sz w:val="28"/>
          <w:szCs w:val="28"/>
          <w:lang w:eastAsia="ar-SA"/>
        </w:rPr>
        <w:t>киокусинкай</w:t>
      </w:r>
      <w:proofErr w:type="spellEnd"/>
      <w:r w:rsidRPr="006640EE">
        <w:rPr>
          <w:rFonts w:ascii="Times New Roman" w:eastAsia="Times New Roman" w:hAnsi="Times New Roman" w:cs="Times New Roman"/>
          <w:sz w:val="28"/>
          <w:szCs w:val="28"/>
          <w:lang w:eastAsia="ar-SA"/>
        </w:rPr>
        <w:t xml:space="preserve"> </w:t>
      </w:r>
      <w:proofErr w:type="spellStart"/>
      <w:r w:rsidRPr="006640EE">
        <w:rPr>
          <w:rFonts w:ascii="Times New Roman" w:eastAsia="Times New Roman" w:hAnsi="Times New Roman" w:cs="Times New Roman"/>
          <w:sz w:val="28"/>
          <w:szCs w:val="28"/>
          <w:lang w:eastAsia="ar-SA"/>
        </w:rPr>
        <w:t>Мамои</w:t>
      </w:r>
      <w:proofErr w:type="spellEnd"/>
      <w:r w:rsidRPr="006640EE">
        <w:rPr>
          <w:rFonts w:ascii="Times New Roman" w:eastAsia="Times New Roman" w:hAnsi="Times New Roman" w:cs="Times New Roman"/>
          <w:sz w:val="28"/>
          <w:szCs w:val="28"/>
          <w:lang w:eastAsia="ar-SA"/>
        </w:rPr>
        <w:t xml:space="preserve"> </w:t>
      </w:r>
      <w:proofErr w:type="spellStart"/>
      <w:r w:rsidRPr="006640EE">
        <w:rPr>
          <w:rFonts w:ascii="Times New Roman" w:eastAsia="Times New Roman" w:hAnsi="Times New Roman" w:cs="Times New Roman"/>
          <w:sz w:val="28"/>
          <w:szCs w:val="28"/>
          <w:lang w:eastAsia="ar-SA"/>
        </w:rPr>
        <w:t>Джамал</w:t>
      </w:r>
      <w:proofErr w:type="spellEnd"/>
      <w:r w:rsidRPr="006640EE">
        <w:rPr>
          <w:rFonts w:ascii="Times New Roman" w:eastAsia="Times New Roman" w:hAnsi="Times New Roman" w:cs="Times New Roman"/>
          <w:sz w:val="28"/>
          <w:szCs w:val="28"/>
          <w:lang w:eastAsia="ar-SA"/>
        </w:rPr>
        <w:t xml:space="preserve">  2 место, </w:t>
      </w:r>
      <w:proofErr w:type="spellStart"/>
      <w:r w:rsidRPr="006640EE">
        <w:rPr>
          <w:rFonts w:ascii="Times New Roman" w:eastAsia="Times New Roman" w:hAnsi="Times New Roman" w:cs="Times New Roman"/>
          <w:sz w:val="28"/>
          <w:szCs w:val="28"/>
          <w:lang w:eastAsia="ar-SA"/>
        </w:rPr>
        <w:t>Ганжа</w:t>
      </w:r>
      <w:proofErr w:type="spellEnd"/>
      <w:r w:rsidRPr="006640EE">
        <w:rPr>
          <w:rFonts w:ascii="Times New Roman" w:eastAsia="Times New Roman" w:hAnsi="Times New Roman" w:cs="Times New Roman"/>
          <w:sz w:val="28"/>
          <w:szCs w:val="28"/>
          <w:lang w:eastAsia="ar-SA"/>
        </w:rPr>
        <w:t xml:space="preserve"> Вадим  3 место.</w:t>
      </w:r>
    </w:p>
    <w:p w:rsidR="006640EE" w:rsidRPr="006640EE" w:rsidRDefault="006640EE" w:rsidP="009A417B">
      <w:pPr>
        <w:suppressAutoHyphens/>
        <w:spacing w:after="0"/>
        <w:ind w:firstLine="851"/>
        <w:jc w:val="both"/>
        <w:rPr>
          <w:rFonts w:ascii="Times New Roman" w:eastAsia="Times New Roman" w:hAnsi="Times New Roman" w:cs="Times New Roman"/>
          <w:sz w:val="28"/>
          <w:szCs w:val="28"/>
          <w:lang w:eastAsia="ar-SA"/>
        </w:rPr>
      </w:pPr>
      <w:r w:rsidRPr="006640EE">
        <w:rPr>
          <w:rFonts w:ascii="Times New Roman" w:eastAsia="Times New Roman" w:hAnsi="Times New Roman" w:cs="Times New Roman"/>
          <w:sz w:val="28"/>
          <w:szCs w:val="28"/>
          <w:lang w:eastAsia="ar-SA"/>
        </w:rPr>
        <w:t xml:space="preserve">В Первенстве Южного Федерального Округа по дзюдо </w:t>
      </w:r>
      <w:proofErr w:type="spellStart"/>
      <w:r w:rsidRPr="006640EE">
        <w:rPr>
          <w:rFonts w:ascii="Times New Roman" w:eastAsia="Times New Roman" w:hAnsi="Times New Roman" w:cs="Times New Roman"/>
          <w:sz w:val="28"/>
          <w:szCs w:val="28"/>
          <w:lang w:eastAsia="ar-SA"/>
        </w:rPr>
        <w:t>Саржанова</w:t>
      </w:r>
      <w:proofErr w:type="spellEnd"/>
      <w:r w:rsidRPr="006640EE">
        <w:rPr>
          <w:rFonts w:ascii="Times New Roman" w:eastAsia="Times New Roman" w:hAnsi="Times New Roman" w:cs="Times New Roman"/>
          <w:sz w:val="28"/>
          <w:szCs w:val="28"/>
          <w:lang w:eastAsia="ar-SA"/>
        </w:rPr>
        <w:t xml:space="preserve"> Александра заняла 2 место, </w:t>
      </w:r>
      <w:proofErr w:type="spellStart"/>
      <w:r w:rsidRPr="006640EE">
        <w:rPr>
          <w:rFonts w:ascii="Times New Roman" w:eastAsia="Times New Roman" w:hAnsi="Times New Roman" w:cs="Times New Roman"/>
          <w:sz w:val="28"/>
          <w:szCs w:val="28"/>
          <w:lang w:eastAsia="ar-SA"/>
        </w:rPr>
        <w:t>Гропянова</w:t>
      </w:r>
      <w:proofErr w:type="spellEnd"/>
      <w:r w:rsidRPr="006640EE">
        <w:rPr>
          <w:rFonts w:ascii="Times New Roman" w:eastAsia="Times New Roman" w:hAnsi="Times New Roman" w:cs="Times New Roman"/>
          <w:sz w:val="28"/>
          <w:szCs w:val="28"/>
          <w:lang w:eastAsia="ar-SA"/>
        </w:rPr>
        <w:t xml:space="preserve"> Анастасия 3 место.</w:t>
      </w:r>
    </w:p>
    <w:p w:rsidR="006640EE" w:rsidRPr="006640EE" w:rsidRDefault="006640EE" w:rsidP="009A417B">
      <w:pPr>
        <w:suppressAutoHyphens/>
        <w:spacing w:after="0"/>
        <w:ind w:firstLine="851"/>
        <w:jc w:val="both"/>
        <w:rPr>
          <w:rFonts w:ascii="Times New Roman" w:eastAsia="Times New Roman" w:hAnsi="Times New Roman" w:cs="Times New Roman"/>
          <w:sz w:val="28"/>
          <w:szCs w:val="28"/>
          <w:lang w:eastAsia="ar-SA"/>
        </w:rPr>
      </w:pPr>
      <w:r w:rsidRPr="006640EE">
        <w:rPr>
          <w:rFonts w:ascii="Times New Roman" w:eastAsia="Times New Roman" w:hAnsi="Times New Roman" w:cs="Times New Roman"/>
          <w:sz w:val="28"/>
          <w:szCs w:val="28"/>
          <w:lang w:eastAsia="ar-SA"/>
        </w:rPr>
        <w:t xml:space="preserve">В Чемпионате Краснодарского края по плаванию Мастер спорта </w:t>
      </w:r>
      <w:proofErr w:type="spellStart"/>
      <w:r w:rsidRPr="006640EE">
        <w:rPr>
          <w:rFonts w:ascii="Times New Roman" w:eastAsia="Times New Roman" w:hAnsi="Times New Roman" w:cs="Times New Roman"/>
          <w:sz w:val="28"/>
          <w:szCs w:val="28"/>
          <w:lang w:eastAsia="ar-SA"/>
        </w:rPr>
        <w:t>Климошенко</w:t>
      </w:r>
      <w:proofErr w:type="spellEnd"/>
      <w:r w:rsidRPr="006640EE">
        <w:rPr>
          <w:rFonts w:ascii="Times New Roman" w:eastAsia="Times New Roman" w:hAnsi="Times New Roman" w:cs="Times New Roman"/>
          <w:sz w:val="28"/>
          <w:szCs w:val="28"/>
          <w:lang w:eastAsia="ar-SA"/>
        </w:rPr>
        <w:t xml:space="preserve"> Никита занял 3 место,  </w:t>
      </w:r>
      <w:proofErr w:type="spellStart"/>
      <w:r w:rsidRPr="006640EE">
        <w:rPr>
          <w:rFonts w:ascii="Times New Roman" w:eastAsia="Times New Roman" w:hAnsi="Times New Roman" w:cs="Times New Roman"/>
          <w:sz w:val="28"/>
          <w:szCs w:val="28"/>
          <w:lang w:eastAsia="ar-SA"/>
        </w:rPr>
        <w:t>Трюхан</w:t>
      </w:r>
      <w:proofErr w:type="spellEnd"/>
      <w:r w:rsidRPr="006640EE">
        <w:rPr>
          <w:rFonts w:ascii="Times New Roman" w:eastAsia="Times New Roman" w:hAnsi="Times New Roman" w:cs="Times New Roman"/>
          <w:sz w:val="28"/>
          <w:szCs w:val="28"/>
          <w:lang w:eastAsia="ar-SA"/>
        </w:rPr>
        <w:t xml:space="preserve"> Даниил 3 место, Мастер спорта </w:t>
      </w:r>
      <w:proofErr w:type="spellStart"/>
      <w:r w:rsidRPr="006640EE">
        <w:rPr>
          <w:rFonts w:ascii="Times New Roman" w:eastAsia="Times New Roman" w:hAnsi="Times New Roman" w:cs="Times New Roman"/>
          <w:sz w:val="28"/>
          <w:szCs w:val="28"/>
          <w:lang w:eastAsia="ar-SA"/>
        </w:rPr>
        <w:t>Гаина</w:t>
      </w:r>
      <w:proofErr w:type="spellEnd"/>
      <w:r w:rsidRPr="006640EE">
        <w:rPr>
          <w:rFonts w:ascii="Times New Roman" w:eastAsia="Times New Roman" w:hAnsi="Times New Roman" w:cs="Times New Roman"/>
          <w:sz w:val="28"/>
          <w:szCs w:val="28"/>
          <w:lang w:eastAsia="ar-SA"/>
        </w:rPr>
        <w:t xml:space="preserve"> Вероника 3 место,  Колесников Тимофей 3 место.</w:t>
      </w:r>
    </w:p>
    <w:p w:rsidR="006640EE" w:rsidRPr="006640EE" w:rsidRDefault="006640EE" w:rsidP="009A417B">
      <w:pPr>
        <w:ind w:firstLine="851"/>
        <w:contextualSpacing/>
        <w:jc w:val="both"/>
        <w:rPr>
          <w:rFonts w:ascii="Times New Roman" w:eastAsia="Times New Roman" w:hAnsi="Times New Roman" w:cs="Times New Roman"/>
          <w:sz w:val="28"/>
          <w:szCs w:val="28"/>
        </w:rPr>
      </w:pPr>
      <w:r w:rsidRPr="006640EE">
        <w:rPr>
          <w:rFonts w:ascii="Times New Roman" w:eastAsia="Times New Roman" w:hAnsi="Times New Roman" w:cs="Times New Roman"/>
          <w:sz w:val="28"/>
          <w:szCs w:val="28"/>
        </w:rPr>
        <w:t xml:space="preserve">Так же множество победителей и призёров по другим видам спорта, таким, как лёгкая атлетика, эстетическая гимнастика, </w:t>
      </w:r>
      <w:proofErr w:type="spellStart"/>
      <w:r w:rsidRPr="006640EE">
        <w:rPr>
          <w:rFonts w:ascii="Times New Roman" w:eastAsia="Times New Roman" w:hAnsi="Times New Roman" w:cs="Times New Roman"/>
          <w:sz w:val="28"/>
          <w:szCs w:val="28"/>
        </w:rPr>
        <w:t>киокусинкай</w:t>
      </w:r>
      <w:proofErr w:type="spellEnd"/>
      <w:r w:rsidRPr="006640EE">
        <w:rPr>
          <w:rFonts w:ascii="Times New Roman" w:eastAsia="Times New Roman" w:hAnsi="Times New Roman" w:cs="Times New Roman"/>
          <w:sz w:val="28"/>
          <w:szCs w:val="28"/>
        </w:rPr>
        <w:t>, вольная борьба и так далее.</w:t>
      </w:r>
    </w:p>
    <w:p w:rsidR="006640EE" w:rsidRPr="006640EE" w:rsidRDefault="006640EE" w:rsidP="009A417B">
      <w:pPr>
        <w:spacing w:after="0"/>
        <w:ind w:firstLine="851"/>
        <w:contextualSpacing/>
        <w:jc w:val="both"/>
        <w:rPr>
          <w:rFonts w:ascii="Times New Roman" w:eastAsia="Times New Roman" w:hAnsi="Times New Roman" w:cs="Times New Roman"/>
          <w:sz w:val="28"/>
          <w:szCs w:val="28"/>
        </w:rPr>
      </w:pPr>
      <w:r w:rsidRPr="006640EE">
        <w:rPr>
          <w:rFonts w:ascii="Times New Roman" w:eastAsia="Times New Roman" w:hAnsi="Times New Roman" w:cs="Times New Roman"/>
          <w:sz w:val="28"/>
          <w:szCs w:val="28"/>
        </w:rPr>
        <w:t xml:space="preserve">Команда ФК </w:t>
      </w:r>
      <w:r w:rsidR="007B18D4">
        <w:rPr>
          <w:rFonts w:ascii="Times New Roman" w:eastAsia="Times New Roman" w:hAnsi="Times New Roman" w:cs="Times New Roman"/>
          <w:sz w:val="28"/>
          <w:szCs w:val="28"/>
        </w:rPr>
        <w:t>«</w:t>
      </w:r>
      <w:r w:rsidRPr="006640EE">
        <w:rPr>
          <w:rFonts w:ascii="Times New Roman" w:eastAsia="Times New Roman" w:hAnsi="Times New Roman" w:cs="Times New Roman"/>
          <w:sz w:val="28"/>
          <w:szCs w:val="28"/>
        </w:rPr>
        <w:t>Локомотив</w:t>
      </w:r>
      <w:r w:rsidR="007B18D4">
        <w:rPr>
          <w:rFonts w:ascii="Times New Roman" w:eastAsia="Times New Roman" w:hAnsi="Times New Roman" w:cs="Times New Roman"/>
          <w:sz w:val="28"/>
          <w:szCs w:val="28"/>
        </w:rPr>
        <w:t>»</w:t>
      </w:r>
      <w:r w:rsidRPr="006640EE">
        <w:rPr>
          <w:rFonts w:ascii="Times New Roman" w:eastAsia="Times New Roman" w:hAnsi="Times New Roman" w:cs="Times New Roman"/>
          <w:sz w:val="28"/>
          <w:szCs w:val="28"/>
        </w:rPr>
        <w:t xml:space="preserve"> заняла 1 место на групповом этапе соревнований за Кубок губернатора Краснодарского края среди команд муниципальных образований в сезоне 2021 года. </w:t>
      </w:r>
    </w:p>
    <w:p w:rsidR="006640EE" w:rsidRPr="006640EE" w:rsidRDefault="006640EE" w:rsidP="009A417B">
      <w:pPr>
        <w:suppressAutoHyphens/>
        <w:spacing w:after="0"/>
        <w:ind w:firstLine="851"/>
        <w:jc w:val="both"/>
        <w:rPr>
          <w:rFonts w:ascii="Times New Roman" w:eastAsia="Times New Roman" w:hAnsi="Times New Roman" w:cs="Times New Roman"/>
          <w:sz w:val="28"/>
          <w:szCs w:val="28"/>
          <w:lang w:eastAsia="ar-SA"/>
        </w:rPr>
      </w:pPr>
      <w:r w:rsidRPr="006640EE">
        <w:rPr>
          <w:rFonts w:ascii="Times New Roman" w:eastAsia="Times New Roman" w:hAnsi="Times New Roman" w:cs="Times New Roman"/>
          <w:sz w:val="28"/>
          <w:szCs w:val="28"/>
          <w:lang w:eastAsia="ar-SA"/>
        </w:rPr>
        <w:t xml:space="preserve">Основное мероприятие можно считать выполненным, так как все контрольные события, предусмотренные к выполнению в плане реализации на в </w:t>
      </w:r>
      <w:r w:rsidRPr="006640EE">
        <w:rPr>
          <w:rFonts w:ascii="Times New Roman" w:eastAsia="Times New Roman" w:hAnsi="Times New Roman" w:cs="Times New Roman"/>
          <w:sz w:val="28"/>
          <w:szCs w:val="28"/>
          <w:lang w:eastAsia="ar-SA"/>
        </w:rPr>
        <w:lastRenderedPageBreak/>
        <w:t xml:space="preserve">2021 году, выполнены в запланированный срок, по результатам реализации </w:t>
      </w:r>
      <w:proofErr w:type="gramStart"/>
      <w:r w:rsidRPr="006640EE">
        <w:rPr>
          <w:rFonts w:ascii="Times New Roman" w:eastAsia="Times New Roman" w:hAnsi="Times New Roman" w:cs="Times New Roman"/>
          <w:sz w:val="28"/>
          <w:szCs w:val="28"/>
          <w:lang w:eastAsia="ar-SA"/>
        </w:rPr>
        <w:t>мероприятия достигнут</w:t>
      </w:r>
      <w:proofErr w:type="gramEnd"/>
      <w:r w:rsidRPr="006640EE">
        <w:rPr>
          <w:rFonts w:ascii="Times New Roman" w:eastAsia="Times New Roman" w:hAnsi="Times New Roman" w:cs="Times New Roman"/>
          <w:sz w:val="28"/>
          <w:szCs w:val="28"/>
          <w:lang w:eastAsia="ar-SA"/>
        </w:rPr>
        <w:t xml:space="preserve"> качественный результат.</w:t>
      </w:r>
    </w:p>
    <w:p w:rsidR="006640EE" w:rsidRPr="006640EE" w:rsidRDefault="006640EE" w:rsidP="009A417B">
      <w:pPr>
        <w:widowControl w:val="0"/>
        <w:shd w:val="clear" w:color="auto" w:fill="FFFFFF"/>
        <w:suppressAutoHyphens/>
        <w:spacing w:after="0"/>
        <w:ind w:firstLine="851"/>
        <w:jc w:val="both"/>
        <w:rPr>
          <w:rFonts w:ascii="Times New Roman" w:eastAsia="Times New Roman" w:hAnsi="Times New Roman" w:cs="Times New Roman"/>
          <w:sz w:val="28"/>
          <w:szCs w:val="28"/>
          <w:lang w:eastAsia="ar-SA"/>
        </w:rPr>
      </w:pPr>
      <w:r w:rsidRPr="006640EE">
        <w:rPr>
          <w:rFonts w:ascii="Times New Roman" w:eastAsia="Times New Roman" w:hAnsi="Times New Roman" w:cs="Times New Roman"/>
          <w:sz w:val="28"/>
          <w:szCs w:val="28"/>
          <w:lang w:eastAsia="ar-SA"/>
        </w:rPr>
        <w:t>Плановые значения шести целевых показателей данного основного мероприятия достигнуты в полном объеме, в двух из них значительно перевыполнены.</w:t>
      </w:r>
    </w:p>
    <w:p w:rsidR="006640EE" w:rsidRPr="006640EE" w:rsidRDefault="006640EE" w:rsidP="009A417B">
      <w:pPr>
        <w:suppressAutoHyphens/>
        <w:spacing w:after="0"/>
        <w:ind w:firstLine="851"/>
        <w:jc w:val="both"/>
        <w:rPr>
          <w:rFonts w:ascii="Times New Roman" w:eastAsia="Times New Roman" w:hAnsi="Times New Roman" w:cs="Times New Roman"/>
          <w:sz w:val="28"/>
          <w:szCs w:val="28"/>
          <w:lang w:eastAsia="ar-SA"/>
        </w:rPr>
      </w:pPr>
      <w:r w:rsidRPr="006640EE">
        <w:rPr>
          <w:rFonts w:ascii="Times New Roman" w:eastAsia="Times New Roman" w:hAnsi="Times New Roman" w:cs="Times New Roman"/>
          <w:sz w:val="28"/>
          <w:szCs w:val="28"/>
          <w:lang w:eastAsia="ar-SA"/>
        </w:rPr>
        <w:t xml:space="preserve">Значение целевого показателя </w:t>
      </w:r>
      <w:r w:rsidR="007B18D4">
        <w:rPr>
          <w:rFonts w:ascii="Times New Roman" w:eastAsia="Times New Roman" w:hAnsi="Times New Roman" w:cs="Times New Roman"/>
          <w:sz w:val="28"/>
          <w:szCs w:val="28"/>
          <w:lang w:eastAsia="ar-SA"/>
        </w:rPr>
        <w:t>«</w:t>
      </w:r>
      <w:r w:rsidRPr="006640EE">
        <w:rPr>
          <w:rFonts w:ascii="Times New Roman" w:eastAsia="Times New Roman" w:hAnsi="Times New Roman" w:cs="Times New Roman"/>
          <w:sz w:val="28"/>
          <w:szCs w:val="28"/>
          <w:lang w:eastAsia="ar-SA"/>
        </w:rPr>
        <w:t>Количество спортсменов-разрядников, подготовленных за отчетный период</w:t>
      </w:r>
      <w:r w:rsidR="007B18D4">
        <w:rPr>
          <w:rFonts w:ascii="Times New Roman" w:eastAsia="Times New Roman" w:hAnsi="Times New Roman" w:cs="Times New Roman"/>
          <w:sz w:val="28"/>
          <w:szCs w:val="28"/>
          <w:lang w:eastAsia="ar-SA"/>
        </w:rPr>
        <w:t>»</w:t>
      </w:r>
      <w:r w:rsidRPr="006640EE">
        <w:rPr>
          <w:rFonts w:ascii="Times New Roman" w:eastAsia="Times New Roman" w:hAnsi="Times New Roman" w:cs="Times New Roman"/>
          <w:sz w:val="28"/>
          <w:szCs w:val="28"/>
          <w:lang w:eastAsia="ar-SA"/>
        </w:rPr>
        <w:t xml:space="preserve"> достигнуто на 117,9% (850 человек).</w:t>
      </w:r>
    </w:p>
    <w:p w:rsidR="006640EE" w:rsidRPr="006640EE" w:rsidRDefault="006640EE" w:rsidP="009A417B">
      <w:pPr>
        <w:shd w:val="clear" w:color="auto" w:fill="FFFFFF"/>
        <w:suppressAutoHyphens/>
        <w:spacing w:after="0"/>
        <w:ind w:firstLine="851"/>
        <w:jc w:val="both"/>
        <w:rPr>
          <w:rFonts w:ascii="Times New Roman" w:eastAsia="Times New Roman" w:hAnsi="Times New Roman" w:cs="Times New Roman"/>
          <w:sz w:val="28"/>
          <w:szCs w:val="28"/>
          <w:lang w:eastAsia="ar-SA"/>
        </w:rPr>
      </w:pPr>
      <w:r w:rsidRPr="006640EE">
        <w:rPr>
          <w:rFonts w:ascii="Times New Roman" w:eastAsia="Times New Roman" w:hAnsi="Times New Roman" w:cs="Times New Roman"/>
          <w:sz w:val="28"/>
          <w:szCs w:val="28"/>
          <w:lang w:eastAsia="ar-SA"/>
        </w:rPr>
        <w:t xml:space="preserve">Значение целевого показателя </w:t>
      </w:r>
      <w:r w:rsidR="007B18D4">
        <w:rPr>
          <w:rFonts w:ascii="Times New Roman" w:eastAsia="Times New Roman" w:hAnsi="Times New Roman" w:cs="Times New Roman"/>
          <w:sz w:val="28"/>
          <w:szCs w:val="28"/>
          <w:lang w:eastAsia="ar-SA"/>
        </w:rPr>
        <w:t>«</w:t>
      </w:r>
      <w:r w:rsidRPr="006640EE">
        <w:rPr>
          <w:rFonts w:ascii="Times New Roman" w:eastAsia="Times New Roman" w:hAnsi="Times New Roman" w:cs="Times New Roman"/>
          <w:sz w:val="28"/>
          <w:szCs w:val="28"/>
          <w:lang w:eastAsia="ar-SA"/>
        </w:rPr>
        <w:t>Количество медалей, завоеванных спортсменами и командами Кавказского района на краевых, всероссийских и международных соревнованиях</w:t>
      </w:r>
      <w:r w:rsidR="007B18D4">
        <w:rPr>
          <w:rFonts w:ascii="Times New Roman" w:eastAsia="Times New Roman" w:hAnsi="Times New Roman" w:cs="Times New Roman"/>
          <w:sz w:val="28"/>
          <w:szCs w:val="28"/>
          <w:lang w:eastAsia="ar-SA"/>
        </w:rPr>
        <w:t>»</w:t>
      </w:r>
      <w:r w:rsidRPr="006640EE">
        <w:rPr>
          <w:rFonts w:ascii="Times New Roman" w:eastAsia="Times New Roman" w:hAnsi="Times New Roman" w:cs="Times New Roman"/>
          <w:sz w:val="28"/>
          <w:szCs w:val="28"/>
          <w:lang w:eastAsia="ar-SA"/>
        </w:rPr>
        <w:t xml:space="preserve"> достигнуто на 144,4% (650 медалей).</w:t>
      </w:r>
    </w:p>
    <w:p w:rsidR="006640EE" w:rsidRPr="006640EE" w:rsidRDefault="006640EE" w:rsidP="009A417B">
      <w:pPr>
        <w:shd w:val="clear" w:color="auto" w:fill="FFFFFF"/>
        <w:suppressAutoHyphens/>
        <w:spacing w:after="0"/>
        <w:ind w:firstLine="851"/>
        <w:jc w:val="both"/>
        <w:rPr>
          <w:rFonts w:ascii="Times New Roman" w:eastAsia="Times New Roman" w:hAnsi="Times New Roman" w:cs="Times New Roman"/>
          <w:sz w:val="28"/>
          <w:szCs w:val="28"/>
          <w:lang w:eastAsia="ar-SA"/>
        </w:rPr>
      </w:pPr>
      <w:r w:rsidRPr="006640EE">
        <w:rPr>
          <w:rFonts w:ascii="Times New Roman" w:eastAsia="Times New Roman" w:hAnsi="Times New Roman" w:cs="Times New Roman"/>
          <w:sz w:val="28"/>
          <w:szCs w:val="28"/>
          <w:lang w:eastAsia="ar-SA"/>
        </w:rPr>
        <w:t xml:space="preserve">Фактическое значение целевого показателя </w:t>
      </w:r>
      <w:r w:rsidR="007B18D4">
        <w:rPr>
          <w:rFonts w:ascii="Times New Roman" w:eastAsia="Times New Roman" w:hAnsi="Times New Roman" w:cs="Times New Roman"/>
          <w:sz w:val="28"/>
          <w:szCs w:val="28"/>
          <w:lang w:eastAsia="ar-SA"/>
        </w:rPr>
        <w:t>«</w:t>
      </w:r>
      <w:r w:rsidRPr="006640EE">
        <w:rPr>
          <w:rFonts w:ascii="Times New Roman" w:eastAsia="Times New Roman" w:hAnsi="Times New Roman" w:cs="Times New Roman"/>
          <w:sz w:val="28"/>
          <w:szCs w:val="28"/>
          <w:lang w:eastAsia="ar-SA"/>
        </w:rPr>
        <w:t>Удельный вес детей и подростков в возрасте 6-15 лет, систематически занимающихся в учреждениях спортивной направленности</w:t>
      </w:r>
      <w:r w:rsidR="007B18D4">
        <w:rPr>
          <w:rFonts w:ascii="Times New Roman" w:eastAsia="Times New Roman" w:hAnsi="Times New Roman" w:cs="Times New Roman"/>
          <w:sz w:val="28"/>
          <w:szCs w:val="28"/>
          <w:lang w:eastAsia="ar-SA"/>
        </w:rPr>
        <w:t>»</w:t>
      </w:r>
      <w:r w:rsidRPr="006640EE">
        <w:rPr>
          <w:rFonts w:ascii="Times New Roman" w:eastAsia="Times New Roman" w:hAnsi="Times New Roman" w:cs="Times New Roman"/>
          <w:sz w:val="28"/>
          <w:szCs w:val="28"/>
          <w:lang w:eastAsia="ar-SA"/>
        </w:rPr>
        <w:t xml:space="preserve"> - 56,7% от общего контингента детей и подростков, проживающих в районе, при плановом значении 56,7%. Целевой показатель выполнен на 100,0%.</w:t>
      </w:r>
    </w:p>
    <w:p w:rsidR="006640EE" w:rsidRPr="006640EE" w:rsidRDefault="006640EE" w:rsidP="009A417B">
      <w:pPr>
        <w:shd w:val="clear" w:color="auto" w:fill="FFFFFF"/>
        <w:suppressAutoHyphens/>
        <w:spacing w:after="0"/>
        <w:ind w:firstLine="851"/>
        <w:jc w:val="both"/>
        <w:rPr>
          <w:rFonts w:ascii="Times New Roman" w:eastAsia="Times New Roman" w:hAnsi="Times New Roman" w:cs="Times New Roman"/>
          <w:sz w:val="28"/>
          <w:szCs w:val="28"/>
          <w:lang w:eastAsia="ar-SA"/>
        </w:rPr>
      </w:pPr>
      <w:r w:rsidRPr="006640EE">
        <w:rPr>
          <w:rFonts w:ascii="Times New Roman" w:eastAsia="Times New Roman" w:hAnsi="Times New Roman" w:cs="Times New Roman"/>
          <w:sz w:val="28"/>
          <w:szCs w:val="28"/>
          <w:lang w:eastAsia="ar-SA"/>
        </w:rPr>
        <w:t xml:space="preserve">Плановое значение целевого показателя </w:t>
      </w:r>
      <w:r w:rsidR="007B18D4">
        <w:rPr>
          <w:rFonts w:ascii="Times New Roman" w:eastAsia="Times New Roman" w:hAnsi="Times New Roman" w:cs="Times New Roman"/>
          <w:sz w:val="28"/>
          <w:szCs w:val="28"/>
          <w:lang w:eastAsia="ar-SA"/>
        </w:rPr>
        <w:t>«</w:t>
      </w:r>
      <w:r w:rsidRPr="006640EE">
        <w:rPr>
          <w:rFonts w:ascii="Times New Roman" w:eastAsia="Times New Roman" w:hAnsi="Times New Roman" w:cs="Times New Roman"/>
          <w:sz w:val="28"/>
          <w:szCs w:val="28"/>
          <w:lang w:eastAsia="ar-SA"/>
        </w:rPr>
        <w:t>Удельный вес населения Кавказского района, систематически занимающегося физической культурой и спортом, в общей численности населения</w:t>
      </w:r>
      <w:r w:rsidR="007B18D4">
        <w:rPr>
          <w:rFonts w:ascii="Times New Roman" w:eastAsia="Times New Roman" w:hAnsi="Times New Roman" w:cs="Times New Roman"/>
          <w:sz w:val="28"/>
          <w:szCs w:val="28"/>
          <w:lang w:eastAsia="ar-SA"/>
        </w:rPr>
        <w:t>»</w:t>
      </w:r>
      <w:r w:rsidRPr="006640EE">
        <w:rPr>
          <w:rFonts w:ascii="Times New Roman" w:eastAsia="Times New Roman" w:hAnsi="Times New Roman" w:cs="Times New Roman"/>
          <w:sz w:val="28"/>
          <w:szCs w:val="28"/>
          <w:lang w:eastAsia="ar-SA"/>
        </w:rPr>
        <w:t xml:space="preserve"> - 57,7%. Целевой показатель выполнен на 100%.</w:t>
      </w:r>
    </w:p>
    <w:p w:rsidR="006640EE" w:rsidRPr="006640EE" w:rsidRDefault="006640EE" w:rsidP="009A417B">
      <w:pPr>
        <w:shd w:val="clear" w:color="auto" w:fill="FFFFFF"/>
        <w:suppressAutoHyphens/>
        <w:spacing w:after="0"/>
        <w:ind w:firstLine="851"/>
        <w:jc w:val="both"/>
        <w:rPr>
          <w:rFonts w:ascii="Times New Roman" w:eastAsia="Times New Roman" w:hAnsi="Times New Roman" w:cs="Times New Roman"/>
          <w:sz w:val="28"/>
          <w:szCs w:val="28"/>
          <w:lang w:eastAsia="ar-SA"/>
        </w:rPr>
      </w:pPr>
      <w:r w:rsidRPr="006640EE">
        <w:rPr>
          <w:rFonts w:ascii="Times New Roman" w:eastAsia="Times New Roman" w:hAnsi="Times New Roman" w:cs="Times New Roman"/>
          <w:sz w:val="28"/>
          <w:szCs w:val="28"/>
          <w:lang w:eastAsia="ar-SA"/>
        </w:rPr>
        <w:t xml:space="preserve">Значение целевого показателя </w:t>
      </w:r>
      <w:r w:rsidR="007B18D4">
        <w:rPr>
          <w:rFonts w:ascii="Times New Roman" w:eastAsia="Times New Roman" w:hAnsi="Times New Roman" w:cs="Times New Roman"/>
          <w:sz w:val="28"/>
          <w:szCs w:val="28"/>
          <w:lang w:eastAsia="ar-SA"/>
        </w:rPr>
        <w:t>«</w:t>
      </w:r>
      <w:r w:rsidRPr="006640EE">
        <w:rPr>
          <w:rFonts w:ascii="Times New Roman" w:eastAsia="Times New Roman" w:hAnsi="Times New Roman" w:cs="Times New Roman"/>
          <w:sz w:val="28"/>
          <w:szCs w:val="28"/>
          <w:lang w:eastAsia="ar-SA"/>
        </w:rPr>
        <w:t>Количество участников физкультурно-спортивных мероприятий</w:t>
      </w:r>
      <w:r w:rsidR="007B18D4">
        <w:rPr>
          <w:rFonts w:ascii="Times New Roman" w:eastAsia="Times New Roman" w:hAnsi="Times New Roman" w:cs="Times New Roman"/>
          <w:sz w:val="28"/>
          <w:szCs w:val="28"/>
          <w:lang w:eastAsia="ar-SA"/>
        </w:rPr>
        <w:t>»</w:t>
      </w:r>
      <w:r w:rsidRPr="006640EE">
        <w:rPr>
          <w:rFonts w:ascii="Times New Roman" w:eastAsia="Times New Roman" w:hAnsi="Times New Roman" w:cs="Times New Roman"/>
          <w:sz w:val="28"/>
          <w:szCs w:val="28"/>
          <w:lang w:eastAsia="ar-SA"/>
        </w:rPr>
        <w:t xml:space="preserve"> достигнуто на 100,2 % (план – 121 400 чел., факт – 12</w:t>
      </w:r>
      <w:r w:rsidR="00D32213">
        <w:rPr>
          <w:rFonts w:ascii="Times New Roman" w:eastAsia="Times New Roman" w:hAnsi="Times New Roman" w:cs="Times New Roman"/>
          <w:sz w:val="28"/>
          <w:szCs w:val="28"/>
          <w:lang w:eastAsia="ar-SA"/>
        </w:rPr>
        <w:t>1</w:t>
      </w:r>
      <w:r w:rsidRPr="006640EE">
        <w:rPr>
          <w:rFonts w:ascii="Times New Roman" w:eastAsia="Times New Roman" w:hAnsi="Times New Roman" w:cs="Times New Roman"/>
          <w:sz w:val="28"/>
          <w:szCs w:val="28"/>
          <w:lang w:eastAsia="ar-SA"/>
        </w:rPr>
        <w:t>600 чел.).</w:t>
      </w:r>
    </w:p>
    <w:p w:rsidR="006640EE" w:rsidRPr="006640EE" w:rsidRDefault="006640EE" w:rsidP="009A417B">
      <w:pPr>
        <w:shd w:val="clear" w:color="auto" w:fill="FFFFFF"/>
        <w:suppressAutoHyphens/>
        <w:spacing w:after="0"/>
        <w:ind w:firstLine="851"/>
        <w:jc w:val="both"/>
        <w:rPr>
          <w:rFonts w:ascii="Times New Roman" w:eastAsia="Times New Roman" w:hAnsi="Times New Roman" w:cs="Times New Roman"/>
          <w:i/>
          <w:sz w:val="28"/>
          <w:szCs w:val="28"/>
          <w:lang w:eastAsia="ar-SA"/>
        </w:rPr>
      </w:pPr>
      <w:r w:rsidRPr="006640EE">
        <w:rPr>
          <w:rFonts w:ascii="Times New Roman" w:eastAsia="Times New Roman" w:hAnsi="Times New Roman" w:cs="Times New Roman"/>
          <w:sz w:val="28"/>
          <w:szCs w:val="28"/>
          <w:lang w:eastAsia="ar-SA"/>
        </w:rPr>
        <w:t xml:space="preserve">Значение целевого показателя </w:t>
      </w:r>
      <w:r w:rsidR="007B18D4">
        <w:rPr>
          <w:rFonts w:ascii="Times New Roman" w:eastAsia="Times New Roman" w:hAnsi="Times New Roman" w:cs="Times New Roman"/>
          <w:sz w:val="28"/>
          <w:szCs w:val="28"/>
          <w:lang w:eastAsia="ar-SA"/>
        </w:rPr>
        <w:t>«</w:t>
      </w:r>
      <w:r w:rsidRPr="006640EE">
        <w:rPr>
          <w:rFonts w:ascii="Times New Roman" w:eastAsia="Times New Roman" w:hAnsi="Times New Roman" w:cs="Times New Roman"/>
          <w:sz w:val="28"/>
          <w:szCs w:val="28"/>
          <w:lang w:eastAsia="ar-SA"/>
        </w:rPr>
        <w:t>Численность спортсменов включенных в составы сборных команд Краснодарского края и Российской Федерации</w:t>
      </w:r>
      <w:r w:rsidR="007B18D4">
        <w:rPr>
          <w:rFonts w:ascii="Times New Roman" w:eastAsia="Times New Roman" w:hAnsi="Times New Roman" w:cs="Times New Roman"/>
          <w:sz w:val="28"/>
          <w:szCs w:val="28"/>
          <w:lang w:eastAsia="ar-SA"/>
        </w:rPr>
        <w:t>»</w:t>
      </w:r>
      <w:r w:rsidRPr="006640EE">
        <w:rPr>
          <w:rFonts w:ascii="Times New Roman" w:eastAsia="Times New Roman" w:hAnsi="Times New Roman" w:cs="Times New Roman"/>
          <w:sz w:val="28"/>
          <w:szCs w:val="28"/>
          <w:lang w:eastAsia="ar-SA"/>
        </w:rPr>
        <w:t xml:space="preserve"> достигнуто на 100,0 % (план – 75 человек).</w:t>
      </w:r>
    </w:p>
    <w:p w:rsidR="00DB6EB6" w:rsidRDefault="00DB6EB6" w:rsidP="009A417B">
      <w:pPr>
        <w:spacing w:after="0"/>
        <w:ind w:left="709" w:firstLine="851"/>
        <w:jc w:val="center"/>
        <w:rPr>
          <w:rFonts w:ascii="Times New Roman" w:eastAsia="Times New Roman" w:hAnsi="Times New Roman" w:cs="Times New Roman"/>
          <w:b/>
          <w:i/>
          <w:sz w:val="28"/>
          <w:szCs w:val="28"/>
        </w:rPr>
      </w:pPr>
    </w:p>
    <w:p w:rsidR="006A6718" w:rsidRPr="002660A9" w:rsidRDefault="00D208D7" w:rsidP="009A417B">
      <w:pPr>
        <w:spacing w:after="0"/>
        <w:ind w:left="709" w:firstLine="851"/>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3.8.6. </w:t>
      </w:r>
      <w:r w:rsidR="002660A9" w:rsidRPr="002660A9">
        <w:rPr>
          <w:rFonts w:ascii="Times New Roman" w:eastAsia="Times New Roman" w:hAnsi="Times New Roman" w:cs="Times New Roman"/>
          <w:b/>
          <w:i/>
          <w:sz w:val="28"/>
          <w:szCs w:val="28"/>
        </w:rPr>
        <w:t>О ходе реализации о</w:t>
      </w:r>
      <w:r w:rsidR="006A6718" w:rsidRPr="002660A9">
        <w:rPr>
          <w:rFonts w:ascii="Times New Roman" w:eastAsia="Times New Roman" w:hAnsi="Times New Roman" w:cs="Times New Roman"/>
          <w:b/>
          <w:i/>
          <w:sz w:val="28"/>
          <w:szCs w:val="28"/>
        </w:rPr>
        <w:t>сновно</w:t>
      </w:r>
      <w:r w:rsidR="002660A9" w:rsidRPr="002660A9">
        <w:rPr>
          <w:rFonts w:ascii="Times New Roman" w:eastAsia="Times New Roman" w:hAnsi="Times New Roman" w:cs="Times New Roman"/>
          <w:b/>
          <w:i/>
          <w:sz w:val="28"/>
          <w:szCs w:val="28"/>
        </w:rPr>
        <w:t>го</w:t>
      </w:r>
      <w:r w:rsidR="006A6718" w:rsidRPr="002660A9">
        <w:rPr>
          <w:rFonts w:ascii="Times New Roman" w:eastAsia="Times New Roman" w:hAnsi="Times New Roman" w:cs="Times New Roman"/>
          <w:b/>
          <w:i/>
          <w:sz w:val="28"/>
          <w:szCs w:val="28"/>
        </w:rPr>
        <w:t xml:space="preserve"> мероприяти</w:t>
      </w:r>
      <w:r w:rsidR="002660A9" w:rsidRPr="002660A9">
        <w:rPr>
          <w:rFonts w:ascii="Times New Roman" w:eastAsia="Times New Roman" w:hAnsi="Times New Roman" w:cs="Times New Roman"/>
          <w:b/>
          <w:i/>
          <w:sz w:val="28"/>
          <w:szCs w:val="28"/>
        </w:rPr>
        <w:t>я</w:t>
      </w:r>
      <w:r w:rsidR="006A6718" w:rsidRPr="002660A9">
        <w:rPr>
          <w:rFonts w:ascii="Times New Roman" w:eastAsia="Times New Roman" w:hAnsi="Times New Roman" w:cs="Times New Roman"/>
          <w:b/>
          <w:i/>
          <w:sz w:val="28"/>
          <w:szCs w:val="28"/>
        </w:rPr>
        <w:t xml:space="preserve"> № 6</w:t>
      </w:r>
    </w:p>
    <w:p w:rsidR="006A6718" w:rsidRPr="002660A9" w:rsidRDefault="006A6718" w:rsidP="009A417B">
      <w:pPr>
        <w:spacing w:after="0"/>
        <w:ind w:left="709" w:firstLine="851"/>
        <w:jc w:val="center"/>
        <w:rPr>
          <w:rFonts w:ascii="Times New Roman" w:eastAsia="Times New Roman" w:hAnsi="Times New Roman" w:cs="Times New Roman"/>
          <w:b/>
          <w:i/>
          <w:sz w:val="28"/>
          <w:szCs w:val="28"/>
        </w:rPr>
      </w:pPr>
      <w:r w:rsidRPr="002660A9">
        <w:rPr>
          <w:rFonts w:ascii="Times New Roman" w:eastAsia="Times New Roman" w:hAnsi="Times New Roman" w:cs="Times New Roman"/>
          <w:b/>
          <w:i/>
          <w:sz w:val="28"/>
          <w:szCs w:val="28"/>
        </w:rPr>
        <w:t xml:space="preserve"> </w:t>
      </w:r>
      <w:r w:rsidR="007B18D4">
        <w:rPr>
          <w:rFonts w:ascii="Times New Roman" w:eastAsia="Times New Roman" w:hAnsi="Times New Roman" w:cs="Times New Roman"/>
          <w:b/>
          <w:i/>
          <w:sz w:val="28"/>
          <w:szCs w:val="28"/>
        </w:rPr>
        <w:t>«</w:t>
      </w:r>
      <w:r w:rsidRPr="002660A9">
        <w:rPr>
          <w:rFonts w:ascii="Times New Roman" w:eastAsia="Times New Roman" w:hAnsi="Times New Roman" w:cs="Times New Roman"/>
          <w:b/>
          <w:i/>
          <w:sz w:val="28"/>
          <w:szCs w:val="28"/>
        </w:rPr>
        <w:t>Предоставление субсидий физкультурно-спортивным</w:t>
      </w:r>
      <w:r w:rsidR="002660A9">
        <w:rPr>
          <w:rFonts w:ascii="Times New Roman" w:eastAsia="Times New Roman" w:hAnsi="Times New Roman" w:cs="Times New Roman"/>
          <w:b/>
          <w:i/>
          <w:sz w:val="28"/>
          <w:szCs w:val="28"/>
        </w:rPr>
        <w:t xml:space="preserve"> </w:t>
      </w:r>
      <w:r w:rsidRPr="002660A9">
        <w:rPr>
          <w:rFonts w:ascii="Times New Roman" w:eastAsia="Times New Roman" w:hAnsi="Times New Roman" w:cs="Times New Roman"/>
          <w:b/>
          <w:i/>
          <w:sz w:val="28"/>
          <w:szCs w:val="28"/>
        </w:rPr>
        <w:t>организациям по игровым видам спорта (в том числе клубам и центрам)</w:t>
      </w:r>
      <w:r w:rsidR="007B18D4">
        <w:rPr>
          <w:rFonts w:ascii="Times New Roman" w:eastAsia="Times New Roman" w:hAnsi="Times New Roman" w:cs="Times New Roman"/>
          <w:b/>
          <w:i/>
          <w:sz w:val="28"/>
          <w:szCs w:val="28"/>
        </w:rPr>
        <w:t>»</w:t>
      </w:r>
      <w:r w:rsidRPr="002660A9">
        <w:rPr>
          <w:rFonts w:ascii="Times New Roman" w:eastAsia="Times New Roman" w:hAnsi="Times New Roman" w:cs="Times New Roman"/>
          <w:b/>
          <w:i/>
          <w:sz w:val="28"/>
          <w:szCs w:val="28"/>
        </w:rPr>
        <w:t>.</w:t>
      </w:r>
    </w:p>
    <w:p w:rsidR="006A6718" w:rsidRPr="006A6718" w:rsidRDefault="006A6718" w:rsidP="009A417B">
      <w:pPr>
        <w:spacing w:after="0"/>
        <w:ind w:left="709" w:firstLine="851"/>
        <w:jc w:val="center"/>
        <w:rPr>
          <w:rFonts w:ascii="Times New Roman" w:eastAsia="Times New Roman" w:hAnsi="Times New Roman" w:cs="Times New Roman"/>
          <w:i/>
          <w:sz w:val="28"/>
          <w:szCs w:val="28"/>
        </w:rPr>
      </w:pPr>
    </w:p>
    <w:p w:rsidR="006640EE" w:rsidRPr="006640EE" w:rsidRDefault="006640EE" w:rsidP="009A417B">
      <w:pPr>
        <w:suppressAutoHyphens/>
        <w:spacing w:after="0"/>
        <w:ind w:firstLine="851"/>
        <w:jc w:val="both"/>
        <w:rPr>
          <w:rFonts w:ascii="Times New Roman" w:eastAsia="Times New Roman" w:hAnsi="Times New Roman" w:cs="Times New Roman"/>
          <w:iCs/>
          <w:sz w:val="28"/>
          <w:szCs w:val="28"/>
          <w:lang w:eastAsia="ar-SA"/>
        </w:rPr>
      </w:pPr>
      <w:proofErr w:type="gramStart"/>
      <w:r w:rsidRPr="006640EE">
        <w:rPr>
          <w:rFonts w:ascii="Times New Roman" w:eastAsia="Times New Roman" w:hAnsi="Times New Roman" w:cs="Times New Roman"/>
          <w:sz w:val="28"/>
          <w:szCs w:val="28"/>
          <w:lang w:eastAsia="ar-SA"/>
        </w:rPr>
        <w:t xml:space="preserve">В соответствии с </w:t>
      </w:r>
      <w:r w:rsidRPr="006640EE">
        <w:rPr>
          <w:rFonts w:ascii="Times New Roman" w:eastAsia="Times New Roman" w:hAnsi="Times New Roman" w:cs="Times New Roman"/>
          <w:sz w:val="28"/>
          <w:szCs w:val="28"/>
        </w:rPr>
        <w:t>Порядком</w:t>
      </w:r>
      <w:r w:rsidRPr="006640EE">
        <w:rPr>
          <w:rFonts w:ascii="Times New Roman" w:eastAsia="Times New Roman" w:hAnsi="Times New Roman" w:cs="Times New Roman"/>
          <w:sz w:val="28"/>
          <w:szCs w:val="28"/>
          <w:lang w:eastAsia="ar-SA"/>
        </w:rPr>
        <w:t xml:space="preserve"> определения объема и предоставления субсидий физкультурно-спортивным организациям по игровым видам спорта (в том числе клубам и центрам) в рамках реализации мероприятий муниципальной программы муниципального образования Кавказский район </w:t>
      </w:r>
      <w:r w:rsidR="007B18D4">
        <w:rPr>
          <w:rFonts w:ascii="Times New Roman" w:eastAsia="Times New Roman" w:hAnsi="Times New Roman" w:cs="Times New Roman"/>
          <w:sz w:val="28"/>
          <w:szCs w:val="28"/>
          <w:lang w:eastAsia="ar-SA"/>
        </w:rPr>
        <w:t>«</w:t>
      </w:r>
      <w:r w:rsidRPr="006640EE">
        <w:rPr>
          <w:rFonts w:ascii="Times New Roman" w:eastAsia="Times New Roman" w:hAnsi="Times New Roman" w:cs="Times New Roman"/>
          <w:sz w:val="28"/>
          <w:szCs w:val="28"/>
          <w:lang w:eastAsia="ar-SA"/>
        </w:rPr>
        <w:t>Развитие физической культуры и спорта</w:t>
      </w:r>
      <w:r w:rsidR="007B18D4">
        <w:rPr>
          <w:rFonts w:ascii="Times New Roman" w:eastAsia="Times New Roman" w:hAnsi="Times New Roman" w:cs="Times New Roman"/>
          <w:sz w:val="28"/>
          <w:szCs w:val="28"/>
          <w:lang w:eastAsia="ar-SA"/>
        </w:rPr>
        <w:t>»</w:t>
      </w:r>
      <w:r w:rsidRPr="006640EE">
        <w:rPr>
          <w:rFonts w:ascii="Times New Roman" w:eastAsia="Times New Roman" w:hAnsi="Times New Roman" w:cs="Times New Roman"/>
          <w:sz w:val="28"/>
          <w:szCs w:val="28"/>
          <w:lang w:eastAsia="ar-SA"/>
        </w:rPr>
        <w:t xml:space="preserve">, утвержденным </w:t>
      </w:r>
      <w:r w:rsidRPr="006640EE">
        <w:rPr>
          <w:rFonts w:ascii="Times New Roman" w:eastAsia="Times New Roman" w:hAnsi="Times New Roman" w:cs="Times New Roman"/>
          <w:sz w:val="28"/>
          <w:szCs w:val="28"/>
        </w:rPr>
        <w:t>постановлением</w:t>
      </w:r>
      <w:r w:rsidRPr="006640EE">
        <w:rPr>
          <w:rFonts w:ascii="Times New Roman" w:eastAsia="Times New Roman" w:hAnsi="Times New Roman" w:cs="Times New Roman"/>
          <w:sz w:val="28"/>
          <w:szCs w:val="28"/>
          <w:lang w:eastAsia="ar-SA"/>
        </w:rPr>
        <w:t xml:space="preserve"> администрации муниципального образования Кавказский район от 31 мая 2021 года N 822 в 2021 году футбольному клубу </w:t>
      </w:r>
      <w:r w:rsidR="007B18D4">
        <w:rPr>
          <w:rFonts w:ascii="Times New Roman" w:eastAsia="Times New Roman" w:hAnsi="Times New Roman" w:cs="Times New Roman"/>
          <w:sz w:val="28"/>
          <w:szCs w:val="28"/>
          <w:lang w:eastAsia="ar-SA"/>
        </w:rPr>
        <w:t>«</w:t>
      </w:r>
      <w:r w:rsidRPr="006640EE">
        <w:rPr>
          <w:rFonts w:ascii="Times New Roman" w:eastAsia="Times New Roman" w:hAnsi="Times New Roman" w:cs="Times New Roman"/>
          <w:sz w:val="28"/>
          <w:szCs w:val="28"/>
          <w:lang w:eastAsia="ar-SA"/>
        </w:rPr>
        <w:t>Локомотив</w:t>
      </w:r>
      <w:r w:rsidR="007B18D4">
        <w:rPr>
          <w:rFonts w:ascii="Times New Roman" w:eastAsia="Times New Roman" w:hAnsi="Times New Roman" w:cs="Times New Roman"/>
          <w:sz w:val="28"/>
          <w:szCs w:val="28"/>
          <w:lang w:eastAsia="ar-SA"/>
        </w:rPr>
        <w:t>»</w:t>
      </w:r>
      <w:r w:rsidRPr="006640EE">
        <w:rPr>
          <w:rFonts w:ascii="Times New Roman" w:eastAsia="Times New Roman" w:hAnsi="Times New Roman" w:cs="Times New Roman"/>
          <w:sz w:val="28"/>
          <w:szCs w:val="28"/>
          <w:lang w:eastAsia="ar-SA"/>
        </w:rPr>
        <w:t xml:space="preserve"> муниципального образования Кавказский </w:t>
      </w:r>
      <w:r w:rsidRPr="006640EE">
        <w:rPr>
          <w:rFonts w:ascii="Times New Roman" w:eastAsia="Times New Roman" w:hAnsi="Times New Roman" w:cs="Times New Roman"/>
          <w:sz w:val="28"/>
          <w:szCs w:val="28"/>
          <w:lang w:eastAsia="ar-SA"/>
        </w:rPr>
        <w:lastRenderedPageBreak/>
        <w:t>район</w:t>
      </w:r>
      <w:proofErr w:type="gramEnd"/>
      <w:r w:rsidRPr="006640EE">
        <w:rPr>
          <w:rFonts w:ascii="Times New Roman" w:eastAsia="Times New Roman" w:hAnsi="Times New Roman" w:cs="Times New Roman"/>
          <w:sz w:val="28"/>
          <w:szCs w:val="28"/>
          <w:lang w:eastAsia="ar-SA"/>
        </w:rPr>
        <w:t xml:space="preserve"> предоставлена субсидия в размере 2 200,0 тыс. рублей из средств местного бюджета</w:t>
      </w:r>
      <w:r w:rsidRPr="006640EE">
        <w:rPr>
          <w:rFonts w:ascii="Times New Roman" w:eastAsia="Times New Roman" w:hAnsi="Times New Roman" w:cs="Times New Roman"/>
          <w:iCs/>
          <w:sz w:val="28"/>
          <w:szCs w:val="28"/>
          <w:lang w:eastAsia="ar-SA"/>
        </w:rPr>
        <w:t xml:space="preserve">. Средства освоены в полном объеме, исполнение 100%. </w:t>
      </w:r>
    </w:p>
    <w:p w:rsidR="006640EE" w:rsidRPr="006640EE" w:rsidRDefault="006640EE" w:rsidP="009A417B">
      <w:pPr>
        <w:suppressAutoHyphens/>
        <w:spacing w:after="0"/>
        <w:ind w:firstLine="851"/>
        <w:jc w:val="both"/>
        <w:rPr>
          <w:rFonts w:ascii="Times New Roman" w:eastAsia="Times New Roman" w:hAnsi="Times New Roman" w:cs="Times New Roman"/>
          <w:iCs/>
          <w:sz w:val="28"/>
          <w:szCs w:val="28"/>
          <w:lang w:eastAsia="ar-SA"/>
        </w:rPr>
      </w:pPr>
      <w:r w:rsidRPr="006640EE">
        <w:rPr>
          <w:rFonts w:ascii="Times New Roman" w:eastAsia="Times New Roman" w:hAnsi="Times New Roman" w:cs="Times New Roman"/>
          <w:iCs/>
          <w:sz w:val="28"/>
          <w:szCs w:val="28"/>
          <w:lang w:eastAsia="ar-SA"/>
        </w:rPr>
        <w:t xml:space="preserve">ФК </w:t>
      </w:r>
      <w:r w:rsidR="007B18D4">
        <w:rPr>
          <w:rFonts w:ascii="Times New Roman" w:eastAsia="Times New Roman" w:hAnsi="Times New Roman" w:cs="Times New Roman"/>
          <w:iCs/>
          <w:sz w:val="28"/>
          <w:szCs w:val="28"/>
          <w:lang w:eastAsia="ar-SA"/>
        </w:rPr>
        <w:t>«</w:t>
      </w:r>
      <w:r w:rsidRPr="006640EE">
        <w:rPr>
          <w:rFonts w:ascii="Times New Roman" w:eastAsia="Times New Roman" w:hAnsi="Times New Roman" w:cs="Times New Roman"/>
          <w:iCs/>
          <w:sz w:val="28"/>
          <w:szCs w:val="28"/>
          <w:lang w:eastAsia="ar-SA"/>
        </w:rPr>
        <w:t>Локомотив</w:t>
      </w:r>
      <w:r w:rsidR="007B18D4">
        <w:rPr>
          <w:rFonts w:ascii="Times New Roman" w:eastAsia="Times New Roman" w:hAnsi="Times New Roman" w:cs="Times New Roman"/>
          <w:iCs/>
          <w:sz w:val="28"/>
          <w:szCs w:val="28"/>
          <w:lang w:eastAsia="ar-SA"/>
        </w:rPr>
        <w:t>»</w:t>
      </w:r>
      <w:r w:rsidRPr="006640EE">
        <w:rPr>
          <w:rFonts w:ascii="Times New Roman" w:eastAsia="Times New Roman" w:hAnsi="Times New Roman" w:cs="Times New Roman"/>
          <w:iCs/>
          <w:sz w:val="28"/>
          <w:szCs w:val="28"/>
          <w:lang w:eastAsia="ar-SA"/>
        </w:rPr>
        <w:t xml:space="preserve">  принял участие в Кубке Губернатора Краснодарского края по футболу среди муниципальных образований Краснодарского края. (Игры прошли в период с мая 2021 года, до 6 ноября 2021 года). В рамках Кубка Губернатора Краснодарского края по футболу были проведены 3 мероприятия.</w:t>
      </w:r>
    </w:p>
    <w:p w:rsidR="006640EE" w:rsidRPr="006640EE" w:rsidRDefault="006640EE" w:rsidP="009A417B">
      <w:pPr>
        <w:suppressAutoHyphens/>
        <w:spacing w:after="0"/>
        <w:ind w:firstLine="851"/>
        <w:jc w:val="both"/>
        <w:rPr>
          <w:rFonts w:ascii="Times New Roman" w:eastAsia="Times New Roman" w:hAnsi="Times New Roman" w:cs="Times New Roman"/>
          <w:sz w:val="28"/>
          <w:szCs w:val="28"/>
          <w:lang w:eastAsia="ar-SA"/>
        </w:rPr>
      </w:pPr>
      <w:r w:rsidRPr="006640EE">
        <w:rPr>
          <w:rFonts w:ascii="Times New Roman" w:eastAsia="Times New Roman" w:hAnsi="Times New Roman" w:cs="Times New Roman"/>
          <w:sz w:val="28"/>
          <w:szCs w:val="28"/>
          <w:lang w:eastAsia="ar-SA"/>
        </w:rPr>
        <w:t xml:space="preserve">Целевой показатель: </w:t>
      </w:r>
      <w:r w:rsidR="007B18D4">
        <w:rPr>
          <w:rFonts w:ascii="Times New Roman" w:eastAsia="Times New Roman" w:hAnsi="Times New Roman" w:cs="Times New Roman"/>
          <w:sz w:val="28"/>
          <w:szCs w:val="28"/>
          <w:lang w:eastAsia="ar-SA"/>
        </w:rPr>
        <w:t>«</w:t>
      </w:r>
      <w:r w:rsidRPr="006640EE">
        <w:rPr>
          <w:rFonts w:ascii="Times New Roman" w:eastAsia="Times New Roman" w:hAnsi="Times New Roman" w:cs="Times New Roman"/>
          <w:sz w:val="28"/>
          <w:szCs w:val="28"/>
          <w:lang w:eastAsia="ar-SA"/>
        </w:rPr>
        <w:t>Количество мероприятий районного и краевого уровней, в которых принято участие</w:t>
      </w:r>
      <w:r w:rsidR="007B18D4">
        <w:rPr>
          <w:rFonts w:ascii="Times New Roman" w:eastAsia="Times New Roman" w:hAnsi="Times New Roman" w:cs="Times New Roman"/>
          <w:sz w:val="28"/>
          <w:szCs w:val="28"/>
          <w:lang w:eastAsia="ar-SA"/>
        </w:rPr>
        <w:t>»</w:t>
      </w:r>
      <w:r w:rsidRPr="006640EE">
        <w:rPr>
          <w:rFonts w:ascii="Times New Roman" w:eastAsia="Times New Roman" w:hAnsi="Times New Roman" w:cs="Times New Roman"/>
          <w:sz w:val="28"/>
          <w:szCs w:val="28"/>
          <w:lang w:eastAsia="ar-SA"/>
        </w:rPr>
        <w:t xml:space="preserve"> выполнен на 100,0% (план – 3 мер</w:t>
      </w:r>
      <w:proofErr w:type="gramStart"/>
      <w:r w:rsidRPr="006640EE">
        <w:rPr>
          <w:rFonts w:ascii="Times New Roman" w:eastAsia="Times New Roman" w:hAnsi="Times New Roman" w:cs="Times New Roman"/>
          <w:sz w:val="28"/>
          <w:szCs w:val="28"/>
          <w:lang w:eastAsia="ar-SA"/>
        </w:rPr>
        <w:t xml:space="preserve">., </w:t>
      </w:r>
      <w:proofErr w:type="gramEnd"/>
      <w:r w:rsidRPr="006640EE">
        <w:rPr>
          <w:rFonts w:ascii="Times New Roman" w:eastAsia="Times New Roman" w:hAnsi="Times New Roman" w:cs="Times New Roman"/>
          <w:sz w:val="28"/>
          <w:szCs w:val="28"/>
          <w:lang w:eastAsia="ar-SA"/>
        </w:rPr>
        <w:t>факт – 3мер.)</w:t>
      </w:r>
    </w:p>
    <w:p w:rsidR="00DB6EB6" w:rsidRPr="00162763" w:rsidRDefault="00CB2EB0" w:rsidP="009A417B">
      <w:pPr>
        <w:spacing w:after="0"/>
        <w:ind w:firstLine="851"/>
        <w:jc w:val="both"/>
        <w:rPr>
          <w:rFonts w:ascii="Times New Roman" w:eastAsia="Times New Roman" w:hAnsi="Times New Roman" w:cs="Times New Roman"/>
          <w:sz w:val="28"/>
          <w:szCs w:val="28"/>
        </w:rPr>
      </w:pPr>
      <w:r w:rsidRPr="00162763">
        <w:rPr>
          <w:rFonts w:ascii="Times New Roman" w:eastAsia="Times New Roman" w:hAnsi="Times New Roman" w:cs="Times New Roman"/>
          <w:sz w:val="28"/>
          <w:szCs w:val="28"/>
        </w:rPr>
        <w:t xml:space="preserve">     </w:t>
      </w:r>
    </w:p>
    <w:p w:rsidR="00D11BB4" w:rsidRPr="003A54B3" w:rsidRDefault="00D208D7" w:rsidP="00D11BB4">
      <w:pPr>
        <w:suppressAutoHyphens/>
        <w:spacing w:after="0"/>
        <w:ind w:firstLineChars="303" w:firstLine="852"/>
        <w:jc w:val="both"/>
        <w:rPr>
          <w:rFonts w:ascii="Times New Roman" w:eastAsia="Times New Roman" w:hAnsi="Times New Roman" w:cs="Times New Roman"/>
          <w:sz w:val="28"/>
        </w:rPr>
      </w:pPr>
      <w:r w:rsidRPr="00D208D7">
        <w:rPr>
          <w:rFonts w:ascii="Times New Roman" w:eastAsia="Times New Roman" w:hAnsi="Times New Roman" w:cs="Times New Roman"/>
          <w:b/>
          <w:sz w:val="28"/>
          <w:szCs w:val="28"/>
        </w:rPr>
        <w:t>Вывод:</w:t>
      </w:r>
      <w:r>
        <w:rPr>
          <w:rFonts w:ascii="Times New Roman" w:eastAsia="Times New Roman" w:hAnsi="Times New Roman" w:cs="Times New Roman"/>
          <w:sz w:val="28"/>
          <w:szCs w:val="28"/>
        </w:rPr>
        <w:t xml:space="preserve"> </w:t>
      </w:r>
      <w:proofErr w:type="gramStart"/>
      <w:r w:rsidR="00D11BB4" w:rsidRPr="003A54B3">
        <w:rPr>
          <w:rFonts w:ascii="Times New Roman" w:eastAsia="Times New Roman" w:hAnsi="Times New Roman" w:cs="Times New Roman"/>
          <w:sz w:val="28"/>
        </w:rPr>
        <w:t xml:space="preserve">Эффективность реализации муниципальной программы муниципального образования Кавказский район </w:t>
      </w:r>
      <w:r w:rsidR="00D11BB4" w:rsidRPr="004D1ECB">
        <w:rPr>
          <w:rFonts w:ascii="Times New Roman" w:eastAsia="Times New Roman" w:hAnsi="Times New Roman" w:cs="Times New Roman"/>
          <w:sz w:val="28"/>
        </w:rPr>
        <w:t>«</w:t>
      </w:r>
      <w:r w:rsidR="00D11BB4" w:rsidRPr="00057C91">
        <w:rPr>
          <w:rFonts w:ascii="Times New Roman" w:eastAsia="Times New Roman" w:hAnsi="Times New Roman" w:cs="Times New Roman"/>
          <w:sz w:val="28"/>
          <w:szCs w:val="28"/>
        </w:rPr>
        <w:t>Развитие физической культуры и спорта</w:t>
      </w:r>
      <w:r w:rsidR="00D11BB4">
        <w:rPr>
          <w:rFonts w:ascii="Times New Roman" w:eastAsia="Times New Roman" w:hAnsi="Times New Roman" w:cs="Times New Roman"/>
          <w:sz w:val="28"/>
        </w:rPr>
        <w:t>»</w:t>
      </w:r>
      <w:r w:rsidR="00D11BB4" w:rsidRPr="003A54B3">
        <w:rPr>
          <w:rFonts w:ascii="Times New Roman" w:eastAsia="Times New Roman" w:hAnsi="Times New Roman" w:cs="Times New Roman"/>
          <w:sz w:val="28"/>
        </w:rPr>
        <w:t xml:space="preserve"> рассчита</w:t>
      </w:r>
      <w:r w:rsidR="00D11BB4">
        <w:rPr>
          <w:rFonts w:ascii="Times New Roman" w:eastAsia="Times New Roman" w:hAnsi="Times New Roman" w:cs="Times New Roman"/>
          <w:sz w:val="28"/>
        </w:rPr>
        <w:t>на</w:t>
      </w:r>
      <w:r w:rsidR="00D11BB4" w:rsidRPr="003A54B3">
        <w:rPr>
          <w:rFonts w:ascii="Times New Roman" w:eastAsia="Times New Roman" w:hAnsi="Times New Roman" w:cs="Times New Roman"/>
          <w:sz w:val="28"/>
        </w:rPr>
        <w:t xml:space="preserve"> в соответствии с приложением № 7 </w:t>
      </w:r>
      <w:r w:rsidR="00D11BB4">
        <w:rPr>
          <w:rFonts w:ascii="Times New Roman" w:eastAsia="Times New Roman" w:hAnsi="Times New Roman" w:cs="Times New Roman"/>
          <w:sz w:val="28"/>
        </w:rPr>
        <w:t>«</w:t>
      </w:r>
      <w:r w:rsidR="00D11BB4" w:rsidRPr="003A54B3">
        <w:rPr>
          <w:rFonts w:ascii="Times New Roman" w:eastAsia="Times New Roman" w:hAnsi="Times New Roman" w:cs="Times New Roman"/>
          <w:sz w:val="28"/>
        </w:rPr>
        <w:t>Методика расчета целевых показателей</w:t>
      </w:r>
      <w:r w:rsidR="00D11BB4">
        <w:rPr>
          <w:rFonts w:ascii="Times New Roman" w:eastAsia="Times New Roman" w:hAnsi="Times New Roman" w:cs="Times New Roman"/>
          <w:sz w:val="28"/>
        </w:rPr>
        <w:t>»</w:t>
      </w:r>
      <w:r w:rsidR="00D11BB4" w:rsidRPr="003A54B3">
        <w:rPr>
          <w:rFonts w:ascii="Times New Roman" w:eastAsia="Times New Roman" w:hAnsi="Times New Roman" w:cs="Times New Roman"/>
          <w:sz w:val="28"/>
        </w:rPr>
        <w:t xml:space="preserve"> Порядка, утвержденного Постановлением администрации МО Кавказский район от 11 июля 2014г. № 1166 </w:t>
      </w:r>
      <w:r w:rsidR="00D11BB4">
        <w:rPr>
          <w:rFonts w:ascii="Times New Roman" w:eastAsia="Times New Roman" w:hAnsi="Times New Roman" w:cs="Times New Roman"/>
          <w:sz w:val="28"/>
        </w:rPr>
        <w:t>«</w:t>
      </w:r>
      <w:r w:rsidR="00D11BB4" w:rsidRPr="003A54B3">
        <w:rPr>
          <w:rFonts w:ascii="Times New Roman" w:eastAsia="Times New Roman" w:hAnsi="Times New Roman" w:cs="Times New Roman"/>
          <w:sz w:val="28"/>
        </w:rPr>
        <w:t>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057C91" w:rsidRPr="00057C91" w:rsidRDefault="00057C91" w:rsidP="009A417B">
      <w:pPr>
        <w:spacing w:after="0"/>
        <w:ind w:firstLine="851"/>
        <w:jc w:val="both"/>
        <w:rPr>
          <w:rFonts w:ascii="Times New Roman" w:eastAsia="Times New Roman" w:hAnsi="Times New Roman" w:cs="Times New Roman"/>
          <w:sz w:val="28"/>
          <w:szCs w:val="28"/>
        </w:rPr>
      </w:pPr>
      <w:r w:rsidRPr="00057C91">
        <w:rPr>
          <w:rFonts w:ascii="Times New Roman" w:eastAsia="Times New Roman" w:hAnsi="Times New Roman" w:cs="Times New Roman"/>
          <w:sz w:val="28"/>
          <w:szCs w:val="28"/>
        </w:rPr>
        <w:t>Согласно расчету, произведенному по Методике</w:t>
      </w:r>
      <w:r w:rsidR="00796D1A">
        <w:rPr>
          <w:rFonts w:ascii="Times New Roman" w:eastAsia="Times New Roman" w:hAnsi="Times New Roman" w:cs="Times New Roman"/>
          <w:sz w:val="28"/>
          <w:szCs w:val="28"/>
        </w:rPr>
        <w:t>,</w:t>
      </w:r>
      <w:r w:rsidRPr="00057C91">
        <w:rPr>
          <w:rFonts w:ascii="Times New Roman" w:eastAsia="Times New Roman" w:hAnsi="Times New Roman" w:cs="Times New Roman"/>
          <w:sz w:val="28"/>
          <w:szCs w:val="28"/>
        </w:rPr>
        <w:t xml:space="preserve"> коэффициент эффективности реализации программы  составляет – </w:t>
      </w:r>
      <w:r w:rsidR="009A23D5">
        <w:rPr>
          <w:rFonts w:ascii="Times New Roman" w:eastAsia="Times New Roman" w:hAnsi="Times New Roman" w:cs="Times New Roman"/>
          <w:sz w:val="28"/>
          <w:szCs w:val="28"/>
        </w:rPr>
        <w:t>0,9</w:t>
      </w:r>
      <w:r w:rsidR="003E6038">
        <w:rPr>
          <w:rFonts w:ascii="Times New Roman" w:eastAsia="Times New Roman" w:hAnsi="Times New Roman" w:cs="Times New Roman"/>
          <w:sz w:val="28"/>
          <w:szCs w:val="28"/>
        </w:rPr>
        <w:t>4</w:t>
      </w:r>
      <w:r w:rsidRPr="00057C91">
        <w:rPr>
          <w:rFonts w:ascii="Times New Roman" w:eastAsia="Times New Roman" w:hAnsi="Times New Roman" w:cs="Times New Roman"/>
          <w:sz w:val="28"/>
          <w:szCs w:val="28"/>
        </w:rPr>
        <w:t xml:space="preserve">. </w:t>
      </w:r>
    </w:p>
    <w:p w:rsidR="00057C91" w:rsidRPr="00057C91" w:rsidRDefault="00057C91" w:rsidP="009A417B">
      <w:pPr>
        <w:spacing w:after="0"/>
        <w:ind w:firstLine="851"/>
        <w:jc w:val="both"/>
        <w:rPr>
          <w:rFonts w:ascii="Times New Roman" w:eastAsia="Times New Roman" w:hAnsi="Times New Roman" w:cs="Times New Roman"/>
          <w:sz w:val="28"/>
          <w:szCs w:val="28"/>
        </w:rPr>
      </w:pPr>
      <w:r w:rsidRPr="00057C91">
        <w:rPr>
          <w:rFonts w:ascii="Times New Roman" w:eastAsia="Times New Roman" w:hAnsi="Times New Roman" w:cs="Times New Roman"/>
          <w:sz w:val="28"/>
          <w:szCs w:val="28"/>
        </w:rPr>
        <w:t xml:space="preserve">Эффективность реализации муниципальной программы </w:t>
      </w:r>
      <w:r w:rsidR="007B18D4">
        <w:rPr>
          <w:rFonts w:ascii="Times New Roman" w:eastAsia="Times New Roman" w:hAnsi="Times New Roman" w:cs="Times New Roman"/>
          <w:sz w:val="28"/>
          <w:szCs w:val="28"/>
        </w:rPr>
        <w:t>«</w:t>
      </w:r>
      <w:r w:rsidRPr="00057C91">
        <w:rPr>
          <w:rFonts w:ascii="Times New Roman" w:eastAsia="Times New Roman" w:hAnsi="Times New Roman" w:cs="Times New Roman"/>
          <w:sz w:val="28"/>
          <w:szCs w:val="28"/>
        </w:rPr>
        <w:t>Развитие физической культуры и спорта</w:t>
      </w:r>
      <w:r w:rsidR="007B18D4">
        <w:rPr>
          <w:rFonts w:ascii="Times New Roman" w:eastAsia="Times New Roman" w:hAnsi="Times New Roman" w:cs="Times New Roman"/>
          <w:sz w:val="28"/>
          <w:szCs w:val="28"/>
        </w:rPr>
        <w:t>»</w:t>
      </w:r>
      <w:r w:rsidRPr="00057C91">
        <w:rPr>
          <w:rFonts w:ascii="Times New Roman" w:eastAsia="Times New Roman" w:hAnsi="Times New Roman" w:cs="Times New Roman"/>
          <w:sz w:val="28"/>
          <w:szCs w:val="28"/>
        </w:rPr>
        <w:t xml:space="preserve"> может быть  признана </w:t>
      </w:r>
      <w:r w:rsidR="009A23D5">
        <w:rPr>
          <w:rFonts w:ascii="Times New Roman" w:eastAsia="Times New Roman" w:hAnsi="Times New Roman" w:cs="Times New Roman"/>
          <w:sz w:val="28"/>
          <w:szCs w:val="28"/>
        </w:rPr>
        <w:t>высокой</w:t>
      </w:r>
      <w:r w:rsidRPr="00057C91">
        <w:rPr>
          <w:rFonts w:ascii="Times New Roman" w:eastAsia="Times New Roman" w:hAnsi="Times New Roman" w:cs="Times New Roman"/>
          <w:sz w:val="28"/>
          <w:szCs w:val="28"/>
        </w:rPr>
        <w:t xml:space="preserve">, считаем целесообразным продолжить реализацию </w:t>
      </w:r>
      <w:r w:rsidR="008D0A54">
        <w:rPr>
          <w:rFonts w:ascii="Times New Roman" w:eastAsia="Times New Roman" w:hAnsi="Times New Roman" w:cs="Times New Roman"/>
          <w:sz w:val="28"/>
          <w:szCs w:val="28"/>
        </w:rPr>
        <w:t>основных мероприятий муниципальной программы в 20</w:t>
      </w:r>
      <w:r w:rsidR="00DB6EB6">
        <w:rPr>
          <w:rFonts w:ascii="Times New Roman" w:eastAsia="Times New Roman" w:hAnsi="Times New Roman" w:cs="Times New Roman"/>
          <w:sz w:val="28"/>
          <w:szCs w:val="28"/>
        </w:rPr>
        <w:t>2</w:t>
      </w:r>
      <w:r w:rsidR="006640EE">
        <w:rPr>
          <w:rFonts w:ascii="Times New Roman" w:eastAsia="Times New Roman" w:hAnsi="Times New Roman" w:cs="Times New Roman"/>
          <w:sz w:val="28"/>
          <w:szCs w:val="28"/>
        </w:rPr>
        <w:t>2</w:t>
      </w:r>
      <w:r w:rsidR="008D0A54">
        <w:rPr>
          <w:rFonts w:ascii="Times New Roman" w:eastAsia="Times New Roman" w:hAnsi="Times New Roman" w:cs="Times New Roman"/>
          <w:sz w:val="28"/>
          <w:szCs w:val="28"/>
        </w:rPr>
        <w:t xml:space="preserve"> году</w:t>
      </w:r>
      <w:r w:rsidRPr="00057C91">
        <w:rPr>
          <w:rFonts w:ascii="Times New Roman" w:eastAsia="Times New Roman" w:hAnsi="Times New Roman" w:cs="Times New Roman"/>
          <w:sz w:val="28"/>
          <w:szCs w:val="28"/>
        </w:rPr>
        <w:t>.</w:t>
      </w:r>
    </w:p>
    <w:p w:rsidR="009171F3" w:rsidRDefault="00057C91" w:rsidP="009A417B">
      <w:pPr>
        <w:spacing w:after="0"/>
        <w:ind w:firstLine="851"/>
        <w:jc w:val="both"/>
        <w:rPr>
          <w:rFonts w:ascii="Times New Roman" w:hAnsi="Times New Roman" w:cs="Times New Roman"/>
          <w:sz w:val="28"/>
          <w:szCs w:val="28"/>
        </w:rPr>
      </w:pPr>
      <w:r w:rsidRPr="00057C91">
        <w:rPr>
          <w:rFonts w:ascii="Times New Roman" w:eastAsia="Times New Roman" w:hAnsi="Times New Roman" w:cs="Times New Roman"/>
          <w:sz w:val="28"/>
          <w:szCs w:val="28"/>
        </w:rPr>
        <w:t xml:space="preserve">Отделу по физической культуре и спорту - координатору муниципальной программы </w:t>
      </w:r>
      <w:r w:rsidR="008D0A54">
        <w:rPr>
          <w:rFonts w:ascii="Times New Roman" w:eastAsia="Times New Roman" w:hAnsi="Times New Roman" w:cs="Times New Roman"/>
          <w:sz w:val="28"/>
          <w:szCs w:val="28"/>
        </w:rPr>
        <w:t>продолжить</w:t>
      </w:r>
      <w:r w:rsidRPr="00057C91">
        <w:rPr>
          <w:rFonts w:ascii="Times New Roman" w:eastAsia="Times New Roman" w:hAnsi="Times New Roman" w:cs="Times New Roman"/>
          <w:sz w:val="28"/>
          <w:szCs w:val="28"/>
        </w:rPr>
        <w:t xml:space="preserve"> постоянный мониторинг и </w:t>
      </w:r>
      <w:proofErr w:type="gramStart"/>
      <w:r w:rsidRPr="00057C91">
        <w:rPr>
          <w:rFonts w:ascii="Times New Roman" w:eastAsia="Times New Roman" w:hAnsi="Times New Roman" w:cs="Times New Roman"/>
          <w:sz w:val="28"/>
          <w:szCs w:val="28"/>
        </w:rPr>
        <w:t>контроль за</w:t>
      </w:r>
      <w:proofErr w:type="gramEnd"/>
      <w:r w:rsidRPr="00057C91">
        <w:rPr>
          <w:rFonts w:ascii="Times New Roman" w:eastAsia="Times New Roman" w:hAnsi="Times New Roman" w:cs="Times New Roman"/>
          <w:sz w:val="28"/>
          <w:szCs w:val="28"/>
        </w:rPr>
        <w:t xml:space="preserve"> выполнением мероприятий, достижением запланированных значений целевых показателей, обратить особое внимание на качеств</w:t>
      </w:r>
      <w:r w:rsidR="008D0A54">
        <w:rPr>
          <w:rFonts w:ascii="Times New Roman" w:eastAsia="Times New Roman" w:hAnsi="Times New Roman" w:cs="Times New Roman"/>
          <w:sz w:val="28"/>
          <w:szCs w:val="28"/>
        </w:rPr>
        <w:t>о</w:t>
      </w:r>
      <w:r w:rsidRPr="00057C91">
        <w:rPr>
          <w:rFonts w:ascii="Times New Roman" w:eastAsia="Times New Roman" w:hAnsi="Times New Roman" w:cs="Times New Roman"/>
          <w:sz w:val="28"/>
          <w:szCs w:val="28"/>
        </w:rPr>
        <w:t xml:space="preserve"> планирования целевых показателей и их своевременную корректировку.</w:t>
      </w:r>
    </w:p>
    <w:p w:rsidR="008D0A54" w:rsidRDefault="008D0A54" w:rsidP="009A417B">
      <w:pPr>
        <w:spacing w:after="0"/>
        <w:ind w:firstLine="851"/>
        <w:jc w:val="center"/>
        <w:rPr>
          <w:rFonts w:ascii="Times New Roman" w:hAnsi="Times New Roman"/>
          <w:b/>
          <w:sz w:val="32"/>
          <w:szCs w:val="32"/>
        </w:rPr>
      </w:pPr>
      <w:bookmarkStart w:id="20" w:name="_Toc418850711"/>
    </w:p>
    <w:p w:rsidR="006A6718" w:rsidRPr="00EC77CD" w:rsidRDefault="00303A96" w:rsidP="009A417B">
      <w:pPr>
        <w:pStyle w:val="1"/>
        <w:spacing w:before="0"/>
        <w:ind w:firstLine="851"/>
        <w:jc w:val="center"/>
        <w:rPr>
          <w:rFonts w:ascii="Times New Roman" w:hAnsi="Times New Roman" w:cs="Times New Roman"/>
          <w:color w:val="auto"/>
          <w:sz w:val="32"/>
          <w:szCs w:val="32"/>
        </w:rPr>
      </w:pPr>
      <w:bookmarkStart w:id="21" w:name="_3.9._О_ходе"/>
      <w:bookmarkEnd w:id="21"/>
      <w:r w:rsidRPr="00EC77CD">
        <w:rPr>
          <w:rFonts w:ascii="Times New Roman" w:hAnsi="Times New Roman" w:cs="Times New Roman"/>
          <w:color w:val="auto"/>
          <w:sz w:val="32"/>
          <w:szCs w:val="32"/>
        </w:rPr>
        <w:t>3.9. О</w:t>
      </w:r>
      <w:r w:rsidR="006A6718" w:rsidRPr="00EC77CD">
        <w:rPr>
          <w:rFonts w:ascii="Times New Roman" w:hAnsi="Times New Roman" w:cs="Times New Roman"/>
          <w:color w:val="auto"/>
          <w:sz w:val="32"/>
          <w:szCs w:val="32"/>
        </w:rPr>
        <w:t xml:space="preserve"> ходе реализации муниципальной программы муниципального образования Кавказский район </w:t>
      </w:r>
      <w:r w:rsidR="007B18D4" w:rsidRPr="00EC77CD">
        <w:rPr>
          <w:rFonts w:ascii="Times New Roman" w:hAnsi="Times New Roman" w:cs="Times New Roman"/>
          <w:color w:val="auto"/>
          <w:sz w:val="32"/>
          <w:szCs w:val="32"/>
        </w:rPr>
        <w:t>«</w:t>
      </w:r>
      <w:r w:rsidR="006A6718" w:rsidRPr="00EC77CD">
        <w:rPr>
          <w:rFonts w:ascii="Times New Roman" w:hAnsi="Times New Roman" w:cs="Times New Roman"/>
          <w:color w:val="auto"/>
          <w:sz w:val="32"/>
          <w:szCs w:val="32"/>
        </w:rPr>
        <w:t>Экономическое развитие и инновационная экономика</w:t>
      </w:r>
      <w:r w:rsidR="007B18D4" w:rsidRPr="00EC77CD">
        <w:rPr>
          <w:rFonts w:ascii="Times New Roman" w:hAnsi="Times New Roman" w:cs="Times New Roman"/>
          <w:color w:val="auto"/>
          <w:sz w:val="32"/>
          <w:szCs w:val="32"/>
        </w:rPr>
        <w:t>»</w:t>
      </w:r>
    </w:p>
    <w:bookmarkEnd w:id="20"/>
    <w:p w:rsidR="00695AEC" w:rsidRDefault="003E2C77" w:rsidP="009A417B">
      <w:pPr>
        <w:spacing w:after="0"/>
        <w:ind w:firstLine="851"/>
        <w:jc w:val="both"/>
        <w:rPr>
          <w:rFonts w:ascii="Times New Roman" w:hAnsi="Times New Roman"/>
          <w:sz w:val="28"/>
          <w:szCs w:val="28"/>
        </w:rPr>
      </w:pPr>
      <w:r>
        <w:rPr>
          <w:rFonts w:ascii="Times New Roman" w:hAnsi="Times New Roman"/>
          <w:sz w:val="28"/>
          <w:szCs w:val="28"/>
        </w:rPr>
        <w:t xml:space="preserve"> </w:t>
      </w:r>
    </w:p>
    <w:p w:rsidR="00FE0C5C" w:rsidRPr="00FE0C5C" w:rsidRDefault="00FE0C5C" w:rsidP="009A417B">
      <w:pPr>
        <w:spacing w:after="0"/>
        <w:ind w:firstLine="851"/>
        <w:jc w:val="both"/>
        <w:rPr>
          <w:rFonts w:ascii="Times New Roman" w:eastAsia="Times New Roman" w:hAnsi="Times New Roman" w:cs="Times New Roman"/>
          <w:color w:val="000000"/>
          <w:sz w:val="27"/>
          <w:szCs w:val="27"/>
        </w:rPr>
      </w:pPr>
      <w:r w:rsidRPr="00FE0C5C">
        <w:rPr>
          <w:rFonts w:ascii="Times New Roman" w:eastAsia="Times New Roman" w:hAnsi="Times New Roman" w:cs="Times New Roman"/>
          <w:color w:val="000000"/>
          <w:sz w:val="27"/>
          <w:szCs w:val="27"/>
        </w:rPr>
        <w:t xml:space="preserve">Муниципальная программа муниципального образования Кавказский район </w:t>
      </w:r>
      <w:r w:rsidR="007B18D4">
        <w:rPr>
          <w:rFonts w:ascii="Times New Roman" w:eastAsia="Times New Roman" w:hAnsi="Times New Roman" w:cs="Times New Roman"/>
          <w:color w:val="000000"/>
          <w:sz w:val="27"/>
          <w:szCs w:val="27"/>
        </w:rPr>
        <w:t>«</w:t>
      </w:r>
      <w:r w:rsidRPr="00FE0C5C">
        <w:rPr>
          <w:rFonts w:ascii="Times New Roman" w:eastAsia="Times New Roman" w:hAnsi="Times New Roman" w:cs="Times New Roman"/>
          <w:color w:val="000000"/>
          <w:sz w:val="27"/>
          <w:szCs w:val="27"/>
        </w:rPr>
        <w:t>Экономическое развитие и инновационная экономика</w:t>
      </w:r>
      <w:r w:rsidR="007B18D4">
        <w:rPr>
          <w:rFonts w:ascii="Times New Roman" w:eastAsia="Times New Roman" w:hAnsi="Times New Roman" w:cs="Times New Roman"/>
          <w:color w:val="000000"/>
          <w:sz w:val="27"/>
          <w:szCs w:val="27"/>
        </w:rPr>
        <w:t>»</w:t>
      </w:r>
      <w:r w:rsidRPr="00FE0C5C">
        <w:rPr>
          <w:rFonts w:ascii="Times New Roman" w:eastAsia="Times New Roman" w:hAnsi="Times New Roman" w:cs="Times New Roman"/>
          <w:color w:val="000000"/>
          <w:sz w:val="27"/>
          <w:szCs w:val="27"/>
        </w:rPr>
        <w:t xml:space="preserve"> (далее - муниципальная программа) утверждена постановлением администрации муниципального образования Кавказский район от 06</w:t>
      </w:r>
      <w:r w:rsidR="002950D9">
        <w:rPr>
          <w:rFonts w:ascii="Times New Roman" w:eastAsia="Times New Roman" w:hAnsi="Times New Roman" w:cs="Times New Roman"/>
          <w:color w:val="000000"/>
          <w:sz w:val="27"/>
          <w:szCs w:val="27"/>
        </w:rPr>
        <w:t xml:space="preserve"> ноября </w:t>
      </w:r>
      <w:r w:rsidRPr="00FE0C5C">
        <w:rPr>
          <w:rFonts w:ascii="Times New Roman" w:eastAsia="Times New Roman" w:hAnsi="Times New Roman" w:cs="Times New Roman"/>
          <w:color w:val="000000"/>
          <w:sz w:val="27"/>
          <w:szCs w:val="27"/>
        </w:rPr>
        <w:t xml:space="preserve">2014 года № 1743. </w:t>
      </w:r>
    </w:p>
    <w:p w:rsidR="00FE0C5C" w:rsidRPr="00FE0C5C" w:rsidRDefault="00FE0C5C" w:rsidP="009A417B">
      <w:pPr>
        <w:spacing w:after="0"/>
        <w:ind w:firstLine="851"/>
        <w:jc w:val="both"/>
        <w:rPr>
          <w:rFonts w:ascii="Times New Roman" w:eastAsia="Times New Roman" w:hAnsi="Times New Roman" w:cs="Times New Roman"/>
          <w:color w:val="000000"/>
          <w:sz w:val="27"/>
          <w:szCs w:val="27"/>
        </w:rPr>
      </w:pPr>
      <w:r w:rsidRPr="00FE0C5C">
        <w:rPr>
          <w:rFonts w:ascii="Times New Roman" w:eastAsia="Times New Roman" w:hAnsi="Times New Roman" w:cs="Times New Roman"/>
          <w:color w:val="000000"/>
          <w:sz w:val="27"/>
          <w:szCs w:val="27"/>
        </w:rPr>
        <w:lastRenderedPageBreak/>
        <w:t>В 2021 году в муниципальную программу внесено 1 изменение (23</w:t>
      </w:r>
      <w:r>
        <w:rPr>
          <w:rFonts w:ascii="Times New Roman" w:eastAsia="Times New Roman" w:hAnsi="Times New Roman" w:cs="Times New Roman"/>
          <w:color w:val="000000"/>
          <w:sz w:val="27"/>
          <w:szCs w:val="27"/>
        </w:rPr>
        <w:t xml:space="preserve"> декабря </w:t>
      </w:r>
      <w:r w:rsidRPr="00FE0C5C">
        <w:rPr>
          <w:rFonts w:ascii="Times New Roman" w:eastAsia="Times New Roman" w:hAnsi="Times New Roman" w:cs="Times New Roman"/>
          <w:color w:val="000000"/>
          <w:sz w:val="27"/>
          <w:szCs w:val="27"/>
        </w:rPr>
        <w:t>2021 года).</w:t>
      </w:r>
    </w:p>
    <w:p w:rsidR="00FE0C5C" w:rsidRPr="00FE0C5C" w:rsidRDefault="00FE0C5C" w:rsidP="009A417B">
      <w:pPr>
        <w:spacing w:after="0"/>
        <w:ind w:firstLine="851"/>
        <w:jc w:val="both"/>
        <w:rPr>
          <w:rFonts w:ascii="Times New Roman" w:eastAsia="Times New Roman" w:hAnsi="Times New Roman" w:cs="Times New Roman"/>
          <w:color w:val="000000"/>
          <w:sz w:val="27"/>
          <w:szCs w:val="27"/>
        </w:rPr>
      </w:pPr>
      <w:r w:rsidRPr="00FE0C5C">
        <w:rPr>
          <w:rFonts w:ascii="Times New Roman" w:eastAsia="Times New Roman" w:hAnsi="Times New Roman" w:cs="Times New Roman"/>
          <w:color w:val="000000"/>
          <w:sz w:val="27"/>
          <w:szCs w:val="27"/>
        </w:rPr>
        <w:t xml:space="preserve">Координатор муниципальной программы – отдел инвестиций и развития малого и среднего предпринимательства администрации муниципального образования Кавказский район. </w:t>
      </w:r>
    </w:p>
    <w:p w:rsidR="00FE0C5C" w:rsidRPr="00FE0C5C" w:rsidRDefault="00FE0C5C" w:rsidP="009A417B">
      <w:pPr>
        <w:spacing w:after="0"/>
        <w:ind w:firstLine="851"/>
        <w:jc w:val="both"/>
        <w:rPr>
          <w:rFonts w:ascii="Times New Roman" w:eastAsia="Times New Roman" w:hAnsi="Times New Roman" w:cs="Times New Roman"/>
          <w:color w:val="000000"/>
          <w:sz w:val="27"/>
          <w:szCs w:val="27"/>
        </w:rPr>
      </w:pPr>
      <w:r w:rsidRPr="00FE0C5C">
        <w:rPr>
          <w:rFonts w:ascii="Times New Roman" w:eastAsia="Times New Roman" w:hAnsi="Times New Roman" w:cs="Times New Roman"/>
          <w:color w:val="000000"/>
          <w:sz w:val="27"/>
          <w:szCs w:val="27"/>
        </w:rPr>
        <w:t>Главные распорядители бюджетных средств – администрация муниципального образования Кавказский район, управление сельского хозяйства администрации муниципального образования Кавказский район.</w:t>
      </w:r>
    </w:p>
    <w:p w:rsidR="00FE0C5C" w:rsidRPr="00FE0C5C" w:rsidRDefault="00FE0C5C" w:rsidP="009A417B">
      <w:pPr>
        <w:autoSpaceDE w:val="0"/>
        <w:autoSpaceDN w:val="0"/>
        <w:adjustRightInd w:val="0"/>
        <w:spacing w:after="0"/>
        <w:ind w:firstLine="851"/>
        <w:jc w:val="both"/>
        <w:rPr>
          <w:rFonts w:ascii="Times New Roman" w:eastAsia="Times New Roman" w:hAnsi="Times New Roman" w:cs="Times New Roman"/>
          <w:color w:val="000000"/>
          <w:sz w:val="27"/>
          <w:szCs w:val="27"/>
        </w:rPr>
      </w:pPr>
      <w:r w:rsidRPr="00FE0C5C">
        <w:rPr>
          <w:rFonts w:ascii="Times New Roman" w:eastAsia="Times New Roman" w:hAnsi="Times New Roman" w:cs="Times New Roman"/>
          <w:color w:val="000000"/>
          <w:sz w:val="27"/>
          <w:szCs w:val="27"/>
        </w:rPr>
        <w:t>Участник муниципальной программы - управление сельского хозяйства администрации муниципального образования Кавказский район.</w:t>
      </w:r>
    </w:p>
    <w:p w:rsidR="00FE0C5C" w:rsidRPr="00FE0C5C" w:rsidRDefault="00FE0C5C" w:rsidP="009A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Times New Roman" w:hAnsi="Times New Roman" w:cs="Times New Roman"/>
          <w:sz w:val="27"/>
          <w:szCs w:val="27"/>
        </w:rPr>
      </w:pPr>
      <w:r w:rsidRPr="00FE0C5C">
        <w:rPr>
          <w:rFonts w:ascii="Times New Roman" w:eastAsia="Times New Roman" w:hAnsi="Times New Roman" w:cs="Times New Roman"/>
          <w:sz w:val="27"/>
          <w:szCs w:val="27"/>
        </w:rPr>
        <w:t xml:space="preserve">Объем бюджетного финансирования муниципальной программы муниципального образования Кавказский район </w:t>
      </w:r>
      <w:r w:rsidR="007B18D4">
        <w:rPr>
          <w:rFonts w:ascii="Times New Roman" w:eastAsia="Times New Roman" w:hAnsi="Times New Roman" w:cs="Times New Roman"/>
          <w:sz w:val="27"/>
          <w:szCs w:val="27"/>
        </w:rPr>
        <w:t>«</w:t>
      </w:r>
      <w:r w:rsidRPr="00FE0C5C">
        <w:rPr>
          <w:rFonts w:ascii="Times New Roman" w:eastAsia="Times New Roman" w:hAnsi="Times New Roman" w:cs="Times New Roman"/>
          <w:sz w:val="27"/>
          <w:szCs w:val="27"/>
        </w:rPr>
        <w:t>Экономическое развитие и инновационная экономика</w:t>
      </w:r>
      <w:r w:rsidR="007B18D4">
        <w:rPr>
          <w:rFonts w:ascii="Times New Roman" w:eastAsia="Times New Roman" w:hAnsi="Times New Roman" w:cs="Times New Roman"/>
          <w:sz w:val="27"/>
          <w:szCs w:val="27"/>
        </w:rPr>
        <w:t>»</w:t>
      </w:r>
      <w:r w:rsidRPr="00FE0C5C">
        <w:rPr>
          <w:rFonts w:ascii="Times New Roman" w:eastAsia="Times New Roman" w:hAnsi="Times New Roman" w:cs="Times New Roman"/>
          <w:sz w:val="27"/>
          <w:szCs w:val="27"/>
        </w:rPr>
        <w:t xml:space="preserve"> в 2021 году был предусмотрен в сумме 2445,0 тыс. </w:t>
      </w:r>
      <w:r w:rsidR="002950D9">
        <w:rPr>
          <w:rFonts w:ascii="Times New Roman" w:eastAsia="Times New Roman" w:hAnsi="Times New Roman" w:cs="Times New Roman"/>
          <w:sz w:val="27"/>
          <w:szCs w:val="27"/>
        </w:rPr>
        <w:t>рублей</w:t>
      </w:r>
      <w:r w:rsidRPr="00FE0C5C">
        <w:rPr>
          <w:rFonts w:ascii="Times New Roman" w:eastAsia="Times New Roman" w:hAnsi="Times New Roman" w:cs="Times New Roman"/>
          <w:sz w:val="27"/>
          <w:szCs w:val="27"/>
        </w:rPr>
        <w:t>, в том числе:</w:t>
      </w:r>
    </w:p>
    <w:p w:rsidR="00FE0C5C" w:rsidRPr="00FE0C5C" w:rsidRDefault="00FE0C5C" w:rsidP="009A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Times New Roman" w:hAnsi="Times New Roman" w:cs="Times New Roman"/>
          <w:sz w:val="27"/>
          <w:szCs w:val="27"/>
        </w:rPr>
      </w:pPr>
      <w:r w:rsidRPr="00FE0C5C">
        <w:rPr>
          <w:rFonts w:ascii="Times New Roman" w:eastAsia="Times New Roman" w:hAnsi="Times New Roman" w:cs="Times New Roman"/>
          <w:sz w:val="27"/>
          <w:szCs w:val="27"/>
        </w:rPr>
        <w:t xml:space="preserve">за счет средств  местного бюджета – 2145,0 тыс. </w:t>
      </w:r>
      <w:r w:rsidR="002950D9">
        <w:rPr>
          <w:rFonts w:ascii="Times New Roman" w:eastAsia="Times New Roman" w:hAnsi="Times New Roman" w:cs="Times New Roman"/>
          <w:sz w:val="27"/>
          <w:szCs w:val="27"/>
        </w:rPr>
        <w:t>рублей</w:t>
      </w:r>
      <w:r w:rsidRPr="00FE0C5C">
        <w:rPr>
          <w:rFonts w:ascii="Times New Roman" w:eastAsia="Times New Roman" w:hAnsi="Times New Roman" w:cs="Times New Roman"/>
          <w:sz w:val="27"/>
          <w:szCs w:val="27"/>
        </w:rPr>
        <w:t>;</w:t>
      </w:r>
    </w:p>
    <w:p w:rsidR="00FE0C5C" w:rsidRPr="00FE0C5C" w:rsidRDefault="00FE0C5C" w:rsidP="009A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Times New Roman" w:hAnsi="Times New Roman" w:cs="Times New Roman"/>
          <w:sz w:val="27"/>
          <w:szCs w:val="27"/>
        </w:rPr>
      </w:pPr>
      <w:r w:rsidRPr="00FE0C5C">
        <w:rPr>
          <w:rFonts w:ascii="Times New Roman" w:eastAsia="Times New Roman" w:hAnsi="Times New Roman" w:cs="Times New Roman"/>
          <w:sz w:val="27"/>
          <w:szCs w:val="27"/>
        </w:rPr>
        <w:t xml:space="preserve">за счет  внебюджетных источников -  300,0 тыс. </w:t>
      </w:r>
      <w:r w:rsidR="002950D9">
        <w:rPr>
          <w:rFonts w:ascii="Times New Roman" w:eastAsia="Times New Roman" w:hAnsi="Times New Roman" w:cs="Times New Roman"/>
          <w:sz w:val="27"/>
          <w:szCs w:val="27"/>
        </w:rPr>
        <w:t>рублей.</w:t>
      </w:r>
      <w:r w:rsidRPr="00FE0C5C">
        <w:rPr>
          <w:rFonts w:ascii="Times New Roman" w:eastAsia="Times New Roman" w:hAnsi="Times New Roman" w:cs="Times New Roman"/>
          <w:sz w:val="27"/>
          <w:szCs w:val="27"/>
        </w:rPr>
        <w:t xml:space="preserve"> </w:t>
      </w:r>
    </w:p>
    <w:p w:rsidR="00FE0C5C" w:rsidRPr="00FE0C5C" w:rsidRDefault="00FE0C5C" w:rsidP="009A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Times New Roman" w:hAnsi="Times New Roman" w:cs="Times New Roman"/>
          <w:sz w:val="27"/>
          <w:szCs w:val="27"/>
        </w:rPr>
      </w:pPr>
      <w:r w:rsidRPr="00FE0C5C">
        <w:rPr>
          <w:rFonts w:ascii="Times New Roman" w:eastAsia="Times New Roman" w:hAnsi="Times New Roman" w:cs="Times New Roman"/>
          <w:sz w:val="27"/>
          <w:szCs w:val="27"/>
        </w:rPr>
        <w:t xml:space="preserve">Исполнено 1185,5 тыс. </w:t>
      </w:r>
      <w:r w:rsidR="002950D9">
        <w:rPr>
          <w:rFonts w:ascii="Times New Roman" w:eastAsia="Times New Roman" w:hAnsi="Times New Roman" w:cs="Times New Roman"/>
          <w:sz w:val="27"/>
          <w:szCs w:val="27"/>
        </w:rPr>
        <w:t>рублей</w:t>
      </w:r>
      <w:r w:rsidRPr="00FE0C5C">
        <w:rPr>
          <w:rFonts w:ascii="Times New Roman" w:eastAsia="Times New Roman" w:hAnsi="Times New Roman" w:cs="Times New Roman"/>
          <w:sz w:val="27"/>
          <w:szCs w:val="27"/>
        </w:rPr>
        <w:t>, что составляет 48,5% от плановых назначений, в том числе:</w:t>
      </w:r>
    </w:p>
    <w:p w:rsidR="00FE0C5C" w:rsidRPr="00FE0C5C" w:rsidRDefault="00FE0C5C" w:rsidP="009A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Times New Roman" w:hAnsi="Times New Roman" w:cs="Times New Roman"/>
          <w:sz w:val="27"/>
          <w:szCs w:val="27"/>
        </w:rPr>
      </w:pPr>
      <w:r w:rsidRPr="00FE0C5C">
        <w:rPr>
          <w:rFonts w:ascii="Times New Roman" w:eastAsia="Times New Roman" w:hAnsi="Times New Roman" w:cs="Times New Roman"/>
          <w:sz w:val="27"/>
          <w:szCs w:val="27"/>
        </w:rPr>
        <w:t xml:space="preserve">за счет средств  местного бюджета – 954,7 тыс. </w:t>
      </w:r>
      <w:r w:rsidR="002950D9">
        <w:rPr>
          <w:rFonts w:ascii="Times New Roman" w:eastAsia="Times New Roman" w:hAnsi="Times New Roman" w:cs="Times New Roman"/>
          <w:sz w:val="27"/>
          <w:szCs w:val="27"/>
        </w:rPr>
        <w:t>рублей</w:t>
      </w:r>
      <w:r w:rsidRPr="00FE0C5C">
        <w:rPr>
          <w:rFonts w:ascii="Times New Roman" w:eastAsia="Times New Roman" w:hAnsi="Times New Roman" w:cs="Times New Roman"/>
          <w:sz w:val="27"/>
          <w:szCs w:val="27"/>
        </w:rPr>
        <w:t xml:space="preserve"> (44,5%);</w:t>
      </w:r>
    </w:p>
    <w:p w:rsidR="00FE0C5C" w:rsidRPr="00FE0C5C" w:rsidRDefault="00FE0C5C" w:rsidP="009A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Times New Roman" w:hAnsi="Times New Roman" w:cs="Times New Roman"/>
          <w:sz w:val="27"/>
          <w:szCs w:val="27"/>
        </w:rPr>
      </w:pPr>
      <w:r w:rsidRPr="00FE0C5C">
        <w:rPr>
          <w:rFonts w:ascii="Times New Roman" w:eastAsia="Times New Roman" w:hAnsi="Times New Roman" w:cs="Times New Roman"/>
          <w:sz w:val="27"/>
          <w:szCs w:val="27"/>
        </w:rPr>
        <w:t xml:space="preserve">за счет  внебюджетных источников– 230,8 тыс. </w:t>
      </w:r>
      <w:r w:rsidR="002950D9">
        <w:rPr>
          <w:rFonts w:ascii="Times New Roman" w:eastAsia="Times New Roman" w:hAnsi="Times New Roman" w:cs="Times New Roman"/>
          <w:sz w:val="27"/>
          <w:szCs w:val="27"/>
        </w:rPr>
        <w:t>рублей</w:t>
      </w:r>
      <w:r w:rsidRPr="00FE0C5C">
        <w:rPr>
          <w:rFonts w:ascii="Times New Roman" w:eastAsia="Times New Roman" w:hAnsi="Times New Roman" w:cs="Times New Roman"/>
          <w:sz w:val="27"/>
          <w:szCs w:val="27"/>
        </w:rPr>
        <w:t xml:space="preserve"> (76,9%). </w:t>
      </w:r>
    </w:p>
    <w:p w:rsidR="00FE0C5C" w:rsidRPr="00FE0C5C" w:rsidRDefault="00FE0C5C" w:rsidP="009A417B">
      <w:pPr>
        <w:spacing w:after="0"/>
        <w:ind w:firstLine="851"/>
        <w:jc w:val="both"/>
        <w:rPr>
          <w:rFonts w:ascii="Times New Roman" w:eastAsia="Times New Roman" w:hAnsi="Times New Roman" w:cs="Times New Roman"/>
          <w:sz w:val="27"/>
          <w:szCs w:val="27"/>
        </w:rPr>
      </w:pPr>
      <w:r w:rsidRPr="00FE0C5C">
        <w:rPr>
          <w:rFonts w:ascii="Times New Roman" w:eastAsia="Times New Roman" w:hAnsi="Times New Roman" w:cs="Times New Roman"/>
          <w:sz w:val="27"/>
          <w:szCs w:val="27"/>
        </w:rPr>
        <w:t>План реализации муниципальной программы на 2021 год был утвержден 24.12.2020 года.</w:t>
      </w:r>
      <w:r w:rsidRPr="00FE0C5C">
        <w:rPr>
          <w:rFonts w:ascii="Times New Roman" w:eastAsia="Times New Roman" w:hAnsi="Times New Roman" w:cs="Times New Roman"/>
          <w:sz w:val="27"/>
          <w:szCs w:val="27"/>
        </w:rPr>
        <w:tab/>
        <w:t xml:space="preserve"> </w:t>
      </w:r>
    </w:p>
    <w:p w:rsidR="00FE0C5C" w:rsidRPr="00FE0C5C" w:rsidRDefault="00FE0C5C" w:rsidP="009A417B">
      <w:pPr>
        <w:spacing w:after="0"/>
        <w:ind w:firstLine="851"/>
        <w:jc w:val="both"/>
        <w:rPr>
          <w:rFonts w:ascii="Times New Roman" w:eastAsia="Times New Roman" w:hAnsi="Times New Roman" w:cs="Times New Roman"/>
          <w:sz w:val="28"/>
          <w:szCs w:val="28"/>
        </w:rPr>
      </w:pPr>
      <w:r w:rsidRPr="00FE0C5C">
        <w:rPr>
          <w:rFonts w:ascii="Times New Roman" w:eastAsia="Times New Roman" w:hAnsi="Times New Roman" w:cs="Times New Roman"/>
          <w:sz w:val="28"/>
          <w:szCs w:val="28"/>
        </w:rPr>
        <w:t xml:space="preserve">В 2021 году в муниципальной программе выделены 2 </w:t>
      </w:r>
      <w:proofErr w:type="gramStart"/>
      <w:r w:rsidRPr="00FE0C5C">
        <w:rPr>
          <w:rFonts w:ascii="Times New Roman" w:eastAsia="Times New Roman" w:hAnsi="Times New Roman" w:cs="Times New Roman"/>
          <w:sz w:val="28"/>
          <w:szCs w:val="28"/>
        </w:rPr>
        <w:t>целевых</w:t>
      </w:r>
      <w:proofErr w:type="gramEnd"/>
      <w:r w:rsidRPr="00FE0C5C">
        <w:rPr>
          <w:rFonts w:ascii="Times New Roman" w:eastAsia="Times New Roman" w:hAnsi="Times New Roman" w:cs="Times New Roman"/>
          <w:sz w:val="28"/>
          <w:szCs w:val="28"/>
        </w:rPr>
        <w:t xml:space="preserve"> показателя, количественно характеризующих в целом ход реализации муниципальной программы:</w:t>
      </w:r>
    </w:p>
    <w:p w:rsidR="00FE0C5C" w:rsidRPr="00FE0C5C" w:rsidRDefault="002950D9" w:rsidP="009A417B">
      <w:pPr>
        <w:spacing w:after="0"/>
        <w:ind w:firstLine="85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ц</w:t>
      </w:r>
      <w:r w:rsidR="00FE0C5C" w:rsidRPr="00FE0C5C">
        <w:rPr>
          <w:rFonts w:ascii="Times New Roman" w:eastAsia="Times New Roman" w:hAnsi="Times New Roman" w:cs="Times New Roman"/>
          <w:sz w:val="28"/>
          <w:szCs w:val="28"/>
          <w:lang w:eastAsia="en-US"/>
        </w:rPr>
        <w:t xml:space="preserve">елевой показатель </w:t>
      </w:r>
      <w:r w:rsidR="007B18D4">
        <w:rPr>
          <w:rFonts w:ascii="Times New Roman" w:eastAsia="Times New Roman" w:hAnsi="Times New Roman" w:cs="Times New Roman"/>
          <w:sz w:val="28"/>
          <w:szCs w:val="28"/>
          <w:lang w:eastAsia="en-US"/>
        </w:rPr>
        <w:t>«</w:t>
      </w:r>
      <w:r w:rsidR="00FE0C5C" w:rsidRPr="00FE0C5C">
        <w:rPr>
          <w:rFonts w:ascii="Times New Roman" w:eastAsia="Times New Roman" w:hAnsi="Times New Roman" w:cs="Times New Roman"/>
          <w:sz w:val="28"/>
          <w:szCs w:val="28"/>
          <w:lang w:eastAsia="en-US"/>
        </w:rPr>
        <w:t>Объем инвестиций в основной капитал за счет всех источников финансирования</w:t>
      </w:r>
      <w:r w:rsidR="007B18D4">
        <w:rPr>
          <w:rFonts w:ascii="Times New Roman" w:eastAsia="Times New Roman" w:hAnsi="Times New Roman" w:cs="Times New Roman"/>
          <w:sz w:val="28"/>
          <w:szCs w:val="28"/>
          <w:lang w:eastAsia="en-US"/>
        </w:rPr>
        <w:t>»</w:t>
      </w:r>
      <w:r w:rsidR="00FE0C5C" w:rsidRPr="00FE0C5C">
        <w:rPr>
          <w:rFonts w:ascii="Times New Roman" w:eastAsia="Times New Roman" w:hAnsi="Times New Roman" w:cs="Times New Roman"/>
          <w:sz w:val="28"/>
          <w:szCs w:val="28"/>
          <w:lang w:eastAsia="en-US"/>
        </w:rPr>
        <w:t xml:space="preserve"> выполнен на 112,6%. (</w:t>
      </w:r>
      <w:r w:rsidR="00690214">
        <w:rPr>
          <w:rFonts w:ascii="Times New Roman" w:eastAsia="Times New Roman" w:hAnsi="Times New Roman" w:cs="Times New Roman"/>
          <w:sz w:val="28"/>
          <w:szCs w:val="28"/>
          <w:lang w:eastAsia="en-US"/>
        </w:rPr>
        <w:t>п</w:t>
      </w:r>
      <w:r w:rsidR="00FE0C5C" w:rsidRPr="00FE0C5C">
        <w:rPr>
          <w:rFonts w:ascii="Times New Roman" w:eastAsia="Times New Roman" w:hAnsi="Times New Roman" w:cs="Times New Roman"/>
          <w:sz w:val="28"/>
          <w:szCs w:val="28"/>
          <w:lang w:eastAsia="en-US"/>
        </w:rPr>
        <w:t xml:space="preserve">лан – 1 300,0 млн. </w:t>
      </w:r>
      <w:r>
        <w:rPr>
          <w:rFonts w:ascii="Times New Roman" w:eastAsia="Times New Roman" w:hAnsi="Times New Roman" w:cs="Times New Roman"/>
          <w:sz w:val="28"/>
          <w:szCs w:val="28"/>
          <w:lang w:eastAsia="en-US"/>
        </w:rPr>
        <w:t>рублей</w:t>
      </w:r>
      <w:r w:rsidR="00FE0C5C" w:rsidRPr="00FE0C5C">
        <w:rPr>
          <w:rFonts w:ascii="Times New Roman" w:eastAsia="Times New Roman" w:hAnsi="Times New Roman" w:cs="Times New Roman"/>
          <w:sz w:val="28"/>
          <w:szCs w:val="28"/>
          <w:lang w:eastAsia="en-US"/>
        </w:rPr>
        <w:t xml:space="preserve">, </w:t>
      </w:r>
      <w:r w:rsidR="0075688D">
        <w:rPr>
          <w:rFonts w:ascii="Times New Roman" w:eastAsia="Times New Roman" w:hAnsi="Times New Roman" w:cs="Times New Roman"/>
          <w:sz w:val="28"/>
          <w:szCs w:val="28"/>
          <w:lang w:eastAsia="en-US"/>
        </w:rPr>
        <w:t>факт -</w:t>
      </w:r>
      <w:r w:rsidR="00FE0C5C" w:rsidRPr="00FE0C5C">
        <w:rPr>
          <w:rFonts w:ascii="Times New Roman" w:eastAsia="Times New Roman" w:hAnsi="Times New Roman" w:cs="Times New Roman"/>
          <w:sz w:val="28"/>
          <w:szCs w:val="28"/>
          <w:lang w:eastAsia="en-US"/>
        </w:rPr>
        <w:t xml:space="preserve"> 1463,8 млн. </w:t>
      </w:r>
      <w:r>
        <w:rPr>
          <w:rFonts w:ascii="Times New Roman" w:eastAsia="Times New Roman" w:hAnsi="Times New Roman" w:cs="Times New Roman"/>
          <w:sz w:val="28"/>
          <w:szCs w:val="28"/>
          <w:lang w:eastAsia="en-US"/>
        </w:rPr>
        <w:t>рублей</w:t>
      </w:r>
      <w:r w:rsidR="00FE0C5C" w:rsidRPr="00FE0C5C">
        <w:rPr>
          <w:rFonts w:ascii="Times New Roman" w:eastAsia="Times New Roman" w:hAnsi="Times New Roman" w:cs="Times New Roman"/>
          <w:sz w:val="28"/>
          <w:szCs w:val="28"/>
          <w:lang w:eastAsia="en-US"/>
        </w:rPr>
        <w:t>).</w:t>
      </w:r>
    </w:p>
    <w:p w:rsidR="00FE0C5C" w:rsidRPr="00FE0C5C" w:rsidRDefault="002950D9" w:rsidP="009A417B">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w:t>
      </w:r>
      <w:r w:rsidR="00FE0C5C" w:rsidRPr="00FE0C5C">
        <w:rPr>
          <w:rFonts w:ascii="Times New Roman" w:eastAsia="Times New Roman" w:hAnsi="Times New Roman" w:cs="Times New Roman"/>
          <w:sz w:val="28"/>
          <w:szCs w:val="28"/>
        </w:rPr>
        <w:t xml:space="preserve">елевой показатель </w:t>
      </w:r>
      <w:r w:rsidR="007B18D4">
        <w:rPr>
          <w:rFonts w:ascii="Times New Roman" w:eastAsia="Times New Roman" w:hAnsi="Times New Roman" w:cs="Times New Roman"/>
          <w:sz w:val="28"/>
          <w:szCs w:val="28"/>
        </w:rPr>
        <w:t>«</w:t>
      </w:r>
      <w:r w:rsidR="00FE0C5C" w:rsidRPr="00FE0C5C">
        <w:rPr>
          <w:rFonts w:ascii="Times New Roman" w:eastAsia="Times New Roman" w:hAnsi="Times New Roman" w:cs="Times New Roman"/>
          <w:sz w:val="28"/>
          <w:szCs w:val="28"/>
        </w:rPr>
        <w:t>Количество субъектов малого и среднего предпринимательства</w:t>
      </w:r>
      <w:r w:rsidR="007B18D4">
        <w:rPr>
          <w:rFonts w:ascii="Times New Roman" w:eastAsia="Times New Roman" w:hAnsi="Times New Roman" w:cs="Times New Roman"/>
          <w:sz w:val="28"/>
          <w:szCs w:val="28"/>
        </w:rPr>
        <w:t>»</w:t>
      </w:r>
      <w:r w:rsidR="00FE0C5C" w:rsidRPr="00FE0C5C">
        <w:rPr>
          <w:rFonts w:ascii="Times New Roman" w:eastAsia="Times New Roman" w:hAnsi="Times New Roman" w:cs="Times New Roman"/>
          <w:sz w:val="28"/>
          <w:szCs w:val="28"/>
        </w:rPr>
        <w:t xml:space="preserve"> выполнен на 94,1% (план – 4636 ед., </w:t>
      </w:r>
      <w:r w:rsidR="0075688D">
        <w:rPr>
          <w:rFonts w:ascii="Times New Roman" w:eastAsia="Times New Roman" w:hAnsi="Times New Roman" w:cs="Times New Roman"/>
          <w:sz w:val="28"/>
          <w:szCs w:val="28"/>
        </w:rPr>
        <w:t xml:space="preserve">факт - </w:t>
      </w:r>
      <w:r w:rsidR="00FE0C5C" w:rsidRPr="00FE0C5C">
        <w:rPr>
          <w:rFonts w:ascii="Times New Roman" w:eastAsia="Times New Roman" w:hAnsi="Times New Roman" w:cs="Times New Roman"/>
          <w:sz w:val="28"/>
          <w:szCs w:val="28"/>
        </w:rPr>
        <w:t>4364</w:t>
      </w:r>
      <w:r>
        <w:rPr>
          <w:rFonts w:ascii="Times New Roman" w:eastAsia="Times New Roman" w:hAnsi="Times New Roman" w:cs="Times New Roman"/>
          <w:sz w:val="28"/>
          <w:szCs w:val="28"/>
        </w:rPr>
        <w:t xml:space="preserve"> </w:t>
      </w:r>
      <w:r w:rsidR="00FE0C5C" w:rsidRPr="00FE0C5C">
        <w:rPr>
          <w:rFonts w:ascii="Times New Roman" w:eastAsia="Times New Roman" w:hAnsi="Times New Roman" w:cs="Times New Roman"/>
          <w:sz w:val="28"/>
          <w:szCs w:val="28"/>
        </w:rPr>
        <w:t xml:space="preserve">ед.). </w:t>
      </w:r>
    </w:p>
    <w:p w:rsidR="00FE0C5C" w:rsidRPr="00FE0C5C" w:rsidRDefault="00FE0C5C" w:rsidP="009A417B">
      <w:pPr>
        <w:spacing w:after="0"/>
        <w:ind w:firstLine="851"/>
        <w:jc w:val="both"/>
        <w:rPr>
          <w:rFonts w:ascii="Times New Roman" w:eastAsia="Times New Roman" w:hAnsi="Times New Roman" w:cs="Times New Roman"/>
          <w:sz w:val="28"/>
          <w:szCs w:val="28"/>
        </w:rPr>
      </w:pPr>
      <w:r w:rsidRPr="00FE0C5C">
        <w:rPr>
          <w:rFonts w:ascii="Times New Roman" w:eastAsia="Times New Roman" w:hAnsi="Times New Roman" w:cs="Times New Roman"/>
          <w:sz w:val="28"/>
          <w:szCs w:val="28"/>
        </w:rPr>
        <w:t>Численность работников субъектов малого и среднего предпринимательства за 2021 г. меньше запланированного, в связи со сложившейся экономической ситуацией в период режима повышенной готовности по Краснодарскому краю.</w:t>
      </w:r>
    </w:p>
    <w:p w:rsidR="00FE0C5C" w:rsidRPr="00FE0C5C" w:rsidRDefault="00FE0C5C" w:rsidP="009A417B">
      <w:pPr>
        <w:spacing w:after="0"/>
        <w:ind w:firstLine="851"/>
        <w:jc w:val="both"/>
        <w:rPr>
          <w:rFonts w:ascii="Times New Roman" w:eastAsia="Times New Roman" w:hAnsi="Times New Roman" w:cs="Times New Roman"/>
          <w:sz w:val="28"/>
          <w:szCs w:val="28"/>
        </w:rPr>
      </w:pPr>
      <w:r w:rsidRPr="00FE0C5C">
        <w:rPr>
          <w:rFonts w:ascii="Times New Roman" w:eastAsia="Times New Roman" w:hAnsi="Times New Roman" w:cs="Times New Roman"/>
          <w:sz w:val="28"/>
          <w:szCs w:val="28"/>
        </w:rPr>
        <w:t>По отношению к предыдущему, 2020 году, количество субъектов малого и среднего предпринимательства повысилось на 14 чел. или 0,3% (2020 год – 4350 ед.).</w:t>
      </w:r>
    </w:p>
    <w:p w:rsidR="00FE0C5C" w:rsidRPr="00FE0C5C" w:rsidRDefault="00D72E08" w:rsidP="009A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В м</w:t>
      </w:r>
      <w:r w:rsidR="00FE0C5C" w:rsidRPr="00FE0C5C">
        <w:rPr>
          <w:rFonts w:ascii="Times New Roman" w:eastAsia="Times New Roman" w:hAnsi="Times New Roman" w:cs="Times New Roman"/>
          <w:sz w:val="27"/>
          <w:szCs w:val="27"/>
        </w:rPr>
        <w:t>униципальн</w:t>
      </w:r>
      <w:r>
        <w:rPr>
          <w:rFonts w:ascii="Times New Roman" w:eastAsia="Times New Roman" w:hAnsi="Times New Roman" w:cs="Times New Roman"/>
          <w:sz w:val="27"/>
          <w:szCs w:val="27"/>
        </w:rPr>
        <w:t>ой</w:t>
      </w:r>
      <w:r w:rsidR="00FE0C5C" w:rsidRPr="00FE0C5C">
        <w:rPr>
          <w:rFonts w:ascii="Times New Roman" w:eastAsia="Times New Roman" w:hAnsi="Times New Roman" w:cs="Times New Roman"/>
          <w:sz w:val="27"/>
          <w:szCs w:val="27"/>
        </w:rPr>
        <w:t xml:space="preserve"> программ</w:t>
      </w:r>
      <w:r>
        <w:rPr>
          <w:rFonts w:ascii="Times New Roman" w:eastAsia="Times New Roman" w:hAnsi="Times New Roman" w:cs="Times New Roman"/>
          <w:sz w:val="27"/>
          <w:szCs w:val="27"/>
        </w:rPr>
        <w:t>е</w:t>
      </w:r>
      <w:r w:rsidR="00FE0C5C" w:rsidRPr="00FE0C5C">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реализуются мероприятия </w:t>
      </w:r>
      <w:r w:rsidR="00FE0C5C" w:rsidRPr="00FE0C5C">
        <w:rPr>
          <w:rFonts w:ascii="Times New Roman" w:eastAsia="Times New Roman" w:hAnsi="Times New Roman" w:cs="Times New Roman"/>
          <w:sz w:val="27"/>
          <w:szCs w:val="27"/>
        </w:rPr>
        <w:t>дв</w:t>
      </w:r>
      <w:r>
        <w:rPr>
          <w:rFonts w:ascii="Times New Roman" w:eastAsia="Times New Roman" w:hAnsi="Times New Roman" w:cs="Times New Roman"/>
          <w:sz w:val="27"/>
          <w:szCs w:val="27"/>
        </w:rPr>
        <w:t>ух</w:t>
      </w:r>
      <w:r w:rsidR="00FE0C5C" w:rsidRPr="00FE0C5C">
        <w:rPr>
          <w:rFonts w:ascii="Times New Roman" w:eastAsia="Times New Roman" w:hAnsi="Times New Roman" w:cs="Times New Roman"/>
          <w:sz w:val="27"/>
          <w:szCs w:val="27"/>
        </w:rPr>
        <w:t xml:space="preserve"> подпрограмм: </w:t>
      </w:r>
    </w:p>
    <w:p w:rsidR="00FE0C5C" w:rsidRPr="00FE0C5C" w:rsidRDefault="007B18D4" w:rsidP="009A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w:t>
      </w:r>
      <w:r w:rsidR="00FE0C5C" w:rsidRPr="00FE0C5C">
        <w:rPr>
          <w:rFonts w:ascii="Times New Roman" w:eastAsia="Times New Roman" w:hAnsi="Times New Roman" w:cs="Times New Roman"/>
          <w:sz w:val="27"/>
          <w:szCs w:val="27"/>
        </w:rPr>
        <w:t xml:space="preserve">Формирование и продвижение </w:t>
      </w:r>
      <w:proofErr w:type="spellStart"/>
      <w:r w:rsidR="00FE0C5C" w:rsidRPr="00FE0C5C">
        <w:rPr>
          <w:rFonts w:ascii="Times New Roman" w:eastAsia="Times New Roman" w:hAnsi="Times New Roman" w:cs="Times New Roman"/>
          <w:sz w:val="27"/>
          <w:szCs w:val="27"/>
        </w:rPr>
        <w:t>инвестиционно</w:t>
      </w:r>
      <w:proofErr w:type="spellEnd"/>
      <w:r w:rsidR="00FE0C5C" w:rsidRPr="00FE0C5C">
        <w:rPr>
          <w:rFonts w:ascii="Times New Roman" w:eastAsia="Times New Roman" w:hAnsi="Times New Roman" w:cs="Times New Roman"/>
          <w:sz w:val="27"/>
          <w:szCs w:val="27"/>
        </w:rPr>
        <w:t xml:space="preserve"> - привлекательного образа муниципального образования Кавказский район</w:t>
      </w:r>
      <w:r>
        <w:rPr>
          <w:rFonts w:ascii="Times New Roman" w:eastAsia="Times New Roman" w:hAnsi="Times New Roman" w:cs="Times New Roman"/>
          <w:sz w:val="27"/>
          <w:szCs w:val="27"/>
        </w:rPr>
        <w:t>»</w:t>
      </w:r>
      <w:r w:rsidR="00FE0C5C" w:rsidRPr="00FE0C5C">
        <w:rPr>
          <w:rFonts w:ascii="Times New Roman" w:eastAsia="Times New Roman" w:hAnsi="Times New Roman" w:cs="Times New Roman"/>
          <w:sz w:val="27"/>
          <w:szCs w:val="27"/>
        </w:rPr>
        <w:t xml:space="preserve">; </w:t>
      </w:r>
    </w:p>
    <w:p w:rsidR="00FE0C5C" w:rsidRPr="00FE0C5C" w:rsidRDefault="007B18D4" w:rsidP="009A417B">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w:t>
      </w:r>
      <w:r w:rsidR="00FE0C5C" w:rsidRPr="00FE0C5C">
        <w:rPr>
          <w:rFonts w:ascii="Times New Roman" w:eastAsia="Times New Roman" w:hAnsi="Times New Roman" w:cs="Times New Roman"/>
          <w:sz w:val="27"/>
          <w:szCs w:val="27"/>
        </w:rPr>
        <w:t>Поддержка и развитие малого и среднего предпринимательства в муниципальном образовании Кавказский район</w:t>
      </w:r>
      <w:r>
        <w:rPr>
          <w:rFonts w:ascii="Times New Roman" w:eastAsia="Times New Roman" w:hAnsi="Times New Roman" w:cs="Times New Roman"/>
          <w:sz w:val="27"/>
          <w:szCs w:val="27"/>
        </w:rPr>
        <w:t>»</w:t>
      </w:r>
      <w:r w:rsidR="00FE0C5C" w:rsidRPr="00FE0C5C">
        <w:rPr>
          <w:rFonts w:ascii="Times New Roman" w:eastAsia="Times New Roman" w:hAnsi="Times New Roman" w:cs="Times New Roman"/>
          <w:sz w:val="27"/>
          <w:szCs w:val="27"/>
        </w:rPr>
        <w:t xml:space="preserve">. </w:t>
      </w:r>
    </w:p>
    <w:p w:rsidR="00FE0C5C" w:rsidRPr="00FE0C5C" w:rsidRDefault="00FE0C5C" w:rsidP="009A417B">
      <w:pPr>
        <w:spacing w:after="0" w:line="240" w:lineRule="auto"/>
        <w:ind w:firstLine="851"/>
        <w:jc w:val="center"/>
        <w:rPr>
          <w:rFonts w:ascii="Times New Roman" w:eastAsia="Times New Roman" w:hAnsi="Times New Roman" w:cs="Times New Roman"/>
          <w:i/>
          <w:color w:val="000000"/>
          <w:sz w:val="27"/>
          <w:szCs w:val="27"/>
          <w:lang w:val="x-none" w:eastAsia="x-none"/>
        </w:rPr>
      </w:pPr>
    </w:p>
    <w:p w:rsidR="006A6718" w:rsidRPr="00FE0C5C" w:rsidRDefault="006A6718" w:rsidP="009A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b/>
          <w:i/>
          <w:szCs w:val="28"/>
          <w:lang w:val="x-none"/>
        </w:rPr>
      </w:pPr>
    </w:p>
    <w:p w:rsidR="006A6718" w:rsidRPr="004B11E4" w:rsidRDefault="004B11E4" w:rsidP="009A417B">
      <w:pPr>
        <w:pStyle w:val="3"/>
        <w:spacing w:line="276" w:lineRule="auto"/>
        <w:ind w:firstLine="851"/>
        <w:jc w:val="center"/>
        <w:rPr>
          <w:b/>
          <w:szCs w:val="28"/>
        </w:rPr>
      </w:pPr>
      <w:r w:rsidRPr="004B11E4">
        <w:rPr>
          <w:b/>
          <w:szCs w:val="28"/>
        </w:rPr>
        <w:t>3.9.</w:t>
      </w:r>
      <w:r w:rsidR="006A6718" w:rsidRPr="004B11E4">
        <w:rPr>
          <w:b/>
          <w:szCs w:val="28"/>
        </w:rPr>
        <w:t xml:space="preserve">1. О ходе реализации подпрограммы </w:t>
      </w:r>
      <w:r w:rsidR="007B18D4">
        <w:rPr>
          <w:b/>
          <w:szCs w:val="28"/>
        </w:rPr>
        <w:t>«</w:t>
      </w:r>
      <w:r w:rsidR="006A6718" w:rsidRPr="004B11E4">
        <w:rPr>
          <w:b/>
          <w:szCs w:val="28"/>
        </w:rPr>
        <w:t xml:space="preserve">Формирование и продвижение </w:t>
      </w:r>
      <w:proofErr w:type="spellStart"/>
      <w:r w:rsidR="006A6718" w:rsidRPr="004B11E4">
        <w:rPr>
          <w:b/>
          <w:szCs w:val="28"/>
        </w:rPr>
        <w:t>инвестиционно</w:t>
      </w:r>
      <w:proofErr w:type="spellEnd"/>
      <w:r w:rsidR="006A6718" w:rsidRPr="004B11E4">
        <w:rPr>
          <w:b/>
          <w:szCs w:val="28"/>
        </w:rPr>
        <w:t xml:space="preserve"> - привлекательного образа муниципального образования Кавказский район</w:t>
      </w:r>
      <w:r w:rsidR="007B18D4">
        <w:rPr>
          <w:b/>
          <w:szCs w:val="28"/>
        </w:rPr>
        <w:t>»</w:t>
      </w:r>
    </w:p>
    <w:p w:rsidR="006A6718" w:rsidRDefault="006A6718" w:rsidP="009A417B">
      <w:pPr>
        <w:spacing w:after="0"/>
        <w:ind w:firstLine="851"/>
        <w:jc w:val="both"/>
        <w:rPr>
          <w:rFonts w:ascii="Times New Roman" w:hAnsi="Times New Roman"/>
          <w:sz w:val="28"/>
          <w:szCs w:val="28"/>
        </w:rPr>
      </w:pPr>
    </w:p>
    <w:p w:rsidR="00167E30" w:rsidRPr="00167E30" w:rsidRDefault="00167E30" w:rsidP="009A417B">
      <w:pPr>
        <w:spacing w:after="0"/>
        <w:ind w:firstLine="851"/>
        <w:jc w:val="both"/>
        <w:rPr>
          <w:rFonts w:ascii="Times New Roman" w:eastAsia="Times New Roman" w:hAnsi="Times New Roman" w:cs="Times New Roman"/>
          <w:sz w:val="27"/>
          <w:szCs w:val="27"/>
          <w:lang w:val="x-none" w:eastAsia="x-none"/>
        </w:rPr>
      </w:pPr>
      <w:r w:rsidRPr="00167E30">
        <w:rPr>
          <w:rFonts w:ascii="Times New Roman" w:eastAsia="Times New Roman" w:hAnsi="Times New Roman" w:cs="Times New Roman"/>
          <w:sz w:val="27"/>
          <w:szCs w:val="27"/>
          <w:lang w:val="x-none" w:eastAsia="x-none"/>
        </w:rPr>
        <w:t xml:space="preserve">Цель подпрограммы </w:t>
      </w:r>
      <w:r w:rsidR="007B18D4">
        <w:rPr>
          <w:rFonts w:ascii="Times New Roman" w:eastAsia="Times New Roman" w:hAnsi="Times New Roman" w:cs="Times New Roman"/>
          <w:sz w:val="27"/>
          <w:szCs w:val="27"/>
          <w:lang w:val="x-none" w:eastAsia="x-none"/>
        </w:rPr>
        <w:t>«</w:t>
      </w:r>
      <w:r w:rsidRPr="00167E30">
        <w:rPr>
          <w:rFonts w:ascii="Times New Roman" w:eastAsia="Times New Roman" w:hAnsi="Times New Roman" w:cs="Times New Roman"/>
          <w:sz w:val="27"/>
          <w:szCs w:val="27"/>
          <w:lang w:val="x-none" w:eastAsia="x-none"/>
        </w:rPr>
        <w:t xml:space="preserve">Формирование и продвижение </w:t>
      </w:r>
      <w:proofErr w:type="spellStart"/>
      <w:r w:rsidRPr="00167E30">
        <w:rPr>
          <w:rFonts w:ascii="Times New Roman" w:eastAsia="Times New Roman" w:hAnsi="Times New Roman" w:cs="Times New Roman"/>
          <w:sz w:val="27"/>
          <w:szCs w:val="27"/>
          <w:lang w:val="x-none" w:eastAsia="x-none"/>
        </w:rPr>
        <w:t>инвестиционно</w:t>
      </w:r>
      <w:proofErr w:type="spellEnd"/>
      <w:r w:rsidRPr="00167E30">
        <w:rPr>
          <w:rFonts w:ascii="Times New Roman" w:eastAsia="Times New Roman" w:hAnsi="Times New Roman" w:cs="Times New Roman"/>
          <w:sz w:val="27"/>
          <w:szCs w:val="27"/>
          <w:lang w:val="x-none" w:eastAsia="x-none"/>
        </w:rPr>
        <w:t xml:space="preserve"> – привлекательного образа муниципального образования Кавказский район</w:t>
      </w:r>
      <w:r w:rsidR="007B18D4">
        <w:rPr>
          <w:rFonts w:ascii="Times New Roman" w:eastAsia="Times New Roman" w:hAnsi="Times New Roman" w:cs="Times New Roman"/>
          <w:sz w:val="27"/>
          <w:szCs w:val="27"/>
          <w:lang w:val="x-none" w:eastAsia="x-none"/>
        </w:rPr>
        <w:t>»</w:t>
      </w:r>
      <w:r w:rsidRPr="00167E30">
        <w:rPr>
          <w:rFonts w:ascii="Times New Roman" w:eastAsia="Times New Roman" w:hAnsi="Times New Roman" w:cs="Times New Roman"/>
          <w:sz w:val="27"/>
          <w:szCs w:val="27"/>
          <w:lang w:val="x-none" w:eastAsia="x-none"/>
        </w:rPr>
        <w:t xml:space="preserve"> - формирование и продвижение экономически и </w:t>
      </w:r>
      <w:proofErr w:type="spellStart"/>
      <w:r w:rsidRPr="00167E30">
        <w:rPr>
          <w:rFonts w:ascii="Times New Roman" w:eastAsia="Times New Roman" w:hAnsi="Times New Roman" w:cs="Times New Roman"/>
          <w:sz w:val="27"/>
          <w:szCs w:val="27"/>
          <w:lang w:val="x-none" w:eastAsia="x-none"/>
        </w:rPr>
        <w:t>инвестиционно</w:t>
      </w:r>
      <w:proofErr w:type="spellEnd"/>
      <w:r w:rsidRPr="00167E30">
        <w:rPr>
          <w:rFonts w:ascii="Times New Roman" w:eastAsia="Times New Roman" w:hAnsi="Times New Roman" w:cs="Times New Roman"/>
          <w:sz w:val="27"/>
          <w:szCs w:val="27"/>
          <w:lang w:val="x-none" w:eastAsia="x-none"/>
        </w:rPr>
        <w:t xml:space="preserve"> - привлекательного образа  Кавказского района за его пределами, развитие и координация </w:t>
      </w:r>
      <w:proofErr w:type="spellStart"/>
      <w:r w:rsidRPr="00167E30">
        <w:rPr>
          <w:rFonts w:ascii="Times New Roman" w:eastAsia="Times New Roman" w:hAnsi="Times New Roman" w:cs="Times New Roman"/>
          <w:sz w:val="27"/>
          <w:szCs w:val="27"/>
          <w:lang w:val="x-none" w:eastAsia="x-none"/>
        </w:rPr>
        <w:t>выставочно</w:t>
      </w:r>
      <w:proofErr w:type="spellEnd"/>
      <w:r w:rsidRPr="00167E30">
        <w:rPr>
          <w:rFonts w:ascii="Times New Roman" w:eastAsia="Times New Roman" w:hAnsi="Times New Roman" w:cs="Times New Roman"/>
          <w:sz w:val="27"/>
          <w:szCs w:val="27"/>
          <w:lang w:val="x-none" w:eastAsia="x-none"/>
        </w:rPr>
        <w:t>-ярмарочной  деятельности района, обеспечивающей продвижение его интересов на рынках товаров, услуг.</w:t>
      </w:r>
    </w:p>
    <w:p w:rsidR="00167E30" w:rsidRPr="00167E30" w:rsidRDefault="00167E30" w:rsidP="00167E30">
      <w:pPr>
        <w:spacing w:after="0"/>
        <w:ind w:firstLine="851"/>
        <w:jc w:val="both"/>
        <w:rPr>
          <w:rFonts w:ascii="Times New Roman" w:eastAsia="Times New Roman" w:hAnsi="Times New Roman" w:cs="Times New Roman"/>
          <w:sz w:val="27"/>
          <w:szCs w:val="27"/>
        </w:rPr>
      </w:pPr>
      <w:r w:rsidRPr="00167E30">
        <w:rPr>
          <w:rFonts w:ascii="Times New Roman" w:eastAsia="Times New Roman" w:hAnsi="Times New Roman" w:cs="Times New Roman"/>
          <w:sz w:val="27"/>
          <w:szCs w:val="27"/>
        </w:rPr>
        <w:t xml:space="preserve">Координатор подпрограммы – отдел инвестиций и развития малого и среднего предпринимательства администрации муниципального образования Кавказский район. </w:t>
      </w:r>
    </w:p>
    <w:p w:rsidR="00167E30" w:rsidRPr="00167E30" w:rsidRDefault="00167E30" w:rsidP="00167E30">
      <w:pPr>
        <w:spacing w:after="0"/>
        <w:ind w:firstLine="851"/>
        <w:jc w:val="both"/>
        <w:rPr>
          <w:rFonts w:ascii="Times New Roman" w:eastAsia="Times New Roman" w:hAnsi="Times New Roman" w:cs="Times New Roman"/>
          <w:sz w:val="27"/>
          <w:szCs w:val="27"/>
        </w:rPr>
      </w:pPr>
      <w:r w:rsidRPr="00167E30">
        <w:rPr>
          <w:rFonts w:ascii="Times New Roman" w:eastAsia="Times New Roman" w:hAnsi="Times New Roman" w:cs="Times New Roman"/>
          <w:sz w:val="27"/>
          <w:szCs w:val="27"/>
        </w:rPr>
        <w:t>Главный распорядитель бюджетных средств – администрация муниципального образования Кавказский район.</w:t>
      </w:r>
    </w:p>
    <w:p w:rsidR="00167E30" w:rsidRPr="00167E30" w:rsidRDefault="00167E30" w:rsidP="00167E30">
      <w:pPr>
        <w:spacing w:after="0"/>
        <w:ind w:firstLine="851"/>
        <w:jc w:val="both"/>
        <w:rPr>
          <w:rFonts w:ascii="Times New Roman" w:eastAsia="Times New Roman" w:hAnsi="Times New Roman" w:cs="Times New Roman"/>
          <w:sz w:val="27"/>
          <w:szCs w:val="27"/>
        </w:rPr>
      </w:pPr>
      <w:r w:rsidRPr="00167E30">
        <w:rPr>
          <w:rFonts w:ascii="Times New Roman" w:eastAsia="Times New Roman" w:hAnsi="Times New Roman" w:cs="Times New Roman"/>
          <w:sz w:val="27"/>
          <w:szCs w:val="27"/>
        </w:rPr>
        <w:t>Объем бюджетного финансирования подпрограммы в 2021 году был предусмотрен за счет средств местного бюджета в сумме 1</w:t>
      </w:r>
      <w:r w:rsidR="00E86F75">
        <w:rPr>
          <w:rFonts w:ascii="Times New Roman" w:eastAsia="Times New Roman" w:hAnsi="Times New Roman" w:cs="Times New Roman"/>
          <w:sz w:val="27"/>
          <w:szCs w:val="27"/>
        </w:rPr>
        <w:t xml:space="preserve"> </w:t>
      </w:r>
      <w:r w:rsidRPr="00167E30">
        <w:rPr>
          <w:rFonts w:ascii="Times New Roman" w:eastAsia="Times New Roman" w:hAnsi="Times New Roman" w:cs="Times New Roman"/>
          <w:sz w:val="27"/>
          <w:szCs w:val="27"/>
        </w:rPr>
        <w:t xml:space="preserve">200,0 тыс. </w:t>
      </w:r>
      <w:r w:rsidR="00E86F75">
        <w:rPr>
          <w:rFonts w:ascii="Times New Roman" w:eastAsia="Times New Roman" w:hAnsi="Times New Roman" w:cs="Times New Roman"/>
          <w:sz w:val="27"/>
          <w:szCs w:val="27"/>
        </w:rPr>
        <w:t>рублей</w:t>
      </w:r>
      <w:r w:rsidRPr="00167E30">
        <w:rPr>
          <w:rFonts w:ascii="Times New Roman" w:eastAsia="Times New Roman" w:hAnsi="Times New Roman" w:cs="Times New Roman"/>
          <w:sz w:val="27"/>
          <w:szCs w:val="27"/>
        </w:rPr>
        <w:t xml:space="preserve">, профинансировано </w:t>
      </w:r>
      <w:r w:rsidRPr="00167E30">
        <w:rPr>
          <w:rFonts w:ascii="Times New Roman" w:eastAsia="Times New Roman" w:hAnsi="Times New Roman" w:cs="Times New Roman"/>
          <w:sz w:val="28"/>
          <w:szCs w:val="28"/>
        </w:rPr>
        <w:t>19,7</w:t>
      </w:r>
      <w:r w:rsidRPr="00167E30">
        <w:rPr>
          <w:rFonts w:ascii="Times New Roman" w:eastAsia="Times New Roman" w:hAnsi="Times New Roman" w:cs="Times New Roman"/>
          <w:sz w:val="27"/>
          <w:szCs w:val="27"/>
        </w:rPr>
        <w:t xml:space="preserve"> тыс. </w:t>
      </w:r>
      <w:r w:rsidR="00E86F75">
        <w:rPr>
          <w:rFonts w:ascii="Times New Roman" w:eastAsia="Times New Roman" w:hAnsi="Times New Roman" w:cs="Times New Roman"/>
          <w:sz w:val="27"/>
          <w:szCs w:val="27"/>
        </w:rPr>
        <w:t>рублей</w:t>
      </w:r>
      <w:r w:rsidRPr="00167E30">
        <w:rPr>
          <w:rFonts w:ascii="Times New Roman" w:eastAsia="Times New Roman" w:hAnsi="Times New Roman" w:cs="Times New Roman"/>
          <w:sz w:val="27"/>
          <w:szCs w:val="27"/>
        </w:rPr>
        <w:t xml:space="preserve"> или 1,6 % от общего объема бюджетных ассигнований, предусмотренных на реализацию подпрограммы. </w:t>
      </w:r>
    </w:p>
    <w:p w:rsidR="00167E30" w:rsidRPr="00167E30" w:rsidRDefault="00167E30" w:rsidP="00167E30">
      <w:pPr>
        <w:spacing w:after="0"/>
        <w:ind w:firstLine="851"/>
        <w:jc w:val="both"/>
        <w:rPr>
          <w:rFonts w:ascii="Times New Roman" w:eastAsia="Times New Roman" w:hAnsi="Times New Roman" w:cs="Times New Roman"/>
          <w:sz w:val="27"/>
          <w:szCs w:val="27"/>
        </w:rPr>
      </w:pPr>
      <w:r w:rsidRPr="00167E30">
        <w:rPr>
          <w:rFonts w:ascii="Times New Roman" w:eastAsia="Times New Roman" w:hAnsi="Times New Roman" w:cs="Times New Roman"/>
          <w:sz w:val="27"/>
          <w:szCs w:val="27"/>
        </w:rPr>
        <w:t xml:space="preserve">Подпрограммой предусмотрены к реализации три мероприятия, два из которых не выполнены. </w:t>
      </w:r>
    </w:p>
    <w:p w:rsidR="00167E30" w:rsidRPr="00167E30" w:rsidRDefault="00167E30" w:rsidP="00167E30">
      <w:pPr>
        <w:spacing w:after="0"/>
        <w:ind w:firstLine="851"/>
        <w:jc w:val="both"/>
        <w:rPr>
          <w:rFonts w:ascii="Times New Roman" w:eastAsia="Times New Roman" w:hAnsi="Times New Roman" w:cs="Times New Roman"/>
          <w:sz w:val="27"/>
          <w:szCs w:val="27"/>
        </w:rPr>
      </w:pPr>
      <w:r w:rsidRPr="00167E30">
        <w:rPr>
          <w:rFonts w:ascii="Times New Roman" w:eastAsia="Times New Roman" w:hAnsi="Times New Roman" w:cs="Times New Roman"/>
          <w:sz w:val="27"/>
          <w:szCs w:val="27"/>
        </w:rPr>
        <w:t xml:space="preserve">Мероприятие № 1 </w:t>
      </w:r>
      <w:r w:rsidR="007B18D4">
        <w:rPr>
          <w:rFonts w:ascii="Times New Roman" w:eastAsia="Times New Roman" w:hAnsi="Times New Roman" w:cs="Times New Roman"/>
          <w:sz w:val="27"/>
          <w:szCs w:val="27"/>
        </w:rPr>
        <w:t>«</w:t>
      </w:r>
      <w:r w:rsidRPr="00167E30">
        <w:rPr>
          <w:rFonts w:ascii="Times New Roman" w:eastAsia="Times New Roman" w:hAnsi="Times New Roman" w:cs="Times New Roman"/>
          <w:sz w:val="27"/>
          <w:szCs w:val="27"/>
        </w:rPr>
        <w:t xml:space="preserve">Подготовка и участие в </w:t>
      </w:r>
      <w:proofErr w:type="spellStart"/>
      <w:r w:rsidRPr="00167E30">
        <w:rPr>
          <w:rFonts w:ascii="Times New Roman" w:eastAsia="Times New Roman" w:hAnsi="Times New Roman" w:cs="Times New Roman"/>
          <w:sz w:val="27"/>
          <w:szCs w:val="27"/>
        </w:rPr>
        <w:t>выставочно</w:t>
      </w:r>
      <w:proofErr w:type="spellEnd"/>
      <w:r w:rsidRPr="00167E30">
        <w:rPr>
          <w:rFonts w:ascii="Times New Roman" w:eastAsia="Times New Roman" w:hAnsi="Times New Roman" w:cs="Times New Roman"/>
          <w:sz w:val="27"/>
          <w:szCs w:val="27"/>
        </w:rPr>
        <w:t>-ярмарочных мероприятиях, конкурсах, выставках</w:t>
      </w:r>
      <w:r w:rsidR="007B18D4">
        <w:rPr>
          <w:rFonts w:ascii="Times New Roman" w:eastAsia="Times New Roman" w:hAnsi="Times New Roman" w:cs="Times New Roman"/>
          <w:sz w:val="27"/>
          <w:szCs w:val="27"/>
        </w:rPr>
        <w:t>»</w:t>
      </w:r>
      <w:r w:rsidRPr="00167E30">
        <w:rPr>
          <w:rFonts w:ascii="Times New Roman" w:eastAsia="Times New Roman" w:hAnsi="Times New Roman" w:cs="Times New Roman"/>
          <w:sz w:val="27"/>
          <w:szCs w:val="27"/>
        </w:rPr>
        <w:t xml:space="preserve"> не выполнено. </w:t>
      </w:r>
    </w:p>
    <w:p w:rsidR="00167E30" w:rsidRPr="00167E30" w:rsidRDefault="00167E30" w:rsidP="00167E30">
      <w:pPr>
        <w:spacing w:after="0"/>
        <w:ind w:firstLine="851"/>
        <w:jc w:val="both"/>
        <w:rPr>
          <w:rFonts w:ascii="Times New Roman" w:eastAsia="Times New Roman" w:hAnsi="Times New Roman" w:cs="Times New Roman"/>
          <w:sz w:val="27"/>
          <w:szCs w:val="27"/>
        </w:rPr>
      </w:pPr>
      <w:r w:rsidRPr="00167E30">
        <w:rPr>
          <w:rFonts w:ascii="Times New Roman" w:eastAsia="Times New Roman" w:hAnsi="Times New Roman" w:cs="Times New Roman"/>
          <w:sz w:val="27"/>
          <w:szCs w:val="27"/>
        </w:rPr>
        <w:t xml:space="preserve">Объем финансирования на реализацию мероприятия был предусмотрен в сумме 960,0 тыс. </w:t>
      </w:r>
      <w:r w:rsidR="00E86F75">
        <w:rPr>
          <w:rFonts w:ascii="Times New Roman" w:eastAsia="Times New Roman" w:hAnsi="Times New Roman" w:cs="Times New Roman"/>
          <w:sz w:val="27"/>
          <w:szCs w:val="27"/>
        </w:rPr>
        <w:t>рублей</w:t>
      </w:r>
      <w:r w:rsidRPr="00167E30">
        <w:rPr>
          <w:rFonts w:ascii="Times New Roman" w:eastAsia="Times New Roman" w:hAnsi="Times New Roman" w:cs="Times New Roman"/>
          <w:sz w:val="27"/>
          <w:szCs w:val="27"/>
        </w:rPr>
        <w:t xml:space="preserve">, профинансировано 0,0 тыс. </w:t>
      </w:r>
      <w:r w:rsidR="00E86F75">
        <w:rPr>
          <w:rFonts w:ascii="Times New Roman" w:eastAsia="Times New Roman" w:hAnsi="Times New Roman" w:cs="Times New Roman"/>
          <w:sz w:val="27"/>
          <w:szCs w:val="27"/>
        </w:rPr>
        <w:t>рублей</w:t>
      </w:r>
      <w:r w:rsidRPr="00167E30">
        <w:rPr>
          <w:rFonts w:ascii="Times New Roman" w:eastAsia="Times New Roman" w:hAnsi="Times New Roman" w:cs="Times New Roman"/>
          <w:sz w:val="27"/>
          <w:szCs w:val="27"/>
        </w:rPr>
        <w:t xml:space="preserve"> (0%). В связи с установленным в Краснодарском крае режимом повышенной готовности и введенными ограничениями по проводимым мероприятиям, </w:t>
      </w:r>
      <w:proofErr w:type="spellStart"/>
      <w:r w:rsidRPr="00167E30">
        <w:rPr>
          <w:rFonts w:ascii="Times New Roman" w:eastAsia="Times New Roman" w:hAnsi="Times New Roman" w:cs="Times New Roman"/>
          <w:sz w:val="27"/>
          <w:szCs w:val="27"/>
        </w:rPr>
        <w:t>выставочно</w:t>
      </w:r>
      <w:proofErr w:type="spellEnd"/>
      <w:r w:rsidRPr="00167E30">
        <w:rPr>
          <w:rFonts w:ascii="Times New Roman" w:eastAsia="Times New Roman" w:hAnsi="Times New Roman" w:cs="Times New Roman"/>
          <w:sz w:val="27"/>
          <w:szCs w:val="27"/>
        </w:rPr>
        <w:t>-ярмарочные мероприятия в 2021 году не проводились.</w:t>
      </w:r>
    </w:p>
    <w:p w:rsidR="00167E30" w:rsidRPr="00167E30" w:rsidRDefault="00167E30" w:rsidP="00167E30">
      <w:pPr>
        <w:shd w:val="clear" w:color="auto" w:fill="FFFFFF"/>
        <w:suppressAutoHyphens/>
        <w:spacing w:after="0"/>
        <w:ind w:firstLine="851"/>
        <w:jc w:val="both"/>
        <w:rPr>
          <w:rFonts w:ascii="Times New Roman" w:eastAsia="Times New Roman" w:hAnsi="Times New Roman" w:cs="Times New Roman"/>
          <w:sz w:val="27"/>
          <w:szCs w:val="27"/>
          <w:lang w:eastAsia="ar-SA"/>
        </w:rPr>
      </w:pPr>
      <w:r w:rsidRPr="00167E30">
        <w:rPr>
          <w:rFonts w:ascii="Times New Roman" w:eastAsia="Times New Roman" w:hAnsi="Times New Roman" w:cs="Times New Roman"/>
          <w:sz w:val="27"/>
          <w:szCs w:val="27"/>
          <w:lang w:eastAsia="ar-SA"/>
        </w:rPr>
        <w:t xml:space="preserve">Мероприятие № 2 </w:t>
      </w:r>
      <w:r w:rsidR="007B18D4">
        <w:rPr>
          <w:rFonts w:ascii="Times New Roman" w:eastAsia="Times New Roman" w:hAnsi="Times New Roman" w:cs="Times New Roman"/>
          <w:sz w:val="27"/>
          <w:szCs w:val="27"/>
          <w:lang w:eastAsia="ar-SA"/>
        </w:rPr>
        <w:t>«</w:t>
      </w:r>
      <w:r w:rsidRPr="00167E30">
        <w:rPr>
          <w:rFonts w:ascii="Times New Roman" w:eastAsia="SimSun" w:hAnsi="Times New Roman" w:cs="Times New Roman"/>
          <w:sz w:val="27"/>
          <w:szCs w:val="27"/>
          <w:lang w:eastAsia="ar-SA"/>
        </w:rPr>
        <w:t>Техническое обслуживание и модернизация инвестиционного портала</w:t>
      </w:r>
      <w:r w:rsidR="007B18D4">
        <w:rPr>
          <w:rFonts w:ascii="Times New Roman" w:eastAsia="Times New Roman" w:hAnsi="Times New Roman" w:cs="Times New Roman"/>
          <w:sz w:val="27"/>
          <w:szCs w:val="27"/>
          <w:lang w:eastAsia="ar-SA"/>
        </w:rPr>
        <w:t>»</w:t>
      </w:r>
      <w:r w:rsidRPr="00167E30">
        <w:rPr>
          <w:rFonts w:ascii="Times New Roman" w:eastAsia="Times New Roman" w:hAnsi="Times New Roman" w:cs="Times New Roman"/>
          <w:sz w:val="27"/>
          <w:szCs w:val="27"/>
          <w:lang w:eastAsia="ar-SA"/>
        </w:rPr>
        <w:t xml:space="preserve"> выполнено в полном объеме. </w:t>
      </w:r>
    </w:p>
    <w:p w:rsidR="00167E30" w:rsidRPr="00167E30" w:rsidRDefault="00167E30" w:rsidP="00167E30">
      <w:pPr>
        <w:shd w:val="clear" w:color="auto" w:fill="FFFFFF"/>
        <w:suppressAutoHyphens/>
        <w:spacing w:after="0"/>
        <w:ind w:firstLine="851"/>
        <w:jc w:val="both"/>
        <w:rPr>
          <w:rFonts w:ascii="Times New Roman" w:eastAsia="Times New Roman" w:hAnsi="Times New Roman" w:cs="Times New Roman"/>
          <w:sz w:val="27"/>
          <w:szCs w:val="27"/>
          <w:lang w:eastAsia="ar-SA"/>
        </w:rPr>
      </w:pPr>
      <w:r w:rsidRPr="00167E30">
        <w:rPr>
          <w:rFonts w:ascii="Times New Roman" w:eastAsia="Times New Roman" w:hAnsi="Times New Roman" w:cs="Times New Roman"/>
          <w:sz w:val="27"/>
          <w:szCs w:val="27"/>
          <w:lang w:eastAsia="ar-SA"/>
        </w:rPr>
        <w:t xml:space="preserve">На данное мероприятие за счет средств местного бюджета было направлено 90,0 тыс. </w:t>
      </w:r>
      <w:r w:rsidR="00E86F75">
        <w:rPr>
          <w:rFonts w:ascii="Times New Roman" w:eastAsia="Times New Roman" w:hAnsi="Times New Roman" w:cs="Times New Roman"/>
          <w:sz w:val="27"/>
          <w:szCs w:val="27"/>
          <w:lang w:eastAsia="ar-SA"/>
        </w:rPr>
        <w:t>рублей</w:t>
      </w:r>
      <w:r w:rsidRPr="00167E30">
        <w:rPr>
          <w:rFonts w:ascii="Times New Roman" w:eastAsia="Times New Roman" w:hAnsi="Times New Roman" w:cs="Times New Roman"/>
          <w:sz w:val="27"/>
          <w:szCs w:val="27"/>
          <w:lang w:eastAsia="ar-SA"/>
        </w:rPr>
        <w:t xml:space="preserve">, освоено 19,7 тыс. </w:t>
      </w:r>
      <w:r w:rsidR="00E86F75">
        <w:rPr>
          <w:rFonts w:ascii="Times New Roman" w:eastAsia="Times New Roman" w:hAnsi="Times New Roman" w:cs="Times New Roman"/>
          <w:sz w:val="27"/>
          <w:szCs w:val="27"/>
          <w:lang w:eastAsia="ar-SA"/>
        </w:rPr>
        <w:t>рублей</w:t>
      </w:r>
      <w:r w:rsidRPr="00167E30">
        <w:rPr>
          <w:rFonts w:ascii="Times New Roman" w:eastAsia="Times New Roman" w:hAnsi="Times New Roman" w:cs="Times New Roman"/>
          <w:sz w:val="27"/>
          <w:szCs w:val="27"/>
          <w:lang w:eastAsia="ar-SA"/>
        </w:rPr>
        <w:t xml:space="preserve"> (21,9%), экономия сре</w:t>
      </w:r>
      <w:proofErr w:type="gramStart"/>
      <w:r w:rsidRPr="00167E30">
        <w:rPr>
          <w:rFonts w:ascii="Times New Roman" w:eastAsia="Times New Roman" w:hAnsi="Times New Roman" w:cs="Times New Roman"/>
          <w:sz w:val="27"/>
          <w:szCs w:val="27"/>
          <w:lang w:eastAsia="ar-SA"/>
        </w:rPr>
        <w:t>дств в с</w:t>
      </w:r>
      <w:proofErr w:type="gramEnd"/>
      <w:r w:rsidRPr="00167E30">
        <w:rPr>
          <w:rFonts w:ascii="Times New Roman" w:eastAsia="Times New Roman" w:hAnsi="Times New Roman" w:cs="Times New Roman"/>
          <w:sz w:val="27"/>
          <w:szCs w:val="27"/>
          <w:lang w:eastAsia="ar-SA"/>
        </w:rPr>
        <w:t xml:space="preserve">умме 70,3 тыс. </w:t>
      </w:r>
      <w:r w:rsidR="00E86F75">
        <w:rPr>
          <w:rFonts w:ascii="Times New Roman" w:eastAsia="Times New Roman" w:hAnsi="Times New Roman" w:cs="Times New Roman"/>
          <w:sz w:val="27"/>
          <w:szCs w:val="27"/>
          <w:lang w:eastAsia="ar-SA"/>
        </w:rPr>
        <w:t>рублей</w:t>
      </w:r>
      <w:r w:rsidRPr="00167E30">
        <w:rPr>
          <w:rFonts w:ascii="Times New Roman" w:eastAsia="Times New Roman" w:hAnsi="Times New Roman" w:cs="Times New Roman"/>
          <w:sz w:val="27"/>
          <w:szCs w:val="27"/>
          <w:lang w:eastAsia="ar-SA"/>
        </w:rPr>
        <w:t xml:space="preserve"> сложилось в результате проведения аукциона в электронной форме, извещение № 0118300004520000484.</w:t>
      </w:r>
    </w:p>
    <w:p w:rsidR="00167E30" w:rsidRPr="00167E30" w:rsidRDefault="00167E30" w:rsidP="00167E30">
      <w:pPr>
        <w:shd w:val="clear" w:color="auto" w:fill="FFFFFF"/>
        <w:suppressAutoHyphens/>
        <w:spacing w:after="0"/>
        <w:ind w:firstLine="851"/>
        <w:jc w:val="both"/>
        <w:rPr>
          <w:rFonts w:ascii="Times New Roman" w:eastAsia="Times New Roman" w:hAnsi="Times New Roman" w:cs="Times New Roman"/>
          <w:sz w:val="27"/>
          <w:szCs w:val="27"/>
          <w:lang w:eastAsia="ar-SA"/>
        </w:rPr>
      </w:pPr>
      <w:r w:rsidRPr="00167E30">
        <w:rPr>
          <w:rFonts w:ascii="Times New Roman" w:eastAsia="Times New Roman" w:hAnsi="Times New Roman" w:cs="Times New Roman"/>
          <w:sz w:val="27"/>
          <w:szCs w:val="27"/>
          <w:lang w:eastAsia="ar-SA"/>
        </w:rPr>
        <w:t xml:space="preserve">Мероприятие № 3 </w:t>
      </w:r>
      <w:r w:rsidR="007B18D4">
        <w:rPr>
          <w:rFonts w:ascii="Times New Roman" w:eastAsia="Times New Roman" w:hAnsi="Times New Roman" w:cs="Times New Roman"/>
          <w:sz w:val="27"/>
          <w:szCs w:val="27"/>
          <w:lang w:eastAsia="ar-SA"/>
        </w:rPr>
        <w:t>«</w:t>
      </w:r>
      <w:r w:rsidRPr="00167E30">
        <w:rPr>
          <w:rFonts w:ascii="Times New Roman" w:eastAsia="Times New Roman" w:hAnsi="Times New Roman" w:cs="Times New Roman"/>
          <w:sz w:val="27"/>
          <w:szCs w:val="27"/>
          <w:lang w:eastAsia="ar-SA"/>
        </w:rPr>
        <w:t>Услуги по размещению информации в СМИ</w:t>
      </w:r>
      <w:r w:rsidR="007B18D4">
        <w:rPr>
          <w:rFonts w:ascii="Times New Roman" w:eastAsia="Times New Roman" w:hAnsi="Times New Roman" w:cs="Times New Roman"/>
          <w:sz w:val="27"/>
          <w:szCs w:val="27"/>
          <w:lang w:eastAsia="ar-SA"/>
        </w:rPr>
        <w:t>»</w:t>
      </w:r>
      <w:r w:rsidRPr="00167E30">
        <w:rPr>
          <w:rFonts w:ascii="Times New Roman" w:eastAsia="Times New Roman" w:hAnsi="Times New Roman" w:cs="Times New Roman"/>
          <w:sz w:val="27"/>
          <w:szCs w:val="27"/>
          <w:lang w:eastAsia="ar-SA"/>
        </w:rPr>
        <w:t xml:space="preserve"> не выполнено.</w:t>
      </w:r>
    </w:p>
    <w:p w:rsidR="00167E30" w:rsidRPr="00167E30" w:rsidRDefault="00167E30" w:rsidP="00167E30">
      <w:pPr>
        <w:spacing w:after="0"/>
        <w:ind w:firstLine="851"/>
        <w:jc w:val="both"/>
        <w:rPr>
          <w:rFonts w:ascii="Times New Roman" w:eastAsia="Times New Roman" w:hAnsi="Times New Roman" w:cs="Times New Roman"/>
          <w:sz w:val="27"/>
          <w:szCs w:val="27"/>
        </w:rPr>
      </w:pPr>
      <w:r w:rsidRPr="00167E30">
        <w:rPr>
          <w:rFonts w:ascii="Times New Roman" w:eastAsia="Times New Roman" w:hAnsi="Times New Roman" w:cs="Times New Roman"/>
          <w:sz w:val="27"/>
          <w:szCs w:val="27"/>
        </w:rPr>
        <w:lastRenderedPageBreak/>
        <w:t xml:space="preserve">Объем финансирования на реализацию мероприятия был предусмотрен в сумме 150,0 тыс. </w:t>
      </w:r>
      <w:r w:rsidR="00E86F75">
        <w:rPr>
          <w:rFonts w:ascii="Times New Roman" w:eastAsia="Times New Roman" w:hAnsi="Times New Roman" w:cs="Times New Roman"/>
          <w:sz w:val="27"/>
          <w:szCs w:val="27"/>
        </w:rPr>
        <w:t>рублей</w:t>
      </w:r>
      <w:r w:rsidRPr="00167E30">
        <w:rPr>
          <w:rFonts w:ascii="Times New Roman" w:eastAsia="Times New Roman" w:hAnsi="Times New Roman" w:cs="Times New Roman"/>
          <w:sz w:val="27"/>
          <w:szCs w:val="27"/>
        </w:rPr>
        <w:t xml:space="preserve">, профинансировано 0,0 тыс. </w:t>
      </w:r>
      <w:r w:rsidR="00E86F75">
        <w:rPr>
          <w:rFonts w:ascii="Times New Roman" w:eastAsia="Times New Roman" w:hAnsi="Times New Roman" w:cs="Times New Roman"/>
          <w:sz w:val="27"/>
          <w:szCs w:val="27"/>
        </w:rPr>
        <w:t>рублей</w:t>
      </w:r>
      <w:r w:rsidRPr="00167E30">
        <w:rPr>
          <w:rFonts w:ascii="Times New Roman" w:eastAsia="Times New Roman" w:hAnsi="Times New Roman" w:cs="Times New Roman"/>
          <w:sz w:val="27"/>
          <w:szCs w:val="27"/>
        </w:rPr>
        <w:t xml:space="preserve"> (0%). В связи с установленным в Краснодарском крае режимом повышенной готовности и введенными ограничениями по проводимым мероприятиям, </w:t>
      </w:r>
      <w:proofErr w:type="spellStart"/>
      <w:r w:rsidRPr="00167E30">
        <w:rPr>
          <w:rFonts w:ascii="Times New Roman" w:eastAsia="Times New Roman" w:hAnsi="Times New Roman" w:cs="Times New Roman"/>
          <w:sz w:val="27"/>
          <w:szCs w:val="27"/>
        </w:rPr>
        <w:t>выставочно</w:t>
      </w:r>
      <w:proofErr w:type="spellEnd"/>
      <w:r w:rsidRPr="00167E30">
        <w:rPr>
          <w:rFonts w:ascii="Times New Roman" w:eastAsia="Times New Roman" w:hAnsi="Times New Roman" w:cs="Times New Roman"/>
          <w:sz w:val="27"/>
          <w:szCs w:val="27"/>
        </w:rPr>
        <w:t>-ярмарочные мероприятия в 2021 году не проводились и соответственно информацию по ним в СМИ не размещали.</w:t>
      </w:r>
    </w:p>
    <w:p w:rsidR="00167E30" w:rsidRPr="00167E30" w:rsidRDefault="00167E30" w:rsidP="00167E30">
      <w:pPr>
        <w:spacing w:after="0"/>
        <w:ind w:firstLine="851"/>
        <w:jc w:val="both"/>
        <w:rPr>
          <w:rFonts w:ascii="Times New Roman" w:eastAsia="Times New Roman" w:hAnsi="Times New Roman" w:cs="Times New Roman"/>
          <w:sz w:val="27"/>
          <w:szCs w:val="27"/>
        </w:rPr>
      </w:pPr>
      <w:proofErr w:type="gramStart"/>
      <w:r w:rsidRPr="00167E30">
        <w:rPr>
          <w:rFonts w:ascii="Times New Roman" w:eastAsia="Times New Roman" w:hAnsi="Times New Roman" w:cs="Times New Roman"/>
          <w:sz w:val="27"/>
          <w:szCs w:val="27"/>
        </w:rPr>
        <w:t xml:space="preserve">Согласно распоряжению главы администрации (губернатора) Краснодарского края от 9 декабря 2008 года №1058-р </w:t>
      </w:r>
      <w:r w:rsidR="007B18D4">
        <w:rPr>
          <w:rFonts w:ascii="Times New Roman" w:eastAsia="Times New Roman" w:hAnsi="Times New Roman" w:cs="Times New Roman"/>
          <w:sz w:val="27"/>
          <w:szCs w:val="27"/>
        </w:rPr>
        <w:t>«</w:t>
      </w:r>
      <w:r w:rsidRPr="00167E30">
        <w:rPr>
          <w:rFonts w:ascii="Times New Roman" w:eastAsia="Times New Roman" w:hAnsi="Times New Roman" w:cs="Times New Roman"/>
          <w:sz w:val="27"/>
          <w:szCs w:val="27"/>
        </w:rPr>
        <w:t xml:space="preserve">О создании инвестиционных порталов муниципальных районов, городских округов Краснодарского края в сети </w:t>
      </w:r>
      <w:r w:rsidR="007B18D4">
        <w:rPr>
          <w:rFonts w:ascii="Times New Roman" w:eastAsia="Times New Roman" w:hAnsi="Times New Roman" w:cs="Times New Roman"/>
          <w:sz w:val="27"/>
          <w:szCs w:val="27"/>
        </w:rPr>
        <w:t>«</w:t>
      </w:r>
      <w:r w:rsidRPr="00167E30">
        <w:rPr>
          <w:rFonts w:ascii="Times New Roman" w:eastAsia="Times New Roman" w:hAnsi="Times New Roman" w:cs="Times New Roman"/>
          <w:sz w:val="27"/>
          <w:szCs w:val="27"/>
        </w:rPr>
        <w:t>Интернет</w:t>
      </w:r>
      <w:r w:rsidR="007B18D4">
        <w:rPr>
          <w:rFonts w:ascii="Times New Roman" w:eastAsia="Times New Roman" w:hAnsi="Times New Roman" w:cs="Times New Roman"/>
          <w:sz w:val="27"/>
          <w:szCs w:val="27"/>
        </w:rPr>
        <w:t>»</w:t>
      </w:r>
      <w:r w:rsidRPr="00167E30">
        <w:rPr>
          <w:rFonts w:ascii="Times New Roman" w:eastAsia="Times New Roman" w:hAnsi="Times New Roman" w:cs="Times New Roman"/>
          <w:sz w:val="27"/>
          <w:szCs w:val="27"/>
        </w:rPr>
        <w:t xml:space="preserve"> и в целях реализации единой инвестиционной политики администрации Краснодарского края, направленной на привлечение инвестиций в развитие экономики муниципальных образований Краснодарского края, формирования единого информационного пространства Краснодарского края в сфере инвестиционной деятельности, обеспечения оперативного доступа</w:t>
      </w:r>
      <w:proofErr w:type="gramEnd"/>
      <w:r w:rsidRPr="00167E30">
        <w:rPr>
          <w:rFonts w:ascii="Times New Roman" w:eastAsia="Times New Roman" w:hAnsi="Times New Roman" w:cs="Times New Roman"/>
          <w:sz w:val="27"/>
          <w:szCs w:val="27"/>
        </w:rPr>
        <w:t xml:space="preserve"> </w:t>
      </w:r>
      <w:proofErr w:type="gramStart"/>
      <w:r w:rsidRPr="00167E30">
        <w:rPr>
          <w:rFonts w:ascii="Times New Roman" w:eastAsia="Times New Roman" w:hAnsi="Times New Roman" w:cs="Times New Roman"/>
          <w:sz w:val="27"/>
          <w:szCs w:val="27"/>
        </w:rPr>
        <w:t xml:space="preserve">потенциальных инвесторов и соискателей инвестиций к информации об инвестиционных проектах и площадках, региональных законах и подзаконных актах, муниципальным нормативным правовым актам, действующим в сфере инвестиций и в сфере поддержки малого и среднего предпринимательства, администрацией района создан и действует инвестиционный портал муниципального образования Кавказский район – </w:t>
      </w:r>
      <w:hyperlink r:id="rId14" w:history="1">
        <w:r w:rsidRPr="00167E30">
          <w:rPr>
            <w:rFonts w:ascii="Times New Roman" w:eastAsia="Times New Roman" w:hAnsi="Times New Roman" w:cs="Times New Roman"/>
            <w:sz w:val="27"/>
            <w:szCs w:val="27"/>
            <w:u w:val="single"/>
          </w:rPr>
          <w:t>www.</w:t>
        </w:r>
        <w:r w:rsidRPr="00167E30">
          <w:rPr>
            <w:rFonts w:ascii="Times New Roman" w:eastAsia="Times New Roman" w:hAnsi="Times New Roman" w:cs="Times New Roman"/>
            <w:sz w:val="27"/>
            <w:szCs w:val="27"/>
            <w:u w:val="single"/>
            <w:lang w:val="en-US"/>
          </w:rPr>
          <w:t>kavkaz</w:t>
        </w:r>
        <w:r w:rsidRPr="00167E30">
          <w:rPr>
            <w:rFonts w:ascii="Times New Roman" w:eastAsia="Times New Roman" w:hAnsi="Times New Roman" w:cs="Times New Roman"/>
            <w:sz w:val="27"/>
            <w:szCs w:val="27"/>
            <w:u w:val="single"/>
          </w:rPr>
          <w:t>-</w:t>
        </w:r>
        <w:r w:rsidRPr="00167E30">
          <w:rPr>
            <w:rFonts w:ascii="Times New Roman" w:eastAsia="Times New Roman" w:hAnsi="Times New Roman" w:cs="Times New Roman"/>
            <w:sz w:val="27"/>
            <w:szCs w:val="27"/>
            <w:u w:val="single"/>
            <w:lang w:val="en-US"/>
          </w:rPr>
          <w:t>invest</w:t>
        </w:r>
        <w:r w:rsidRPr="00167E30">
          <w:rPr>
            <w:rFonts w:ascii="Times New Roman" w:eastAsia="Times New Roman" w:hAnsi="Times New Roman" w:cs="Times New Roman"/>
            <w:sz w:val="27"/>
            <w:szCs w:val="27"/>
            <w:u w:val="single"/>
          </w:rPr>
          <w:t>.</w:t>
        </w:r>
        <w:proofErr w:type="spellStart"/>
        <w:r w:rsidRPr="00167E30">
          <w:rPr>
            <w:rFonts w:ascii="Times New Roman" w:eastAsia="Times New Roman" w:hAnsi="Times New Roman" w:cs="Times New Roman"/>
            <w:sz w:val="27"/>
            <w:szCs w:val="27"/>
            <w:u w:val="single"/>
            <w:lang w:val="en-US"/>
          </w:rPr>
          <w:t>ru</w:t>
        </w:r>
        <w:proofErr w:type="spellEnd"/>
      </w:hyperlink>
      <w:r w:rsidRPr="00167E30">
        <w:rPr>
          <w:rFonts w:ascii="Times New Roman" w:eastAsia="Times New Roman" w:hAnsi="Times New Roman" w:cs="Times New Roman"/>
          <w:sz w:val="27"/>
          <w:szCs w:val="27"/>
        </w:rPr>
        <w:t>. В течение 2021 года инвестиционный портал Кавказского района работал бесперебойно, количество посетителей составило</w:t>
      </w:r>
      <w:proofErr w:type="gramEnd"/>
      <w:r w:rsidRPr="00167E30">
        <w:rPr>
          <w:rFonts w:ascii="Times New Roman" w:eastAsia="Times New Roman" w:hAnsi="Times New Roman" w:cs="Times New Roman"/>
          <w:sz w:val="27"/>
          <w:szCs w:val="27"/>
        </w:rPr>
        <w:t xml:space="preserve"> 2522 единиц.</w:t>
      </w:r>
    </w:p>
    <w:p w:rsidR="00167E30" w:rsidRPr="00167E30" w:rsidRDefault="00167E30" w:rsidP="00167E30">
      <w:pPr>
        <w:spacing w:after="0"/>
        <w:ind w:firstLine="851"/>
        <w:jc w:val="both"/>
        <w:rPr>
          <w:rFonts w:ascii="Times New Roman" w:eastAsia="Times New Roman" w:hAnsi="Times New Roman" w:cs="Times New Roman"/>
          <w:sz w:val="27"/>
          <w:szCs w:val="27"/>
        </w:rPr>
      </w:pPr>
      <w:r w:rsidRPr="00167E30">
        <w:rPr>
          <w:rFonts w:ascii="Times New Roman" w:eastAsia="Times New Roman" w:hAnsi="Times New Roman" w:cs="Times New Roman"/>
          <w:sz w:val="27"/>
          <w:szCs w:val="27"/>
        </w:rPr>
        <w:t>На инвестиционном портале муниципального образования Кавказский район вниманию потенциальных инвесторов предлагается информация об имеющихся на территории Кавказского района свободных земельных участках и планируемых к реализации инвестиционных проектах.</w:t>
      </w:r>
    </w:p>
    <w:p w:rsidR="00167E30" w:rsidRPr="00167E30" w:rsidRDefault="00167E30" w:rsidP="00167E30">
      <w:pPr>
        <w:spacing w:after="0"/>
        <w:ind w:firstLine="851"/>
        <w:jc w:val="both"/>
        <w:rPr>
          <w:rFonts w:ascii="Times New Roman" w:eastAsia="Times New Roman" w:hAnsi="Times New Roman" w:cs="Times New Roman"/>
          <w:sz w:val="27"/>
          <w:szCs w:val="27"/>
        </w:rPr>
      </w:pPr>
      <w:r w:rsidRPr="00167E30">
        <w:rPr>
          <w:rFonts w:ascii="Times New Roman" w:eastAsia="Times New Roman" w:hAnsi="Times New Roman" w:cs="Times New Roman"/>
          <w:sz w:val="27"/>
          <w:szCs w:val="27"/>
        </w:rPr>
        <w:t xml:space="preserve">Так, в настоящее время размещены материалы по пяти инвестиционным проектам общей стоимостью 2,02 млрд. </w:t>
      </w:r>
      <w:r w:rsidR="00E86F75">
        <w:rPr>
          <w:rFonts w:ascii="Times New Roman" w:eastAsia="Times New Roman" w:hAnsi="Times New Roman" w:cs="Times New Roman"/>
          <w:sz w:val="27"/>
          <w:szCs w:val="27"/>
        </w:rPr>
        <w:t>рублей</w:t>
      </w:r>
      <w:r w:rsidRPr="00167E30">
        <w:rPr>
          <w:rFonts w:ascii="Times New Roman" w:eastAsia="Times New Roman" w:hAnsi="Times New Roman" w:cs="Times New Roman"/>
          <w:sz w:val="27"/>
          <w:szCs w:val="27"/>
        </w:rPr>
        <w:t xml:space="preserve"> на земельных участках общей площадью 17,9 га, в том числе:</w:t>
      </w:r>
    </w:p>
    <w:p w:rsidR="00167E30" w:rsidRPr="00167E30" w:rsidRDefault="00167E30" w:rsidP="00167E30">
      <w:pPr>
        <w:spacing w:after="0"/>
        <w:ind w:firstLine="851"/>
        <w:jc w:val="both"/>
        <w:rPr>
          <w:rFonts w:ascii="Times New Roman" w:eastAsia="Times New Roman" w:hAnsi="Times New Roman" w:cs="Times New Roman"/>
          <w:sz w:val="27"/>
          <w:szCs w:val="27"/>
        </w:rPr>
      </w:pPr>
      <w:r w:rsidRPr="00167E30">
        <w:rPr>
          <w:rFonts w:ascii="Times New Roman" w:eastAsia="Times New Roman" w:hAnsi="Times New Roman" w:cs="Times New Roman"/>
          <w:sz w:val="27"/>
          <w:szCs w:val="27"/>
        </w:rPr>
        <w:t xml:space="preserve">1 проект – в сфере сельского хозяйства (строительство </w:t>
      </w:r>
      <w:proofErr w:type="spellStart"/>
      <w:r w:rsidRPr="00167E30">
        <w:rPr>
          <w:rFonts w:ascii="Times New Roman" w:eastAsia="Times New Roman" w:hAnsi="Times New Roman" w:cs="Times New Roman"/>
          <w:sz w:val="27"/>
          <w:szCs w:val="27"/>
        </w:rPr>
        <w:t>молочно</w:t>
      </w:r>
      <w:proofErr w:type="spellEnd"/>
      <w:r w:rsidRPr="00167E30">
        <w:rPr>
          <w:rFonts w:ascii="Times New Roman" w:eastAsia="Times New Roman" w:hAnsi="Times New Roman" w:cs="Times New Roman"/>
          <w:sz w:val="27"/>
          <w:szCs w:val="27"/>
        </w:rPr>
        <w:t xml:space="preserve"> – товарной фермы);</w:t>
      </w:r>
    </w:p>
    <w:p w:rsidR="00167E30" w:rsidRPr="00167E30" w:rsidRDefault="00167E30" w:rsidP="00167E30">
      <w:pPr>
        <w:spacing w:after="0"/>
        <w:ind w:firstLine="851"/>
        <w:jc w:val="both"/>
        <w:rPr>
          <w:rFonts w:ascii="Times New Roman" w:eastAsia="Times New Roman" w:hAnsi="Times New Roman" w:cs="Times New Roman"/>
          <w:sz w:val="27"/>
          <w:szCs w:val="27"/>
        </w:rPr>
      </w:pPr>
      <w:r w:rsidRPr="00167E30">
        <w:rPr>
          <w:rFonts w:ascii="Times New Roman" w:eastAsia="Times New Roman" w:hAnsi="Times New Roman" w:cs="Times New Roman"/>
          <w:sz w:val="27"/>
          <w:szCs w:val="27"/>
        </w:rPr>
        <w:t>2 проекта - в пищевой отрасли (строительство завода по производству овощных и фруктовых соков, строительство завода для сушки и заморозки сельхозпродукции);</w:t>
      </w:r>
    </w:p>
    <w:p w:rsidR="00167E30" w:rsidRPr="00167E30" w:rsidRDefault="00167E30" w:rsidP="00167E30">
      <w:pPr>
        <w:spacing w:after="0"/>
        <w:ind w:firstLine="851"/>
        <w:jc w:val="both"/>
        <w:rPr>
          <w:rFonts w:ascii="Times New Roman" w:eastAsia="Times New Roman" w:hAnsi="Times New Roman" w:cs="Times New Roman"/>
          <w:sz w:val="27"/>
          <w:szCs w:val="27"/>
        </w:rPr>
      </w:pPr>
      <w:r w:rsidRPr="00167E30">
        <w:rPr>
          <w:rFonts w:ascii="Times New Roman" w:eastAsia="Times New Roman" w:hAnsi="Times New Roman" w:cs="Times New Roman"/>
          <w:sz w:val="27"/>
          <w:szCs w:val="27"/>
        </w:rPr>
        <w:t>2 проекта - в сфере промышленности (строительство цеха для изготовления металлоизделий, строительство завода по производству солнечных коллекторов).</w:t>
      </w:r>
    </w:p>
    <w:p w:rsidR="00167E30" w:rsidRPr="00167E30" w:rsidRDefault="00167E30" w:rsidP="00167E30">
      <w:pPr>
        <w:spacing w:after="0"/>
        <w:ind w:firstLine="851"/>
        <w:jc w:val="both"/>
        <w:rPr>
          <w:rFonts w:ascii="Times New Roman" w:eastAsia="Times New Roman" w:hAnsi="Times New Roman" w:cs="Times New Roman"/>
          <w:sz w:val="27"/>
          <w:szCs w:val="27"/>
        </w:rPr>
      </w:pPr>
      <w:r w:rsidRPr="00167E30">
        <w:rPr>
          <w:rFonts w:ascii="Times New Roman" w:eastAsia="Times New Roman" w:hAnsi="Times New Roman" w:cs="Times New Roman"/>
          <w:sz w:val="27"/>
          <w:szCs w:val="27"/>
        </w:rPr>
        <w:t>Также на портале размещены материалы по 4-м инвестиционным  площадкам,</w:t>
      </w:r>
      <w:r w:rsidRPr="00167E30">
        <w:rPr>
          <w:rFonts w:ascii="Times New Roman" w:eastAsia="Times New Roman" w:hAnsi="Times New Roman" w:cs="Times New Roman"/>
          <w:b/>
          <w:sz w:val="27"/>
          <w:szCs w:val="27"/>
        </w:rPr>
        <w:t xml:space="preserve"> </w:t>
      </w:r>
      <w:r w:rsidRPr="00167E30">
        <w:rPr>
          <w:rFonts w:ascii="Times New Roman" w:eastAsia="Times New Roman" w:hAnsi="Times New Roman" w:cs="Times New Roman"/>
          <w:sz w:val="27"/>
          <w:szCs w:val="27"/>
        </w:rPr>
        <w:t>планируемым к реализации на земельных участках общей площадью 13,3 га.</w:t>
      </w:r>
    </w:p>
    <w:p w:rsidR="00167E30" w:rsidRPr="00167E30" w:rsidRDefault="00167E30" w:rsidP="00167E30">
      <w:pPr>
        <w:spacing w:after="0"/>
        <w:ind w:firstLine="851"/>
        <w:jc w:val="both"/>
        <w:rPr>
          <w:rFonts w:ascii="Times New Roman" w:eastAsia="Times New Roman" w:hAnsi="Times New Roman" w:cs="Times New Roman"/>
          <w:sz w:val="27"/>
          <w:szCs w:val="27"/>
        </w:rPr>
      </w:pPr>
      <w:r w:rsidRPr="00167E30">
        <w:rPr>
          <w:rFonts w:ascii="Times New Roman" w:eastAsia="Times New Roman" w:hAnsi="Times New Roman" w:cs="Times New Roman"/>
          <w:sz w:val="27"/>
          <w:szCs w:val="27"/>
        </w:rPr>
        <w:t xml:space="preserve">Целевой показатель </w:t>
      </w:r>
      <w:r w:rsidR="007B18D4">
        <w:rPr>
          <w:rFonts w:ascii="Times New Roman" w:eastAsia="Times New Roman" w:hAnsi="Times New Roman" w:cs="Times New Roman"/>
          <w:sz w:val="27"/>
          <w:szCs w:val="27"/>
        </w:rPr>
        <w:t>«</w:t>
      </w:r>
      <w:r w:rsidRPr="00167E30">
        <w:rPr>
          <w:rFonts w:ascii="Times New Roman" w:eastAsia="Times New Roman" w:hAnsi="Times New Roman" w:cs="Times New Roman"/>
          <w:sz w:val="27"/>
          <w:szCs w:val="27"/>
        </w:rPr>
        <w:t xml:space="preserve">Объем привлеченных инвестиций в экономику муниципального образования Кавказский район в рамках заключенных соглашений о </w:t>
      </w:r>
      <w:r w:rsidRPr="00167E30">
        <w:rPr>
          <w:rFonts w:ascii="Times New Roman" w:eastAsia="Times New Roman" w:hAnsi="Times New Roman" w:cs="Times New Roman"/>
          <w:sz w:val="27"/>
          <w:szCs w:val="27"/>
        </w:rPr>
        <w:lastRenderedPageBreak/>
        <w:t>намерениях реализации инвестиционного проекта на территории муниципального образования Кавказский район</w:t>
      </w:r>
      <w:r w:rsidR="007B18D4">
        <w:rPr>
          <w:rFonts w:ascii="Times New Roman" w:eastAsia="Times New Roman" w:hAnsi="Times New Roman" w:cs="Times New Roman"/>
          <w:sz w:val="27"/>
          <w:szCs w:val="27"/>
        </w:rPr>
        <w:t>»</w:t>
      </w:r>
      <w:r w:rsidRPr="00167E30">
        <w:rPr>
          <w:rFonts w:ascii="Times New Roman" w:eastAsia="Times New Roman" w:hAnsi="Times New Roman" w:cs="Times New Roman"/>
          <w:sz w:val="27"/>
          <w:szCs w:val="27"/>
        </w:rPr>
        <w:t xml:space="preserve"> выполнен на 683,3 % (план – 0,9 млрд. </w:t>
      </w:r>
      <w:r w:rsidR="00E86F75">
        <w:rPr>
          <w:rFonts w:ascii="Times New Roman" w:eastAsia="Times New Roman" w:hAnsi="Times New Roman" w:cs="Times New Roman"/>
          <w:sz w:val="27"/>
          <w:szCs w:val="27"/>
        </w:rPr>
        <w:t>рублей</w:t>
      </w:r>
      <w:r w:rsidRPr="00167E30">
        <w:rPr>
          <w:rFonts w:ascii="Times New Roman" w:eastAsia="Times New Roman" w:hAnsi="Times New Roman" w:cs="Times New Roman"/>
          <w:sz w:val="27"/>
          <w:szCs w:val="27"/>
        </w:rPr>
        <w:t>, выполнено 6,15 млрд. рублей).</w:t>
      </w:r>
    </w:p>
    <w:p w:rsidR="00167E30" w:rsidRPr="00167E30" w:rsidRDefault="00167E30" w:rsidP="00167E30">
      <w:pPr>
        <w:spacing w:after="0"/>
        <w:ind w:firstLine="851"/>
        <w:jc w:val="both"/>
        <w:rPr>
          <w:rFonts w:ascii="Times New Roman" w:eastAsia="Times New Roman" w:hAnsi="Times New Roman" w:cs="Times New Roman"/>
          <w:sz w:val="27"/>
          <w:szCs w:val="27"/>
        </w:rPr>
      </w:pPr>
      <w:r w:rsidRPr="00167E30">
        <w:rPr>
          <w:rFonts w:ascii="Times New Roman" w:eastAsia="Times New Roman" w:hAnsi="Times New Roman" w:cs="Times New Roman"/>
          <w:sz w:val="27"/>
          <w:szCs w:val="27"/>
        </w:rPr>
        <w:t xml:space="preserve">Целевой показатель </w:t>
      </w:r>
      <w:r w:rsidR="007B18D4">
        <w:rPr>
          <w:rFonts w:ascii="Times New Roman" w:eastAsia="Times New Roman" w:hAnsi="Times New Roman" w:cs="Times New Roman"/>
          <w:sz w:val="27"/>
          <w:szCs w:val="27"/>
        </w:rPr>
        <w:t>«</w:t>
      </w:r>
      <w:r w:rsidRPr="00167E30">
        <w:rPr>
          <w:rFonts w:ascii="Times New Roman" w:eastAsia="Times New Roman" w:hAnsi="Times New Roman" w:cs="Times New Roman"/>
          <w:sz w:val="27"/>
          <w:szCs w:val="27"/>
        </w:rPr>
        <w:t>Количество заключенных соглашений о намерениях реализации инвестиционного проекта на территории муниципального образования Кавказский район</w:t>
      </w:r>
      <w:r w:rsidR="007B18D4">
        <w:rPr>
          <w:rFonts w:ascii="Times New Roman" w:eastAsia="Times New Roman" w:hAnsi="Times New Roman" w:cs="Times New Roman"/>
          <w:sz w:val="27"/>
          <w:szCs w:val="27"/>
        </w:rPr>
        <w:t>»</w:t>
      </w:r>
      <w:r w:rsidRPr="00167E30">
        <w:rPr>
          <w:rFonts w:ascii="Times New Roman" w:eastAsia="Times New Roman" w:hAnsi="Times New Roman" w:cs="Times New Roman"/>
          <w:sz w:val="27"/>
          <w:szCs w:val="27"/>
        </w:rPr>
        <w:t xml:space="preserve"> выполнен на 166,7 % (план –3 ед., выполнено 5 ед.)</w:t>
      </w:r>
    </w:p>
    <w:p w:rsidR="00167E30" w:rsidRPr="00167E30" w:rsidRDefault="00167E30" w:rsidP="00167E30">
      <w:pPr>
        <w:spacing w:after="0"/>
        <w:ind w:firstLine="851"/>
        <w:jc w:val="both"/>
        <w:rPr>
          <w:rFonts w:ascii="Times New Roman" w:eastAsia="Times New Roman" w:hAnsi="Times New Roman" w:cs="Times New Roman"/>
          <w:sz w:val="27"/>
          <w:szCs w:val="27"/>
        </w:rPr>
      </w:pPr>
      <w:r w:rsidRPr="00167E30">
        <w:rPr>
          <w:rFonts w:ascii="Times New Roman" w:eastAsia="Times New Roman" w:hAnsi="Times New Roman" w:cs="Times New Roman"/>
          <w:sz w:val="27"/>
          <w:szCs w:val="27"/>
        </w:rPr>
        <w:t xml:space="preserve">Целевой показатель </w:t>
      </w:r>
      <w:r w:rsidR="007B18D4">
        <w:rPr>
          <w:rFonts w:ascii="Times New Roman" w:eastAsia="Times New Roman" w:hAnsi="Times New Roman" w:cs="Times New Roman"/>
          <w:sz w:val="27"/>
          <w:szCs w:val="27"/>
        </w:rPr>
        <w:t>«</w:t>
      </w:r>
      <w:r w:rsidRPr="00167E30">
        <w:rPr>
          <w:rFonts w:ascii="Times New Roman" w:eastAsia="Times New Roman" w:hAnsi="Times New Roman" w:cs="Times New Roman"/>
          <w:sz w:val="27"/>
          <w:szCs w:val="27"/>
        </w:rPr>
        <w:t>Количество посетителей инвестиционного портала муниципального образования Кавказский район</w:t>
      </w:r>
      <w:r w:rsidR="007B18D4">
        <w:rPr>
          <w:rFonts w:ascii="Times New Roman" w:eastAsia="Times New Roman" w:hAnsi="Times New Roman" w:cs="Times New Roman"/>
          <w:sz w:val="27"/>
          <w:szCs w:val="27"/>
        </w:rPr>
        <w:t>»</w:t>
      </w:r>
      <w:r w:rsidRPr="00167E30">
        <w:rPr>
          <w:rFonts w:ascii="Times New Roman" w:eastAsia="Times New Roman" w:hAnsi="Times New Roman" w:cs="Times New Roman"/>
          <w:sz w:val="27"/>
          <w:szCs w:val="27"/>
        </w:rPr>
        <w:t xml:space="preserve"> – </w:t>
      </w:r>
      <w:hyperlink r:id="rId15" w:history="1">
        <w:r w:rsidRPr="00167E30">
          <w:rPr>
            <w:rFonts w:ascii="Times New Roman" w:eastAsia="Times New Roman" w:hAnsi="Times New Roman" w:cs="Times New Roman"/>
            <w:sz w:val="27"/>
            <w:szCs w:val="27"/>
            <w:u w:val="single"/>
          </w:rPr>
          <w:t>www.</w:t>
        </w:r>
        <w:r w:rsidRPr="00167E30">
          <w:rPr>
            <w:rFonts w:ascii="Times New Roman" w:eastAsia="Times New Roman" w:hAnsi="Times New Roman" w:cs="Times New Roman"/>
            <w:sz w:val="27"/>
            <w:szCs w:val="27"/>
            <w:u w:val="single"/>
            <w:lang w:val="en-US"/>
          </w:rPr>
          <w:t>kavkaz</w:t>
        </w:r>
        <w:r w:rsidRPr="00167E30">
          <w:rPr>
            <w:rFonts w:ascii="Times New Roman" w:eastAsia="Times New Roman" w:hAnsi="Times New Roman" w:cs="Times New Roman"/>
            <w:sz w:val="27"/>
            <w:szCs w:val="27"/>
            <w:u w:val="single"/>
          </w:rPr>
          <w:t>-</w:t>
        </w:r>
        <w:r w:rsidRPr="00167E30">
          <w:rPr>
            <w:rFonts w:ascii="Times New Roman" w:eastAsia="Times New Roman" w:hAnsi="Times New Roman" w:cs="Times New Roman"/>
            <w:sz w:val="27"/>
            <w:szCs w:val="27"/>
            <w:u w:val="single"/>
            <w:lang w:val="en-US"/>
          </w:rPr>
          <w:t>invest</w:t>
        </w:r>
        <w:r w:rsidRPr="00167E30">
          <w:rPr>
            <w:rFonts w:ascii="Times New Roman" w:eastAsia="Times New Roman" w:hAnsi="Times New Roman" w:cs="Times New Roman"/>
            <w:sz w:val="27"/>
            <w:szCs w:val="27"/>
            <w:u w:val="single"/>
          </w:rPr>
          <w:t>.</w:t>
        </w:r>
        <w:proofErr w:type="spellStart"/>
        <w:r w:rsidRPr="00167E30">
          <w:rPr>
            <w:rFonts w:ascii="Times New Roman" w:eastAsia="Times New Roman" w:hAnsi="Times New Roman" w:cs="Times New Roman"/>
            <w:sz w:val="27"/>
            <w:szCs w:val="27"/>
            <w:u w:val="single"/>
            <w:lang w:val="en-US"/>
          </w:rPr>
          <w:t>ru</w:t>
        </w:r>
        <w:proofErr w:type="spellEnd"/>
      </w:hyperlink>
      <w:r w:rsidRPr="00167E30">
        <w:rPr>
          <w:rFonts w:ascii="Times New Roman" w:eastAsia="Times New Roman" w:hAnsi="Times New Roman" w:cs="Times New Roman"/>
          <w:sz w:val="27"/>
          <w:szCs w:val="27"/>
        </w:rPr>
        <w:t>. выполнен на 100,9 % (план – 2500 ед., выполнено 2522 ед.)</w:t>
      </w:r>
    </w:p>
    <w:p w:rsidR="00167E30" w:rsidRPr="00167E30" w:rsidRDefault="00167E30" w:rsidP="00167E30">
      <w:pPr>
        <w:spacing w:after="0"/>
        <w:ind w:firstLine="851"/>
        <w:jc w:val="both"/>
        <w:rPr>
          <w:rFonts w:ascii="Times New Roman" w:eastAsia="Times New Roman" w:hAnsi="Times New Roman" w:cs="Times New Roman"/>
          <w:sz w:val="27"/>
          <w:szCs w:val="27"/>
        </w:rPr>
      </w:pPr>
      <w:r w:rsidRPr="00167E30">
        <w:rPr>
          <w:rFonts w:ascii="Times New Roman" w:eastAsia="Times New Roman" w:hAnsi="Times New Roman" w:cs="Times New Roman"/>
          <w:sz w:val="27"/>
          <w:szCs w:val="27"/>
        </w:rPr>
        <w:t xml:space="preserve">Эффективность подпрограммы </w:t>
      </w:r>
      <w:r w:rsidR="007B18D4">
        <w:rPr>
          <w:rFonts w:ascii="Times New Roman" w:eastAsia="Times New Roman" w:hAnsi="Times New Roman" w:cs="Times New Roman"/>
          <w:sz w:val="27"/>
          <w:szCs w:val="27"/>
        </w:rPr>
        <w:t>«</w:t>
      </w:r>
      <w:r w:rsidRPr="00167E30">
        <w:rPr>
          <w:rFonts w:ascii="Times New Roman" w:eastAsia="Times New Roman" w:hAnsi="Times New Roman" w:cs="Times New Roman"/>
          <w:sz w:val="27"/>
          <w:szCs w:val="27"/>
        </w:rPr>
        <w:t xml:space="preserve">Формирование и продвижение </w:t>
      </w:r>
      <w:proofErr w:type="spellStart"/>
      <w:r w:rsidRPr="00167E30">
        <w:rPr>
          <w:rFonts w:ascii="Times New Roman" w:eastAsia="Times New Roman" w:hAnsi="Times New Roman" w:cs="Times New Roman"/>
          <w:sz w:val="27"/>
          <w:szCs w:val="27"/>
        </w:rPr>
        <w:t>инвестиционно</w:t>
      </w:r>
      <w:proofErr w:type="spellEnd"/>
      <w:r w:rsidRPr="00167E30">
        <w:rPr>
          <w:rFonts w:ascii="Times New Roman" w:eastAsia="Times New Roman" w:hAnsi="Times New Roman" w:cs="Times New Roman"/>
          <w:sz w:val="27"/>
          <w:szCs w:val="27"/>
        </w:rPr>
        <w:t xml:space="preserve"> - привлекательного образа муниципального образования Кавказский район</w:t>
      </w:r>
      <w:r w:rsidR="007B18D4">
        <w:rPr>
          <w:rFonts w:ascii="Times New Roman" w:eastAsia="Times New Roman" w:hAnsi="Times New Roman" w:cs="Times New Roman"/>
          <w:sz w:val="27"/>
          <w:szCs w:val="27"/>
        </w:rPr>
        <w:t>»</w:t>
      </w:r>
      <w:r w:rsidRPr="00167E30">
        <w:rPr>
          <w:rFonts w:ascii="Times New Roman" w:eastAsia="Times New Roman" w:hAnsi="Times New Roman" w:cs="Times New Roman"/>
          <w:sz w:val="27"/>
          <w:szCs w:val="27"/>
        </w:rPr>
        <w:t xml:space="preserve"> в соответствии с Типовой методикой оценки эффективности реализации муниципальной программы признается не удовлетворительной, коэффициент эффективности – 0,1.</w:t>
      </w:r>
    </w:p>
    <w:p w:rsidR="00451301" w:rsidRPr="00167E30" w:rsidRDefault="00451301" w:rsidP="00407335">
      <w:pPr>
        <w:spacing w:after="0"/>
        <w:ind w:firstLine="851"/>
        <w:jc w:val="both"/>
        <w:rPr>
          <w:rFonts w:ascii="Times New Roman" w:hAnsi="Times New Roman"/>
          <w:b/>
          <w:sz w:val="28"/>
          <w:szCs w:val="28"/>
        </w:rPr>
      </w:pPr>
    </w:p>
    <w:p w:rsidR="006A6718" w:rsidRPr="00FD1535" w:rsidRDefault="00FD1535" w:rsidP="00407335">
      <w:pPr>
        <w:spacing w:after="0"/>
        <w:ind w:firstLine="851"/>
        <w:jc w:val="center"/>
        <w:rPr>
          <w:rFonts w:ascii="Times New Roman" w:hAnsi="Times New Roman"/>
          <w:b/>
          <w:i/>
          <w:sz w:val="28"/>
          <w:szCs w:val="28"/>
        </w:rPr>
      </w:pPr>
      <w:r w:rsidRPr="00FD1535">
        <w:rPr>
          <w:rFonts w:ascii="Times New Roman" w:hAnsi="Times New Roman"/>
          <w:b/>
          <w:i/>
          <w:sz w:val="28"/>
          <w:szCs w:val="28"/>
        </w:rPr>
        <w:t>3.9</w:t>
      </w:r>
      <w:r w:rsidR="006A6718" w:rsidRPr="00FD1535">
        <w:rPr>
          <w:rFonts w:ascii="Times New Roman" w:hAnsi="Times New Roman"/>
          <w:b/>
          <w:i/>
          <w:sz w:val="28"/>
          <w:szCs w:val="28"/>
        </w:rPr>
        <w:t>.2.</w:t>
      </w:r>
      <w:r w:rsidR="006A6718" w:rsidRPr="00FD1535">
        <w:rPr>
          <w:b/>
          <w:i/>
          <w:szCs w:val="28"/>
        </w:rPr>
        <w:t xml:space="preserve"> </w:t>
      </w:r>
      <w:r w:rsidR="006A6718" w:rsidRPr="00FD1535">
        <w:rPr>
          <w:rFonts w:ascii="Times New Roman" w:hAnsi="Times New Roman"/>
          <w:b/>
          <w:i/>
          <w:sz w:val="28"/>
          <w:szCs w:val="28"/>
        </w:rPr>
        <w:t>О ходе реализации подпрограммы</w:t>
      </w:r>
      <w:r w:rsidR="006A6718" w:rsidRPr="00FD1535">
        <w:rPr>
          <w:b/>
          <w:i/>
          <w:szCs w:val="28"/>
        </w:rPr>
        <w:t xml:space="preserve"> </w:t>
      </w:r>
      <w:r w:rsidR="007B18D4">
        <w:rPr>
          <w:rFonts w:ascii="Times New Roman" w:hAnsi="Times New Roman"/>
          <w:b/>
          <w:i/>
          <w:sz w:val="28"/>
          <w:szCs w:val="28"/>
        </w:rPr>
        <w:t>«</w:t>
      </w:r>
      <w:r w:rsidR="006A6718" w:rsidRPr="00FD1535">
        <w:rPr>
          <w:rFonts w:ascii="Times New Roman" w:hAnsi="Times New Roman"/>
          <w:b/>
          <w:i/>
          <w:sz w:val="28"/>
          <w:szCs w:val="28"/>
        </w:rPr>
        <w:t>Поддержка и развитие малого и среднего предпринимательства в муниципальном образовании Кавказский район</w:t>
      </w:r>
      <w:r w:rsidR="007B18D4">
        <w:rPr>
          <w:rFonts w:ascii="Times New Roman" w:hAnsi="Times New Roman"/>
          <w:b/>
          <w:i/>
          <w:sz w:val="28"/>
          <w:szCs w:val="28"/>
        </w:rPr>
        <w:t>»</w:t>
      </w:r>
      <w:r w:rsidR="006A6718" w:rsidRPr="00FD1535">
        <w:rPr>
          <w:rFonts w:ascii="Times New Roman" w:hAnsi="Times New Roman"/>
          <w:b/>
          <w:i/>
          <w:sz w:val="28"/>
          <w:szCs w:val="28"/>
        </w:rPr>
        <w:t>.</w:t>
      </w:r>
    </w:p>
    <w:p w:rsidR="006A6718" w:rsidRDefault="006A6718" w:rsidP="00B841D3">
      <w:pPr>
        <w:spacing w:after="0"/>
        <w:ind w:firstLine="851"/>
        <w:jc w:val="both"/>
        <w:rPr>
          <w:rFonts w:ascii="Times New Roman" w:hAnsi="Times New Roman"/>
          <w:sz w:val="28"/>
          <w:szCs w:val="28"/>
        </w:rPr>
      </w:pPr>
    </w:p>
    <w:p w:rsidR="00B841D3" w:rsidRPr="00B841D3" w:rsidRDefault="00B841D3" w:rsidP="00B841D3">
      <w:pPr>
        <w:spacing w:after="0"/>
        <w:ind w:firstLine="851"/>
        <w:jc w:val="both"/>
        <w:rPr>
          <w:rFonts w:ascii="Times New Roman" w:eastAsia="Times New Roman" w:hAnsi="Times New Roman" w:cs="Times New Roman"/>
          <w:sz w:val="27"/>
          <w:szCs w:val="27"/>
        </w:rPr>
      </w:pPr>
      <w:r w:rsidRPr="00B841D3">
        <w:rPr>
          <w:rFonts w:ascii="Times New Roman" w:eastAsia="Times New Roman" w:hAnsi="Times New Roman" w:cs="Times New Roman"/>
          <w:sz w:val="27"/>
          <w:szCs w:val="27"/>
        </w:rPr>
        <w:t xml:space="preserve">Цель подпрограммы </w:t>
      </w:r>
      <w:r w:rsidR="007B18D4">
        <w:rPr>
          <w:rFonts w:ascii="Times New Roman" w:eastAsia="Times New Roman" w:hAnsi="Times New Roman" w:cs="Times New Roman"/>
          <w:sz w:val="27"/>
          <w:szCs w:val="27"/>
        </w:rPr>
        <w:t>«</w:t>
      </w:r>
      <w:r w:rsidRPr="00B841D3">
        <w:rPr>
          <w:rFonts w:ascii="Times New Roman" w:eastAsia="Times New Roman" w:hAnsi="Times New Roman" w:cs="Times New Roman"/>
          <w:sz w:val="27"/>
          <w:szCs w:val="27"/>
        </w:rPr>
        <w:t>Поддержка и развитие малого и среднего предпринимательства в муниципальном образовании Кавказский район</w:t>
      </w:r>
      <w:r w:rsidR="007B18D4">
        <w:rPr>
          <w:rFonts w:ascii="Times New Roman" w:eastAsia="Times New Roman" w:hAnsi="Times New Roman" w:cs="Times New Roman"/>
          <w:sz w:val="27"/>
          <w:szCs w:val="27"/>
        </w:rPr>
        <w:t>»</w:t>
      </w:r>
      <w:r w:rsidRPr="00B841D3">
        <w:rPr>
          <w:rFonts w:ascii="Times New Roman" w:eastAsia="Times New Roman" w:hAnsi="Times New Roman" w:cs="Times New Roman"/>
          <w:sz w:val="27"/>
          <w:szCs w:val="27"/>
        </w:rPr>
        <w:t xml:space="preserve"> - создание благоприятных условий для развития малого и среднего предпринимательства на территории муниципального образования Кавказский район.</w:t>
      </w:r>
    </w:p>
    <w:p w:rsidR="00B841D3" w:rsidRPr="00B841D3" w:rsidRDefault="00B841D3" w:rsidP="00B841D3">
      <w:pPr>
        <w:spacing w:after="0"/>
        <w:ind w:firstLine="851"/>
        <w:jc w:val="both"/>
        <w:rPr>
          <w:rFonts w:ascii="Times New Roman" w:eastAsia="Times New Roman" w:hAnsi="Times New Roman" w:cs="Times New Roman"/>
          <w:sz w:val="27"/>
          <w:szCs w:val="27"/>
        </w:rPr>
      </w:pPr>
      <w:r w:rsidRPr="00B841D3">
        <w:rPr>
          <w:rFonts w:ascii="Times New Roman" w:eastAsia="Times New Roman" w:hAnsi="Times New Roman" w:cs="Times New Roman"/>
          <w:sz w:val="27"/>
          <w:szCs w:val="27"/>
        </w:rPr>
        <w:t xml:space="preserve">Координатор подпрограммы – отдел инвестиций и развития малого и среднего предпринимательства администрации муниципального образования Кавказский район. </w:t>
      </w:r>
    </w:p>
    <w:p w:rsidR="00B841D3" w:rsidRDefault="00B841D3" w:rsidP="00B841D3">
      <w:pPr>
        <w:widowControl w:val="0"/>
        <w:tabs>
          <w:tab w:val="left" w:pos="567"/>
        </w:tabs>
        <w:suppressAutoHyphens/>
        <w:spacing w:after="0"/>
        <w:ind w:firstLine="851"/>
        <w:jc w:val="both"/>
        <w:rPr>
          <w:rFonts w:ascii="Times New Roman" w:eastAsia="Times New Roman" w:hAnsi="Times New Roman" w:cs="Times New Roman"/>
          <w:sz w:val="27"/>
          <w:szCs w:val="27"/>
        </w:rPr>
      </w:pPr>
      <w:r w:rsidRPr="00B841D3">
        <w:rPr>
          <w:rFonts w:ascii="Times New Roman" w:eastAsia="Times New Roman" w:hAnsi="Times New Roman" w:cs="Times New Roman"/>
          <w:sz w:val="27"/>
          <w:szCs w:val="27"/>
        </w:rPr>
        <w:t xml:space="preserve">Главные распорядители бюджетных средств подпрограммы: </w:t>
      </w:r>
    </w:p>
    <w:p w:rsidR="00B841D3" w:rsidRPr="00B841D3" w:rsidRDefault="00B841D3" w:rsidP="00B841D3">
      <w:pPr>
        <w:widowControl w:val="0"/>
        <w:tabs>
          <w:tab w:val="left" w:pos="567"/>
        </w:tabs>
        <w:suppressAutoHyphens/>
        <w:spacing w:after="0"/>
        <w:ind w:firstLine="851"/>
        <w:jc w:val="both"/>
        <w:rPr>
          <w:rFonts w:ascii="Times New Roman" w:eastAsia="Times New Roman" w:hAnsi="Times New Roman" w:cs="Times New Roman"/>
          <w:sz w:val="27"/>
          <w:szCs w:val="27"/>
        </w:rPr>
      </w:pPr>
      <w:r w:rsidRPr="00B841D3">
        <w:rPr>
          <w:rFonts w:ascii="Times New Roman" w:eastAsia="Times New Roman" w:hAnsi="Times New Roman" w:cs="Times New Roman"/>
          <w:sz w:val="27"/>
          <w:szCs w:val="27"/>
        </w:rPr>
        <w:t>администрация муниципального образования Кавказский район;</w:t>
      </w:r>
    </w:p>
    <w:p w:rsidR="00B841D3" w:rsidRPr="00B841D3" w:rsidRDefault="00B841D3" w:rsidP="00B841D3">
      <w:pPr>
        <w:widowControl w:val="0"/>
        <w:tabs>
          <w:tab w:val="left" w:pos="567"/>
        </w:tabs>
        <w:suppressAutoHyphens/>
        <w:spacing w:after="0"/>
        <w:ind w:firstLine="851"/>
        <w:jc w:val="both"/>
        <w:rPr>
          <w:rFonts w:ascii="Times New Roman" w:eastAsia="Times New Roman" w:hAnsi="Times New Roman" w:cs="Times New Roman"/>
          <w:sz w:val="27"/>
          <w:szCs w:val="27"/>
        </w:rPr>
      </w:pPr>
      <w:r w:rsidRPr="00B841D3">
        <w:rPr>
          <w:rFonts w:ascii="Times New Roman" w:eastAsia="Times New Roman" w:hAnsi="Times New Roman" w:cs="Times New Roman"/>
          <w:sz w:val="27"/>
          <w:szCs w:val="27"/>
        </w:rPr>
        <w:t>управление сельского хозяйства администрации муниципального образования Кавказский район.</w:t>
      </w:r>
    </w:p>
    <w:p w:rsidR="00B841D3" w:rsidRPr="00B841D3" w:rsidRDefault="00B841D3" w:rsidP="00B841D3">
      <w:pPr>
        <w:spacing w:after="0"/>
        <w:ind w:firstLine="851"/>
        <w:jc w:val="both"/>
        <w:rPr>
          <w:rFonts w:ascii="Times New Roman" w:eastAsia="Times New Roman" w:hAnsi="Times New Roman" w:cs="Times New Roman"/>
          <w:sz w:val="27"/>
          <w:szCs w:val="27"/>
        </w:rPr>
      </w:pPr>
      <w:r w:rsidRPr="00B841D3">
        <w:rPr>
          <w:rFonts w:ascii="Times New Roman" w:eastAsia="Times New Roman" w:hAnsi="Times New Roman" w:cs="Times New Roman"/>
          <w:sz w:val="27"/>
          <w:szCs w:val="27"/>
        </w:rPr>
        <w:t xml:space="preserve">В Кавказском районе зарегистрировано 4364 субъекта малого и среднего предпринимательства с общей численностью работников субъектов  малого и среднего предпринимательства 9534 человек. </w:t>
      </w:r>
    </w:p>
    <w:p w:rsidR="00B841D3" w:rsidRPr="00B841D3" w:rsidRDefault="00B841D3" w:rsidP="00B841D3">
      <w:pPr>
        <w:spacing w:after="0"/>
        <w:ind w:firstLine="851"/>
        <w:jc w:val="both"/>
        <w:rPr>
          <w:rFonts w:ascii="Times New Roman" w:eastAsia="Times New Roman" w:hAnsi="Times New Roman" w:cs="Times New Roman"/>
          <w:color w:val="000000"/>
          <w:sz w:val="27"/>
          <w:szCs w:val="27"/>
        </w:rPr>
      </w:pPr>
      <w:r w:rsidRPr="00B841D3">
        <w:rPr>
          <w:rFonts w:ascii="Times New Roman" w:eastAsia="Times New Roman" w:hAnsi="Times New Roman" w:cs="Times New Roman"/>
          <w:sz w:val="27"/>
          <w:szCs w:val="27"/>
        </w:rPr>
        <w:t xml:space="preserve">Целевой показатель </w:t>
      </w:r>
      <w:r w:rsidR="007B18D4">
        <w:rPr>
          <w:rFonts w:ascii="Times New Roman" w:eastAsia="Times New Roman" w:hAnsi="Times New Roman" w:cs="Times New Roman"/>
          <w:sz w:val="27"/>
          <w:szCs w:val="27"/>
        </w:rPr>
        <w:t>«</w:t>
      </w:r>
      <w:r w:rsidRPr="00B841D3">
        <w:rPr>
          <w:rFonts w:ascii="Times New Roman" w:eastAsia="Times New Roman" w:hAnsi="Times New Roman" w:cs="Times New Roman"/>
          <w:sz w:val="27"/>
          <w:szCs w:val="27"/>
        </w:rPr>
        <w:t>Численность работников субъектов  малого и среднего предпринимательства</w:t>
      </w:r>
      <w:r w:rsidR="007B18D4">
        <w:rPr>
          <w:rFonts w:ascii="Times New Roman" w:eastAsia="Times New Roman" w:hAnsi="Times New Roman" w:cs="Times New Roman"/>
          <w:sz w:val="27"/>
          <w:szCs w:val="27"/>
        </w:rPr>
        <w:t>»</w:t>
      </w:r>
      <w:r w:rsidRPr="00B841D3">
        <w:rPr>
          <w:rFonts w:ascii="Times New Roman" w:eastAsia="Times New Roman" w:hAnsi="Times New Roman" w:cs="Times New Roman"/>
          <w:sz w:val="27"/>
          <w:szCs w:val="27"/>
        </w:rPr>
        <w:t xml:space="preserve"> выполнен на 94,3 % (план 10</w:t>
      </w:r>
      <w:r w:rsidR="00593E00">
        <w:rPr>
          <w:rFonts w:ascii="Times New Roman" w:eastAsia="Times New Roman" w:hAnsi="Times New Roman" w:cs="Times New Roman"/>
          <w:sz w:val="27"/>
          <w:szCs w:val="27"/>
        </w:rPr>
        <w:t xml:space="preserve"> </w:t>
      </w:r>
      <w:r w:rsidRPr="00B841D3">
        <w:rPr>
          <w:rFonts w:ascii="Times New Roman" w:eastAsia="Times New Roman" w:hAnsi="Times New Roman" w:cs="Times New Roman"/>
          <w:sz w:val="27"/>
          <w:szCs w:val="27"/>
        </w:rPr>
        <w:t>113 чел., выполнено 9</w:t>
      </w:r>
      <w:r w:rsidR="00593E00">
        <w:rPr>
          <w:rFonts w:ascii="Times New Roman" w:eastAsia="Times New Roman" w:hAnsi="Times New Roman" w:cs="Times New Roman"/>
          <w:sz w:val="27"/>
          <w:szCs w:val="27"/>
        </w:rPr>
        <w:t xml:space="preserve"> </w:t>
      </w:r>
      <w:r w:rsidRPr="00B841D3">
        <w:rPr>
          <w:rFonts w:ascii="Times New Roman" w:eastAsia="Times New Roman" w:hAnsi="Times New Roman" w:cs="Times New Roman"/>
          <w:sz w:val="27"/>
          <w:szCs w:val="27"/>
        </w:rPr>
        <w:t>534 чел.).</w:t>
      </w:r>
      <w:r w:rsidRPr="00B841D3">
        <w:rPr>
          <w:rFonts w:ascii="Times New Roman" w:eastAsia="Times New Roman" w:hAnsi="Times New Roman" w:cs="Times New Roman"/>
          <w:color w:val="FF0000"/>
          <w:sz w:val="27"/>
          <w:szCs w:val="27"/>
        </w:rPr>
        <w:t xml:space="preserve"> </w:t>
      </w:r>
      <w:r w:rsidRPr="00B841D3">
        <w:rPr>
          <w:rFonts w:ascii="Times New Roman" w:eastAsia="Times New Roman" w:hAnsi="Times New Roman" w:cs="Times New Roman"/>
          <w:color w:val="000000"/>
          <w:sz w:val="27"/>
          <w:szCs w:val="27"/>
        </w:rPr>
        <w:t xml:space="preserve">Снижение численности работников субъектов малого и среднего предпринимательства по отношению к 2020 году составило </w:t>
      </w:r>
      <w:r w:rsidRPr="00B841D3">
        <w:rPr>
          <w:rFonts w:ascii="Times New Roman" w:eastAsia="Times New Roman" w:hAnsi="Times New Roman" w:cs="Times New Roman"/>
          <w:sz w:val="27"/>
          <w:szCs w:val="27"/>
        </w:rPr>
        <w:t>6,9</w:t>
      </w:r>
      <w:r w:rsidRPr="00B841D3">
        <w:rPr>
          <w:rFonts w:ascii="Times New Roman" w:eastAsia="Times New Roman" w:hAnsi="Times New Roman" w:cs="Times New Roman"/>
          <w:color w:val="000000"/>
          <w:sz w:val="27"/>
          <w:szCs w:val="27"/>
        </w:rPr>
        <w:t xml:space="preserve"> % (2020 год- </w:t>
      </w:r>
      <w:r w:rsidRPr="00B841D3">
        <w:rPr>
          <w:rFonts w:ascii="Times New Roman" w:eastAsia="Times New Roman" w:hAnsi="Times New Roman" w:cs="Times New Roman"/>
          <w:sz w:val="27"/>
          <w:szCs w:val="27"/>
        </w:rPr>
        <w:t>10</w:t>
      </w:r>
      <w:r w:rsidR="00593E00">
        <w:rPr>
          <w:rFonts w:ascii="Times New Roman" w:eastAsia="Times New Roman" w:hAnsi="Times New Roman" w:cs="Times New Roman"/>
          <w:sz w:val="27"/>
          <w:szCs w:val="27"/>
        </w:rPr>
        <w:t xml:space="preserve"> </w:t>
      </w:r>
      <w:r w:rsidRPr="00B841D3">
        <w:rPr>
          <w:rFonts w:ascii="Times New Roman" w:eastAsia="Times New Roman" w:hAnsi="Times New Roman" w:cs="Times New Roman"/>
          <w:sz w:val="27"/>
          <w:szCs w:val="27"/>
        </w:rPr>
        <w:t>245</w:t>
      </w:r>
      <w:r w:rsidRPr="00B841D3">
        <w:rPr>
          <w:rFonts w:ascii="Times New Roman" w:eastAsia="Times New Roman" w:hAnsi="Times New Roman" w:cs="Times New Roman"/>
          <w:color w:val="00B050"/>
          <w:sz w:val="27"/>
          <w:szCs w:val="27"/>
        </w:rPr>
        <w:t xml:space="preserve"> </w:t>
      </w:r>
      <w:r w:rsidRPr="00B841D3">
        <w:rPr>
          <w:rFonts w:ascii="Times New Roman" w:eastAsia="Times New Roman" w:hAnsi="Times New Roman" w:cs="Times New Roman"/>
          <w:sz w:val="27"/>
          <w:szCs w:val="27"/>
        </w:rPr>
        <w:t>че</w:t>
      </w:r>
      <w:r w:rsidRPr="00B841D3">
        <w:rPr>
          <w:rFonts w:ascii="Times New Roman" w:eastAsia="Times New Roman" w:hAnsi="Times New Roman" w:cs="Times New Roman"/>
          <w:color w:val="000000"/>
          <w:sz w:val="27"/>
          <w:szCs w:val="27"/>
        </w:rPr>
        <w:t xml:space="preserve">л.) </w:t>
      </w:r>
    </w:p>
    <w:p w:rsidR="00B841D3" w:rsidRPr="00B841D3" w:rsidRDefault="00B841D3" w:rsidP="00B841D3">
      <w:pPr>
        <w:spacing w:after="0"/>
        <w:ind w:firstLine="851"/>
        <w:jc w:val="both"/>
        <w:rPr>
          <w:rFonts w:ascii="Times New Roman" w:eastAsia="Times New Roman" w:hAnsi="Times New Roman" w:cs="Times New Roman"/>
          <w:color w:val="000000"/>
          <w:sz w:val="27"/>
          <w:szCs w:val="27"/>
        </w:rPr>
      </w:pPr>
      <w:r w:rsidRPr="00B841D3">
        <w:rPr>
          <w:rFonts w:ascii="Times New Roman" w:eastAsia="Times New Roman" w:hAnsi="Times New Roman" w:cs="Times New Roman"/>
          <w:color w:val="000000"/>
          <w:sz w:val="27"/>
          <w:szCs w:val="27"/>
        </w:rPr>
        <w:t xml:space="preserve">Объем инвестиций в основной капитал хозяйствующих субъектов по категории малые и средние предприятия в 2021 году составил </w:t>
      </w:r>
      <w:r w:rsidRPr="00B841D3">
        <w:rPr>
          <w:rFonts w:ascii="Times New Roman" w:eastAsia="Times New Roman" w:hAnsi="Times New Roman" w:cs="Times New Roman"/>
          <w:sz w:val="27"/>
          <w:szCs w:val="27"/>
        </w:rPr>
        <w:t>1</w:t>
      </w:r>
      <w:r w:rsidR="00593E00">
        <w:rPr>
          <w:rFonts w:ascii="Times New Roman" w:eastAsia="Times New Roman" w:hAnsi="Times New Roman" w:cs="Times New Roman"/>
          <w:sz w:val="27"/>
          <w:szCs w:val="27"/>
        </w:rPr>
        <w:t xml:space="preserve"> </w:t>
      </w:r>
      <w:r w:rsidRPr="00B841D3">
        <w:rPr>
          <w:rFonts w:ascii="Times New Roman" w:eastAsia="Times New Roman" w:hAnsi="Times New Roman" w:cs="Times New Roman"/>
          <w:sz w:val="27"/>
          <w:szCs w:val="27"/>
        </w:rPr>
        <w:t>463,8</w:t>
      </w:r>
      <w:r w:rsidRPr="00B841D3">
        <w:rPr>
          <w:rFonts w:ascii="Times New Roman" w:eastAsia="Times New Roman" w:hAnsi="Times New Roman" w:cs="Times New Roman"/>
          <w:color w:val="000000"/>
          <w:sz w:val="27"/>
          <w:szCs w:val="27"/>
        </w:rPr>
        <w:t xml:space="preserve"> млн. </w:t>
      </w:r>
      <w:r>
        <w:rPr>
          <w:rFonts w:ascii="Times New Roman" w:eastAsia="Times New Roman" w:hAnsi="Times New Roman" w:cs="Times New Roman"/>
          <w:color w:val="000000"/>
          <w:sz w:val="27"/>
          <w:szCs w:val="27"/>
        </w:rPr>
        <w:t>рублей.</w:t>
      </w:r>
    </w:p>
    <w:p w:rsidR="00B841D3" w:rsidRPr="00B841D3" w:rsidRDefault="00B841D3" w:rsidP="00B841D3">
      <w:pPr>
        <w:spacing w:after="0"/>
        <w:ind w:firstLine="851"/>
        <w:jc w:val="both"/>
        <w:rPr>
          <w:rFonts w:ascii="Times New Roman" w:eastAsia="Times New Roman" w:hAnsi="Times New Roman" w:cs="Times New Roman"/>
          <w:sz w:val="27"/>
          <w:szCs w:val="27"/>
        </w:rPr>
      </w:pPr>
      <w:r w:rsidRPr="00B841D3">
        <w:rPr>
          <w:rFonts w:ascii="Times New Roman" w:eastAsia="Times New Roman" w:hAnsi="Times New Roman" w:cs="Times New Roman"/>
          <w:sz w:val="27"/>
          <w:szCs w:val="27"/>
        </w:rPr>
        <w:lastRenderedPageBreak/>
        <w:t xml:space="preserve">Целевой показатель </w:t>
      </w:r>
      <w:r w:rsidR="007B18D4">
        <w:rPr>
          <w:rFonts w:ascii="Times New Roman" w:eastAsia="Times New Roman" w:hAnsi="Times New Roman" w:cs="Times New Roman"/>
          <w:sz w:val="27"/>
          <w:szCs w:val="27"/>
        </w:rPr>
        <w:t>«</w:t>
      </w:r>
      <w:r w:rsidRPr="00B841D3">
        <w:rPr>
          <w:rFonts w:ascii="Times New Roman" w:eastAsia="Times New Roman" w:hAnsi="Times New Roman" w:cs="Times New Roman"/>
          <w:sz w:val="27"/>
          <w:szCs w:val="27"/>
        </w:rPr>
        <w:t>Объем инвестиций в основной капитал хозяйствующих субъектов по категории малые и средние предприятия</w:t>
      </w:r>
      <w:r w:rsidR="007B18D4">
        <w:rPr>
          <w:rFonts w:ascii="Times New Roman" w:eastAsia="Times New Roman" w:hAnsi="Times New Roman" w:cs="Times New Roman"/>
          <w:sz w:val="27"/>
          <w:szCs w:val="27"/>
        </w:rPr>
        <w:t>»</w:t>
      </w:r>
      <w:r w:rsidRPr="00B841D3">
        <w:rPr>
          <w:rFonts w:ascii="Times New Roman" w:eastAsia="Times New Roman" w:hAnsi="Times New Roman" w:cs="Times New Roman"/>
          <w:sz w:val="27"/>
          <w:szCs w:val="27"/>
        </w:rPr>
        <w:t xml:space="preserve"> выполнен на 136,7% (план – 1</w:t>
      </w:r>
      <w:r w:rsidR="00593E00">
        <w:rPr>
          <w:rFonts w:ascii="Times New Roman" w:eastAsia="Times New Roman" w:hAnsi="Times New Roman" w:cs="Times New Roman"/>
          <w:sz w:val="27"/>
          <w:szCs w:val="27"/>
        </w:rPr>
        <w:t xml:space="preserve"> </w:t>
      </w:r>
      <w:r w:rsidRPr="00B841D3">
        <w:rPr>
          <w:rFonts w:ascii="Times New Roman" w:eastAsia="Times New Roman" w:hAnsi="Times New Roman" w:cs="Times New Roman"/>
          <w:sz w:val="27"/>
          <w:szCs w:val="27"/>
        </w:rPr>
        <w:t xml:space="preserve">070,6 млн. </w:t>
      </w:r>
      <w:r>
        <w:rPr>
          <w:rFonts w:ascii="Times New Roman" w:eastAsia="Times New Roman" w:hAnsi="Times New Roman" w:cs="Times New Roman"/>
          <w:sz w:val="27"/>
          <w:szCs w:val="27"/>
        </w:rPr>
        <w:t>рублей</w:t>
      </w:r>
      <w:r w:rsidRPr="00B841D3">
        <w:rPr>
          <w:rFonts w:ascii="Times New Roman" w:eastAsia="Times New Roman" w:hAnsi="Times New Roman" w:cs="Times New Roman"/>
          <w:sz w:val="27"/>
          <w:szCs w:val="27"/>
        </w:rPr>
        <w:t>, фактически выполнено – 1</w:t>
      </w:r>
      <w:r w:rsidR="00593E00">
        <w:rPr>
          <w:rFonts w:ascii="Times New Roman" w:eastAsia="Times New Roman" w:hAnsi="Times New Roman" w:cs="Times New Roman"/>
          <w:sz w:val="27"/>
          <w:szCs w:val="27"/>
        </w:rPr>
        <w:t xml:space="preserve"> </w:t>
      </w:r>
      <w:r w:rsidRPr="00B841D3">
        <w:rPr>
          <w:rFonts w:ascii="Times New Roman" w:eastAsia="Times New Roman" w:hAnsi="Times New Roman" w:cs="Times New Roman"/>
          <w:sz w:val="27"/>
          <w:szCs w:val="27"/>
        </w:rPr>
        <w:t>463,8 млн. рублей).</w:t>
      </w:r>
    </w:p>
    <w:p w:rsidR="00B841D3" w:rsidRPr="00B841D3" w:rsidRDefault="00B841D3" w:rsidP="00B841D3">
      <w:pPr>
        <w:spacing w:after="0"/>
        <w:ind w:firstLine="851"/>
        <w:jc w:val="both"/>
        <w:rPr>
          <w:rFonts w:ascii="Times New Roman" w:eastAsia="Times New Roman" w:hAnsi="Times New Roman" w:cs="Times New Roman"/>
          <w:sz w:val="27"/>
          <w:szCs w:val="27"/>
        </w:rPr>
      </w:pPr>
      <w:r w:rsidRPr="00B841D3">
        <w:rPr>
          <w:rFonts w:ascii="Times New Roman" w:eastAsia="Times New Roman" w:hAnsi="Times New Roman" w:cs="Times New Roman"/>
          <w:sz w:val="27"/>
          <w:szCs w:val="27"/>
        </w:rPr>
        <w:t xml:space="preserve">Объем бюджетного финансирования подпрограммы в 2021 году был предусмотрен в сумме 1 245,0 тыс. </w:t>
      </w:r>
      <w:r>
        <w:rPr>
          <w:rFonts w:ascii="Times New Roman" w:eastAsia="Times New Roman" w:hAnsi="Times New Roman" w:cs="Times New Roman"/>
          <w:sz w:val="27"/>
          <w:szCs w:val="27"/>
        </w:rPr>
        <w:t>рублей</w:t>
      </w:r>
      <w:r w:rsidRPr="00B841D3">
        <w:rPr>
          <w:rFonts w:ascii="Times New Roman" w:eastAsia="Times New Roman" w:hAnsi="Times New Roman" w:cs="Times New Roman"/>
          <w:sz w:val="27"/>
          <w:szCs w:val="27"/>
        </w:rPr>
        <w:t>, из них:</w:t>
      </w:r>
    </w:p>
    <w:p w:rsidR="00B841D3" w:rsidRDefault="00B841D3" w:rsidP="00B841D3">
      <w:pPr>
        <w:spacing w:after="0"/>
        <w:ind w:firstLine="851"/>
        <w:jc w:val="both"/>
        <w:rPr>
          <w:rFonts w:ascii="Times New Roman" w:eastAsia="Times New Roman" w:hAnsi="Times New Roman" w:cs="Times New Roman"/>
          <w:sz w:val="27"/>
          <w:szCs w:val="27"/>
        </w:rPr>
      </w:pPr>
      <w:r w:rsidRPr="00B841D3">
        <w:rPr>
          <w:rFonts w:ascii="Times New Roman" w:eastAsia="Times New Roman" w:hAnsi="Times New Roman" w:cs="Times New Roman"/>
          <w:sz w:val="27"/>
          <w:szCs w:val="27"/>
        </w:rPr>
        <w:t xml:space="preserve">средства местного бюджета </w:t>
      </w:r>
      <w:r>
        <w:rPr>
          <w:rFonts w:ascii="Times New Roman" w:eastAsia="Times New Roman" w:hAnsi="Times New Roman" w:cs="Times New Roman"/>
          <w:sz w:val="27"/>
          <w:szCs w:val="27"/>
        </w:rPr>
        <w:t xml:space="preserve">- </w:t>
      </w:r>
      <w:r w:rsidRPr="00B841D3">
        <w:rPr>
          <w:rFonts w:ascii="Times New Roman" w:eastAsia="Times New Roman" w:hAnsi="Times New Roman" w:cs="Times New Roman"/>
          <w:sz w:val="27"/>
          <w:szCs w:val="27"/>
        </w:rPr>
        <w:t xml:space="preserve">945,0 тыс. </w:t>
      </w:r>
      <w:r>
        <w:rPr>
          <w:rFonts w:ascii="Times New Roman" w:eastAsia="Times New Roman" w:hAnsi="Times New Roman" w:cs="Times New Roman"/>
          <w:sz w:val="27"/>
          <w:szCs w:val="27"/>
        </w:rPr>
        <w:t>рублей</w:t>
      </w:r>
      <w:r w:rsidRPr="00B841D3">
        <w:rPr>
          <w:rFonts w:ascii="Times New Roman" w:eastAsia="Times New Roman" w:hAnsi="Times New Roman" w:cs="Times New Roman"/>
          <w:sz w:val="27"/>
          <w:szCs w:val="27"/>
        </w:rPr>
        <w:t xml:space="preserve">, </w:t>
      </w:r>
    </w:p>
    <w:p w:rsidR="00B841D3" w:rsidRPr="00B841D3" w:rsidRDefault="00B841D3" w:rsidP="00B841D3">
      <w:pPr>
        <w:spacing w:after="0"/>
        <w:ind w:firstLine="851"/>
        <w:jc w:val="both"/>
        <w:rPr>
          <w:rFonts w:ascii="Times New Roman" w:eastAsia="Times New Roman" w:hAnsi="Times New Roman" w:cs="Times New Roman"/>
          <w:sz w:val="27"/>
          <w:szCs w:val="27"/>
        </w:rPr>
      </w:pPr>
      <w:r w:rsidRPr="00B841D3">
        <w:rPr>
          <w:rFonts w:ascii="Times New Roman" w:eastAsia="Times New Roman" w:hAnsi="Times New Roman" w:cs="Times New Roman"/>
          <w:sz w:val="27"/>
          <w:szCs w:val="27"/>
        </w:rPr>
        <w:t xml:space="preserve">внебюджетные источники </w:t>
      </w:r>
      <w:r>
        <w:rPr>
          <w:rFonts w:ascii="Times New Roman" w:eastAsia="Times New Roman" w:hAnsi="Times New Roman" w:cs="Times New Roman"/>
          <w:sz w:val="27"/>
          <w:szCs w:val="27"/>
        </w:rPr>
        <w:t xml:space="preserve"> - </w:t>
      </w:r>
      <w:r w:rsidRPr="00B841D3">
        <w:rPr>
          <w:rFonts w:ascii="Times New Roman" w:eastAsia="Times New Roman" w:hAnsi="Times New Roman" w:cs="Times New Roman"/>
          <w:sz w:val="27"/>
          <w:szCs w:val="27"/>
        </w:rPr>
        <w:t xml:space="preserve">300,0 тыс. </w:t>
      </w:r>
      <w:r>
        <w:rPr>
          <w:rFonts w:ascii="Times New Roman" w:eastAsia="Times New Roman" w:hAnsi="Times New Roman" w:cs="Times New Roman"/>
          <w:sz w:val="27"/>
          <w:szCs w:val="27"/>
        </w:rPr>
        <w:t>рублей</w:t>
      </w:r>
      <w:r w:rsidRPr="00B841D3">
        <w:rPr>
          <w:rFonts w:ascii="Times New Roman" w:eastAsia="Times New Roman" w:hAnsi="Times New Roman" w:cs="Times New Roman"/>
          <w:sz w:val="27"/>
          <w:szCs w:val="27"/>
        </w:rPr>
        <w:t>.</w:t>
      </w:r>
    </w:p>
    <w:p w:rsidR="00B841D3" w:rsidRPr="00B841D3" w:rsidRDefault="00B841D3" w:rsidP="00B841D3">
      <w:pPr>
        <w:spacing w:after="0"/>
        <w:ind w:firstLine="851"/>
        <w:jc w:val="both"/>
        <w:rPr>
          <w:rFonts w:ascii="Times New Roman" w:eastAsia="Times New Roman" w:hAnsi="Times New Roman" w:cs="Times New Roman"/>
          <w:color w:val="000000"/>
          <w:sz w:val="27"/>
          <w:szCs w:val="27"/>
        </w:rPr>
      </w:pPr>
      <w:r w:rsidRPr="00B841D3">
        <w:rPr>
          <w:rFonts w:ascii="Times New Roman" w:eastAsia="Times New Roman" w:hAnsi="Times New Roman" w:cs="Times New Roman"/>
          <w:color w:val="000000"/>
          <w:sz w:val="27"/>
          <w:szCs w:val="27"/>
        </w:rPr>
        <w:t>В разрезе главных распорядителей финансирование на реализацию подпрограммы было предусмотрено:</w:t>
      </w:r>
    </w:p>
    <w:p w:rsidR="00B841D3" w:rsidRPr="00B841D3" w:rsidRDefault="00B841D3" w:rsidP="00B841D3">
      <w:pPr>
        <w:spacing w:after="0"/>
        <w:ind w:firstLine="851"/>
        <w:jc w:val="both"/>
        <w:rPr>
          <w:rFonts w:ascii="Times New Roman" w:eastAsia="Times New Roman" w:hAnsi="Times New Roman" w:cs="Times New Roman"/>
          <w:color w:val="000000"/>
          <w:sz w:val="27"/>
          <w:szCs w:val="27"/>
        </w:rPr>
      </w:pPr>
      <w:r w:rsidRPr="00B841D3">
        <w:rPr>
          <w:rFonts w:ascii="Times New Roman" w:eastAsia="Times New Roman" w:hAnsi="Times New Roman" w:cs="Times New Roman"/>
          <w:color w:val="000000"/>
          <w:sz w:val="27"/>
          <w:szCs w:val="27"/>
        </w:rPr>
        <w:t xml:space="preserve">по администрации МО Кавказский район - </w:t>
      </w:r>
      <w:r w:rsidRPr="00B841D3">
        <w:rPr>
          <w:rFonts w:ascii="Times New Roman" w:eastAsia="Times New Roman" w:hAnsi="Times New Roman" w:cs="Times New Roman"/>
          <w:sz w:val="27"/>
          <w:szCs w:val="27"/>
        </w:rPr>
        <w:t>230,0 тыс</w:t>
      </w:r>
      <w:r w:rsidRPr="00B841D3">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рублей</w:t>
      </w:r>
      <w:r w:rsidRPr="00B841D3">
        <w:rPr>
          <w:rFonts w:ascii="Times New Roman" w:eastAsia="Times New Roman" w:hAnsi="Times New Roman" w:cs="Times New Roman"/>
          <w:color w:val="000000"/>
          <w:sz w:val="27"/>
          <w:szCs w:val="27"/>
        </w:rPr>
        <w:t xml:space="preserve"> за счет средств местного бюджета;</w:t>
      </w:r>
    </w:p>
    <w:p w:rsidR="00593E00" w:rsidRDefault="00B841D3" w:rsidP="00B841D3">
      <w:pPr>
        <w:spacing w:after="0"/>
        <w:ind w:firstLine="851"/>
        <w:jc w:val="both"/>
        <w:rPr>
          <w:rFonts w:ascii="Times New Roman" w:eastAsia="Times New Roman" w:hAnsi="Times New Roman" w:cs="Times New Roman"/>
          <w:sz w:val="27"/>
          <w:szCs w:val="27"/>
        </w:rPr>
      </w:pPr>
      <w:r w:rsidRPr="00B841D3">
        <w:rPr>
          <w:rFonts w:ascii="Times New Roman" w:eastAsia="Times New Roman" w:hAnsi="Times New Roman" w:cs="Times New Roman"/>
          <w:color w:val="000000"/>
          <w:sz w:val="27"/>
          <w:szCs w:val="27"/>
        </w:rPr>
        <w:t xml:space="preserve">по управлению сельского хозяйства </w:t>
      </w:r>
      <w:r w:rsidR="00593E00">
        <w:rPr>
          <w:rFonts w:ascii="Times New Roman" w:eastAsia="Times New Roman" w:hAnsi="Times New Roman" w:cs="Times New Roman"/>
          <w:color w:val="000000"/>
          <w:sz w:val="27"/>
          <w:szCs w:val="27"/>
        </w:rPr>
        <w:t>–</w:t>
      </w:r>
      <w:r w:rsidRPr="00B841D3">
        <w:rPr>
          <w:rFonts w:ascii="Times New Roman" w:eastAsia="Times New Roman" w:hAnsi="Times New Roman" w:cs="Times New Roman"/>
          <w:color w:val="000000"/>
          <w:sz w:val="27"/>
          <w:szCs w:val="27"/>
        </w:rPr>
        <w:t xml:space="preserve"> </w:t>
      </w:r>
      <w:r w:rsidRPr="00B841D3">
        <w:rPr>
          <w:rFonts w:ascii="Times New Roman" w:eastAsia="Times New Roman" w:hAnsi="Times New Roman" w:cs="Times New Roman"/>
          <w:sz w:val="27"/>
          <w:szCs w:val="27"/>
        </w:rPr>
        <w:t>1</w:t>
      </w:r>
      <w:r w:rsidR="00593E00">
        <w:rPr>
          <w:rFonts w:ascii="Times New Roman" w:eastAsia="Times New Roman" w:hAnsi="Times New Roman" w:cs="Times New Roman"/>
          <w:sz w:val="27"/>
          <w:szCs w:val="27"/>
        </w:rPr>
        <w:t xml:space="preserve"> </w:t>
      </w:r>
      <w:r w:rsidRPr="00B841D3">
        <w:rPr>
          <w:rFonts w:ascii="Times New Roman" w:eastAsia="Times New Roman" w:hAnsi="Times New Roman" w:cs="Times New Roman"/>
          <w:sz w:val="27"/>
          <w:szCs w:val="27"/>
        </w:rPr>
        <w:t xml:space="preserve">015 тыс. </w:t>
      </w:r>
      <w:r>
        <w:rPr>
          <w:rFonts w:ascii="Times New Roman" w:eastAsia="Times New Roman" w:hAnsi="Times New Roman" w:cs="Times New Roman"/>
          <w:sz w:val="27"/>
          <w:szCs w:val="27"/>
        </w:rPr>
        <w:t>рублей</w:t>
      </w:r>
      <w:r w:rsidRPr="00B841D3">
        <w:rPr>
          <w:rFonts w:ascii="Times New Roman" w:eastAsia="Times New Roman" w:hAnsi="Times New Roman" w:cs="Times New Roman"/>
          <w:sz w:val="27"/>
          <w:szCs w:val="27"/>
        </w:rPr>
        <w:t xml:space="preserve">, в том числе: </w:t>
      </w:r>
    </w:p>
    <w:p w:rsidR="00DC0D18" w:rsidRDefault="00B841D3" w:rsidP="00B841D3">
      <w:pPr>
        <w:spacing w:after="0"/>
        <w:ind w:firstLine="851"/>
        <w:jc w:val="both"/>
        <w:rPr>
          <w:rFonts w:ascii="Times New Roman" w:eastAsia="Times New Roman" w:hAnsi="Times New Roman" w:cs="Times New Roman"/>
          <w:sz w:val="27"/>
          <w:szCs w:val="27"/>
        </w:rPr>
      </w:pPr>
      <w:r w:rsidRPr="00B841D3">
        <w:rPr>
          <w:rFonts w:ascii="Times New Roman" w:eastAsia="Times New Roman" w:hAnsi="Times New Roman" w:cs="Times New Roman"/>
          <w:sz w:val="27"/>
          <w:szCs w:val="27"/>
        </w:rPr>
        <w:t xml:space="preserve">за счет средств местного бюджет - 715,0 тыс. </w:t>
      </w:r>
      <w:r>
        <w:rPr>
          <w:rFonts w:ascii="Times New Roman" w:eastAsia="Times New Roman" w:hAnsi="Times New Roman" w:cs="Times New Roman"/>
          <w:sz w:val="27"/>
          <w:szCs w:val="27"/>
        </w:rPr>
        <w:t>рублей</w:t>
      </w:r>
      <w:r w:rsidRPr="00B841D3">
        <w:rPr>
          <w:rFonts w:ascii="Times New Roman" w:eastAsia="Times New Roman" w:hAnsi="Times New Roman" w:cs="Times New Roman"/>
          <w:sz w:val="27"/>
          <w:szCs w:val="27"/>
        </w:rPr>
        <w:t xml:space="preserve">, </w:t>
      </w:r>
    </w:p>
    <w:p w:rsidR="00B841D3" w:rsidRPr="00B841D3" w:rsidRDefault="00B841D3" w:rsidP="00B841D3">
      <w:pPr>
        <w:spacing w:after="0"/>
        <w:ind w:firstLine="851"/>
        <w:jc w:val="both"/>
        <w:rPr>
          <w:rFonts w:ascii="Times New Roman" w:eastAsia="Times New Roman" w:hAnsi="Times New Roman" w:cs="Times New Roman"/>
          <w:sz w:val="27"/>
          <w:szCs w:val="27"/>
        </w:rPr>
      </w:pPr>
      <w:r w:rsidRPr="00B841D3">
        <w:rPr>
          <w:rFonts w:ascii="Times New Roman" w:eastAsia="Times New Roman" w:hAnsi="Times New Roman" w:cs="Times New Roman"/>
          <w:sz w:val="27"/>
          <w:szCs w:val="27"/>
        </w:rPr>
        <w:t xml:space="preserve">за счет внебюджетных источников - 300,0 тыс. </w:t>
      </w:r>
      <w:r>
        <w:rPr>
          <w:rFonts w:ascii="Times New Roman" w:eastAsia="Times New Roman" w:hAnsi="Times New Roman" w:cs="Times New Roman"/>
          <w:sz w:val="27"/>
          <w:szCs w:val="27"/>
        </w:rPr>
        <w:t>рублей</w:t>
      </w:r>
    </w:p>
    <w:p w:rsidR="00DC0D18" w:rsidRDefault="00B841D3" w:rsidP="00B841D3">
      <w:pPr>
        <w:widowControl w:val="0"/>
        <w:tabs>
          <w:tab w:val="left" w:pos="709"/>
        </w:tabs>
        <w:suppressAutoHyphens/>
        <w:spacing w:after="0"/>
        <w:ind w:firstLine="851"/>
        <w:jc w:val="both"/>
        <w:rPr>
          <w:rFonts w:ascii="Times New Roman" w:eastAsia="Times New Roman" w:hAnsi="Times New Roman" w:cs="Times New Roman"/>
          <w:bCs/>
          <w:sz w:val="27"/>
          <w:szCs w:val="27"/>
        </w:rPr>
      </w:pPr>
      <w:r w:rsidRPr="00B841D3">
        <w:rPr>
          <w:rFonts w:ascii="Times New Roman" w:eastAsia="Times New Roman" w:hAnsi="Times New Roman" w:cs="Times New Roman"/>
          <w:sz w:val="27"/>
          <w:szCs w:val="27"/>
        </w:rPr>
        <w:t xml:space="preserve">Профинансировано в рамках </w:t>
      </w:r>
      <w:r w:rsidRPr="00B841D3">
        <w:rPr>
          <w:rFonts w:ascii="Times New Roman" w:eastAsia="Times New Roman" w:hAnsi="Times New Roman" w:cs="Times New Roman"/>
          <w:bCs/>
          <w:sz w:val="27"/>
          <w:szCs w:val="27"/>
        </w:rPr>
        <w:t>под</w:t>
      </w:r>
      <w:r w:rsidRPr="00B841D3">
        <w:rPr>
          <w:rFonts w:ascii="Times New Roman" w:eastAsia="Times New Roman" w:hAnsi="Times New Roman" w:cs="Times New Roman"/>
          <w:sz w:val="27"/>
          <w:szCs w:val="27"/>
        </w:rPr>
        <w:t>программы</w:t>
      </w:r>
      <w:r w:rsidRPr="00B841D3">
        <w:rPr>
          <w:rFonts w:ascii="Times New Roman" w:eastAsia="Times New Roman" w:hAnsi="Times New Roman" w:cs="Times New Roman"/>
          <w:bCs/>
          <w:sz w:val="27"/>
          <w:szCs w:val="27"/>
        </w:rPr>
        <w:t xml:space="preserve"> </w:t>
      </w:r>
      <w:r w:rsidRPr="00B841D3">
        <w:rPr>
          <w:rFonts w:ascii="Times New Roman" w:eastAsia="Times New Roman" w:hAnsi="Times New Roman" w:cs="Times New Roman"/>
          <w:sz w:val="27"/>
          <w:szCs w:val="27"/>
        </w:rPr>
        <w:t xml:space="preserve">за 2021 год </w:t>
      </w:r>
      <w:r w:rsidRPr="00B841D3">
        <w:rPr>
          <w:rFonts w:ascii="Times New Roman" w:eastAsia="Times New Roman" w:hAnsi="Times New Roman" w:cs="Times New Roman"/>
          <w:bCs/>
          <w:sz w:val="27"/>
          <w:szCs w:val="27"/>
        </w:rPr>
        <w:t xml:space="preserve">1165,8 тыс. </w:t>
      </w:r>
      <w:r>
        <w:rPr>
          <w:rFonts w:ascii="Times New Roman" w:eastAsia="Times New Roman" w:hAnsi="Times New Roman" w:cs="Times New Roman"/>
          <w:bCs/>
          <w:sz w:val="27"/>
          <w:szCs w:val="27"/>
        </w:rPr>
        <w:t>рублей</w:t>
      </w:r>
      <w:r w:rsidRPr="00B841D3">
        <w:rPr>
          <w:rFonts w:ascii="Times New Roman" w:eastAsia="Times New Roman" w:hAnsi="Times New Roman" w:cs="Times New Roman"/>
          <w:bCs/>
          <w:sz w:val="27"/>
          <w:szCs w:val="27"/>
        </w:rPr>
        <w:t xml:space="preserve"> или 93,6% от общего объема предусмотренных на реализацию подпрограммы средств</w:t>
      </w:r>
      <w:r w:rsidR="00DC0D18">
        <w:rPr>
          <w:rFonts w:ascii="Times New Roman" w:eastAsia="Times New Roman" w:hAnsi="Times New Roman" w:cs="Times New Roman"/>
          <w:bCs/>
          <w:sz w:val="27"/>
          <w:szCs w:val="27"/>
        </w:rPr>
        <w:t>, из них:</w:t>
      </w:r>
    </w:p>
    <w:p w:rsidR="00DC0D18" w:rsidRDefault="00DC0D18" w:rsidP="00DC0D18">
      <w:pPr>
        <w:spacing w:after="0"/>
        <w:ind w:firstLine="851"/>
        <w:jc w:val="both"/>
        <w:rPr>
          <w:rFonts w:ascii="Times New Roman" w:eastAsia="Times New Roman" w:hAnsi="Times New Roman" w:cs="Times New Roman"/>
          <w:sz w:val="27"/>
          <w:szCs w:val="27"/>
        </w:rPr>
      </w:pPr>
      <w:r w:rsidRPr="00B841D3">
        <w:rPr>
          <w:rFonts w:ascii="Times New Roman" w:eastAsia="Times New Roman" w:hAnsi="Times New Roman" w:cs="Times New Roman"/>
          <w:sz w:val="27"/>
          <w:szCs w:val="27"/>
        </w:rPr>
        <w:t xml:space="preserve">средства местного бюджета </w:t>
      </w:r>
      <w:r>
        <w:rPr>
          <w:rFonts w:ascii="Times New Roman" w:eastAsia="Times New Roman" w:hAnsi="Times New Roman" w:cs="Times New Roman"/>
          <w:sz w:val="27"/>
          <w:szCs w:val="27"/>
        </w:rPr>
        <w:t xml:space="preserve">- </w:t>
      </w:r>
      <w:r w:rsidRPr="00B841D3">
        <w:rPr>
          <w:rFonts w:ascii="Times New Roman" w:eastAsia="Times New Roman" w:hAnsi="Times New Roman" w:cs="Times New Roman"/>
          <w:bCs/>
          <w:sz w:val="27"/>
          <w:szCs w:val="27"/>
        </w:rPr>
        <w:t xml:space="preserve">935 </w:t>
      </w:r>
      <w:r w:rsidRPr="00B841D3">
        <w:rPr>
          <w:rFonts w:ascii="Times New Roman" w:eastAsia="Times New Roman" w:hAnsi="Times New Roman" w:cs="Times New Roman"/>
          <w:sz w:val="27"/>
          <w:szCs w:val="27"/>
        </w:rPr>
        <w:t xml:space="preserve">тыс. </w:t>
      </w:r>
      <w:r>
        <w:rPr>
          <w:rFonts w:ascii="Times New Roman" w:eastAsia="Times New Roman" w:hAnsi="Times New Roman" w:cs="Times New Roman"/>
          <w:sz w:val="27"/>
          <w:szCs w:val="27"/>
        </w:rPr>
        <w:t xml:space="preserve">рублей </w:t>
      </w:r>
      <w:r w:rsidRPr="00B841D3">
        <w:rPr>
          <w:rFonts w:ascii="Times New Roman" w:eastAsia="Times New Roman" w:hAnsi="Times New Roman" w:cs="Times New Roman"/>
          <w:bCs/>
          <w:sz w:val="27"/>
          <w:szCs w:val="27"/>
        </w:rPr>
        <w:t>(98,9%)</w:t>
      </w:r>
      <w:r w:rsidRPr="00B841D3">
        <w:rPr>
          <w:rFonts w:ascii="Times New Roman" w:eastAsia="Times New Roman" w:hAnsi="Times New Roman" w:cs="Times New Roman"/>
          <w:sz w:val="27"/>
          <w:szCs w:val="27"/>
        </w:rPr>
        <w:t xml:space="preserve">, </w:t>
      </w:r>
    </w:p>
    <w:p w:rsidR="00DC0D18" w:rsidRPr="00B841D3" w:rsidRDefault="00DC0D18" w:rsidP="00DC0D18">
      <w:pPr>
        <w:spacing w:after="0"/>
        <w:ind w:firstLine="851"/>
        <w:jc w:val="both"/>
        <w:rPr>
          <w:rFonts w:ascii="Times New Roman" w:eastAsia="Times New Roman" w:hAnsi="Times New Roman" w:cs="Times New Roman"/>
          <w:sz w:val="27"/>
          <w:szCs w:val="27"/>
        </w:rPr>
      </w:pPr>
      <w:r w:rsidRPr="00B841D3">
        <w:rPr>
          <w:rFonts w:ascii="Times New Roman" w:eastAsia="Times New Roman" w:hAnsi="Times New Roman" w:cs="Times New Roman"/>
          <w:sz w:val="27"/>
          <w:szCs w:val="27"/>
        </w:rPr>
        <w:t xml:space="preserve">внебюджетные источники </w:t>
      </w:r>
      <w:r>
        <w:rPr>
          <w:rFonts w:ascii="Times New Roman" w:eastAsia="Times New Roman" w:hAnsi="Times New Roman" w:cs="Times New Roman"/>
          <w:sz w:val="27"/>
          <w:szCs w:val="27"/>
        </w:rPr>
        <w:t xml:space="preserve"> - </w:t>
      </w:r>
      <w:r w:rsidRPr="00B841D3">
        <w:rPr>
          <w:rFonts w:ascii="Times New Roman" w:eastAsia="Times New Roman" w:hAnsi="Times New Roman" w:cs="Times New Roman"/>
          <w:bCs/>
          <w:sz w:val="27"/>
          <w:szCs w:val="27"/>
        </w:rPr>
        <w:t xml:space="preserve">230,8 </w:t>
      </w:r>
      <w:r w:rsidRPr="00B841D3">
        <w:rPr>
          <w:rFonts w:ascii="Times New Roman" w:eastAsia="Times New Roman" w:hAnsi="Times New Roman" w:cs="Times New Roman"/>
          <w:sz w:val="27"/>
          <w:szCs w:val="27"/>
        </w:rPr>
        <w:t xml:space="preserve">тыс. </w:t>
      </w:r>
      <w:r>
        <w:rPr>
          <w:rFonts w:ascii="Times New Roman" w:eastAsia="Times New Roman" w:hAnsi="Times New Roman" w:cs="Times New Roman"/>
          <w:sz w:val="27"/>
          <w:szCs w:val="27"/>
        </w:rPr>
        <w:t xml:space="preserve">рублей </w:t>
      </w:r>
      <w:r w:rsidRPr="00B841D3">
        <w:rPr>
          <w:rFonts w:ascii="Times New Roman" w:eastAsia="Times New Roman" w:hAnsi="Times New Roman" w:cs="Times New Roman"/>
          <w:bCs/>
          <w:sz w:val="27"/>
          <w:szCs w:val="27"/>
        </w:rPr>
        <w:t>(76,9 %)</w:t>
      </w:r>
      <w:r w:rsidRPr="00B841D3">
        <w:rPr>
          <w:rFonts w:ascii="Times New Roman" w:eastAsia="Times New Roman" w:hAnsi="Times New Roman" w:cs="Times New Roman"/>
          <w:sz w:val="27"/>
          <w:szCs w:val="27"/>
        </w:rPr>
        <w:t>.</w:t>
      </w:r>
    </w:p>
    <w:p w:rsidR="00B841D3" w:rsidRPr="00B841D3" w:rsidRDefault="00B841D3" w:rsidP="00B841D3">
      <w:pPr>
        <w:spacing w:after="0"/>
        <w:ind w:firstLine="851"/>
        <w:jc w:val="both"/>
        <w:rPr>
          <w:rFonts w:ascii="Times New Roman" w:eastAsia="Times New Roman" w:hAnsi="Times New Roman" w:cs="Times New Roman"/>
          <w:color w:val="000000"/>
          <w:sz w:val="27"/>
          <w:szCs w:val="27"/>
        </w:rPr>
      </w:pPr>
      <w:r w:rsidRPr="00B841D3">
        <w:rPr>
          <w:rFonts w:ascii="Times New Roman" w:eastAsia="Times New Roman" w:hAnsi="Times New Roman" w:cs="Times New Roman"/>
          <w:color w:val="000000"/>
          <w:sz w:val="27"/>
          <w:szCs w:val="27"/>
        </w:rPr>
        <w:t>В том числе профинансировано по главным распорядителям:</w:t>
      </w:r>
    </w:p>
    <w:p w:rsidR="00B841D3" w:rsidRPr="00B841D3" w:rsidRDefault="00B841D3" w:rsidP="00B841D3">
      <w:pPr>
        <w:spacing w:after="0"/>
        <w:ind w:firstLine="851"/>
        <w:jc w:val="both"/>
        <w:rPr>
          <w:rFonts w:ascii="Times New Roman" w:eastAsia="Times New Roman" w:hAnsi="Times New Roman" w:cs="Times New Roman"/>
          <w:color w:val="000000"/>
          <w:sz w:val="27"/>
          <w:szCs w:val="27"/>
        </w:rPr>
      </w:pPr>
      <w:r w:rsidRPr="00B841D3">
        <w:rPr>
          <w:rFonts w:ascii="Times New Roman" w:eastAsia="Times New Roman" w:hAnsi="Times New Roman" w:cs="Times New Roman"/>
          <w:color w:val="000000"/>
          <w:sz w:val="27"/>
          <w:szCs w:val="27"/>
        </w:rPr>
        <w:t xml:space="preserve">по администрации МО Кавказский район в </w:t>
      </w:r>
      <w:r w:rsidRPr="00B841D3">
        <w:rPr>
          <w:rFonts w:ascii="Times New Roman" w:eastAsia="Times New Roman" w:hAnsi="Times New Roman" w:cs="Times New Roman"/>
          <w:sz w:val="27"/>
          <w:szCs w:val="27"/>
        </w:rPr>
        <w:t>сумме 220 тыс</w:t>
      </w:r>
      <w:r w:rsidRPr="00B841D3">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рублей</w:t>
      </w:r>
      <w:r w:rsidRPr="00B841D3">
        <w:rPr>
          <w:rFonts w:ascii="Times New Roman" w:eastAsia="Times New Roman" w:hAnsi="Times New Roman" w:cs="Times New Roman"/>
          <w:color w:val="000000"/>
          <w:sz w:val="27"/>
          <w:szCs w:val="27"/>
        </w:rPr>
        <w:t xml:space="preserve"> из средств местного бюджета (95,6%),</w:t>
      </w:r>
    </w:p>
    <w:p w:rsidR="00B841D3" w:rsidRPr="00B841D3" w:rsidRDefault="00B841D3" w:rsidP="00B841D3">
      <w:pPr>
        <w:spacing w:after="0"/>
        <w:ind w:firstLine="851"/>
        <w:jc w:val="both"/>
        <w:rPr>
          <w:rFonts w:ascii="Times New Roman" w:eastAsia="Times New Roman" w:hAnsi="Times New Roman" w:cs="Times New Roman"/>
          <w:sz w:val="27"/>
          <w:szCs w:val="27"/>
        </w:rPr>
      </w:pPr>
      <w:r w:rsidRPr="00B841D3">
        <w:rPr>
          <w:rFonts w:ascii="Times New Roman" w:eastAsia="Times New Roman" w:hAnsi="Times New Roman" w:cs="Times New Roman"/>
          <w:color w:val="000000"/>
          <w:sz w:val="27"/>
          <w:szCs w:val="27"/>
        </w:rPr>
        <w:t xml:space="preserve">по управлению сельского хозяйства в сумме </w:t>
      </w:r>
      <w:r w:rsidRPr="00B841D3">
        <w:rPr>
          <w:rFonts w:ascii="Times New Roman" w:eastAsia="Times New Roman" w:hAnsi="Times New Roman" w:cs="Times New Roman"/>
          <w:sz w:val="27"/>
          <w:szCs w:val="27"/>
        </w:rPr>
        <w:t xml:space="preserve">945,8 тыс. </w:t>
      </w:r>
      <w:r>
        <w:rPr>
          <w:rFonts w:ascii="Times New Roman" w:eastAsia="Times New Roman" w:hAnsi="Times New Roman" w:cs="Times New Roman"/>
          <w:sz w:val="27"/>
          <w:szCs w:val="27"/>
        </w:rPr>
        <w:t>рублей</w:t>
      </w:r>
      <w:r w:rsidRPr="00B841D3">
        <w:rPr>
          <w:rFonts w:ascii="Times New Roman" w:eastAsia="Times New Roman" w:hAnsi="Times New Roman" w:cs="Times New Roman"/>
          <w:sz w:val="27"/>
          <w:szCs w:val="27"/>
        </w:rPr>
        <w:t xml:space="preserve"> (93,2%),</w:t>
      </w:r>
      <w:r w:rsidRPr="00B841D3">
        <w:rPr>
          <w:rFonts w:ascii="Times New Roman" w:eastAsia="Times New Roman" w:hAnsi="Times New Roman" w:cs="Times New Roman"/>
          <w:color w:val="000000"/>
          <w:sz w:val="27"/>
          <w:szCs w:val="27"/>
        </w:rPr>
        <w:t xml:space="preserve"> из них: </w:t>
      </w:r>
      <w:r w:rsidRPr="00B841D3">
        <w:rPr>
          <w:rFonts w:ascii="Times New Roman" w:eastAsia="Times New Roman" w:hAnsi="Times New Roman" w:cs="Times New Roman"/>
          <w:sz w:val="27"/>
          <w:szCs w:val="27"/>
        </w:rPr>
        <w:t xml:space="preserve">715,0 тыс. </w:t>
      </w:r>
      <w:r>
        <w:rPr>
          <w:rFonts w:ascii="Times New Roman" w:eastAsia="Times New Roman" w:hAnsi="Times New Roman" w:cs="Times New Roman"/>
          <w:sz w:val="27"/>
          <w:szCs w:val="27"/>
        </w:rPr>
        <w:t>рублей</w:t>
      </w:r>
      <w:r w:rsidRPr="00B841D3">
        <w:rPr>
          <w:rFonts w:ascii="Times New Roman" w:eastAsia="Times New Roman" w:hAnsi="Times New Roman" w:cs="Times New Roman"/>
          <w:sz w:val="27"/>
          <w:szCs w:val="27"/>
        </w:rPr>
        <w:t xml:space="preserve"> - средства местного бюджета (100,0%), 230,8 тыс. </w:t>
      </w:r>
      <w:r>
        <w:rPr>
          <w:rFonts w:ascii="Times New Roman" w:eastAsia="Times New Roman" w:hAnsi="Times New Roman" w:cs="Times New Roman"/>
          <w:sz w:val="27"/>
          <w:szCs w:val="27"/>
        </w:rPr>
        <w:t>рублей</w:t>
      </w:r>
      <w:r w:rsidRPr="00B841D3">
        <w:rPr>
          <w:rFonts w:ascii="Times New Roman" w:eastAsia="Times New Roman" w:hAnsi="Times New Roman" w:cs="Times New Roman"/>
          <w:sz w:val="27"/>
          <w:szCs w:val="27"/>
        </w:rPr>
        <w:t xml:space="preserve"> – внебюджетные источники (76,9 %).</w:t>
      </w:r>
    </w:p>
    <w:p w:rsidR="00B841D3" w:rsidRPr="00B841D3" w:rsidRDefault="00B841D3" w:rsidP="00B841D3">
      <w:pPr>
        <w:spacing w:after="0"/>
        <w:ind w:firstLine="851"/>
        <w:jc w:val="both"/>
        <w:rPr>
          <w:rFonts w:ascii="Times New Roman" w:eastAsia="Times New Roman" w:hAnsi="Times New Roman" w:cs="Times New Roman"/>
          <w:sz w:val="27"/>
          <w:szCs w:val="27"/>
        </w:rPr>
      </w:pPr>
      <w:r w:rsidRPr="00B841D3">
        <w:rPr>
          <w:rFonts w:ascii="Times New Roman" w:eastAsia="Times New Roman" w:hAnsi="Times New Roman" w:cs="Times New Roman"/>
          <w:color w:val="000000"/>
          <w:sz w:val="27"/>
          <w:szCs w:val="27"/>
        </w:rPr>
        <w:t>В 2021 году финансирование на реализацию подпрограммы  предусматривалось по 3 мероприятиям.</w:t>
      </w:r>
    </w:p>
    <w:p w:rsidR="00B841D3" w:rsidRPr="00B841D3" w:rsidRDefault="00B841D3" w:rsidP="00B841D3">
      <w:pPr>
        <w:spacing w:after="0"/>
        <w:ind w:firstLine="851"/>
        <w:jc w:val="both"/>
        <w:rPr>
          <w:rFonts w:ascii="Times New Roman" w:eastAsia="Times New Roman" w:hAnsi="Times New Roman" w:cs="Times New Roman"/>
          <w:sz w:val="27"/>
          <w:szCs w:val="27"/>
        </w:rPr>
      </w:pPr>
      <w:r w:rsidRPr="00B841D3">
        <w:rPr>
          <w:rFonts w:ascii="Times New Roman" w:eastAsia="Times New Roman" w:hAnsi="Times New Roman" w:cs="Times New Roman"/>
          <w:color w:val="000000"/>
          <w:sz w:val="27"/>
          <w:szCs w:val="27"/>
        </w:rPr>
        <w:t>На реализацию мероприятия №</w:t>
      </w:r>
      <w:r w:rsidR="00D17814">
        <w:rPr>
          <w:rFonts w:ascii="Times New Roman" w:eastAsia="Times New Roman" w:hAnsi="Times New Roman" w:cs="Times New Roman"/>
          <w:color w:val="000000"/>
          <w:sz w:val="27"/>
          <w:szCs w:val="27"/>
        </w:rPr>
        <w:t xml:space="preserve"> </w:t>
      </w:r>
      <w:r w:rsidRPr="00B841D3">
        <w:rPr>
          <w:rFonts w:ascii="Times New Roman" w:eastAsia="Times New Roman" w:hAnsi="Times New Roman" w:cs="Times New Roman"/>
          <w:color w:val="000000"/>
          <w:sz w:val="27"/>
          <w:szCs w:val="27"/>
        </w:rPr>
        <w:t xml:space="preserve">5 подпрограммы </w:t>
      </w:r>
      <w:r w:rsidR="007B18D4">
        <w:rPr>
          <w:rFonts w:ascii="Times New Roman" w:eastAsia="Times New Roman" w:hAnsi="Times New Roman" w:cs="Times New Roman"/>
          <w:color w:val="000000"/>
          <w:sz w:val="27"/>
          <w:szCs w:val="27"/>
        </w:rPr>
        <w:t>«</w:t>
      </w:r>
      <w:r w:rsidRPr="00B841D3">
        <w:rPr>
          <w:rFonts w:ascii="Times New Roman" w:eastAsia="Times New Roman" w:hAnsi="Times New Roman" w:cs="Times New Roman"/>
          <w:color w:val="000000"/>
          <w:sz w:val="27"/>
          <w:szCs w:val="27"/>
        </w:rPr>
        <w:t>Предоставление услуг консультационного пункта по вопросам ведения предпринимательской деятельности для субъектов малого и среднего предпринимательства</w:t>
      </w:r>
      <w:r w:rsidR="007B18D4">
        <w:rPr>
          <w:rFonts w:ascii="Times New Roman" w:eastAsia="Times New Roman" w:hAnsi="Times New Roman" w:cs="Times New Roman"/>
          <w:color w:val="000000"/>
          <w:sz w:val="27"/>
          <w:szCs w:val="27"/>
        </w:rPr>
        <w:t>»</w:t>
      </w:r>
      <w:r w:rsidRPr="00B841D3">
        <w:rPr>
          <w:rFonts w:ascii="Times New Roman" w:eastAsia="Times New Roman" w:hAnsi="Times New Roman" w:cs="Times New Roman"/>
          <w:color w:val="000000"/>
          <w:sz w:val="27"/>
          <w:szCs w:val="27"/>
        </w:rPr>
        <w:t xml:space="preserve"> муниципального проекта </w:t>
      </w:r>
      <w:r w:rsidR="007B18D4">
        <w:rPr>
          <w:rFonts w:ascii="Times New Roman" w:eastAsia="Times New Roman" w:hAnsi="Times New Roman" w:cs="Times New Roman"/>
          <w:color w:val="000000"/>
          <w:sz w:val="27"/>
          <w:szCs w:val="27"/>
        </w:rPr>
        <w:t>«</w:t>
      </w:r>
      <w:r w:rsidRPr="00B841D3">
        <w:rPr>
          <w:rFonts w:ascii="Times New Roman" w:eastAsia="Times New Roman" w:hAnsi="Times New Roman" w:cs="Times New Roman"/>
          <w:color w:val="000000"/>
          <w:sz w:val="27"/>
          <w:szCs w:val="27"/>
        </w:rPr>
        <w:t>Малое и среднее предпринимательство и поддержка индивидуальной предпринимательской инициативы</w:t>
      </w:r>
      <w:r w:rsidR="007B18D4">
        <w:rPr>
          <w:rFonts w:ascii="Times New Roman" w:eastAsia="Times New Roman" w:hAnsi="Times New Roman" w:cs="Times New Roman"/>
          <w:color w:val="000000"/>
          <w:sz w:val="27"/>
          <w:szCs w:val="27"/>
        </w:rPr>
        <w:t>»</w:t>
      </w:r>
      <w:r w:rsidRPr="00B841D3">
        <w:rPr>
          <w:rFonts w:ascii="Times New Roman" w:eastAsia="Times New Roman" w:hAnsi="Times New Roman" w:cs="Times New Roman"/>
          <w:color w:val="000000"/>
          <w:sz w:val="27"/>
          <w:szCs w:val="27"/>
        </w:rPr>
        <w:t xml:space="preserve"> было предусмотрено бюджетных ассигнований  в сумме </w:t>
      </w:r>
      <w:r w:rsidRPr="00B841D3">
        <w:rPr>
          <w:rFonts w:ascii="Times New Roman" w:eastAsia="Times New Roman" w:hAnsi="Times New Roman" w:cs="Times New Roman"/>
          <w:sz w:val="27"/>
          <w:szCs w:val="27"/>
        </w:rPr>
        <w:t xml:space="preserve">715,0 тыс. </w:t>
      </w:r>
      <w:r>
        <w:rPr>
          <w:rFonts w:ascii="Times New Roman" w:eastAsia="Times New Roman" w:hAnsi="Times New Roman" w:cs="Times New Roman"/>
          <w:sz w:val="27"/>
          <w:szCs w:val="27"/>
        </w:rPr>
        <w:t>рублей</w:t>
      </w:r>
      <w:r w:rsidRPr="00B841D3">
        <w:rPr>
          <w:rFonts w:ascii="Times New Roman" w:eastAsia="Times New Roman" w:hAnsi="Times New Roman" w:cs="Times New Roman"/>
          <w:sz w:val="27"/>
          <w:szCs w:val="27"/>
        </w:rPr>
        <w:t>, за счет внебюджетных источников -</w:t>
      </w:r>
      <w:r w:rsidR="00D17814">
        <w:rPr>
          <w:rFonts w:ascii="Times New Roman" w:eastAsia="Times New Roman" w:hAnsi="Times New Roman" w:cs="Times New Roman"/>
          <w:sz w:val="27"/>
          <w:szCs w:val="27"/>
        </w:rPr>
        <w:t xml:space="preserve"> </w:t>
      </w:r>
      <w:r w:rsidRPr="00B841D3">
        <w:rPr>
          <w:rFonts w:ascii="Times New Roman" w:eastAsia="Times New Roman" w:hAnsi="Times New Roman" w:cs="Times New Roman"/>
          <w:sz w:val="27"/>
          <w:szCs w:val="27"/>
        </w:rPr>
        <w:t xml:space="preserve">300,0 тыс. </w:t>
      </w:r>
      <w:r>
        <w:rPr>
          <w:rFonts w:ascii="Times New Roman" w:eastAsia="Times New Roman" w:hAnsi="Times New Roman" w:cs="Times New Roman"/>
          <w:sz w:val="27"/>
          <w:szCs w:val="27"/>
        </w:rPr>
        <w:t>рублей</w:t>
      </w:r>
      <w:r w:rsidR="00472CBB">
        <w:rPr>
          <w:rFonts w:ascii="Times New Roman" w:eastAsia="Times New Roman" w:hAnsi="Times New Roman" w:cs="Times New Roman"/>
          <w:sz w:val="27"/>
          <w:szCs w:val="27"/>
        </w:rPr>
        <w:t>.</w:t>
      </w:r>
    </w:p>
    <w:p w:rsidR="00B841D3" w:rsidRPr="00B841D3" w:rsidRDefault="00B841D3" w:rsidP="00B841D3">
      <w:pPr>
        <w:spacing w:after="0"/>
        <w:ind w:firstLine="851"/>
        <w:jc w:val="both"/>
        <w:rPr>
          <w:rFonts w:ascii="Times New Roman" w:eastAsia="Times New Roman" w:hAnsi="Times New Roman" w:cs="Times New Roman"/>
          <w:color w:val="000000"/>
          <w:sz w:val="27"/>
          <w:szCs w:val="27"/>
        </w:rPr>
      </w:pPr>
      <w:r w:rsidRPr="00B841D3">
        <w:rPr>
          <w:rFonts w:ascii="Times New Roman" w:eastAsia="Times New Roman" w:hAnsi="Times New Roman" w:cs="Times New Roman"/>
          <w:color w:val="000000"/>
          <w:sz w:val="27"/>
          <w:szCs w:val="27"/>
        </w:rPr>
        <w:t xml:space="preserve">В рамках данного мероприятия осуществлялось содержание муниципального бюджетного учреждения </w:t>
      </w:r>
      <w:r w:rsidR="007B18D4">
        <w:rPr>
          <w:rFonts w:ascii="Times New Roman" w:eastAsia="Times New Roman" w:hAnsi="Times New Roman" w:cs="Times New Roman"/>
          <w:color w:val="000000"/>
          <w:sz w:val="27"/>
          <w:szCs w:val="27"/>
        </w:rPr>
        <w:t>«</w:t>
      </w:r>
      <w:r w:rsidRPr="00B841D3">
        <w:rPr>
          <w:rFonts w:ascii="Times New Roman" w:eastAsia="Times New Roman" w:hAnsi="Times New Roman" w:cs="Times New Roman"/>
          <w:color w:val="000000"/>
          <w:sz w:val="27"/>
          <w:szCs w:val="27"/>
        </w:rPr>
        <w:t>Информационно-консультационный центр поддержки субъектов малого и среднего предпринимательства</w:t>
      </w:r>
      <w:r w:rsidR="00613F76">
        <w:rPr>
          <w:rFonts w:ascii="Times New Roman" w:eastAsia="Times New Roman" w:hAnsi="Times New Roman" w:cs="Times New Roman"/>
          <w:color w:val="000000"/>
          <w:sz w:val="27"/>
          <w:szCs w:val="27"/>
        </w:rPr>
        <w:t>.</w:t>
      </w:r>
      <w:r w:rsidRPr="00B841D3">
        <w:rPr>
          <w:rFonts w:ascii="Times New Roman" w:eastAsia="Times New Roman" w:hAnsi="Times New Roman" w:cs="Times New Roman"/>
          <w:color w:val="000000"/>
          <w:sz w:val="27"/>
          <w:szCs w:val="27"/>
        </w:rPr>
        <w:t xml:space="preserve"> </w:t>
      </w:r>
    </w:p>
    <w:p w:rsidR="00B841D3" w:rsidRPr="00B841D3" w:rsidRDefault="00B841D3" w:rsidP="00B841D3">
      <w:pPr>
        <w:spacing w:after="0"/>
        <w:ind w:firstLine="851"/>
        <w:jc w:val="both"/>
        <w:rPr>
          <w:rFonts w:ascii="Times New Roman" w:eastAsia="Times New Roman" w:hAnsi="Times New Roman" w:cs="Times New Roman"/>
          <w:color w:val="000000"/>
          <w:sz w:val="27"/>
          <w:szCs w:val="27"/>
        </w:rPr>
      </w:pPr>
      <w:r w:rsidRPr="00B841D3">
        <w:rPr>
          <w:rFonts w:ascii="Times New Roman" w:eastAsia="Times New Roman" w:hAnsi="Times New Roman" w:cs="Times New Roman"/>
          <w:color w:val="000000"/>
          <w:sz w:val="27"/>
          <w:szCs w:val="27"/>
        </w:rPr>
        <w:t>муниципального образования Кавказский район</w:t>
      </w:r>
      <w:r w:rsidR="007B18D4">
        <w:rPr>
          <w:rFonts w:ascii="Times New Roman" w:eastAsia="Times New Roman" w:hAnsi="Times New Roman" w:cs="Times New Roman"/>
          <w:color w:val="000000"/>
          <w:sz w:val="27"/>
          <w:szCs w:val="27"/>
        </w:rPr>
        <w:t>»</w:t>
      </w:r>
      <w:r w:rsidRPr="00B841D3">
        <w:rPr>
          <w:rFonts w:ascii="Times New Roman" w:eastAsia="Times New Roman" w:hAnsi="Times New Roman" w:cs="Times New Roman"/>
          <w:color w:val="000000"/>
          <w:sz w:val="27"/>
          <w:szCs w:val="27"/>
        </w:rPr>
        <w:t xml:space="preserve"> (далее - МБУ </w:t>
      </w:r>
      <w:r w:rsidR="007B18D4">
        <w:rPr>
          <w:rFonts w:ascii="Times New Roman" w:eastAsia="Times New Roman" w:hAnsi="Times New Roman" w:cs="Times New Roman"/>
          <w:color w:val="000000"/>
          <w:sz w:val="27"/>
          <w:szCs w:val="27"/>
        </w:rPr>
        <w:t>«</w:t>
      </w:r>
      <w:r w:rsidRPr="00B841D3">
        <w:rPr>
          <w:rFonts w:ascii="Times New Roman" w:eastAsia="Times New Roman" w:hAnsi="Times New Roman" w:cs="Times New Roman"/>
          <w:color w:val="000000"/>
          <w:sz w:val="27"/>
          <w:szCs w:val="27"/>
        </w:rPr>
        <w:t>ИКЦ МСП</w:t>
      </w:r>
      <w:r w:rsidR="007B18D4">
        <w:rPr>
          <w:rFonts w:ascii="Times New Roman" w:eastAsia="Times New Roman" w:hAnsi="Times New Roman" w:cs="Times New Roman"/>
          <w:color w:val="000000"/>
          <w:sz w:val="27"/>
          <w:szCs w:val="27"/>
        </w:rPr>
        <w:t>»</w:t>
      </w:r>
      <w:r w:rsidRPr="00B841D3">
        <w:rPr>
          <w:rFonts w:ascii="Times New Roman" w:eastAsia="Times New Roman" w:hAnsi="Times New Roman" w:cs="Times New Roman"/>
          <w:color w:val="000000"/>
          <w:sz w:val="27"/>
          <w:szCs w:val="27"/>
        </w:rPr>
        <w:t xml:space="preserve">). </w:t>
      </w:r>
    </w:p>
    <w:p w:rsidR="00B841D3" w:rsidRPr="00B841D3" w:rsidRDefault="00B841D3" w:rsidP="00B841D3">
      <w:pPr>
        <w:spacing w:after="0"/>
        <w:ind w:firstLine="851"/>
        <w:jc w:val="both"/>
        <w:rPr>
          <w:rFonts w:ascii="Times New Roman" w:eastAsia="Times New Roman" w:hAnsi="Times New Roman" w:cs="Times New Roman"/>
          <w:color w:val="000000"/>
          <w:sz w:val="27"/>
          <w:szCs w:val="27"/>
        </w:rPr>
      </w:pPr>
      <w:r w:rsidRPr="00B841D3">
        <w:rPr>
          <w:rFonts w:ascii="Times New Roman" w:eastAsia="Times New Roman" w:hAnsi="Times New Roman" w:cs="Times New Roman"/>
          <w:color w:val="000000"/>
          <w:sz w:val="27"/>
          <w:szCs w:val="27"/>
        </w:rPr>
        <w:t xml:space="preserve">В соответствии с доведенным муниципальным заданием специалистами МБУ </w:t>
      </w:r>
      <w:r w:rsidR="007B18D4">
        <w:rPr>
          <w:rFonts w:ascii="Times New Roman" w:eastAsia="Times New Roman" w:hAnsi="Times New Roman" w:cs="Times New Roman"/>
          <w:color w:val="000000"/>
          <w:sz w:val="27"/>
          <w:szCs w:val="27"/>
        </w:rPr>
        <w:t>«</w:t>
      </w:r>
      <w:r w:rsidRPr="00B841D3">
        <w:rPr>
          <w:rFonts w:ascii="Times New Roman" w:eastAsia="Times New Roman" w:hAnsi="Times New Roman" w:cs="Times New Roman"/>
          <w:color w:val="000000"/>
          <w:sz w:val="27"/>
          <w:szCs w:val="27"/>
        </w:rPr>
        <w:t>ИКЦ МСП</w:t>
      </w:r>
      <w:r w:rsidR="007B18D4">
        <w:rPr>
          <w:rFonts w:ascii="Times New Roman" w:eastAsia="Times New Roman" w:hAnsi="Times New Roman" w:cs="Times New Roman"/>
          <w:color w:val="000000"/>
          <w:sz w:val="27"/>
          <w:szCs w:val="27"/>
        </w:rPr>
        <w:t>»</w:t>
      </w:r>
      <w:r w:rsidRPr="00B841D3">
        <w:rPr>
          <w:rFonts w:ascii="Times New Roman" w:eastAsia="Times New Roman" w:hAnsi="Times New Roman" w:cs="Times New Roman"/>
          <w:color w:val="000000"/>
          <w:sz w:val="27"/>
          <w:szCs w:val="27"/>
        </w:rPr>
        <w:t xml:space="preserve"> на бесплатной основе оказывались консультации по всем видам субсидий для субъектов предпринимательства, маркетинговое сопровождение </w:t>
      </w:r>
      <w:r w:rsidRPr="00B841D3">
        <w:rPr>
          <w:rFonts w:ascii="Times New Roman" w:eastAsia="Times New Roman" w:hAnsi="Times New Roman" w:cs="Times New Roman"/>
          <w:color w:val="000000"/>
          <w:sz w:val="27"/>
          <w:szCs w:val="27"/>
        </w:rPr>
        <w:lastRenderedPageBreak/>
        <w:t xml:space="preserve">деятельности субъектов малого и среднего предпринимательства, а также помощь в оформлении и сборе пакета документов на получение </w:t>
      </w:r>
      <w:proofErr w:type="spellStart"/>
      <w:r w:rsidRPr="00B841D3">
        <w:rPr>
          <w:rFonts w:ascii="Times New Roman" w:eastAsia="Times New Roman" w:hAnsi="Times New Roman" w:cs="Times New Roman"/>
          <w:color w:val="000000"/>
          <w:sz w:val="27"/>
          <w:szCs w:val="27"/>
        </w:rPr>
        <w:t>микрозаймов</w:t>
      </w:r>
      <w:proofErr w:type="spellEnd"/>
      <w:r w:rsidRPr="00B841D3">
        <w:rPr>
          <w:rFonts w:ascii="Times New Roman" w:eastAsia="Times New Roman" w:hAnsi="Times New Roman" w:cs="Times New Roman"/>
          <w:color w:val="000000"/>
          <w:sz w:val="27"/>
          <w:szCs w:val="27"/>
        </w:rPr>
        <w:t xml:space="preserve"> Фонда микрофинансирования Краснодарского края и т.д.</w:t>
      </w:r>
    </w:p>
    <w:p w:rsidR="00B841D3" w:rsidRPr="00B841D3" w:rsidRDefault="00B841D3" w:rsidP="00B841D3">
      <w:pPr>
        <w:spacing w:after="0"/>
        <w:ind w:firstLine="851"/>
        <w:jc w:val="both"/>
        <w:rPr>
          <w:rFonts w:ascii="Times New Roman" w:eastAsia="Times New Roman" w:hAnsi="Times New Roman" w:cs="Times New Roman"/>
          <w:color w:val="000000"/>
          <w:sz w:val="27"/>
          <w:szCs w:val="27"/>
        </w:rPr>
      </w:pPr>
      <w:r w:rsidRPr="00B841D3">
        <w:rPr>
          <w:rFonts w:ascii="Times New Roman" w:eastAsia="Times New Roman" w:hAnsi="Times New Roman" w:cs="Times New Roman"/>
          <w:color w:val="000000"/>
          <w:sz w:val="27"/>
          <w:szCs w:val="27"/>
        </w:rPr>
        <w:t xml:space="preserve">На бесплатной основе в соответствии с доведенным муниципальным заданием проконсультировано </w:t>
      </w:r>
      <w:r w:rsidRPr="00B841D3">
        <w:rPr>
          <w:rFonts w:ascii="Times New Roman" w:eastAsia="Times New Roman" w:hAnsi="Times New Roman" w:cs="Times New Roman"/>
          <w:sz w:val="27"/>
          <w:szCs w:val="27"/>
        </w:rPr>
        <w:t>1307</w:t>
      </w:r>
      <w:r w:rsidRPr="00B841D3">
        <w:rPr>
          <w:rFonts w:ascii="Times New Roman" w:eastAsia="Times New Roman" w:hAnsi="Times New Roman" w:cs="Times New Roman"/>
          <w:color w:val="000000"/>
          <w:sz w:val="27"/>
          <w:szCs w:val="27"/>
        </w:rPr>
        <w:t xml:space="preserve"> субъектов малого и среднего предпринимательства (доведенное муниципальное задание выполнено).</w:t>
      </w:r>
    </w:p>
    <w:p w:rsidR="00B841D3" w:rsidRPr="00B841D3" w:rsidRDefault="00B841D3" w:rsidP="00B841D3">
      <w:pPr>
        <w:spacing w:after="0"/>
        <w:ind w:firstLine="851"/>
        <w:jc w:val="both"/>
        <w:rPr>
          <w:rFonts w:ascii="Times New Roman" w:eastAsia="Times New Roman" w:hAnsi="Times New Roman" w:cs="Times New Roman"/>
          <w:sz w:val="27"/>
          <w:szCs w:val="27"/>
        </w:rPr>
      </w:pPr>
      <w:r w:rsidRPr="00B841D3">
        <w:rPr>
          <w:rFonts w:ascii="Times New Roman" w:eastAsia="Times New Roman" w:hAnsi="Times New Roman" w:cs="Times New Roman"/>
          <w:color w:val="000000"/>
          <w:sz w:val="27"/>
          <w:szCs w:val="27"/>
        </w:rPr>
        <w:t xml:space="preserve">На выполнение муниципального задания МБУ </w:t>
      </w:r>
      <w:r w:rsidR="007B18D4">
        <w:rPr>
          <w:rFonts w:ascii="Times New Roman" w:eastAsia="Times New Roman" w:hAnsi="Times New Roman" w:cs="Times New Roman"/>
          <w:color w:val="000000"/>
          <w:sz w:val="27"/>
          <w:szCs w:val="27"/>
        </w:rPr>
        <w:t>«</w:t>
      </w:r>
      <w:r w:rsidRPr="00B841D3">
        <w:rPr>
          <w:rFonts w:ascii="Times New Roman" w:eastAsia="Times New Roman" w:hAnsi="Times New Roman" w:cs="Times New Roman"/>
          <w:color w:val="000000"/>
          <w:sz w:val="27"/>
          <w:szCs w:val="27"/>
        </w:rPr>
        <w:t>ИКЦ МСП</w:t>
      </w:r>
      <w:r w:rsidR="007B18D4">
        <w:rPr>
          <w:rFonts w:ascii="Times New Roman" w:eastAsia="Times New Roman" w:hAnsi="Times New Roman" w:cs="Times New Roman"/>
          <w:color w:val="000000"/>
          <w:sz w:val="27"/>
          <w:szCs w:val="27"/>
        </w:rPr>
        <w:t>»</w:t>
      </w:r>
      <w:r w:rsidRPr="00B841D3">
        <w:rPr>
          <w:rFonts w:ascii="Times New Roman" w:eastAsia="Times New Roman" w:hAnsi="Times New Roman" w:cs="Times New Roman"/>
          <w:color w:val="000000"/>
          <w:sz w:val="27"/>
          <w:szCs w:val="27"/>
        </w:rPr>
        <w:t xml:space="preserve"> из средств местного бюджета предоставлены субсидии в </w:t>
      </w:r>
      <w:r w:rsidRPr="00B841D3">
        <w:rPr>
          <w:rFonts w:ascii="Times New Roman" w:eastAsia="Times New Roman" w:hAnsi="Times New Roman" w:cs="Times New Roman"/>
          <w:sz w:val="27"/>
          <w:szCs w:val="27"/>
        </w:rPr>
        <w:t xml:space="preserve">сумме 715,0 тыс. </w:t>
      </w:r>
      <w:r>
        <w:rPr>
          <w:rFonts w:ascii="Times New Roman" w:eastAsia="Times New Roman" w:hAnsi="Times New Roman" w:cs="Times New Roman"/>
          <w:sz w:val="27"/>
          <w:szCs w:val="27"/>
        </w:rPr>
        <w:t>рублей</w:t>
      </w:r>
      <w:r w:rsidRPr="00B841D3">
        <w:rPr>
          <w:rFonts w:ascii="Times New Roman" w:eastAsia="Times New Roman" w:hAnsi="Times New Roman" w:cs="Times New Roman"/>
          <w:sz w:val="27"/>
          <w:szCs w:val="27"/>
        </w:rPr>
        <w:t xml:space="preserve"> (100% от плановых назначений).</w:t>
      </w:r>
    </w:p>
    <w:p w:rsidR="00B841D3" w:rsidRPr="00B841D3" w:rsidRDefault="00B841D3" w:rsidP="00B841D3">
      <w:pPr>
        <w:spacing w:after="0"/>
        <w:ind w:firstLine="851"/>
        <w:jc w:val="both"/>
        <w:rPr>
          <w:rFonts w:ascii="Times New Roman" w:eastAsia="Times New Roman" w:hAnsi="Times New Roman" w:cs="Times New Roman"/>
          <w:color w:val="00B050"/>
          <w:sz w:val="27"/>
          <w:szCs w:val="27"/>
        </w:rPr>
      </w:pPr>
      <w:proofErr w:type="gramStart"/>
      <w:r w:rsidRPr="00B841D3">
        <w:rPr>
          <w:rFonts w:ascii="Times New Roman" w:eastAsia="Times New Roman" w:hAnsi="Times New Roman" w:cs="Times New Roman"/>
          <w:sz w:val="27"/>
          <w:szCs w:val="27"/>
        </w:rPr>
        <w:t xml:space="preserve">Освоено 467,9 тыс. </w:t>
      </w:r>
      <w:r>
        <w:rPr>
          <w:rFonts w:ascii="Times New Roman" w:eastAsia="Times New Roman" w:hAnsi="Times New Roman" w:cs="Times New Roman"/>
          <w:sz w:val="27"/>
          <w:szCs w:val="27"/>
        </w:rPr>
        <w:t>рублей</w:t>
      </w:r>
      <w:r w:rsidRPr="00B841D3">
        <w:rPr>
          <w:rFonts w:ascii="Times New Roman" w:eastAsia="Times New Roman" w:hAnsi="Times New Roman" w:cs="Times New Roman"/>
          <w:sz w:val="27"/>
          <w:szCs w:val="27"/>
        </w:rPr>
        <w:t xml:space="preserve">, в том числе на оплату труда и социальные выплаты 342,5 тыс. </w:t>
      </w:r>
      <w:r>
        <w:rPr>
          <w:rFonts w:ascii="Times New Roman" w:eastAsia="Times New Roman" w:hAnsi="Times New Roman" w:cs="Times New Roman"/>
          <w:sz w:val="27"/>
          <w:szCs w:val="27"/>
        </w:rPr>
        <w:t>рублей</w:t>
      </w:r>
      <w:r w:rsidRPr="00B841D3">
        <w:rPr>
          <w:rFonts w:ascii="Times New Roman" w:eastAsia="Times New Roman" w:hAnsi="Times New Roman" w:cs="Times New Roman"/>
          <w:sz w:val="27"/>
          <w:szCs w:val="27"/>
        </w:rPr>
        <w:t xml:space="preserve"> (47,9%), услуги связи 20,4 тыс. </w:t>
      </w:r>
      <w:r>
        <w:rPr>
          <w:rFonts w:ascii="Times New Roman" w:eastAsia="Times New Roman" w:hAnsi="Times New Roman" w:cs="Times New Roman"/>
          <w:sz w:val="27"/>
          <w:szCs w:val="27"/>
        </w:rPr>
        <w:t>рублей</w:t>
      </w:r>
      <w:r w:rsidRPr="00B841D3">
        <w:rPr>
          <w:rFonts w:ascii="Times New Roman" w:eastAsia="Times New Roman" w:hAnsi="Times New Roman" w:cs="Times New Roman"/>
          <w:sz w:val="27"/>
          <w:szCs w:val="27"/>
        </w:rPr>
        <w:t xml:space="preserve">, услуги по содержанию имущества 16,5 тыс. </w:t>
      </w:r>
      <w:r>
        <w:rPr>
          <w:rFonts w:ascii="Times New Roman" w:eastAsia="Times New Roman" w:hAnsi="Times New Roman" w:cs="Times New Roman"/>
          <w:sz w:val="27"/>
          <w:szCs w:val="27"/>
        </w:rPr>
        <w:t>рублей</w:t>
      </w:r>
      <w:r w:rsidRPr="00B841D3">
        <w:rPr>
          <w:rFonts w:ascii="Times New Roman" w:eastAsia="Times New Roman" w:hAnsi="Times New Roman" w:cs="Times New Roman"/>
          <w:sz w:val="27"/>
          <w:szCs w:val="27"/>
        </w:rPr>
        <w:t xml:space="preserve">, прочие работы, услуги 10,9 тыс. </w:t>
      </w:r>
      <w:r>
        <w:rPr>
          <w:rFonts w:ascii="Times New Roman" w:eastAsia="Times New Roman" w:hAnsi="Times New Roman" w:cs="Times New Roman"/>
          <w:sz w:val="27"/>
          <w:szCs w:val="27"/>
        </w:rPr>
        <w:t>рублей</w:t>
      </w:r>
      <w:r w:rsidRPr="00B841D3">
        <w:rPr>
          <w:rFonts w:ascii="Times New Roman" w:eastAsia="Times New Roman" w:hAnsi="Times New Roman" w:cs="Times New Roman"/>
          <w:sz w:val="27"/>
          <w:szCs w:val="27"/>
        </w:rPr>
        <w:t xml:space="preserve">, приобретено колонки, светильники на сумму 2,3 тыс. </w:t>
      </w:r>
      <w:r>
        <w:rPr>
          <w:rFonts w:ascii="Times New Roman" w:eastAsia="Times New Roman" w:hAnsi="Times New Roman" w:cs="Times New Roman"/>
          <w:sz w:val="27"/>
          <w:szCs w:val="27"/>
        </w:rPr>
        <w:t>рублей</w:t>
      </w:r>
      <w:r w:rsidRPr="00B841D3">
        <w:rPr>
          <w:rFonts w:ascii="Times New Roman" w:eastAsia="Times New Roman" w:hAnsi="Times New Roman" w:cs="Times New Roman"/>
          <w:sz w:val="27"/>
          <w:szCs w:val="27"/>
        </w:rPr>
        <w:t xml:space="preserve">, оплата ГСМ -72,8 тыс. </w:t>
      </w:r>
      <w:r>
        <w:rPr>
          <w:rFonts w:ascii="Times New Roman" w:eastAsia="Times New Roman" w:hAnsi="Times New Roman" w:cs="Times New Roman"/>
          <w:sz w:val="27"/>
          <w:szCs w:val="27"/>
        </w:rPr>
        <w:t>рублей</w:t>
      </w:r>
      <w:r w:rsidRPr="00B841D3">
        <w:rPr>
          <w:rFonts w:ascii="Times New Roman" w:eastAsia="Times New Roman" w:hAnsi="Times New Roman" w:cs="Times New Roman"/>
          <w:sz w:val="27"/>
          <w:szCs w:val="27"/>
        </w:rPr>
        <w:t xml:space="preserve">, на увеличение прочих материальных запасов учреждения направлено 2,5 тыс. </w:t>
      </w:r>
      <w:r>
        <w:rPr>
          <w:rFonts w:ascii="Times New Roman" w:eastAsia="Times New Roman" w:hAnsi="Times New Roman" w:cs="Times New Roman"/>
          <w:sz w:val="27"/>
          <w:szCs w:val="27"/>
        </w:rPr>
        <w:t>рублей</w:t>
      </w:r>
      <w:r w:rsidRPr="00B841D3">
        <w:rPr>
          <w:rFonts w:ascii="Times New Roman" w:eastAsia="Times New Roman" w:hAnsi="Times New Roman" w:cs="Times New Roman"/>
          <w:sz w:val="27"/>
          <w:szCs w:val="27"/>
        </w:rPr>
        <w:t xml:space="preserve"> Переходящий не</w:t>
      </w:r>
      <w:proofErr w:type="gramEnd"/>
      <w:r w:rsidRPr="00B841D3">
        <w:rPr>
          <w:rFonts w:ascii="Times New Roman" w:eastAsia="Times New Roman" w:hAnsi="Times New Roman" w:cs="Times New Roman"/>
          <w:sz w:val="27"/>
          <w:szCs w:val="27"/>
        </w:rPr>
        <w:t xml:space="preserve"> использованный остаток бюджетных сре</w:t>
      </w:r>
      <w:proofErr w:type="gramStart"/>
      <w:r w:rsidRPr="00B841D3">
        <w:rPr>
          <w:rFonts w:ascii="Times New Roman" w:eastAsia="Times New Roman" w:hAnsi="Times New Roman" w:cs="Times New Roman"/>
          <w:sz w:val="27"/>
          <w:szCs w:val="27"/>
        </w:rPr>
        <w:t>дств в с</w:t>
      </w:r>
      <w:proofErr w:type="gramEnd"/>
      <w:r w:rsidRPr="00B841D3">
        <w:rPr>
          <w:rFonts w:ascii="Times New Roman" w:eastAsia="Times New Roman" w:hAnsi="Times New Roman" w:cs="Times New Roman"/>
          <w:sz w:val="27"/>
          <w:szCs w:val="27"/>
        </w:rPr>
        <w:t xml:space="preserve">умме 247,5 тыс. </w:t>
      </w:r>
      <w:r>
        <w:rPr>
          <w:rFonts w:ascii="Times New Roman" w:eastAsia="Times New Roman" w:hAnsi="Times New Roman" w:cs="Times New Roman"/>
          <w:sz w:val="27"/>
          <w:szCs w:val="27"/>
        </w:rPr>
        <w:t>рублей</w:t>
      </w:r>
      <w:r w:rsidRPr="00B841D3">
        <w:rPr>
          <w:rFonts w:ascii="Times New Roman" w:eastAsia="Times New Roman" w:hAnsi="Times New Roman" w:cs="Times New Roman"/>
          <w:sz w:val="27"/>
          <w:szCs w:val="27"/>
        </w:rPr>
        <w:t xml:space="preserve"> на лицевом счете учреждения будет освоен в 2022 году</w:t>
      </w:r>
      <w:r w:rsidRPr="00B841D3">
        <w:rPr>
          <w:rFonts w:ascii="Times New Roman" w:eastAsia="Times New Roman" w:hAnsi="Times New Roman" w:cs="Times New Roman"/>
          <w:color w:val="00B050"/>
          <w:sz w:val="27"/>
          <w:szCs w:val="27"/>
        </w:rPr>
        <w:t>.</w:t>
      </w:r>
    </w:p>
    <w:p w:rsidR="00B841D3" w:rsidRPr="00B841D3" w:rsidRDefault="00B841D3" w:rsidP="00B841D3">
      <w:pPr>
        <w:spacing w:after="0"/>
        <w:ind w:firstLine="851"/>
        <w:jc w:val="both"/>
        <w:rPr>
          <w:rFonts w:ascii="Times New Roman" w:eastAsia="Times New Roman" w:hAnsi="Times New Roman" w:cs="Times New Roman"/>
          <w:sz w:val="27"/>
          <w:szCs w:val="27"/>
        </w:rPr>
      </w:pPr>
      <w:r w:rsidRPr="00B841D3">
        <w:rPr>
          <w:rFonts w:ascii="Times New Roman" w:eastAsia="Times New Roman" w:hAnsi="Times New Roman" w:cs="Times New Roman"/>
          <w:color w:val="000000"/>
          <w:sz w:val="27"/>
          <w:szCs w:val="27"/>
        </w:rPr>
        <w:t xml:space="preserve">Специалистами МБУ </w:t>
      </w:r>
      <w:r w:rsidR="007B18D4">
        <w:rPr>
          <w:rFonts w:ascii="Times New Roman" w:eastAsia="Times New Roman" w:hAnsi="Times New Roman" w:cs="Times New Roman"/>
          <w:color w:val="000000"/>
          <w:sz w:val="27"/>
          <w:szCs w:val="27"/>
        </w:rPr>
        <w:t>«</w:t>
      </w:r>
      <w:r w:rsidRPr="00B841D3">
        <w:rPr>
          <w:rFonts w:ascii="Times New Roman" w:eastAsia="Times New Roman" w:hAnsi="Times New Roman" w:cs="Times New Roman"/>
          <w:color w:val="000000"/>
          <w:sz w:val="27"/>
          <w:szCs w:val="27"/>
        </w:rPr>
        <w:t>ИКЦ МСП</w:t>
      </w:r>
      <w:r w:rsidR="007B18D4">
        <w:rPr>
          <w:rFonts w:ascii="Times New Roman" w:eastAsia="Times New Roman" w:hAnsi="Times New Roman" w:cs="Times New Roman"/>
          <w:color w:val="000000"/>
          <w:sz w:val="27"/>
          <w:szCs w:val="27"/>
        </w:rPr>
        <w:t>»</w:t>
      </w:r>
      <w:r w:rsidRPr="00B841D3">
        <w:rPr>
          <w:rFonts w:ascii="Times New Roman" w:eastAsia="Times New Roman" w:hAnsi="Times New Roman" w:cs="Times New Roman"/>
          <w:color w:val="000000"/>
          <w:sz w:val="27"/>
          <w:szCs w:val="27"/>
        </w:rPr>
        <w:t xml:space="preserve"> в 2021 году в рамках предпринимательской деятельности оказано субъектам предпринимательства </w:t>
      </w:r>
      <w:r w:rsidRPr="00B841D3">
        <w:rPr>
          <w:rFonts w:ascii="Times New Roman" w:eastAsia="Times New Roman" w:hAnsi="Times New Roman" w:cs="Times New Roman"/>
          <w:sz w:val="27"/>
          <w:szCs w:val="27"/>
        </w:rPr>
        <w:t xml:space="preserve">30 платных услуг по оформлению пакетов документов на получение субсидий, оформлено 191 расчетов </w:t>
      </w:r>
      <w:r w:rsidRPr="00B841D3">
        <w:rPr>
          <w:rFonts w:ascii="Times New Roman" w:eastAsia="Times New Roman" w:hAnsi="Times New Roman" w:cs="Times New Roman"/>
          <w:bCs/>
          <w:sz w:val="27"/>
          <w:szCs w:val="27"/>
        </w:rPr>
        <w:t>платы за негативное воздействие на окружающую среду</w:t>
      </w:r>
      <w:r w:rsidRPr="00B841D3">
        <w:rPr>
          <w:rFonts w:ascii="Times New Roman" w:eastAsia="Times New Roman" w:hAnsi="Times New Roman" w:cs="Times New Roman"/>
          <w:sz w:val="27"/>
          <w:szCs w:val="27"/>
        </w:rPr>
        <w:t xml:space="preserve">. </w:t>
      </w:r>
    </w:p>
    <w:p w:rsidR="00B841D3" w:rsidRPr="00B841D3" w:rsidRDefault="00B841D3" w:rsidP="00B841D3">
      <w:pPr>
        <w:spacing w:after="0"/>
        <w:ind w:firstLine="851"/>
        <w:jc w:val="both"/>
        <w:rPr>
          <w:rFonts w:ascii="Times New Roman" w:eastAsia="Times New Roman" w:hAnsi="Times New Roman" w:cs="Times New Roman"/>
          <w:sz w:val="27"/>
          <w:szCs w:val="27"/>
        </w:rPr>
      </w:pPr>
      <w:r w:rsidRPr="00B841D3">
        <w:rPr>
          <w:rFonts w:ascii="Times New Roman" w:eastAsia="Times New Roman" w:hAnsi="Times New Roman" w:cs="Times New Roman"/>
          <w:sz w:val="27"/>
          <w:szCs w:val="27"/>
        </w:rPr>
        <w:t xml:space="preserve">Целевой показатель </w:t>
      </w:r>
      <w:r w:rsidR="007B18D4">
        <w:rPr>
          <w:rFonts w:ascii="Times New Roman" w:eastAsia="Times New Roman" w:hAnsi="Times New Roman" w:cs="Times New Roman"/>
          <w:sz w:val="27"/>
          <w:szCs w:val="27"/>
        </w:rPr>
        <w:t>«</w:t>
      </w:r>
      <w:r w:rsidRPr="00B841D3">
        <w:rPr>
          <w:rFonts w:ascii="Times New Roman" w:eastAsia="Times New Roman" w:hAnsi="Times New Roman" w:cs="Times New Roman"/>
          <w:sz w:val="27"/>
          <w:szCs w:val="27"/>
        </w:rPr>
        <w:t xml:space="preserve">Количество платных услуг МБУ </w:t>
      </w:r>
      <w:r w:rsidR="007B18D4">
        <w:rPr>
          <w:rFonts w:ascii="Times New Roman" w:eastAsia="Times New Roman" w:hAnsi="Times New Roman" w:cs="Times New Roman"/>
          <w:sz w:val="27"/>
          <w:szCs w:val="27"/>
        </w:rPr>
        <w:t>«</w:t>
      </w:r>
      <w:r w:rsidRPr="00B841D3">
        <w:rPr>
          <w:rFonts w:ascii="Times New Roman" w:eastAsia="Times New Roman" w:hAnsi="Times New Roman" w:cs="Times New Roman"/>
          <w:sz w:val="27"/>
          <w:szCs w:val="27"/>
        </w:rPr>
        <w:t>ИКЦ МСП</w:t>
      </w:r>
      <w:r w:rsidR="007B18D4">
        <w:rPr>
          <w:rFonts w:ascii="Times New Roman" w:eastAsia="Times New Roman" w:hAnsi="Times New Roman" w:cs="Times New Roman"/>
          <w:sz w:val="27"/>
          <w:szCs w:val="27"/>
        </w:rPr>
        <w:t>»</w:t>
      </w:r>
      <w:r w:rsidRPr="00B841D3">
        <w:rPr>
          <w:rFonts w:ascii="Times New Roman" w:eastAsia="Times New Roman" w:hAnsi="Times New Roman" w:cs="Times New Roman"/>
          <w:sz w:val="27"/>
          <w:szCs w:val="27"/>
        </w:rPr>
        <w:t xml:space="preserve"> по оформлению пакетов документов на получение субсидий</w:t>
      </w:r>
      <w:r w:rsidR="007B18D4">
        <w:rPr>
          <w:rFonts w:ascii="Times New Roman" w:eastAsia="Times New Roman" w:hAnsi="Times New Roman" w:cs="Times New Roman"/>
          <w:sz w:val="27"/>
          <w:szCs w:val="27"/>
        </w:rPr>
        <w:t>»</w:t>
      </w:r>
      <w:r w:rsidRPr="00B841D3">
        <w:rPr>
          <w:rFonts w:ascii="Times New Roman" w:eastAsia="Times New Roman" w:hAnsi="Times New Roman" w:cs="Times New Roman"/>
          <w:sz w:val="27"/>
          <w:szCs w:val="27"/>
        </w:rPr>
        <w:t xml:space="preserve"> выполнен на 100% (план – 30 ед., выполнено- 30 ед.).</w:t>
      </w:r>
    </w:p>
    <w:p w:rsidR="00B841D3" w:rsidRPr="00B841D3" w:rsidRDefault="00B841D3" w:rsidP="00B841D3">
      <w:pPr>
        <w:spacing w:after="0"/>
        <w:ind w:firstLine="851"/>
        <w:jc w:val="both"/>
        <w:rPr>
          <w:rFonts w:ascii="Times New Roman" w:eastAsia="Times New Roman" w:hAnsi="Times New Roman" w:cs="Times New Roman"/>
          <w:sz w:val="27"/>
          <w:szCs w:val="27"/>
        </w:rPr>
      </w:pPr>
      <w:r w:rsidRPr="00B841D3">
        <w:rPr>
          <w:rFonts w:ascii="Times New Roman" w:eastAsia="Times New Roman" w:hAnsi="Times New Roman" w:cs="Times New Roman"/>
          <w:sz w:val="27"/>
          <w:szCs w:val="27"/>
        </w:rPr>
        <w:t xml:space="preserve">Целевой показатель </w:t>
      </w:r>
      <w:r w:rsidR="007B18D4">
        <w:rPr>
          <w:rFonts w:ascii="Times New Roman" w:eastAsia="Times New Roman" w:hAnsi="Times New Roman" w:cs="Times New Roman"/>
          <w:sz w:val="27"/>
          <w:szCs w:val="27"/>
        </w:rPr>
        <w:t>«</w:t>
      </w:r>
      <w:r w:rsidRPr="00B841D3">
        <w:rPr>
          <w:rFonts w:ascii="Times New Roman" w:eastAsia="Times New Roman" w:hAnsi="Times New Roman" w:cs="Times New Roman"/>
          <w:sz w:val="27"/>
          <w:szCs w:val="27"/>
        </w:rPr>
        <w:t xml:space="preserve">Количество платных услуг МБУ </w:t>
      </w:r>
      <w:r w:rsidR="007B18D4">
        <w:rPr>
          <w:rFonts w:ascii="Times New Roman" w:eastAsia="Times New Roman" w:hAnsi="Times New Roman" w:cs="Times New Roman"/>
          <w:sz w:val="27"/>
          <w:szCs w:val="27"/>
        </w:rPr>
        <w:t>«</w:t>
      </w:r>
      <w:r w:rsidRPr="00B841D3">
        <w:rPr>
          <w:rFonts w:ascii="Times New Roman" w:eastAsia="Times New Roman" w:hAnsi="Times New Roman" w:cs="Times New Roman"/>
          <w:sz w:val="27"/>
          <w:szCs w:val="27"/>
        </w:rPr>
        <w:t>ИКЦ МСП</w:t>
      </w:r>
      <w:r w:rsidR="007B18D4">
        <w:rPr>
          <w:rFonts w:ascii="Times New Roman" w:eastAsia="Times New Roman" w:hAnsi="Times New Roman" w:cs="Times New Roman"/>
          <w:sz w:val="27"/>
          <w:szCs w:val="27"/>
        </w:rPr>
        <w:t>»</w:t>
      </w:r>
      <w:r w:rsidRPr="00B841D3">
        <w:rPr>
          <w:rFonts w:ascii="Times New Roman" w:eastAsia="Times New Roman" w:hAnsi="Times New Roman" w:cs="Times New Roman"/>
          <w:sz w:val="27"/>
          <w:szCs w:val="27"/>
        </w:rPr>
        <w:t xml:space="preserve"> по оформлению расчетов по экологии</w:t>
      </w:r>
      <w:r w:rsidR="007B18D4">
        <w:rPr>
          <w:rFonts w:ascii="Times New Roman" w:eastAsia="Times New Roman" w:hAnsi="Times New Roman" w:cs="Times New Roman"/>
          <w:sz w:val="27"/>
          <w:szCs w:val="27"/>
        </w:rPr>
        <w:t>»</w:t>
      </w:r>
      <w:r w:rsidRPr="00B841D3">
        <w:rPr>
          <w:rFonts w:ascii="Times New Roman" w:eastAsia="Times New Roman" w:hAnsi="Times New Roman" w:cs="Times New Roman"/>
          <w:sz w:val="27"/>
          <w:szCs w:val="27"/>
        </w:rPr>
        <w:t xml:space="preserve"> выполнен на 191% (план – 100 ед., выполнено -191ед.)</w:t>
      </w:r>
    </w:p>
    <w:p w:rsidR="00B841D3" w:rsidRPr="00B841D3" w:rsidRDefault="00B841D3" w:rsidP="00B841D3">
      <w:pPr>
        <w:spacing w:after="0"/>
        <w:ind w:firstLine="851"/>
        <w:jc w:val="both"/>
        <w:rPr>
          <w:rFonts w:ascii="Times New Roman" w:eastAsia="Times New Roman" w:hAnsi="Times New Roman" w:cs="Times New Roman"/>
          <w:sz w:val="28"/>
          <w:szCs w:val="28"/>
        </w:rPr>
      </w:pPr>
      <w:r w:rsidRPr="00B841D3">
        <w:rPr>
          <w:rFonts w:ascii="Times New Roman" w:eastAsia="Times New Roman" w:hAnsi="Times New Roman" w:cs="Times New Roman"/>
          <w:sz w:val="27"/>
          <w:szCs w:val="27"/>
        </w:rPr>
        <w:t xml:space="preserve">Получено доходов на внебюджетный счет учреждения в 2021 году в сумме 230,8 тыс. </w:t>
      </w:r>
      <w:r>
        <w:rPr>
          <w:rFonts w:ascii="Times New Roman" w:eastAsia="Times New Roman" w:hAnsi="Times New Roman" w:cs="Times New Roman"/>
          <w:sz w:val="27"/>
          <w:szCs w:val="27"/>
        </w:rPr>
        <w:t>рублей</w:t>
      </w:r>
      <w:r w:rsidRPr="00B841D3">
        <w:rPr>
          <w:rFonts w:ascii="Times New Roman" w:eastAsia="Times New Roman" w:hAnsi="Times New Roman" w:cs="Times New Roman"/>
          <w:sz w:val="27"/>
          <w:szCs w:val="27"/>
        </w:rPr>
        <w:t xml:space="preserve"> (76,9% от плана). </w:t>
      </w:r>
      <w:r w:rsidRPr="00B841D3">
        <w:rPr>
          <w:rFonts w:ascii="Times New Roman" w:eastAsia="Times New Roman" w:hAnsi="Times New Roman" w:cs="Times New Roman"/>
          <w:sz w:val="28"/>
          <w:szCs w:val="28"/>
        </w:rPr>
        <w:t xml:space="preserve">В 2021году было уменьшено количество </w:t>
      </w:r>
      <w:proofErr w:type="gramStart"/>
      <w:r w:rsidRPr="00B841D3">
        <w:rPr>
          <w:rFonts w:ascii="Times New Roman" w:eastAsia="Times New Roman" w:hAnsi="Times New Roman" w:cs="Times New Roman"/>
          <w:sz w:val="28"/>
          <w:szCs w:val="28"/>
        </w:rPr>
        <w:t xml:space="preserve">субсидий, выданных </w:t>
      </w:r>
      <w:proofErr w:type="spellStart"/>
      <w:r w:rsidRPr="00B841D3">
        <w:rPr>
          <w:rFonts w:ascii="Times New Roman" w:eastAsia="Times New Roman" w:hAnsi="Times New Roman" w:cs="Times New Roman"/>
          <w:sz w:val="28"/>
          <w:szCs w:val="28"/>
        </w:rPr>
        <w:t>сельхозтоваропроизводителям</w:t>
      </w:r>
      <w:proofErr w:type="spellEnd"/>
      <w:r w:rsidRPr="00B841D3">
        <w:rPr>
          <w:rFonts w:ascii="Times New Roman" w:eastAsia="Times New Roman" w:hAnsi="Times New Roman" w:cs="Times New Roman"/>
          <w:sz w:val="28"/>
          <w:szCs w:val="28"/>
        </w:rPr>
        <w:t xml:space="preserve"> и соответственно уменьшилось</w:t>
      </w:r>
      <w:proofErr w:type="gramEnd"/>
      <w:r w:rsidRPr="00B841D3">
        <w:rPr>
          <w:rFonts w:ascii="Times New Roman" w:eastAsia="Times New Roman" w:hAnsi="Times New Roman" w:cs="Times New Roman"/>
          <w:sz w:val="28"/>
          <w:szCs w:val="28"/>
        </w:rPr>
        <w:t xml:space="preserve"> количество обращений за оформлением пакетов документов.</w:t>
      </w:r>
    </w:p>
    <w:p w:rsidR="00B841D3" w:rsidRPr="00B841D3" w:rsidRDefault="00B841D3" w:rsidP="00B841D3">
      <w:pPr>
        <w:spacing w:after="0"/>
        <w:ind w:firstLine="851"/>
        <w:jc w:val="both"/>
        <w:rPr>
          <w:rFonts w:ascii="Times New Roman" w:eastAsia="Times New Roman" w:hAnsi="Times New Roman" w:cs="Times New Roman"/>
          <w:sz w:val="27"/>
          <w:szCs w:val="27"/>
        </w:rPr>
      </w:pPr>
      <w:r w:rsidRPr="00B841D3">
        <w:rPr>
          <w:rFonts w:ascii="Times New Roman" w:eastAsia="Times New Roman" w:hAnsi="Times New Roman" w:cs="Times New Roman"/>
          <w:sz w:val="27"/>
          <w:szCs w:val="27"/>
        </w:rPr>
        <w:t xml:space="preserve">Доходы от платных услуг в сумме 230,8 тыс. </w:t>
      </w:r>
      <w:r>
        <w:rPr>
          <w:rFonts w:ascii="Times New Roman" w:eastAsia="Times New Roman" w:hAnsi="Times New Roman" w:cs="Times New Roman"/>
          <w:sz w:val="27"/>
          <w:szCs w:val="27"/>
        </w:rPr>
        <w:t>рублей</w:t>
      </w:r>
      <w:r w:rsidRPr="00B841D3">
        <w:rPr>
          <w:rFonts w:ascii="Times New Roman" w:eastAsia="Times New Roman" w:hAnsi="Times New Roman" w:cs="Times New Roman"/>
          <w:sz w:val="27"/>
          <w:szCs w:val="27"/>
        </w:rPr>
        <w:t xml:space="preserve"> о</w:t>
      </w:r>
      <w:r w:rsidRPr="00B841D3">
        <w:rPr>
          <w:rFonts w:ascii="Times New Roman" w:eastAsia="Times New Roman" w:hAnsi="Times New Roman" w:cs="Times New Roman"/>
          <w:color w:val="000000"/>
          <w:sz w:val="27"/>
          <w:szCs w:val="27"/>
        </w:rPr>
        <w:t xml:space="preserve">своены </w:t>
      </w:r>
      <w:r w:rsidRPr="00B841D3">
        <w:rPr>
          <w:rFonts w:ascii="Times New Roman" w:eastAsia="Times New Roman" w:hAnsi="Times New Roman" w:cs="Times New Roman"/>
          <w:sz w:val="27"/>
          <w:szCs w:val="27"/>
        </w:rPr>
        <w:t xml:space="preserve">в сумме 226,1тыс. </w:t>
      </w:r>
      <w:r>
        <w:rPr>
          <w:rFonts w:ascii="Times New Roman" w:eastAsia="Times New Roman" w:hAnsi="Times New Roman" w:cs="Times New Roman"/>
          <w:sz w:val="27"/>
          <w:szCs w:val="27"/>
        </w:rPr>
        <w:t>рублей</w:t>
      </w:r>
      <w:r w:rsidRPr="00B841D3">
        <w:rPr>
          <w:rFonts w:ascii="Times New Roman" w:eastAsia="Times New Roman" w:hAnsi="Times New Roman" w:cs="Times New Roman"/>
          <w:sz w:val="27"/>
          <w:szCs w:val="27"/>
        </w:rPr>
        <w:t xml:space="preserve"> (98,0%), в том числе:</w:t>
      </w:r>
    </w:p>
    <w:p w:rsidR="00B841D3" w:rsidRPr="00B841D3" w:rsidRDefault="00B841D3" w:rsidP="00B841D3">
      <w:pPr>
        <w:spacing w:after="0"/>
        <w:ind w:firstLine="851"/>
        <w:jc w:val="both"/>
        <w:rPr>
          <w:rFonts w:ascii="Times New Roman" w:eastAsia="Times New Roman" w:hAnsi="Times New Roman" w:cs="Times New Roman"/>
          <w:sz w:val="27"/>
          <w:szCs w:val="27"/>
        </w:rPr>
      </w:pPr>
      <w:r w:rsidRPr="00B841D3">
        <w:rPr>
          <w:rFonts w:ascii="Times New Roman" w:eastAsia="Times New Roman" w:hAnsi="Times New Roman" w:cs="Times New Roman"/>
          <w:sz w:val="27"/>
          <w:szCs w:val="27"/>
        </w:rPr>
        <w:t xml:space="preserve">на оплату труда и социальные выплаты – 155,6 тыс. </w:t>
      </w:r>
      <w:r>
        <w:rPr>
          <w:rFonts w:ascii="Times New Roman" w:eastAsia="Times New Roman" w:hAnsi="Times New Roman" w:cs="Times New Roman"/>
          <w:sz w:val="27"/>
          <w:szCs w:val="27"/>
        </w:rPr>
        <w:t>рублей</w:t>
      </w:r>
      <w:r w:rsidRPr="00B841D3">
        <w:rPr>
          <w:rFonts w:ascii="Times New Roman" w:eastAsia="Times New Roman" w:hAnsi="Times New Roman" w:cs="Times New Roman"/>
          <w:sz w:val="27"/>
          <w:szCs w:val="27"/>
        </w:rPr>
        <w:t xml:space="preserve"> (51,9 %); на  ГСМ – 34,4 тыс. </w:t>
      </w:r>
      <w:r>
        <w:rPr>
          <w:rFonts w:ascii="Times New Roman" w:eastAsia="Times New Roman" w:hAnsi="Times New Roman" w:cs="Times New Roman"/>
          <w:sz w:val="27"/>
          <w:szCs w:val="27"/>
        </w:rPr>
        <w:t>рублей</w:t>
      </w:r>
      <w:r w:rsidRPr="00B841D3">
        <w:rPr>
          <w:rFonts w:ascii="Times New Roman" w:eastAsia="Times New Roman" w:hAnsi="Times New Roman" w:cs="Times New Roman"/>
          <w:sz w:val="27"/>
          <w:szCs w:val="27"/>
        </w:rPr>
        <w:t xml:space="preserve">, на другие материальные затраты и налоги – 36,1 тыс. </w:t>
      </w:r>
      <w:r>
        <w:rPr>
          <w:rFonts w:ascii="Times New Roman" w:eastAsia="Times New Roman" w:hAnsi="Times New Roman" w:cs="Times New Roman"/>
          <w:sz w:val="27"/>
          <w:szCs w:val="27"/>
        </w:rPr>
        <w:t>рублей</w:t>
      </w:r>
      <w:r w:rsidRPr="00B841D3">
        <w:rPr>
          <w:rFonts w:ascii="Times New Roman" w:eastAsia="Times New Roman" w:hAnsi="Times New Roman" w:cs="Times New Roman"/>
          <w:sz w:val="27"/>
          <w:szCs w:val="27"/>
        </w:rPr>
        <w:t xml:space="preserve"> </w:t>
      </w:r>
    </w:p>
    <w:p w:rsidR="00B841D3" w:rsidRPr="00B841D3" w:rsidRDefault="00B841D3" w:rsidP="00B841D3">
      <w:pPr>
        <w:spacing w:after="0"/>
        <w:ind w:firstLine="851"/>
        <w:jc w:val="both"/>
        <w:rPr>
          <w:rFonts w:ascii="Times New Roman" w:eastAsia="Times New Roman" w:hAnsi="Times New Roman" w:cs="Times New Roman"/>
          <w:sz w:val="27"/>
          <w:szCs w:val="27"/>
        </w:rPr>
      </w:pPr>
      <w:r w:rsidRPr="00B841D3">
        <w:rPr>
          <w:rFonts w:ascii="Times New Roman" w:eastAsia="Times New Roman" w:hAnsi="Times New Roman" w:cs="Times New Roman"/>
          <w:sz w:val="27"/>
          <w:szCs w:val="27"/>
        </w:rPr>
        <w:t>Переходящий не использованный остаток внебюджетных сре</w:t>
      </w:r>
      <w:proofErr w:type="gramStart"/>
      <w:r w:rsidRPr="00B841D3">
        <w:rPr>
          <w:rFonts w:ascii="Times New Roman" w:eastAsia="Times New Roman" w:hAnsi="Times New Roman" w:cs="Times New Roman"/>
          <w:sz w:val="27"/>
          <w:szCs w:val="27"/>
        </w:rPr>
        <w:t>дств в с</w:t>
      </w:r>
      <w:proofErr w:type="gramEnd"/>
      <w:r w:rsidRPr="00B841D3">
        <w:rPr>
          <w:rFonts w:ascii="Times New Roman" w:eastAsia="Times New Roman" w:hAnsi="Times New Roman" w:cs="Times New Roman"/>
          <w:sz w:val="27"/>
          <w:szCs w:val="27"/>
        </w:rPr>
        <w:t xml:space="preserve">умме 63,7 тыс. </w:t>
      </w:r>
      <w:r>
        <w:rPr>
          <w:rFonts w:ascii="Times New Roman" w:eastAsia="Times New Roman" w:hAnsi="Times New Roman" w:cs="Times New Roman"/>
          <w:sz w:val="27"/>
          <w:szCs w:val="27"/>
        </w:rPr>
        <w:t>рублей</w:t>
      </w:r>
      <w:r w:rsidRPr="00B841D3">
        <w:rPr>
          <w:rFonts w:ascii="Times New Roman" w:eastAsia="Times New Roman" w:hAnsi="Times New Roman" w:cs="Times New Roman"/>
          <w:sz w:val="27"/>
          <w:szCs w:val="27"/>
        </w:rPr>
        <w:t xml:space="preserve"> на лицевом счете учреждения будет освоен в 2022 году. </w:t>
      </w:r>
    </w:p>
    <w:p w:rsidR="00B841D3" w:rsidRPr="00B841D3" w:rsidRDefault="003728A8" w:rsidP="00B841D3">
      <w:pPr>
        <w:spacing w:after="0"/>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B841D3" w:rsidRPr="00B841D3">
        <w:rPr>
          <w:rFonts w:ascii="Times New Roman" w:eastAsia="Times New Roman" w:hAnsi="Times New Roman" w:cs="Times New Roman"/>
          <w:sz w:val="27"/>
          <w:szCs w:val="27"/>
        </w:rPr>
        <w:t xml:space="preserve">Всего в 2021 году по вопросам поддержки и развития субъектов малого и </w:t>
      </w:r>
    </w:p>
    <w:p w:rsidR="00B841D3" w:rsidRPr="00B841D3" w:rsidRDefault="00B841D3" w:rsidP="00B841D3">
      <w:pPr>
        <w:spacing w:after="0"/>
        <w:ind w:firstLine="851"/>
        <w:jc w:val="both"/>
        <w:rPr>
          <w:rFonts w:ascii="Times New Roman" w:eastAsia="Times New Roman" w:hAnsi="Times New Roman" w:cs="Times New Roman"/>
          <w:sz w:val="27"/>
          <w:szCs w:val="27"/>
        </w:rPr>
      </w:pPr>
      <w:r w:rsidRPr="00B841D3">
        <w:rPr>
          <w:rFonts w:ascii="Times New Roman" w:eastAsia="Times New Roman" w:hAnsi="Times New Roman" w:cs="Times New Roman"/>
          <w:sz w:val="27"/>
          <w:szCs w:val="27"/>
        </w:rPr>
        <w:t>среднего предпринимательства проконсультировано 1981 человек, в том числе:</w:t>
      </w:r>
    </w:p>
    <w:p w:rsidR="00B841D3" w:rsidRPr="00B841D3" w:rsidRDefault="00B841D3" w:rsidP="00B841D3">
      <w:pPr>
        <w:tabs>
          <w:tab w:val="left" w:pos="567"/>
        </w:tabs>
        <w:spacing w:after="0"/>
        <w:ind w:firstLine="851"/>
        <w:jc w:val="both"/>
        <w:rPr>
          <w:rFonts w:ascii="Times New Roman" w:eastAsia="Times New Roman" w:hAnsi="Times New Roman" w:cs="Times New Roman"/>
          <w:sz w:val="27"/>
          <w:szCs w:val="27"/>
        </w:rPr>
      </w:pPr>
      <w:r w:rsidRPr="00B841D3">
        <w:rPr>
          <w:rFonts w:ascii="Times New Roman" w:eastAsia="Times New Roman" w:hAnsi="Times New Roman" w:cs="Times New Roman"/>
          <w:sz w:val="27"/>
          <w:szCs w:val="27"/>
        </w:rPr>
        <w:t xml:space="preserve">специалистами МБУ </w:t>
      </w:r>
      <w:r w:rsidR="007B18D4">
        <w:rPr>
          <w:rFonts w:ascii="Times New Roman" w:eastAsia="Times New Roman" w:hAnsi="Times New Roman" w:cs="Times New Roman"/>
          <w:sz w:val="27"/>
          <w:szCs w:val="27"/>
        </w:rPr>
        <w:t>«</w:t>
      </w:r>
      <w:r w:rsidRPr="00B841D3">
        <w:rPr>
          <w:rFonts w:ascii="Times New Roman" w:eastAsia="Times New Roman" w:hAnsi="Times New Roman" w:cs="Times New Roman"/>
          <w:sz w:val="27"/>
          <w:szCs w:val="27"/>
        </w:rPr>
        <w:t>ИКЦ МСП</w:t>
      </w:r>
      <w:r w:rsidR="007B18D4">
        <w:rPr>
          <w:rFonts w:ascii="Times New Roman" w:eastAsia="Times New Roman" w:hAnsi="Times New Roman" w:cs="Times New Roman"/>
          <w:sz w:val="27"/>
          <w:szCs w:val="27"/>
        </w:rPr>
        <w:t>»</w:t>
      </w:r>
      <w:r w:rsidRPr="00B841D3">
        <w:rPr>
          <w:rFonts w:ascii="Times New Roman" w:eastAsia="Times New Roman" w:hAnsi="Times New Roman" w:cs="Times New Roman"/>
          <w:sz w:val="27"/>
          <w:szCs w:val="27"/>
        </w:rPr>
        <w:t xml:space="preserve"> оказано 1307 консультаций;</w:t>
      </w:r>
    </w:p>
    <w:p w:rsidR="00B841D3" w:rsidRPr="00B841D3" w:rsidRDefault="00B841D3" w:rsidP="00B841D3">
      <w:pPr>
        <w:spacing w:after="0"/>
        <w:ind w:firstLine="851"/>
        <w:jc w:val="both"/>
        <w:rPr>
          <w:rFonts w:ascii="Times New Roman" w:eastAsia="Times New Roman" w:hAnsi="Times New Roman" w:cs="Times New Roman"/>
          <w:sz w:val="27"/>
          <w:szCs w:val="27"/>
        </w:rPr>
      </w:pPr>
      <w:r w:rsidRPr="00B841D3">
        <w:rPr>
          <w:rFonts w:ascii="Times New Roman" w:eastAsia="Times New Roman" w:hAnsi="Times New Roman" w:cs="Times New Roman"/>
          <w:sz w:val="27"/>
          <w:szCs w:val="27"/>
        </w:rPr>
        <w:lastRenderedPageBreak/>
        <w:t>специалистами отдела инвестиций и развития малого и среднего предпринимательства администрации муниципального образования Кавказский район  - 674 консультации.</w:t>
      </w:r>
    </w:p>
    <w:p w:rsidR="00B841D3" w:rsidRPr="00B841D3" w:rsidRDefault="00B841D3" w:rsidP="00B841D3">
      <w:pPr>
        <w:spacing w:after="0"/>
        <w:ind w:firstLine="851"/>
        <w:jc w:val="both"/>
        <w:rPr>
          <w:rFonts w:ascii="Times New Roman" w:eastAsia="Times New Roman" w:hAnsi="Times New Roman" w:cs="Times New Roman"/>
          <w:sz w:val="27"/>
          <w:szCs w:val="27"/>
        </w:rPr>
      </w:pPr>
      <w:r w:rsidRPr="00B841D3">
        <w:rPr>
          <w:rFonts w:ascii="Times New Roman" w:eastAsia="Times New Roman" w:hAnsi="Times New Roman" w:cs="Times New Roman"/>
          <w:sz w:val="27"/>
          <w:szCs w:val="27"/>
        </w:rPr>
        <w:t xml:space="preserve">Целевой показатель </w:t>
      </w:r>
      <w:r w:rsidR="007B18D4">
        <w:rPr>
          <w:rFonts w:ascii="Times New Roman" w:eastAsia="Times New Roman" w:hAnsi="Times New Roman" w:cs="Times New Roman"/>
          <w:sz w:val="27"/>
          <w:szCs w:val="27"/>
        </w:rPr>
        <w:t>«</w:t>
      </w:r>
      <w:r w:rsidRPr="00B841D3">
        <w:rPr>
          <w:rFonts w:ascii="Times New Roman" w:eastAsia="Times New Roman" w:hAnsi="Times New Roman" w:cs="Times New Roman"/>
          <w:sz w:val="27"/>
          <w:szCs w:val="27"/>
        </w:rPr>
        <w:t>Количество проконсультированных по вопросам поддержки и развития субъектов малого и среднего предпринимательства</w:t>
      </w:r>
      <w:r w:rsidR="007B18D4">
        <w:rPr>
          <w:rFonts w:ascii="Times New Roman" w:eastAsia="Times New Roman" w:hAnsi="Times New Roman" w:cs="Times New Roman"/>
          <w:sz w:val="27"/>
          <w:szCs w:val="27"/>
        </w:rPr>
        <w:t>»</w:t>
      </w:r>
      <w:r w:rsidRPr="00B841D3">
        <w:rPr>
          <w:rFonts w:ascii="Times New Roman" w:eastAsia="Times New Roman" w:hAnsi="Times New Roman" w:cs="Times New Roman"/>
          <w:sz w:val="27"/>
          <w:szCs w:val="27"/>
        </w:rPr>
        <w:t xml:space="preserve"> выполнен на 103,2%  (план – 1920 чел., выполнено 1981 чел.), однако по отношению к 2020 году наблюдается повышение на 3,5% (2020 год- 1914 чел.).</w:t>
      </w:r>
    </w:p>
    <w:p w:rsidR="00B841D3" w:rsidRPr="00B841D3" w:rsidRDefault="00B841D3" w:rsidP="00B841D3">
      <w:pPr>
        <w:spacing w:after="0"/>
        <w:ind w:firstLine="851"/>
        <w:jc w:val="both"/>
        <w:rPr>
          <w:rFonts w:ascii="Times New Roman" w:eastAsia="Times New Roman" w:hAnsi="Times New Roman" w:cs="Times New Roman"/>
          <w:color w:val="000000"/>
          <w:sz w:val="27"/>
          <w:szCs w:val="27"/>
        </w:rPr>
      </w:pPr>
      <w:r w:rsidRPr="00B841D3">
        <w:rPr>
          <w:rFonts w:ascii="Times New Roman" w:eastAsia="Times New Roman" w:hAnsi="Times New Roman" w:cs="Times New Roman"/>
          <w:color w:val="000000"/>
          <w:sz w:val="27"/>
          <w:szCs w:val="27"/>
        </w:rPr>
        <w:t xml:space="preserve">Также специалистами отдела инвестиций и развития малого и среднего предпринимательства администрации муниципального образования Кавказский район в 2021 году: </w:t>
      </w:r>
    </w:p>
    <w:p w:rsidR="00B841D3" w:rsidRPr="00B841D3" w:rsidRDefault="00B841D3" w:rsidP="00B841D3">
      <w:pPr>
        <w:spacing w:after="0"/>
        <w:ind w:firstLine="851"/>
        <w:jc w:val="both"/>
        <w:rPr>
          <w:rFonts w:ascii="Times New Roman" w:eastAsia="Times New Roman" w:hAnsi="Times New Roman" w:cs="Times New Roman"/>
          <w:color w:val="000000"/>
          <w:sz w:val="27"/>
          <w:szCs w:val="27"/>
        </w:rPr>
      </w:pPr>
      <w:r w:rsidRPr="00B841D3">
        <w:rPr>
          <w:rFonts w:ascii="Times New Roman" w:eastAsia="Times New Roman" w:hAnsi="Times New Roman" w:cs="Times New Roman"/>
          <w:color w:val="000000"/>
          <w:sz w:val="27"/>
          <w:szCs w:val="27"/>
        </w:rPr>
        <w:t>проконсультировано по вопросам поддержки организаций-экспортеров готовой продукции 10 субъектов малого и среднего предпринимательства (100% от планируемого целевого показателя);</w:t>
      </w:r>
    </w:p>
    <w:p w:rsidR="00B841D3" w:rsidRPr="00B841D3" w:rsidRDefault="00A56DFB" w:rsidP="00B841D3">
      <w:pPr>
        <w:spacing w:after="0"/>
        <w:ind w:firstLine="851"/>
        <w:jc w:val="both"/>
        <w:rPr>
          <w:rFonts w:ascii="Times New Roman" w:eastAsia="Times New Roman" w:hAnsi="Times New Roman" w:cs="Times New Roman"/>
          <w:sz w:val="27"/>
          <w:szCs w:val="27"/>
        </w:rPr>
      </w:pPr>
      <w:r>
        <w:rPr>
          <w:rFonts w:ascii="Times New Roman" w:eastAsia="Times New Roman" w:hAnsi="Times New Roman" w:cs="Times New Roman"/>
          <w:color w:val="000000"/>
          <w:sz w:val="27"/>
          <w:szCs w:val="27"/>
        </w:rPr>
        <w:t xml:space="preserve"> </w:t>
      </w:r>
      <w:r w:rsidR="00B841D3" w:rsidRPr="00B841D3">
        <w:rPr>
          <w:rFonts w:ascii="Times New Roman" w:eastAsia="Times New Roman" w:hAnsi="Times New Roman" w:cs="Times New Roman"/>
          <w:sz w:val="27"/>
          <w:szCs w:val="27"/>
        </w:rPr>
        <w:t>проинформировано о существующих инвестиционных предложениях по проектам и инвестиционно-привлекательным земельным участкам - 12 субъектов (100 % от планируемого целевого показателя);</w:t>
      </w:r>
    </w:p>
    <w:p w:rsidR="00B841D3" w:rsidRPr="00B841D3" w:rsidRDefault="00B841D3" w:rsidP="00B841D3">
      <w:pPr>
        <w:spacing w:after="0"/>
        <w:ind w:firstLine="851"/>
        <w:jc w:val="both"/>
        <w:rPr>
          <w:rFonts w:ascii="Times New Roman" w:eastAsia="Times New Roman" w:hAnsi="Times New Roman" w:cs="Times New Roman"/>
          <w:sz w:val="27"/>
          <w:szCs w:val="27"/>
        </w:rPr>
      </w:pPr>
      <w:r w:rsidRPr="00B841D3">
        <w:rPr>
          <w:rFonts w:ascii="Times New Roman" w:eastAsia="Times New Roman" w:hAnsi="Times New Roman" w:cs="Times New Roman"/>
          <w:color w:val="000000"/>
          <w:sz w:val="27"/>
          <w:szCs w:val="27"/>
        </w:rPr>
        <w:t xml:space="preserve">проконсультировано по вопросам оказания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w:t>
      </w:r>
      <w:r w:rsidRPr="00B841D3">
        <w:rPr>
          <w:rFonts w:ascii="Times New Roman" w:eastAsia="Times New Roman" w:hAnsi="Times New Roman" w:cs="Times New Roman"/>
          <w:sz w:val="27"/>
          <w:szCs w:val="27"/>
        </w:rPr>
        <w:t>предпринимательства – 5 субъектов (100 % от планируемого целевого показателя);</w:t>
      </w:r>
    </w:p>
    <w:p w:rsidR="00B841D3" w:rsidRPr="00B841D3" w:rsidRDefault="00B841D3" w:rsidP="00B841D3">
      <w:pPr>
        <w:spacing w:after="0"/>
        <w:ind w:firstLine="851"/>
        <w:jc w:val="both"/>
        <w:rPr>
          <w:rFonts w:ascii="Times New Roman" w:eastAsia="Times New Roman" w:hAnsi="Times New Roman" w:cs="Times New Roman"/>
          <w:color w:val="000000"/>
          <w:sz w:val="27"/>
          <w:szCs w:val="27"/>
        </w:rPr>
      </w:pPr>
      <w:r w:rsidRPr="00B841D3">
        <w:rPr>
          <w:rFonts w:ascii="Times New Roman" w:eastAsia="Times New Roman" w:hAnsi="Times New Roman" w:cs="Times New Roman"/>
          <w:color w:val="000000"/>
          <w:sz w:val="27"/>
          <w:szCs w:val="27"/>
        </w:rPr>
        <w:t xml:space="preserve">проконсультировано по вопросам аренды офисных помещений в Кропоткинском инновационном </w:t>
      </w:r>
      <w:proofErr w:type="gramStart"/>
      <w:r w:rsidRPr="00B841D3">
        <w:rPr>
          <w:rFonts w:ascii="Times New Roman" w:eastAsia="Times New Roman" w:hAnsi="Times New Roman" w:cs="Times New Roman"/>
          <w:color w:val="000000"/>
          <w:sz w:val="27"/>
          <w:szCs w:val="27"/>
        </w:rPr>
        <w:t>бизнес-инкубаторе</w:t>
      </w:r>
      <w:proofErr w:type="gramEnd"/>
      <w:r w:rsidRPr="00B841D3">
        <w:rPr>
          <w:rFonts w:ascii="Times New Roman" w:eastAsia="Times New Roman" w:hAnsi="Times New Roman" w:cs="Times New Roman"/>
          <w:color w:val="000000"/>
          <w:sz w:val="27"/>
          <w:szCs w:val="27"/>
        </w:rPr>
        <w:t xml:space="preserve"> </w:t>
      </w:r>
      <w:r w:rsidR="007B18D4">
        <w:rPr>
          <w:rFonts w:ascii="Times New Roman" w:eastAsia="Times New Roman" w:hAnsi="Times New Roman" w:cs="Times New Roman"/>
          <w:color w:val="000000"/>
          <w:sz w:val="27"/>
          <w:szCs w:val="27"/>
        </w:rPr>
        <w:t>«</w:t>
      </w:r>
      <w:r w:rsidRPr="00B841D3">
        <w:rPr>
          <w:rFonts w:ascii="Times New Roman" w:eastAsia="Times New Roman" w:hAnsi="Times New Roman" w:cs="Times New Roman"/>
          <w:color w:val="000000"/>
          <w:sz w:val="27"/>
          <w:szCs w:val="27"/>
        </w:rPr>
        <w:t>Развитие</w:t>
      </w:r>
      <w:r w:rsidR="007B18D4">
        <w:rPr>
          <w:rFonts w:ascii="Times New Roman" w:eastAsia="Times New Roman" w:hAnsi="Times New Roman" w:cs="Times New Roman"/>
          <w:color w:val="000000"/>
          <w:sz w:val="27"/>
          <w:szCs w:val="27"/>
        </w:rPr>
        <w:t>»</w:t>
      </w:r>
      <w:r w:rsidRPr="00B841D3">
        <w:rPr>
          <w:rFonts w:ascii="Times New Roman" w:eastAsia="Times New Roman" w:hAnsi="Times New Roman" w:cs="Times New Roman"/>
          <w:color w:val="000000"/>
          <w:sz w:val="27"/>
          <w:szCs w:val="27"/>
        </w:rPr>
        <w:t xml:space="preserve"> - 27 </w:t>
      </w:r>
      <w:r w:rsidRPr="00B841D3">
        <w:rPr>
          <w:rFonts w:ascii="Times New Roman" w:eastAsia="Times New Roman" w:hAnsi="Times New Roman" w:cs="Times New Roman"/>
          <w:sz w:val="27"/>
          <w:szCs w:val="27"/>
        </w:rPr>
        <w:t>(100</w:t>
      </w:r>
      <w:r w:rsidRPr="00B841D3">
        <w:rPr>
          <w:rFonts w:ascii="Times New Roman" w:eastAsia="Times New Roman" w:hAnsi="Times New Roman" w:cs="Times New Roman"/>
          <w:color w:val="000000"/>
          <w:sz w:val="27"/>
          <w:szCs w:val="27"/>
        </w:rPr>
        <w:t xml:space="preserve"> % от планируемого целевого показателя).</w:t>
      </w:r>
    </w:p>
    <w:p w:rsidR="00B841D3" w:rsidRPr="00B841D3" w:rsidRDefault="00B841D3" w:rsidP="00B841D3">
      <w:pPr>
        <w:widowControl w:val="0"/>
        <w:suppressAutoHyphens/>
        <w:spacing w:after="0"/>
        <w:ind w:firstLine="851"/>
        <w:jc w:val="both"/>
        <w:rPr>
          <w:rFonts w:ascii="Times New Roman" w:eastAsia="Times New Roman" w:hAnsi="Times New Roman" w:cs="Times New Roman"/>
          <w:color w:val="000000"/>
          <w:sz w:val="27"/>
          <w:szCs w:val="27"/>
        </w:rPr>
      </w:pPr>
      <w:proofErr w:type="gramStart"/>
      <w:r w:rsidRPr="00B841D3">
        <w:rPr>
          <w:rFonts w:ascii="Times New Roman" w:eastAsia="Times New Roman" w:hAnsi="Times New Roman" w:cs="Times New Roman"/>
          <w:color w:val="000000"/>
          <w:sz w:val="27"/>
          <w:szCs w:val="27"/>
        </w:rPr>
        <w:t xml:space="preserve">По мероприятию № 6  подпрограммы </w:t>
      </w:r>
      <w:r w:rsidR="007B18D4">
        <w:rPr>
          <w:rFonts w:ascii="Times New Roman" w:eastAsia="Times New Roman" w:hAnsi="Times New Roman" w:cs="Times New Roman"/>
          <w:color w:val="000000"/>
          <w:sz w:val="27"/>
          <w:szCs w:val="27"/>
        </w:rPr>
        <w:t>«</w:t>
      </w:r>
      <w:r w:rsidRPr="00B841D3">
        <w:rPr>
          <w:rFonts w:ascii="Times New Roman" w:eastAsia="Times New Roman" w:hAnsi="Times New Roman" w:cs="Times New Roman"/>
          <w:color w:val="000000"/>
          <w:sz w:val="27"/>
          <w:szCs w:val="27"/>
        </w:rPr>
        <w:t>Р</w:t>
      </w:r>
      <w:r w:rsidRPr="00B841D3">
        <w:rPr>
          <w:rFonts w:ascii="Times New Roman" w:eastAsia="Calibri" w:hAnsi="Times New Roman" w:cs="Times New Roman"/>
          <w:color w:val="000000"/>
          <w:sz w:val="27"/>
          <w:szCs w:val="27"/>
        </w:rPr>
        <w:t>азмещение информации по вопросам ведения предпринимательской деятельности в средствах массовой информации района</w:t>
      </w:r>
      <w:r w:rsidR="007B18D4">
        <w:rPr>
          <w:rFonts w:ascii="Times New Roman" w:eastAsia="Times New Roman" w:hAnsi="Times New Roman" w:cs="Times New Roman"/>
          <w:color w:val="000000"/>
          <w:sz w:val="27"/>
          <w:szCs w:val="27"/>
        </w:rPr>
        <w:t>»</w:t>
      </w:r>
      <w:r w:rsidRPr="00B841D3">
        <w:rPr>
          <w:rFonts w:ascii="Times New Roman" w:eastAsia="Times New Roman" w:hAnsi="Times New Roman" w:cs="Times New Roman"/>
          <w:color w:val="000000"/>
          <w:sz w:val="27"/>
          <w:szCs w:val="27"/>
        </w:rPr>
        <w:t xml:space="preserve"> муниципального проекта </w:t>
      </w:r>
      <w:r w:rsidR="007B18D4">
        <w:rPr>
          <w:rFonts w:ascii="Times New Roman" w:eastAsia="Times New Roman" w:hAnsi="Times New Roman" w:cs="Times New Roman"/>
          <w:color w:val="000000"/>
          <w:sz w:val="27"/>
          <w:szCs w:val="27"/>
        </w:rPr>
        <w:t>«</w:t>
      </w:r>
      <w:r w:rsidRPr="00B841D3">
        <w:rPr>
          <w:rFonts w:ascii="Times New Roman" w:eastAsia="Times New Roman" w:hAnsi="Times New Roman" w:cs="Times New Roman"/>
          <w:color w:val="000000"/>
          <w:sz w:val="27"/>
          <w:szCs w:val="27"/>
        </w:rPr>
        <w:t>Малое и среднее предпринимательство и поддержка индивидуальной предпринимательской инициативы</w:t>
      </w:r>
      <w:r w:rsidR="007B18D4">
        <w:rPr>
          <w:rFonts w:ascii="Times New Roman" w:eastAsia="Times New Roman" w:hAnsi="Times New Roman" w:cs="Times New Roman"/>
          <w:color w:val="000000"/>
          <w:sz w:val="27"/>
          <w:szCs w:val="27"/>
        </w:rPr>
        <w:t>»</w:t>
      </w:r>
      <w:r w:rsidRPr="00B841D3">
        <w:rPr>
          <w:rFonts w:ascii="Times New Roman" w:eastAsia="Times New Roman" w:hAnsi="Times New Roman" w:cs="Times New Roman"/>
          <w:color w:val="000000"/>
          <w:sz w:val="27"/>
          <w:szCs w:val="27"/>
        </w:rPr>
        <w:t xml:space="preserve">, в рамках заключенного с Союзом </w:t>
      </w:r>
      <w:r w:rsidR="007B18D4">
        <w:rPr>
          <w:rFonts w:ascii="Times New Roman" w:eastAsia="Times New Roman" w:hAnsi="Times New Roman" w:cs="Times New Roman"/>
          <w:color w:val="000000"/>
          <w:sz w:val="27"/>
          <w:szCs w:val="27"/>
        </w:rPr>
        <w:t>«</w:t>
      </w:r>
      <w:r w:rsidRPr="00B841D3">
        <w:rPr>
          <w:rFonts w:ascii="Times New Roman" w:eastAsia="Times New Roman" w:hAnsi="Times New Roman" w:cs="Times New Roman"/>
          <w:color w:val="000000"/>
          <w:sz w:val="27"/>
          <w:szCs w:val="27"/>
        </w:rPr>
        <w:t>Кропоткинская межрайонная торгово-промышленная палата</w:t>
      </w:r>
      <w:r w:rsidR="007B18D4">
        <w:rPr>
          <w:rFonts w:ascii="Times New Roman" w:eastAsia="Times New Roman" w:hAnsi="Times New Roman" w:cs="Times New Roman"/>
          <w:color w:val="000000"/>
          <w:sz w:val="27"/>
          <w:szCs w:val="27"/>
        </w:rPr>
        <w:t>»</w:t>
      </w:r>
      <w:r w:rsidRPr="00B841D3">
        <w:rPr>
          <w:rFonts w:ascii="Times New Roman" w:eastAsia="Times New Roman" w:hAnsi="Times New Roman" w:cs="Times New Roman"/>
          <w:color w:val="000000"/>
          <w:sz w:val="27"/>
          <w:szCs w:val="27"/>
        </w:rPr>
        <w:t xml:space="preserve"> муниципального контракта </w:t>
      </w:r>
      <w:r w:rsidRPr="00B841D3">
        <w:rPr>
          <w:rFonts w:ascii="Times New Roman" w:eastAsia="Times New Roman" w:hAnsi="Times New Roman" w:cs="Times New Roman"/>
          <w:sz w:val="27"/>
          <w:szCs w:val="27"/>
        </w:rPr>
        <w:t>№</w:t>
      </w:r>
      <w:r w:rsidRPr="00B841D3">
        <w:rPr>
          <w:rFonts w:ascii="Times New Roman" w:eastAsia="Times New Roman" w:hAnsi="Times New Roman" w:cs="Times New Roman"/>
          <w:sz w:val="28"/>
          <w:szCs w:val="28"/>
        </w:rPr>
        <w:t>0118300004521000380001</w:t>
      </w:r>
      <w:r w:rsidRPr="00B841D3">
        <w:rPr>
          <w:rFonts w:ascii="Calibri" w:eastAsia="Times New Roman" w:hAnsi="Calibri" w:cs="Times New Roman"/>
          <w:sz w:val="28"/>
          <w:szCs w:val="28"/>
        </w:rPr>
        <w:t xml:space="preserve"> </w:t>
      </w:r>
      <w:r w:rsidRPr="00B841D3">
        <w:rPr>
          <w:rFonts w:ascii="Times New Roman" w:eastAsia="Times New Roman" w:hAnsi="Times New Roman" w:cs="Times New Roman"/>
          <w:sz w:val="28"/>
          <w:szCs w:val="28"/>
        </w:rPr>
        <w:t>от</w:t>
      </w:r>
      <w:r w:rsidRPr="00B841D3">
        <w:rPr>
          <w:rFonts w:ascii="Calibri" w:eastAsia="Times New Roman" w:hAnsi="Calibri" w:cs="Times New Roman"/>
          <w:sz w:val="28"/>
          <w:szCs w:val="28"/>
        </w:rPr>
        <w:t xml:space="preserve"> </w:t>
      </w:r>
      <w:r w:rsidRPr="00B841D3">
        <w:rPr>
          <w:rFonts w:ascii="Times New Roman" w:eastAsia="Times New Roman" w:hAnsi="Times New Roman" w:cs="Times New Roman"/>
          <w:sz w:val="28"/>
          <w:szCs w:val="28"/>
        </w:rPr>
        <w:t>12.03.2021</w:t>
      </w:r>
      <w:r w:rsidRPr="00B841D3">
        <w:rPr>
          <w:rFonts w:ascii="Calibri" w:eastAsia="Times New Roman" w:hAnsi="Calibri" w:cs="Times New Roman"/>
          <w:sz w:val="28"/>
          <w:szCs w:val="28"/>
        </w:rPr>
        <w:t xml:space="preserve"> </w:t>
      </w:r>
      <w:r w:rsidRPr="00B841D3">
        <w:rPr>
          <w:rFonts w:ascii="Times New Roman" w:eastAsia="Times New Roman" w:hAnsi="Times New Roman" w:cs="Times New Roman"/>
          <w:sz w:val="27"/>
          <w:szCs w:val="27"/>
        </w:rPr>
        <w:t>года</w:t>
      </w:r>
      <w:r w:rsidRPr="00B841D3">
        <w:rPr>
          <w:rFonts w:ascii="Times New Roman" w:eastAsia="Times New Roman" w:hAnsi="Times New Roman" w:cs="Times New Roman"/>
          <w:color w:val="000000"/>
          <w:sz w:val="27"/>
          <w:szCs w:val="27"/>
        </w:rPr>
        <w:t xml:space="preserve"> на оказание услуг по размещению информации по вопросам ведения предпринимательской деятельности в средствах массовой информации района на сумму</w:t>
      </w:r>
      <w:proofErr w:type="gramEnd"/>
      <w:r w:rsidRPr="00B841D3">
        <w:rPr>
          <w:rFonts w:ascii="Times New Roman" w:eastAsia="Times New Roman" w:hAnsi="Times New Roman" w:cs="Times New Roman"/>
          <w:color w:val="000000"/>
          <w:sz w:val="27"/>
          <w:szCs w:val="27"/>
        </w:rPr>
        <w:t xml:space="preserve"> 150,0 тыс. </w:t>
      </w:r>
      <w:r>
        <w:rPr>
          <w:rFonts w:ascii="Times New Roman" w:eastAsia="Times New Roman" w:hAnsi="Times New Roman" w:cs="Times New Roman"/>
          <w:color w:val="000000"/>
          <w:sz w:val="27"/>
          <w:szCs w:val="27"/>
        </w:rPr>
        <w:t>рублей</w:t>
      </w:r>
      <w:r w:rsidRPr="00B841D3">
        <w:rPr>
          <w:rFonts w:ascii="Times New Roman" w:eastAsia="Times New Roman" w:hAnsi="Times New Roman" w:cs="Times New Roman"/>
          <w:color w:val="000000"/>
          <w:sz w:val="27"/>
          <w:szCs w:val="27"/>
        </w:rPr>
        <w:t xml:space="preserve">, выпущено 4 номера специализированной газеты </w:t>
      </w:r>
      <w:r w:rsidR="007B18D4">
        <w:rPr>
          <w:rFonts w:ascii="Times New Roman" w:eastAsia="Times New Roman" w:hAnsi="Times New Roman" w:cs="Times New Roman"/>
          <w:color w:val="000000"/>
          <w:sz w:val="27"/>
          <w:szCs w:val="27"/>
        </w:rPr>
        <w:t>«</w:t>
      </w:r>
      <w:r w:rsidRPr="00B841D3">
        <w:rPr>
          <w:rFonts w:ascii="Times New Roman" w:eastAsia="Times New Roman" w:hAnsi="Times New Roman" w:cs="Times New Roman"/>
          <w:color w:val="000000"/>
          <w:sz w:val="27"/>
          <w:szCs w:val="27"/>
        </w:rPr>
        <w:t>Деловой Кропоткин</w:t>
      </w:r>
      <w:r w:rsidR="007B18D4">
        <w:rPr>
          <w:rFonts w:ascii="Times New Roman" w:eastAsia="Times New Roman" w:hAnsi="Times New Roman" w:cs="Times New Roman"/>
          <w:color w:val="000000"/>
          <w:sz w:val="27"/>
          <w:szCs w:val="27"/>
        </w:rPr>
        <w:t>»</w:t>
      </w:r>
      <w:r w:rsidRPr="00B841D3">
        <w:rPr>
          <w:rFonts w:ascii="Times New Roman" w:eastAsia="Times New Roman" w:hAnsi="Times New Roman" w:cs="Times New Roman"/>
          <w:color w:val="000000"/>
          <w:sz w:val="27"/>
          <w:szCs w:val="27"/>
        </w:rPr>
        <w:t xml:space="preserve">. </w:t>
      </w:r>
    </w:p>
    <w:p w:rsidR="00B841D3" w:rsidRPr="00B841D3" w:rsidRDefault="00B841D3" w:rsidP="00B841D3">
      <w:pPr>
        <w:widowControl w:val="0"/>
        <w:suppressAutoHyphens/>
        <w:spacing w:after="0"/>
        <w:ind w:firstLine="851"/>
        <w:jc w:val="both"/>
        <w:rPr>
          <w:rFonts w:ascii="Times New Roman" w:eastAsia="Times New Roman" w:hAnsi="Times New Roman" w:cs="Times New Roman"/>
          <w:sz w:val="27"/>
          <w:szCs w:val="27"/>
        </w:rPr>
      </w:pPr>
      <w:r w:rsidRPr="00B841D3">
        <w:rPr>
          <w:rFonts w:ascii="Times New Roman" w:eastAsia="Times New Roman" w:hAnsi="Times New Roman" w:cs="Times New Roman"/>
          <w:color w:val="000000"/>
          <w:sz w:val="27"/>
          <w:szCs w:val="27"/>
        </w:rPr>
        <w:t xml:space="preserve">На эти цели направлено 150,0 тыс. </w:t>
      </w:r>
      <w:r>
        <w:rPr>
          <w:rFonts w:ascii="Times New Roman" w:eastAsia="Times New Roman" w:hAnsi="Times New Roman" w:cs="Times New Roman"/>
          <w:color w:val="000000"/>
          <w:sz w:val="27"/>
          <w:szCs w:val="27"/>
        </w:rPr>
        <w:t>рублей</w:t>
      </w:r>
      <w:r w:rsidRPr="00B841D3">
        <w:rPr>
          <w:rFonts w:ascii="Times New Roman" w:eastAsia="Times New Roman" w:hAnsi="Times New Roman" w:cs="Times New Roman"/>
          <w:color w:val="000000"/>
          <w:sz w:val="27"/>
          <w:szCs w:val="27"/>
        </w:rPr>
        <w:t xml:space="preserve">, освоено 150 тыс. </w:t>
      </w:r>
      <w:r>
        <w:rPr>
          <w:rFonts w:ascii="Times New Roman" w:eastAsia="Times New Roman" w:hAnsi="Times New Roman" w:cs="Times New Roman"/>
          <w:color w:val="000000"/>
          <w:sz w:val="27"/>
          <w:szCs w:val="27"/>
        </w:rPr>
        <w:t>рублей</w:t>
      </w:r>
      <w:r w:rsidRPr="00B841D3">
        <w:rPr>
          <w:rFonts w:ascii="Times New Roman" w:eastAsia="Times New Roman" w:hAnsi="Times New Roman" w:cs="Times New Roman"/>
          <w:color w:val="000000"/>
          <w:sz w:val="27"/>
          <w:szCs w:val="27"/>
        </w:rPr>
        <w:t xml:space="preserve"> (100% от плановых назначений). </w:t>
      </w:r>
      <w:r w:rsidRPr="00B841D3">
        <w:rPr>
          <w:rFonts w:ascii="Times New Roman" w:eastAsia="Times New Roman" w:hAnsi="Times New Roman" w:cs="Times New Roman"/>
          <w:sz w:val="27"/>
          <w:szCs w:val="27"/>
        </w:rPr>
        <w:t>Мероприятие выполнено в полном объеме.</w:t>
      </w:r>
    </w:p>
    <w:p w:rsidR="00B841D3" w:rsidRPr="00B841D3" w:rsidRDefault="00B841D3" w:rsidP="00B841D3">
      <w:pPr>
        <w:spacing w:after="0"/>
        <w:ind w:firstLine="851"/>
        <w:jc w:val="both"/>
        <w:rPr>
          <w:rFonts w:ascii="Times New Roman" w:eastAsia="Times New Roman" w:hAnsi="Times New Roman" w:cs="Times New Roman"/>
          <w:color w:val="000000"/>
          <w:sz w:val="27"/>
          <w:szCs w:val="27"/>
        </w:rPr>
      </w:pPr>
      <w:proofErr w:type="gramStart"/>
      <w:r w:rsidRPr="00B841D3">
        <w:rPr>
          <w:rFonts w:ascii="Times New Roman" w:eastAsia="Times New Roman" w:hAnsi="Times New Roman" w:cs="Times New Roman"/>
          <w:color w:val="000000"/>
          <w:sz w:val="27"/>
          <w:szCs w:val="27"/>
        </w:rPr>
        <w:t xml:space="preserve">В рамках мероприятия №7 подпрограммы </w:t>
      </w:r>
      <w:r w:rsidR="007B18D4">
        <w:rPr>
          <w:rFonts w:ascii="Times New Roman" w:eastAsia="Times New Roman" w:hAnsi="Times New Roman" w:cs="Times New Roman"/>
          <w:color w:val="000000"/>
          <w:sz w:val="27"/>
          <w:szCs w:val="27"/>
        </w:rPr>
        <w:t>«</w:t>
      </w:r>
      <w:r w:rsidRPr="00B841D3">
        <w:rPr>
          <w:rFonts w:ascii="Times New Roman" w:eastAsia="Calibri" w:hAnsi="Times New Roman" w:cs="Times New Roman"/>
          <w:color w:val="000000"/>
          <w:sz w:val="27"/>
          <w:szCs w:val="27"/>
        </w:rPr>
        <w:t>Стартовое обучение начинающих предпринимателей, учащихся старших классов, студентов учебных заведений</w:t>
      </w:r>
      <w:r w:rsidR="007B18D4">
        <w:rPr>
          <w:rFonts w:ascii="Times New Roman" w:eastAsia="Calibri" w:hAnsi="Times New Roman" w:cs="Times New Roman"/>
          <w:color w:val="000000"/>
          <w:sz w:val="27"/>
          <w:szCs w:val="27"/>
        </w:rPr>
        <w:t>»</w:t>
      </w:r>
      <w:r w:rsidRPr="00B841D3">
        <w:rPr>
          <w:rFonts w:ascii="Times New Roman" w:eastAsia="Calibri" w:hAnsi="Times New Roman" w:cs="Times New Roman"/>
          <w:color w:val="000000"/>
          <w:sz w:val="27"/>
          <w:szCs w:val="27"/>
        </w:rPr>
        <w:t xml:space="preserve"> в период с 21-го октября 2021 года по 22-е октября 2021 года на основании заключенного администрацией МО Кавказский район муниципального контракта</w:t>
      </w:r>
      <w:r w:rsidRPr="00B841D3">
        <w:rPr>
          <w:rFonts w:ascii="Times New Roman" w:eastAsia="Times New Roman" w:hAnsi="Times New Roman" w:cs="Times New Roman"/>
          <w:color w:val="000000"/>
          <w:sz w:val="27"/>
          <w:szCs w:val="27"/>
        </w:rPr>
        <w:t xml:space="preserve"> с </w:t>
      </w:r>
      <w:r w:rsidRPr="00B841D3">
        <w:rPr>
          <w:rFonts w:ascii="Times New Roman" w:eastAsia="Times New Roman" w:hAnsi="Times New Roman" w:cs="Times New Roman"/>
          <w:color w:val="000000"/>
          <w:sz w:val="27"/>
          <w:szCs w:val="27"/>
        </w:rPr>
        <w:lastRenderedPageBreak/>
        <w:t xml:space="preserve">АНПОО </w:t>
      </w:r>
      <w:r w:rsidR="007B18D4">
        <w:rPr>
          <w:rFonts w:ascii="Times New Roman" w:eastAsia="Times New Roman" w:hAnsi="Times New Roman" w:cs="Times New Roman"/>
          <w:color w:val="000000"/>
          <w:sz w:val="27"/>
          <w:szCs w:val="27"/>
        </w:rPr>
        <w:t>«</w:t>
      </w:r>
      <w:r w:rsidRPr="00B841D3">
        <w:rPr>
          <w:rFonts w:ascii="Times New Roman" w:eastAsia="Times New Roman" w:hAnsi="Times New Roman" w:cs="Times New Roman"/>
          <w:color w:val="000000"/>
          <w:sz w:val="27"/>
          <w:szCs w:val="27"/>
        </w:rPr>
        <w:t>КУБАНСКИЙ ИПО</w:t>
      </w:r>
      <w:r w:rsidR="007B18D4">
        <w:rPr>
          <w:rFonts w:ascii="Times New Roman" w:eastAsia="Times New Roman" w:hAnsi="Times New Roman" w:cs="Times New Roman"/>
          <w:color w:val="000000"/>
          <w:sz w:val="27"/>
          <w:szCs w:val="27"/>
        </w:rPr>
        <w:t>»</w:t>
      </w:r>
      <w:r w:rsidRPr="00B841D3">
        <w:rPr>
          <w:rFonts w:ascii="Times New Roman" w:eastAsia="Times New Roman" w:hAnsi="Times New Roman" w:cs="Times New Roman"/>
          <w:color w:val="000000"/>
          <w:sz w:val="27"/>
          <w:szCs w:val="27"/>
        </w:rPr>
        <w:t xml:space="preserve">  г. Кропоткин  проведено обучение начинающих предпринимателей, учащихся старших классов, студентов учебных заведений основам предпринимательского дела. </w:t>
      </w:r>
      <w:proofErr w:type="gramEnd"/>
    </w:p>
    <w:p w:rsidR="00B841D3" w:rsidRPr="00B841D3" w:rsidRDefault="00B841D3" w:rsidP="00B841D3">
      <w:pPr>
        <w:spacing w:after="0"/>
        <w:ind w:firstLine="851"/>
        <w:jc w:val="both"/>
        <w:rPr>
          <w:rFonts w:ascii="Times New Roman" w:eastAsia="Times New Roman" w:hAnsi="Times New Roman" w:cs="Times New Roman"/>
          <w:sz w:val="28"/>
          <w:szCs w:val="28"/>
        </w:rPr>
      </w:pPr>
      <w:r w:rsidRPr="00B841D3">
        <w:rPr>
          <w:rFonts w:ascii="Times New Roman" w:eastAsia="Times New Roman" w:hAnsi="Times New Roman" w:cs="Times New Roman"/>
          <w:color w:val="000000"/>
          <w:sz w:val="27"/>
          <w:szCs w:val="27"/>
        </w:rPr>
        <w:t xml:space="preserve">Обучение прошли 30 человек, оплачено 70,0 тыс. </w:t>
      </w:r>
      <w:r>
        <w:rPr>
          <w:rFonts w:ascii="Times New Roman" w:eastAsia="Times New Roman" w:hAnsi="Times New Roman" w:cs="Times New Roman"/>
          <w:color w:val="000000"/>
          <w:sz w:val="27"/>
          <w:szCs w:val="27"/>
        </w:rPr>
        <w:t>рублей</w:t>
      </w:r>
      <w:r w:rsidRPr="00B841D3">
        <w:rPr>
          <w:rFonts w:ascii="Times New Roman" w:eastAsia="Times New Roman" w:hAnsi="Times New Roman" w:cs="Times New Roman"/>
          <w:color w:val="000000"/>
          <w:sz w:val="27"/>
          <w:szCs w:val="27"/>
        </w:rPr>
        <w:t xml:space="preserve"> (87,5% от плановых назначений</w:t>
      </w:r>
      <w:r w:rsidRPr="00B841D3">
        <w:rPr>
          <w:rFonts w:ascii="Times New Roman" w:eastAsia="Times New Roman" w:hAnsi="Times New Roman" w:cs="Times New Roman"/>
          <w:color w:val="000000"/>
          <w:sz w:val="28"/>
          <w:szCs w:val="28"/>
        </w:rPr>
        <w:t>).</w:t>
      </w:r>
      <w:r w:rsidRPr="00B841D3">
        <w:rPr>
          <w:rFonts w:ascii="Calibri" w:eastAsia="Times New Roman" w:hAnsi="Calibri" w:cs="Times New Roman"/>
          <w:color w:val="FF0000"/>
          <w:sz w:val="28"/>
          <w:szCs w:val="28"/>
        </w:rPr>
        <w:t xml:space="preserve">  </w:t>
      </w:r>
      <w:r w:rsidRPr="00B841D3">
        <w:rPr>
          <w:rFonts w:ascii="Times New Roman" w:eastAsia="Times New Roman" w:hAnsi="Times New Roman" w:cs="Times New Roman"/>
          <w:sz w:val="28"/>
          <w:szCs w:val="28"/>
        </w:rPr>
        <w:t>Экономия сре</w:t>
      </w:r>
      <w:proofErr w:type="gramStart"/>
      <w:r w:rsidRPr="00B841D3">
        <w:rPr>
          <w:rFonts w:ascii="Times New Roman" w:eastAsia="Times New Roman" w:hAnsi="Times New Roman" w:cs="Times New Roman"/>
          <w:sz w:val="28"/>
          <w:szCs w:val="28"/>
        </w:rPr>
        <w:t>дств в с</w:t>
      </w:r>
      <w:proofErr w:type="gramEnd"/>
      <w:r w:rsidRPr="00B841D3">
        <w:rPr>
          <w:rFonts w:ascii="Times New Roman" w:eastAsia="Times New Roman" w:hAnsi="Times New Roman" w:cs="Times New Roman"/>
          <w:sz w:val="28"/>
          <w:szCs w:val="28"/>
        </w:rPr>
        <w:t xml:space="preserve">умме 10,0 тыс. рублей сложилась по результатам проведения </w:t>
      </w:r>
      <w:r w:rsidRPr="00B841D3">
        <w:rPr>
          <w:rFonts w:ascii="Times New Roman" w:eastAsia="Times New Roman" w:hAnsi="Times New Roman" w:cs="Times New Roman"/>
          <w:color w:val="000000"/>
          <w:sz w:val="28"/>
          <w:szCs w:val="28"/>
        </w:rPr>
        <w:t>закупочных процедур</w:t>
      </w:r>
      <w:r w:rsidRPr="00B841D3">
        <w:rPr>
          <w:rFonts w:ascii="Times New Roman" w:eastAsia="Times New Roman" w:hAnsi="Times New Roman" w:cs="Times New Roman"/>
          <w:sz w:val="28"/>
          <w:szCs w:val="28"/>
        </w:rPr>
        <w:t xml:space="preserve"> (закупка № 21/ПП).</w:t>
      </w:r>
    </w:p>
    <w:p w:rsidR="00B841D3" w:rsidRPr="00B841D3" w:rsidRDefault="00B841D3" w:rsidP="00B841D3">
      <w:pPr>
        <w:tabs>
          <w:tab w:val="left" w:pos="567"/>
        </w:tabs>
        <w:spacing w:after="0"/>
        <w:ind w:firstLine="851"/>
        <w:jc w:val="both"/>
        <w:rPr>
          <w:rFonts w:ascii="Times New Roman" w:eastAsia="Times New Roman" w:hAnsi="Times New Roman" w:cs="Times New Roman"/>
          <w:color w:val="000000"/>
          <w:sz w:val="27"/>
          <w:szCs w:val="27"/>
        </w:rPr>
      </w:pPr>
      <w:r w:rsidRPr="00B841D3">
        <w:rPr>
          <w:rFonts w:ascii="Times New Roman" w:eastAsia="Times New Roman" w:hAnsi="Times New Roman" w:cs="Times New Roman"/>
          <w:color w:val="000000"/>
          <w:sz w:val="27"/>
          <w:szCs w:val="27"/>
        </w:rPr>
        <w:t>Мероприятие выполнено в полном объеме.</w:t>
      </w:r>
    </w:p>
    <w:p w:rsidR="00B841D3" w:rsidRPr="00B841D3" w:rsidRDefault="00B841D3" w:rsidP="00B841D3">
      <w:pPr>
        <w:tabs>
          <w:tab w:val="left" w:pos="567"/>
        </w:tabs>
        <w:spacing w:after="0"/>
        <w:ind w:firstLine="851"/>
        <w:jc w:val="both"/>
        <w:rPr>
          <w:rFonts w:ascii="Times New Roman" w:eastAsia="Times New Roman" w:hAnsi="Times New Roman" w:cs="Times New Roman"/>
          <w:color w:val="000000"/>
          <w:sz w:val="27"/>
          <w:szCs w:val="27"/>
        </w:rPr>
      </w:pPr>
      <w:r w:rsidRPr="00B841D3">
        <w:rPr>
          <w:rFonts w:ascii="Times New Roman" w:eastAsia="Times New Roman" w:hAnsi="Times New Roman" w:cs="Times New Roman"/>
          <w:color w:val="000000"/>
          <w:sz w:val="27"/>
          <w:szCs w:val="27"/>
        </w:rPr>
        <w:t xml:space="preserve">Целевой показатель </w:t>
      </w:r>
      <w:r w:rsidR="007B18D4">
        <w:rPr>
          <w:rFonts w:ascii="Times New Roman" w:eastAsia="Times New Roman" w:hAnsi="Times New Roman" w:cs="Times New Roman"/>
          <w:color w:val="000000"/>
          <w:sz w:val="27"/>
          <w:szCs w:val="27"/>
        </w:rPr>
        <w:t>«</w:t>
      </w:r>
      <w:r w:rsidRPr="00B841D3">
        <w:rPr>
          <w:rFonts w:ascii="Times New Roman" w:eastAsia="Times New Roman" w:hAnsi="Times New Roman" w:cs="Times New Roman"/>
          <w:color w:val="000000"/>
          <w:sz w:val="27"/>
          <w:szCs w:val="27"/>
        </w:rPr>
        <w:t>Число граждан, прошедших обучение в рамках программ подготовки и переподготовки</w:t>
      </w:r>
      <w:r w:rsidR="007B18D4">
        <w:rPr>
          <w:rFonts w:ascii="Times New Roman" w:eastAsia="Times New Roman" w:hAnsi="Times New Roman" w:cs="Times New Roman"/>
          <w:color w:val="000000"/>
          <w:sz w:val="27"/>
          <w:szCs w:val="27"/>
        </w:rPr>
        <w:t>»</w:t>
      </w:r>
      <w:r w:rsidRPr="00B841D3">
        <w:rPr>
          <w:rFonts w:ascii="Times New Roman" w:eastAsia="Times New Roman" w:hAnsi="Times New Roman" w:cs="Times New Roman"/>
          <w:color w:val="000000"/>
          <w:sz w:val="27"/>
          <w:szCs w:val="27"/>
        </w:rPr>
        <w:t xml:space="preserve"> выполнен на 100% (план – 30 чел., выполнено – 30 чел.).</w:t>
      </w:r>
    </w:p>
    <w:p w:rsidR="00B841D3" w:rsidRPr="00B841D3" w:rsidRDefault="00B841D3" w:rsidP="00B841D3">
      <w:pPr>
        <w:spacing w:after="0"/>
        <w:ind w:firstLine="851"/>
        <w:jc w:val="both"/>
        <w:rPr>
          <w:rFonts w:ascii="Times New Roman" w:eastAsia="Times New Roman" w:hAnsi="Times New Roman" w:cs="Times New Roman"/>
          <w:color w:val="000000"/>
          <w:sz w:val="27"/>
          <w:szCs w:val="27"/>
        </w:rPr>
      </w:pPr>
      <w:proofErr w:type="gramStart"/>
      <w:r w:rsidRPr="00B841D3">
        <w:rPr>
          <w:rFonts w:ascii="Times New Roman" w:eastAsia="Times New Roman" w:hAnsi="Times New Roman" w:cs="Times New Roman"/>
          <w:color w:val="000000"/>
          <w:sz w:val="27"/>
          <w:szCs w:val="27"/>
        </w:rPr>
        <w:t xml:space="preserve">В соответствии с планом мероприятий подпрограммы специалистами отдела инвестиций и развития малого и среднего предпринимательства администрации муниципального образования Кавказский район  на постоянной основе проводится работа по информированию о работе унитарной некоммерческой организации – </w:t>
      </w:r>
      <w:proofErr w:type="spellStart"/>
      <w:r w:rsidRPr="00B841D3">
        <w:rPr>
          <w:rFonts w:ascii="Times New Roman" w:eastAsia="Times New Roman" w:hAnsi="Times New Roman" w:cs="Times New Roman"/>
          <w:color w:val="000000"/>
          <w:sz w:val="27"/>
          <w:szCs w:val="27"/>
        </w:rPr>
        <w:t>микрокредитной</w:t>
      </w:r>
      <w:proofErr w:type="spellEnd"/>
      <w:r w:rsidRPr="00B841D3">
        <w:rPr>
          <w:rFonts w:ascii="Times New Roman" w:eastAsia="Times New Roman" w:hAnsi="Times New Roman" w:cs="Times New Roman"/>
          <w:color w:val="000000"/>
          <w:sz w:val="27"/>
          <w:szCs w:val="27"/>
        </w:rPr>
        <w:t xml:space="preserve"> компании </w:t>
      </w:r>
      <w:r w:rsidR="007B18D4">
        <w:rPr>
          <w:rFonts w:ascii="Times New Roman" w:eastAsia="Times New Roman" w:hAnsi="Times New Roman" w:cs="Times New Roman"/>
          <w:color w:val="000000"/>
          <w:sz w:val="27"/>
          <w:szCs w:val="27"/>
        </w:rPr>
        <w:t>«</w:t>
      </w:r>
      <w:r w:rsidRPr="00B841D3">
        <w:rPr>
          <w:rFonts w:ascii="Times New Roman" w:eastAsia="Times New Roman" w:hAnsi="Times New Roman" w:cs="Times New Roman"/>
          <w:color w:val="000000"/>
          <w:sz w:val="27"/>
          <w:szCs w:val="27"/>
        </w:rPr>
        <w:t>Фонд микрофинансирования субъектов малого и среднего предпринимательства Краснодарского края</w:t>
      </w:r>
      <w:r w:rsidR="007B18D4">
        <w:rPr>
          <w:rFonts w:ascii="Times New Roman" w:eastAsia="Times New Roman" w:hAnsi="Times New Roman" w:cs="Times New Roman"/>
          <w:color w:val="000000"/>
          <w:sz w:val="27"/>
          <w:szCs w:val="27"/>
        </w:rPr>
        <w:t>»</w:t>
      </w:r>
      <w:r w:rsidRPr="00B841D3">
        <w:rPr>
          <w:rFonts w:ascii="Times New Roman" w:eastAsia="Times New Roman" w:hAnsi="Times New Roman" w:cs="Times New Roman"/>
          <w:color w:val="000000"/>
          <w:sz w:val="27"/>
          <w:szCs w:val="27"/>
        </w:rPr>
        <w:t xml:space="preserve"> и унитарной некоммерческой организации </w:t>
      </w:r>
      <w:r w:rsidR="007B18D4">
        <w:rPr>
          <w:rFonts w:ascii="Times New Roman" w:eastAsia="Times New Roman" w:hAnsi="Times New Roman" w:cs="Times New Roman"/>
          <w:color w:val="000000"/>
          <w:sz w:val="27"/>
          <w:szCs w:val="27"/>
        </w:rPr>
        <w:t>«</w:t>
      </w:r>
      <w:r w:rsidRPr="00B841D3">
        <w:rPr>
          <w:rFonts w:ascii="Times New Roman" w:eastAsia="Times New Roman" w:hAnsi="Times New Roman" w:cs="Times New Roman"/>
          <w:color w:val="000000"/>
          <w:sz w:val="27"/>
          <w:szCs w:val="27"/>
        </w:rPr>
        <w:t>Фонд развития бизнеса Краснодарского края</w:t>
      </w:r>
      <w:r w:rsidR="007B18D4">
        <w:rPr>
          <w:rFonts w:ascii="Times New Roman" w:eastAsia="Times New Roman" w:hAnsi="Times New Roman" w:cs="Times New Roman"/>
          <w:color w:val="000000"/>
          <w:sz w:val="27"/>
          <w:szCs w:val="27"/>
        </w:rPr>
        <w:t>»</w:t>
      </w:r>
      <w:r w:rsidRPr="00B841D3">
        <w:rPr>
          <w:rFonts w:ascii="Times New Roman" w:eastAsia="Times New Roman" w:hAnsi="Times New Roman" w:cs="Times New Roman"/>
          <w:color w:val="000000"/>
          <w:sz w:val="27"/>
          <w:szCs w:val="27"/>
        </w:rPr>
        <w:t>, Центра поддержки предпринимательства Краснодарского края, Инжинирингового центра Краснодарского</w:t>
      </w:r>
      <w:proofErr w:type="gramEnd"/>
      <w:r w:rsidRPr="00B841D3">
        <w:rPr>
          <w:rFonts w:ascii="Times New Roman" w:eastAsia="Times New Roman" w:hAnsi="Times New Roman" w:cs="Times New Roman"/>
          <w:color w:val="000000"/>
          <w:sz w:val="27"/>
          <w:szCs w:val="27"/>
        </w:rPr>
        <w:t xml:space="preserve"> края.</w:t>
      </w:r>
    </w:p>
    <w:p w:rsidR="00B841D3" w:rsidRPr="00B841D3" w:rsidRDefault="00B841D3" w:rsidP="00B841D3">
      <w:pPr>
        <w:spacing w:after="0"/>
        <w:ind w:firstLine="851"/>
        <w:jc w:val="both"/>
        <w:rPr>
          <w:rFonts w:ascii="Times New Roman" w:eastAsia="Times New Roman" w:hAnsi="Times New Roman" w:cs="Times New Roman"/>
          <w:sz w:val="27"/>
          <w:szCs w:val="27"/>
        </w:rPr>
      </w:pPr>
      <w:r w:rsidRPr="00B841D3">
        <w:rPr>
          <w:rFonts w:ascii="Times New Roman" w:eastAsia="Times New Roman" w:hAnsi="Times New Roman" w:cs="Times New Roman"/>
          <w:sz w:val="27"/>
          <w:szCs w:val="27"/>
        </w:rPr>
        <w:t xml:space="preserve">Субъекты малого и среднего предпринимательства Кавказского района оформили 46 </w:t>
      </w:r>
      <w:proofErr w:type="spellStart"/>
      <w:r w:rsidRPr="00B841D3">
        <w:rPr>
          <w:rFonts w:ascii="Times New Roman" w:eastAsia="Times New Roman" w:hAnsi="Times New Roman" w:cs="Times New Roman"/>
          <w:sz w:val="27"/>
          <w:szCs w:val="27"/>
        </w:rPr>
        <w:t>микрозаймов</w:t>
      </w:r>
      <w:proofErr w:type="spellEnd"/>
      <w:r w:rsidRPr="00B841D3">
        <w:rPr>
          <w:rFonts w:ascii="Times New Roman" w:eastAsia="Times New Roman" w:hAnsi="Times New Roman" w:cs="Times New Roman"/>
          <w:sz w:val="27"/>
          <w:szCs w:val="27"/>
        </w:rPr>
        <w:t xml:space="preserve">  из Фонда микрофинансирования Краснодарского на  </w:t>
      </w:r>
      <w:proofErr w:type="gramStart"/>
      <w:r w:rsidRPr="00B841D3">
        <w:rPr>
          <w:rFonts w:ascii="Times New Roman" w:eastAsia="Times New Roman" w:hAnsi="Times New Roman" w:cs="Times New Roman"/>
          <w:sz w:val="27"/>
          <w:szCs w:val="27"/>
        </w:rPr>
        <w:t>общую</w:t>
      </w:r>
      <w:proofErr w:type="gramEnd"/>
      <w:r w:rsidRPr="00B841D3">
        <w:rPr>
          <w:rFonts w:ascii="Times New Roman" w:eastAsia="Times New Roman" w:hAnsi="Times New Roman" w:cs="Times New Roman"/>
          <w:sz w:val="27"/>
          <w:szCs w:val="27"/>
        </w:rPr>
        <w:t xml:space="preserve"> 110,7 млн. </w:t>
      </w:r>
      <w:r>
        <w:rPr>
          <w:rFonts w:ascii="Times New Roman" w:eastAsia="Times New Roman" w:hAnsi="Times New Roman" w:cs="Times New Roman"/>
          <w:sz w:val="27"/>
          <w:szCs w:val="27"/>
        </w:rPr>
        <w:t>рублей</w:t>
      </w:r>
      <w:r w:rsidR="00116218">
        <w:rPr>
          <w:rFonts w:ascii="Times New Roman" w:eastAsia="Times New Roman" w:hAnsi="Times New Roman" w:cs="Times New Roman"/>
          <w:sz w:val="27"/>
          <w:szCs w:val="27"/>
        </w:rPr>
        <w:t>.</w:t>
      </w:r>
    </w:p>
    <w:p w:rsidR="00B841D3" w:rsidRPr="00B841D3" w:rsidRDefault="00B841D3" w:rsidP="00B841D3">
      <w:pPr>
        <w:widowControl w:val="0"/>
        <w:spacing w:after="0"/>
        <w:ind w:firstLine="851"/>
        <w:jc w:val="both"/>
        <w:rPr>
          <w:rFonts w:ascii="Times New Roman" w:eastAsia="Times New Roman" w:hAnsi="Times New Roman" w:cs="Times New Roman"/>
          <w:sz w:val="27"/>
          <w:szCs w:val="27"/>
        </w:rPr>
      </w:pPr>
      <w:r w:rsidRPr="00B841D3">
        <w:rPr>
          <w:rFonts w:ascii="Times New Roman" w:eastAsia="Times New Roman" w:hAnsi="Times New Roman" w:cs="Times New Roman"/>
          <w:sz w:val="27"/>
          <w:szCs w:val="27"/>
        </w:rPr>
        <w:t xml:space="preserve">Гарантийным фондом предоставлено 7 поручительств субъектам малого и среднего бизнеса на сумму 84,4 млн. </w:t>
      </w:r>
      <w:r>
        <w:rPr>
          <w:rFonts w:ascii="Times New Roman" w:eastAsia="Times New Roman" w:hAnsi="Times New Roman" w:cs="Times New Roman"/>
          <w:sz w:val="27"/>
          <w:szCs w:val="27"/>
        </w:rPr>
        <w:t>рублей</w:t>
      </w:r>
      <w:r w:rsidRPr="00B841D3">
        <w:rPr>
          <w:rFonts w:ascii="Times New Roman" w:eastAsia="Times New Roman" w:hAnsi="Times New Roman" w:cs="Times New Roman"/>
          <w:sz w:val="27"/>
          <w:szCs w:val="27"/>
        </w:rPr>
        <w:t>, что обеспечило выдачу кредитов на</w:t>
      </w:r>
      <w:r w:rsidRPr="00B841D3">
        <w:rPr>
          <w:rFonts w:ascii="Times New Roman" w:eastAsia="Times New Roman" w:hAnsi="Times New Roman" w:cs="Times New Roman"/>
          <w:color w:val="000000"/>
          <w:sz w:val="27"/>
          <w:szCs w:val="27"/>
        </w:rPr>
        <w:t xml:space="preserve"> </w:t>
      </w:r>
      <w:r w:rsidRPr="00B841D3">
        <w:rPr>
          <w:rFonts w:ascii="Times New Roman" w:eastAsia="Times New Roman" w:hAnsi="Times New Roman" w:cs="Times New Roman"/>
          <w:sz w:val="27"/>
          <w:szCs w:val="27"/>
        </w:rPr>
        <w:t xml:space="preserve">сумму 154,1 млн. </w:t>
      </w:r>
      <w:r>
        <w:rPr>
          <w:rFonts w:ascii="Times New Roman" w:eastAsia="Times New Roman" w:hAnsi="Times New Roman" w:cs="Times New Roman"/>
          <w:sz w:val="27"/>
          <w:szCs w:val="27"/>
        </w:rPr>
        <w:t>рублей</w:t>
      </w:r>
      <w:r w:rsidR="00116218">
        <w:rPr>
          <w:rFonts w:ascii="Times New Roman" w:eastAsia="Times New Roman" w:hAnsi="Times New Roman" w:cs="Times New Roman"/>
          <w:sz w:val="27"/>
          <w:szCs w:val="27"/>
        </w:rPr>
        <w:t>.</w:t>
      </w:r>
    </w:p>
    <w:p w:rsidR="00B841D3" w:rsidRPr="00B841D3" w:rsidRDefault="00B841D3" w:rsidP="00B841D3">
      <w:pPr>
        <w:spacing w:after="0"/>
        <w:ind w:firstLine="851"/>
        <w:jc w:val="both"/>
        <w:rPr>
          <w:rFonts w:ascii="Times New Roman" w:eastAsia="Times New Roman" w:hAnsi="Times New Roman" w:cs="Times New Roman"/>
          <w:sz w:val="27"/>
          <w:szCs w:val="27"/>
        </w:rPr>
      </w:pPr>
      <w:r w:rsidRPr="00B841D3">
        <w:rPr>
          <w:rFonts w:ascii="Times New Roman" w:eastAsia="Times New Roman" w:hAnsi="Times New Roman" w:cs="Times New Roman"/>
          <w:sz w:val="27"/>
          <w:szCs w:val="27"/>
        </w:rPr>
        <w:t>За 2021 год проведено четыре заочных заседаний Совета по развитию предпринимательства при главе муниципального образования Кавказский район. В заседании приняли участие члены Совета по развитию предпринимательства при главе муниципального образования Кавказский район, члены межведомственной рабочей группы по защите прав субъектов предпринимательства при прокуроре Кавказского района.</w:t>
      </w:r>
    </w:p>
    <w:p w:rsidR="00B841D3" w:rsidRPr="00B841D3" w:rsidRDefault="00B841D3" w:rsidP="00B841D3">
      <w:pPr>
        <w:spacing w:after="0"/>
        <w:ind w:firstLine="851"/>
        <w:jc w:val="both"/>
        <w:rPr>
          <w:rFonts w:ascii="Times New Roman" w:eastAsia="Times New Roman" w:hAnsi="Times New Roman" w:cs="Times New Roman"/>
          <w:sz w:val="27"/>
          <w:szCs w:val="27"/>
        </w:rPr>
      </w:pPr>
      <w:r w:rsidRPr="00B841D3">
        <w:rPr>
          <w:rFonts w:ascii="Times New Roman" w:eastAsia="Times New Roman" w:hAnsi="Times New Roman" w:cs="Times New Roman"/>
          <w:sz w:val="27"/>
          <w:szCs w:val="27"/>
        </w:rPr>
        <w:t xml:space="preserve">За 2021 год в результате распространения </w:t>
      </w:r>
      <w:proofErr w:type="spellStart"/>
      <w:r w:rsidRPr="00B841D3">
        <w:rPr>
          <w:rFonts w:ascii="Times New Roman" w:eastAsia="Times New Roman" w:hAnsi="Times New Roman" w:cs="Times New Roman"/>
          <w:sz w:val="27"/>
          <w:szCs w:val="27"/>
        </w:rPr>
        <w:t>коронавирусной</w:t>
      </w:r>
      <w:proofErr w:type="spellEnd"/>
      <w:r w:rsidRPr="00B841D3">
        <w:rPr>
          <w:rFonts w:ascii="Times New Roman" w:eastAsia="Times New Roman" w:hAnsi="Times New Roman" w:cs="Times New Roman"/>
          <w:sz w:val="27"/>
          <w:szCs w:val="27"/>
        </w:rPr>
        <w:t xml:space="preserve"> инфекции большинство мероприятий были проведены в дистанционном режиме. </w:t>
      </w:r>
      <w:proofErr w:type="gramStart"/>
      <w:r w:rsidRPr="00B841D3">
        <w:rPr>
          <w:rFonts w:ascii="Times New Roman" w:eastAsia="Times New Roman" w:hAnsi="Times New Roman" w:cs="Times New Roman"/>
          <w:sz w:val="27"/>
          <w:szCs w:val="27"/>
        </w:rPr>
        <w:t xml:space="preserve">Территориальным отделом Управления </w:t>
      </w:r>
      <w:proofErr w:type="spellStart"/>
      <w:r w:rsidRPr="00B841D3">
        <w:rPr>
          <w:rFonts w:ascii="Times New Roman" w:eastAsia="Times New Roman" w:hAnsi="Times New Roman" w:cs="Times New Roman"/>
          <w:sz w:val="27"/>
          <w:szCs w:val="27"/>
        </w:rPr>
        <w:t>Роспотребнадзора</w:t>
      </w:r>
      <w:proofErr w:type="spellEnd"/>
      <w:r w:rsidRPr="00B841D3">
        <w:rPr>
          <w:rFonts w:ascii="Times New Roman" w:eastAsia="Times New Roman" w:hAnsi="Times New Roman" w:cs="Times New Roman"/>
          <w:sz w:val="27"/>
          <w:szCs w:val="27"/>
        </w:rPr>
        <w:t xml:space="preserve"> по Краснодарскому краю в Кавказском, </w:t>
      </w:r>
      <w:proofErr w:type="spellStart"/>
      <w:r w:rsidRPr="00B841D3">
        <w:rPr>
          <w:rFonts w:ascii="Times New Roman" w:eastAsia="Times New Roman" w:hAnsi="Times New Roman" w:cs="Times New Roman"/>
          <w:sz w:val="27"/>
          <w:szCs w:val="27"/>
        </w:rPr>
        <w:t>Гулькевичском</w:t>
      </w:r>
      <w:proofErr w:type="spellEnd"/>
      <w:r w:rsidRPr="00B841D3">
        <w:rPr>
          <w:rFonts w:ascii="Times New Roman" w:eastAsia="Times New Roman" w:hAnsi="Times New Roman" w:cs="Times New Roman"/>
          <w:sz w:val="27"/>
          <w:szCs w:val="27"/>
        </w:rPr>
        <w:t xml:space="preserve"> и Тбилисском районах проведено 15 мероприятий-семинаров для предпринимателей, проведено 3 онлайн-конференции, 4 совещания, 6 семинаров для специалистов организаций,  образующих инфраструктуру поддержки субъектов малого и среднего предпринимательства, 10 обучающих семинаров для предпринимателей, ГУ КК </w:t>
      </w:r>
      <w:r w:rsidR="007B18D4">
        <w:rPr>
          <w:rFonts w:ascii="Times New Roman" w:eastAsia="Times New Roman" w:hAnsi="Times New Roman" w:cs="Times New Roman"/>
          <w:sz w:val="27"/>
          <w:szCs w:val="27"/>
        </w:rPr>
        <w:t>«</w:t>
      </w:r>
      <w:r w:rsidRPr="00B841D3">
        <w:rPr>
          <w:rFonts w:ascii="Times New Roman" w:eastAsia="Times New Roman" w:hAnsi="Times New Roman" w:cs="Times New Roman"/>
          <w:sz w:val="27"/>
          <w:szCs w:val="27"/>
        </w:rPr>
        <w:t>Центр занятости населения Кавказского района</w:t>
      </w:r>
      <w:r w:rsidR="007B18D4">
        <w:rPr>
          <w:rFonts w:ascii="Times New Roman" w:eastAsia="Times New Roman" w:hAnsi="Times New Roman" w:cs="Times New Roman"/>
          <w:sz w:val="27"/>
          <w:szCs w:val="27"/>
        </w:rPr>
        <w:t>»</w:t>
      </w:r>
      <w:r w:rsidRPr="00B841D3">
        <w:rPr>
          <w:rFonts w:ascii="Times New Roman" w:eastAsia="Times New Roman" w:hAnsi="Times New Roman" w:cs="Times New Roman"/>
          <w:sz w:val="27"/>
          <w:szCs w:val="27"/>
        </w:rPr>
        <w:t xml:space="preserve"> проведено 14 выставок-ярмарок.</w:t>
      </w:r>
      <w:proofErr w:type="gramEnd"/>
    </w:p>
    <w:p w:rsidR="00B841D3" w:rsidRPr="00B841D3" w:rsidRDefault="00B841D3" w:rsidP="00B841D3">
      <w:pPr>
        <w:spacing w:after="0"/>
        <w:ind w:firstLine="851"/>
        <w:jc w:val="both"/>
        <w:rPr>
          <w:rFonts w:ascii="Times New Roman" w:eastAsia="Times New Roman" w:hAnsi="Times New Roman" w:cs="Times New Roman"/>
          <w:sz w:val="27"/>
          <w:szCs w:val="27"/>
        </w:rPr>
      </w:pPr>
      <w:r w:rsidRPr="00B841D3">
        <w:rPr>
          <w:rFonts w:ascii="Times New Roman" w:eastAsia="Times New Roman" w:hAnsi="Times New Roman" w:cs="Times New Roman"/>
          <w:sz w:val="27"/>
          <w:szCs w:val="27"/>
        </w:rPr>
        <w:lastRenderedPageBreak/>
        <w:t xml:space="preserve">За 2021 год в районной газете </w:t>
      </w:r>
      <w:r w:rsidR="007B18D4">
        <w:rPr>
          <w:rFonts w:ascii="Times New Roman" w:eastAsia="Times New Roman" w:hAnsi="Times New Roman" w:cs="Times New Roman"/>
          <w:sz w:val="27"/>
          <w:szCs w:val="27"/>
        </w:rPr>
        <w:t>«</w:t>
      </w:r>
      <w:r w:rsidRPr="00B841D3">
        <w:rPr>
          <w:rFonts w:ascii="Times New Roman" w:eastAsia="Times New Roman" w:hAnsi="Times New Roman" w:cs="Times New Roman"/>
          <w:sz w:val="27"/>
          <w:szCs w:val="27"/>
        </w:rPr>
        <w:t>Огни Кубани</w:t>
      </w:r>
      <w:r w:rsidR="007B18D4">
        <w:rPr>
          <w:rFonts w:ascii="Times New Roman" w:eastAsia="Times New Roman" w:hAnsi="Times New Roman" w:cs="Times New Roman"/>
          <w:sz w:val="27"/>
          <w:szCs w:val="27"/>
        </w:rPr>
        <w:t>»</w:t>
      </w:r>
      <w:r w:rsidRPr="00B841D3">
        <w:rPr>
          <w:rFonts w:ascii="Times New Roman" w:eastAsia="Times New Roman" w:hAnsi="Times New Roman" w:cs="Times New Roman"/>
          <w:sz w:val="27"/>
          <w:szCs w:val="27"/>
        </w:rPr>
        <w:t xml:space="preserve"> размещено 66 статей, освещающие вопросы развития малого и среднего предпринимательства, на телевидении МТРК </w:t>
      </w:r>
      <w:r w:rsidR="007B18D4">
        <w:rPr>
          <w:rFonts w:ascii="Times New Roman" w:eastAsia="Times New Roman" w:hAnsi="Times New Roman" w:cs="Times New Roman"/>
          <w:sz w:val="27"/>
          <w:szCs w:val="27"/>
        </w:rPr>
        <w:t>«</w:t>
      </w:r>
      <w:r w:rsidRPr="00B841D3">
        <w:rPr>
          <w:rFonts w:ascii="Times New Roman" w:eastAsia="Times New Roman" w:hAnsi="Times New Roman" w:cs="Times New Roman"/>
          <w:sz w:val="27"/>
          <w:szCs w:val="27"/>
        </w:rPr>
        <w:t>Кропоткин</w:t>
      </w:r>
      <w:r w:rsidR="007B18D4">
        <w:rPr>
          <w:rFonts w:ascii="Times New Roman" w:eastAsia="Times New Roman" w:hAnsi="Times New Roman" w:cs="Times New Roman"/>
          <w:sz w:val="27"/>
          <w:szCs w:val="27"/>
        </w:rPr>
        <w:t>»</w:t>
      </w:r>
      <w:r w:rsidRPr="00B841D3">
        <w:rPr>
          <w:rFonts w:ascii="Times New Roman" w:eastAsia="Times New Roman" w:hAnsi="Times New Roman" w:cs="Times New Roman"/>
          <w:sz w:val="27"/>
          <w:szCs w:val="27"/>
        </w:rPr>
        <w:t xml:space="preserve"> вышло 8 репортажей.</w:t>
      </w:r>
    </w:p>
    <w:p w:rsidR="00B841D3" w:rsidRPr="00B841D3" w:rsidRDefault="00B841D3" w:rsidP="00B841D3">
      <w:pPr>
        <w:spacing w:after="0"/>
        <w:ind w:firstLine="851"/>
        <w:jc w:val="both"/>
        <w:rPr>
          <w:rFonts w:ascii="Times New Roman" w:eastAsia="Times New Roman" w:hAnsi="Times New Roman" w:cs="Times New Roman"/>
          <w:color w:val="000000"/>
          <w:sz w:val="27"/>
          <w:szCs w:val="27"/>
        </w:rPr>
      </w:pPr>
      <w:r w:rsidRPr="00B841D3">
        <w:rPr>
          <w:rFonts w:ascii="Times New Roman" w:eastAsia="Times New Roman" w:hAnsi="Times New Roman" w:cs="Times New Roman"/>
          <w:color w:val="000000"/>
          <w:sz w:val="27"/>
          <w:szCs w:val="27"/>
        </w:rPr>
        <w:t xml:space="preserve">На официальном сайте и инвестиционном портале муниципального образования Кавказский район в разделе </w:t>
      </w:r>
      <w:r w:rsidR="007B18D4">
        <w:rPr>
          <w:rFonts w:ascii="Times New Roman" w:eastAsia="Times New Roman" w:hAnsi="Times New Roman" w:cs="Times New Roman"/>
          <w:color w:val="000000"/>
          <w:sz w:val="27"/>
          <w:szCs w:val="27"/>
        </w:rPr>
        <w:t>«</w:t>
      </w:r>
      <w:r w:rsidRPr="00B841D3">
        <w:rPr>
          <w:rFonts w:ascii="Times New Roman" w:eastAsia="Times New Roman" w:hAnsi="Times New Roman" w:cs="Times New Roman"/>
          <w:color w:val="000000"/>
          <w:sz w:val="27"/>
          <w:szCs w:val="27"/>
        </w:rPr>
        <w:t>Малый и средний бизнес</w:t>
      </w:r>
      <w:r w:rsidR="007B18D4">
        <w:rPr>
          <w:rFonts w:ascii="Times New Roman" w:eastAsia="Times New Roman" w:hAnsi="Times New Roman" w:cs="Times New Roman"/>
          <w:color w:val="000000"/>
          <w:sz w:val="27"/>
          <w:szCs w:val="27"/>
        </w:rPr>
        <w:t>»</w:t>
      </w:r>
      <w:r w:rsidRPr="00B841D3">
        <w:rPr>
          <w:rFonts w:ascii="Times New Roman" w:eastAsia="Times New Roman" w:hAnsi="Times New Roman" w:cs="Times New Roman"/>
          <w:color w:val="000000"/>
          <w:sz w:val="27"/>
          <w:szCs w:val="27"/>
        </w:rPr>
        <w:t xml:space="preserve"> на постоянной основе размещаются новостные материалы, объявления, а также нормативные правовые документы в области поддержки и развития субъектов малого и среднего предпринимательства.</w:t>
      </w:r>
    </w:p>
    <w:p w:rsidR="00B841D3" w:rsidRPr="00B841D3" w:rsidRDefault="00B841D3" w:rsidP="00B841D3">
      <w:pPr>
        <w:tabs>
          <w:tab w:val="left" w:pos="709"/>
        </w:tabs>
        <w:spacing w:after="0"/>
        <w:ind w:firstLine="851"/>
        <w:jc w:val="both"/>
        <w:rPr>
          <w:rFonts w:ascii="Times New Roman" w:eastAsia="Times New Roman" w:hAnsi="Times New Roman" w:cs="Times New Roman"/>
          <w:color w:val="000000"/>
          <w:sz w:val="27"/>
          <w:szCs w:val="27"/>
        </w:rPr>
      </w:pPr>
      <w:r w:rsidRPr="00B841D3">
        <w:rPr>
          <w:rFonts w:ascii="Times New Roman" w:eastAsia="Times New Roman" w:hAnsi="Times New Roman" w:cs="Times New Roman"/>
          <w:color w:val="000000"/>
          <w:sz w:val="27"/>
          <w:szCs w:val="27"/>
        </w:rPr>
        <w:t>Администрацией муниципального образования Кавказский район ведется прием граждан и предпринимателей по вопросам получения государственной поддержки субъектами малого и среднего бизнеса, вопросам ведения предпринимательской деятельности.</w:t>
      </w:r>
    </w:p>
    <w:p w:rsidR="00B841D3" w:rsidRPr="00B841D3" w:rsidRDefault="00B841D3" w:rsidP="00B841D3">
      <w:pPr>
        <w:tabs>
          <w:tab w:val="left" w:pos="709"/>
        </w:tabs>
        <w:spacing w:after="0"/>
        <w:ind w:firstLine="851"/>
        <w:jc w:val="both"/>
        <w:rPr>
          <w:rFonts w:ascii="Times New Roman" w:eastAsia="Times New Roman" w:hAnsi="Times New Roman" w:cs="Times New Roman"/>
          <w:color w:val="000000"/>
          <w:sz w:val="27"/>
          <w:szCs w:val="27"/>
        </w:rPr>
      </w:pPr>
      <w:r w:rsidRPr="00B841D3">
        <w:rPr>
          <w:rFonts w:ascii="Times New Roman" w:eastAsia="Times New Roman" w:hAnsi="Times New Roman" w:cs="Times New Roman"/>
          <w:color w:val="000000"/>
          <w:sz w:val="27"/>
          <w:szCs w:val="27"/>
        </w:rPr>
        <w:t xml:space="preserve">Администрацией муниципального образования Кавказский район проведена работа по информационному наполнению раздела  </w:t>
      </w:r>
      <w:r w:rsidR="007B18D4">
        <w:rPr>
          <w:rFonts w:ascii="Times New Roman" w:eastAsia="Times New Roman" w:hAnsi="Times New Roman" w:cs="Times New Roman"/>
          <w:color w:val="000000"/>
          <w:sz w:val="27"/>
          <w:szCs w:val="27"/>
        </w:rPr>
        <w:t>«</w:t>
      </w:r>
      <w:r w:rsidRPr="00B841D3">
        <w:rPr>
          <w:rFonts w:ascii="Times New Roman" w:eastAsia="Times New Roman" w:hAnsi="Times New Roman" w:cs="Times New Roman"/>
          <w:color w:val="000000"/>
          <w:sz w:val="27"/>
          <w:szCs w:val="27"/>
        </w:rPr>
        <w:t>В помощь предпринимателю</w:t>
      </w:r>
      <w:r w:rsidR="007B18D4">
        <w:rPr>
          <w:rFonts w:ascii="Times New Roman" w:eastAsia="Times New Roman" w:hAnsi="Times New Roman" w:cs="Times New Roman"/>
          <w:color w:val="000000"/>
          <w:sz w:val="27"/>
          <w:szCs w:val="27"/>
        </w:rPr>
        <w:t>»</w:t>
      </w:r>
      <w:r w:rsidRPr="00B841D3">
        <w:rPr>
          <w:rFonts w:ascii="Times New Roman" w:eastAsia="Times New Roman" w:hAnsi="Times New Roman" w:cs="Times New Roman"/>
          <w:color w:val="000000"/>
          <w:sz w:val="27"/>
          <w:szCs w:val="27"/>
        </w:rPr>
        <w:t xml:space="preserve"> в соответствии с доведенными методическими рекомендациями. </w:t>
      </w:r>
    </w:p>
    <w:p w:rsidR="00B841D3" w:rsidRPr="00B841D3" w:rsidRDefault="00B841D3" w:rsidP="00B841D3">
      <w:pPr>
        <w:tabs>
          <w:tab w:val="left" w:pos="709"/>
        </w:tabs>
        <w:spacing w:after="0"/>
        <w:ind w:firstLine="851"/>
        <w:jc w:val="both"/>
        <w:rPr>
          <w:rFonts w:ascii="Times New Roman" w:eastAsia="Times New Roman" w:hAnsi="Times New Roman" w:cs="Times New Roman"/>
          <w:color w:val="000000"/>
          <w:sz w:val="27"/>
          <w:szCs w:val="27"/>
        </w:rPr>
      </w:pPr>
      <w:proofErr w:type="gramStart"/>
      <w:r w:rsidRPr="00B841D3">
        <w:rPr>
          <w:rFonts w:ascii="Times New Roman" w:eastAsia="Times New Roman" w:hAnsi="Times New Roman" w:cs="Times New Roman"/>
          <w:color w:val="000000"/>
          <w:sz w:val="27"/>
          <w:szCs w:val="27"/>
        </w:rPr>
        <w:t xml:space="preserve">Наполнение раздела </w:t>
      </w:r>
      <w:r w:rsidR="007B18D4">
        <w:rPr>
          <w:rFonts w:ascii="Times New Roman" w:eastAsia="Times New Roman" w:hAnsi="Times New Roman" w:cs="Times New Roman"/>
          <w:color w:val="000000"/>
          <w:sz w:val="27"/>
          <w:szCs w:val="27"/>
        </w:rPr>
        <w:t>«</w:t>
      </w:r>
      <w:r w:rsidRPr="00B841D3">
        <w:rPr>
          <w:rFonts w:ascii="Times New Roman" w:eastAsia="Times New Roman" w:hAnsi="Times New Roman" w:cs="Times New Roman"/>
          <w:color w:val="000000"/>
          <w:sz w:val="27"/>
          <w:szCs w:val="27"/>
        </w:rPr>
        <w:t>В помощь предпринимателю</w:t>
      </w:r>
      <w:r w:rsidR="007B18D4">
        <w:rPr>
          <w:rFonts w:ascii="Times New Roman" w:eastAsia="Times New Roman" w:hAnsi="Times New Roman" w:cs="Times New Roman"/>
          <w:color w:val="000000"/>
          <w:sz w:val="27"/>
          <w:szCs w:val="27"/>
        </w:rPr>
        <w:t>»</w:t>
      </w:r>
      <w:r w:rsidRPr="00B841D3">
        <w:rPr>
          <w:rFonts w:ascii="Times New Roman" w:eastAsia="Times New Roman" w:hAnsi="Times New Roman" w:cs="Times New Roman"/>
          <w:color w:val="000000"/>
          <w:sz w:val="27"/>
          <w:szCs w:val="27"/>
        </w:rPr>
        <w:t xml:space="preserve"> инвестиционного портала муниципального образования Кавказский район </w:t>
      </w:r>
      <w:hyperlink r:id="rId16" w:history="1">
        <w:r w:rsidRPr="00B841D3">
          <w:rPr>
            <w:rFonts w:ascii="Times New Roman" w:eastAsia="Times New Roman" w:hAnsi="Times New Roman" w:cs="Times New Roman"/>
            <w:color w:val="000000"/>
            <w:sz w:val="27"/>
            <w:szCs w:val="27"/>
            <w:u w:val="single"/>
          </w:rPr>
          <w:t>www.kavkaz-invest.ru</w:t>
        </w:r>
      </w:hyperlink>
      <w:r w:rsidRPr="00B841D3">
        <w:rPr>
          <w:rFonts w:ascii="Times New Roman" w:eastAsia="Times New Roman" w:hAnsi="Times New Roman" w:cs="Times New Roman"/>
          <w:color w:val="000000"/>
          <w:sz w:val="27"/>
          <w:szCs w:val="27"/>
        </w:rPr>
        <w:t xml:space="preserve"> соответствует структуре методических рекомендаций, утвержденных приказом департамента инвестиций и развития малого и среднего предпринимательства Краснодарского края от 22.07.2016 года № 73 </w:t>
      </w:r>
      <w:r w:rsidR="007B18D4">
        <w:rPr>
          <w:rFonts w:ascii="Times New Roman" w:eastAsia="Times New Roman" w:hAnsi="Times New Roman" w:cs="Times New Roman"/>
          <w:color w:val="000000"/>
          <w:sz w:val="27"/>
          <w:szCs w:val="27"/>
        </w:rPr>
        <w:t>«</w:t>
      </w:r>
      <w:r w:rsidRPr="00B841D3">
        <w:rPr>
          <w:rFonts w:ascii="Times New Roman" w:eastAsia="Times New Roman" w:hAnsi="Times New Roman" w:cs="Times New Roman"/>
          <w:color w:val="000000"/>
          <w:sz w:val="27"/>
          <w:szCs w:val="27"/>
        </w:rPr>
        <w:t>Об утверждении методических рекомендаций по информационному наполнению специализированных разделов об инвестиционном потенциале отраслей экономики Краснодарского края на официальных сайтах органов исполнительной власти Краснодарского края и инвестиционных</w:t>
      </w:r>
      <w:proofErr w:type="gramEnd"/>
      <w:r w:rsidRPr="00B841D3">
        <w:rPr>
          <w:rFonts w:ascii="Times New Roman" w:eastAsia="Times New Roman" w:hAnsi="Times New Roman" w:cs="Times New Roman"/>
          <w:color w:val="000000"/>
          <w:sz w:val="27"/>
          <w:szCs w:val="27"/>
        </w:rPr>
        <w:t xml:space="preserve"> порталов муниципальных районов и городских округов Краснодарского края в информационно-телекоммуникационной сети </w:t>
      </w:r>
      <w:r w:rsidR="007B18D4">
        <w:rPr>
          <w:rFonts w:ascii="Times New Roman" w:eastAsia="Times New Roman" w:hAnsi="Times New Roman" w:cs="Times New Roman"/>
          <w:color w:val="000000"/>
          <w:sz w:val="27"/>
          <w:szCs w:val="27"/>
        </w:rPr>
        <w:t>«</w:t>
      </w:r>
      <w:r w:rsidRPr="00B841D3">
        <w:rPr>
          <w:rFonts w:ascii="Times New Roman" w:eastAsia="Times New Roman" w:hAnsi="Times New Roman" w:cs="Times New Roman"/>
          <w:color w:val="000000"/>
          <w:sz w:val="27"/>
          <w:szCs w:val="27"/>
        </w:rPr>
        <w:t>Интернет</w:t>
      </w:r>
      <w:r w:rsidR="007B18D4">
        <w:rPr>
          <w:rFonts w:ascii="Times New Roman" w:eastAsia="Times New Roman" w:hAnsi="Times New Roman" w:cs="Times New Roman"/>
          <w:color w:val="000000"/>
          <w:sz w:val="27"/>
          <w:szCs w:val="27"/>
        </w:rPr>
        <w:t>»</w:t>
      </w:r>
      <w:r w:rsidRPr="00B841D3">
        <w:rPr>
          <w:rFonts w:ascii="Times New Roman" w:eastAsia="Times New Roman" w:hAnsi="Times New Roman" w:cs="Times New Roman"/>
          <w:color w:val="000000"/>
          <w:sz w:val="27"/>
          <w:szCs w:val="27"/>
        </w:rPr>
        <w:t>.</w:t>
      </w:r>
    </w:p>
    <w:p w:rsidR="00B841D3" w:rsidRPr="00B841D3" w:rsidRDefault="00B841D3" w:rsidP="00B841D3">
      <w:pPr>
        <w:spacing w:after="0"/>
        <w:ind w:firstLine="851"/>
        <w:jc w:val="both"/>
        <w:rPr>
          <w:rFonts w:ascii="Times New Roman" w:eastAsia="Times New Roman" w:hAnsi="Times New Roman" w:cs="Times New Roman"/>
          <w:sz w:val="27"/>
          <w:szCs w:val="27"/>
        </w:rPr>
      </w:pPr>
      <w:r w:rsidRPr="00B841D3">
        <w:rPr>
          <w:rFonts w:ascii="Times New Roman" w:eastAsia="Times New Roman" w:hAnsi="Times New Roman" w:cs="Times New Roman"/>
          <w:sz w:val="27"/>
          <w:szCs w:val="27"/>
        </w:rPr>
        <w:t xml:space="preserve">Из </w:t>
      </w:r>
      <w:r w:rsidRPr="00B841D3">
        <w:rPr>
          <w:rFonts w:ascii="Times New Roman" w:eastAsia="Times New Roman" w:hAnsi="Times New Roman" w:cs="Times New Roman"/>
          <w:color w:val="000000"/>
          <w:sz w:val="27"/>
          <w:szCs w:val="27"/>
        </w:rPr>
        <w:t>10</w:t>
      </w:r>
      <w:r w:rsidRPr="00B841D3">
        <w:rPr>
          <w:rFonts w:ascii="Times New Roman" w:eastAsia="Times New Roman" w:hAnsi="Times New Roman" w:cs="Times New Roman"/>
          <w:sz w:val="27"/>
          <w:szCs w:val="27"/>
        </w:rPr>
        <w:t xml:space="preserve"> запланированных к выполнению целевых показателей подпрограммы 9 выполнены в полном объеме. </w:t>
      </w:r>
    </w:p>
    <w:p w:rsidR="00B841D3" w:rsidRPr="00B841D3" w:rsidRDefault="00B841D3" w:rsidP="00B841D3">
      <w:pPr>
        <w:ind w:firstLine="851"/>
        <w:jc w:val="both"/>
        <w:rPr>
          <w:rFonts w:ascii="Times New Roman" w:eastAsia="Times New Roman" w:hAnsi="Times New Roman" w:cs="Times New Roman"/>
          <w:sz w:val="28"/>
          <w:szCs w:val="28"/>
        </w:rPr>
      </w:pPr>
      <w:proofErr w:type="gramStart"/>
      <w:r w:rsidRPr="00B841D3">
        <w:rPr>
          <w:rFonts w:ascii="Times New Roman" w:eastAsia="Times New Roman" w:hAnsi="Times New Roman" w:cs="Times New Roman"/>
          <w:sz w:val="27"/>
          <w:szCs w:val="27"/>
        </w:rPr>
        <w:t xml:space="preserve">По целевому показателю </w:t>
      </w:r>
      <w:r w:rsidR="007B18D4">
        <w:rPr>
          <w:rFonts w:ascii="Times New Roman" w:eastAsia="Times New Roman" w:hAnsi="Times New Roman" w:cs="Times New Roman"/>
          <w:sz w:val="27"/>
          <w:szCs w:val="27"/>
        </w:rPr>
        <w:t>«</w:t>
      </w:r>
      <w:r w:rsidRPr="00B841D3">
        <w:rPr>
          <w:rFonts w:ascii="Times New Roman" w:eastAsia="Times New Roman" w:hAnsi="Times New Roman" w:cs="Times New Roman"/>
          <w:sz w:val="27"/>
          <w:szCs w:val="27"/>
        </w:rPr>
        <w:t>Количество субъектов малого и среднего предпринимательства</w:t>
      </w:r>
      <w:r w:rsidR="007B18D4">
        <w:rPr>
          <w:rFonts w:ascii="Times New Roman" w:eastAsia="Times New Roman" w:hAnsi="Times New Roman" w:cs="Times New Roman"/>
          <w:sz w:val="27"/>
          <w:szCs w:val="27"/>
        </w:rPr>
        <w:t>»</w:t>
      </w:r>
      <w:r w:rsidRPr="00B841D3">
        <w:rPr>
          <w:rFonts w:ascii="Times New Roman" w:eastAsia="Times New Roman" w:hAnsi="Times New Roman" w:cs="Times New Roman"/>
          <w:sz w:val="27"/>
          <w:szCs w:val="27"/>
        </w:rPr>
        <w:t xml:space="preserve"> наблюдается отклонение на 579 единиц (план – 10113 чел., факт – 9534 чел.), </w:t>
      </w:r>
      <w:r w:rsidRPr="00B841D3">
        <w:rPr>
          <w:rFonts w:ascii="Times New Roman" w:eastAsia="Times New Roman" w:hAnsi="Times New Roman" w:cs="Times New Roman"/>
          <w:sz w:val="28"/>
          <w:szCs w:val="28"/>
        </w:rPr>
        <w:t>в связи со сложившейся сложной экономической ситуацией в период режима повышенной готовности по Краснодарскому краю, численность работников субъектов малого и среднего предпринимательства за 2021 г. уменьшилось по сравнению с аналогичным периодом прошлого года.</w:t>
      </w:r>
      <w:proofErr w:type="gramEnd"/>
    </w:p>
    <w:p w:rsidR="00B841D3" w:rsidRPr="00B841D3" w:rsidRDefault="00B841D3" w:rsidP="00B841D3">
      <w:pPr>
        <w:spacing w:after="0"/>
        <w:ind w:firstLine="851"/>
        <w:jc w:val="both"/>
        <w:rPr>
          <w:rFonts w:ascii="Times New Roman" w:eastAsia="Times New Roman" w:hAnsi="Times New Roman" w:cs="Times New Roman"/>
          <w:sz w:val="28"/>
          <w:szCs w:val="28"/>
        </w:rPr>
      </w:pPr>
      <w:r w:rsidRPr="00B841D3">
        <w:rPr>
          <w:rFonts w:ascii="Times New Roman" w:eastAsia="Times New Roman" w:hAnsi="Times New Roman" w:cs="Times New Roman"/>
          <w:sz w:val="28"/>
          <w:szCs w:val="28"/>
        </w:rPr>
        <w:t xml:space="preserve">Эффективность подпрограммы </w:t>
      </w:r>
      <w:r w:rsidR="007B18D4">
        <w:rPr>
          <w:rFonts w:ascii="Times New Roman" w:eastAsia="Times New Roman" w:hAnsi="Times New Roman" w:cs="Times New Roman"/>
          <w:sz w:val="28"/>
          <w:szCs w:val="28"/>
        </w:rPr>
        <w:t>«</w:t>
      </w:r>
      <w:r w:rsidRPr="00B841D3">
        <w:rPr>
          <w:rFonts w:ascii="Times New Roman" w:eastAsia="Times New Roman" w:hAnsi="Times New Roman" w:cs="Times New Roman"/>
          <w:sz w:val="28"/>
          <w:szCs w:val="28"/>
        </w:rPr>
        <w:t>Поддержка и развитие  малого и среднего предпринимательства в муниципальном образовании Кавказский район</w:t>
      </w:r>
      <w:r w:rsidR="007B18D4">
        <w:rPr>
          <w:rFonts w:ascii="Times New Roman" w:eastAsia="Times New Roman" w:hAnsi="Times New Roman" w:cs="Times New Roman"/>
          <w:sz w:val="28"/>
          <w:szCs w:val="28"/>
        </w:rPr>
        <w:t>»</w:t>
      </w:r>
      <w:r w:rsidRPr="00B841D3">
        <w:rPr>
          <w:rFonts w:ascii="Times New Roman" w:eastAsia="Times New Roman" w:hAnsi="Times New Roman" w:cs="Times New Roman"/>
          <w:sz w:val="28"/>
          <w:szCs w:val="28"/>
        </w:rPr>
        <w:t xml:space="preserve"> в соответствии с Типовой методикой оценки эффективности реализации муниципальной программы признается высокой, коэффициент эффективности – 0,99.</w:t>
      </w:r>
    </w:p>
    <w:p w:rsidR="00EA6A8A" w:rsidRPr="00B841D3" w:rsidRDefault="00EA6A8A" w:rsidP="00407335">
      <w:pPr>
        <w:pStyle w:val="p1"/>
        <w:shd w:val="clear" w:color="auto" w:fill="FFFFFF"/>
        <w:spacing w:before="0" w:beforeAutospacing="0" w:after="0" w:afterAutospacing="0" w:line="276" w:lineRule="auto"/>
        <w:ind w:firstLine="851"/>
        <w:jc w:val="center"/>
        <w:rPr>
          <w:rStyle w:val="s1"/>
          <w:b/>
          <w:bCs/>
          <w:i/>
          <w:color w:val="000000"/>
          <w:sz w:val="28"/>
          <w:szCs w:val="28"/>
        </w:rPr>
      </w:pPr>
    </w:p>
    <w:p w:rsidR="00D11BB4" w:rsidRPr="003A54B3" w:rsidRDefault="000F37BE" w:rsidP="00D11BB4">
      <w:pPr>
        <w:suppressAutoHyphens/>
        <w:spacing w:after="0"/>
        <w:ind w:firstLineChars="303" w:firstLine="852"/>
        <w:jc w:val="both"/>
        <w:rPr>
          <w:rFonts w:ascii="Times New Roman" w:eastAsia="Times New Roman" w:hAnsi="Times New Roman" w:cs="Times New Roman"/>
          <w:sz w:val="28"/>
        </w:rPr>
      </w:pPr>
      <w:r w:rsidRPr="000F37BE">
        <w:rPr>
          <w:rFonts w:ascii="Times New Roman" w:hAnsi="Times New Roman"/>
          <w:b/>
          <w:sz w:val="28"/>
          <w:szCs w:val="28"/>
        </w:rPr>
        <w:lastRenderedPageBreak/>
        <w:t>Вывод:</w:t>
      </w:r>
      <w:r>
        <w:rPr>
          <w:rFonts w:ascii="Times New Roman" w:hAnsi="Times New Roman"/>
          <w:sz w:val="28"/>
          <w:szCs w:val="28"/>
        </w:rPr>
        <w:t xml:space="preserve"> </w:t>
      </w:r>
      <w:proofErr w:type="gramStart"/>
      <w:r w:rsidR="00D11BB4" w:rsidRPr="003A54B3">
        <w:rPr>
          <w:rFonts w:ascii="Times New Roman" w:eastAsia="Times New Roman" w:hAnsi="Times New Roman" w:cs="Times New Roman"/>
          <w:sz w:val="28"/>
        </w:rPr>
        <w:t xml:space="preserve">Эффективность реализации муниципальной программы муниципального образования Кавказский район </w:t>
      </w:r>
      <w:r w:rsidR="00D11BB4" w:rsidRPr="004D1ECB">
        <w:rPr>
          <w:rFonts w:ascii="Times New Roman" w:eastAsia="Times New Roman" w:hAnsi="Times New Roman" w:cs="Times New Roman"/>
          <w:sz w:val="28"/>
        </w:rPr>
        <w:t>«</w:t>
      </w:r>
      <w:r w:rsidR="00D11BB4" w:rsidRPr="00842EE9">
        <w:rPr>
          <w:rFonts w:ascii="Times New Roman" w:hAnsi="Times New Roman"/>
          <w:sz w:val="28"/>
          <w:szCs w:val="28"/>
        </w:rPr>
        <w:t>Экономическое развитие и инновационная экономика</w:t>
      </w:r>
      <w:r w:rsidR="00D11BB4">
        <w:rPr>
          <w:rFonts w:ascii="Times New Roman" w:eastAsia="Times New Roman" w:hAnsi="Times New Roman" w:cs="Times New Roman"/>
          <w:sz w:val="28"/>
        </w:rPr>
        <w:t>»</w:t>
      </w:r>
      <w:r w:rsidR="00D11BB4" w:rsidRPr="003A54B3">
        <w:rPr>
          <w:rFonts w:ascii="Times New Roman" w:eastAsia="Times New Roman" w:hAnsi="Times New Roman" w:cs="Times New Roman"/>
          <w:sz w:val="28"/>
        </w:rPr>
        <w:t xml:space="preserve"> рассчита</w:t>
      </w:r>
      <w:r w:rsidR="00D11BB4">
        <w:rPr>
          <w:rFonts w:ascii="Times New Roman" w:eastAsia="Times New Roman" w:hAnsi="Times New Roman" w:cs="Times New Roman"/>
          <w:sz w:val="28"/>
        </w:rPr>
        <w:t>на</w:t>
      </w:r>
      <w:r w:rsidR="00D11BB4" w:rsidRPr="003A54B3">
        <w:rPr>
          <w:rFonts w:ascii="Times New Roman" w:eastAsia="Times New Roman" w:hAnsi="Times New Roman" w:cs="Times New Roman"/>
          <w:sz w:val="28"/>
        </w:rPr>
        <w:t xml:space="preserve"> в соответствии с приложением № 7 </w:t>
      </w:r>
      <w:r w:rsidR="00D11BB4">
        <w:rPr>
          <w:rFonts w:ascii="Times New Roman" w:eastAsia="Times New Roman" w:hAnsi="Times New Roman" w:cs="Times New Roman"/>
          <w:sz w:val="28"/>
        </w:rPr>
        <w:t>«</w:t>
      </w:r>
      <w:r w:rsidR="00D11BB4" w:rsidRPr="003A54B3">
        <w:rPr>
          <w:rFonts w:ascii="Times New Roman" w:eastAsia="Times New Roman" w:hAnsi="Times New Roman" w:cs="Times New Roman"/>
          <w:sz w:val="28"/>
        </w:rPr>
        <w:t>Методика расчета целевых показателей</w:t>
      </w:r>
      <w:r w:rsidR="00D11BB4">
        <w:rPr>
          <w:rFonts w:ascii="Times New Roman" w:eastAsia="Times New Roman" w:hAnsi="Times New Roman" w:cs="Times New Roman"/>
          <w:sz w:val="28"/>
        </w:rPr>
        <w:t>»</w:t>
      </w:r>
      <w:r w:rsidR="00D11BB4" w:rsidRPr="003A54B3">
        <w:rPr>
          <w:rFonts w:ascii="Times New Roman" w:eastAsia="Times New Roman" w:hAnsi="Times New Roman" w:cs="Times New Roman"/>
          <w:sz w:val="28"/>
        </w:rPr>
        <w:t xml:space="preserve"> Порядка, утвержденного Постановлением администрации МО Кавказский район от 11 июля 2014г. № 1166 </w:t>
      </w:r>
      <w:r w:rsidR="00D11BB4">
        <w:rPr>
          <w:rFonts w:ascii="Times New Roman" w:eastAsia="Times New Roman" w:hAnsi="Times New Roman" w:cs="Times New Roman"/>
          <w:sz w:val="28"/>
        </w:rPr>
        <w:t>«</w:t>
      </w:r>
      <w:r w:rsidR="00D11BB4" w:rsidRPr="003A54B3">
        <w:rPr>
          <w:rFonts w:ascii="Times New Roman" w:eastAsia="Times New Roman" w:hAnsi="Times New Roman" w:cs="Times New Roman"/>
          <w:sz w:val="28"/>
        </w:rPr>
        <w:t>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301105" w:rsidRDefault="00301105" w:rsidP="00407335">
      <w:pPr>
        <w:spacing w:after="0"/>
        <w:ind w:firstLine="851"/>
        <w:jc w:val="both"/>
        <w:rPr>
          <w:rFonts w:ascii="Times New Roman" w:hAnsi="Times New Roman"/>
          <w:sz w:val="28"/>
          <w:szCs w:val="28"/>
        </w:rPr>
      </w:pPr>
      <w:r w:rsidRPr="00842EE9">
        <w:rPr>
          <w:rFonts w:ascii="Times New Roman" w:hAnsi="Times New Roman"/>
          <w:sz w:val="28"/>
          <w:szCs w:val="28"/>
        </w:rPr>
        <w:t xml:space="preserve">Исходя из проведенного анализа исполнения мероприятий подпрограмм, целевых показателей и оценки </w:t>
      </w:r>
      <w:proofErr w:type="gramStart"/>
      <w:r w:rsidRPr="00842EE9">
        <w:rPr>
          <w:rFonts w:ascii="Times New Roman" w:hAnsi="Times New Roman"/>
          <w:sz w:val="28"/>
          <w:szCs w:val="28"/>
        </w:rPr>
        <w:t>эффективности реализации подпрограмм муниципальной программы</w:t>
      </w:r>
      <w:r w:rsidRPr="00842EE9">
        <w:t xml:space="preserve"> </w:t>
      </w:r>
      <w:r w:rsidRPr="00842EE9">
        <w:rPr>
          <w:rFonts w:ascii="Times New Roman" w:hAnsi="Times New Roman"/>
          <w:sz w:val="28"/>
          <w:szCs w:val="28"/>
        </w:rPr>
        <w:t>муниципально</w:t>
      </w:r>
      <w:r>
        <w:rPr>
          <w:rFonts w:ascii="Times New Roman" w:hAnsi="Times New Roman"/>
          <w:sz w:val="28"/>
          <w:szCs w:val="28"/>
        </w:rPr>
        <w:t>го образования</w:t>
      </w:r>
      <w:proofErr w:type="gramEnd"/>
      <w:r>
        <w:rPr>
          <w:rFonts w:ascii="Times New Roman" w:hAnsi="Times New Roman"/>
          <w:sz w:val="28"/>
          <w:szCs w:val="28"/>
        </w:rPr>
        <w:t xml:space="preserve"> Кавказский район </w:t>
      </w:r>
      <w:r w:rsidR="007B18D4">
        <w:rPr>
          <w:rFonts w:ascii="Times New Roman" w:hAnsi="Times New Roman"/>
          <w:sz w:val="28"/>
          <w:szCs w:val="28"/>
        </w:rPr>
        <w:t>«</w:t>
      </w:r>
      <w:r w:rsidRPr="00842EE9">
        <w:rPr>
          <w:rFonts w:ascii="Times New Roman" w:hAnsi="Times New Roman"/>
          <w:sz w:val="28"/>
          <w:szCs w:val="28"/>
        </w:rPr>
        <w:t>Экономическое развитие и инновационная экономика</w:t>
      </w:r>
      <w:r w:rsidR="007B18D4">
        <w:rPr>
          <w:rFonts w:ascii="Times New Roman" w:hAnsi="Times New Roman"/>
          <w:sz w:val="28"/>
          <w:szCs w:val="28"/>
        </w:rPr>
        <w:t>»</w:t>
      </w:r>
      <w:r w:rsidRPr="00842EE9">
        <w:rPr>
          <w:rFonts w:ascii="Times New Roman" w:hAnsi="Times New Roman"/>
          <w:sz w:val="28"/>
          <w:szCs w:val="28"/>
        </w:rPr>
        <w:t>, эффективность реализации муниципальной программы за 20</w:t>
      </w:r>
      <w:r w:rsidR="002D2058">
        <w:rPr>
          <w:rFonts w:ascii="Times New Roman" w:hAnsi="Times New Roman"/>
          <w:sz w:val="28"/>
          <w:szCs w:val="28"/>
        </w:rPr>
        <w:t>20</w:t>
      </w:r>
      <w:r w:rsidRPr="00842EE9">
        <w:rPr>
          <w:rFonts w:ascii="Times New Roman" w:hAnsi="Times New Roman"/>
          <w:sz w:val="28"/>
          <w:szCs w:val="28"/>
        </w:rPr>
        <w:t xml:space="preserve"> год может быть признана высокой, коэффициент </w:t>
      </w:r>
      <w:r>
        <w:rPr>
          <w:rFonts w:ascii="Times New Roman" w:hAnsi="Times New Roman"/>
          <w:sz w:val="28"/>
          <w:szCs w:val="28"/>
        </w:rPr>
        <w:t xml:space="preserve">эффективности </w:t>
      </w:r>
      <w:r w:rsidRPr="00842EE9">
        <w:rPr>
          <w:rFonts w:ascii="Times New Roman" w:hAnsi="Times New Roman"/>
          <w:sz w:val="28"/>
          <w:szCs w:val="28"/>
        </w:rPr>
        <w:t xml:space="preserve"> составляет</w:t>
      </w:r>
      <w:r w:rsidR="0093299E">
        <w:rPr>
          <w:rFonts w:ascii="Times New Roman" w:hAnsi="Times New Roman"/>
          <w:sz w:val="28"/>
          <w:szCs w:val="28"/>
        </w:rPr>
        <w:t xml:space="preserve"> </w:t>
      </w:r>
      <w:r w:rsidRPr="00842EE9">
        <w:rPr>
          <w:rFonts w:ascii="Times New Roman" w:hAnsi="Times New Roman"/>
          <w:sz w:val="28"/>
          <w:szCs w:val="28"/>
        </w:rPr>
        <w:t xml:space="preserve"> </w:t>
      </w:r>
      <w:r w:rsidR="000170FA">
        <w:rPr>
          <w:rFonts w:ascii="Times New Roman" w:hAnsi="Times New Roman"/>
          <w:sz w:val="28"/>
          <w:szCs w:val="28"/>
        </w:rPr>
        <w:t>0,96</w:t>
      </w:r>
      <w:r w:rsidR="008B4BC0">
        <w:rPr>
          <w:rFonts w:ascii="Times New Roman" w:hAnsi="Times New Roman"/>
          <w:sz w:val="28"/>
          <w:szCs w:val="28"/>
        </w:rPr>
        <w:t>.</w:t>
      </w:r>
      <w:r>
        <w:rPr>
          <w:rFonts w:ascii="Times New Roman" w:hAnsi="Times New Roman"/>
          <w:sz w:val="28"/>
          <w:szCs w:val="28"/>
        </w:rPr>
        <w:t xml:space="preserve"> </w:t>
      </w:r>
    </w:p>
    <w:p w:rsidR="00301105" w:rsidRDefault="00301105" w:rsidP="009A417B">
      <w:pPr>
        <w:spacing w:after="0"/>
        <w:ind w:firstLine="851"/>
        <w:jc w:val="both"/>
        <w:rPr>
          <w:rFonts w:ascii="Times New Roman" w:hAnsi="Times New Roman"/>
          <w:sz w:val="28"/>
          <w:szCs w:val="28"/>
        </w:rPr>
      </w:pPr>
      <w:r>
        <w:rPr>
          <w:rFonts w:ascii="Times New Roman" w:hAnsi="Times New Roman"/>
          <w:sz w:val="28"/>
          <w:szCs w:val="28"/>
        </w:rPr>
        <w:t xml:space="preserve">В дальнейшем считаем целесообразным продолжить реализацию </w:t>
      </w:r>
      <w:r w:rsidR="008B4BC0">
        <w:rPr>
          <w:rFonts w:ascii="Times New Roman" w:hAnsi="Times New Roman"/>
          <w:sz w:val="28"/>
          <w:szCs w:val="28"/>
        </w:rPr>
        <w:t xml:space="preserve">двух </w:t>
      </w:r>
      <w:r>
        <w:rPr>
          <w:rFonts w:ascii="Times New Roman" w:hAnsi="Times New Roman"/>
          <w:sz w:val="28"/>
          <w:szCs w:val="28"/>
        </w:rPr>
        <w:t>подпрограмм муниципальной программы.</w:t>
      </w:r>
    </w:p>
    <w:p w:rsidR="00301105" w:rsidRPr="008F0461" w:rsidRDefault="00301105" w:rsidP="009A417B">
      <w:pPr>
        <w:ind w:firstLine="851"/>
        <w:jc w:val="both"/>
        <w:rPr>
          <w:rFonts w:ascii="Times New Roman" w:hAnsi="Times New Roman"/>
          <w:sz w:val="28"/>
          <w:szCs w:val="28"/>
        </w:rPr>
      </w:pPr>
      <w:r w:rsidRPr="008F0461">
        <w:rPr>
          <w:rFonts w:ascii="Times New Roman" w:hAnsi="Times New Roman"/>
          <w:sz w:val="28"/>
          <w:szCs w:val="28"/>
        </w:rPr>
        <w:t xml:space="preserve">Для дальнейшей реализации </w:t>
      </w:r>
      <w:r>
        <w:rPr>
          <w:rFonts w:ascii="Times New Roman" w:hAnsi="Times New Roman"/>
          <w:sz w:val="28"/>
          <w:szCs w:val="28"/>
        </w:rPr>
        <w:t>муниципальной</w:t>
      </w:r>
      <w:r w:rsidRPr="008F0461">
        <w:rPr>
          <w:rFonts w:ascii="Times New Roman" w:hAnsi="Times New Roman"/>
          <w:sz w:val="28"/>
          <w:szCs w:val="28"/>
        </w:rPr>
        <w:t xml:space="preserve"> программы координатору</w:t>
      </w:r>
      <w:r>
        <w:rPr>
          <w:rFonts w:ascii="Times New Roman" w:hAnsi="Times New Roman"/>
          <w:sz w:val="28"/>
          <w:szCs w:val="28"/>
        </w:rPr>
        <w:t xml:space="preserve"> - </w:t>
      </w:r>
      <w:r w:rsidR="00D27D11">
        <w:rPr>
          <w:rFonts w:ascii="Times New Roman" w:hAnsi="Times New Roman"/>
          <w:sz w:val="28"/>
          <w:szCs w:val="28"/>
        </w:rPr>
        <w:t>отделу инвестиций и развития малого и среднего предпринимательства администрации муниципального образования Кавказский район</w:t>
      </w:r>
      <w:r>
        <w:rPr>
          <w:rFonts w:ascii="Times New Roman" w:hAnsi="Times New Roman"/>
          <w:sz w:val="28"/>
          <w:szCs w:val="28"/>
        </w:rPr>
        <w:t xml:space="preserve">, </w:t>
      </w:r>
      <w:r w:rsidRPr="008F0461">
        <w:rPr>
          <w:rFonts w:ascii="Times New Roman" w:hAnsi="Times New Roman"/>
          <w:sz w:val="28"/>
          <w:szCs w:val="28"/>
        </w:rPr>
        <w:t xml:space="preserve">необходимо осуществлять постоянный мониторинг и </w:t>
      </w:r>
      <w:proofErr w:type="gramStart"/>
      <w:r w:rsidRPr="008F0461">
        <w:rPr>
          <w:rFonts w:ascii="Times New Roman" w:hAnsi="Times New Roman"/>
          <w:sz w:val="28"/>
          <w:szCs w:val="28"/>
        </w:rPr>
        <w:t>контроль за</w:t>
      </w:r>
      <w:proofErr w:type="gramEnd"/>
      <w:r w:rsidRPr="008F0461">
        <w:rPr>
          <w:rFonts w:ascii="Times New Roman" w:hAnsi="Times New Roman"/>
          <w:sz w:val="28"/>
          <w:szCs w:val="28"/>
        </w:rPr>
        <w:t xml:space="preserve"> своевременным выполнением программных мероприятий, достижением целевых показателей</w:t>
      </w:r>
      <w:r w:rsidR="00D27D11">
        <w:rPr>
          <w:rFonts w:ascii="Times New Roman" w:hAnsi="Times New Roman"/>
          <w:sz w:val="28"/>
          <w:szCs w:val="28"/>
        </w:rPr>
        <w:t xml:space="preserve"> и внесением изменений в значения целевых показателей</w:t>
      </w:r>
      <w:r w:rsidR="00F376EE">
        <w:rPr>
          <w:rFonts w:ascii="Times New Roman" w:hAnsi="Times New Roman"/>
          <w:sz w:val="28"/>
          <w:szCs w:val="28"/>
        </w:rPr>
        <w:t>,</w:t>
      </w:r>
      <w:r w:rsidR="00D27D11">
        <w:rPr>
          <w:rFonts w:ascii="Times New Roman" w:hAnsi="Times New Roman"/>
          <w:sz w:val="28"/>
          <w:szCs w:val="28"/>
        </w:rPr>
        <w:t xml:space="preserve"> в связи с увеличением</w:t>
      </w:r>
      <w:r w:rsidR="00911B78">
        <w:rPr>
          <w:rFonts w:ascii="Times New Roman" w:hAnsi="Times New Roman"/>
          <w:sz w:val="28"/>
          <w:szCs w:val="28"/>
        </w:rPr>
        <w:t xml:space="preserve"> </w:t>
      </w:r>
      <w:r w:rsidR="00D27D11">
        <w:rPr>
          <w:rFonts w:ascii="Times New Roman" w:hAnsi="Times New Roman"/>
          <w:sz w:val="28"/>
          <w:szCs w:val="28"/>
        </w:rPr>
        <w:t>(уменьшением) объемов финансирования</w:t>
      </w:r>
      <w:r w:rsidRPr="008F0461">
        <w:rPr>
          <w:rFonts w:ascii="Times New Roman" w:hAnsi="Times New Roman"/>
          <w:sz w:val="28"/>
          <w:szCs w:val="28"/>
        </w:rPr>
        <w:t>.</w:t>
      </w:r>
    </w:p>
    <w:p w:rsidR="006A6718" w:rsidRDefault="006A6718" w:rsidP="009A417B">
      <w:pPr>
        <w:spacing w:after="0"/>
        <w:ind w:firstLine="851"/>
        <w:jc w:val="both"/>
        <w:rPr>
          <w:rFonts w:ascii="Times New Roman" w:hAnsi="Times New Roman"/>
          <w:sz w:val="28"/>
          <w:szCs w:val="28"/>
        </w:rPr>
      </w:pPr>
    </w:p>
    <w:p w:rsidR="003470A9" w:rsidRPr="00EC77CD" w:rsidRDefault="003470A9" w:rsidP="009A417B">
      <w:pPr>
        <w:pStyle w:val="1"/>
        <w:spacing w:before="0"/>
        <w:ind w:firstLine="851"/>
        <w:jc w:val="center"/>
        <w:rPr>
          <w:rFonts w:ascii="Times New Roman" w:eastAsia="Calibri" w:hAnsi="Times New Roman" w:cs="Times New Roman"/>
          <w:color w:val="auto"/>
          <w:sz w:val="32"/>
          <w:szCs w:val="32"/>
        </w:rPr>
      </w:pPr>
      <w:bookmarkStart w:id="22" w:name="_3.10._О_ходе"/>
      <w:bookmarkEnd w:id="22"/>
      <w:r w:rsidRPr="00EC77CD">
        <w:rPr>
          <w:rFonts w:ascii="Times New Roman" w:eastAsia="Calibri" w:hAnsi="Times New Roman" w:cs="Times New Roman"/>
          <w:color w:val="auto"/>
          <w:sz w:val="32"/>
          <w:szCs w:val="32"/>
        </w:rPr>
        <w:t xml:space="preserve">3.10. О ходе реализации муниципальной программы муниципального образования Кавказский район </w:t>
      </w:r>
      <w:r w:rsidR="007B18D4" w:rsidRPr="00EC77CD">
        <w:rPr>
          <w:rFonts w:ascii="Times New Roman" w:eastAsia="Calibri" w:hAnsi="Times New Roman" w:cs="Times New Roman"/>
          <w:color w:val="auto"/>
          <w:sz w:val="32"/>
          <w:szCs w:val="32"/>
        </w:rPr>
        <w:t>«</w:t>
      </w:r>
      <w:r w:rsidRPr="00EC77CD">
        <w:rPr>
          <w:rFonts w:ascii="Times New Roman" w:eastAsia="Calibri" w:hAnsi="Times New Roman" w:cs="Times New Roman"/>
          <w:color w:val="auto"/>
          <w:sz w:val="32"/>
          <w:szCs w:val="32"/>
        </w:rPr>
        <w:t>Молодежь Кавказского района</w:t>
      </w:r>
      <w:r w:rsidR="007B18D4" w:rsidRPr="00EC77CD">
        <w:rPr>
          <w:rFonts w:ascii="Times New Roman" w:eastAsia="Calibri" w:hAnsi="Times New Roman" w:cs="Times New Roman"/>
          <w:color w:val="auto"/>
          <w:sz w:val="32"/>
          <w:szCs w:val="32"/>
        </w:rPr>
        <w:t>»</w:t>
      </w:r>
    </w:p>
    <w:p w:rsidR="003470A9" w:rsidRPr="003470A9" w:rsidRDefault="003470A9" w:rsidP="009A417B">
      <w:pPr>
        <w:spacing w:after="0"/>
        <w:ind w:firstLineChars="253" w:firstLine="711"/>
        <w:jc w:val="center"/>
        <w:rPr>
          <w:rFonts w:ascii="Times New Roman" w:eastAsia="Calibri" w:hAnsi="Times New Roman" w:cs="Times New Roman"/>
          <w:b/>
          <w:bCs/>
          <w:sz w:val="28"/>
          <w:szCs w:val="28"/>
        </w:rPr>
      </w:pPr>
    </w:p>
    <w:p w:rsidR="007B18D4" w:rsidRPr="007B18D4" w:rsidRDefault="007B18D4" w:rsidP="009A417B">
      <w:pPr>
        <w:suppressAutoHyphens/>
        <w:spacing w:after="0"/>
        <w:ind w:right="-1" w:firstLine="851"/>
        <w:jc w:val="both"/>
        <w:rPr>
          <w:rFonts w:ascii="Times New Roman" w:eastAsia="Calibri" w:hAnsi="Times New Roman" w:cs="Times New Roman"/>
          <w:sz w:val="28"/>
          <w:szCs w:val="28"/>
          <w:lang w:eastAsia="ar-SA"/>
        </w:rPr>
      </w:pPr>
      <w:r w:rsidRPr="007B18D4">
        <w:rPr>
          <w:rFonts w:ascii="Times New Roman" w:eastAsia="Calibri" w:hAnsi="Times New Roman" w:cs="Times New Roman"/>
          <w:sz w:val="28"/>
          <w:szCs w:val="28"/>
          <w:lang w:eastAsia="ar-SA"/>
        </w:rPr>
        <w:t xml:space="preserve">Молодежная политика в муниципальном образовании Кавказский район осуществляется в рамках реализации мероприятий муниципальной программы муниципального образования Кавказский район </w:t>
      </w:r>
      <w:r>
        <w:rPr>
          <w:rFonts w:ascii="Times New Roman" w:eastAsia="Calibri" w:hAnsi="Times New Roman" w:cs="Times New Roman"/>
          <w:sz w:val="28"/>
          <w:szCs w:val="28"/>
          <w:lang w:eastAsia="ar-SA"/>
        </w:rPr>
        <w:t>«</w:t>
      </w:r>
      <w:r w:rsidRPr="007B18D4">
        <w:rPr>
          <w:rFonts w:ascii="Times New Roman" w:eastAsia="Calibri" w:hAnsi="Times New Roman" w:cs="Times New Roman"/>
          <w:sz w:val="28"/>
          <w:szCs w:val="28"/>
          <w:lang w:eastAsia="ar-SA"/>
        </w:rPr>
        <w:t>Молодежь Кавказского района</w:t>
      </w:r>
      <w:r>
        <w:rPr>
          <w:rFonts w:ascii="Times New Roman" w:eastAsia="Calibri" w:hAnsi="Times New Roman" w:cs="Times New Roman"/>
          <w:sz w:val="28"/>
          <w:szCs w:val="28"/>
          <w:lang w:eastAsia="ar-SA"/>
        </w:rPr>
        <w:t>»</w:t>
      </w:r>
      <w:r w:rsidRPr="007B18D4">
        <w:rPr>
          <w:rFonts w:ascii="Times New Roman" w:eastAsia="Calibri" w:hAnsi="Times New Roman" w:cs="Times New Roman"/>
          <w:sz w:val="28"/>
          <w:szCs w:val="28"/>
          <w:lang w:eastAsia="ar-SA"/>
        </w:rPr>
        <w:t xml:space="preserve">, утвержденной постановлением главы администрации муниципального образования Кавказский район от 21 ноября 2014 года № 1834. </w:t>
      </w:r>
    </w:p>
    <w:p w:rsidR="007B18D4" w:rsidRPr="007B18D4" w:rsidRDefault="007B18D4" w:rsidP="009A417B">
      <w:pPr>
        <w:suppressAutoHyphens/>
        <w:spacing w:after="0"/>
        <w:ind w:right="-1" w:firstLine="851"/>
        <w:jc w:val="both"/>
        <w:rPr>
          <w:rFonts w:ascii="Times New Roman" w:eastAsia="Calibri" w:hAnsi="Times New Roman" w:cs="Times New Roman"/>
          <w:sz w:val="24"/>
          <w:lang w:eastAsia="ar-SA"/>
        </w:rPr>
      </w:pPr>
      <w:r w:rsidRPr="007B18D4">
        <w:rPr>
          <w:rFonts w:ascii="Times New Roman" w:eastAsia="Calibri" w:hAnsi="Times New Roman" w:cs="Times New Roman"/>
          <w:sz w:val="28"/>
          <w:szCs w:val="28"/>
          <w:lang w:eastAsia="ar-SA"/>
        </w:rPr>
        <w:t>В 2021 году в муниципальную программу внесено 4 изменения (</w:t>
      </w:r>
      <w:r w:rsidRPr="007B18D4">
        <w:rPr>
          <w:rFonts w:ascii="Times New Roman" w:eastAsia="Calibri" w:hAnsi="Times New Roman" w:cs="Times New Roman"/>
          <w:bCs/>
          <w:sz w:val="28"/>
          <w:szCs w:val="28"/>
          <w:lang w:eastAsia="ar-SA"/>
        </w:rPr>
        <w:t>19</w:t>
      </w:r>
      <w:r>
        <w:rPr>
          <w:rFonts w:ascii="Times New Roman" w:eastAsia="Calibri" w:hAnsi="Times New Roman" w:cs="Times New Roman"/>
          <w:bCs/>
          <w:sz w:val="28"/>
          <w:szCs w:val="28"/>
          <w:lang w:eastAsia="ar-SA"/>
        </w:rPr>
        <w:t xml:space="preserve"> февраля</w:t>
      </w:r>
      <w:r w:rsidRPr="007B18D4">
        <w:rPr>
          <w:rFonts w:ascii="Times New Roman" w:eastAsia="Calibri" w:hAnsi="Times New Roman" w:cs="Times New Roman"/>
          <w:bCs/>
          <w:sz w:val="28"/>
          <w:szCs w:val="28"/>
          <w:lang w:eastAsia="ar-SA"/>
        </w:rPr>
        <w:t>, 15</w:t>
      </w:r>
      <w:r>
        <w:rPr>
          <w:rFonts w:ascii="Times New Roman" w:eastAsia="Calibri" w:hAnsi="Times New Roman" w:cs="Times New Roman"/>
          <w:bCs/>
          <w:sz w:val="28"/>
          <w:szCs w:val="28"/>
          <w:lang w:eastAsia="ar-SA"/>
        </w:rPr>
        <w:t xml:space="preserve"> октября</w:t>
      </w:r>
      <w:r w:rsidRPr="007B18D4">
        <w:rPr>
          <w:rFonts w:ascii="Times New Roman" w:eastAsia="Calibri" w:hAnsi="Times New Roman" w:cs="Times New Roman"/>
          <w:bCs/>
          <w:sz w:val="28"/>
          <w:szCs w:val="28"/>
          <w:lang w:eastAsia="ar-SA"/>
        </w:rPr>
        <w:t>, 23</w:t>
      </w:r>
      <w:r>
        <w:rPr>
          <w:rFonts w:ascii="Times New Roman" w:eastAsia="Calibri" w:hAnsi="Times New Roman" w:cs="Times New Roman"/>
          <w:bCs/>
          <w:sz w:val="28"/>
          <w:szCs w:val="28"/>
          <w:lang w:eastAsia="ar-SA"/>
        </w:rPr>
        <w:t xml:space="preserve"> декабря</w:t>
      </w:r>
      <w:r w:rsidRPr="007B18D4">
        <w:rPr>
          <w:rFonts w:ascii="Times New Roman" w:eastAsia="Calibri" w:hAnsi="Times New Roman" w:cs="Times New Roman"/>
          <w:bCs/>
          <w:sz w:val="28"/>
          <w:szCs w:val="28"/>
          <w:lang w:eastAsia="ar-SA"/>
        </w:rPr>
        <w:t>, 29</w:t>
      </w:r>
      <w:r>
        <w:rPr>
          <w:rFonts w:ascii="Times New Roman" w:eastAsia="Calibri" w:hAnsi="Times New Roman" w:cs="Times New Roman"/>
          <w:bCs/>
          <w:sz w:val="28"/>
          <w:szCs w:val="28"/>
          <w:lang w:eastAsia="ar-SA"/>
        </w:rPr>
        <w:t xml:space="preserve"> декабря </w:t>
      </w:r>
      <w:r w:rsidRPr="007B18D4">
        <w:rPr>
          <w:rFonts w:ascii="Times New Roman" w:eastAsia="Calibri" w:hAnsi="Times New Roman" w:cs="Times New Roman"/>
          <w:bCs/>
          <w:sz w:val="28"/>
          <w:szCs w:val="28"/>
          <w:lang w:eastAsia="ar-SA"/>
        </w:rPr>
        <w:t>2021 г.</w:t>
      </w:r>
      <w:r w:rsidRPr="007B18D4">
        <w:rPr>
          <w:rFonts w:ascii="Times New Roman" w:eastAsia="Calibri" w:hAnsi="Times New Roman" w:cs="Times New Roman"/>
          <w:sz w:val="28"/>
          <w:szCs w:val="28"/>
          <w:lang w:eastAsia="ar-SA"/>
        </w:rPr>
        <w:t>).</w:t>
      </w:r>
    </w:p>
    <w:p w:rsidR="007B18D4" w:rsidRPr="007B18D4" w:rsidRDefault="007B18D4" w:rsidP="009A417B">
      <w:pPr>
        <w:suppressAutoHyphens/>
        <w:spacing w:after="0"/>
        <w:ind w:firstLine="851"/>
        <w:jc w:val="both"/>
        <w:rPr>
          <w:rFonts w:ascii="Times New Roman" w:eastAsia="Calibri" w:hAnsi="Times New Roman" w:cs="Times New Roman"/>
          <w:bCs/>
          <w:sz w:val="28"/>
          <w:szCs w:val="28"/>
          <w:lang w:eastAsia="ar-SA"/>
        </w:rPr>
      </w:pPr>
      <w:r w:rsidRPr="007B18D4">
        <w:rPr>
          <w:rFonts w:ascii="Times New Roman" w:eastAsia="Calibri" w:hAnsi="Times New Roman" w:cs="Times New Roman"/>
          <w:bCs/>
          <w:sz w:val="28"/>
          <w:szCs w:val="28"/>
          <w:lang w:eastAsia="ar-SA"/>
        </w:rPr>
        <w:t>Координатор муниципальной программы и главный распорядитель бюджетных средств – отдел молодежной политики администрации муниципального образования Кавказский район.</w:t>
      </w:r>
    </w:p>
    <w:p w:rsidR="007B18D4" w:rsidRPr="007B18D4" w:rsidRDefault="007B18D4" w:rsidP="009A417B">
      <w:pPr>
        <w:suppressAutoHyphens/>
        <w:spacing w:after="0"/>
        <w:ind w:firstLine="851"/>
        <w:jc w:val="both"/>
        <w:rPr>
          <w:rFonts w:ascii="Times New Roman" w:eastAsia="Calibri" w:hAnsi="Times New Roman" w:cs="Times New Roman"/>
          <w:bCs/>
          <w:sz w:val="28"/>
          <w:szCs w:val="28"/>
          <w:lang w:eastAsia="ar-SA"/>
        </w:rPr>
      </w:pPr>
      <w:r w:rsidRPr="007B18D4">
        <w:rPr>
          <w:rFonts w:ascii="Times New Roman" w:eastAsia="Calibri" w:hAnsi="Times New Roman" w:cs="Times New Roman"/>
          <w:bCs/>
          <w:sz w:val="28"/>
          <w:szCs w:val="28"/>
          <w:lang w:eastAsia="ar-SA"/>
        </w:rPr>
        <w:lastRenderedPageBreak/>
        <w:t>Участник муниципальной программы - муницип</w:t>
      </w:r>
      <w:r>
        <w:rPr>
          <w:rFonts w:ascii="Times New Roman" w:eastAsia="Calibri" w:hAnsi="Times New Roman" w:cs="Times New Roman"/>
          <w:bCs/>
          <w:sz w:val="28"/>
          <w:szCs w:val="28"/>
          <w:lang w:eastAsia="ar-SA"/>
        </w:rPr>
        <w:t>альный молодежный центр МБУ МЦ «</w:t>
      </w:r>
      <w:r w:rsidRPr="007B18D4">
        <w:rPr>
          <w:rFonts w:ascii="Times New Roman" w:eastAsia="Calibri" w:hAnsi="Times New Roman" w:cs="Times New Roman"/>
          <w:bCs/>
          <w:sz w:val="28"/>
          <w:szCs w:val="28"/>
          <w:lang w:eastAsia="ar-SA"/>
        </w:rPr>
        <w:t>Эдельвейс</w:t>
      </w:r>
      <w:r>
        <w:rPr>
          <w:rFonts w:ascii="Times New Roman" w:eastAsia="Calibri" w:hAnsi="Times New Roman" w:cs="Times New Roman"/>
          <w:bCs/>
          <w:sz w:val="28"/>
          <w:szCs w:val="28"/>
          <w:lang w:eastAsia="ar-SA"/>
        </w:rPr>
        <w:t>»</w:t>
      </w:r>
      <w:r w:rsidRPr="007B18D4">
        <w:rPr>
          <w:rFonts w:ascii="Times New Roman" w:eastAsia="Calibri" w:hAnsi="Times New Roman" w:cs="Times New Roman"/>
          <w:bCs/>
          <w:sz w:val="28"/>
          <w:szCs w:val="28"/>
          <w:lang w:eastAsia="ar-SA"/>
        </w:rPr>
        <w:t xml:space="preserve"> Кавказского района, управление образования администрации муниципального образования Кавказский район. </w:t>
      </w:r>
    </w:p>
    <w:p w:rsidR="007B18D4" w:rsidRPr="007B18D4" w:rsidRDefault="007B18D4" w:rsidP="009A417B">
      <w:pPr>
        <w:suppressAutoHyphens/>
        <w:spacing w:after="0"/>
        <w:ind w:firstLine="851"/>
        <w:jc w:val="both"/>
        <w:rPr>
          <w:rFonts w:ascii="Times New Roman" w:eastAsia="Calibri" w:hAnsi="Times New Roman" w:cs="Times New Roman"/>
          <w:bCs/>
          <w:sz w:val="28"/>
          <w:szCs w:val="28"/>
          <w:lang w:eastAsia="ar-SA"/>
        </w:rPr>
      </w:pPr>
      <w:r w:rsidRPr="007B18D4">
        <w:rPr>
          <w:rFonts w:ascii="Times New Roman" w:eastAsia="Calibri" w:hAnsi="Times New Roman" w:cs="Times New Roman"/>
          <w:bCs/>
          <w:sz w:val="28"/>
          <w:szCs w:val="28"/>
          <w:lang w:eastAsia="ar-SA"/>
        </w:rPr>
        <w:t xml:space="preserve">На территории Кавказского района свою работу осуществляют общественные организации и объединения такие как: </w:t>
      </w:r>
      <w:proofErr w:type="gramStart"/>
      <w:r w:rsidRPr="007B18D4">
        <w:rPr>
          <w:rFonts w:ascii="Times New Roman" w:eastAsia="Calibri" w:hAnsi="Times New Roman" w:cs="Times New Roman"/>
          <w:bCs/>
          <w:sz w:val="28"/>
          <w:szCs w:val="28"/>
          <w:lang w:eastAsia="ar-SA"/>
        </w:rPr>
        <w:t xml:space="preserve">Регион 93, Кавказское местное отделение всероссийской общественной партии Единая Россия </w:t>
      </w:r>
      <w:r>
        <w:rPr>
          <w:rFonts w:ascii="Times New Roman" w:eastAsia="Calibri" w:hAnsi="Times New Roman" w:cs="Times New Roman"/>
          <w:bCs/>
          <w:sz w:val="28"/>
          <w:szCs w:val="28"/>
          <w:lang w:eastAsia="ar-SA"/>
        </w:rPr>
        <w:t>«</w:t>
      </w:r>
      <w:r w:rsidRPr="007B18D4">
        <w:rPr>
          <w:rFonts w:ascii="Times New Roman" w:eastAsia="Calibri" w:hAnsi="Times New Roman" w:cs="Times New Roman"/>
          <w:bCs/>
          <w:sz w:val="28"/>
          <w:szCs w:val="28"/>
          <w:lang w:eastAsia="ar-SA"/>
        </w:rPr>
        <w:t>Молодая Гвардия Единой России</w:t>
      </w:r>
      <w:r>
        <w:rPr>
          <w:rFonts w:ascii="Times New Roman" w:eastAsia="Calibri" w:hAnsi="Times New Roman" w:cs="Times New Roman"/>
          <w:bCs/>
          <w:sz w:val="28"/>
          <w:szCs w:val="28"/>
          <w:lang w:eastAsia="ar-SA"/>
        </w:rPr>
        <w:t>»</w:t>
      </w:r>
      <w:r w:rsidRPr="007B18D4">
        <w:rPr>
          <w:rFonts w:ascii="Times New Roman" w:eastAsia="Calibri" w:hAnsi="Times New Roman" w:cs="Times New Roman"/>
          <w:bCs/>
          <w:sz w:val="28"/>
          <w:szCs w:val="28"/>
          <w:lang w:eastAsia="ar-SA"/>
        </w:rPr>
        <w:t xml:space="preserve">, ДОО </w:t>
      </w:r>
      <w:r>
        <w:rPr>
          <w:rFonts w:ascii="Times New Roman" w:eastAsia="Calibri" w:hAnsi="Times New Roman" w:cs="Times New Roman"/>
          <w:bCs/>
          <w:sz w:val="28"/>
          <w:szCs w:val="28"/>
          <w:lang w:eastAsia="ar-SA"/>
        </w:rPr>
        <w:t>«</w:t>
      </w:r>
      <w:r w:rsidRPr="007B18D4">
        <w:rPr>
          <w:rFonts w:ascii="Times New Roman" w:eastAsia="Calibri" w:hAnsi="Times New Roman" w:cs="Times New Roman"/>
          <w:bCs/>
          <w:sz w:val="28"/>
          <w:szCs w:val="28"/>
          <w:lang w:eastAsia="ar-SA"/>
        </w:rPr>
        <w:t>Содружество</w:t>
      </w:r>
      <w:r>
        <w:rPr>
          <w:rFonts w:ascii="Times New Roman" w:eastAsia="Calibri" w:hAnsi="Times New Roman" w:cs="Times New Roman"/>
          <w:bCs/>
          <w:sz w:val="28"/>
          <w:szCs w:val="28"/>
          <w:lang w:eastAsia="ar-SA"/>
        </w:rPr>
        <w:t>»</w:t>
      </w:r>
      <w:r w:rsidRPr="007B18D4">
        <w:rPr>
          <w:rFonts w:ascii="Times New Roman" w:eastAsia="Calibri" w:hAnsi="Times New Roman" w:cs="Times New Roman"/>
          <w:bCs/>
          <w:sz w:val="28"/>
          <w:szCs w:val="28"/>
          <w:lang w:eastAsia="ar-SA"/>
        </w:rPr>
        <w:t xml:space="preserve">, Волонтерский корпус </w:t>
      </w:r>
      <w:r>
        <w:rPr>
          <w:rFonts w:ascii="Times New Roman" w:eastAsia="Calibri" w:hAnsi="Times New Roman" w:cs="Times New Roman"/>
          <w:bCs/>
          <w:sz w:val="28"/>
          <w:szCs w:val="28"/>
          <w:lang w:eastAsia="ar-SA"/>
        </w:rPr>
        <w:t>«</w:t>
      </w:r>
      <w:r w:rsidRPr="007B18D4">
        <w:rPr>
          <w:rFonts w:ascii="Times New Roman" w:eastAsia="Calibri" w:hAnsi="Times New Roman" w:cs="Times New Roman"/>
          <w:bCs/>
          <w:sz w:val="28"/>
          <w:szCs w:val="28"/>
          <w:lang w:eastAsia="ar-SA"/>
        </w:rPr>
        <w:t>Волонтеры Победы</w:t>
      </w:r>
      <w:r>
        <w:rPr>
          <w:rFonts w:ascii="Times New Roman" w:eastAsia="Calibri" w:hAnsi="Times New Roman" w:cs="Times New Roman"/>
          <w:bCs/>
          <w:sz w:val="28"/>
          <w:szCs w:val="28"/>
          <w:lang w:eastAsia="ar-SA"/>
        </w:rPr>
        <w:t>»</w:t>
      </w:r>
      <w:r w:rsidRPr="007B18D4">
        <w:rPr>
          <w:rFonts w:ascii="Times New Roman" w:eastAsia="Calibri" w:hAnsi="Times New Roman" w:cs="Times New Roman"/>
          <w:bCs/>
          <w:sz w:val="28"/>
          <w:szCs w:val="28"/>
          <w:lang w:eastAsia="ar-SA"/>
        </w:rPr>
        <w:t xml:space="preserve">, волонтерские антинаркотические отряды, Молодежный Совет при антинаркотической комиссии Кавказского района, ООПН </w:t>
      </w:r>
      <w:r>
        <w:rPr>
          <w:rFonts w:ascii="Times New Roman" w:eastAsia="Calibri" w:hAnsi="Times New Roman" w:cs="Times New Roman"/>
          <w:bCs/>
          <w:sz w:val="28"/>
          <w:szCs w:val="28"/>
          <w:lang w:eastAsia="ar-SA"/>
        </w:rPr>
        <w:t>«</w:t>
      </w:r>
      <w:r w:rsidRPr="007B18D4">
        <w:rPr>
          <w:rFonts w:ascii="Times New Roman" w:eastAsia="Calibri" w:hAnsi="Times New Roman" w:cs="Times New Roman"/>
          <w:bCs/>
          <w:sz w:val="28"/>
          <w:szCs w:val="28"/>
          <w:lang w:eastAsia="ar-SA"/>
        </w:rPr>
        <w:t>Молодежный патруль</w:t>
      </w:r>
      <w:r>
        <w:rPr>
          <w:rFonts w:ascii="Times New Roman" w:eastAsia="Calibri" w:hAnsi="Times New Roman" w:cs="Times New Roman"/>
          <w:bCs/>
          <w:sz w:val="28"/>
          <w:szCs w:val="28"/>
          <w:lang w:eastAsia="ar-SA"/>
        </w:rPr>
        <w:t>»</w:t>
      </w:r>
      <w:r w:rsidRPr="007B18D4">
        <w:rPr>
          <w:rFonts w:ascii="Times New Roman" w:eastAsia="Calibri" w:hAnsi="Times New Roman" w:cs="Times New Roman"/>
          <w:bCs/>
          <w:sz w:val="28"/>
          <w:szCs w:val="28"/>
          <w:lang w:eastAsia="ar-SA"/>
        </w:rPr>
        <w:t xml:space="preserve">, Школьное ученическое самоуправление, Российское движение школьников, сообщество </w:t>
      </w:r>
      <w:r>
        <w:rPr>
          <w:rFonts w:ascii="Times New Roman" w:eastAsia="Calibri" w:hAnsi="Times New Roman" w:cs="Times New Roman"/>
          <w:bCs/>
          <w:sz w:val="28"/>
          <w:szCs w:val="28"/>
          <w:lang w:eastAsia="ar-SA"/>
        </w:rPr>
        <w:t>«</w:t>
      </w:r>
      <w:r w:rsidRPr="007B18D4">
        <w:rPr>
          <w:rFonts w:ascii="Times New Roman" w:eastAsia="Calibri" w:hAnsi="Times New Roman" w:cs="Times New Roman"/>
          <w:bCs/>
          <w:sz w:val="28"/>
          <w:szCs w:val="28"/>
          <w:lang w:eastAsia="ar-SA"/>
        </w:rPr>
        <w:t>КВН</w:t>
      </w:r>
      <w:r>
        <w:rPr>
          <w:rFonts w:ascii="Times New Roman" w:eastAsia="Calibri" w:hAnsi="Times New Roman" w:cs="Times New Roman"/>
          <w:bCs/>
          <w:sz w:val="28"/>
          <w:szCs w:val="28"/>
          <w:lang w:eastAsia="ar-SA"/>
        </w:rPr>
        <w:t>»</w:t>
      </w:r>
      <w:r w:rsidRPr="007B18D4">
        <w:rPr>
          <w:rFonts w:ascii="Times New Roman" w:eastAsia="Calibri" w:hAnsi="Times New Roman" w:cs="Times New Roman"/>
          <w:bCs/>
          <w:sz w:val="28"/>
          <w:szCs w:val="28"/>
          <w:lang w:eastAsia="ar-SA"/>
        </w:rPr>
        <w:t xml:space="preserve">, сообщество </w:t>
      </w:r>
      <w:r>
        <w:rPr>
          <w:rFonts w:ascii="Times New Roman" w:eastAsia="Calibri" w:hAnsi="Times New Roman" w:cs="Times New Roman"/>
          <w:bCs/>
          <w:sz w:val="28"/>
          <w:szCs w:val="28"/>
          <w:lang w:eastAsia="ar-SA"/>
        </w:rPr>
        <w:t>«</w:t>
      </w:r>
      <w:r w:rsidRPr="007B18D4">
        <w:rPr>
          <w:rFonts w:ascii="Times New Roman" w:eastAsia="Calibri" w:hAnsi="Times New Roman" w:cs="Times New Roman"/>
          <w:bCs/>
          <w:sz w:val="28"/>
          <w:szCs w:val="28"/>
          <w:lang w:eastAsia="ar-SA"/>
        </w:rPr>
        <w:t>ЧГК</w:t>
      </w:r>
      <w:r>
        <w:rPr>
          <w:rFonts w:ascii="Times New Roman" w:eastAsia="Calibri" w:hAnsi="Times New Roman" w:cs="Times New Roman"/>
          <w:bCs/>
          <w:sz w:val="28"/>
          <w:szCs w:val="28"/>
          <w:lang w:eastAsia="ar-SA"/>
        </w:rPr>
        <w:t>»</w:t>
      </w:r>
      <w:r w:rsidRPr="007B18D4">
        <w:rPr>
          <w:rFonts w:ascii="Times New Roman" w:eastAsia="Calibri" w:hAnsi="Times New Roman" w:cs="Times New Roman"/>
          <w:bCs/>
          <w:sz w:val="28"/>
          <w:szCs w:val="28"/>
          <w:lang w:eastAsia="ar-SA"/>
        </w:rPr>
        <w:t>, молодежный совет при  главе  муниципального образования Кавказский район, молодежные советы при главах поселений, студенческий Совет муниципального образования</w:t>
      </w:r>
      <w:proofErr w:type="gramEnd"/>
      <w:r w:rsidRPr="007B18D4">
        <w:rPr>
          <w:rFonts w:ascii="Times New Roman" w:eastAsia="Calibri" w:hAnsi="Times New Roman" w:cs="Times New Roman"/>
          <w:bCs/>
          <w:sz w:val="28"/>
          <w:szCs w:val="28"/>
          <w:lang w:eastAsia="ar-SA"/>
        </w:rPr>
        <w:t xml:space="preserve"> Кавказский район, местное отделение всероссийского детско-юношеского движения </w:t>
      </w:r>
      <w:r>
        <w:rPr>
          <w:rFonts w:ascii="Times New Roman" w:eastAsia="Calibri" w:hAnsi="Times New Roman" w:cs="Times New Roman"/>
          <w:bCs/>
          <w:sz w:val="28"/>
          <w:szCs w:val="28"/>
          <w:lang w:eastAsia="ar-SA"/>
        </w:rPr>
        <w:t>«</w:t>
      </w:r>
      <w:proofErr w:type="spellStart"/>
      <w:r w:rsidRPr="007B18D4">
        <w:rPr>
          <w:rFonts w:ascii="Times New Roman" w:eastAsia="Calibri" w:hAnsi="Times New Roman" w:cs="Times New Roman"/>
          <w:bCs/>
          <w:sz w:val="28"/>
          <w:szCs w:val="28"/>
          <w:lang w:eastAsia="ar-SA"/>
        </w:rPr>
        <w:t>Юнармия</w:t>
      </w:r>
      <w:proofErr w:type="spellEnd"/>
      <w:r>
        <w:rPr>
          <w:rFonts w:ascii="Times New Roman" w:eastAsia="Calibri" w:hAnsi="Times New Roman" w:cs="Times New Roman"/>
          <w:bCs/>
          <w:sz w:val="28"/>
          <w:szCs w:val="28"/>
          <w:lang w:eastAsia="ar-SA"/>
        </w:rPr>
        <w:t>»</w:t>
      </w:r>
      <w:r w:rsidRPr="007B18D4">
        <w:rPr>
          <w:rFonts w:ascii="Times New Roman" w:eastAsia="Calibri" w:hAnsi="Times New Roman" w:cs="Times New Roman"/>
          <w:bCs/>
          <w:sz w:val="28"/>
          <w:szCs w:val="28"/>
          <w:lang w:eastAsia="ar-SA"/>
        </w:rPr>
        <w:t>,  муниципальное отделение Союза казачьей молодежи</w:t>
      </w:r>
      <w:r>
        <w:rPr>
          <w:rFonts w:ascii="Times New Roman" w:eastAsia="Calibri" w:hAnsi="Times New Roman" w:cs="Times New Roman"/>
          <w:bCs/>
          <w:sz w:val="28"/>
          <w:szCs w:val="28"/>
          <w:lang w:eastAsia="ar-SA"/>
        </w:rPr>
        <w:t>»</w:t>
      </w:r>
      <w:r w:rsidRPr="007B18D4">
        <w:rPr>
          <w:rFonts w:ascii="Times New Roman" w:eastAsia="Calibri" w:hAnsi="Times New Roman" w:cs="Times New Roman"/>
          <w:bCs/>
          <w:sz w:val="28"/>
          <w:szCs w:val="28"/>
          <w:lang w:eastAsia="ar-SA"/>
        </w:rPr>
        <w:t>.</w:t>
      </w:r>
    </w:p>
    <w:p w:rsidR="007B18D4" w:rsidRPr="007B18D4" w:rsidRDefault="007B18D4" w:rsidP="00BB1FE3">
      <w:pPr>
        <w:suppressAutoHyphens/>
        <w:spacing w:after="0"/>
        <w:ind w:firstLine="851"/>
        <w:jc w:val="both"/>
        <w:rPr>
          <w:rFonts w:ascii="Times New Roman" w:eastAsia="Calibri" w:hAnsi="Times New Roman" w:cs="Times New Roman"/>
          <w:bCs/>
          <w:sz w:val="28"/>
          <w:szCs w:val="28"/>
          <w:lang w:eastAsia="ar-SA"/>
        </w:rPr>
      </w:pPr>
      <w:r w:rsidRPr="007B18D4">
        <w:rPr>
          <w:rFonts w:ascii="Times New Roman" w:eastAsia="Calibri" w:hAnsi="Times New Roman" w:cs="Times New Roman"/>
          <w:bCs/>
          <w:sz w:val="28"/>
          <w:szCs w:val="28"/>
          <w:lang w:eastAsia="ar-SA"/>
        </w:rPr>
        <w:t>Целью муниципальной программы является развитие и реализация потенциала молодежи муниципального образования Кавказский район.</w:t>
      </w:r>
    </w:p>
    <w:p w:rsidR="007B18D4" w:rsidRPr="007B18D4" w:rsidRDefault="007B18D4" w:rsidP="00BB1FE3">
      <w:pPr>
        <w:suppressAutoHyphens/>
        <w:spacing w:after="0"/>
        <w:ind w:firstLine="851"/>
        <w:jc w:val="both"/>
        <w:rPr>
          <w:rFonts w:ascii="Times New Roman" w:eastAsia="Calibri" w:hAnsi="Times New Roman" w:cs="Times New Roman"/>
          <w:bCs/>
          <w:sz w:val="28"/>
          <w:szCs w:val="28"/>
          <w:lang w:eastAsia="ar-SA"/>
        </w:rPr>
      </w:pPr>
      <w:r w:rsidRPr="007B18D4">
        <w:rPr>
          <w:rFonts w:ascii="Times New Roman" w:eastAsia="Calibri" w:hAnsi="Times New Roman" w:cs="Times New Roman"/>
          <w:bCs/>
          <w:sz w:val="28"/>
          <w:szCs w:val="28"/>
          <w:lang w:eastAsia="ar-SA"/>
        </w:rPr>
        <w:t xml:space="preserve">Основными задачами развития молодежной политики на территории района являются: </w:t>
      </w:r>
    </w:p>
    <w:p w:rsidR="007B18D4" w:rsidRPr="007B18D4" w:rsidRDefault="007B18D4" w:rsidP="00BB1FE3">
      <w:pPr>
        <w:suppressAutoHyphens/>
        <w:autoSpaceDE w:val="0"/>
        <w:spacing w:after="0"/>
        <w:ind w:firstLine="851"/>
        <w:jc w:val="both"/>
        <w:rPr>
          <w:rFonts w:ascii="Times New Roman" w:eastAsia="Calibri" w:hAnsi="Times New Roman" w:cs="Times New Roman"/>
          <w:sz w:val="28"/>
          <w:szCs w:val="28"/>
          <w:lang w:eastAsia="ar-SA"/>
        </w:rPr>
      </w:pPr>
      <w:r w:rsidRPr="007B18D4">
        <w:rPr>
          <w:rFonts w:ascii="Times New Roman" w:eastAsia="Calibri" w:hAnsi="Times New Roman" w:cs="Times New Roman"/>
          <w:sz w:val="28"/>
          <w:szCs w:val="28"/>
          <w:lang w:eastAsia="ar-SA"/>
        </w:rPr>
        <w:t>гражданское и патриотическое воспитание, творческое, интеллектуальное и духовно-нравственное развитие молодежи Кавказского района;</w:t>
      </w:r>
    </w:p>
    <w:p w:rsidR="007B18D4" w:rsidRPr="007B18D4" w:rsidRDefault="007B18D4" w:rsidP="00BB1FE3">
      <w:pPr>
        <w:suppressAutoHyphens/>
        <w:autoSpaceDE w:val="0"/>
        <w:spacing w:after="0"/>
        <w:ind w:firstLine="851"/>
        <w:jc w:val="both"/>
        <w:rPr>
          <w:rFonts w:ascii="Times New Roman" w:eastAsia="Calibri" w:hAnsi="Times New Roman" w:cs="Times New Roman"/>
          <w:sz w:val="28"/>
          <w:szCs w:val="28"/>
          <w:lang w:eastAsia="ar-SA"/>
        </w:rPr>
      </w:pPr>
      <w:r w:rsidRPr="007B18D4">
        <w:rPr>
          <w:rFonts w:ascii="Times New Roman" w:eastAsia="Calibri" w:hAnsi="Times New Roman" w:cs="Times New Roman"/>
          <w:sz w:val="28"/>
          <w:szCs w:val="28"/>
          <w:lang w:eastAsia="ar-SA"/>
        </w:rPr>
        <w:t>профилактика безнадзорности в молодежной среде;</w:t>
      </w:r>
    </w:p>
    <w:p w:rsidR="007B18D4" w:rsidRPr="007B18D4" w:rsidRDefault="007B18D4" w:rsidP="00BB1FE3">
      <w:pPr>
        <w:suppressAutoHyphens/>
        <w:autoSpaceDE w:val="0"/>
        <w:spacing w:after="0"/>
        <w:ind w:firstLine="851"/>
        <w:jc w:val="both"/>
        <w:rPr>
          <w:rFonts w:ascii="Times New Roman" w:eastAsia="Calibri" w:hAnsi="Times New Roman" w:cs="Times New Roman"/>
          <w:sz w:val="28"/>
          <w:szCs w:val="28"/>
          <w:lang w:eastAsia="ar-SA"/>
        </w:rPr>
      </w:pPr>
      <w:r w:rsidRPr="007B18D4">
        <w:rPr>
          <w:rFonts w:ascii="Times New Roman" w:eastAsia="Calibri" w:hAnsi="Times New Roman" w:cs="Times New Roman"/>
          <w:sz w:val="28"/>
          <w:szCs w:val="28"/>
          <w:lang w:eastAsia="ar-SA"/>
        </w:rPr>
        <w:t>формирование здорового образа жизни молодежи муниципального образования;</w:t>
      </w:r>
    </w:p>
    <w:p w:rsidR="007B18D4" w:rsidRDefault="007B18D4" w:rsidP="00BB1FE3">
      <w:pPr>
        <w:suppressAutoHyphens/>
        <w:autoSpaceDE w:val="0"/>
        <w:spacing w:after="0"/>
        <w:ind w:firstLine="851"/>
        <w:jc w:val="both"/>
        <w:rPr>
          <w:rFonts w:ascii="Times New Roman" w:eastAsia="Calibri" w:hAnsi="Times New Roman" w:cs="Times New Roman"/>
          <w:sz w:val="28"/>
          <w:szCs w:val="28"/>
          <w:lang w:eastAsia="ar-SA"/>
        </w:rPr>
      </w:pPr>
      <w:r w:rsidRPr="007B18D4">
        <w:rPr>
          <w:rFonts w:ascii="Times New Roman" w:eastAsia="Calibri" w:hAnsi="Times New Roman" w:cs="Times New Roman"/>
          <w:sz w:val="28"/>
          <w:szCs w:val="28"/>
          <w:lang w:eastAsia="ar-SA"/>
        </w:rPr>
        <w:t>социальное обслуживание молодежи, содействие экономической самостоятельности молодых граждан, вовлечение молодежи в предпринимательскую деятельность, организация трудового воспитания, профессионального самоопределения и занятости молодежи, инновационная деятельность.</w:t>
      </w:r>
    </w:p>
    <w:p w:rsidR="007B18D4" w:rsidRPr="007B18D4" w:rsidRDefault="007B18D4" w:rsidP="00BB1FE3">
      <w:pPr>
        <w:suppressAutoHyphens/>
        <w:spacing w:after="0"/>
        <w:ind w:firstLine="851"/>
        <w:jc w:val="both"/>
        <w:rPr>
          <w:rFonts w:ascii="Times New Roman" w:eastAsia="Calibri" w:hAnsi="Times New Roman" w:cs="Times New Roman"/>
          <w:bCs/>
          <w:sz w:val="28"/>
          <w:szCs w:val="28"/>
          <w:lang w:eastAsia="ar-SA"/>
        </w:rPr>
      </w:pPr>
      <w:r w:rsidRPr="007B18D4">
        <w:rPr>
          <w:rFonts w:ascii="Times New Roman" w:eastAsia="Calibri" w:hAnsi="Times New Roman" w:cs="Times New Roman"/>
          <w:bCs/>
          <w:sz w:val="28"/>
          <w:szCs w:val="28"/>
          <w:lang w:eastAsia="ar-SA"/>
        </w:rPr>
        <w:t xml:space="preserve">Общий объем финансирования на реализацию мероприятий муниципальной программы </w:t>
      </w:r>
      <w:r>
        <w:rPr>
          <w:rFonts w:ascii="Times New Roman" w:eastAsia="Calibri" w:hAnsi="Times New Roman" w:cs="Times New Roman"/>
          <w:bCs/>
          <w:sz w:val="28"/>
          <w:szCs w:val="28"/>
          <w:lang w:eastAsia="ar-SA"/>
        </w:rPr>
        <w:t>«</w:t>
      </w:r>
      <w:r w:rsidRPr="007B18D4">
        <w:rPr>
          <w:rFonts w:ascii="Times New Roman" w:eastAsia="Calibri" w:hAnsi="Times New Roman" w:cs="Times New Roman"/>
          <w:bCs/>
          <w:sz w:val="28"/>
          <w:szCs w:val="28"/>
          <w:lang w:eastAsia="ar-SA"/>
        </w:rPr>
        <w:t>Молодежь Кавказского района</w:t>
      </w:r>
      <w:r>
        <w:rPr>
          <w:rFonts w:ascii="Times New Roman" w:eastAsia="Calibri" w:hAnsi="Times New Roman" w:cs="Times New Roman"/>
          <w:bCs/>
          <w:sz w:val="28"/>
          <w:szCs w:val="28"/>
          <w:lang w:eastAsia="ar-SA"/>
        </w:rPr>
        <w:t>»</w:t>
      </w:r>
      <w:r w:rsidRPr="007B18D4">
        <w:rPr>
          <w:rFonts w:ascii="Times New Roman" w:eastAsia="Calibri" w:hAnsi="Times New Roman" w:cs="Times New Roman"/>
          <w:bCs/>
          <w:sz w:val="28"/>
          <w:szCs w:val="28"/>
          <w:lang w:eastAsia="ar-SA"/>
        </w:rPr>
        <w:t xml:space="preserve"> в 2021 году за счет средств местного бюджета был предусмотрен в сумме 7153,3 тыс. рублей. Кассовые расходы в отчетном периоде составили 6845,8 тыс. рублей (или 95,7%).</w:t>
      </w:r>
    </w:p>
    <w:p w:rsidR="007B18D4" w:rsidRPr="007B18D4" w:rsidRDefault="007B18D4" w:rsidP="00BB1FE3">
      <w:pPr>
        <w:suppressAutoHyphens/>
        <w:spacing w:after="0"/>
        <w:ind w:firstLine="851"/>
        <w:jc w:val="both"/>
        <w:rPr>
          <w:rFonts w:ascii="Times New Roman" w:eastAsia="Calibri" w:hAnsi="Times New Roman" w:cs="Times New Roman"/>
          <w:bCs/>
          <w:sz w:val="28"/>
          <w:szCs w:val="28"/>
          <w:lang w:eastAsia="ar-SA"/>
        </w:rPr>
      </w:pPr>
      <w:r w:rsidRPr="007B18D4">
        <w:rPr>
          <w:rFonts w:ascii="Times New Roman" w:eastAsia="Calibri" w:hAnsi="Times New Roman" w:cs="Times New Roman"/>
          <w:bCs/>
          <w:sz w:val="28"/>
          <w:szCs w:val="28"/>
          <w:lang w:eastAsia="ar-SA"/>
        </w:rPr>
        <w:t>Реализация мероприятий муниципальной программы в 2021 году позволила провести ряд значимых акций и мероприятий по основным направлениям реализации государственной молодежной политики на территории муниципального образования Кавказский район.</w:t>
      </w:r>
    </w:p>
    <w:p w:rsidR="007B18D4" w:rsidRPr="007B18D4" w:rsidRDefault="007B18D4" w:rsidP="00BB1FE3">
      <w:pPr>
        <w:suppressAutoHyphens/>
        <w:spacing w:after="0"/>
        <w:ind w:firstLine="851"/>
        <w:jc w:val="both"/>
        <w:rPr>
          <w:rFonts w:ascii="Times New Roman" w:eastAsia="Calibri" w:hAnsi="Times New Roman" w:cs="Times New Roman"/>
          <w:bCs/>
          <w:sz w:val="28"/>
          <w:szCs w:val="28"/>
          <w:lang w:eastAsia="ar-SA"/>
        </w:rPr>
      </w:pPr>
      <w:r w:rsidRPr="007B18D4">
        <w:rPr>
          <w:rFonts w:ascii="Times New Roman" w:eastAsia="Calibri" w:hAnsi="Times New Roman" w:cs="Times New Roman"/>
          <w:bCs/>
          <w:sz w:val="28"/>
          <w:szCs w:val="28"/>
          <w:lang w:eastAsia="ar-SA"/>
        </w:rPr>
        <w:t xml:space="preserve">План реализации муниципальной программы утвержден заместителем главы муниципального образования Кавказский район Филатовым А.В. 25 </w:t>
      </w:r>
      <w:r w:rsidRPr="007B18D4">
        <w:rPr>
          <w:rFonts w:ascii="Times New Roman" w:eastAsia="Calibri" w:hAnsi="Times New Roman" w:cs="Times New Roman"/>
          <w:bCs/>
          <w:sz w:val="28"/>
          <w:szCs w:val="28"/>
          <w:lang w:eastAsia="ar-SA"/>
        </w:rPr>
        <w:lastRenderedPageBreak/>
        <w:t>декабря 2020 года (изменен 25 марта 2021 г., 30 сентября 2021 г., 27 декабря 2021 г.).</w:t>
      </w:r>
    </w:p>
    <w:p w:rsidR="007B18D4" w:rsidRPr="007B18D4" w:rsidRDefault="007B18D4" w:rsidP="00BB1FE3">
      <w:pPr>
        <w:suppressAutoHyphens/>
        <w:spacing w:after="0"/>
        <w:ind w:firstLine="851"/>
        <w:jc w:val="both"/>
        <w:rPr>
          <w:rFonts w:ascii="Times New Roman" w:eastAsia="Calibri" w:hAnsi="Times New Roman" w:cs="Times New Roman"/>
          <w:bCs/>
          <w:sz w:val="28"/>
          <w:szCs w:val="28"/>
          <w:lang w:eastAsia="ar-SA"/>
        </w:rPr>
      </w:pPr>
      <w:r w:rsidRPr="007B18D4">
        <w:rPr>
          <w:rFonts w:ascii="Times New Roman" w:eastAsia="Calibri" w:hAnsi="Times New Roman" w:cs="Times New Roman"/>
          <w:bCs/>
          <w:sz w:val="28"/>
          <w:szCs w:val="28"/>
          <w:lang w:eastAsia="ar-SA"/>
        </w:rPr>
        <w:t xml:space="preserve">Из 11 контрольных событий, запланированных в плане реализации муниципальной программы, выполнено 5, не выполненные мероприятия по причине введения ограничений на проведение мероприятий, вызванных распространением </w:t>
      </w:r>
      <w:proofErr w:type="spellStart"/>
      <w:r w:rsidRPr="007B18D4">
        <w:rPr>
          <w:rFonts w:ascii="Times New Roman" w:eastAsia="Calibri" w:hAnsi="Times New Roman" w:cs="Times New Roman"/>
          <w:bCs/>
          <w:sz w:val="28"/>
          <w:szCs w:val="28"/>
          <w:lang w:eastAsia="ar-SA"/>
        </w:rPr>
        <w:t>коронавирусной</w:t>
      </w:r>
      <w:proofErr w:type="spellEnd"/>
      <w:r w:rsidRPr="007B18D4">
        <w:rPr>
          <w:rFonts w:ascii="Times New Roman" w:eastAsia="Calibri" w:hAnsi="Times New Roman" w:cs="Times New Roman"/>
          <w:bCs/>
          <w:sz w:val="28"/>
          <w:szCs w:val="28"/>
          <w:lang w:eastAsia="ar-SA"/>
        </w:rPr>
        <w:t xml:space="preserve"> инфекции. </w:t>
      </w:r>
    </w:p>
    <w:p w:rsidR="007B18D4" w:rsidRPr="007B18D4" w:rsidRDefault="007B18D4" w:rsidP="00BB1FE3">
      <w:pPr>
        <w:suppressAutoHyphens/>
        <w:spacing w:after="0"/>
        <w:ind w:firstLine="851"/>
        <w:jc w:val="both"/>
        <w:rPr>
          <w:rFonts w:ascii="Times New Roman" w:eastAsia="Calibri" w:hAnsi="Times New Roman" w:cs="Times New Roman"/>
          <w:bCs/>
          <w:sz w:val="28"/>
          <w:szCs w:val="28"/>
          <w:lang w:eastAsia="ar-SA"/>
        </w:rPr>
      </w:pPr>
      <w:r w:rsidRPr="007B18D4">
        <w:rPr>
          <w:rFonts w:ascii="Times New Roman" w:eastAsia="Calibri" w:hAnsi="Times New Roman" w:cs="Times New Roman"/>
          <w:bCs/>
          <w:sz w:val="28"/>
          <w:szCs w:val="28"/>
          <w:lang w:eastAsia="ar-SA"/>
        </w:rPr>
        <w:t>Достижение цели и решение задач, поставленных в муниципальной программе, осуществлялось в рамках реализации входящих в ее состав трех основных мероприятий.</w:t>
      </w:r>
    </w:p>
    <w:p w:rsidR="00B35DF3" w:rsidRPr="003470A9" w:rsidRDefault="00B35DF3" w:rsidP="00407335">
      <w:pPr>
        <w:spacing w:after="0"/>
        <w:ind w:firstLine="851"/>
        <w:jc w:val="both"/>
        <w:rPr>
          <w:rFonts w:ascii="Times New Roman" w:eastAsia="Calibri" w:hAnsi="Times New Roman" w:cs="Times New Roman"/>
          <w:bCs/>
          <w:sz w:val="28"/>
          <w:szCs w:val="28"/>
        </w:rPr>
      </w:pPr>
    </w:p>
    <w:p w:rsidR="003470A9" w:rsidRPr="00CA1ABC" w:rsidRDefault="00CA1ABC" w:rsidP="00407335">
      <w:pPr>
        <w:spacing w:after="0"/>
        <w:ind w:firstLine="709"/>
        <w:jc w:val="center"/>
        <w:rPr>
          <w:rFonts w:ascii="Times New Roman" w:eastAsia="Calibri" w:hAnsi="Times New Roman" w:cs="Times New Roman"/>
          <w:b/>
          <w:bCs/>
          <w:i/>
          <w:sz w:val="28"/>
          <w:szCs w:val="28"/>
        </w:rPr>
      </w:pPr>
      <w:r w:rsidRPr="00CA1ABC">
        <w:rPr>
          <w:rFonts w:ascii="Times New Roman" w:eastAsia="Calibri" w:hAnsi="Times New Roman" w:cs="Times New Roman"/>
          <w:b/>
          <w:bCs/>
          <w:i/>
          <w:sz w:val="28"/>
          <w:szCs w:val="28"/>
        </w:rPr>
        <w:t>3.10.1. О ходе реализации о</w:t>
      </w:r>
      <w:r w:rsidR="003470A9" w:rsidRPr="00CA1ABC">
        <w:rPr>
          <w:rFonts w:ascii="Times New Roman" w:eastAsia="Calibri" w:hAnsi="Times New Roman" w:cs="Times New Roman"/>
          <w:b/>
          <w:bCs/>
          <w:i/>
          <w:sz w:val="28"/>
          <w:szCs w:val="28"/>
        </w:rPr>
        <w:t>сновно</w:t>
      </w:r>
      <w:r w:rsidRPr="00CA1ABC">
        <w:rPr>
          <w:rFonts w:ascii="Times New Roman" w:eastAsia="Calibri" w:hAnsi="Times New Roman" w:cs="Times New Roman"/>
          <w:b/>
          <w:bCs/>
          <w:i/>
          <w:sz w:val="28"/>
          <w:szCs w:val="28"/>
        </w:rPr>
        <w:t>го</w:t>
      </w:r>
      <w:r w:rsidR="003470A9" w:rsidRPr="00CA1ABC">
        <w:rPr>
          <w:rFonts w:ascii="Times New Roman" w:eastAsia="Calibri" w:hAnsi="Times New Roman" w:cs="Times New Roman"/>
          <w:b/>
          <w:bCs/>
          <w:i/>
          <w:sz w:val="28"/>
          <w:szCs w:val="28"/>
        </w:rPr>
        <w:t xml:space="preserve"> мероприяти</w:t>
      </w:r>
      <w:r w:rsidRPr="00CA1ABC">
        <w:rPr>
          <w:rFonts w:ascii="Times New Roman" w:eastAsia="Calibri" w:hAnsi="Times New Roman" w:cs="Times New Roman"/>
          <w:b/>
          <w:bCs/>
          <w:i/>
          <w:sz w:val="28"/>
          <w:szCs w:val="28"/>
        </w:rPr>
        <w:t>я</w:t>
      </w:r>
      <w:r w:rsidR="003470A9" w:rsidRPr="00CA1ABC">
        <w:rPr>
          <w:rFonts w:ascii="Times New Roman" w:eastAsia="Calibri" w:hAnsi="Times New Roman" w:cs="Times New Roman"/>
          <w:b/>
          <w:bCs/>
          <w:i/>
          <w:sz w:val="28"/>
          <w:szCs w:val="28"/>
        </w:rPr>
        <w:t xml:space="preserve"> № 1</w:t>
      </w:r>
      <w:r w:rsidR="00C8223D">
        <w:rPr>
          <w:rFonts w:ascii="Times New Roman" w:eastAsia="Calibri" w:hAnsi="Times New Roman" w:cs="Times New Roman"/>
          <w:b/>
          <w:bCs/>
          <w:i/>
          <w:sz w:val="28"/>
          <w:szCs w:val="28"/>
        </w:rPr>
        <w:t xml:space="preserve"> </w:t>
      </w:r>
      <w:r w:rsidR="007B18D4">
        <w:rPr>
          <w:rFonts w:ascii="Times New Roman" w:eastAsia="Calibri" w:hAnsi="Times New Roman" w:cs="Times New Roman"/>
          <w:b/>
          <w:bCs/>
          <w:i/>
          <w:sz w:val="28"/>
          <w:szCs w:val="28"/>
        </w:rPr>
        <w:t>«</w:t>
      </w:r>
      <w:r w:rsidR="003470A9" w:rsidRPr="00CA1ABC">
        <w:rPr>
          <w:rFonts w:ascii="Times New Roman" w:eastAsia="Calibri" w:hAnsi="Times New Roman" w:cs="Times New Roman"/>
          <w:b/>
          <w:bCs/>
          <w:i/>
          <w:sz w:val="28"/>
          <w:szCs w:val="28"/>
        </w:rPr>
        <w:t>Проведение мероприятий в сфере реализации молодёжной политики на территории муниципального образования Кавказский район</w:t>
      </w:r>
      <w:r w:rsidR="007B18D4">
        <w:rPr>
          <w:rFonts w:ascii="Times New Roman" w:eastAsia="Calibri" w:hAnsi="Times New Roman" w:cs="Times New Roman"/>
          <w:b/>
          <w:bCs/>
          <w:i/>
          <w:sz w:val="28"/>
          <w:szCs w:val="28"/>
        </w:rPr>
        <w:t>»</w:t>
      </w:r>
      <w:r w:rsidR="003470A9" w:rsidRPr="00CA1ABC">
        <w:rPr>
          <w:rFonts w:ascii="Times New Roman" w:eastAsia="Calibri" w:hAnsi="Times New Roman" w:cs="Times New Roman"/>
          <w:b/>
          <w:bCs/>
          <w:i/>
          <w:sz w:val="28"/>
          <w:szCs w:val="28"/>
        </w:rPr>
        <w:t>.</w:t>
      </w:r>
    </w:p>
    <w:p w:rsidR="003470A9" w:rsidRPr="003470A9" w:rsidRDefault="003470A9" w:rsidP="00BB1FE3">
      <w:pPr>
        <w:spacing w:after="0"/>
        <w:ind w:firstLine="851"/>
        <w:jc w:val="both"/>
        <w:rPr>
          <w:rFonts w:ascii="Times New Roman" w:eastAsia="Calibri" w:hAnsi="Times New Roman" w:cs="Times New Roman"/>
          <w:bCs/>
          <w:sz w:val="28"/>
          <w:szCs w:val="28"/>
        </w:rPr>
      </w:pPr>
    </w:p>
    <w:p w:rsidR="00BB1FE3" w:rsidRPr="00BB1FE3" w:rsidRDefault="00BB1FE3" w:rsidP="00BB1FE3">
      <w:pPr>
        <w:suppressAutoHyphens/>
        <w:spacing w:after="0"/>
        <w:ind w:firstLine="851"/>
        <w:jc w:val="both"/>
        <w:rPr>
          <w:rFonts w:ascii="Times New Roman" w:eastAsia="Calibri" w:hAnsi="Times New Roman" w:cs="Times New Roman"/>
          <w:bCs/>
          <w:sz w:val="28"/>
          <w:szCs w:val="28"/>
          <w:lang w:eastAsia="ar-SA"/>
        </w:rPr>
      </w:pPr>
      <w:r w:rsidRPr="00BB1FE3">
        <w:rPr>
          <w:rFonts w:ascii="Times New Roman" w:eastAsia="Calibri" w:hAnsi="Times New Roman" w:cs="Times New Roman"/>
          <w:bCs/>
          <w:sz w:val="28"/>
          <w:szCs w:val="28"/>
          <w:lang w:eastAsia="ar-SA"/>
        </w:rPr>
        <w:t xml:space="preserve">Объем финансирования на реализацию основного мероприятия №1 </w:t>
      </w:r>
      <w:r>
        <w:rPr>
          <w:rFonts w:ascii="Times New Roman" w:eastAsia="Calibri" w:hAnsi="Times New Roman" w:cs="Times New Roman"/>
          <w:bCs/>
          <w:sz w:val="28"/>
          <w:szCs w:val="28"/>
          <w:lang w:eastAsia="ar-SA"/>
        </w:rPr>
        <w:t>«</w:t>
      </w:r>
      <w:r w:rsidRPr="00BB1FE3">
        <w:rPr>
          <w:rFonts w:ascii="Times New Roman" w:eastAsia="Calibri" w:hAnsi="Times New Roman" w:cs="Times New Roman"/>
          <w:bCs/>
          <w:sz w:val="28"/>
          <w:szCs w:val="28"/>
          <w:lang w:eastAsia="ar-SA"/>
        </w:rPr>
        <w:t>Проведение мероприятий в сфере реализации молодёжной политики на территории муниципального образования Кавказский район</w:t>
      </w:r>
      <w:r>
        <w:rPr>
          <w:rFonts w:ascii="Times New Roman" w:eastAsia="Calibri" w:hAnsi="Times New Roman" w:cs="Times New Roman"/>
          <w:bCs/>
          <w:sz w:val="28"/>
          <w:szCs w:val="28"/>
          <w:lang w:eastAsia="ar-SA"/>
        </w:rPr>
        <w:t>»</w:t>
      </w:r>
      <w:r w:rsidRPr="00BB1FE3">
        <w:rPr>
          <w:rFonts w:ascii="Times New Roman" w:eastAsia="Calibri" w:hAnsi="Times New Roman" w:cs="Times New Roman"/>
          <w:bCs/>
          <w:sz w:val="28"/>
          <w:szCs w:val="28"/>
          <w:lang w:eastAsia="ar-SA"/>
        </w:rPr>
        <w:t xml:space="preserve"> был предусмотрен в сумме 380,0 тыс. рублей из средств местного бюджета, кассовые расходы составили 376,6 тыс. рублей или 99,1 % от плана.</w:t>
      </w:r>
    </w:p>
    <w:p w:rsidR="00BB1FE3" w:rsidRPr="00BB1FE3" w:rsidRDefault="00BB1FE3" w:rsidP="00BB1FE3">
      <w:pPr>
        <w:suppressAutoHyphens/>
        <w:spacing w:after="0"/>
        <w:ind w:firstLine="851"/>
        <w:jc w:val="both"/>
        <w:rPr>
          <w:rFonts w:ascii="Times New Roman" w:eastAsia="Calibri" w:hAnsi="Times New Roman" w:cs="Times New Roman"/>
          <w:bCs/>
          <w:sz w:val="28"/>
          <w:szCs w:val="28"/>
          <w:lang w:eastAsia="ar-SA"/>
        </w:rPr>
      </w:pPr>
      <w:r w:rsidRPr="00BB1FE3">
        <w:rPr>
          <w:rFonts w:ascii="Times New Roman" w:eastAsia="Calibri" w:hAnsi="Times New Roman" w:cs="Times New Roman"/>
          <w:bCs/>
          <w:sz w:val="28"/>
          <w:szCs w:val="28"/>
          <w:lang w:eastAsia="ar-SA"/>
        </w:rPr>
        <w:t>Экономия бюджетных сре</w:t>
      </w:r>
      <w:proofErr w:type="gramStart"/>
      <w:r w:rsidRPr="00BB1FE3">
        <w:rPr>
          <w:rFonts w:ascii="Times New Roman" w:eastAsia="Calibri" w:hAnsi="Times New Roman" w:cs="Times New Roman"/>
          <w:bCs/>
          <w:sz w:val="28"/>
          <w:szCs w:val="28"/>
          <w:lang w:eastAsia="ar-SA"/>
        </w:rPr>
        <w:t>дств в с</w:t>
      </w:r>
      <w:proofErr w:type="gramEnd"/>
      <w:r w:rsidRPr="00BB1FE3">
        <w:rPr>
          <w:rFonts w:ascii="Times New Roman" w:eastAsia="Calibri" w:hAnsi="Times New Roman" w:cs="Times New Roman"/>
          <w:bCs/>
          <w:sz w:val="28"/>
          <w:szCs w:val="28"/>
          <w:lang w:eastAsia="ar-SA"/>
        </w:rPr>
        <w:t xml:space="preserve">умме 3,4 тыс. </w:t>
      </w:r>
      <w:r>
        <w:rPr>
          <w:rFonts w:ascii="Times New Roman" w:eastAsia="Calibri" w:hAnsi="Times New Roman" w:cs="Times New Roman"/>
          <w:bCs/>
          <w:sz w:val="28"/>
          <w:szCs w:val="28"/>
          <w:lang w:eastAsia="ar-SA"/>
        </w:rPr>
        <w:t>рублей</w:t>
      </w:r>
      <w:r w:rsidRPr="00BB1FE3">
        <w:rPr>
          <w:rFonts w:ascii="Times New Roman" w:eastAsia="Calibri" w:hAnsi="Times New Roman" w:cs="Times New Roman"/>
          <w:bCs/>
          <w:sz w:val="28"/>
          <w:szCs w:val="28"/>
          <w:lang w:eastAsia="ar-SA"/>
        </w:rPr>
        <w:t xml:space="preserve"> сложилась в результате проведения конкурсных процедур, связанных с закупками через портал поставщиков.</w:t>
      </w:r>
    </w:p>
    <w:p w:rsidR="00BB1FE3" w:rsidRPr="00BB1FE3" w:rsidRDefault="00BB1FE3" w:rsidP="00BB1FE3">
      <w:pPr>
        <w:suppressAutoHyphens/>
        <w:spacing w:after="0"/>
        <w:ind w:firstLine="851"/>
        <w:jc w:val="both"/>
        <w:rPr>
          <w:rFonts w:ascii="Times New Roman" w:eastAsia="Calibri" w:hAnsi="Times New Roman" w:cs="Times New Roman"/>
          <w:bCs/>
          <w:sz w:val="28"/>
          <w:szCs w:val="28"/>
          <w:lang w:eastAsia="ar-SA"/>
        </w:rPr>
      </w:pPr>
      <w:r w:rsidRPr="00BB1FE3">
        <w:rPr>
          <w:rFonts w:ascii="Times New Roman" w:eastAsia="Calibri" w:hAnsi="Times New Roman" w:cs="Times New Roman"/>
          <w:bCs/>
          <w:sz w:val="28"/>
          <w:szCs w:val="28"/>
          <w:lang w:eastAsia="ar-SA"/>
        </w:rPr>
        <w:t xml:space="preserve">На реализацию мероприятия № 1 </w:t>
      </w:r>
      <w:r>
        <w:rPr>
          <w:rFonts w:ascii="Times New Roman" w:eastAsia="Calibri" w:hAnsi="Times New Roman" w:cs="Times New Roman"/>
          <w:bCs/>
          <w:sz w:val="28"/>
          <w:szCs w:val="28"/>
          <w:lang w:eastAsia="ar-SA"/>
        </w:rPr>
        <w:t>«</w:t>
      </w:r>
      <w:r w:rsidRPr="00BB1FE3">
        <w:rPr>
          <w:rFonts w:ascii="Times New Roman" w:eastAsia="Calibri" w:hAnsi="Times New Roman" w:cs="Times New Roman"/>
          <w:bCs/>
          <w:sz w:val="28"/>
          <w:szCs w:val="28"/>
          <w:lang w:eastAsia="ar-SA"/>
        </w:rPr>
        <w:t>Гражданское и патриотическое воспитание, творческое, интеллектуальное и духовно-нравственное развитие молодежи МО Кавказский район</w:t>
      </w:r>
      <w:r>
        <w:rPr>
          <w:rFonts w:ascii="Times New Roman" w:eastAsia="Calibri" w:hAnsi="Times New Roman" w:cs="Times New Roman"/>
          <w:bCs/>
          <w:sz w:val="28"/>
          <w:szCs w:val="28"/>
          <w:lang w:eastAsia="ar-SA"/>
        </w:rPr>
        <w:t>»</w:t>
      </w:r>
      <w:r w:rsidRPr="00BB1FE3">
        <w:rPr>
          <w:rFonts w:ascii="Times New Roman" w:eastAsia="Calibri" w:hAnsi="Times New Roman" w:cs="Times New Roman"/>
          <w:bCs/>
          <w:sz w:val="28"/>
          <w:szCs w:val="28"/>
          <w:lang w:eastAsia="ar-SA"/>
        </w:rPr>
        <w:t xml:space="preserve"> на 2021 год было предусмотрено 180,0 тыс. </w:t>
      </w:r>
      <w:r>
        <w:rPr>
          <w:rFonts w:ascii="Times New Roman" w:eastAsia="Calibri" w:hAnsi="Times New Roman" w:cs="Times New Roman"/>
          <w:bCs/>
          <w:sz w:val="28"/>
          <w:szCs w:val="28"/>
          <w:lang w:eastAsia="ar-SA"/>
        </w:rPr>
        <w:t>рублей</w:t>
      </w:r>
      <w:r w:rsidRPr="00BB1FE3">
        <w:rPr>
          <w:rFonts w:ascii="Times New Roman" w:eastAsia="Calibri" w:hAnsi="Times New Roman" w:cs="Times New Roman"/>
          <w:bCs/>
          <w:sz w:val="28"/>
          <w:szCs w:val="28"/>
          <w:lang w:eastAsia="ar-SA"/>
        </w:rPr>
        <w:t xml:space="preserve">, кассовые расходы – 178,7 тыс. </w:t>
      </w:r>
      <w:r>
        <w:rPr>
          <w:rFonts w:ascii="Times New Roman" w:eastAsia="Calibri" w:hAnsi="Times New Roman" w:cs="Times New Roman"/>
          <w:bCs/>
          <w:sz w:val="28"/>
          <w:szCs w:val="28"/>
          <w:lang w:eastAsia="ar-SA"/>
        </w:rPr>
        <w:t>рублей</w:t>
      </w:r>
      <w:r w:rsidRPr="00BB1FE3">
        <w:rPr>
          <w:rFonts w:ascii="Times New Roman" w:eastAsia="Calibri" w:hAnsi="Times New Roman" w:cs="Times New Roman"/>
          <w:bCs/>
          <w:sz w:val="28"/>
          <w:szCs w:val="28"/>
          <w:lang w:eastAsia="ar-SA"/>
        </w:rPr>
        <w:t xml:space="preserve"> (99,3%), в том числе по главным распорядителям:</w:t>
      </w:r>
    </w:p>
    <w:p w:rsidR="00BB1FE3" w:rsidRPr="00BB1FE3" w:rsidRDefault="00BB1FE3" w:rsidP="00BB1FE3">
      <w:pPr>
        <w:suppressAutoHyphens/>
        <w:spacing w:after="0"/>
        <w:ind w:firstLine="851"/>
        <w:jc w:val="both"/>
        <w:rPr>
          <w:rFonts w:ascii="Times New Roman" w:eastAsia="Calibri" w:hAnsi="Times New Roman" w:cs="Times New Roman"/>
          <w:bCs/>
          <w:sz w:val="28"/>
          <w:szCs w:val="28"/>
          <w:lang w:eastAsia="ar-SA"/>
        </w:rPr>
      </w:pPr>
      <w:r w:rsidRPr="00BB1FE3">
        <w:rPr>
          <w:rFonts w:ascii="Times New Roman" w:eastAsia="Calibri" w:hAnsi="Times New Roman" w:cs="Times New Roman"/>
          <w:bCs/>
          <w:sz w:val="28"/>
          <w:szCs w:val="28"/>
          <w:lang w:eastAsia="ar-SA"/>
        </w:rPr>
        <w:t xml:space="preserve">по отделу молодежной политики администрации МО Кавказский район- 100,0 тыс. </w:t>
      </w:r>
      <w:r>
        <w:rPr>
          <w:rFonts w:ascii="Times New Roman" w:eastAsia="Calibri" w:hAnsi="Times New Roman" w:cs="Times New Roman"/>
          <w:bCs/>
          <w:sz w:val="28"/>
          <w:szCs w:val="28"/>
          <w:lang w:eastAsia="ar-SA"/>
        </w:rPr>
        <w:t>рублей</w:t>
      </w:r>
      <w:r w:rsidRPr="00BB1FE3">
        <w:rPr>
          <w:rFonts w:ascii="Times New Roman" w:eastAsia="Calibri" w:hAnsi="Times New Roman" w:cs="Times New Roman"/>
          <w:bCs/>
          <w:sz w:val="28"/>
          <w:szCs w:val="28"/>
          <w:lang w:eastAsia="ar-SA"/>
        </w:rPr>
        <w:t xml:space="preserve">, исполнено 98,7 тыс. </w:t>
      </w:r>
      <w:r>
        <w:rPr>
          <w:rFonts w:ascii="Times New Roman" w:eastAsia="Calibri" w:hAnsi="Times New Roman" w:cs="Times New Roman"/>
          <w:bCs/>
          <w:sz w:val="28"/>
          <w:szCs w:val="28"/>
          <w:lang w:eastAsia="ar-SA"/>
        </w:rPr>
        <w:t>рублей</w:t>
      </w:r>
      <w:r w:rsidRPr="00BB1FE3">
        <w:rPr>
          <w:rFonts w:ascii="Times New Roman" w:eastAsia="Calibri" w:hAnsi="Times New Roman" w:cs="Times New Roman"/>
          <w:bCs/>
          <w:sz w:val="28"/>
          <w:szCs w:val="28"/>
          <w:lang w:eastAsia="ar-SA"/>
        </w:rPr>
        <w:t>;</w:t>
      </w:r>
    </w:p>
    <w:p w:rsidR="00BB1FE3" w:rsidRPr="00BB1FE3" w:rsidRDefault="00BB1FE3" w:rsidP="00BB1FE3">
      <w:pPr>
        <w:suppressAutoHyphens/>
        <w:spacing w:after="0"/>
        <w:ind w:firstLine="851"/>
        <w:jc w:val="both"/>
        <w:rPr>
          <w:rFonts w:ascii="Times New Roman" w:eastAsia="Calibri" w:hAnsi="Times New Roman" w:cs="Times New Roman"/>
          <w:bCs/>
          <w:sz w:val="28"/>
          <w:szCs w:val="28"/>
          <w:lang w:eastAsia="ar-SA"/>
        </w:rPr>
      </w:pPr>
      <w:r w:rsidRPr="00BB1FE3">
        <w:rPr>
          <w:rFonts w:ascii="Times New Roman" w:eastAsia="Calibri" w:hAnsi="Times New Roman" w:cs="Times New Roman"/>
          <w:bCs/>
          <w:sz w:val="28"/>
          <w:szCs w:val="28"/>
          <w:lang w:eastAsia="ar-SA"/>
        </w:rPr>
        <w:t xml:space="preserve">по управлению образования администрации МО Кавказский район – 80,0 тыс. </w:t>
      </w:r>
      <w:r>
        <w:rPr>
          <w:rFonts w:ascii="Times New Roman" w:eastAsia="Calibri" w:hAnsi="Times New Roman" w:cs="Times New Roman"/>
          <w:bCs/>
          <w:sz w:val="28"/>
          <w:szCs w:val="28"/>
          <w:lang w:eastAsia="ar-SA"/>
        </w:rPr>
        <w:t>рублей</w:t>
      </w:r>
      <w:r w:rsidRPr="00BB1FE3">
        <w:rPr>
          <w:rFonts w:ascii="Times New Roman" w:eastAsia="Calibri" w:hAnsi="Times New Roman" w:cs="Times New Roman"/>
          <w:bCs/>
          <w:sz w:val="28"/>
          <w:szCs w:val="28"/>
          <w:lang w:eastAsia="ar-SA"/>
        </w:rPr>
        <w:t xml:space="preserve">, исполнено 80 тыс. </w:t>
      </w:r>
      <w:r>
        <w:rPr>
          <w:rFonts w:ascii="Times New Roman" w:eastAsia="Calibri" w:hAnsi="Times New Roman" w:cs="Times New Roman"/>
          <w:bCs/>
          <w:sz w:val="28"/>
          <w:szCs w:val="28"/>
          <w:lang w:eastAsia="ar-SA"/>
        </w:rPr>
        <w:t>рублей</w:t>
      </w:r>
      <w:r w:rsidR="00016377">
        <w:rPr>
          <w:rFonts w:ascii="Times New Roman" w:eastAsia="Calibri" w:hAnsi="Times New Roman" w:cs="Times New Roman"/>
          <w:bCs/>
          <w:sz w:val="28"/>
          <w:szCs w:val="28"/>
          <w:lang w:eastAsia="ar-SA"/>
        </w:rPr>
        <w:t>.</w:t>
      </w:r>
    </w:p>
    <w:p w:rsidR="00BB1FE3" w:rsidRPr="00BB1FE3" w:rsidRDefault="00BB1FE3" w:rsidP="00BB1FE3">
      <w:pPr>
        <w:suppressAutoHyphens/>
        <w:spacing w:after="0"/>
        <w:ind w:firstLine="851"/>
        <w:jc w:val="both"/>
        <w:rPr>
          <w:rFonts w:ascii="Times New Roman" w:eastAsia="Calibri" w:hAnsi="Times New Roman" w:cs="Times New Roman"/>
          <w:sz w:val="28"/>
          <w:szCs w:val="28"/>
          <w:lang w:eastAsia="ar-SA"/>
        </w:rPr>
      </w:pPr>
      <w:r w:rsidRPr="00BB1FE3">
        <w:rPr>
          <w:rFonts w:ascii="Times New Roman" w:eastAsia="Calibri" w:hAnsi="Times New Roman" w:cs="Times New Roman"/>
          <w:bCs/>
          <w:sz w:val="28"/>
          <w:szCs w:val="28"/>
          <w:lang w:eastAsia="ar-SA"/>
        </w:rPr>
        <w:t>Мероприятие выполнено в полном объеме.</w:t>
      </w:r>
    </w:p>
    <w:p w:rsidR="00BB1FE3" w:rsidRPr="00BB1FE3" w:rsidRDefault="00BB1FE3" w:rsidP="00BB1FE3">
      <w:pPr>
        <w:suppressAutoHyphens/>
        <w:spacing w:after="0"/>
        <w:ind w:firstLine="851"/>
        <w:jc w:val="both"/>
        <w:rPr>
          <w:rFonts w:ascii="Times New Roman" w:eastAsia="Calibri" w:hAnsi="Times New Roman" w:cs="Times New Roman"/>
          <w:sz w:val="28"/>
          <w:szCs w:val="28"/>
          <w:lang w:eastAsia="ar-SA"/>
        </w:rPr>
      </w:pPr>
      <w:r w:rsidRPr="00BB1FE3">
        <w:rPr>
          <w:rFonts w:ascii="Times New Roman" w:eastAsia="Calibri" w:hAnsi="Times New Roman" w:cs="Times New Roman"/>
          <w:sz w:val="28"/>
          <w:szCs w:val="28"/>
          <w:lang w:eastAsia="ar-SA"/>
        </w:rPr>
        <w:t xml:space="preserve">Отделом молодежной политики администрации муниципального образования Кавказский район бюджетные средства в сумме 98,7 тыс. </w:t>
      </w:r>
      <w:r>
        <w:rPr>
          <w:rFonts w:ascii="Times New Roman" w:eastAsia="Calibri" w:hAnsi="Times New Roman" w:cs="Times New Roman"/>
          <w:sz w:val="28"/>
          <w:szCs w:val="28"/>
          <w:lang w:eastAsia="ar-SA"/>
        </w:rPr>
        <w:t>рублей</w:t>
      </w:r>
      <w:r w:rsidRPr="00BB1FE3">
        <w:rPr>
          <w:rFonts w:ascii="Times New Roman" w:eastAsia="Calibri" w:hAnsi="Times New Roman" w:cs="Times New Roman"/>
          <w:sz w:val="28"/>
          <w:szCs w:val="28"/>
          <w:lang w:eastAsia="ar-SA"/>
        </w:rPr>
        <w:t xml:space="preserve"> были направлены:</w:t>
      </w:r>
    </w:p>
    <w:p w:rsidR="00BB1FE3" w:rsidRPr="00BB1FE3" w:rsidRDefault="00BB1FE3" w:rsidP="00BB1FE3">
      <w:pPr>
        <w:suppressAutoHyphens/>
        <w:spacing w:after="0"/>
        <w:ind w:firstLine="851"/>
        <w:jc w:val="both"/>
        <w:rPr>
          <w:rFonts w:ascii="Times New Roman" w:eastAsia="Calibri" w:hAnsi="Times New Roman" w:cs="Times New Roman"/>
          <w:sz w:val="28"/>
          <w:szCs w:val="28"/>
          <w:lang w:eastAsia="ar-SA"/>
        </w:rPr>
      </w:pPr>
      <w:r w:rsidRPr="00BB1FE3">
        <w:rPr>
          <w:rFonts w:ascii="Times New Roman" w:eastAsia="Calibri" w:hAnsi="Times New Roman" w:cs="Times New Roman"/>
          <w:sz w:val="28"/>
          <w:szCs w:val="28"/>
          <w:lang w:eastAsia="ar-SA"/>
        </w:rPr>
        <w:t xml:space="preserve">на приобретение </w:t>
      </w:r>
      <w:r>
        <w:rPr>
          <w:rFonts w:ascii="Times New Roman" w:eastAsia="Calibri" w:hAnsi="Times New Roman" w:cs="Times New Roman"/>
          <w:sz w:val="28"/>
          <w:szCs w:val="28"/>
          <w:lang w:eastAsia="ar-SA"/>
        </w:rPr>
        <w:t>«</w:t>
      </w:r>
      <w:r w:rsidRPr="00BB1FE3">
        <w:rPr>
          <w:rFonts w:ascii="Times New Roman" w:eastAsia="Calibri" w:hAnsi="Times New Roman" w:cs="Times New Roman"/>
          <w:sz w:val="28"/>
          <w:szCs w:val="28"/>
          <w:lang w:eastAsia="ar-SA"/>
        </w:rPr>
        <w:t>Георгиевских лент</w:t>
      </w:r>
      <w:r>
        <w:rPr>
          <w:rFonts w:ascii="Times New Roman" w:eastAsia="Calibri" w:hAnsi="Times New Roman" w:cs="Times New Roman"/>
          <w:sz w:val="28"/>
          <w:szCs w:val="28"/>
          <w:lang w:eastAsia="ar-SA"/>
        </w:rPr>
        <w:t>»</w:t>
      </w:r>
      <w:r w:rsidRPr="00BB1FE3">
        <w:rPr>
          <w:rFonts w:ascii="Times New Roman" w:eastAsia="Calibri" w:hAnsi="Times New Roman" w:cs="Times New Roman"/>
          <w:sz w:val="28"/>
          <w:szCs w:val="28"/>
          <w:lang w:eastAsia="ar-SA"/>
        </w:rPr>
        <w:t xml:space="preserve"> для проведения гражданской кампании </w:t>
      </w:r>
      <w:r>
        <w:rPr>
          <w:rFonts w:ascii="Times New Roman" w:eastAsia="Calibri" w:hAnsi="Times New Roman" w:cs="Times New Roman"/>
          <w:sz w:val="28"/>
          <w:szCs w:val="28"/>
          <w:lang w:eastAsia="ar-SA"/>
        </w:rPr>
        <w:t>«</w:t>
      </w:r>
      <w:r w:rsidRPr="00BB1FE3">
        <w:rPr>
          <w:rFonts w:ascii="Times New Roman" w:eastAsia="Calibri" w:hAnsi="Times New Roman" w:cs="Times New Roman"/>
          <w:sz w:val="28"/>
          <w:szCs w:val="28"/>
          <w:lang w:eastAsia="ar-SA"/>
        </w:rPr>
        <w:t>Георгиевская ленточка</w:t>
      </w:r>
      <w:r>
        <w:rPr>
          <w:rFonts w:ascii="Times New Roman" w:eastAsia="Calibri" w:hAnsi="Times New Roman" w:cs="Times New Roman"/>
          <w:sz w:val="28"/>
          <w:szCs w:val="28"/>
          <w:lang w:eastAsia="ar-SA"/>
        </w:rPr>
        <w:t>»</w:t>
      </w:r>
      <w:r w:rsidRPr="00BB1FE3">
        <w:rPr>
          <w:rFonts w:ascii="Times New Roman" w:eastAsia="Calibri" w:hAnsi="Times New Roman" w:cs="Times New Roman"/>
          <w:sz w:val="28"/>
          <w:szCs w:val="28"/>
          <w:lang w:eastAsia="ar-SA"/>
        </w:rPr>
        <w:t xml:space="preserve"> - 40,0 тыс. </w:t>
      </w:r>
      <w:r>
        <w:rPr>
          <w:rFonts w:ascii="Times New Roman" w:eastAsia="Calibri" w:hAnsi="Times New Roman" w:cs="Times New Roman"/>
          <w:sz w:val="28"/>
          <w:szCs w:val="28"/>
          <w:lang w:eastAsia="ar-SA"/>
        </w:rPr>
        <w:t>рублей</w:t>
      </w:r>
      <w:r w:rsidRPr="00BB1FE3">
        <w:rPr>
          <w:rFonts w:ascii="Times New Roman" w:eastAsia="Calibri" w:hAnsi="Times New Roman" w:cs="Times New Roman"/>
          <w:sz w:val="28"/>
          <w:szCs w:val="28"/>
          <w:lang w:eastAsia="ar-SA"/>
        </w:rPr>
        <w:t xml:space="preserve">; </w:t>
      </w:r>
    </w:p>
    <w:p w:rsidR="00BB1FE3" w:rsidRPr="00BB1FE3" w:rsidRDefault="00BB1FE3" w:rsidP="00BB1FE3">
      <w:pPr>
        <w:suppressAutoHyphens/>
        <w:spacing w:after="0"/>
        <w:ind w:firstLine="851"/>
        <w:jc w:val="both"/>
        <w:rPr>
          <w:rFonts w:ascii="Times New Roman" w:eastAsia="Calibri" w:hAnsi="Times New Roman" w:cs="Times New Roman"/>
          <w:sz w:val="28"/>
          <w:szCs w:val="28"/>
          <w:lang w:eastAsia="ar-SA"/>
        </w:rPr>
      </w:pPr>
      <w:r w:rsidRPr="00BB1FE3">
        <w:rPr>
          <w:rFonts w:ascii="Times New Roman" w:eastAsia="Calibri" w:hAnsi="Times New Roman" w:cs="Times New Roman"/>
          <w:sz w:val="28"/>
          <w:szCs w:val="28"/>
          <w:lang w:eastAsia="ar-SA"/>
        </w:rPr>
        <w:t xml:space="preserve">на приобретение лент </w:t>
      </w:r>
      <w:r>
        <w:rPr>
          <w:rFonts w:ascii="Times New Roman" w:eastAsia="Calibri" w:hAnsi="Times New Roman" w:cs="Times New Roman"/>
          <w:sz w:val="28"/>
          <w:szCs w:val="28"/>
          <w:lang w:eastAsia="ar-SA"/>
        </w:rPr>
        <w:t>«</w:t>
      </w:r>
      <w:proofErr w:type="spellStart"/>
      <w:r w:rsidRPr="00BB1FE3">
        <w:rPr>
          <w:rFonts w:ascii="Times New Roman" w:eastAsia="Calibri" w:hAnsi="Times New Roman" w:cs="Times New Roman"/>
          <w:sz w:val="28"/>
          <w:szCs w:val="28"/>
          <w:lang w:eastAsia="ar-SA"/>
        </w:rPr>
        <w:t>Триколор</w:t>
      </w:r>
      <w:proofErr w:type="spellEnd"/>
      <w:r>
        <w:rPr>
          <w:rFonts w:ascii="Times New Roman" w:eastAsia="Calibri" w:hAnsi="Times New Roman" w:cs="Times New Roman"/>
          <w:sz w:val="28"/>
          <w:szCs w:val="28"/>
          <w:lang w:eastAsia="ar-SA"/>
        </w:rPr>
        <w:t>»</w:t>
      </w:r>
      <w:r w:rsidRPr="00BB1FE3">
        <w:rPr>
          <w:rFonts w:ascii="Times New Roman" w:eastAsia="Calibri" w:hAnsi="Times New Roman" w:cs="Times New Roman"/>
          <w:sz w:val="28"/>
          <w:szCs w:val="28"/>
          <w:lang w:eastAsia="ar-SA"/>
        </w:rPr>
        <w:t xml:space="preserve">, флага,   для проведения мероприятий, посвященных Дню независимости - 2,5 тыс. </w:t>
      </w:r>
      <w:r>
        <w:rPr>
          <w:rFonts w:ascii="Times New Roman" w:eastAsia="Calibri" w:hAnsi="Times New Roman" w:cs="Times New Roman"/>
          <w:sz w:val="28"/>
          <w:szCs w:val="28"/>
          <w:lang w:eastAsia="ar-SA"/>
        </w:rPr>
        <w:t>рублей</w:t>
      </w:r>
      <w:r w:rsidRPr="00BB1FE3">
        <w:rPr>
          <w:rFonts w:ascii="Times New Roman" w:eastAsia="Calibri" w:hAnsi="Times New Roman" w:cs="Times New Roman"/>
          <w:sz w:val="28"/>
          <w:szCs w:val="28"/>
          <w:lang w:eastAsia="ar-SA"/>
        </w:rPr>
        <w:t>;</w:t>
      </w:r>
    </w:p>
    <w:p w:rsidR="00BB1FE3" w:rsidRPr="00BB1FE3" w:rsidRDefault="00BB1FE3" w:rsidP="00BB1FE3">
      <w:pPr>
        <w:suppressAutoHyphens/>
        <w:spacing w:after="0"/>
        <w:ind w:firstLine="851"/>
        <w:jc w:val="both"/>
        <w:rPr>
          <w:rFonts w:ascii="Times New Roman" w:eastAsia="Calibri" w:hAnsi="Times New Roman" w:cs="Times New Roman"/>
          <w:sz w:val="28"/>
          <w:szCs w:val="28"/>
          <w:lang w:eastAsia="ar-SA"/>
        </w:rPr>
      </w:pPr>
      <w:r w:rsidRPr="00BB1FE3">
        <w:rPr>
          <w:rFonts w:ascii="Times New Roman" w:eastAsia="Calibri" w:hAnsi="Times New Roman" w:cs="Times New Roman"/>
          <w:sz w:val="28"/>
          <w:szCs w:val="28"/>
          <w:lang w:eastAsia="ar-SA"/>
        </w:rPr>
        <w:lastRenderedPageBreak/>
        <w:t xml:space="preserve">на календари для вручения в рамках празднования Дня молодежи России - 2,0 тыс. </w:t>
      </w:r>
      <w:r>
        <w:rPr>
          <w:rFonts w:ascii="Times New Roman" w:eastAsia="Calibri" w:hAnsi="Times New Roman" w:cs="Times New Roman"/>
          <w:sz w:val="28"/>
          <w:szCs w:val="28"/>
          <w:lang w:eastAsia="ar-SA"/>
        </w:rPr>
        <w:t>рублей</w:t>
      </w:r>
      <w:r w:rsidRPr="00BB1FE3">
        <w:rPr>
          <w:rFonts w:ascii="Times New Roman" w:eastAsia="Calibri" w:hAnsi="Times New Roman" w:cs="Times New Roman"/>
          <w:sz w:val="28"/>
          <w:szCs w:val="28"/>
          <w:lang w:eastAsia="ar-SA"/>
        </w:rPr>
        <w:t>;</w:t>
      </w:r>
    </w:p>
    <w:p w:rsidR="00BB1FE3" w:rsidRPr="00BB1FE3" w:rsidRDefault="00BB1FE3" w:rsidP="00BB1FE3">
      <w:pPr>
        <w:suppressAutoHyphens/>
        <w:spacing w:after="0"/>
        <w:ind w:firstLine="851"/>
        <w:jc w:val="both"/>
        <w:rPr>
          <w:rFonts w:ascii="Times New Roman" w:eastAsia="Calibri" w:hAnsi="Times New Roman" w:cs="Times New Roman"/>
          <w:sz w:val="28"/>
          <w:szCs w:val="28"/>
          <w:lang w:eastAsia="ar-SA"/>
        </w:rPr>
      </w:pPr>
      <w:r w:rsidRPr="00BB1FE3">
        <w:rPr>
          <w:rFonts w:ascii="Times New Roman" w:eastAsia="Calibri" w:hAnsi="Times New Roman" w:cs="Times New Roman"/>
          <w:sz w:val="28"/>
          <w:szCs w:val="28"/>
          <w:lang w:eastAsia="ar-SA"/>
        </w:rPr>
        <w:t xml:space="preserve">на изготовление баннера для проведения мероприятий посвященных Дню призывника — 5,0 тыс. </w:t>
      </w:r>
      <w:r>
        <w:rPr>
          <w:rFonts w:ascii="Times New Roman" w:eastAsia="Calibri" w:hAnsi="Times New Roman" w:cs="Times New Roman"/>
          <w:sz w:val="28"/>
          <w:szCs w:val="28"/>
          <w:lang w:eastAsia="ar-SA"/>
        </w:rPr>
        <w:t>рублей</w:t>
      </w:r>
      <w:r w:rsidRPr="00BB1FE3">
        <w:rPr>
          <w:rFonts w:ascii="Times New Roman" w:eastAsia="Calibri" w:hAnsi="Times New Roman" w:cs="Times New Roman"/>
          <w:sz w:val="28"/>
          <w:szCs w:val="28"/>
          <w:lang w:eastAsia="ar-SA"/>
        </w:rPr>
        <w:t>;</w:t>
      </w:r>
    </w:p>
    <w:p w:rsidR="00BB1FE3" w:rsidRPr="00BB1FE3" w:rsidRDefault="00BB1FE3" w:rsidP="00BB1FE3">
      <w:pPr>
        <w:suppressAutoHyphens/>
        <w:spacing w:after="0"/>
        <w:ind w:firstLine="851"/>
        <w:jc w:val="both"/>
        <w:rPr>
          <w:rFonts w:ascii="Times New Roman" w:eastAsia="Calibri" w:hAnsi="Times New Roman" w:cs="Times New Roman"/>
          <w:sz w:val="28"/>
          <w:szCs w:val="28"/>
          <w:lang w:eastAsia="ar-SA"/>
        </w:rPr>
      </w:pPr>
      <w:r w:rsidRPr="00BB1FE3">
        <w:rPr>
          <w:rFonts w:ascii="Times New Roman" w:eastAsia="Calibri" w:hAnsi="Times New Roman" w:cs="Times New Roman"/>
          <w:sz w:val="28"/>
          <w:szCs w:val="28"/>
          <w:lang w:eastAsia="ar-SA"/>
        </w:rPr>
        <w:t xml:space="preserve">на </w:t>
      </w:r>
      <w:proofErr w:type="gramStart"/>
      <w:r w:rsidRPr="00BB1FE3">
        <w:rPr>
          <w:rFonts w:ascii="Times New Roman" w:eastAsia="Calibri" w:hAnsi="Times New Roman" w:cs="Times New Roman"/>
          <w:sz w:val="28"/>
          <w:szCs w:val="28"/>
          <w:lang w:eastAsia="ar-SA"/>
        </w:rPr>
        <w:t>жилеты</w:t>
      </w:r>
      <w:proofErr w:type="gramEnd"/>
      <w:r w:rsidRPr="00BB1FE3">
        <w:rPr>
          <w:rFonts w:ascii="Times New Roman" w:eastAsia="Calibri" w:hAnsi="Times New Roman" w:cs="Times New Roman"/>
          <w:sz w:val="28"/>
          <w:szCs w:val="28"/>
          <w:lang w:eastAsia="ar-SA"/>
        </w:rPr>
        <w:t xml:space="preserve"> утепленные для проведения мероприятий для представителей молодежного самоуправления - 49,2 тыс.</w:t>
      </w:r>
      <w:r w:rsidR="00016377">
        <w:rPr>
          <w:rFonts w:ascii="Times New Roman" w:eastAsia="Calibri" w:hAnsi="Times New Roman" w:cs="Times New Roman"/>
          <w:sz w:val="28"/>
          <w:szCs w:val="28"/>
          <w:lang w:eastAsia="ar-SA"/>
        </w:rPr>
        <w:t xml:space="preserve"> </w:t>
      </w:r>
      <w:r>
        <w:rPr>
          <w:rFonts w:ascii="Times New Roman" w:eastAsia="Calibri" w:hAnsi="Times New Roman" w:cs="Times New Roman"/>
          <w:sz w:val="28"/>
          <w:szCs w:val="28"/>
          <w:lang w:eastAsia="ar-SA"/>
        </w:rPr>
        <w:t>рублей</w:t>
      </w:r>
      <w:r w:rsidR="00016377">
        <w:rPr>
          <w:rFonts w:ascii="Times New Roman" w:eastAsia="Calibri" w:hAnsi="Times New Roman" w:cs="Times New Roman"/>
          <w:sz w:val="28"/>
          <w:szCs w:val="28"/>
          <w:lang w:eastAsia="ar-SA"/>
        </w:rPr>
        <w:t>.</w:t>
      </w:r>
    </w:p>
    <w:p w:rsidR="00BB1FE3" w:rsidRPr="00BB1FE3" w:rsidRDefault="00BB1FE3" w:rsidP="00BB1FE3">
      <w:pPr>
        <w:suppressAutoHyphens/>
        <w:spacing w:after="0"/>
        <w:ind w:firstLine="851"/>
        <w:jc w:val="both"/>
        <w:rPr>
          <w:rFonts w:ascii="Times New Roman" w:eastAsia="Calibri" w:hAnsi="Times New Roman" w:cs="Times New Roman"/>
          <w:sz w:val="28"/>
          <w:szCs w:val="28"/>
          <w:lang w:eastAsia="ar-SA"/>
        </w:rPr>
      </w:pPr>
      <w:r w:rsidRPr="00BB1FE3">
        <w:rPr>
          <w:rFonts w:ascii="Times New Roman" w:eastAsia="Calibri" w:hAnsi="Times New Roman" w:cs="Times New Roman"/>
          <w:sz w:val="28"/>
          <w:szCs w:val="28"/>
          <w:lang w:eastAsia="ar-SA"/>
        </w:rPr>
        <w:t xml:space="preserve">Управлением образования администрации муниципального образования Кавказский район для проведения </w:t>
      </w:r>
      <w:r w:rsidRPr="00BB1FE3">
        <w:rPr>
          <w:rFonts w:ascii="Times New Roman" w:eastAsia="Calibri" w:hAnsi="Times New Roman" w:cs="Times New Roman"/>
          <w:bCs/>
          <w:sz w:val="28"/>
          <w:szCs w:val="28"/>
          <w:lang w:eastAsia="ar-SA"/>
        </w:rPr>
        <w:t xml:space="preserve">военно-патриотических мероприятий среди общеобразовательных школ </w:t>
      </w:r>
      <w:r w:rsidRPr="00BB1FE3">
        <w:rPr>
          <w:rFonts w:ascii="Times New Roman" w:eastAsia="Calibri" w:hAnsi="Times New Roman" w:cs="Times New Roman"/>
          <w:sz w:val="28"/>
          <w:szCs w:val="28"/>
          <w:lang w:eastAsia="ar-SA"/>
        </w:rPr>
        <w:t xml:space="preserve">бюджетные ассигнования в сумме 80,0 тыс. </w:t>
      </w:r>
      <w:r>
        <w:rPr>
          <w:rFonts w:ascii="Times New Roman" w:eastAsia="Calibri" w:hAnsi="Times New Roman" w:cs="Times New Roman"/>
          <w:sz w:val="28"/>
          <w:szCs w:val="28"/>
          <w:lang w:eastAsia="ar-SA"/>
        </w:rPr>
        <w:t>рублей</w:t>
      </w:r>
      <w:r w:rsidRPr="00BB1FE3">
        <w:rPr>
          <w:rFonts w:ascii="Times New Roman" w:eastAsia="Calibri" w:hAnsi="Times New Roman" w:cs="Times New Roman"/>
          <w:sz w:val="28"/>
          <w:szCs w:val="28"/>
          <w:lang w:eastAsia="ar-SA"/>
        </w:rPr>
        <w:t xml:space="preserve"> были направлены:</w:t>
      </w:r>
    </w:p>
    <w:p w:rsidR="00BB1FE3" w:rsidRPr="00BB1FE3" w:rsidRDefault="00BB1FE3" w:rsidP="00BB1FE3">
      <w:pPr>
        <w:suppressAutoHyphens/>
        <w:spacing w:after="0"/>
        <w:ind w:firstLine="851"/>
        <w:jc w:val="both"/>
        <w:rPr>
          <w:rFonts w:ascii="Times New Roman" w:eastAsia="Calibri" w:hAnsi="Times New Roman" w:cs="Times New Roman"/>
          <w:bCs/>
          <w:sz w:val="28"/>
          <w:szCs w:val="28"/>
          <w:lang w:eastAsia="ar-SA"/>
        </w:rPr>
      </w:pPr>
      <w:r w:rsidRPr="00BB1FE3">
        <w:rPr>
          <w:rFonts w:ascii="Times New Roman" w:eastAsia="Calibri" w:hAnsi="Times New Roman" w:cs="Times New Roman"/>
          <w:sz w:val="28"/>
          <w:szCs w:val="28"/>
          <w:lang w:eastAsia="ar-SA"/>
        </w:rPr>
        <w:t xml:space="preserve">на приобретение юнармейской формы – 80,0 тыс. </w:t>
      </w:r>
      <w:r>
        <w:rPr>
          <w:rFonts w:ascii="Times New Roman" w:eastAsia="Calibri" w:hAnsi="Times New Roman" w:cs="Times New Roman"/>
          <w:sz w:val="28"/>
          <w:szCs w:val="28"/>
          <w:lang w:eastAsia="ar-SA"/>
        </w:rPr>
        <w:t>рублей</w:t>
      </w:r>
      <w:r w:rsidR="00016377">
        <w:rPr>
          <w:rFonts w:ascii="Times New Roman" w:eastAsia="Calibri" w:hAnsi="Times New Roman" w:cs="Times New Roman"/>
          <w:sz w:val="28"/>
          <w:szCs w:val="28"/>
          <w:lang w:eastAsia="ar-SA"/>
        </w:rPr>
        <w:t>.</w:t>
      </w:r>
    </w:p>
    <w:p w:rsidR="00BB1FE3" w:rsidRPr="00BB1FE3" w:rsidRDefault="00BB1FE3" w:rsidP="00BB1FE3">
      <w:pPr>
        <w:suppressAutoHyphens/>
        <w:spacing w:after="0"/>
        <w:ind w:firstLine="851"/>
        <w:jc w:val="both"/>
        <w:rPr>
          <w:rFonts w:ascii="Times New Roman" w:eastAsia="Calibri" w:hAnsi="Times New Roman" w:cs="Times New Roman"/>
          <w:sz w:val="28"/>
          <w:szCs w:val="28"/>
          <w:lang w:eastAsia="ar-SA"/>
        </w:rPr>
      </w:pPr>
      <w:r w:rsidRPr="00BB1FE3">
        <w:rPr>
          <w:rFonts w:ascii="Times New Roman" w:eastAsia="Calibri" w:hAnsi="Times New Roman" w:cs="Times New Roman"/>
          <w:sz w:val="28"/>
          <w:szCs w:val="28"/>
          <w:lang w:eastAsia="ar-SA"/>
        </w:rPr>
        <w:t xml:space="preserve">В целях патриотического воспитания </w:t>
      </w:r>
      <w:proofErr w:type="gramStart"/>
      <w:r w:rsidRPr="00BB1FE3">
        <w:rPr>
          <w:rFonts w:ascii="Times New Roman" w:eastAsia="Calibri" w:hAnsi="Times New Roman" w:cs="Times New Roman"/>
          <w:sz w:val="28"/>
          <w:szCs w:val="28"/>
          <w:lang w:eastAsia="ar-SA"/>
        </w:rPr>
        <w:t>молодых граждан, проживающих на территории Кавказского района по итогам 2021 года проведено</w:t>
      </w:r>
      <w:proofErr w:type="gramEnd"/>
      <w:r w:rsidRPr="00BB1FE3">
        <w:rPr>
          <w:rFonts w:ascii="Times New Roman" w:eastAsia="Calibri" w:hAnsi="Times New Roman" w:cs="Times New Roman"/>
          <w:sz w:val="28"/>
          <w:szCs w:val="28"/>
          <w:lang w:eastAsia="ar-SA"/>
        </w:rPr>
        <w:t xml:space="preserve"> 259 мероприятий патриотической направленности с общим охватом более 16 тыс. представителей молодежи. Основными мероприятия стали: </w:t>
      </w:r>
      <w:proofErr w:type="gramStart"/>
      <w:r w:rsidRPr="00BB1FE3">
        <w:rPr>
          <w:rFonts w:ascii="Times New Roman" w:eastAsia="Calibri" w:hAnsi="Times New Roman" w:cs="Times New Roman"/>
          <w:sz w:val="28"/>
          <w:szCs w:val="28"/>
          <w:lang w:eastAsia="ar-SA"/>
        </w:rPr>
        <w:t>мероприятия</w:t>
      </w:r>
      <w:proofErr w:type="gramEnd"/>
      <w:r w:rsidRPr="00BB1FE3">
        <w:rPr>
          <w:rFonts w:ascii="Times New Roman" w:eastAsia="Calibri" w:hAnsi="Times New Roman" w:cs="Times New Roman"/>
          <w:sz w:val="28"/>
          <w:szCs w:val="28"/>
          <w:lang w:eastAsia="ar-SA"/>
        </w:rPr>
        <w:t xml:space="preserve"> посвященные памятным датам и Дням воинской Славы России, цикл мероприятий посвященных празднованию Дня Победы в ВОВ, мероприятия посвященные государственным праздникам.</w:t>
      </w:r>
    </w:p>
    <w:p w:rsidR="00BB1FE3" w:rsidRPr="00BB1FE3" w:rsidRDefault="00BB1FE3" w:rsidP="00BB1FE3">
      <w:pPr>
        <w:suppressAutoHyphens/>
        <w:spacing w:after="0"/>
        <w:ind w:firstLine="851"/>
        <w:jc w:val="both"/>
        <w:rPr>
          <w:rFonts w:ascii="Times New Roman" w:eastAsia="Calibri" w:hAnsi="Times New Roman" w:cs="Times New Roman"/>
          <w:sz w:val="28"/>
          <w:szCs w:val="28"/>
          <w:lang w:eastAsia="ar-SA"/>
        </w:rPr>
      </w:pPr>
      <w:r w:rsidRPr="00BB1FE3">
        <w:rPr>
          <w:rFonts w:ascii="Times New Roman" w:eastAsia="Calibri" w:hAnsi="Times New Roman" w:cs="Times New Roman"/>
          <w:sz w:val="28"/>
          <w:szCs w:val="28"/>
          <w:lang w:eastAsia="ar-SA"/>
        </w:rPr>
        <w:t xml:space="preserve">В городском парке культуры и отдыха Кропоткинского городского поселения согласно утвержденному графику было организовано несение Почетной Вахты Памяти на Посту №1, за 2021 год в деятельности </w:t>
      </w:r>
      <w:proofErr w:type="spellStart"/>
      <w:r w:rsidRPr="00BB1FE3">
        <w:rPr>
          <w:rFonts w:ascii="Times New Roman" w:eastAsia="Calibri" w:hAnsi="Times New Roman" w:cs="Times New Roman"/>
          <w:sz w:val="28"/>
          <w:szCs w:val="28"/>
          <w:lang w:eastAsia="ar-SA"/>
        </w:rPr>
        <w:t>постовского</w:t>
      </w:r>
      <w:proofErr w:type="spellEnd"/>
      <w:r w:rsidRPr="00BB1FE3">
        <w:rPr>
          <w:rFonts w:ascii="Times New Roman" w:eastAsia="Calibri" w:hAnsi="Times New Roman" w:cs="Times New Roman"/>
          <w:sz w:val="28"/>
          <w:szCs w:val="28"/>
          <w:lang w:eastAsia="ar-SA"/>
        </w:rPr>
        <w:t xml:space="preserve"> движения было вовлечено 578 чел. </w:t>
      </w:r>
    </w:p>
    <w:p w:rsidR="00BB1FE3" w:rsidRPr="00BB1FE3" w:rsidRDefault="00BB1FE3" w:rsidP="00BB1FE3">
      <w:pPr>
        <w:suppressAutoHyphens/>
        <w:spacing w:after="0"/>
        <w:ind w:firstLine="851"/>
        <w:jc w:val="both"/>
        <w:rPr>
          <w:rFonts w:ascii="Times New Roman" w:eastAsia="Calibri" w:hAnsi="Times New Roman" w:cs="Times New Roman"/>
          <w:sz w:val="24"/>
          <w:lang w:eastAsia="ar-SA"/>
        </w:rPr>
      </w:pPr>
      <w:r w:rsidRPr="00BB1FE3">
        <w:rPr>
          <w:rFonts w:ascii="Times New Roman" w:eastAsia="Calibri" w:hAnsi="Times New Roman" w:cs="Times New Roman"/>
          <w:sz w:val="28"/>
          <w:szCs w:val="28"/>
          <w:lang w:eastAsia="ar-SA"/>
        </w:rPr>
        <w:t>По направлению духовно-нравственного воспитания в Кавказском районе в период за 2021 год проведено 61 мероприятие, включающие в себя краевые акции, посвященные двунадесятым  праздникам Русской Православной церкви, экскурсии в храмы и информационно-просветительские беседы, участие в мероприятиях приняло 5246 человека.</w:t>
      </w:r>
    </w:p>
    <w:p w:rsidR="00BB1FE3" w:rsidRPr="00BB1FE3" w:rsidRDefault="00BB1FE3" w:rsidP="00BB1FE3">
      <w:pPr>
        <w:suppressAutoHyphens/>
        <w:spacing w:after="0"/>
        <w:ind w:firstLine="851"/>
        <w:jc w:val="both"/>
        <w:rPr>
          <w:rFonts w:ascii="Times New Roman" w:eastAsia="Calibri" w:hAnsi="Times New Roman" w:cs="Times New Roman"/>
          <w:bCs/>
          <w:sz w:val="28"/>
          <w:szCs w:val="28"/>
          <w:lang w:eastAsia="ar-SA"/>
        </w:rPr>
      </w:pPr>
      <w:r w:rsidRPr="00BB1FE3">
        <w:rPr>
          <w:rFonts w:ascii="Times New Roman" w:eastAsia="Calibri" w:hAnsi="Times New Roman" w:cs="Times New Roman"/>
          <w:bCs/>
          <w:sz w:val="28"/>
          <w:szCs w:val="28"/>
          <w:lang w:eastAsia="ar-SA"/>
        </w:rPr>
        <w:t xml:space="preserve">В течение года состоялись такие значимые мероприятия как: День России, День флага, гражданская кампания </w:t>
      </w:r>
      <w:r>
        <w:rPr>
          <w:rFonts w:ascii="Times New Roman" w:eastAsia="Calibri" w:hAnsi="Times New Roman" w:cs="Times New Roman"/>
          <w:bCs/>
          <w:sz w:val="28"/>
          <w:szCs w:val="28"/>
          <w:lang w:eastAsia="ar-SA"/>
        </w:rPr>
        <w:t>«</w:t>
      </w:r>
      <w:r w:rsidRPr="00BB1FE3">
        <w:rPr>
          <w:rFonts w:ascii="Times New Roman" w:eastAsia="Calibri" w:hAnsi="Times New Roman" w:cs="Times New Roman"/>
          <w:bCs/>
          <w:sz w:val="28"/>
          <w:szCs w:val="28"/>
          <w:lang w:eastAsia="ar-SA"/>
        </w:rPr>
        <w:t>Георгиевская лента</w:t>
      </w:r>
      <w:r>
        <w:rPr>
          <w:rFonts w:ascii="Times New Roman" w:eastAsia="Calibri" w:hAnsi="Times New Roman" w:cs="Times New Roman"/>
          <w:bCs/>
          <w:sz w:val="28"/>
          <w:szCs w:val="28"/>
          <w:lang w:eastAsia="ar-SA"/>
        </w:rPr>
        <w:t>»</w:t>
      </w:r>
      <w:r w:rsidRPr="00BB1FE3">
        <w:rPr>
          <w:rFonts w:ascii="Times New Roman" w:eastAsia="Calibri" w:hAnsi="Times New Roman" w:cs="Times New Roman"/>
          <w:bCs/>
          <w:sz w:val="28"/>
          <w:szCs w:val="28"/>
          <w:lang w:eastAsia="ar-SA"/>
        </w:rPr>
        <w:t xml:space="preserve">, мероприятия, посвященные Дню Победы, День памяти и скорби, День народного единства, День неизвестного солдата, День героев Отечества и День Конституции. В связи с появлением  новой </w:t>
      </w:r>
      <w:proofErr w:type="spellStart"/>
      <w:r w:rsidRPr="00BB1FE3">
        <w:rPr>
          <w:rFonts w:ascii="Times New Roman" w:eastAsia="Calibri" w:hAnsi="Times New Roman" w:cs="Times New Roman"/>
          <w:bCs/>
          <w:sz w:val="28"/>
          <w:szCs w:val="28"/>
          <w:lang w:eastAsia="ar-SA"/>
        </w:rPr>
        <w:t>коронавирусной</w:t>
      </w:r>
      <w:proofErr w:type="spellEnd"/>
      <w:r w:rsidRPr="00BB1FE3">
        <w:rPr>
          <w:rFonts w:ascii="Times New Roman" w:eastAsia="Calibri" w:hAnsi="Times New Roman" w:cs="Times New Roman"/>
          <w:bCs/>
          <w:sz w:val="28"/>
          <w:szCs w:val="28"/>
          <w:lang w:eastAsia="ar-SA"/>
        </w:rPr>
        <w:t xml:space="preserve"> инфекции часть мероприятий были проведены в онлайн режиме.</w:t>
      </w:r>
    </w:p>
    <w:p w:rsidR="00BB1FE3" w:rsidRPr="00BB1FE3" w:rsidRDefault="00BB1FE3" w:rsidP="00BB1FE3">
      <w:pPr>
        <w:suppressAutoHyphens/>
        <w:spacing w:after="0"/>
        <w:ind w:firstLine="851"/>
        <w:jc w:val="both"/>
        <w:rPr>
          <w:rFonts w:ascii="Times New Roman" w:eastAsia="Calibri" w:hAnsi="Times New Roman" w:cs="Times New Roman"/>
          <w:bCs/>
          <w:sz w:val="28"/>
          <w:szCs w:val="28"/>
          <w:lang w:eastAsia="ar-SA"/>
        </w:rPr>
      </w:pPr>
      <w:r w:rsidRPr="00BB1FE3">
        <w:rPr>
          <w:rFonts w:ascii="Times New Roman" w:eastAsia="Calibri" w:hAnsi="Times New Roman" w:cs="Times New Roman"/>
          <w:bCs/>
          <w:sz w:val="28"/>
          <w:szCs w:val="28"/>
          <w:lang w:eastAsia="ar-SA"/>
        </w:rPr>
        <w:t xml:space="preserve">Значение целевого показателя </w:t>
      </w:r>
      <w:r>
        <w:rPr>
          <w:rFonts w:ascii="Times New Roman" w:eastAsia="Calibri" w:hAnsi="Times New Roman" w:cs="Times New Roman"/>
          <w:bCs/>
          <w:sz w:val="28"/>
          <w:szCs w:val="28"/>
          <w:lang w:eastAsia="ar-SA"/>
        </w:rPr>
        <w:t>«</w:t>
      </w:r>
      <w:r w:rsidRPr="00BB1FE3">
        <w:rPr>
          <w:rFonts w:ascii="Times New Roman" w:eastAsia="Calibri" w:hAnsi="Times New Roman" w:cs="Times New Roman"/>
          <w:bCs/>
          <w:sz w:val="28"/>
          <w:szCs w:val="28"/>
          <w:lang w:eastAsia="ar-SA"/>
        </w:rPr>
        <w:t>Число молодых людей, участвующих в мероприятиях, направленных на гражданское и патриотическое воспитание, духовно-нравственное развитие детей и молодежи</w:t>
      </w:r>
      <w:r>
        <w:rPr>
          <w:rFonts w:ascii="Times New Roman" w:eastAsia="Calibri" w:hAnsi="Times New Roman" w:cs="Times New Roman"/>
          <w:bCs/>
          <w:sz w:val="28"/>
          <w:szCs w:val="28"/>
          <w:lang w:eastAsia="ar-SA"/>
        </w:rPr>
        <w:t>»</w:t>
      </w:r>
      <w:r w:rsidRPr="00BB1FE3">
        <w:rPr>
          <w:rFonts w:ascii="Times New Roman" w:eastAsia="Calibri" w:hAnsi="Times New Roman" w:cs="Times New Roman"/>
          <w:bCs/>
          <w:sz w:val="28"/>
          <w:szCs w:val="28"/>
          <w:lang w:eastAsia="ar-SA"/>
        </w:rPr>
        <w:t xml:space="preserve"> - достигнуто на 100% (план – 16000 чел., факт - 16000 чел.).</w:t>
      </w:r>
    </w:p>
    <w:p w:rsidR="00BB1FE3" w:rsidRPr="00BB1FE3" w:rsidRDefault="00BB1FE3" w:rsidP="00BB1FE3">
      <w:pPr>
        <w:suppressAutoHyphens/>
        <w:spacing w:after="0"/>
        <w:ind w:firstLine="851"/>
        <w:jc w:val="both"/>
        <w:rPr>
          <w:rFonts w:ascii="Times New Roman" w:eastAsia="Calibri" w:hAnsi="Times New Roman" w:cs="Times New Roman"/>
          <w:bCs/>
          <w:sz w:val="28"/>
          <w:szCs w:val="28"/>
          <w:lang w:eastAsia="ar-SA"/>
        </w:rPr>
      </w:pPr>
      <w:r w:rsidRPr="00BB1FE3">
        <w:rPr>
          <w:rFonts w:ascii="Times New Roman" w:eastAsia="Calibri" w:hAnsi="Times New Roman" w:cs="Times New Roman"/>
          <w:bCs/>
          <w:sz w:val="28"/>
          <w:szCs w:val="28"/>
          <w:lang w:eastAsia="ar-SA"/>
        </w:rPr>
        <w:t xml:space="preserve">Значение целевого показателя </w:t>
      </w:r>
      <w:r>
        <w:rPr>
          <w:rFonts w:ascii="Times New Roman" w:eastAsia="Calibri" w:hAnsi="Times New Roman" w:cs="Times New Roman"/>
          <w:bCs/>
          <w:sz w:val="28"/>
          <w:szCs w:val="28"/>
          <w:lang w:eastAsia="ar-SA"/>
        </w:rPr>
        <w:t>«</w:t>
      </w:r>
      <w:r w:rsidRPr="00BB1FE3">
        <w:rPr>
          <w:rFonts w:ascii="Times New Roman" w:eastAsia="Calibri" w:hAnsi="Times New Roman" w:cs="Times New Roman"/>
          <w:bCs/>
          <w:sz w:val="28"/>
          <w:szCs w:val="28"/>
          <w:lang w:eastAsia="ar-SA"/>
        </w:rPr>
        <w:t xml:space="preserve">Количество военно-патриотических клубов (в перспективе центров и/или учреждений), в том числе осуществляющих свою </w:t>
      </w:r>
      <w:r w:rsidRPr="00BB1FE3">
        <w:rPr>
          <w:rFonts w:ascii="Times New Roman" w:eastAsia="Calibri" w:hAnsi="Times New Roman" w:cs="Times New Roman"/>
          <w:bCs/>
          <w:sz w:val="28"/>
          <w:szCs w:val="28"/>
          <w:lang w:eastAsia="ar-SA"/>
        </w:rPr>
        <w:lastRenderedPageBreak/>
        <w:t>деятельность в качестве общественных организаций и объединений и осуществляющих работу по военно-патриотическому воспитанию молодежи и подготовке ее к военной службе</w:t>
      </w:r>
      <w:r>
        <w:rPr>
          <w:rFonts w:ascii="Times New Roman" w:eastAsia="Calibri" w:hAnsi="Times New Roman" w:cs="Times New Roman"/>
          <w:bCs/>
          <w:sz w:val="28"/>
          <w:szCs w:val="28"/>
          <w:lang w:eastAsia="ar-SA"/>
        </w:rPr>
        <w:t>»</w:t>
      </w:r>
      <w:r w:rsidRPr="00BB1FE3">
        <w:rPr>
          <w:rFonts w:ascii="Times New Roman" w:eastAsia="Calibri" w:hAnsi="Times New Roman" w:cs="Times New Roman"/>
          <w:bCs/>
          <w:sz w:val="28"/>
          <w:szCs w:val="28"/>
          <w:lang w:eastAsia="ar-SA"/>
        </w:rPr>
        <w:t xml:space="preserve"> достигнуто на 120,8% (план – 24 ед., факт -</w:t>
      </w:r>
      <w:r w:rsidR="00016377">
        <w:rPr>
          <w:rFonts w:ascii="Times New Roman" w:eastAsia="Calibri" w:hAnsi="Times New Roman" w:cs="Times New Roman"/>
          <w:bCs/>
          <w:sz w:val="28"/>
          <w:szCs w:val="28"/>
          <w:lang w:eastAsia="ar-SA"/>
        </w:rPr>
        <w:t xml:space="preserve"> </w:t>
      </w:r>
      <w:r w:rsidRPr="00BB1FE3">
        <w:rPr>
          <w:rFonts w:ascii="Times New Roman" w:eastAsia="Calibri" w:hAnsi="Times New Roman" w:cs="Times New Roman"/>
          <w:bCs/>
          <w:sz w:val="28"/>
          <w:szCs w:val="28"/>
          <w:lang w:eastAsia="ar-SA"/>
        </w:rPr>
        <w:t>29 ед.).</w:t>
      </w:r>
    </w:p>
    <w:p w:rsidR="00BB1FE3" w:rsidRPr="00BB1FE3" w:rsidRDefault="00BB1FE3" w:rsidP="00BB1FE3">
      <w:pPr>
        <w:suppressAutoHyphens/>
        <w:spacing w:after="0"/>
        <w:ind w:firstLine="851"/>
        <w:jc w:val="both"/>
        <w:rPr>
          <w:rFonts w:ascii="Times New Roman" w:eastAsia="Calibri" w:hAnsi="Times New Roman" w:cs="Times New Roman"/>
          <w:bCs/>
          <w:sz w:val="28"/>
          <w:szCs w:val="28"/>
          <w:lang w:eastAsia="ar-SA"/>
        </w:rPr>
      </w:pPr>
      <w:r w:rsidRPr="00BB1FE3">
        <w:rPr>
          <w:rFonts w:ascii="Times New Roman" w:eastAsia="Calibri" w:hAnsi="Times New Roman" w:cs="Times New Roman"/>
          <w:bCs/>
          <w:sz w:val="28"/>
          <w:szCs w:val="28"/>
          <w:lang w:eastAsia="ar-SA"/>
        </w:rPr>
        <w:t xml:space="preserve">В рамках мероприятия № 2 </w:t>
      </w:r>
      <w:r>
        <w:rPr>
          <w:rFonts w:ascii="Times New Roman" w:eastAsia="Calibri" w:hAnsi="Times New Roman" w:cs="Times New Roman"/>
          <w:bCs/>
          <w:sz w:val="28"/>
          <w:szCs w:val="28"/>
          <w:lang w:eastAsia="ar-SA"/>
        </w:rPr>
        <w:t>«</w:t>
      </w:r>
      <w:r w:rsidRPr="00BB1FE3">
        <w:rPr>
          <w:rFonts w:ascii="Times New Roman" w:eastAsia="Calibri" w:hAnsi="Times New Roman" w:cs="Times New Roman"/>
          <w:bCs/>
          <w:sz w:val="28"/>
          <w:szCs w:val="28"/>
          <w:lang w:eastAsia="ar-SA"/>
        </w:rPr>
        <w:t>Формирование здорового образа жизни молодежи муниципального образования Кавказский район</w:t>
      </w:r>
      <w:r>
        <w:rPr>
          <w:rFonts w:ascii="Times New Roman" w:eastAsia="Calibri" w:hAnsi="Times New Roman" w:cs="Times New Roman"/>
          <w:bCs/>
          <w:sz w:val="28"/>
          <w:szCs w:val="28"/>
          <w:lang w:eastAsia="ar-SA"/>
        </w:rPr>
        <w:t>»</w:t>
      </w:r>
      <w:r w:rsidRPr="00BB1FE3">
        <w:rPr>
          <w:rFonts w:ascii="Times New Roman" w:eastAsia="Calibri" w:hAnsi="Times New Roman" w:cs="Times New Roman"/>
          <w:bCs/>
          <w:sz w:val="28"/>
          <w:szCs w:val="28"/>
          <w:lang w:eastAsia="ar-SA"/>
        </w:rPr>
        <w:t xml:space="preserve"> в Кавказском районе в 2021 году проведены акции, такие как: </w:t>
      </w:r>
      <w:proofErr w:type="gramStart"/>
      <w:r>
        <w:rPr>
          <w:rFonts w:ascii="Times New Roman" w:eastAsia="Calibri" w:hAnsi="Times New Roman" w:cs="Times New Roman"/>
          <w:bCs/>
          <w:sz w:val="28"/>
          <w:szCs w:val="28"/>
          <w:lang w:eastAsia="ar-SA"/>
        </w:rPr>
        <w:t>«</w:t>
      </w:r>
      <w:r w:rsidRPr="00BB1FE3">
        <w:rPr>
          <w:rFonts w:ascii="Times New Roman" w:eastAsia="Calibri" w:hAnsi="Times New Roman" w:cs="Times New Roman"/>
          <w:bCs/>
          <w:sz w:val="28"/>
          <w:szCs w:val="28"/>
          <w:lang w:eastAsia="ar-SA"/>
        </w:rPr>
        <w:t xml:space="preserve">Кубань без </w:t>
      </w:r>
      <w:proofErr w:type="spellStart"/>
      <w:r w:rsidRPr="00BB1FE3">
        <w:rPr>
          <w:rFonts w:ascii="Times New Roman" w:eastAsia="Calibri" w:hAnsi="Times New Roman" w:cs="Times New Roman"/>
          <w:bCs/>
          <w:sz w:val="28"/>
          <w:szCs w:val="28"/>
          <w:lang w:eastAsia="ar-SA"/>
        </w:rPr>
        <w:t>наркотрафарета</w:t>
      </w:r>
      <w:proofErr w:type="spellEnd"/>
      <w:r>
        <w:rPr>
          <w:rFonts w:ascii="Times New Roman" w:eastAsia="Calibri" w:hAnsi="Times New Roman" w:cs="Times New Roman"/>
          <w:bCs/>
          <w:sz w:val="28"/>
          <w:szCs w:val="28"/>
          <w:lang w:eastAsia="ar-SA"/>
        </w:rPr>
        <w:t>»</w:t>
      </w:r>
      <w:r w:rsidRPr="00BB1FE3">
        <w:rPr>
          <w:rFonts w:ascii="Times New Roman" w:eastAsia="Calibri" w:hAnsi="Times New Roman" w:cs="Times New Roman"/>
          <w:bCs/>
          <w:sz w:val="28"/>
          <w:szCs w:val="28"/>
          <w:lang w:eastAsia="ar-SA"/>
        </w:rPr>
        <w:t xml:space="preserve">, </w:t>
      </w:r>
      <w:r>
        <w:rPr>
          <w:rFonts w:ascii="Times New Roman" w:eastAsia="Calibri" w:hAnsi="Times New Roman" w:cs="Times New Roman"/>
          <w:bCs/>
          <w:sz w:val="28"/>
          <w:szCs w:val="28"/>
          <w:lang w:eastAsia="ar-SA"/>
        </w:rPr>
        <w:t>«</w:t>
      </w:r>
      <w:r w:rsidRPr="00BB1FE3">
        <w:rPr>
          <w:rFonts w:ascii="Times New Roman" w:eastAsia="Calibri" w:hAnsi="Times New Roman" w:cs="Times New Roman"/>
          <w:bCs/>
          <w:sz w:val="28"/>
          <w:szCs w:val="28"/>
          <w:lang w:eastAsia="ar-SA"/>
        </w:rPr>
        <w:t>Дни здоровья</w:t>
      </w:r>
      <w:r>
        <w:rPr>
          <w:rFonts w:ascii="Times New Roman" w:eastAsia="Calibri" w:hAnsi="Times New Roman" w:cs="Times New Roman"/>
          <w:bCs/>
          <w:sz w:val="28"/>
          <w:szCs w:val="28"/>
          <w:lang w:eastAsia="ar-SA"/>
        </w:rPr>
        <w:t>»</w:t>
      </w:r>
      <w:r w:rsidRPr="00BB1FE3">
        <w:rPr>
          <w:rFonts w:ascii="Times New Roman" w:eastAsia="Calibri" w:hAnsi="Times New Roman" w:cs="Times New Roman"/>
          <w:bCs/>
          <w:sz w:val="28"/>
          <w:szCs w:val="28"/>
          <w:lang w:eastAsia="ar-SA"/>
        </w:rPr>
        <w:t xml:space="preserve">, молодежная акция к 1 декабря </w:t>
      </w:r>
      <w:r>
        <w:rPr>
          <w:rFonts w:ascii="Times New Roman" w:eastAsia="Calibri" w:hAnsi="Times New Roman" w:cs="Times New Roman"/>
          <w:bCs/>
          <w:sz w:val="28"/>
          <w:szCs w:val="28"/>
          <w:lang w:eastAsia="ar-SA"/>
        </w:rPr>
        <w:t>«</w:t>
      </w:r>
      <w:r w:rsidRPr="00BB1FE3">
        <w:rPr>
          <w:rFonts w:ascii="Times New Roman" w:eastAsia="Calibri" w:hAnsi="Times New Roman" w:cs="Times New Roman"/>
          <w:bCs/>
          <w:sz w:val="28"/>
          <w:szCs w:val="28"/>
          <w:lang w:eastAsia="ar-SA"/>
        </w:rPr>
        <w:t>День борьбы со СПИДом</w:t>
      </w:r>
      <w:r>
        <w:rPr>
          <w:rFonts w:ascii="Times New Roman" w:eastAsia="Calibri" w:hAnsi="Times New Roman" w:cs="Times New Roman"/>
          <w:bCs/>
          <w:sz w:val="28"/>
          <w:szCs w:val="28"/>
          <w:lang w:eastAsia="ar-SA"/>
        </w:rPr>
        <w:t>»</w:t>
      </w:r>
      <w:r w:rsidRPr="00BB1FE3">
        <w:rPr>
          <w:rFonts w:ascii="Times New Roman" w:eastAsia="Calibri" w:hAnsi="Times New Roman" w:cs="Times New Roman"/>
          <w:bCs/>
          <w:sz w:val="28"/>
          <w:szCs w:val="28"/>
          <w:lang w:eastAsia="ar-SA"/>
        </w:rPr>
        <w:t xml:space="preserve"> и др., общий охват более 8500 чел.. За 2021 год проведено более 170 узкоспециализированных антинаркотических мероприятий, более 186 спортивных мероприятий, на постоянной основе осуществляет свою работу консультативно - передвижной пункт </w:t>
      </w:r>
      <w:r>
        <w:rPr>
          <w:rFonts w:ascii="Times New Roman" w:eastAsia="Calibri" w:hAnsi="Times New Roman" w:cs="Times New Roman"/>
          <w:bCs/>
          <w:sz w:val="28"/>
          <w:szCs w:val="28"/>
          <w:lang w:eastAsia="ar-SA"/>
        </w:rPr>
        <w:t>«</w:t>
      </w:r>
      <w:r w:rsidRPr="00BB1FE3">
        <w:rPr>
          <w:rFonts w:ascii="Times New Roman" w:eastAsia="Calibri" w:hAnsi="Times New Roman" w:cs="Times New Roman"/>
          <w:bCs/>
          <w:sz w:val="28"/>
          <w:szCs w:val="28"/>
          <w:lang w:eastAsia="ar-SA"/>
        </w:rPr>
        <w:t>Маршрут безопасности</w:t>
      </w:r>
      <w:r>
        <w:rPr>
          <w:rFonts w:ascii="Times New Roman" w:eastAsia="Calibri" w:hAnsi="Times New Roman" w:cs="Times New Roman"/>
          <w:bCs/>
          <w:sz w:val="28"/>
          <w:szCs w:val="28"/>
          <w:lang w:eastAsia="ar-SA"/>
        </w:rPr>
        <w:t>»</w:t>
      </w:r>
      <w:r w:rsidRPr="00BB1FE3">
        <w:rPr>
          <w:rFonts w:ascii="Times New Roman" w:eastAsia="Calibri" w:hAnsi="Times New Roman" w:cs="Times New Roman"/>
          <w:bCs/>
          <w:sz w:val="28"/>
          <w:szCs w:val="28"/>
          <w:lang w:eastAsia="ar-SA"/>
        </w:rPr>
        <w:t>, проводится мониторинг социальных сетей и мобильных приложений на предмет выявления рекламы наркотических средств, осуществлялись выезды</w:t>
      </w:r>
      <w:proofErr w:type="gramEnd"/>
      <w:r w:rsidRPr="00BB1FE3">
        <w:rPr>
          <w:rFonts w:ascii="Times New Roman" w:eastAsia="Calibri" w:hAnsi="Times New Roman" w:cs="Times New Roman"/>
          <w:bCs/>
          <w:sz w:val="28"/>
          <w:szCs w:val="28"/>
          <w:lang w:eastAsia="ar-SA"/>
        </w:rPr>
        <w:t xml:space="preserve"> на краевые конкурсы и мероприятия.</w:t>
      </w:r>
    </w:p>
    <w:p w:rsidR="00BB1FE3" w:rsidRPr="00BB1FE3" w:rsidRDefault="00BB1FE3" w:rsidP="00BB1FE3">
      <w:pPr>
        <w:suppressAutoHyphens/>
        <w:spacing w:after="0"/>
        <w:ind w:firstLine="851"/>
        <w:jc w:val="both"/>
        <w:rPr>
          <w:rFonts w:ascii="Times New Roman" w:eastAsia="Calibri" w:hAnsi="Times New Roman" w:cs="Times New Roman"/>
          <w:bCs/>
          <w:sz w:val="28"/>
          <w:szCs w:val="28"/>
          <w:lang w:eastAsia="ar-SA"/>
        </w:rPr>
      </w:pPr>
      <w:r w:rsidRPr="00BB1FE3">
        <w:rPr>
          <w:rFonts w:ascii="Times New Roman" w:eastAsia="Calibri" w:hAnsi="Times New Roman" w:cs="Times New Roman"/>
          <w:bCs/>
          <w:sz w:val="28"/>
          <w:szCs w:val="28"/>
          <w:lang w:eastAsia="ar-SA"/>
        </w:rPr>
        <w:t xml:space="preserve">Также на территории Кропоткинского городского поселения проведены </w:t>
      </w:r>
      <w:r>
        <w:rPr>
          <w:rFonts w:ascii="Times New Roman" w:eastAsia="Calibri" w:hAnsi="Times New Roman" w:cs="Times New Roman"/>
          <w:bCs/>
          <w:sz w:val="28"/>
          <w:szCs w:val="28"/>
          <w:lang w:eastAsia="ar-SA"/>
        </w:rPr>
        <w:t>«</w:t>
      </w:r>
      <w:proofErr w:type="spellStart"/>
      <w:r w:rsidRPr="00BB1FE3">
        <w:rPr>
          <w:rFonts w:ascii="Times New Roman" w:eastAsia="Calibri" w:hAnsi="Times New Roman" w:cs="Times New Roman"/>
          <w:bCs/>
          <w:sz w:val="28"/>
          <w:szCs w:val="28"/>
          <w:lang w:eastAsia="ar-SA"/>
        </w:rPr>
        <w:t>Межклубные</w:t>
      </w:r>
      <w:proofErr w:type="spellEnd"/>
      <w:r w:rsidRPr="00BB1FE3">
        <w:rPr>
          <w:rFonts w:ascii="Times New Roman" w:eastAsia="Calibri" w:hAnsi="Times New Roman" w:cs="Times New Roman"/>
          <w:bCs/>
          <w:sz w:val="28"/>
          <w:szCs w:val="28"/>
          <w:lang w:eastAsia="ar-SA"/>
        </w:rPr>
        <w:t xml:space="preserve"> турниры</w:t>
      </w:r>
      <w:r>
        <w:rPr>
          <w:rFonts w:ascii="Times New Roman" w:eastAsia="Calibri" w:hAnsi="Times New Roman" w:cs="Times New Roman"/>
          <w:bCs/>
          <w:sz w:val="28"/>
          <w:szCs w:val="28"/>
          <w:lang w:eastAsia="ar-SA"/>
        </w:rPr>
        <w:t>»</w:t>
      </w:r>
      <w:r w:rsidRPr="00BB1FE3">
        <w:rPr>
          <w:rFonts w:ascii="Times New Roman" w:eastAsia="Calibri" w:hAnsi="Times New Roman" w:cs="Times New Roman"/>
          <w:bCs/>
          <w:sz w:val="28"/>
          <w:szCs w:val="28"/>
          <w:lang w:eastAsia="ar-SA"/>
        </w:rPr>
        <w:t xml:space="preserve"> с охватом более 500 человек, </w:t>
      </w:r>
      <w:r>
        <w:rPr>
          <w:rFonts w:ascii="Times New Roman" w:eastAsia="Calibri" w:hAnsi="Times New Roman" w:cs="Times New Roman"/>
          <w:bCs/>
          <w:sz w:val="28"/>
          <w:szCs w:val="28"/>
          <w:lang w:eastAsia="ar-SA"/>
        </w:rPr>
        <w:t>«</w:t>
      </w:r>
      <w:r w:rsidRPr="00BB1FE3">
        <w:rPr>
          <w:rFonts w:ascii="Times New Roman" w:eastAsia="Calibri" w:hAnsi="Times New Roman" w:cs="Times New Roman"/>
          <w:bCs/>
          <w:sz w:val="28"/>
          <w:szCs w:val="28"/>
          <w:lang w:eastAsia="ar-SA"/>
        </w:rPr>
        <w:t>Дни здоровья</w:t>
      </w:r>
      <w:r>
        <w:rPr>
          <w:rFonts w:ascii="Times New Roman" w:eastAsia="Calibri" w:hAnsi="Times New Roman" w:cs="Times New Roman"/>
          <w:bCs/>
          <w:sz w:val="28"/>
          <w:szCs w:val="28"/>
          <w:lang w:eastAsia="ar-SA"/>
        </w:rPr>
        <w:t>»</w:t>
      </w:r>
      <w:r w:rsidRPr="00BB1FE3">
        <w:rPr>
          <w:rFonts w:ascii="Times New Roman" w:eastAsia="Calibri" w:hAnsi="Times New Roman" w:cs="Times New Roman"/>
          <w:bCs/>
          <w:sz w:val="28"/>
          <w:szCs w:val="28"/>
          <w:lang w:eastAsia="ar-SA"/>
        </w:rPr>
        <w:t xml:space="preserve"> с охватом 700 человек.</w:t>
      </w:r>
    </w:p>
    <w:p w:rsidR="00BB1FE3" w:rsidRPr="00BB1FE3" w:rsidRDefault="00BB1FE3" w:rsidP="00BB1FE3">
      <w:pPr>
        <w:suppressAutoHyphens/>
        <w:spacing w:after="0"/>
        <w:ind w:firstLine="851"/>
        <w:jc w:val="both"/>
        <w:rPr>
          <w:rFonts w:ascii="Times New Roman" w:eastAsia="Calibri" w:hAnsi="Times New Roman" w:cs="Times New Roman"/>
          <w:sz w:val="24"/>
          <w:lang w:eastAsia="ar-SA"/>
        </w:rPr>
      </w:pPr>
      <w:r w:rsidRPr="00BB1FE3">
        <w:rPr>
          <w:rFonts w:ascii="Times New Roman" w:eastAsia="Calibri" w:hAnsi="Times New Roman" w:cs="Times New Roman"/>
          <w:sz w:val="28"/>
          <w:szCs w:val="28"/>
          <w:lang w:eastAsia="ar-SA"/>
        </w:rPr>
        <w:t xml:space="preserve">В рамках пропаганды здорового образа жизни в молодежной среде проводились спортивные мероприятия, 186 мероприятий, товарищеские матчи по футболу, волейболу, </w:t>
      </w:r>
      <w:proofErr w:type="spellStart"/>
      <w:r w:rsidRPr="00BB1FE3">
        <w:rPr>
          <w:rFonts w:ascii="Times New Roman" w:eastAsia="Calibri" w:hAnsi="Times New Roman" w:cs="Times New Roman"/>
          <w:sz w:val="28"/>
          <w:szCs w:val="28"/>
          <w:lang w:eastAsia="ar-SA"/>
        </w:rPr>
        <w:t>стритболу</w:t>
      </w:r>
      <w:proofErr w:type="spellEnd"/>
      <w:r w:rsidRPr="00BB1FE3">
        <w:rPr>
          <w:rFonts w:ascii="Times New Roman" w:eastAsia="Calibri" w:hAnsi="Times New Roman" w:cs="Times New Roman"/>
          <w:sz w:val="28"/>
          <w:szCs w:val="28"/>
          <w:lang w:eastAsia="ar-SA"/>
        </w:rPr>
        <w:t xml:space="preserve"> и </w:t>
      </w:r>
      <w:proofErr w:type="spellStart"/>
      <w:r w:rsidRPr="00BB1FE3">
        <w:rPr>
          <w:rFonts w:ascii="Times New Roman" w:eastAsia="Calibri" w:hAnsi="Times New Roman" w:cs="Times New Roman"/>
          <w:sz w:val="28"/>
          <w:szCs w:val="28"/>
          <w:lang w:eastAsia="ar-SA"/>
        </w:rPr>
        <w:t>д.р</w:t>
      </w:r>
      <w:proofErr w:type="spellEnd"/>
      <w:r w:rsidRPr="00BB1FE3">
        <w:rPr>
          <w:rFonts w:ascii="Times New Roman" w:eastAsia="Calibri" w:hAnsi="Times New Roman" w:cs="Times New Roman"/>
          <w:sz w:val="28"/>
          <w:szCs w:val="28"/>
          <w:lang w:eastAsia="ar-SA"/>
        </w:rPr>
        <w:t xml:space="preserve">., охват составил 8500 человека, за 2021 год выявлено 437 ссылок рекламы и продажи </w:t>
      </w:r>
      <w:proofErr w:type="spellStart"/>
      <w:r w:rsidRPr="00BB1FE3">
        <w:rPr>
          <w:rFonts w:ascii="Times New Roman" w:eastAsia="Calibri" w:hAnsi="Times New Roman" w:cs="Times New Roman"/>
          <w:sz w:val="28"/>
          <w:szCs w:val="28"/>
          <w:lang w:eastAsia="ar-SA"/>
        </w:rPr>
        <w:t>психоактивных</w:t>
      </w:r>
      <w:proofErr w:type="spellEnd"/>
      <w:r w:rsidRPr="00BB1FE3">
        <w:rPr>
          <w:rFonts w:ascii="Times New Roman" w:eastAsia="Calibri" w:hAnsi="Times New Roman" w:cs="Times New Roman"/>
          <w:sz w:val="28"/>
          <w:szCs w:val="28"/>
          <w:lang w:eastAsia="ar-SA"/>
        </w:rPr>
        <w:t xml:space="preserve"> веществ. </w:t>
      </w:r>
    </w:p>
    <w:p w:rsidR="00BB1FE3" w:rsidRPr="00BB1FE3" w:rsidRDefault="00BB1FE3" w:rsidP="00BB1FE3">
      <w:pPr>
        <w:suppressAutoHyphens/>
        <w:spacing w:after="0"/>
        <w:ind w:firstLine="851"/>
        <w:jc w:val="both"/>
        <w:rPr>
          <w:rFonts w:ascii="Times New Roman" w:eastAsia="Calibri" w:hAnsi="Times New Roman" w:cs="Times New Roman"/>
          <w:bCs/>
          <w:sz w:val="28"/>
          <w:szCs w:val="28"/>
          <w:lang w:eastAsia="ar-SA"/>
        </w:rPr>
      </w:pPr>
      <w:r w:rsidRPr="00BB1FE3">
        <w:rPr>
          <w:rFonts w:ascii="Times New Roman" w:eastAsia="Calibri" w:hAnsi="Times New Roman" w:cs="Times New Roman"/>
          <w:bCs/>
          <w:sz w:val="28"/>
          <w:szCs w:val="28"/>
          <w:lang w:eastAsia="ar-SA"/>
        </w:rPr>
        <w:t xml:space="preserve">Мероприятия, направленные на формирование здорового образа жизни, выполнены частично, в связи с введением ограничений в проведении мероприятий, из-за новой </w:t>
      </w:r>
      <w:proofErr w:type="spellStart"/>
      <w:r w:rsidRPr="00BB1FE3">
        <w:rPr>
          <w:rFonts w:ascii="Times New Roman" w:eastAsia="Calibri" w:hAnsi="Times New Roman" w:cs="Times New Roman"/>
          <w:bCs/>
          <w:sz w:val="28"/>
          <w:szCs w:val="28"/>
          <w:lang w:eastAsia="ar-SA"/>
        </w:rPr>
        <w:t>коронавирусной</w:t>
      </w:r>
      <w:proofErr w:type="spellEnd"/>
      <w:r w:rsidRPr="00BB1FE3">
        <w:rPr>
          <w:rFonts w:ascii="Times New Roman" w:eastAsia="Calibri" w:hAnsi="Times New Roman" w:cs="Times New Roman"/>
          <w:bCs/>
          <w:sz w:val="28"/>
          <w:szCs w:val="28"/>
          <w:lang w:eastAsia="ar-SA"/>
        </w:rPr>
        <w:t xml:space="preserve"> инфекции.</w:t>
      </w:r>
    </w:p>
    <w:p w:rsidR="00BB1FE3" w:rsidRPr="00BB1FE3" w:rsidRDefault="00BB1FE3" w:rsidP="00BB1FE3">
      <w:pPr>
        <w:suppressAutoHyphens/>
        <w:spacing w:after="0"/>
        <w:ind w:firstLine="851"/>
        <w:jc w:val="both"/>
        <w:rPr>
          <w:rFonts w:ascii="Times New Roman" w:eastAsia="Calibri" w:hAnsi="Times New Roman" w:cs="Times New Roman"/>
          <w:sz w:val="28"/>
          <w:szCs w:val="28"/>
          <w:lang w:eastAsia="ar-SA"/>
        </w:rPr>
      </w:pPr>
      <w:r w:rsidRPr="00BB1FE3">
        <w:rPr>
          <w:rFonts w:ascii="Times New Roman" w:eastAsia="Calibri" w:hAnsi="Times New Roman" w:cs="Times New Roman"/>
          <w:bCs/>
          <w:sz w:val="28"/>
          <w:szCs w:val="28"/>
          <w:lang w:eastAsia="ar-SA"/>
        </w:rPr>
        <w:t xml:space="preserve">На реализацию мероприятия № 2 </w:t>
      </w:r>
      <w:r>
        <w:rPr>
          <w:rFonts w:ascii="Times New Roman" w:eastAsia="Calibri" w:hAnsi="Times New Roman" w:cs="Times New Roman"/>
          <w:bCs/>
          <w:sz w:val="28"/>
          <w:szCs w:val="28"/>
          <w:lang w:eastAsia="ar-SA"/>
        </w:rPr>
        <w:t>«</w:t>
      </w:r>
      <w:r w:rsidRPr="00BB1FE3">
        <w:rPr>
          <w:rFonts w:ascii="Times New Roman" w:eastAsia="Calibri" w:hAnsi="Times New Roman" w:cs="Times New Roman"/>
          <w:bCs/>
          <w:sz w:val="28"/>
          <w:szCs w:val="28"/>
          <w:lang w:eastAsia="ar-SA"/>
        </w:rPr>
        <w:t>Формирование здорового образа жизни молодежи муниципального образования Кавказский район</w:t>
      </w:r>
      <w:r>
        <w:rPr>
          <w:rFonts w:ascii="Times New Roman" w:eastAsia="Calibri" w:hAnsi="Times New Roman" w:cs="Times New Roman"/>
          <w:bCs/>
          <w:sz w:val="28"/>
          <w:szCs w:val="28"/>
          <w:lang w:eastAsia="ar-SA"/>
        </w:rPr>
        <w:t>»</w:t>
      </w:r>
      <w:r w:rsidRPr="00BB1FE3">
        <w:rPr>
          <w:rFonts w:ascii="Times New Roman" w:eastAsia="Calibri" w:hAnsi="Times New Roman" w:cs="Times New Roman"/>
          <w:bCs/>
          <w:sz w:val="28"/>
          <w:szCs w:val="28"/>
          <w:lang w:eastAsia="ar-SA"/>
        </w:rPr>
        <w:t xml:space="preserve"> было предусмотрено и освоено бюджетных ассигнований в сумме 50,0 тыс. </w:t>
      </w:r>
      <w:r>
        <w:rPr>
          <w:rFonts w:ascii="Times New Roman" w:eastAsia="Calibri" w:hAnsi="Times New Roman" w:cs="Times New Roman"/>
          <w:bCs/>
          <w:sz w:val="28"/>
          <w:szCs w:val="28"/>
          <w:lang w:eastAsia="ar-SA"/>
        </w:rPr>
        <w:t>рублей</w:t>
      </w:r>
      <w:r w:rsidRPr="00BB1FE3">
        <w:rPr>
          <w:rFonts w:ascii="Times New Roman" w:eastAsia="Calibri" w:hAnsi="Times New Roman" w:cs="Times New Roman"/>
          <w:bCs/>
          <w:sz w:val="28"/>
          <w:szCs w:val="28"/>
          <w:lang w:eastAsia="ar-SA"/>
        </w:rPr>
        <w:t xml:space="preserve">, профинансировано 48,0 тыс. </w:t>
      </w:r>
      <w:r>
        <w:rPr>
          <w:rFonts w:ascii="Times New Roman" w:eastAsia="Calibri" w:hAnsi="Times New Roman" w:cs="Times New Roman"/>
          <w:bCs/>
          <w:sz w:val="28"/>
          <w:szCs w:val="28"/>
          <w:lang w:eastAsia="ar-SA"/>
        </w:rPr>
        <w:t>рублей</w:t>
      </w:r>
      <w:r w:rsidRPr="00BB1FE3">
        <w:rPr>
          <w:rFonts w:ascii="Times New Roman" w:eastAsia="Calibri" w:hAnsi="Times New Roman" w:cs="Times New Roman"/>
          <w:bCs/>
          <w:sz w:val="28"/>
          <w:szCs w:val="28"/>
          <w:lang w:eastAsia="ar-SA"/>
        </w:rPr>
        <w:t xml:space="preserve"> (96 %).</w:t>
      </w:r>
    </w:p>
    <w:p w:rsidR="00BB1FE3" w:rsidRPr="00BB1FE3" w:rsidRDefault="00BB1FE3" w:rsidP="00BB1FE3">
      <w:pPr>
        <w:suppressAutoHyphens/>
        <w:spacing w:after="0"/>
        <w:ind w:firstLine="851"/>
        <w:jc w:val="both"/>
        <w:rPr>
          <w:rFonts w:ascii="Times New Roman" w:eastAsia="Calibri" w:hAnsi="Times New Roman" w:cs="Times New Roman"/>
          <w:bCs/>
          <w:sz w:val="28"/>
          <w:szCs w:val="28"/>
          <w:lang w:eastAsia="ar-SA"/>
        </w:rPr>
      </w:pPr>
      <w:r w:rsidRPr="00BB1FE3">
        <w:rPr>
          <w:rFonts w:ascii="Times New Roman" w:eastAsia="Calibri" w:hAnsi="Times New Roman" w:cs="Times New Roman"/>
          <w:sz w:val="28"/>
          <w:szCs w:val="28"/>
          <w:lang w:eastAsia="ar-SA"/>
        </w:rPr>
        <w:t xml:space="preserve">Экономия составила 2,0 тыс. </w:t>
      </w:r>
      <w:r>
        <w:rPr>
          <w:rFonts w:ascii="Times New Roman" w:eastAsia="Calibri" w:hAnsi="Times New Roman" w:cs="Times New Roman"/>
          <w:sz w:val="28"/>
          <w:szCs w:val="28"/>
          <w:lang w:eastAsia="ar-SA"/>
        </w:rPr>
        <w:t>рублей</w:t>
      </w:r>
      <w:r w:rsidR="00016377">
        <w:rPr>
          <w:rFonts w:ascii="Times New Roman" w:eastAsia="Calibri" w:hAnsi="Times New Roman" w:cs="Times New Roman"/>
          <w:sz w:val="28"/>
          <w:szCs w:val="28"/>
          <w:lang w:eastAsia="ar-SA"/>
        </w:rPr>
        <w:t xml:space="preserve">, в результате </w:t>
      </w:r>
      <w:r w:rsidRPr="00BB1FE3">
        <w:rPr>
          <w:rFonts w:ascii="Times New Roman" w:eastAsia="Calibri" w:hAnsi="Times New Roman" w:cs="Times New Roman"/>
          <w:sz w:val="28"/>
          <w:szCs w:val="28"/>
          <w:lang w:eastAsia="ar-SA"/>
        </w:rPr>
        <w:t>осуществлени</w:t>
      </w:r>
      <w:r w:rsidR="00016377">
        <w:rPr>
          <w:rFonts w:ascii="Times New Roman" w:eastAsia="Calibri" w:hAnsi="Times New Roman" w:cs="Times New Roman"/>
          <w:sz w:val="28"/>
          <w:szCs w:val="28"/>
          <w:lang w:eastAsia="ar-SA"/>
        </w:rPr>
        <w:t>я</w:t>
      </w:r>
      <w:r w:rsidRPr="00BB1FE3">
        <w:rPr>
          <w:rFonts w:ascii="Times New Roman" w:eastAsia="Calibri" w:hAnsi="Times New Roman" w:cs="Times New Roman"/>
          <w:sz w:val="28"/>
          <w:szCs w:val="28"/>
          <w:lang w:eastAsia="ar-SA"/>
        </w:rPr>
        <w:t xml:space="preserve"> закупок через портал поставщиков.</w:t>
      </w:r>
    </w:p>
    <w:p w:rsidR="00BB1FE3" w:rsidRPr="00BB1FE3" w:rsidRDefault="00BB1FE3" w:rsidP="00BB1FE3">
      <w:pPr>
        <w:suppressAutoHyphens/>
        <w:spacing w:after="0"/>
        <w:ind w:firstLine="851"/>
        <w:jc w:val="both"/>
        <w:rPr>
          <w:rFonts w:ascii="Times New Roman" w:eastAsia="Calibri" w:hAnsi="Times New Roman" w:cs="Times New Roman"/>
          <w:sz w:val="28"/>
          <w:szCs w:val="28"/>
          <w:lang w:eastAsia="ar-SA"/>
        </w:rPr>
      </w:pPr>
      <w:r w:rsidRPr="00BB1FE3">
        <w:rPr>
          <w:rFonts w:ascii="Times New Roman" w:eastAsia="Calibri" w:hAnsi="Times New Roman" w:cs="Times New Roman"/>
          <w:bCs/>
          <w:sz w:val="28"/>
          <w:szCs w:val="28"/>
          <w:lang w:eastAsia="ar-SA"/>
        </w:rPr>
        <w:t>Бюджетные средства направлены:</w:t>
      </w:r>
    </w:p>
    <w:p w:rsidR="00BB1FE3" w:rsidRPr="00BB1FE3" w:rsidRDefault="00BB1FE3" w:rsidP="00BB1FE3">
      <w:pPr>
        <w:suppressAutoHyphens/>
        <w:spacing w:after="0"/>
        <w:ind w:firstLine="851"/>
        <w:jc w:val="both"/>
        <w:rPr>
          <w:rFonts w:ascii="Times New Roman" w:eastAsia="Calibri" w:hAnsi="Times New Roman" w:cs="Times New Roman"/>
          <w:sz w:val="28"/>
          <w:szCs w:val="28"/>
          <w:lang w:eastAsia="ar-SA"/>
        </w:rPr>
      </w:pPr>
      <w:r w:rsidRPr="00BB1FE3">
        <w:rPr>
          <w:rFonts w:ascii="Times New Roman" w:eastAsia="Calibri" w:hAnsi="Times New Roman" w:cs="Times New Roman"/>
          <w:sz w:val="28"/>
          <w:szCs w:val="28"/>
          <w:lang w:eastAsia="ar-SA"/>
        </w:rPr>
        <w:t xml:space="preserve">на приобретение бескаркасных кресел (пуфиков) для проведения молодежного антинаркотического форума </w:t>
      </w:r>
      <w:r>
        <w:rPr>
          <w:rFonts w:ascii="Times New Roman" w:eastAsia="Calibri" w:hAnsi="Times New Roman" w:cs="Times New Roman"/>
          <w:sz w:val="28"/>
          <w:szCs w:val="28"/>
          <w:lang w:eastAsia="ar-SA"/>
        </w:rPr>
        <w:t>«</w:t>
      </w:r>
      <w:r w:rsidRPr="00BB1FE3">
        <w:rPr>
          <w:rFonts w:ascii="Times New Roman" w:eastAsia="Calibri" w:hAnsi="Times New Roman" w:cs="Times New Roman"/>
          <w:sz w:val="28"/>
          <w:szCs w:val="28"/>
          <w:lang w:eastAsia="ar-SA"/>
        </w:rPr>
        <w:t>Здоровая нация</w:t>
      </w:r>
      <w:r>
        <w:rPr>
          <w:rFonts w:ascii="Times New Roman" w:eastAsia="Calibri" w:hAnsi="Times New Roman" w:cs="Times New Roman"/>
          <w:sz w:val="28"/>
          <w:szCs w:val="28"/>
          <w:lang w:eastAsia="ar-SA"/>
        </w:rPr>
        <w:t>»</w:t>
      </w:r>
      <w:r w:rsidRPr="00BB1FE3">
        <w:rPr>
          <w:rFonts w:ascii="Times New Roman" w:eastAsia="Calibri" w:hAnsi="Times New Roman" w:cs="Times New Roman"/>
          <w:sz w:val="28"/>
          <w:szCs w:val="28"/>
          <w:lang w:eastAsia="ar-SA"/>
        </w:rPr>
        <w:t xml:space="preserve"> – 48,0 тыс. </w:t>
      </w:r>
      <w:r>
        <w:rPr>
          <w:rFonts w:ascii="Times New Roman" w:eastAsia="Calibri" w:hAnsi="Times New Roman" w:cs="Times New Roman"/>
          <w:sz w:val="28"/>
          <w:szCs w:val="28"/>
          <w:lang w:eastAsia="ar-SA"/>
        </w:rPr>
        <w:t>рублей</w:t>
      </w:r>
      <w:r w:rsidRPr="00BB1FE3">
        <w:rPr>
          <w:rFonts w:ascii="Times New Roman" w:eastAsia="Calibri" w:hAnsi="Times New Roman" w:cs="Times New Roman"/>
          <w:sz w:val="28"/>
          <w:szCs w:val="28"/>
          <w:lang w:eastAsia="ar-SA"/>
        </w:rPr>
        <w:t xml:space="preserve">, которые в дальнейшем запланировано использовать при проведении </w:t>
      </w:r>
      <w:proofErr w:type="spellStart"/>
      <w:r w:rsidRPr="00BB1FE3">
        <w:rPr>
          <w:rFonts w:ascii="Times New Roman" w:eastAsia="Calibri" w:hAnsi="Times New Roman" w:cs="Times New Roman"/>
          <w:sz w:val="28"/>
          <w:szCs w:val="28"/>
          <w:lang w:eastAsia="ar-SA"/>
        </w:rPr>
        <w:t>межпоселенческих</w:t>
      </w:r>
      <w:proofErr w:type="spellEnd"/>
      <w:r w:rsidRPr="00BB1FE3">
        <w:rPr>
          <w:rFonts w:ascii="Times New Roman" w:eastAsia="Calibri" w:hAnsi="Times New Roman" w:cs="Times New Roman"/>
          <w:sz w:val="28"/>
          <w:szCs w:val="28"/>
          <w:lang w:eastAsia="ar-SA"/>
        </w:rPr>
        <w:t xml:space="preserve"> мероприятий для молодежи Кавказского района.</w:t>
      </w:r>
    </w:p>
    <w:p w:rsidR="00BB1FE3" w:rsidRPr="00BB1FE3" w:rsidRDefault="00BB1FE3" w:rsidP="00BB1FE3">
      <w:pPr>
        <w:suppressAutoHyphens/>
        <w:spacing w:after="0"/>
        <w:ind w:firstLine="851"/>
        <w:jc w:val="both"/>
        <w:rPr>
          <w:rFonts w:ascii="Times New Roman" w:eastAsia="Calibri" w:hAnsi="Times New Roman" w:cs="Times New Roman"/>
          <w:bCs/>
          <w:sz w:val="28"/>
          <w:szCs w:val="28"/>
          <w:lang w:eastAsia="ar-SA"/>
        </w:rPr>
      </w:pPr>
      <w:r w:rsidRPr="00BB1FE3">
        <w:rPr>
          <w:rFonts w:ascii="Times New Roman" w:eastAsia="Calibri" w:hAnsi="Times New Roman" w:cs="Times New Roman"/>
          <w:sz w:val="28"/>
          <w:szCs w:val="28"/>
          <w:lang w:eastAsia="ar-SA"/>
        </w:rPr>
        <w:t xml:space="preserve">На реализацию мероприятия № 3 </w:t>
      </w:r>
      <w:r>
        <w:rPr>
          <w:rFonts w:ascii="Times New Roman" w:eastAsia="Calibri" w:hAnsi="Times New Roman" w:cs="Times New Roman"/>
          <w:sz w:val="28"/>
          <w:szCs w:val="28"/>
          <w:lang w:eastAsia="ar-SA"/>
        </w:rPr>
        <w:t>«</w:t>
      </w:r>
      <w:r w:rsidRPr="00BB1FE3">
        <w:rPr>
          <w:rFonts w:ascii="Times New Roman" w:eastAsia="Calibri" w:hAnsi="Times New Roman" w:cs="Times New Roman"/>
          <w:sz w:val="28"/>
          <w:szCs w:val="28"/>
          <w:lang w:eastAsia="ar-SA"/>
        </w:rPr>
        <w:t xml:space="preserve">Социальное обслуживание молодежи, содействие экономической самостоятельности молодых граждан, вовлечение молодежи в предпринимательскую деятельность, организация трудового </w:t>
      </w:r>
      <w:r w:rsidRPr="00BB1FE3">
        <w:rPr>
          <w:rFonts w:ascii="Times New Roman" w:eastAsia="Calibri" w:hAnsi="Times New Roman" w:cs="Times New Roman"/>
          <w:sz w:val="28"/>
          <w:szCs w:val="28"/>
          <w:lang w:eastAsia="ar-SA"/>
        </w:rPr>
        <w:lastRenderedPageBreak/>
        <w:t>воспитания, профессионального самоопределения и занятости молодежи, инновационная деятельность, развитие добровольческого (волонтерского) движения</w:t>
      </w:r>
      <w:r>
        <w:rPr>
          <w:rFonts w:ascii="Times New Roman" w:eastAsia="Calibri" w:hAnsi="Times New Roman" w:cs="Times New Roman"/>
          <w:sz w:val="28"/>
          <w:szCs w:val="28"/>
          <w:lang w:eastAsia="ar-SA"/>
        </w:rPr>
        <w:t>»</w:t>
      </w:r>
      <w:r w:rsidRPr="00BB1FE3">
        <w:rPr>
          <w:rFonts w:ascii="Times New Roman" w:eastAsia="Calibri" w:hAnsi="Times New Roman" w:cs="Times New Roman"/>
          <w:sz w:val="28"/>
          <w:szCs w:val="28"/>
          <w:lang w:eastAsia="ar-SA"/>
        </w:rPr>
        <w:t xml:space="preserve"> было предусмотрено 50,0 тыс. </w:t>
      </w:r>
      <w:r>
        <w:rPr>
          <w:rFonts w:ascii="Times New Roman" w:eastAsia="Calibri" w:hAnsi="Times New Roman" w:cs="Times New Roman"/>
          <w:sz w:val="28"/>
          <w:szCs w:val="28"/>
          <w:lang w:eastAsia="ar-SA"/>
        </w:rPr>
        <w:t>рублей</w:t>
      </w:r>
      <w:r w:rsidRPr="00BB1FE3">
        <w:rPr>
          <w:rFonts w:ascii="Times New Roman" w:eastAsia="Calibri" w:hAnsi="Times New Roman" w:cs="Times New Roman"/>
          <w:sz w:val="28"/>
          <w:szCs w:val="28"/>
          <w:lang w:eastAsia="ar-SA"/>
        </w:rPr>
        <w:t xml:space="preserve">, освоено 49,5 тыс. </w:t>
      </w:r>
      <w:r>
        <w:rPr>
          <w:rFonts w:ascii="Times New Roman" w:eastAsia="Calibri" w:hAnsi="Times New Roman" w:cs="Times New Roman"/>
          <w:sz w:val="28"/>
          <w:szCs w:val="28"/>
          <w:lang w:eastAsia="ar-SA"/>
        </w:rPr>
        <w:t>рублей</w:t>
      </w:r>
      <w:r w:rsidRPr="00BB1FE3">
        <w:rPr>
          <w:rFonts w:ascii="Times New Roman" w:eastAsia="Calibri" w:hAnsi="Times New Roman" w:cs="Times New Roman"/>
          <w:sz w:val="28"/>
          <w:szCs w:val="28"/>
          <w:lang w:eastAsia="ar-SA"/>
        </w:rPr>
        <w:t xml:space="preserve"> (99,0%).</w:t>
      </w:r>
    </w:p>
    <w:p w:rsidR="00BB1FE3" w:rsidRPr="00BB1FE3" w:rsidRDefault="00BB1FE3" w:rsidP="00BB1FE3">
      <w:pPr>
        <w:suppressAutoHyphens/>
        <w:spacing w:after="0"/>
        <w:ind w:firstLine="851"/>
        <w:jc w:val="both"/>
        <w:rPr>
          <w:rFonts w:ascii="Times New Roman" w:eastAsia="Calibri" w:hAnsi="Times New Roman" w:cs="Times New Roman"/>
          <w:bCs/>
          <w:sz w:val="28"/>
          <w:szCs w:val="28"/>
          <w:lang w:eastAsia="ar-SA"/>
        </w:rPr>
      </w:pPr>
      <w:r w:rsidRPr="00BB1FE3">
        <w:rPr>
          <w:rFonts w:ascii="Times New Roman" w:eastAsia="Calibri" w:hAnsi="Times New Roman" w:cs="Times New Roman"/>
          <w:sz w:val="28"/>
          <w:szCs w:val="28"/>
          <w:lang w:eastAsia="ar-SA"/>
        </w:rPr>
        <w:t xml:space="preserve">В рамках реализации направления </w:t>
      </w:r>
      <w:r>
        <w:rPr>
          <w:rFonts w:ascii="Times New Roman" w:eastAsia="Calibri" w:hAnsi="Times New Roman" w:cs="Times New Roman"/>
          <w:sz w:val="28"/>
          <w:szCs w:val="28"/>
          <w:lang w:eastAsia="ar-SA"/>
        </w:rPr>
        <w:t>«</w:t>
      </w:r>
      <w:r w:rsidRPr="00BB1FE3">
        <w:rPr>
          <w:rFonts w:ascii="Times New Roman" w:eastAsia="Calibri" w:hAnsi="Times New Roman" w:cs="Times New Roman"/>
          <w:sz w:val="28"/>
          <w:szCs w:val="28"/>
          <w:lang w:eastAsia="ar-SA"/>
        </w:rPr>
        <w:t>Трудоустройство</w:t>
      </w:r>
      <w:r>
        <w:rPr>
          <w:rFonts w:ascii="Times New Roman" w:eastAsia="Calibri" w:hAnsi="Times New Roman" w:cs="Times New Roman"/>
          <w:sz w:val="28"/>
          <w:szCs w:val="28"/>
          <w:lang w:eastAsia="ar-SA"/>
        </w:rPr>
        <w:t>»</w:t>
      </w:r>
      <w:r w:rsidRPr="00BB1FE3">
        <w:rPr>
          <w:rFonts w:ascii="Times New Roman" w:eastAsia="Calibri" w:hAnsi="Times New Roman" w:cs="Times New Roman"/>
          <w:sz w:val="28"/>
          <w:szCs w:val="28"/>
          <w:lang w:eastAsia="ar-SA"/>
        </w:rPr>
        <w:t xml:space="preserve"> на базе учебных заведений Кавказского района были проведены круглые столы по профессиональной ориентации несовершеннолетних и направленных на трудоустройство на имеющиеся вакансии для подростков возрасте от 14 до 17 лет. За 2021 год проведено – 9 круглых столов </w:t>
      </w:r>
      <w:r>
        <w:rPr>
          <w:rFonts w:ascii="Times New Roman" w:eastAsia="Calibri" w:hAnsi="Times New Roman" w:cs="Times New Roman"/>
          <w:sz w:val="28"/>
          <w:szCs w:val="28"/>
          <w:lang w:eastAsia="ar-SA"/>
        </w:rPr>
        <w:t>«</w:t>
      </w:r>
      <w:r w:rsidRPr="00BB1FE3">
        <w:rPr>
          <w:rFonts w:ascii="Times New Roman" w:eastAsia="Calibri" w:hAnsi="Times New Roman" w:cs="Times New Roman"/>
          <w:sz w:val="28"/>
          <w:szCs w:val="28"/>
          <w:lang w:eastAsia="ar-SA"/>
        </w:rPr>
        <w:t>Трудоустройство несовершеннолетних</w:t>
      </w:r>
      <w:r>
        <w:rPr>
          <w:rFonts w:ascii="Times New Roman" w:eastAsia="Calibri" w:hAnsi="Times New Roman" w:cs="Times New Roman"/>
          <w:sz w:val="28"/>
          <w:szCs w:val="28"/>
          <w:lang w:eastAsia="ar-SA"/>
        </w:rPr>
        <w:t>»</w:t>
      </w:r>
      <w:r w:rsidRPr="00BB1FE3">
        <w:rPr>
          <w:rFonts w:ascii="Times New Roman" w:eastAsia="Calibri" w:hAnsi="Times New Roman" w:cs="Times New Roman"/>
          <w:sz w:val="28"/>
          <w:szCs w:val="28"/>
          <w:lang w:eastAsia="ar-SA"/>
        </w:rPr>
        <w:t xml:space="preserve"> охват – 700 человек, 80 анкет соискателей заполнено по результатам круглых столов. Также сформировано 3  студенческих трудовых отряда численностью 150 бойцов, что составляет 200% от плановых показателей.  Трудоустроено 587 человек.</w:t>
      </w:r>
    </w:p>
    <w:p w:rsidR="00BB1FE3" w:rsidRPr="00BB1FE3" w:rsidRDefault="00BB1FE3" w:rsidP="00BB1FE3">
      <w:pPr>
        <w:suppressAutoHyphens/>
        <w:spacing w:after="0"/>
        <w:ind w:firstLine="851"/>
        <w:jc w:val="both"/>
        <w:rPr>
          <w:rFonts w:ascii="Times New Roman" w:eastAsia="Calibri" w:hAnsi="Times New Roman" w:cs="Times New Roman"/>
          <w:sz w:val="24"/>
          <w:lang w:eastAsia="ar-SA"/>
        </w:rPr>
      </w:pPr>
      <w:r w:rsidRPr="00BB1FE3">
        <w:rPr>
          <w:rFonts w:ascii="Times New Roman" w:eastAsia="Calibri" w:hAnsi="Times New Roman" w:cs="Times New Roman"/>
          <w:bCs/>
          <w:sz w:val="28"/>
          <w:szCs w:val="28"/>
          <w:lang w:eastAsia="ar-SA"/>
        </w:rPr>
        <w:t xml:space="preserve">Бюджетные ассигнования направлены: </w:t>
      </w:r>
    </w:p>
    <w:p w:rsidR="00BB1FE3" w:rsidRPr="00BB1FE3" w:rsidRDefault="00BB1FE3" w:rsidP="00BB1FE3">
      <w:pPr>
        <w:suppressAutoHyphens/>
        <w:spacing w:after="0"/>
        <w:ind w:firstLine="851"/>
        <w:jc w:val="both"/>
        <w:rPr>
          <w:rFonts w:ascii="Times New Roman" w:eastAsia="Calibri" w:hAnsi="Times New Roman" w:cs="Times New Roman"/>
          <w:sz w:val="28"/>
          <w:szCs w:val="28"/>
          <w:lang w:eastAsia="ar-SA"/>
        </w:rPr>
      </w:pPr>
      <w:r w:rsidRPr="00BB1FE3">
        <w:rPr>
          <w:rFonts w:ascii="Times New Roman" w:eastAsia="Calibri" w:hAnsi="Times New Roman" w:cs="Times New Roman"/>
          <w:sz w:val="28"/>
          <w:szCs w:val="28"/>
          <w:lang w:eastAsia="ar-SA"/>
        </w:rPr>
        <w:t xml:space="preserve">на изготовление печатной продукции - листовки (по вопросам развития волонтерского движения, соблюдения ЗКК 31539-КЗ, пожарной безопасности) 26,9 тыс. </w:t>
      </w:r>
      <w:r>
        <w:rPr>
          <w:rFonts w:ascii="Times New Roman" w:eastAsia="Calibri" w:hAnsi="Times New Roman" w:cs="Times New Roman"/>
          <w:sz w:val="28"/>
          <w:szCs w:val="28"/>
          <w:lang w:eastAsia="ar-SA"/>
        </w:rPr>
        <w:t>рублей</w:t>
      </w:r>
      <w:r w:rsidRPr="00BB1FE3">
        <w:rPr>
          <w:rFonts w:ascii="Times New Roman" w:eastAsia="Calibri" w:hAnsi="Times New Roman" w:cs="Times New Roman"/>
          <w:sz w:val="28"/>
          <w:szCs w:val="28"/>
          <w:lang w:eastAsia="ar-SA"/>
        </w:rPr>
        <w:t xml:space="preserve">; </w:t>
      </w:r>
    </w:p>
    <w:p w:rsidR="00BB1FE3" w:rsidRPr="00BB1FE3" w:rsidRDefault="00BB1FE3" w:rsidP="00BB1FE3">
      <w:pPr>
        <w:suppressAutoHyphens/>
        <w:spacing w:after="0"/>
        <w:ind w:firstLine="851"/>
        <w:jc w:val="both"/>
        <w:rPr>
          <w:rFonts w:ascii="Times New Roman" w:eastAsia="Calibri" w:hAnsi="Times New Roman" w:cs="Times New Roman"/>
          <w:sz w:val="28"/>
          <w:szCs w:val="28"/>
          <w:lang w:eastAsia="ar-SA"/>
        </w:rPr>
      </w:pPr>
      <w:r w:rsidRPr="00BB1FE3">
        <w:rPr>
          <w:rFonts w:ascii="Times New Roman" w:eastAsia="Calibri" w:hAnsi="Times New Roman" w:cs="Times New Roman"/>
          <w:sz w:val="28"/>
          <w:szCs w:val="28"/>
          <w:lang w:eastAsia="ar-SA"/>
        </w:rPr>
        <w:t>на приобретение настольных игр для вручения победителям конкурса направленного на профессиональную ориентацию школьников</w:t>
      </w:r>
      <w:r w:rsidR="00016377">
        <w:rPr>
          <w:rFonts w:ascii="Times New Roman" w:eastAsia="Calibri" w:hAnsi="Times New Roman" w:cs="Times New Roman"/>
          <w:sz w:val="28"/>
          <w:szCs w:val="28"/>
          <w:lang w:eastAsia="ar-SA"/>
        </w:rPr>
        <w:t xml:space="preserve"> </w:t>
      </w:r>
      <w:r w:rsidRPr="00BB1FE3">
        <w:rPr>
          <w:rFonts w:ascii="Times New Roman" w:eastAsia="Calibri" w:hAnsi="Times New Roman" w:cs="Times New Roman"/>
          <w:sz w:val="28"/>
          <w:szCs w:val="28"/>
          <w:lang w:eastAsia="ar-SA"/>
        </w:rPr>
        <w:t xml:space="preserve">- 22,6 тыс. </w:t>
      </w:r>
      <w:r>
        <w:rPr>
          <w:rFonts w:ascii="Times New Roman" w:eastAsia="Calibri" w:hAnsi="Times New Roman" w:cs="Times New Roman"/>
          <w:sz w:val="28"/>
          <w:szCs w:val="28"/>
          <w:lang w:eastAsia="ar-SA"/>
        </w:rPr>
        <w:t>рублей</w:t>
      </w:r>
    </w:p>
    <w:p w:rsidR="00BB1FE3" w:rsidRPr="00BB1FE3" w:rsidRDefault="00BB1FE3" w:rsidP="00BB1FE3">
      <w:pPr>
        <w:suppressAutoHyphens/>
        <w:spacing w:after="0"/>
        <w:ind w:firstLine="851"/>
        <w:jc w:val="both"/>
        <w:rPr>
          <w:rFonts w:ascii="Times New Roman" w:eastAsia="Calibri" w:hAnsi="Times New Roman" w:cs="Times New Roman"/>
          <w:bCs/>
          <w:sz w:val="28"/>
          <w:szCs w:val="28"/>
          <w:lang w:eastAsia="ar-SA"/>
        </w:rPr>
      </w:pPr>
      <w:r w:rsidRPr="00BB1FE3">
        <w:rPr>
          <w:rFonts w:ascii="Times New Roman" w:eastAsia="Calibri" w:hAnsi="Times New Roman" w:cs="Times New Roman"/>
          <w:sz w:val="28"/>
          <w:szCs w:val="28"/>
          <w:lang w:eastAsia="ar-SA"/>
        </w:rPr>
        <w:t xml:space="preserve">Значение </w:t>
      </w:r>
      <w:r w:rsidRPr="00BB1FE3">
        <w:rPr>
          <w:rFonts w:ascii="Times New Roman" w:eastAsia="Calibri" w:hAnsi="Times New Roman" w:cs="Times New Roman"/>
          <w:bCs/>
          <w:sz w:val="28"/>
          <w:szCs w:val="28"/>
          <w:lang w:eastAsia="ar-SA"/>
        </w:rPr>
        <w:t xml:space="preserve">целевого показателя </w:t>
      </w:r>
      <w:r>
        <w:rPr>
          <w:rFonts w:ascii="Times New Roman" w:eastAsia="Calibri" w:hAnsi="Times New Roman" w:cs="Times New Roman"/>
          <w:bCs/>
          <w:sz w:val="28"/>
          <w:szCs w:val="28"/>
          <w:lang w:eastAsia="ar-SA"/>
        </w:rPr>
        <w:t>«</w:t>
      </w:r>
      <w:r w:rsidRPr="00BB1FE3">
        <w:rPr>
          <w:rFonts w:ascii="Times New Roman" w:eastAsia="Calibri" w:hAnsi="Times New Roman" w:cs="Times New Roman"/>
          <w:sz w:val="28"/>
          <w:szCs w:val="28"/>
          <w:lang w:eastAsia="ar-SA"/>
        </w:rPr>
        <w:t>Число молодых людей, участвующих в мероприятиях, направленных на повышение занятости молодых граждан и снижение темпов роста безработицы среди молодежи</w:t>
      </w:r>
      <w:r>
        <w:rPr>
          <w:rFonts w:ascii="Times New Roman" w:eastAsia="Calibri" w:hAnsi="Times New Roman" w:cs="Times New Roman"/>
          <w:sz w:val="28"/>
          <w:szCs w:val="28"/>
          <w:lang w:eastAsia="ar-SA"/>
        </w:rPr>
        <w:t>»</w:t>
      </w:r>
      <w:r w:rsidRPr="00BB1FE3">
        <w:rPr>
          <w:rFonts w:ascii="Times New Roman" w:eastAsia="Calibri" w:hAnsi="Times New Roman" w:cs="Times New Roman"/>
          <w:sz w:val="28"/>
          <w:szCs w:val="28"/>
          <w:lang w:eastAsia="ar-SA"/>
        </w:rPr>
        <w:t xml:space="preserve"> достигнуто на 100 % (план - 700 чел., факт - 700 чел.). </w:t>
      </w:r>
    </w:p>
    <w:p w:rsidR="00BB1FE3" w:rsidRPr="00BB1FE3" w:rsidRDefault="00BB1FE3" w:rsidP="00BB1FE3">
      <w:pPr>
        <w:suppressAutoHyphens/>
        <w:spacing w:after="0"/>
        <w:ind w:firstLine="851"/>
        <w:jc w:val="both"/>
        <w:rPr>
          <w:rFonts w:ascii="Times New Roman" w:eastAsia="Calibri" w:hAnsi="Times New Roman" w:cs="Times New Roman"/>
          <w:bCs/>
          <w:sz w:val="28"/>
          <w:szCs w:val="28"/>
          <w:lang w:eastAsia="ar-SA"/>
        </w:rPr>
      </w:pPr>
      <w:r w:rsidRPr="00BB1FE3">
        <w:rPr>
          <w:rFonts w:ascii="Times New Roman" w:eastAsia="Calibri" w:hAnsi="Times New Roman" w:cs="Times New Roman"/>
          <w:bCs/>
          <w:sz w:val="28"/>
          <w:szCs w:val="28"/>
          <w:lang w:eastAsia="ar-SA"/>
        </w:rPr>
        <w:t>В 2021 году отдел молодежной политики продолжил свою работу в развитии добровольческого движения в Кавказском районе и оказании помощи во временном трудоустройстве подростков и молодежи.</w:t>
      </w:r>
    </w:p>
    <w:p w:rsidR="00BB1FE3" w:rsidRPr="00BB1FE3" w:rsidRDefault="00BB1FE3" w:rsidP="00BB1FE3">
      <w:pPr>
        <w:suppressAutoHyphens/>
        <w:spacing w:after="0"/>
        <w:ind w:firstLine="851"/>
        <w:jc w:val="both"/>
        <w:rPr>
          <w:rFonts w:ascii="Times New Roman" w:eastAsia="Calibri" w:hAnsi="Times New Roman" w:cs="Times New Roman"/>
          <w:bCs/>
          <w:sz w:val="28"/>
          <w:szCs w:val="28"/>
          <w:lang w:eastAsia="ar-SA"/>
        </w:rPr>
      </w:pPr>
      <w:r w:rsidRPr="00BB1FE3">
        <w:rPr>
          <w:rFonts w:ascii="Times New Roman" w:eastAsia="Calibri" w:hAnsi="Times New Roman" w:cs="Times New Roman"/>
          <w:bCs/>
          <w:sz w:val="28"/>
          <w:szCs w:val="28"/>
          <w:lang w:eastAsia="ar-SA"/>
        </w:rPr>
        <w:t>Специалисты по работе с молодежью осуществляют проведение работы по трудоустройству несовершеннолетних в летний период, а так же в каникулярный период и в свободное от учебы время, организуют добровольческое (</w:t>
      </w:r>
      <w:proofErr w:type="gramStart"/>
      <w:r w:rsidRPr="00BB1FE3">
        <w:rPr>
          <w:rFonts w:ascii="Times New Roman" w:eastAsia="Calibri" w:hAnsi="Times New Roman" w:cs="Times New Roman"/>
          <w:bCs/>
          <w:sz w:val="28"/>
          <w:szCs w:val="28"/>
          <w:lang w:eastAsia="ar-SA"/>
        </w:rPr>
        <w:t xml:space="preserve">волонтерское) </w:t>
      </w:r>
      <w:proofErr w:type="gramEnd"/>
      <w:r w:rsidRPr="00BB1FE3">
        <w:rPr>
          <w:rFonts w:ascii="Times New Roman" w:eastAsia="Calibri" w:hAnsi="Times New Roman" w:cs="Times New Roman"/>
          <w:bCs/>
          <w:sz w:val="28"/>
          <w:szCs w:val="28"/>
          <w:lang w:eastAsia="ar-SA"/>
        </w:rPr>
        <w:t xml:space="preserve">движение, принимают участие в организации культурно-досуговых и творческих мероприятий. </w:t>
      </w:r>
    </w:p>
    <w:p w:rsidR="00BB1FE3" w:rsidRPr="00BB1FE3" w:rsidRDefault="00BB1FE3" w:rsidP="00BB1FE3">
      <w:pPr>
        <w:suppressAutoHyphens/>
        <w:spacing w:after="0"/>
        <w:ind w:firstLine="851"/>
        <w:jc w:val="both"/>
        <w:rPr>
          <w:rFonts w:ascii="Times New Roman" w:eastAsia="Calibri" w:hAnsi="Times New Roman" w:cs="Times New Roman"/>
          <w:sz w:val="28"/>
          <w:szCs w:val="28"/>
          <w:lang w:eastAsia="ar-SA"/>
        </w:rPr>
      </w:pPr>
      <w:r w:rsidRPr="00BB1FE3">
        <w:rPr>
          <w:rFonts w:ascii="Times New Roman" w:eastAsia="Calibri" w:hAnsi="Times New Roman" w:cs="Times New Roman"/>
          <w:sz w:val="28"/>
          <w:szCs w:val="28"/>
          <w:lang w:eastAsia="ar-SA"/>
        </w:rPr>
        <w:t>В целях развития добровольческого (волонтерского) движения, проведено 87 мероприятий общим охватом 5793 участника мероприятия, 400 впервые привлеченных волонтеров задействовано в проведении и подготовке мероприятий, наведение санитарного порядка, оказание социально бытовой помощи и т.д. Из них крупные мероприятия в рамках направления деятельности:</w:t>
      </w:r>
    </w:p>
    <w:p w:rsidR="00BB1FE3" w:rsidRPr="00BB1FE3" w:rsidRDefault="00BB1FE3" w:rsidP="00BB1FE3">
      <w:pPr>
        <w:suppressAutoHyphens/>
        <w:spacing w:after="0"/>
        <w:ind w:firstLine="851"/>
        <w:jc w:val="both"/>
        <w:rPr>
          <w:rFonts w:ascii="Times New Roman" w:eastAsia="Calibri" w:hAnsi="Times New Roman" w:cs="Times New Roman"/>
          <w:sz w:val="28"/>
          <w:szCs w:val="28"/>
          <w:lang w:eastAsia="ar-SA"/>
        </w:rPr>
      </w:pPr>
      <w:r w:rsidRPr="00BB1FE3">
        <w:rPr>
          <w:rFonts w:ascii="Times New Roman" w:eastAsia="Calibri" w:hAnsi="Times New Roman" w:cs="Times New Roman"/>
          <w:sz w:val="28"/>
          <w:szCs w:val="28"/>
          <w:lang w:eastAsia="ar-SA"/>
        </w:rPr>
        <w:t xml:space="preserve">Всероссийская акция взаимопомощи </w:t>
      </w:r>
      <w:r>
        <w:rPr>
          <w:rFonts w:ascii="Times New Roman" w:eastAsia="Calibri" w:hAnsi="Times New Roman" w:cs="Times New Roman"/>
          <w:sz w:val="28"/>
          <w:szCs w:val="28"/>
          <w:lang w:eastAsia="ar-SA"/>
        </w:rPr>
        <w:t>«</w:t>
      </w:r>
      <w:r w:rsidRPr="00BB1FE3">
        <w:rPr>
          <w:rFonts w:ascii="Times New Roman" w:eastAsia="Calibri" w:hAnsi="Times New Roman" w:cs="Times New Roman"/>
          <w:sz w:val="28"/>
          <w:szCs w:val="28"/>
          <w:lang w:eastAsia="ar-SA"/>
        </w:rPr>
        <w:t>#МЫВМЕСТЕ</w:t>
      </w:r>
      <w:r>
        <w:rPr>
          <w:rFonts w:ascii="Times New Roman" w:eastAsia="Calibri" w:hAnsi="Times New Roman" w:cs="Times New Roman"/>
          <w:sz w:val="28"/>
          <w:szCs w:val="28"/>
          <w:lang w:eastAsia="ar-SA"/>
        </w:rPr>
        <w:t>»</w:t>
      </w:r>
      <w:r w:rsidRPr="00BB1FE3">
        <w:rPr>
          <w:rFonts w:ascii="Times New Roman" w:eastAsia="Calibri" w:hAnsi="Times New Roman" w:cs="Times New Roman"/>
          <w:sz w:val="28"/>
          <w:szCs w:val="28"/>
          <w:lang w:eastAsia="ar-SA"/>
        </w:rPr>
        <w:t>, студентами  колледжей оказывалась помощь при кабинетах вакцинации, термометрии в учреждениях здравоохранения Кавказского района</w:t>
      </w:r>
      <w:r w:rsidR="00016377">
        <w:rPr>
          <w:rFonts w:ascii="Times New Roman" w:eastAsia="Calibri" w:hAnsi="Times New Roman" w:cs="Times New Roman"/>
          <w:sz w:val="28"/>
          <w:szCs w:val="28"/>
          <w:lang w:eastAsia="ar-SA"/>
        </w:rPr>
        <w:t>;</w:t>
      </w:r>
    </w:p>
    <w:p w:rsidR="00BB1FE3" w:rsidRPr="00BB1FE3" w:rsidRDefault="00BB1FE3" w:rsidP="00BB1FE3">
      <w:pPr>
        <w:suppressAutoHyphens/>
        <w:spacing w:after="0"/>
        <w:ind w:firstLine="851"/>
        <w:jc w:val="both"/>
        <w:rPr>
          <w:rFonts w:ascii="Times New Roman" w:eastAsia="Calibri" w:hAnsi="Times New Roman" w:cs="Times New Roman"/>
          <w:sz w:val="28"/>
          <w:szCs w:val="28"/>
          <w:lang w:eastAsia="ar-SA"/>
        </w:rPr>
      </w:pPr>
      <w:r w:rsidRPr="00BB1FE3">
        <w:rPr>
          <w:rFonts w:ascii="Times New Roman" w:eastAsia="Calibri" w:hAnsi="Times New Roman" w:cs="Times New Roman"/>
          <w:sz w:val="28"/>
          <w:szCs w:val="28"/>
          <w:lang w:eastAsia="ar-SA"/>
        </w:rPr>
        <w:lastRenderedPageBreak/>
        <w:t xml:space="preserve">краевая акция </w:t>
      </w:r>
      <w:r>
        <w:rPr>
          <w:rFonts w:ascii="Times New Roman" w:eastAsia="Calibri" w:hAnsi="Times New Roman" w:cs="Times New Roman"/>
          <w:sz w:val="28"/>
          <w:szCs w:val="28"/>
          <w:lang w:eastAsia="ar-SA"/>
        </w:rPr>
        <w:t>«</w:t>
      </w:r>
      <w:r w:rsidRPr="00BB1FE3">
        <w:rPr>
          <w:rFonts w:ascii="Times New Roman" w:eastAsia="Calibri" w:hAnsi="Times New Roman" w:cs="Times New Roman"/>
          <w:sz w:val="28"/>
          <w:szCs w:val="28"/>
          <w:lang w:eastAsia="ar-SA"/>
        </w:rPr>
        <w:t>Согреем сердца ветеранов</w:t>
      </w:r>
      <w:r>
        <w:rPr>
          <w:rFonts w:ascii="Times New Roman" w:eastAsia="Calibri" w:hAnsi="Times New Roman" w:cs="Times New Roman"/>
          <w:sz w:val="28"/>
          <w:szCs w:val="28"/>
          <w:lang w:eastAsia="ar-SA"/>
        </w:rPr>
        <w:t>»</w:t>
      </w:r>
      <w:r w:rsidRPr="00BB1FE3">
        <w:rPr>
          <w:rFonts w:ascii="Times New Roman" w:eastAsia="Calibri" w:hAnsi="Times New Roman" w:cs="Times New Roman"/>
          <w:sz w:val="28"/>
          <w:szCs w:val="28"/>
          <w:lang w:eastAsia="ar-SA"/>
        </w:rPr>
        <w:t xml:space="preserve"> - 157</w:t>
      </w:r>
      <w:r w:rsidR="00016377">
        <w:rPr>
          <w:rFonts w:ascii="Times New Roman" w:eastAsia="Calibri" w:hAnsi="Times New Roman" w:cs="Times New Roman"/>
          <w:sz w:val="28"/>
          <w:szCs w:val="28"/>
          <w:lang w:eastAsia="ar-SA"/>
        </w:rPr>
        <w:t xml:space="preserve"> </w:t>
      </w:r>
      <w:r w:rsidRPr="00BB1FE3">
        <w:rPr>
          <w:rFonts w:ascii="Times New Roman" w:eastAsia="Calibri" w:hAnsi="Times New Roman" w:cs="Times New Roman"/>
          <w:sz w:val="28"/>
          <w:szCs w:val="28"/>
          <w:lang w:eastAsia="ar-SA"/>
        </w:rPr>
        <w:t xml:space="preserve">волонтеров, 34 </w:t>
      </w:r>
      <w:proofErr w:type="spellStart"/>
      <w:r w:rsidRPr="00BB1FE3">
        <w:rPr>
          <w:rFonts w:ascii="Times New Roman" w:eastAsia="Calibri" w:hAnsi="Times New Roman" w:cs="Times New Roman"/>
          <w:sz w:val="28"/>
          <w:szCs w:val="28"/>
          <w:lang w:eastAsia="ar-SA"/>
        </w:rPr>
        <w:t>благополучателя</w:t>
      </w:r>
      <w:proofErr w:type="spellEnd"/>
      <w:r w:rsidRPr="00BB1FE3">
        <w:rPr>
          <w:rFonts w:ascii="Times New Roman" w:eastAsia="Calibri" w:hAnsi="Times New Roman" w:cs="Times New Roman"/>
          <w:sz w:val="28"/>
          <w:szCs w:val="28"/>
          <w:lang w:eastAsia="ar-SA"/>
        </w:rPr>
        <w:t>;</w:t>
      </w:r>
    </w:p>
    <w:p w:rsidR="00BB1FE3" w:rsidRPr="00BB1FE3" w:rsidRDefault="00BB1FE3" w:rsidP="00BB1FE3">
      <w:pPr>
        <w:suppressAutoHyphens/>
        <w:spacing w:after="0"/>
        <w:ind w:firstLine="851"/>
        <w:jc w:val="both"/>
        <w:rPr>
          <w:rFonts w:ascii="Times New Roman" w:eastAsia="Calibri" w:hAnsi="Times New Roman" w:cs="Times New Roman"/>
          <w:sz w:val="28"/>
          <w:szCs w:val="28"/>
          <w:lang w:eastAsia="ar-SA"/>
        </w:rPr>
      </w:pPr>
      <w:r w:rsidRPr="00BB1FE3">
        <w:rPr>
          <w:rFonts w:ascii="Times New Roman" w:eastAsia="Calibri" w:hAnsi="Times New Roman" w:cs="Times New Roman"/>
          <w:sz w:val="28"/>
          <w:szCs w:val="28"/>
          <w:lang w:eastAsia="ar-SA"/>
        </w:rPr>
        <w:t xml:space="preserve">краевая акция </w:t>
      </w:r>
      <w:r>
        <w:rPr>
          <w:rFonts w:ascii="Times New Roman" w:eastAsia="Calibri" w:hAnsi="Times New Roman" w:cs="Times New Roman"/>
          <w:sz w:val="28"/>
          <w:szCs w:val="28"/>
          <w:lang w:eastAsia="ar-SA"/>
        </w:rPr>
        <w:t>«</w:t>
      </w:r>
      <w:r w:rsidRPr="00BB1FE3">
        <w:rPr>
          <w:rFonts w:ascii="Times New Roman" w:eastAsia="Calibri" w:hAnsi="Times New Roman" w:cs="Times New Roman"/>
          <w:sz w:val="28"/>
          <w:szCs w:val="28"/>
          <w:lang w:eastAsia="ar-SA"/>
        </w:rPr>
        <w:t>Дорогами Славы</w:t>
      </w:r>
      <w:r>
        <w:rPr>
          <w:rFonts w:ascii="Times New Roman" w:eastAsia="Calibri" w:hAnsi="Times New Roman" w:cs="Times New Roman"/>
          <w:sz w:val="28"/>
          <w:szCs w:val="28"/>
          <w:lang w:eastAsia="ar-SA"/>
        </w:rPr>
        <w:t>»</w:t>
      </w:r>
      <w:r w:rsidRPr="00BB1FE3">
        <w:rPr>
          <w:rFonts w:ascii="Times New Roman" w:eastAsia="Calibri" w:hAnsi="Times New Roman" w:cs="Times New Roman"/>
          <w:sz w:val="28"/>
          <w:szCs w:val="28"/>
          <w:lang w:eastAsia="ar-SA"/>
        </w:rPr>
        <w:t xml:space="preserve"> - 421 волонтёр, 35 мемориалов и комплексов (наведение санитарного порядка);</w:t>
      </w:r>
    </w:p>
    <w:p w:rsidR="00BB1FE3" w:rsidRPr="00BB1FE3" w:rsidRDefault="00BB1FE3" w:rsidP="00BB1FE3">
      <w:pPr>
        <w:suppressAutoHyphens/>
        <w:spacing w:after="0"/>
        <w:ind w:firstLine="851"/>
        <w:jc w:val="both"/>
        <w:rPr>
          <w:rFonts w:ascii="Times New Roman" w:eastAsia="Calibri" w:hAnsi="Times New Roman" w:cs="Times New Roman"/>
          <w:sz w:val="28"/>
          <w:szCs w:val="28"/>
          <w:lang w:eastAsia="ar-SA"/>
        </w:rPr>
      </w:pPr>
      <w:r w:rsidRPr="00BB1FE3">
        <w:rPr>
          <w:rFonts w:ascii="Times New Roman" w:eastAsia="Calibri" w:hAnsi="Times New Roman" w:cs="Times New Roman"/>
          <w:sz w:val="28"/>
          <w:szCs w:val="28"/>
          <w:lang w:eastAsia="ar-SA"/>
        </w:rPr>
        <w:t xml:space="preserve">краевая акция </w:t>
      </w:r>
      <w:r>
        <w:rPr>
          <w:rFonts w:ascii="Times New Roman" w:eastAsia="Calibri" w:hAnsi="Times New Roman" w:cs="Times New Roman"/>
          <w:sz w:val="28"/>
          <w:szCs w:val="28"/>
          <w:lang w:eastAsia="ar-SA"/>
        </w:rPr>
        <w:t>«</w:t>
      </w:r>
      <w:r w:rsidRPr="00BB1FE3">
        <w:rPr>
          <w:rFonts w:ascii="Times New Roman" w:eastAsia="Calibri" w:hAnsi="Times New Roman" w:cs="Times New Roman"/>
          <w:sz w:val="28"/>
          <w:szCs w:val="28"/>
          <w:lang w:eastAsia="ar-SA"/>
        </w:rPr>
        <w:t>Осень добрых дел</w:t>
      </w:r>
      <w:r>
        <w:rPr>
          <w:rFonts w:ascii="Times New Roman" w:eastAsia="Calibri" w:hAnsi="Times New Roman" w:cs="Times New Roman"/>
          <w:sz w:val="28"/>
          <w:szCs w:val="28"/>
          <w:lang w:eastAsia="ar-SA"/>
        </w:rPr>
        <w:t>»</w:t>
      </w:r>
      <w:r w:rsidRPr="00BB1FE3">
        <w:rPr>
          <w:rFonts w:ascii="Times New Roman" w:eastAsia="Calibri" w:hAnsi="Times New Roman" w:cs="Times New Roman"/>
          <w:sz w:val="28"/>
          <w:szCs w:val="28"/>
          <w:lang w:eastAsia="ar-SA"/>
        </w:rPr>
        <w:t xml:space="preserve"> - 57 </w:t>
      </w:r>
      <w:proofErr w:type="spellStart"/>
      <w:r w:rsidRPr="00BB1FE3">
        <w:rPr>
          <w:rFonts w:ascii="Times New Roman" w:eastAsia="Calibri" w:hAnsi="Times New Roman" w:cs="Times New Roman"/>
          <w:sz w:val="28"/>
          <w:szCs w:val="28"/>
          <w:lang w:eastAsia="ar-SA"/>
        </w:rPr>
        <w:t>благополучателей</w:t>
      </w:r>
      <w:proofErr w:type="spellEnd"/>
      <w:r w:rsidRPr="00BB1FE3">
        <w:rPr>
          <w:rFonts w:ascii="Times New Roman" w:eastAsia="Calibri" w:hAnsi="Times New Roman" w:cs="Times New Roman"/>
          <w:sz w:val="28"/>
          <w:szCs w:val="28"/>
          <w:lang w:eastAsia="ar-SA"/>
        </w:rPr>
        <w:t>,</w:t>
      </w:r>
      <w:r w:rsidR="00016377">
        <w:rPr>
          <w:rFonts w:ascii="Times New Roman" w:eastAsia="Calibri" w:hAnsi="Times New Roman" w:cs="Times New Roman"/>
          <w:sz w:val="28"/>
          <w:szCs w:val="28"/>
          <w:lang w:eastAsia="ar-SA"/>
        </w:rPr>
        <w:t xml:space="preserve"> </w:t>
      </w:r>
      <w:r w:rsidR="00016377" w:rsidRPr="00BB1FE3">
        <w:rPr>
          <w:rFonts w:ascii="Times New Roman" w:eastAsia="Calibri" w:hAnsi="Times New Roman" w:cs="Times New Roman"/>
          <w:sz w:val="28"/>
          <w:szCs w:val="28"/>
          <w:lang w:eastAsia="ar-SA"/>
        </w:rPr>
        <w:t>задействовано</w:t>
      </w:r>
      <w:r w:rsidRPr="00BB1FE3">
        <w:rPr>
          <w:rFonts w:ascii="Times New Roman" w:eastAsia="Calibri" w:hAnsi="Times New Roman" w:cs="Times New Roman"/>
          <w:sz w:val="28"/>
          <w:szCs w:val="28"/>
          <w:lang w:eastAsia="ar-SA"/>
        </w:rPr>
        <w:t xml:space="preserve"> 98  волонтеров; </w:t>
      </w:r>
    </w:p>
    <w:p w:rsidR="00BB1FE3" w:rsidRPr="00BB1FE3" w:rsidRDefault="00BB1FE3" w:rsidP="00BB1FE3">
      <w:pPr>
        <w:suppressAutoHyphens/>
        <w:spacing w:after="0"/>
        <w:ind w:firstLine="851"/>
        <w:jc w:val="both"/>
        <w:rPr>
          <w:rFonts w:ascii="Times New Roman" w:eastAsia="Calibri" w:hAnsi="Times New Roman" w:cs="Times New Roman"/>
          <w:sz w:val="24"/>
          <w:lang w:eastAsia="ar-SA"/>
        </w:rPr>
      </w:pPr>
      <w:r w:rsidRPr="00BB1FE3">
        <w:rPr>
          <w:rFonts w:ascii="Times New Roman" w:eastAsia="Calibri" w:hAnsi="Times New Roman" w:cs="Times New Roman"/>
          <w:sz w:val="28"/>
          <w:szCs w:val="28"/>
          <w:lang w:eastAsia="ar-SA"/>
        </w:rPr>
        <w:t xml:space="preserve">экологические акции - </w:t>
      </w:r>
      <w:r w:rsidR="00016377" w:rsidRPr="00BB1FE3">
        <w:rPr>
          <w:rFonts w:ascii="Times New Roman" w:eastAsia="Calibri" w:hAnsi="Times New Roman" w:cs="Times New Roman"/>
          <w:sz w:val="28"/>
          <w:szCs w:val="28"/>
          <w:lang w:eastAsia="ar-SA"/>
        </w:rPr>
        <w:t xml:space="preserve">задействовано </w:t>
      </w:r>
      <w:r w:rsidRPr="00BB1FE3">
        <w:rPr>
          <w:rFonts w:ascii="Times New Roman" w:eastAsia="Calibri" w:hAnsi="Times New Roman" w:cs="Times New Roman"/>
          <w:sz w:val="28"/>
          <w:szCs w:val="28"/>
          <w:lang w:eastAsia="ar-SA"/>
        </w:rPr>
        <w:t>150 волонтеров.</w:t>
      </w:r>
    </w:p>
    <w:p w:rsidR="00BB1FE3" w:rsidRPr="00BB1FE3" w:rsidRDefault="00BB1FE3" w:rsidP="00BB1FE3">
      <w:pPr>
        <w:suppressAutoHyphens/>
        <w:spacing w:after="0"/>
        <w:ind w:firstLine="851"/>
        <w:jc w:val="both"/>
        <w:rPr>
          <w:rFonts w:ascii="Times New Roman" w:eastAsia="Calibri" w:hAnsi="Times New Roman" w:cs="Times New Roman"/>
          <w:sz w:val="28"/>
          <w:szCs w:val="28"/>
          <w:lang w:eastAsia="ar-SA"/>
        </w:rPr>
      </w:pPr>
      <w:r w:rsidRPr="00BB1FE3">
        <w:rPr>
          <w:rFonts w:ascii="Times New Roman" w:eastAsia="Calibri" w:hAnsi="Times New Roman" w:cs="Times New Roman"/>
          <w:sz w:val="28"/>
          <w:szCs w:val="28"/>
          <w:lang w:eastAsia="ar-SA"/>
        </w:rPr>
        <w:t xml:space="preserve">Значение целевого показателя </w:t>
      </w:r>
      <w:r>
        <w:rPr>
          <w:rFonts w:ascii="Times New Roman" w:eastAsia="Calibri" w:hAnsi="Times New Roman" w:cs="Times New Roman"/>
          <w:sz w:val="28"/>
          <w:szCs w:val="28"/>
          <w:lang w:eastAsia="ar-SA"/>
        </w:rPr>
        <w:t>«</w:t>
      </w:r>
      <w:r w:rsidRPr="00BB1FE3">
        <w:rPr>
          <w:rFonts w:ascii="Times New Roman" w:eastAsia="Calibri" w:hAnsi="Times New Roman" w:cs="Times New Roman"/>
          <w:sz w:val="28"/>
          <w:szCs w:val="28"/>
          <w:lang w:eastAsia="ar-SA"/>
        </w:rPr>
        <w:t>Число молодых людей муниципального образования края, вовлеченных в добровольческую деятельность</w:t>
      </w:r>
      <w:r>
        <w:rPr>
          <w:rFonts w:ascii="Times New Roman" w:eastAsia="Calibri" w:hAnsi="Times New Roman" w:cs="Times New Roman"/>
          <w:sz w:val="28"/>
          <w:szCs w:val="28"/>
          <w:lang w:eastAsia="ar-SA"/>
        </w:rPr>
        <w:t>»</w:t>
      </w:r>
      <w:r w:rsidRPr="00BB1FE3">
        <w:rPr>
          <w:rFonts w:ascii="Times New Roman" w:eastAsia="Calibri" w:hAnsi="Times New Roman" w:cs="Times New Roman"/>
          <w:sz w:val="28"/>
          <w:szCs w:val="28"/>
          <w:lang w:eastAsia="ar-SA"/>
        </w:rPr>
        <w:t xml:space="preserve"> достигнуто на 111,1% (план 360 чел., факт - 400 чел.). </w:t>
      </w:r>
    </w:p>
    <w:p w:rsidR="00BB1FE3" w:rsidRPr="00BB1FE3" w:rsidRDefault="00BB1FE3" w:rsidP="00BB1FE3">
      <w:pPr>
        <w:suppressAutoHyphens/>
        <w:spacing w:after="0"/>
        <w:ind w:firstLine="851"/>
        <w:jc w:val="both"/>
        <w:rPr>
          <w:rFonts w:ascii="Times New Roman" w:eastAsia="Calibri" w:hAnsi="Times New Roman" w:cs="Times New Roman"/>
          <w:bCs/>
          <w:sz w:val="28"/>
          <w:szCs w:val="28"/>
          <w:lang w:eastAsia="ar-SA"/>
        </w:rPr>
      </w:pPr>
      <w:r w:rsidRPr="00BB1FE3">
        <w:rPr>
          <w:rFonts w:ascii="Times New Roman" w:eastAsia="Calibri" w:hAnsi="Times New Roman" w:cs="Times New Roman"/>
          <w:sz w:val="28"/>
          <w:szCs w:val="28"/>
          <w:lang w:eastAsia="ar-SA"/>
        </w:rPr>
        <w:t>Значение целевого показателя</w:t>
      </w:r>
      <w:r w:rsidRPr="00BB1FE3">
        <w:rPr>
          <w:rFonts w:ascii="Times New Roman" w:eastAsia="Calibri" w:hAnsi="Times New Roman" w:cs="Times New Roman"/>
          <w:bCs/>
          <w:sz w:val="28"/>
          <w:szCs w:val="28"/>
          <w:lang w:eastAsia="ar-SA"/>
        </w:rPr>
        <w:t xml:space="preserve"> </w:t>
      </w:r>
      <w:r>
        <w:rPr>
          <w:rFonts w:ascii="Times New Roman" w:eastAsia="Calibri" w:hAnsi="Times New Roman" w:cs="Times New Roman"/>
          <w:bCs/>
          <w:sz w:val="28"/>
          <w:szCs w:val="28"/>
          <w:lang w:eastAsia="ar-SA"/>
        </w:rPr>
        <w:t>«</w:t>
      </w:r>
      <w:r w:rsidRPr="00BB1FE3">
        <w:rPr>
          <w:rFonts w:ascii="Times New Roman" w:eastAsia="Calibri" w:hAnsi="Times New Roman" w:cs="Times New Roman"/>
          <w:sz w:val="28"/>
          <w:szCs w:val="28"/>
          <w:lang w:eastAsia="ar-SA"/>
        </w:rPr>
        <w:t>Число трудоустроенных молодых граждан</w:t>
      </w:r>
      <w:r>
        <w:rPr>
          <w:rFonts w:ascii="Times New Roman" w:eastAsia="Calibri" w:hAnsi="Times New Roman" w:cs="Times New Roman"/>
          <w:sz w:val="28"/>
          <w:szCs w:val="28"/>
          <w:lang w:eastAsia="ar-SA"/>
        </w:rPr>
        <w:t>»</w:t>
      </w:r>
      <w:r w:rsidRPr="00BB1FE3">
        <w:rPr>
          <w:rFonts w:ascii="Times New Roman" w:eastAsia="Calibri" w:hAnsi="Times New Roman" w:cs="Times New Roman"/>
          <w:sz w:val="28"/>
          <w:szCs w:val="28"/>
          <w:lang w:eastAsia="ar-SA"/>
        </w:rPr>
        <w:t xml:space="preserve"> выполнено на 100 % (план - 587 чел., факт - 587 чел.). </w:t>
      </w:r>
    </w:p>
    <w:p w:rsidR="00BB1FE3" w:rsidRPr="00BB1FE3" w:rsidRDefault="00BB1FE3" w:rsidP="00BB1FE3">
      <w:pPr>
        <w:suppressAutoHyphens/>
        <w:spacing w:after="0"/>
        <w:ind w:firstLine="851"/>
        <w:jc w:val="both"/>
        <w:rPr>
          <w:rFonts w:ascii="Times New Roman" w:eastAsia="Calibri" w:hAnsi="Times New Roman" w:cs="Times New Roman"/>
          <w:bCs/>
          <w:sz w:val="28"/>
          <w:szCs w:val="28"/>
          <w:lang w:eastAsia="ar-SA"/>
        </w:rPr>
      </w:pPr>
      <w:r w:rsidRPr="00BB1FE3">
        <w:rPr>
          <w:rFonts w:ascii="Times New Roman" w:eastAsia="Calibri" w:hAnsi="Times New Roman" w:cs="Times New Roman"/>
          <w:bCs/>
          <w:sz w:val="28"/>
          <w:szCs w:val="28"/>
          <w:lang w:eastAsia="ar-SA"/>
        </w:rPr>
        <w:t xml:space="preserve">Значение </w:t>
      </w:r>
      <w:r w:rsidRPr="00BB1FE3">
        <w:rPr>
          <w:rFonts w:ascii="Times New Roman" w:eastAsia="Calibri" w:hAnsi="Times New Roman" w:cs="Times New Roman"/>
          <w:sz w:val="28"/>
          <w:szCs w:val="28"/>
          <w:lang w:eastAsia="ar-SA"/>
        </w:rPr>
        <w:t>целевого показателя</w:t>
      </w:r>
      <w:r w:rsidRPr="00BB1FE3">
        <w:rPr>
          <w:rFonts w:ascii="Times New Roman" w:eastAsia="Calibri" w:hAnsi="Times New Roman" w:cs="Times New Roman"/>
          <w:bCs/>
          <w:sz w:val="28"/>
          <w:szCs w:val="28"/>
          <w:lang w:eastAsia="ar-SA"/>
        </w:rPr>
        <w:t xml:space="preserve"> </w:t>
      </w:r>
      <w:r>
        <w:rPr>
          <w:rFonts w:ascii="Times New Roman" w:eastAsia="Calibri" w:hAnsi="Times New Roman" w:cs="Times New Roman"/>
          <w:bCs/>
          <w:sz w:val="28"/>
          <w:szCs w:val="28"/>
          <w:lang w:eastAsia="ar-SA"/>
        </w:rPr>
        <w:t>«</w:t>
      </w:r>
      <w:r w:rsidRPr="00BB1FE3">
        <w:rPr>
          <w:rFonts w:ascii="Times New Roman" w:eastAsia="Calibri" w:hAnsi="Times New Roman" w:cs="Times New Roman"/>
          <w:bCs/>
          <w:sz w:val="28"/>
          <w:szCs w:val="28"/>
          <w:lang w:eastAsia="ar-SA"/>
        </w:rPr>
        <w:t>Количество студенческих трудовых отрядов</w:t>
      </w:r>
      <w:r>
        <w:rPr>
          <w:rFonts w:ascii="Times New Roman" w:eastAsia="Calibri" w:hAnsi="Times New Roman" w:cs="Times New Roman"/>
          <w:bCs/>
          <w:sz w:val="28"/>
          <w:szCs w:val="28"/>
          <w:lang w:eastAsia="ar-SA"/>
        </w:rPr>
        <w:t>»</w:t>
      </w:r>
      <w:r w:rsidRPr="00BB1FE3">
        <w:rPr>
          <w:rFonts w:ascii="Times New Roman" w:eastAsia="Calibri" w:hAnsi="Times New Roman" w:cs="Times New Roman"/>
          <w:bCs/>
          <w:sz w:val="28"/>
          <w:szCs w:val="28"/>
          <w:lang w:eastAsia="ar-SA"/>
        </w:rPr>
        <w:t xml:space="preserve"> достигнуто на 100 % (план - 3 отряда, факт - 3 отряда). </w:t>
      </w:r>
    </w:p>
    <w:p w:rsidR="00BB1FE3" w:rsidRPr="00BB1FE3" w:rsidRDefault="00BB1FE3" w:rsidP="00BB1FE3">
      <w:pPr>
        <w:suppressAutoHyphens/>
        <w:spacing w:after="0"/>
        <w:ind w:firstLine="851"/>
        <w:jc w:val="both"/>
        <w:rPr>
          <w:rFonts w:ascii="Times New Roman" w:eastAsia="Calibri" w:hAnsi="Times New Roman" w:cs="Times New Roman"/>
          <w:bCs/>
          <w:sz w:val="28"/>
          <w:szCs w:val="28"/>
          <w:lang w:eastAsia="ar-SA"/>
        </w:rPr>
      </w:pPr>
      <w:r w:rsidRPr="00BB1FE3">
        <w:rPr>
          <w:rFonts w:ascii="Times New Roman" w:eastAsia="Calibri" w:hAnsi="Times New Roman" w:cs="Times New Roman"/>
          <w:bCs/>
          <w:sz w:val="28"/>
          <w:szCs w:val="28"/>
          <w:lang w:eastAsia="ar-SA"/>
        </w:rPr>
        <w:t>Значение</w:t>
      </w:r>
      <w:r w:rsidRPr="00BB1FE3">
        <w:rPr>
          <w:rFonts w:ascii="Times New Roman" w:eastAsia="Calibri" w:hAnsi="Times New Roman" w:cs="Times New Roman"/>
          <w:sz w:val="28"/>
          <w:szCs w:val="28"/>
          <w:lang w:eastAsia="ar-SA"/>
        </w:rPr>
        <w:t xml:space="preserve"> целевого показателя</w:t>
      </w:r>
      <w:r w:rsidRPr="00BB1FE3">
        <w:rPr>
          <w:rFonts w:ascii="Times New Roman" w:eastAsia="Calibri" w:hAnsi="Times New Roman" w:cs="Times New Roman"/>
          <w:bCs/>
          <w:sz w:val="28"/>
          <w:szCs w:val="28"/>
          <w:lang w:eastAsia="ar-SA"/>
        </w:rPr>
        <w:t xml:space="preserve"> </w:t>
      </w:r>
      <w:r>
        <w:rPr>
          <w:rFonts w:ascii="Times New Roman" w:eastAsia="Calibri" w:hAnsi="Times New Roman" w:cs="Times New Roman"/>
          <w:bCs/>
          <w:sz w:val="28"/>
          <w:szCs w:val="28"/>
          <w:lang w:eastAsia="ar-SA"/>
        </w:rPr>
        <w:t>«</w:t>
      </w:r>
      <w:r w:rsidRPr="00BB1FE3">
        <w:rPr>
          <w:rFonts w:ascii="Times New Roman" w:eastAsia="Calibri" w:hAnsi="Times New Roman" w:cs="Times New Roman"/>
          <w:bCs/>
          <w:sz w:val="28"/>
          <w:szCs w:val="28"/>
          <w:lang w:eastAsia="ar-SA"/>
        </w:rPr>
        <w:t>Число молодых людей, занятых в студенческих трудовых отрядах</w:t>
      </w:r>
      <w:r>
        <w:rPr>
          <w:rFonts w:ascii="Times New Roman" w:eastAsia="Calibri" w:hAnsi="Times New Roman" w:cs="Times New Roman"/>
          <w:bCs/>
          <w:sz w:val="28"/>
          <w:szCs w:val="28"/>
          <w:lang w:eastAsia="ar-SA"/>
        </w:rPr>
        <w:t>»</w:t>
      </w:r>
      <w:r w:rsidRPr="00BB1FE3">
        <w:rPr>
          <w:rFonts w:ascii="Times New Roman" w:eastAsia="Calibri" w:hAnsi="Times New Roman" w:cs="Times New Roman"/>
          <w:bCs/>
          <w:sz w:val="28"/>
          <w:szCs w:val="28"/>
          <w:lang w:eastAsia="ar-SA"/>
        </w:rPr>
        <w:t xml:space="preserve"> выполнено на 200% (план - 75 чел., выполнено - 150 чел.).</w:t>
      </w:r>
    </w:p>
    <w:p w:rsidR="00BB1FE3" w:rsidRPr="00BB1FE3" w:rsidRDefault="00BB1FE3" w:rsidP="00BB1FE3">
      <w:pPr>
        <w:suppressAutoHyphens/>
        <w:spacing w:after="0"/>
        <w:ind w:firstLine="851"/>
        <w:jc w:val="both"/>
        <w:rPr>
          <w:rFonts w:ascii="Times New Roman" w:eastAsia="Calibri" w:hAnsi="Times New Roman" w:cs="Times New Roman"/>
          <w:bCs/>
          <w:sz w:val="28"/>
          <w:szCs w:val="28"/>
          <w:lang w:eastAsia="ar-SA"/>
        </w:rPr>
      </w:pPr>
      <w:r w:rsidRPr="00BB1FE3">
        <w:rPr>
          <w:rFonts w:ascii="Times New Roman" w:eastAsia="Calibri" w:hAnsi="Times New Roman" w:cs="Times New Roman"/>
          <w:bCs/>
          <w:sz w:val="28"/>
          <w:szCs w:val="28"/>
          <w:lang w:eastAsia="ar-SA"/>
        </w:rPr>
        <w:t>Участники студенческих трудовых отрядов осуществляли трудовую занятость по следующим направлениям:</w:t>
      </w:r>
    </w:p>
    <w:p w:rsidR="00BB1FE3" w:rsidRPr="00BB1FE3" w:rsidRDefault="00BB1FE3" w:rsidP="00BB1FE3">
      <w:pPr>
        <w:suppressAutoHyphens/>
        <w:spacing w:after="0"/>
        <w:ind w:firstLine="851"/>
        <w:jc w:val="both"/>
        <w:rPr>
          <w:rFonts w:ascii="Times New Roman" w:eastAsia="Calibri" w:hAnsi="Times New Roman" w:cs="Times New Roman"/>
          <w:bCs/>
          <w:sz w:val="28"/>
          <w:szCs w:val="28"/>
          <w:lang w:eastAsia="ar-SA"/>
        </w:rPr>
      </w:pPr>
      <w:r w:rsidRPr="00BB1FE3">
        <w:rPr>
          <w:rFonts w:ascii="Times New Roman" w:eastAsia="Calibri" w:hAnsi="Times New Roman" w:cs="Times New Roman"/>
          <w:bCs/>
          <w:sz w:val="28"/>
          <w:szCs w:val="28"/>
          <w:lang w:eastAsia="ar-SA"/>
        </w:rPr>
        <w:t>студенты КТТ и ЖТ отрабатывали навыки по ремонту подвижного состава в локомотивном депо;</w:t>
      </w:r>
    </w:p>
    <w:p w:rsidR="00BB1FE3" w:rsidRPr="00BB1FE3" w:rsidRDefault="00BB1FE3" w:rsidP="00BB1FE3">
      <w:pPr>
        <w:suppressAutoHyphens/>
        <w:spacing w:after="0"/>
        <w:ind w:firstLine="851"/>
        <w:jc w:val="both"/>
        <w:rPr>
          <w:rFonts w:ascii="Times New Roman" w:eastAsia="Calibri" w:hAnsi="Times New Roman" w:cs="Times New Roman"/>
          <w:bCs/>
          <w:sz w:val="28"/>
          <w:szCs w:val="28"/>
          <w:lang w:eastAsia="ar-SA"/>
        </w:rPr>
      </w:pPr>
      <w:r w:rsidRPr="00BB1FE3">
        <w:rPr>
          <w:rFonts w:ascii="Times New Roman" w:eastAsia="Calibri" w:hAnsi="Times New Roman" w:cs="Times New Roman"/>
          <w:bCs/>
          <w:sz w:val="28"/>
          <w:szCs w:val="28"/>
          <w:lang w:eastAsia="ar-SA"/>
        </w:rPr>
        <w:t>студенты медицинского колледжа осуществляли деятельность в учреждениях здравоохранения по своим направлениям обучения: сестринское дело, фармац</w:t>
      </w:r>
      <w:r w:rsidR="00365238">
        <w:rPr>
          <w:rFonts w:ascii="Times New Roman" w:eastAsia="Calibri" w:hAnsi="Times New Roman" w:cs="Times New Roman"/>
          <w:bCs/>
          <w:sz w:val="28"/>
          <w:szCs w:val="28"/>
          <w:lang w:eastAsia="ar-SA"/>
        </w:rPr>
        <w:t>и</w:t>
      </w:r>
      <w:r w:rsidRPr="00BB1FE3">
        <w:rPr>
          <w:rFonts w:ascii="Times New Roman" w:eastAsia="Calibri" w:hAnsi="Times New Roman" w:cs="Times New Roman"/>
          <w:bCs/>
          <w:sz w:val="28"/>
          <w:szCs w:val="28"/>
          <w:lang w:eastAsia="ar-SA"/>
        </w:rPr>
        <w:t xml:space="preserve">я; </w:t>
      </w:r>
    </w:p>
    <w:p w:rsidR="00BB1FE3" w:rsidRPr="00BB1FE3" w:rsidRDefault="00BB1FE3" w:rsidP="00BB1FE3">
      <w:pPr>
        <w:suppressAutoHyphens/>
        <w:spacing w:after="0"/>
        <w:ind w:firstLine="851"/>
        <w:jc w:val="both"/>
        <w:rPr>
          <w:rFonts w:ascii="Times New Roman" w:eastAsia="Calibri" w:hAnsi="Times New Roman" w:cs="Times New Roman"/>
          <w:bCs/>
          <w:sz w:val="28"/>
          <w:szCs w:val="28"/>
          <w:lang w:eastAsia="ar-SA"/>
        </w:rPr>
      </w:pPr>
      <w:r w:rsidRPr="00BB1FE3">
        <w:rPr>
          <w:rFonts w:ascii="Times New Roman" w:eastAsia="Calibri" w:hAnsi="Times New Roman" w:cs="Times New Roman"/>
          <w:bCs/>
          <w:sz w:val="28"/>
          <w:szCs w:val="28"/>
          <w:lang w:eastAsia="ar-SA"/>
        </w:rPr>
        <w:t>студенты юридического колледжа проходили производственную практику в пенсионном фонде.</w:t>
      </w:r>
    </w:p>
    <w:p w:rsidR="00BB1FE3" w:rsidRPr="00BB1FE3" w:rsidRDefault="00BB1FE3" w:rsidP="00BB1FE3">
      <w:pPr>
        <w:suppressAutoHyphens/>
        <w:spacing w:after="0"/>
        <w:ind w:firstLine="851"/>
        <w:jc w:val="both"/>
        <w:rPr>
          <w:rFonts w:ascii="Times New Roman" w:eastAsia="Calibri" w:hAnsi="Times New Roman" w:cs="Times New Roman"/>
          <w:sz w:val="28"/>
          <w:szCs w:val="28"/>
          <w:lang w:eastAsia="ar-SA"/>
        </w:rPr>
      </w:pPr>
      <w:r w:rsidRPr="00BB1FE3">
        <w:rPr>
          <w:rFonts w:ascii="Times New Roman" w:eastAsia="Calibri" w:hAnsi="Times New Roman" w:cs="Times New Roman"/>
          <w:bCs/>
          <w:sz w:val="28"/>
          <w:szCs w:val="28"/>
          <w:lang w:eastAsia="ar-SA"/>
        </w:rPr>
        <w:t xml:space="preserve">На базе учебных заведений, расположенных на территории муниципального образования Кавказский район в рамках организации студенческого трудового движения проведено 6 круглых столов </w:t>
      </w:r>
      <w:r>
        <w:rPr>
          <w:rFonts w:ascii="Times New Roman" w:eastAsia="Calibri" w:hAnsi="Times New Roman" w:cs="Times New Roman"/>
          <w:bCs/>
          <w:sz w:val="28"/>
          <w:szCs w:val="28"/>
          <w:lang w:eastAsia="ar-SA"/>
        </w:rPr>
        <w:t>«</w:t>
      </w:r>
      <w:r w:rsidRPr="00BB1FE3">
        <w:rPr>
          <w:rFonts w:ascii="Times New Roman" w:eastAsia="Calibri" w:hAnsi="Times New Roman" w:cs="Times New Roman"/>
          <w:bCs/>
          <w:sz w:val="28"/>
          <w:szCs w:val="28"/>
          <w:lang w:eastAsia="ar-SA"/>
        </w:rPr>
        <w:t>Формирование СТО</w:t>
      </w:r>
      <w:r>
        <w:rPr>
          <w:rFonts w:ascii="Times New Roman" w:eastAsia="Calibri" w:hAnsi="Times New Roman" w:cs="Times New Roman"/>
          <w:bCs/>
          <w:sz w:val="28"/>
          <w:szCs w:val="28"/>
          <w:lang w:eastAsia="ar-SA"/>
        </w:rPr>
        <w:t>»</w:t>
      </w:r>
      <w:r w:rsidRPr="00BB1FE3">
        <w:rPr>
          <w:rFonts w:ascii="Times New Roman" w:eastAsia="Calibri" w:hAnsi="Times New Roman" w:cs="Times New Roman"/>
          <w:bCs/>
          <w:sz w:val="28"/>
          <w:szCs w:val="28"/>
          <w:lang w:eastAsia="ar-SA"/>
        </w:rPr>
        <w:t xml:space="preserve">, </w:t>
      </w:r>
      <w:r w:rsidRPr="00BB1FE3">
        <w:rPr>
          <w:rFonts w:ascii="Times New Roman" w:eastAsia="Times New Roman" w:hAnsi="Times New Roman" w:cs="Times New Roman"/>
          <w:sz w:val="28"/>
          <w:szCs w:val="28"/>
          <w:lang w:eastAsia="ar-SA"/>
        </w:rPr>
        <w:t xml:space="preserve">проведены краевые акции </w:t>
      </w:r>
      <w:r>
        <w:rPr>
          <w:rFonts w:ascii="Times New Roman" w:eastAsia="Times New Roman" w:hAnsi="Times New Roman" w:cs="Times New Roman"/>
          <w:sz w:val="28"/>
          <w:szCs w:val="28"/>
          <w:lang w:eastAsia="ar-SA"/>
        </w:rPr>
        <w:t>«</w:t>
      </w:r>
      <w:r w:rsidRPr="00BB1FE3">
        <w:rPr>
          <w:rFonts w:ascii="Times New Roman" w:eastAsia="Times New Roman" w:hAnsi="Times New Roman" w:cs="Times New Roman"/>
          <w:sz w:val="28"/>
          <w:szCs w:val="28"/>
          <w:lang w:eastAsia="ar-SA"/>
        </w:rPr>
        <w:t>День рождения РСО</w:t>
      </w:r>
      <w:r>
        <w:rPr>
          <w:rFonts w:ascii="Times New Roman" w:eastAsia="Times New Roman" w:hAnsi="Times New Roman" w:cs="Times New Roman"/>
          <w:sz w:val="28"/>
          <w:szCs w:val="28"/>
          <w:lang w:eastAsia="ar-SA"/>
        </w:rPr>
        <w:t>»</w:t>
      </w:r>
      <w:r w:rsidRPr="00BB1FE3">
        <w:rPr>
          <w:rFonts w:ascii="Times New Roman" w:eastAsia="Times New Roman" w:hAnsi="Times New Roman" w:cs="Times New Roman"/>
          <w:sz w:val="28"/>
          <w:szCs w:val="28"/>
          <w:lang w:eastAsia="ar-SA"/>
        </w:rPr>
        <w:t xml:space="preserve">, </w:t>
      </w:r>
      <w:r w:rsidRPr="00BB1FE3">
        <w:rPr>
          <w:rFonts w:ascii="Times New Roman" w:eastAsia="Calibri" w:hAnsi="Times New Roman" w:cs="Times New Roman"/>
          <w:bCs/>
          <w:sz w:val="28"/>
          <w:szCs w:val="28"/>
          <w:lang w:eastAsia="ar-SA"/>
        </w:rPr>
        <w:t xml:space="preserve">краевая акция </w:t>
      </w:r>
      <w:r>
        <w:rPr>
          <w:rFonts w:ascii="Times New Roman" w:eastAsia="Calibri" w:hAnsi="Times New Roman" w:cs="Times New Roman"/>
          <w:bCs/>
          <w:sz w:val="28"/>
          <w:szCs w:val="28"/>
          <w:lang w:eastAsia="ar-SA"/>
        </w:rPr>
        <w:t>«</w:t>
      </w:r>
      <w:r w:rsidRPr="00BB1FE3">
        <w:rPr>
          <w:rFonts w:ascii="Times New Roman" w:eastAsia="Calibri" w:hAnsi="Times New Roman" w:cs="Times New Roman"/>
          <w:bCs/>
          <w:sz w:val="28"/>
          <w:szCs w:val="28"/>
          <w:lang w:eastAsia="ar-SA"/>
        </w:rPr>
        <w:t>Добрые дела СТО</w:t>
      </w:r>
      <w:r>
        <w:rPr>
          <w:rFonts w:ascii="Times New Roman" w:eastAsia="Calibri" w:hAnsi="Times New Roman" w:cs="Times New Roman"/>
          <w:bCs/>
          <w:sz w:val="28"/>
          <w:szCs w:val="28"/>
          <w:lang w:eastAsia="ar-SA"/>
        </w:rPr>
        <w:t>»</w:t>
      </w:r>
      <w:r w:rsidRPr="00BB1FE3">
        <w:rPr>
          <w:rFonts w:ascii="Times New Roman" w:eastAsia="Calibri" w:hAnsi="Times New Roman" w:cs="Times New Roman"/>
          <w:bCs/>
          <w:sz w:val="28"/>
          <w:szCs w:val="28"/>
          <w:lang w:eastAsia="ar-SA"/>
        </w:rPr>
        <w:t xml:space="preserve">, торжественное мероприятие </w:t>
      </w:r>
      <w:r>
        <w:rPr>
          <w:rFonts w:ascii="Times New Roman" w:eastAsia="Calibri" w:hAnsi="Times New Roman" w:cs="Times New Roman"/>
          <w:bCs/>
          <w:sz w:val="28"/>
          <w:szCs w:val="28"/>
          <w:lang w:eastAsia="ar-SA"/>
        </w:rPr>
        <w:t>«</w:t>
      </w:r>
      <w:r w:rsidRPr="00BB1FE3">
        <w:rPr>
          <w:rFonts w:ascii="Times New Roman" w:eastAsia="Calibri" w:hAnsi="Times New Roman" w:cs="Times New Roman"/>
          <w:bCs/>
          <w:sz w:val="28"/>
          <w:szCs w:val="28"/>
          <w:lang w:eastAsia="ar-SA"/>
        </w:rPr>
        <w:t>День РСО – 2021</w:t>
      </w:r>
      <w:r>
        <w:rPr>
          <w:rFonts w:ascii="Times New Roman" w:eastAsia="Calibri" w:hAnsi="Times New Roman" w:cs="Times New Roman"/>
          <w:bCs/>
          <w:sz w:val="28"/>
          <w:szCs w:val="28"/>
          <w:lang w:eastAsia="ar-SA"/>
        </w:rPr>
        <w:t>»</w:t>
      </w:r>
      <w:r w:rsidRPr="00BB1FE3">
        <w:rPr>
          <w:rFonts w:ascii="Times New Roman" w:eastAsia="Calibri" w:hAnsi="Times New Roman" w:cs="Times New Roman"/>
          <w:bCs/>
          <w:sz w:val="28"/>
          <w:szCs w:val="28"/>
          <w:lang w:eastAsia="ar-SA"/>
        </w:rPr>
        <w:t>.</w:t>
      </w:r>
    </w:p>
    <w:p w:rsidR="00BB1FE3" w:rsidRPr="00BB1FE3" w:rsidRDefault="00BB1FE3" w:rsidP="00BB1FE3">
      <w:pPr>
        <w:suppressAutoHyphens/>
        <w:spacing w:after="0"/>
        <w:ind w:firstLine="851"/>
        <w:jc w:val="both"/>
        <w:rPr>
          <w:rFonts w:ascii="Times New Roman" w:eastAsia="Calibri" w:hAnsi="Times New Roman" w:cs="Times New Roman"/>
          <w:sz w:val="28"/>
          <w:szCs w:val="28"/>
          <w:lang w:eastAsia="ar-SA"/>
        </w:rPr>
      </w:pPr>
      <w:r w:rsidRPr="00BB1FE3">
        <w:rPr>
          <w:rFonts w:ascii="Times New Roman" w:eastAsia="Calibri" w:hAnsi="Times New Roman" w:cs="Times New Roman"/>
          <w:sz w:val="28"/>
          <w:szCs w:val="28"/>
          <w:lang w:eastAsia="ar-SA"/>
        </w:rPr>
        <w:t xml:space="preserve">На реализацию мероприятия № 4 </w:t>
      </w:r>
      <w:r>
        <w:rPr>
          <w:rFonts w:ascii="Times New Roman" w:eastAsia="Calibri" w:hAnsi="Times New Roman" w:cs="Times New Roman"/>
          <w:sz w:val="28"/>
          <w:szCs w:val="28"/>
          <w:lang w:eastAsia="ar-SA"/>
        </w:rPr>
        <w:t>«</w:t>
      </w:r>
      <w:r w:rsidRPr="00BB1FE3">
        <w:rPr>
          <w:rFonts w:ascii="Times New Roman" w:eastAsia="Calibri" w:hAnsi="Times New Roman" w:cs="Times New Roman"/>
          <w:sz w:val="28"/>
          <w:szCs w:val="28"/>
          <w:lang w:eastAsia="ar-SA"/>
        </w:rPr>
        <w:t>Поддержка деятельности структур молодежного самоуправления, поддержка молодежного парламентаризма</w:t>
      </w:r>
      <w:r>
        <w:rPr>
          <w:rFonts w:ascii="Times New Roman" w:eastAsia="Calibri" w:hAnsi="Times New Roman" w:cs="Times New Roman"/>
          <w:sz w:val="28"/>
          <w:szCs w:val="28"/>
          <w:lang w:eastAsia="ar-SA"/>
        </w:rPr>
        <w:t>»</w:t>
      </w:r>
      <w:r w:rsidRPr="00BB1FE3">
        <w:rPr>
          <w:rFonts w:ascii="Times New Roman" w:eastAsia="Calibri" w:hAnsi="Times New Roman" w:cs="Times New Roman"/>
          <w:sz w:val="28"/>
          <w:szCs w:val="28"/>
          <w:lang w:eastAsia="ar-SA"/>
        </w:rPr>
        <w:t xml:space="preserve"> из средств местного бюджета в 2021 году не выделялись.</w:t>
      </w:r>
    </w:p>
    <w:p w:rsidR="00BB1FE3" w:rsidRPr="00BB1FE3" w:rsidRDefault="00BB1FE3" w:rsidP="00BB1FE3">
      <w:pPr>
        <w:suppressAutoHyphens/>
        <w:spacing w:after="0"/>
        <w:ind w:firstLine="851"/>
        <w:jc w:val="both"/>
        <w:rPr>
          <w:rFonts w:ascii="Times New Roman" w:eastAsia="Calibri" w:hAnsi="Times New Roman" w:cs="Times New Roman"/>
          <w:bCs/>
          <w:sz w:val="28"/>
          <w:szCs w:val="28"/>
          <w:lang w:eastAsia="ar-SA"/>
        </w:rPr>
      </w:pPr>
      <w:r w:rsidRPr="00BB1FE3">
        <w:rPr>
          <w:rFonts w:ascii="Times New Roman" w:eastAsia="Calibri" w:hAnsi="Times New Roman" w:cs="Times New Roman"/>
          <w:sz w:val="28"/>
          <w:szCs w:val="28"/>
          <w:lang w:eastAsia="ar-SA"/>
        </w:rPr>
        <w:t xml:space="preserve">Мероприятия по данному направлению были выполнены частично, в связи с введением ограничений в проведении мероприятий, из-за новой </w:t>
      </w:r>
      <w:proofErr w:type="spellStart"/>
      <w:r w:rsidRPr="00BB1FE3">
        <w:rPr>
          <w:rFonts w:ascii="Times New Roman" w:eastAsia="Calibri" w:hAnsi="Times New Roman" w:cs="Times New Roman"/>
          <w:sz w:val="28"/>
          <w:szCs w:val="28"/>
          <w:lang w:eastAsia="ar-SA"/>
        </w:rPr>
        <w:t>коронавирусной</w:t>
      </w:r>
      <w:proofErr w:type="spellEnd"/>
      <w:r w:rsidRPr="00BB1FE3">
        <w:rPr>
          <w:rFonts w:ascii="Times New Roman" w:eastAsia="Calibri" w:hAnsi="Times New Roman" w:cs="Times New Roman"/>
          <w:sz w:val="28"/>
          <w:szCs w:val="28"/>
          <w:lang w:eastAsia="ar-SA"/>
        </w:rPr>
        <w:t xml:space="preserve"> инфекции.</w:t>
      </w:r>
    </w:p>
    <w:p w:rsidR="00BB1FE3" w:rsidRPr="00BB1FE3" w:rsidRDefault="00BB1FE3" w:rsidP="00BB1FE3">
      <w:pPr>
        <w:suppressAutoHyphens/>
        <w:spacing w:after="0"/>
        <w:ind w:firstLine="851"/>
        <w:jc w:val="both"/>
        <w:rPr>
          <w:rFonts w:ascii="Times New Roman" w:eastAsia="Calibri" w:hAnsi="Times New Roman" w:cs="Times New Roman"/>
          <w:bCs/>
          <w:sz w:val="28"/>
          <w:szCs w:val="28"/>
          <w:lang w:eastAsia="ar-SA"/>
        </w:rPr>
      </w:pPr>
      <w:r w:rsidRPr="00BB1FE3">
        <w:rPr>
          <w:rFonts w:ascii="Times New Roman" w:eastAsia="Calibri" w:hAnsi="Times New Roman" w:cs="Times New Roman"/>
          <w:bCs/>
          <w:sz w:val="28"/>
          <w:szCs w:val="28"/>
          <w:lang w:eastAsia="ar-SA"/>
        </w:rPr>
        <w:lastRenderedPageBreak/>
        <w:t xml:space="preserve">В районе действует молодежный Совет при главе муниципального образования Кавказский район, в составе 25 человек, из числа студентов, школьников и работающей молодежи района. </w:t>
      </w:r>
    </w:p>
    <w:p w:rsidR="00BB1FE3" w:rsidRPr="00BB1FE3" w:rsidRDefault="00BB1FE3" w:rsidP="00BB1FE3">
      <w:pPr>
        <w:suppressAutoHyphens/>
        <w:spacing w:after="0"/>
        <w:ind w:firstLine="851"/>
        <w:jc w:val="both"/>
        <w:rPr>
          <w:rFonts w:ascii="Times New Roman" w:eastAsia="Calibri" w:hAnsi="Times New Roman" w:cs="Times New Roman"/>
          <w:bCs/>
          <w:sz w:val="28"/>
          <w:szCs w:val="28"/>
          <w:lang w:eastAsia="ar-SA"/>
        </w:rPr>
      </w:pPr>
      <w:r w:rsidRPr="00BB1FE3">
        <w:rPr>
          <w:rFonts w:ascii="Times New Roman" w:eastAsia="Calibri" w:hAnsi="Times New Roman" w:cs="Times New Roman"/>
          <w:bCs/>
          <w:sz w:val="28"/>
          <w:szCs w:val="28"/>
          <w:lang w:eastAsia="ar-SA"/>
        </w:rPr>
        <w:t>Всего было вовлечено в деятельность Советов при главе муниципального образования, главах сельских (городского) поселений 150 человек.</w:t>
      </w:r>
    </w:p>
    <w:p w:rsidR="00BB1FE3" w:rsidRPr="00BB1FE3" w:rsidRDefault="00BB1FE3" w:rsidP="00BB1FE3">
      <w:pPr>
        <w:suppressAutoHyphens/>
        <w:spacing w:after="0"/>
        <w:ind w:firstLine="851"/>
        <w:jc w:val="both"/>
        <w:rPr>
          <w:rFonts w:ascii="Times New Roman" w:eastAsia="Calibri" w:hAnsi="Times New Roman" w:cs="Times New Roman"/>
          <w:bCs/>
          <w:sz w:val="28"/>
          <w:szCs w:val="28"/>
          <w:lang w:eastAsia="ar-SA"/>
        </w:rPr>
      </w:pPr>
      <w:r w:rsidRPr="00BB1FE3">
        <w:rPr>
          <w:rFonts w:ascii="Times New Roman" w:eastAsia="Calibri" w:hAnsi="Times New Roman" w:cs="Times New Roman"/>
          <w:bCs/>
          <w:sz w:val="28"/>
          <w:szCs w:val="28"/>
          <w:lang w:eastAsia="ar-SA"/>
        </w:rPr>
        <w:t xml:space="preserve">Ежеквартально молодежными советами проводятся мероприятия, направленные на популяризацию ЗОЖ, развитие творческого потенциала, электоральную активность молодежи. Всего за 2021 год было проведено 41 мероприятие.  </w:t>
      </w:r>
    </w:p>
    <w:p w:rsidR="00BB1FE3" w:rsidRPr="00BB1FE3" w:rsidRDefault="00BB1FE3" w:rsidP="00BB1FE3">
      <w:pPr>
        <w:suppressAutoHyphens/>
        <w:spacing w:after="0"/>
        <w:ind w:firstLine="851"/>
        <w:jc w:val="both"/>
        <w:rPr>
          <w:rFonts w:ascii="Times New Roman" w:eastAsia="Calibri" w:hAnsi="Times New Roman" w:cs="Times New Roman"/>
          <w:bCs/>
          <w:sz w:val="28"/>
          <w:szCs w:val="28"/>
          <w:lang w:eastAsia="ar-SA"/>
        </w:rPr>
      </w:pPr>
      <w:r w:rsidRPr="00BB1FE3">
        <w:rPr>
          <w:rFonts w:ascii="Times New Roman" w:eastAsia="Calibri" w:hAnsi="Times New Roman" w:cs="Times New Roman"/>
          <w:bCs/>
          <w:sz w:val="28"/>
          <w:szCs w:val="28"/>
          <w:lang w:eastAsia="ar-SA"/>
        </w:rPr>
        <w:t xml:space="preserve">Значение целевого показателя </w:t>
      </w:r>
      <w:r>
        <w:rPr>
          <w:rFonts w:ascii="Times New Roman" w:eastAsia="Calibri" w:hAnsi="Times New Roman" w:cs="Times New Roman"/>
          <w:bCs/>
          <w:sz w:val="28"/>
          <w:szCs w:val="28"/>
          <w:lang w:eastAsia="ar-SA"/>
        </w:rPr>
        <w:t>«</w:t>
      </w:r>
      <w:r w:rsidRPr="00BB1FE3">
        <w:rPr>
          <w:rFonts w:ascii="Times New Roman" w:eastAsia="Calibri" w:hAnsi="Times New Roman" w:cs="Times New Roman"/>
          <w:bCs/>
          <w:sz w:val="28"/>
          <w:szCs w:val="28"/>
          <w:lang w:eastAsia="ar-SA"/>
        </w:rPr>
        <w:t>Число молодых людей, участвующих в мероприятиях, направленных на повышение общественно-политической активности молодежи</w:t>
      </w:r>
      <w:r>
        <w:rPr>
          <w:rFonts w:ascii="Times New Roman" w:eastAsia="Calibri" w:hAnsi="Times New Roman" w:cs="Times New Roman"/>
          <w:bCs/>
          <w:sz w:val="28"/>
          <w:szCs w:val="28"/>
          <w:lang w:eastAsia="ar-SA"/>
        </w:rPr>
        <w:t>»</w:t>
      </w:r>
      <w:r w:rsidRPr="00BB1FE3">
        <w:rPr>
          <w:rFonts w:ascii="Times New Roman" w:eastAsia="Calibri" w:hAnsi="Times New Roman" w:cs="Times New Roman"/>
          <w:bCs/>
          <w:sz w:val="28"/>
          <w:szCs w:val="28"/>
          <w:lang w:eastAsia="ar-SA"/>
        </w:rPr>
        <w:t xml:space="preserve"> (от общего контингента молодежи от 14 до 35 лет на территории района) достигнуто на 109,4%  (план - 3200 чел., факт - 3500 чел.). </w:t>
      </w:r>
    </w:p>
    <w:p w:rsidR="00BB1FE3" w:rsidRPr="00BB1FE3" w:rsidRDefault="00BB1FE3" w:rsidP="00BB1FE3">
      <w:pPr>
        <w:suppressAutoHyphens/>
        <w:spacing w:after="0"/>
        <w:ind w:firstLine="851"/>
        <w:jc w:val="both"/>
        <w:rPr>
          <w:rFonts w:ascii="Times New Roman" w:eastAsia="Calibri" w:hAnsi="Times New Roman" w:cs="Times New Roman"/>
          <w:sz w:val="28"/>
          <w:szCs w:val="28"/>
          <w:lang w:eastAsia="ar-SA"/>
        </w:rPr>
      </w:pPr>
      <w:r w:rsidRPr="00BB1FE3">
        <w:rPr>
          <w:rFonts w:ascii="Times New Roman" w:eastAsia="Calibri" w:hAnsi="Times New Roman" w:cs="Times New Roman"/>
          <w:bCs/>
          <w:sz w:val="28"/>
          <w:szCs w:val="28"/>
          <w:lang w:eastAsia="ar-SA"/>
        </w:rPr>
        <w:t xml:space="preserve">На реализацию мероприятия № 5 </w:t>
      </w:r>
      <w:r>
        <w:rPr>
          <w:rFonts w:ascii="Times New Roman" w:eastAsia="Calibri" w:hAnsi="Times New Roman" w:cs="Times New Roman"/>
          <w:bCs/>
          <w:sz w:val="28"/>
          <w:szCs w:val="28"/>
          <w:lang w:eastAsia="ar-SA"/>
        </w:rPr>
        <w:t>«</w:t>
      </w:r>
      <w:r w:rsidRPr="00BB1FE3">
        <w:rPr>
          <w:rFonts w:ascii="Times New Roman" w:eastAsia="Calibri" w:hAnsi="Times New Roman" w:cs="Times New Roman"/>
          <w:bCs/>
          <w:sz w:val="28"/>
          <w:szCs w:val="28"/>
          <w:lang w:eastAsia="ar-SA"/>
        </w:rPr>
        <w:t>Организация и проведение мероприятий в области молодежной политики (создание условий для организации досуговой занятости подростков и молодежи)</w:t>
      </w:r>
      <w:r>
        <w:rPr>
          <w:rFonts w:ascii="Times New Roman" w:eastAsia="Calibri" w:hAnsi="Times New Roman" w:cs="Times New Roman"/>
          <w:bCs/>
          <w:sz w:val="28"/>
          <w:szCs w:val="28"/>
          <w:lang w:eastAsia="ar-SA"/>
        </w:rPr>
        <w:t>»</w:t>
      </w:r>
      <w:r w:rsidRPr="00BB1FE3">
        <w:rPr>
          <w:rFonts w:ascii="Times New Roman" w:eastAsia="Calibri" w:hAnsi="Times New Roman" w:cs="Times New Roman"/>
          <w:bCs/>
          <w:sz w:val="28"/>
          <w:szCs w:val="28"/>
          <w:lang w:eastAsia="ar-SA"/>
        </w:rPr>
        <w:t xml:space="preserve"> з</w:t>
      </w:r>
      <w:r w:rsidRPr="00BB1FE3">
        <w:rPr>
          <w:rFonts w:ascii="Times New Roman" w:eastAsia="Calibri" w:hAnsi="Times New Roman" w:cs="Times New Roman"/>
          <w:sz w:val="28"/>
          <w:szCs w:val="28"/>
          <w:lang w:eastAsia="ar-SA"/>
        </w:rPr>
        <w:t xml:space="preserve">а счет средств местного бюджета было предусмотрено 100,0 тыс. </w:t>
      </w:r>
      <w:r>
        <w:rPr>
          <w:rFonts w:ascii="Times New Roman" w:eastAsia="Calibri" w:hAnsi="Times New Roman" w:cs="Times New Roman"/>
          <w:sz w:val="28"/>
          <w:szCs w:val="28"/>
          <w:lang w:eastAsia="ar-SA"/>
        </w:rPr>
        <w:t>рублей</w:t>
      </w:r>
      <w:r w:rsidRPr="00BB1FE3">
        <w:rPr>
          <w:rFonts w:ascii="Times New Roman" w:eastAsia="Calibri" w:hAnsi="Times New Roman" w:cs="Times New Roman"/>
          <w:sz w:val="28"/>
          <w:szCs w:val="28"/>
          <w:lang w:eastAsia="ar-SA"/>
        </w:rPr>
        <w:t xml:space="preserve">  и освоено 100,4 тыс. </w:t>
      </w:r>
      <w:r>
        <w:rPr>
          <w:rFonts w:ascii="Times New Roman" w:eastAsia="Calibri" w:hAnsi="Times New Roman" w:cs="Times New Roman"/>
          <w:sz w:val="28"/>
          <w:szCs w:val="28"/>
          <w:lang w:eastAsia="ar-SA"/>
        </w:rPr>
        <w:t>рублей</w:t>
      </w:r>
      <w:r w:rsidRPr="00BB1FE3">
        <w:rPr>
          <w:rFonts w:ascii="Times New Roman" w:eastAsia="Calibri" w:hAnsi="Times New Roman" w:cs="Times New Roman"/>
          <w:sz w:val="28"/>
          <w:szCs w:val="28"/>
          <w:lang w:eastAsia="ar-SA"/>
        </w:rPr>
        <w:t xml:space="preserve"> (100,4%).</w:t>
      </w:r>
    </w:p>
    <w:p w:rsidR="00BB1FE3" w:rsidRPr="00BB1FE3" w:rsidRDefault="00BB1FE3" w:rsidP="00BB1FE3">
      <w:pPr>
        <w:suppressAutoHyphens/>
        <w:spacing w:after="0"/>
        <w:ind w:firstLine="851"/>
        <w:jc w:val="both"/>
        <w:rPr>
          <w:rFonts w:ascii="Times New Roman" w:eastAsia="Calibri" w:hAnsi="Times New Roman" w:cs="Times New Roman"/>
          <w:sz w:val="28"/>
          <w:szCs w:val="28"/>
          <w:lang w:eastAsia="ar-SA"/>
        </w:rPr>
      </w:pPr>
      <w:r w:rsidRPr="00BB1FE3">
        <w:rPr>
          <w:rFonts w:ascii="Times New Roman" w:eastAsia="Calibri" w:hAnsi="Times New Roman" w:cs="Times New Roman"/>
          <w:sz w:val="28"/>
          <w:szCs w:val="28"/>
          <w:lang w:eastAsia="ar-SA"/>
        </w:rPr>
        <w:t xml:space="preserve">В связи с ошибкой контрактного управляющего  осуществляющего деятельность в период апрель-май 2021 года, расход денежных средств, предназначенных на мероприятие № 1 </w:t>
      </w:r>
      <w:r>
        <w:rPr>
          <w:rFonts w:ascii="Times New Roman" w:eastAsia="Calibri" w:hAnsi="Times New Roman" w:cs="Times New Roman"/>
          <w:sz w:val="28"/>
          <w:szCs w:val="28"/>
          <w:lang w:eastAsia="ar-SA"/>
        </w:rPr>
        <w:t>«</w:t>
      </w:r>
      <w:r w:rsidRPr="00BB1FE3">
        <w:rPr>
          <w:rFonts w:ascii="Times New Roman" w:eastAsia="Calibri" w:hAnsi="Times New Roman" w:cs="Times New Roman"/>
          <w:sz w:val="28"/>
          <w:szCs w:val="28"/>
          <w:lang w:eastAsia="ar-SA"/>
        </w:rPr>
        <w:t>Гражданское и патриотическое воспитание, творческое, интеллектуальное и духовно-нравственное развитие молодежи МО Кавказский район</w:t>
      </w:r>
      <w:r>
        <w:rPr>
          <w:rFonts w:ascii="Times New Roman" w:eastAsia="Calibri" w:hAnsi="Times New Roman" w:cs="Times New Roman"/>
          <w:sz w:val="28"/>
          <w:szCs w:val="28"/>
          <w:lang w:eastAsia="ar-SA"/>
        </w:rPr>
        <w:t>»</w:t>
      </w:r>
      <w:r w:rsidRPr="00BB1FE3">
        <w:rPr>
          <w:rFonts w:ascii="Times New Roman" w:eastAsia="Calibri" w:hAnsi="Times New Roman" w:cs="Times New Roman"/>
          <w:sz w:val="28"/>
          <w:szCs w:val="28"/>
          <w:lang w:eastAsia="ar-SA"/>
        </w:rPr>
        <w:t xml:space="preserve">  (приобретение кубков, дипломов для вручения участникам конкурса театрализованных зарисовок - 2,5 тыс. </w:t>
      </w:r>
      <w:r>
        <w:rPr>
          <w:rFonts w:ascii="Times New Roman" w:eastAsia="Calibri" w:hAnsi="Times New Roman" w:cs="Times New Roman"/>
          <w:sz w:val="28"/>
          <w:szCs w:val="28"/>
          <w:lang w:eastAsia="ar-SA"/>
        </w:rPr>
        <w:t>рублей</w:t>
      </w:r>
      <w:r w:rsidRPr="00BB1FE3">
        <w:rPr>
          <w:rFonts w:ascii="Times New Roman" w:eastAsia="Calibri" w:hAnsi="Times New Roman" w:cs="Times New Roman"/>
          <w:sz w:val="28"/>
          <w:szCs w:val="28"/>
          <w:lang w:eastAsia="ar-SA"/>
        </w:rPr>
        <w:t xml:space="preserve">) был произведен по мероприятию № 5 программы, в </w:t>
      </w:r>
      <w:proofErr w:type="gramStart"/>
      <w:r w:rsidRPr="00BB1FE3">
        <w:rPr>
          <w:rFonts w:ascii="Times New Roman" w:eastAsia="Calibri" w:hAnsi="Times New Roman" w:cs="Times New Roman"/>
          <w:sz w:val="28"/>
          <w:szCs w:val="28"/>
          <w:lang w:eastAsia="ar-SA"/>
        </w:rPr>
        <w:t>связи</w:t>
      </w:r>
      <w:proofErr w:type="gramEnd"/>
      <w:r w:rsidRPr="00BB1FE3">
        <w:rPr>
          <w:rFonts w:ascii="Times New Roman" w:eastAsia="Calibri" w:hAnsi="Times New Roman" w:cs="Times New Roman"/>
          <w:sz w:val="28"/>
          <w:szCs w:val="28"/>
          <w:lang w:eastAsia="ar-SA"/>
        </w:rPr>
        <w:t xml:space="preserve"> с чем образовался перерасход денежных средств по данному  мероприятию. </w:t>
      </w:r>
    </w:p>
    <w:p w:rsidR="00BB1FE3" w:rsidRPr="00BB1FE3" w:rsidRDefault="00BB1FE3" w:rsidP="00BB1FE3">
      <w:pPr>
        <w:suppressAutoHyphens/>
        <w:spacing w:after="0"/>
        <w:ind w:firstLine="851"/>
        <w:jc w:val="both"/>
        <w:rPr>
          <w:rFonts w:ascii="Times New Roman" w:eastAsia="Calibri" w:hAnsi="Times New Roman" w:cs="Times New Roman"/>
          <w:sz w:val="28"/>
          <w:szCs w:val="28"/>
          <w:lang w:eastAsia="ar-SA"/>
        </w:rPr>
      </w:pPr>
      <w:r w:rsidRPr="00BB1FE3">
        <w:rPr>
          <w:rFonts w:ascii="Times New Roman" w:eastAsia="Calibri" w:hAnsi="Times New Roman" w:cs="Times New Roman"/>
          <w:sz w:val="28"/>
          <w:szCs w:val="28"/>
          <w:lang w:eastAsia="ar-SA"/>
        </w:rPr>
        <w:t>Бюджетные средства были направлены:</w:t>
      </w:r>
    </w:p>
    <w:p w:rsidR="00BB1FE3" w:rsidRPr="00BB1FE3" w:rsidRDefault="00BB1FE3" w:rsidP="00BB1FE3">
      <w:pPr>
        <w:suppressAutoHyphens/>
        <w:spacing w:after="0"/>
        <w:ind w:firstLine="851"/>
        <w:jc w:val="both"/>
        <w:rPr>
          <w:rFonts w:ascii="Times New Roman" w:eastAsia="Calibri" w:hAnsi="Times New Roman" w:cs="Times New Roman"/>
          <w:sz w:val="28"/>
          <w:szCs w:val="28"/>
          <w:lang w:eastAsia="ar-SA"/>
        </w:rPr>
      </w:pPr>
      <w:r w:rsidRPr="00BB1FE3">
        <w:rPr>
          <w:rFonts w:ascii="Times New Roman" w:eastAsia="Calibri" w:hAnsi="Times New Roman" w:cs="Times New Roman"/>
          <w:sz w:val="28"/>
          <w:szCs w:val="28"/>
          <w:lang w:eastAsia="ar-SA"/>
        </w:rPr>
        <w:t>на приобретение командных аттракционов 55,6 тыс.</w:t>
      </w:r>
      <w:r w:rsidR="00365238">
        <w:rPr>
          <w:rFonts w:ascii="Times New Roman" w:eastAsia="Calibri" w:hAnsi="Times New Roman" w:cs="Times New Roman"/>
          <w:sz w:val="28"/>
          <w:szCs w:val="28"/>
          <w:lang w:eastAsia="ar-SA"/>
        </w:rPr>
        <w:t xml:space="preserve"> </w:t>
      </w:r>
      <w:r>
        <w:rPr>
          <w:rFonts w:ascii="Times New Roman" w:eastAsia="Calibri" w:hAnsi="Times New Roman" w:cs="Times New Roman"/>
          <w:sz w:val="28"/>
          <w:szCs w:val="28"/>
          <w:lang w:eastAsia="ar-SA"/>
        </w:rPr>
        <w:t>рублей</w:t>
      </w:r>
      <w:r w:rsidRPr="00BB1FE3">
        <w:rPr>
          <w:rFonts w:ascii="Times New Roman" w:eastAsia="Calibri" w:hAnsi="Times New Roman" w:cs="Times New Roman"/>
          <w:sz w:val="28"/>
          <w:szCs w:val="28"/>
          <w:lang w:eastAsia="ar-SA"/>
        </w:rPr>
        <w:t xml:space="preserve"> (костюмы </w:t>
      </w:r>
      <w:proofErr w:type="spellStart"/>
      <w:r w:rsidRPr="00BB1FE3">
        <w:rPr>
          <w:rFonts w:ascii="Times New Roman" w:eastAsia="Calibri" w:hAnsi="Times New Roman" w:cs="Times New Roman"/>
          <w:sz w:val="28"/>
          <w:szCs w:val="28"/>
          <w:lang w:eastAsia="ar-SA"/>
        </w:rPr>
        <w:t>сумоистов</w:t>
      </w:r>
      <w:proofErr w:type="spellEnd"/>
      <w:r w:rsidRPr="00BB1FE3">
        <w:rPr>
          <w:rFonts w:ascii="Times New Roman" w:eastAsia="Calibri" w:hAnsi="Times New Roman" w:cs="Times New Roman"/>
          <w:sz w:val="28"/>
          <w:szCs w:val="28"/>
          <w:lang w:eastAsia="ar-SA"/>
        </w:rPr>
        <w:t>, гигантские  кеды, гигантские перчатки) для проведения студенческих игр, данную продукцию запланировано использовать</w:t>
      </w:r>
      <w:r w:rsidR="00365238">
        <w:rPr>
          <w:rFonts w:ascii="Times New Roman" w:eastAsia="Calibri" w:hAnsi="Times New Roman" w:cs="Times New Roman"/>
          <w:sz w:val="28"/>
          <w:szCs w:val="28"/>
          <w:lang w:eastAsia="ar-SA"/>
        </w:rPr>
        <w:t xml:space="preserve"> в дальнейшем</w:t>
      </w:r>
      <w:r w:rsidRPr="00BB1FE3">
        <w:rPr>
          <w:rFonts w:ascii="Times New Roman" w:eastAsia="Calibri" w:hAnsi="Times New Roman" w:cs="Times New Roman"/>
          <w:sz w:val="28"/>
          <w:szCs w:val="28"/>
          <w:lang w:eastAsia="ar-SA"/>
        </w:rPr>
        <w:t xml:space="preserve"> при проведении </w:t>
      </w:r>
      <w:proofErr w:type="spellStart"/>
      <w:r w:rsidRPr="00BB1FE3">
        <w:rPr>
          <w:rFonts w:ascii="Times New Roman" w:eastAsia="Calibri" w:hAnsi="Times New Roman" w:cs="Times New Roman"/>
          <w:sz w:val="28"/>
          <w:szCs w:val="28"/>
          <w:lang w:eastAsia="ar-SA"/>
        </w:rPr>
        <w:t>межпоселенческих</w:t>
      </w:r>
      <w:proofErr w:type="spellEnd"/>
      <w:r w:rsidRPr="00BB1FE3">
        <w:rPr>
          <w:rFonts w:ascii="Times New Roman" w:eastAsia="Calibri" w:hAnsi="Times New Roman" w:cs="Times New Roman"/>
          <w:sz w:val="28"/>
          <w:szCs w:val="28"/>
          <w:lang w:eastAsia="ar-SA"/>
        </w:rPr>
        <w:t xml:space="preserve"> мероприятий для молодежи Кавказского района;</w:t>
      </w:r>
    </w:p>
    <w:p w:rsidR="00BB1FE3" w:rsidRPr="00BB1FE3" w:rsidRDefault="00BB1FE3" w:rsidP="00BB1FE3">
      <w:pPr>
        <w:suppressAutoHyphens/>
        <w:spacing w:after="0"/>
        <w:ind w:firstLine="851"/>
        <w:jc w:val="both"/>
        <w:rPr>
          <w:rFonts w:ascii="Times New Roman" w:eastAsia="Calibri" w:hAnsi="Times New Roman" w:cs="Times New Roman"/>
          <w:sz w:val="28"/>
          <w:szCs w:val="28"/>
          <w:lang w:eastAsia="ar-SA"/>
        </w:rPr>
      </w:pPr>
      <w:r w:rsidRPr="00BB1FE3">
        <w:rPr>
          <w:rFonts w:ascii="Times New Roman" w:eastAsia="Calibri" w:hAnsi="Times New Roman" w:cs="Times New Roman"/>
          <w:sz w:val="28"/>
          <w:szCs w:val="28"/>
          <w:lang w:eastAsia="ar-SA"/>
        </w:rPr>
        <w:t xml:space="preserve">на приобретение футболок для делегации Кавказского района, для участия в межмуниципальном форуме - 13,2 тыс. </w:t>
      </w:r>
      <w:r>
        <w:rPr>
          <w:rFonts w:ascii="Times New Roman" w:eastAsia="Calibri" w:hAnsi="Times New Roman" w:cs="Times New Roman"/>
          <w:sz w:val="28"/>
          <w:szCs w:val="28"/>
          <w:lang w:eastAsia="ar-SA"/>
        </w:rPr>
        <w:t>рублей</w:t>
      </w:r>
      <w:r w:rsidRPr="00BB1FE3">
        <w:rPr>
          <w:rFonts w:ascii="Times New Roman" w:eastAsia="Calibri" w:hAnsi="Times New Roman" w:cs="Times New Roman"/>
          <w:sz w:val="28"/>
          <w:szCs w:val="28"/>
          <w:lang w:eastAsia="ar-SA"/>
        </w:rPr>
        <w:t>;</w:t>
      </w:r>
    </w:p>
    <w:p w:rsidR="00BB1FE3" w:rsidRPr="00BB1FE3" w:rsidRDefault="00BB1FE3" w:rsidP="00BB1FE3">
      <w:pPr>
        <w:suppressAutoHyphens/>
        <w:spacing w:after="0"/>
        <w:ind w:firstLine="851"/>
        <w:jc w:val="both"/>
        <w:rPr>
          <w:rFonts w:ascii="Times New Roman" w:eastAsia="Calibri" w:hAnsi="Times New Roman" w:cs="Times New Roman"/>
          <w:sz w:val="28"/>
          <w:szCs w:val="28"/>
          <w:lang w:eastAsia="ar-SA"/>
        </w:rPr>
      </w:pPr>
      <w:r w:rsidRPr="00BB1FE3">
        <w:rPr>
          <w:rFonts w:ascii="Times New Roman" w:eastAsia="Calibri" w:hAnsi="Times New Roman" w:cs="Times New Roman"/>
          <w:sz w:val="28"/>
          <w:szCs w:val="28"/>
          <w:lang w:eastAsia="ar-SA"/>
        </w:rPr>
        <w:t xml:space="preserve">на приобретение открыток для раздачи в рамках празднования Дня семьи, любви и верности - 1,5 тыс. </w:t>
      </w:r>
      <w:r>
        <w:rPr>
          <w:rFonts w:ascii="Times New Roman" w:eastAsia="Calibri" w:hAnsi="Times New Roman" w:cs="Times New Roman"/>
          <w:sz w:val="28"/>
          <w:szCs w:val="28"/>
          <w:lang w:eastAsia="ar-SA"/>
        </w:rPr>
        <w:t>рублей</w:t>
      </w:r>
      <w:r w:rsidRPr="00BB1FE3">
        <w:rPr>
          <w:rFonts w:ascii="Times New Roman" w:eastAsia="Calibri" w:hAnsi="Times New Roman" w:cs="Times New Roman"/>
          <w:sz w:val="28"/>
          <w:szCs w:val="28"/>
          <w:lang w:eastAsia="ar-SA"/>
        </w:rPr>
        <w:t>;</w:t>
      </w:r>
    </w:p>
    <w:p w:rsidR="00BB1FE3" w:rsidRPr="00BB1FE3" w:rsidRDefault="00BB1FE3" w:rsidP="00BB1FE3">
      <w:pPr>
        <w:suppressAutoHyphens/>
        <w:spacing w:after="0"/>
        <w:ind w:firstLine="851"/>
        <w:jc w:val="both"/>
        <w:rPr>
          <w:rFonts w:ascii="Times New Roman" w:eastAsia="Calibri" w:hAnsi="Times New Roman" w:cs="Times New Roman"/>
          <w:sz w:val="28"/>
          <w:szCs w:val="28"/>
          <w:lang w:eastAsia="ar-SA"/>
        </w:rPr>
      </w:pPr>
      <w:r w:rsidRPr="00BB1FE3">
        <w:rPr>
          <w:rFonts w:ascii="Times New Roman" w:eastAsia="Calibri" w:hAnsi="Times New Roman" w:cs="Times New Roman"/>
          <w:sz w:val="28"/>
          <w:szCs w:val="28"/>
          <w:lang w:eastAsia="ar-SA"/>
        </w:rPr>
        <w:t xml:space="preserve">на приобретение благодарственных писем в рамке для вручения в рамках празднования Дня молодежи России 13,6 тыс. </w:t>
      </w:r>
      <w:r>
        <w:rPr>
          <w:rFonts w:ascii="Times New Roman" w:eastAsia="Calibri" w:hAnsi="Times New Roman" w:cs="Times New Roman"/>
          <w:sz w:val="28"/>
          <w:szCs w:val="28"/>
          <w:lang w:eastAsia="ar-SA"/>
        </w:rPr>
        <w:t>рублей</w:t>
      </w:r>
      <w:r w:rsidRPr="00BB1FE3">
        <w:rPr>
          <w:rFonts w:ascii="Times New Roman" w:eastAsia="Calibri" w:hAnsi="Times New Roman" w:cs="Times New Roman"/>
          <w:sz w:val="28"/>
          <w:szCs w:val="28"/>
          <w:lang w:eastAsia="ar-SA"/>
        </w:rPr>
        <w:t>;</w:t>
      </w:r>
    </w:p>
    <w:p w:rsidR="00BB1FE3" w:rsidRPr="00BB1FE3" w:rsidRDefault="00BB1FE3" w:rsidP="00BB1FE3">
      <w:pPr>
        <w:suppressAutoHyphens/>
        <w:spacing w:after="0"/>
        <w:ind w:firstLine="851"/>
        <w:jc w:val="both"/>
        <w:rPr>
          <w:rFonts w:ascii="Times New Roman" w:eastAsia="Calibri" w:hAnsi="Times New Roman" w:cs="Times New Roman"/>
          <w:sz w:val="28"/>
          <w:szCs w:val="28"/>
          <w:lang w:eastAsia="ar-SA"/>
        </w:rPr>
      </w:pPr>
      <w:r w:rsidRPr="00BB1FE3">
        <w:rPr>
          <w:rFonts w:ascii="Times New Roman" w:eastAsia="Calibri" w:hAnsi="Times New Roman" w:cs="Times New Roman"/>
          <w:sz w:val="28"/>
          <w:szCs w:val="28"/>
          <w:lang w:eastAsia="ar-SA"/>
        </w:rPr>
        <w:t xml:space="preserve">на приобретение дипломов участников, дипломов победителей, наградных статуэток для вручения участникам и победителям муниципального этапа </w:t>
      </w:r>
      <w:r w:rsidRPr="00BB1FE3">
        <w:rPr>
          <w:rFonts w:ascii="Times New Roman" w:eastAsia="Calibri" w:hAnsi="Times New Roman" w:cs="Times New Roman"/>
          <w:sz w:val="28"/>
          <w:szCs w:val="28"/>
          <w:lang w:eastAsia="ar-SA"/>
        </w:rPr>
        <w:lastRenderedPageBreak/>
        <w:t xml:space="preserve">краевого конкурса патриотической песни </w:t>
      </w:r>
      <w:r>
        <w:rPr>
          <w:rFonts w:ascii="Times New Roman" w:eastAsia="Calibri" w:hAnsi="Times New Roman" w:cs="Times New Roman"/>
          <w:sz w:val="28"/>
          <w:szCs w:val="28"/>
          <w:lang w:eastAsia="ar-SA"/>
        </w:rPr>
        <w:t>«</w:t>
      </w:r>
      <w:r w:rsidRPr="00BB1FE3">
        <w:rPr>
          <w:rFonts w:ascii="Times New Roman" w:eastAsia="Calibri" w:hAnsi="Times New Roman" w:cs="Times New Roman"/>
          <w:sz w:val="28"/>
          <w:szCs w:val="28"/>
          <w:lang w:eastAsia="ar-SA"/>
        </w:rPr>
        <w:t>Пою мое Отечество</w:t>
      </w:r>
      <w:r>
        <w:rPr>
          <w:rFonts w:ascii="Times New Roman" w:eastAsia="Calibri" w:hAnsi="Times New Roman" w:cs="Times New Roman"/>
          <w:sz w:val="28"/>
          <w:szCs w:val="28"/>
          <w:lang w:eastAsia="ar-SA"/>
        </w:rPr>
        <w:t>»</w:t>
      </w:r>
      <w:r w:rsidRPr="00BB1FE3">
        <w:rPr>
          <w:rFonts w:ascii="Times New Roman" w:eastAsia="Calibri" w:hAnsi="Times New Roman" w:cs="Times New Roman"/>
          <w:sz w:val="28"/>
          <w:szCs w:val="28"/>
          <w:lang w:eastAsia="ar-SA"/>
        </w:rPr>
        <w:t xml:space="preserve">  -14,0 тыс. </w:t>
      </w:r>
      <w:r>
        <w:rPr>
          <w:rFonts w:ascii="Times New Roman" w:eastAsia="Calibri" w:hAnsi="Times New Roman" w:cs="Times New Roman"/>
          <w:sz w:val="28"/>
          <w:szCs w:val="28"/>
          <w:lang w:eastAsia="ar-SA"/>
        </w:rPr>
        <w:t>рублей</w:t>
      </w:r>
      <w:r w:rsidR="00365238">
        <w:rPr>
          <w:rFonts w:ascii="Times New Roman" w:eastAsia="Calibri" w:hAnsi="Times New Roman" w:cs="Times New Roman"/>
          <w:sz w:val="28"/>
          <w:szCs w:val="28"/>
          <w:lang w:eastAsia="ar-SA"/>
        </w:rPr>
        <w:t>;</w:t>
      </w:r>
    </w:p>
    <w:p w:rsidR="00BB1FE3" w:rsidRPr="00BB1FE3" w:rsidRDefault="00BB1FE3" w:rsidP="00BB1FE3">
      <w:pPr>
        <w:suppressAutoHyphens/>
        <w:spacing w:after="0"/>
        <w:ind w:firstLine="851"/>
        <w:jc w:val="both"/>
        <w:rPr>
          <w:rFonts w:ascii="Times New Roman" w:eastAsia="Calibri" w:hAnsi="Times New Roman" w:cs="Times New Roman"/>
          <w:sz w:val="28"/>
          <w:szCs w:val="28"/>
          <w:lang w:eastAsia="ar-SA"/>
        </w:rPr>
      </w:pPr>
      <w:r w:rsidRPr="00BB1FE3">
        <w:rPr>
          <w:rFonts w:ascii="Times New Roman" w:eastAsia="Calibri" w:hAnsi="Times New Roman" w:cs="Times New Roman"/>
          <w:sz w:val="28"/>
          <w:szCs w:val="28"/>
          <w:lang w:eastAsia="ar-SA"/>
        </w:rPr>
        <w:t xml:space="preserve">на приобретение кубков, дипломов для вручения участникам конкурса театрализованных зарисовок - 2,5 тыс. </w:t>
      </w:r>
      <w:r>
        <w:rPr>
          <w:rFonts w:ascii="Times New Roman" w:eastAsia="Calibri" w:hAnsi="Times New Roman" w:cs="Times New Roman"/>
          <w:sz w:val="28"/>
          <w:szCs w:val="28"/>
          <w:lang w:eastAsia="ar-SA"/>
        </w:rPr>
        <w:t>рублей</w:t>
      </w:r>
      <w:r w:rsidR="00365238">
        <w:rPr>
          <w:rFonts w:ascii="Times New Roman" w:eastAsia="Calibri" w:hAnsi="Times New Roman" w:cs="Times New Roman"/>
          <w:sz w:val="28"/>
          <w:szCs w:val="28"/>
          <w:lang w:eastAsia="ar-SA"/>
        </w:rPr>
        <w:t>.</w:t>
      </w:r>
    </w:p>
    <w:p w:rsidR="00BB1FE3" w:rsidRPr="00BB1FE3" w:rsidRDefault="00BB1FE3" w:rsidP="00BB1FE3">
      <w:pPr>
        <w:suppressAutoHyphens/>
        <w:spacing w:after="0"/>
        <w:ind w:firstLine="851"/>
        <w:jc w:val="both"/>
        <w:rPr>
          <w:rFonts w:ascii="Times New Roman" w:eastAsia="Calibri" w:hAnsi="Times New Roman" w:cs="Times New Roman"/>
          <w:bCs/>
          <w:sz w:val="28"/>
          <w:szCs w:val="28"/>
          <w:lang w:eastAsia="ar-SA"/>
        </w:rPr>
      </w:pPr>
      <w:r w:rsidRPr="00BB1FE3">
        <w:rPr>
          <w:rFonts w:ascii="Times New Roman" w:eastAsia="Calibri" w:hAnsi="Times New Roman" w:cs="Times New Roman"/>
          <w:sz w:val="28"/>
          <w:szCs w:val="28"/>
          <w:lang w:eastAsia="ar-SA"/>
        </w:rPr>
        <w:t>Мероприятие выполнено в полном объеме.</w:t>
      </w:r>
    </w:p>
    <w:p w:rsidR="00BB1FE3" w:rsidRPr="00BB1FE3" w:rsidRDefault="00BB1FE3" w:rsidP="00BB1FE3">
      <w:pPr>
        <w:suppressAutoHyphens/>
        <w:spacing w:after="0"/>
        <w:ind w:firstLine="851"/>
        <w:jc w:val="both"/>
        <w:rPr>
          <w:rFonts w:ascii="Times New Roman" w:eastAsia="Calibri" w:hAnsi="Times New Roman" w:cs="Times New Roman"/>
          <w:bCs/>
          <w:sz w:val="28"/>
          <w:szCs w:val="28"/>
          <w:lang w:eastAsia="ar-SA"/>
        </w:rPr>
      </w:pPr>
      <w:r w:rsidRPr="00BB1FE3">
        <w:rPr>
          <w:rFonts w:ascii="Times New Roman" w:eastAsia="Calibri" w:hAnsi="Times New Roman" w:cs="Times New Roman"/>
          <w:bCs/>
          <w:sz w:val="28"/>
          <w:szCs w:val="28"/>
          <w:lang w:eastAsia="ar-SA"/>
        </w:rPr>
        <w:t xml:space="preserve">В рамках реализации поддержки талантливой и творческой молодежи было проведено  47 мероприятий, направленных на вовлечение молодежи в занятие творческой деятельность с общим охватом 9000 человек. Интеллектуальные игры </w:t>
      </w:r>
      <w:r>
        <w:rPr>
          <w:rFonts w:ascii="Times New Roman" w:eastAsia="Calibri" w:hAnsi="Times New Roman" w:cs="Times New Roman"/>
          <w:bCs/>
          <w:sz w:val="28"/>
          <w:szCs w:val="28"/>
          <w:lang w:eastAsia="ar-SA"/>
        </w:rPr>
        <w:t>«</w:t>
      </w:r>
      <w:r w:rsidRPr="00BB1FE3">
        <w:rPr>
          <w:rFonts w:ascii="Times New Roman" w:eastAsia="Calibri" w:hAnsi="Times New Roman" w:cs="Times New Roman"/>
          <w:bCs/>
          <w:sz w:val="28"/>
          <w:szCs w:val="28"/>
          <w:lang w:eastAsia="ar-SA"/>
        </w:rPr>
        <w:t>Что? Где? Когда?</w:t>
      </w:r>
      <w:r>
        <w:rPr>
          <w:rFonts w:ascii="Times New Roman" w:eastAsia="Calibri" w:hAnsi="Times New Roman" w:cs="Times New Roman"/>
          <w:bCs/>
          <w:sz w:val="28"/>
          <w:szCs w:val="28"/>
          <w:lang w:eastAsia="ar-SA"/>
        </w:rPr>
        <w:t>»</w:t>
      </w:r>
      <w:r w:rsidRPr="00BB1FE3">
        <w:rPr>
          <w:rFonts w:ascii="Times New Roman" w:eastAsia="Calibri" w:hAnsi="Times New Roman" w:cs="Times New Roman"/>
          <w:bCs/>
          <w:sz w:val="28"/>
          <w:szCs w:val="28"/>
          <w:lang w:eastAsia="ar-SA"/>
        </w:rPr>
        <w:t>, творческие фестивали и конкурсы.</w:t>
      </w:r>
    </w:p>
    <w:p w:rsidR="00BB1FE3" w:rsidRPr="00BB1FE3" w:rsidRDefault="00BB1FE3" w:rsidP="00BB1FE3">
      <w:pPr>
        <w:suppressAutoHyphens/>
        <w:spacing w:after="0"/>
        <w:ind w:firstLine="851"/>
        <w:jc w:val="both"/>
        <w:rPr>
          <w:rFonts w:ascii="Times New Roman" w:eastAsia="Calibri" w:hAnsi="Times New Roman" w:cs="Times New Roman"/>
          <w:bCs/>
          <w:sz w:val="28"/>
          <w:szCs w:val="28"/>
          <w:lang w:eastAsia="ar-SA"/>
        </w:rPr>
      </w:pPr>
      <w:r w:rsidRPr="00BB1FE3">
        <w:rPr>
          <w:rFonts w:ascii="Times New Roman" w:eastAsia="Calibri" w:hAnsi="Times New Roman" w:cs="Times New Roman"/>
          <w:bCs/>
          <w:sz w:val="28"/>
          <w:szCs w:val="28"/>
          <w:lang w:eastAsia="ar-SA"/>
        </w:rPr>
        <w:t xml:space="preserve">Значение целевого показателя </w:t>
      </w:r>
      <w:r>
        <w:rPr>
          <w:rFonts w:ascii="Times New Roman" w:eastAsia="Calibri" w:hAnsi="Times New Roman" w:cs="Times New Roman"/>
          <w:bCs/>
          <w:sz w:val="28"/>
          <w:szCs w:val="28"/>
          <w:lang w:eastAsia="ar-SA"/>
        </w:rPr>
        <w:t>«</w:t>
      </w:r>
      <w:r w:rsidRPr="00BB1FE3">
        <w:rPr>
          <w:rFonts w:ascii="Times New Roman" w:eastAsia="Calibri" w:hAnsi="Times New Roman" w:cs="Times New Roman"/>
          <w:bCs/>
          <w:sz w:val="28"/>
          <w:szCs w:val="28"/>
          <w:lang w:eastAsia="ar-SA"/>
        </w:rPr>
        <w:t>Число молодых людей, участвующих в культурно</w:t>
      </w:r>
      <w:r w:rsidR="00365238">
        <w:rPr>
          <w:rFonts w:ascii="Times New Roman" w:eastAsia="Calibri" w:hAnsi="Times New Roman" w:cs="Times New Roman"/>
          <w:bCs/>
          <w:sz w:val="28"/>
          <w:szCs w:val="28"/>
          <w:lang w:eastAsia="ar-SA"/>
        </w:rPr>
        <w:t xml:space="preserve"> </w:t>
      </w:r>
      <w:r w:rsidRPr="00BB1FE3">
        <w:rPr>
          <w:rFonts w:ascii="Times New Roman" w:eastAsia="Calibri" w:hAnsi="Times New Roman" w:cs="Times New Roman"/>
          <w:bCs/>
          <w:sz w:val="28"/>
          <w:szCs w:val="28"/>
          <w:lang w:eastAsia="ar-SA"/>
        </w:rPr>
        <w:t>-</w:t>
      </w:r>
      <w:r w:rsidR="00365238">
        <w:rPr>
          <w:rFonts w:ascii="Times New Roman" w:eastAsia="Calibri" w:hAnsi="Times New Roman" w:cs="Times New Roman"/>
          <w:bCs/>
          <w:sz w:val="28"/>
          <w:szCs w:val="28"/>
          <w:lang w:eastAsia="ar-SA"/>
        </w:rPr>
        <w:t xml:space="preserve"> </w:t>
      </w:r>
      <w:r w:rsidRPr="00BB1FE3">
        <w:rPr>
          <w:rFonts w:ascii="Times New Roman" w:eastAsia="Calibri" w:hAnsi="Times New Roman" w:cs="Times New Roman"/>
          <w:bCs/>
          <w:sz w:val="28"/>
          <w:szCs w:val="28"/>
          <w:lang w:eastAsia="ar-SA"/>
        </w:rPr>
        <w:t>досуговых и творческих мероприятиях</w:t>
      </w:r>
      <w:r>
        <w:rPr>
          <w:rFonts w:ascii="Times New Roman" w:eastAsia="Calibri" w:hAnsi="Times New Roman" w:cs="Times New Roman"/>
          <w:bCs/>
          <w:sz w:val="28"/>
          <w:szCs w:val="28"/>
          <w:lang w:eastAsia="ar-SA"/>
        </w:rPr>
        <w:t>»</w:t>
      </w:r>
      <w:r w:rsidRPr="00BB1FE3">
        <w:rPr>
          <w:rFonts w:ascii="Times New Roman" w:eastAsia="Calibri" w:hAnsi="Times New Roman" w:cs="Times New Roman"/>
          <w:bCs/>
          <w:sz w:val="28"/>
          <w:szCs w:val="28"/>
          <w:lang w:eastAsia="ar-SA"/>
        </w:rPr>
        <w:t xml:space="preserve"> выполнено на 100%  (план – 9000 чел., факт – 9000 чел.).</w:t>
      </w:r>
    </w:p>
    <w:p w:rsidR="00BB1FE3" w:rsidRPr="00BB1FE3" w:rsidRDefault="00BB1FE3" w:rsidP="00BB1FE3">
      <w:pPr>
        <w:suppressAutoHyphens/>
        <w:spacing w:after="0"/>
        <w:ind w:firstLine="851"/>
        <w:jc w:val="both"/>
        <w:rPr>
          <w:rFonts w:ascii="Times New Roman" w:eastAsia="Calibri" w:hAnsi="Times New Roman" w:cs="Times New Roman"/>
          <w:bCs/>
          <w:sz w:val="28"/>
          <w:szCs w:val="28"/>
          <w:lang w:eastAsia="ar-SA"/>
        </w:rPr>
      </w:pPr>
      <w:r w:rsidRPr="00BB1FE3">
        <w:rPr>
          <w:rFonts w:ascii="Times New Roman" w:eastAsia="Calibri" w:hAnsi="Times New Roman" w:cs="Times New Roman"/>
          <w:bCs/>
          <w:sz w:val="28"/>
          <w:szCs w:val="28"/>
          <w:lang w:eastAsia="ar-SA"/>
        </w:rPr>
        <w:t>В целях повышения творческого и интеллектуального развития молодых граждан района создано 35 творческих клубов, центров и объединений, к деятельности которы</w:t>
      </w:r>
      <w:r w:rsidR="00365238">
        <w:rPr>
          <w:rFonts w:ascii="Times New Roman" w:eastAsia="Calibri" w:hAnsi="Times New Roman" w:cs="Times New Roman"/>
          <w:bCs/>
          <w:sz w:val="28"/>
          <w:szCs w:val="28"/>
          <w:lang w:eastAsia="ar-SA"/>
        </w:rPr>
        <w:t>х</w:t>
      </w:r>
      <w:r w:rsidRPr="00BB1FE3">
        <w:rPr>
          <w:rFonts w:ascii="Times New Roman" w:eastAsia="Calibri" w:hAnsi="Times New Roman" w:cs="Times New Roman"/>
          <w:bCs/>
          <w:sz w:val="28"/>
          <w:szCs w:val="28"/>
          <w:lang w:eastAsia="ar-SA"/>
        </w:rPr>
        <w:t xml:space="preserve"> привлечено 250 молодых людей.</w:t>
      </w:r>
    </w:p>
    <w:p w:rsidR="00BB1FE3" w:rsidRPr="00BB1FE3" w:rsidRDefault="00BB1FE3" w:rsidP="00BB1FE3">
      <w:pPr>
        <w:suppressAutoHyphens/>
        <w:spacing w:after="0"/>
        <w:ind w:firstLine="851"/>
        <w:jc w:val="both"/>
        <w:rPr>
          <w:rFonts w:ascii="Times New Roman" w:eastAsia="Calibri" w:hAnsi="Times New Roman" w:cs="Times New Roman"/>
          <w:bCs/>
          <w:sz w:val="28"/>
          <w:szCs w:val="28"/>
          <w:lang w:eastAsia="ar-SA"/>
        </w:rPr>
      </w:pPr>
      <w:r w:rsidRPr="00BB1FE3">
        <w:rPr>
          <w:rFonts w:ascii="Times New Roman" w:eastAsia="Calibri" w:hAnsi="Times New Roman" w:cs="Times New Roman"/>
          <w:bCs/>
          <w:sz w:val="28"/>
          <w:szCs w:val="28"/>
          <w:lang w:eastAsia="ar-SA"/>
        </w:rPr>
        <w:t xml:space="preserve">Значение целевого показателя </w:t>
      </w:r>
      <w:r>
        <w:rPr>
          <w:rFonts w:ascii="Times New Roman" w:eastAsia="Calibri" w:hAnsi="Times New Roman" w:cs="Times New Roman"/>
          <w:bCs/>
          <w:sz w:val="28"/>
          <w:szCs w:val="28"/>
          <w:lang w:eastAsia="ar-SA"/>
        </w:rPr>
        <w:t>«</w:t>
      </w:r>
      <w:r w:rsidRPr="00BB1FE3">
        <w:rPr>
          <w:rFonts w:ascii="Times New Roman" w:eastAsia="Calibri" w:hAnsi="Times New Roman" w:cs="Times New Roman"/>
          <w:bCs/>
          <w:sz w:val="28"/>
          <w:szCs w:val="28"/>
          <w:lang w:eastAsia="ar-SA"/>
        </w:rPr>
        <w:t>Количество творческих и интеллектуальных клубов (центров, учреждений и объедений), осуществляющих деятельность по повышению творческого и интеллектуального развития молодых граждан в муниципальном образовании Кавказский район</w:t>
      </w:r>
      <w:r>
        <w:rPr>
          <w:rFonts w:ascii="Times New Roman" w:eastAsia="Calibri" w:hAnsi="Times New Roman" w:cs="Times New Roman"/>
          <w:bCs/>
          <w:sz w:val="28"/>
          <w:szCs w:val="28"/>
          <w:lang w:eastAsia="ar-SA"/>
        </w:rPr>
        <w:t>»</w:t>
      </w:r>
      <w:r w:rsidRPr="00BB1FE3">
        <w:rPr>
          <w:rFonts w:ascii="Times New Roman" w:eastAsia="Calibri" w:hAnsi="Times New Roman" w:cs="Times New Roman"/>
          <w:bCs/>
          <w:sz w:val="28"/>
          <w:szCs w:val="28"/>
          <w:lang w:eastAsia="ar-SA"/>
        </w:rPr>
        <w:t xml:space="preserve"> достигнуто на 100,0% (план - 35 ед., выполнено - 35 ед.).  </w:t>
      </w:r>
    </w:p>
    <w:p w:rsidR="00BB1FE3" w:rsidRPr="00BB1FE3" w:rsidRDefault="00BB1FE3" w:rsidP="00BB1FE3">
      <w:pPr>
        <w:suppressAutoHyphens/>
        <w:spacing w:after="0"/>
        <w:ind w:firstLine="851"/>
        <w:jc w:val="both"/>
        <w:rPr>
          <w:rFonts w:ascii="Times New Roman" w:eastAsia="Calibri" w:hAnsi="Times New Roman" w:cs="Times New Roman"/>
          <w:bCs/>
          <w:sz w:val="28"/>
          <w:szCs w:val="28"/>
          <w:lang w:eastAsia="ar-SA"/>
        </w:rPr>
      </w:pPr>
      <w:r w:rsidRPr="00BB1FE3">
        <w:rPr>
          <w:rFonts w:ascii="Times New Roman" w:eastAsia="Calibri" w:hAnsi="Times New Roman" w:cs="Times New Roman"/>
          <w:bCs/>
          <w:sz w:val="28"/>
          <w:szCs w:val="28"/>
          <w:lang w:eastAsia="ar-SA"/>
        </w:rPr>
        <w:t>Основное мероприятие № 1 можно считать выполненным, исполнение составило 99,1 % .</w:t>
      </w:r>
    </w:p>
    <w:p w:rsidR="00B35DF3" w:rsidRDefault="00B35DF3" w:rsidP="00407335">
      <w:pPr>
        <w:spacing w:after="0"/>
        <w:ind w:firstLine="851"/>
        <w:jc w:val="both"/>
        <w:rPr>
          <w:rFonts w:ascii="Times New Roman" w:eastAsia="Calibri" w:hAnsi="Times New Roman" w:cs="Times New Roman"/>
          <w:bCs/>
          <w:sz w:val="28"/>
          <w:szCs w:val="28"/>
        </w:rPr>
      </w:pPr>
    </w:p>
    <w:p w:rsidR="003470A9" w:rsidRDefault="00F47C60" w:rsidP="00407335">
      <w:pPr>
        <w:spacing w:after="0"/>
        <w:ind w:firstLine="851"/>
        <w:jc w:val="center"/>
        <w:rPr>
          <w:rFonts w:ascii="Times New Roman" w:eastAsia="Calibri" w:hAnsi="Times New Roman" w:cs="Times New Roman"/>
          <w:b/>
          <w:bCs/>
          <w:i/>
          <w:sz w:val="28"/>
          <w:szCs w:val="28"/>
        </w:rPr>
      </w:pPr>
      <w:r w:rsidRPr="00F47C60">
        <w:rPr>
          <w:rFonts w:ascii="Times New Roman" w:eastAsia="Calibri" w:hAnsi="Times New Roman" w:cs="Times New Roman"/>
          <w:b/>
          <w:bCs/>
          <w:i/>
          <w:sz w:val="28"/>
          <w:szCs w:val="28"/>
        </w:rPr>
        <w:t>3.10.2. О ходе реализации о</w:t>
      </w:r>
      <w:r w:rsidR="003470A9" w:rsidRPr="00F47C60">
        <w:rPr>
          <w:rFonts w:ascii="Times New Roman" w:eastAsia="Calibri" w:hAnsi="Times New Roman" w:cs="Times New Roman"/>
          <w:b/>
          <w:bCs/>
          <w:i/>
          <w:sz w:val="28"/>
          <w:szCs w:val="28"/>
        </w:rPr>
        <w:t>сновно</w:t>
      </w:r>
      <w:r w:rsidRPr="00F47C60">
        <w:rPr>
          <w:rFonts w:ascii="Times New Roman" w:eastAsia="Calibri" w:hAnsi="Times New Roman" w:cs="Times New Roman"/>
          <w:b/>
          <w:bCs/>
          <w:i/>
          <w:sz w:val="28"/>
          <w:szCs w:val="28"/>
        </w:rPr>
        <w:t>го мероприятия</w:t>
      </w:r>
      <w:r w:rsidR="003470A9" w:rsidRPr="00F47C60">
        <w:rPr>
          <w:rFonts w:ascii="Times New Roman" w:eastAsia="Calibri" w:hAnsi="Times New Roman" w:cs="Times New Roman"/>
          <w:b/>
          <w:bCs/>
          <w:i/>
          <w:sz w:val="28"/>
          <w:szCs w:val="28"/>
        </w:rPr>
        <w:t xml:space="preserve"> № 2 </w:t>
      </w:r>
      <w:r w:rsidR="007B18D4">
        <w:rPr>
          <w:rFonts w:ascii="Times New Roman" w:eastAsia="Calibri" w:hAnsi="Times New Roman" w:cs="Times New Roman"/>
          <w:b/>
          <w:bCs/>
          <w:i/>
          <w:sz w:val="28"/>
          <w:szCs w:val="28"/>
        </w:rPr>
        <w:t>«</w:t>
      </w:r>
      <w:r w:rsidR="003470A9" w:rsidRPr="00F47C60">
        <w:rPr>
          <w:rFonts w:ascii="Times New Roman" w:eastAsia="Calibri" w:hAnsi="Times New Roman" w:cs="Times New Roman"/>
          <w:b/>
          <w:bCs/>
          <w:i/>
          <w:sz w:val="28"/>
          <w:szCs w:val="28"/>
        </w:rPr>
        <w:t>Обеспечение деятельности (оказание услуг) муниципальных учреждений в сфере молодежной политики</w:t>
      </w:r>
      <w:r w:rsidR="007B18D4">
        <w:rPr>
          <w:rFonts w:ascii="Times New Roman" w:eastAsia="Calibri" w:hAnsi="Times New Roman" w:cs="Times New Roman"/>
          <w:b/>
          <w:bCs/>
          <w:i/>
          <w:sz w:val="28"/>
          <w:szCs w:val="28"/>
        </w:rPr>
        <w:t>»</w:t>
      </w:r>
    </w:p>
    <w:p w:rsidR="0025124F" w:rsidRPr="00F47C60" w:rsidRDefault="0025124F" w:rsidP="00902CD9">
      <w:pPr>
        <w:spacing w:after="0"/>
        <w:ind w:firstLine="851"/>
        <w:jc w:val="center"/>
        <w:rPr>
          <w:rFonts w:ascii="Times New Roman" w:eastAsia="Calibri" w:hAnsi="Times New Roman" w:cs="Times New Roman"/>
          <w:b/>
          <w:bCs/>
          <w:i/>
          <w:sz w:val="28"/>
          <w:szCs w:val="28"/>
        </w:rPr>
      </w:pPr>
    </w:p>
    <w:p w:rsidR="00902CD9" w:rsidRPr="00902CD9" w:rsidRDefault="00902CD9" w:rsidP="00902CD9">
      <w:pPr>
        <w:suppressAutoHyphens/>
        <w:spacing w:after="0" w:line="240" w:lineRule="auto"/>
        <w:ind w:firstLine="851"/>
        <w:jc w:val="both"/>
        <w:rPr>
          <w:rFonts w:ascii="Times New Roman" w:eastAsia="Calibri" w:hAnsi="Times New Roman" w:cs="Times New Roman"/>
          <w:bCs/>
          <w:sz w:val="28"/>
          <w:szCs w:val="28"/>
          <w:lang w:eastAsia="ar-SA"/>
        </w:rPr>
      </w:pPr>
      <w:r w:rsidRPr="00902CD9">
        <w:rPr>
          <w:rFonts w:ascii="Times New Roman" w:eastAsia="Calibri" w:hAnsi="Times New Roman" w:cs="Times New Roman"/>
          <w:bCs/>
          <w:sz w:val="28"/>
          <w:szCs w:val="28"/>
          <w:lang w:eastAsia="ar-SA"/>
        </w:rPr>
        <w:t>Объем финансирования на реализацию основного мероприятия № 2 «Обеспечение деятельности (оказание услуг) муниципальных учреждений в сфере молодежной политики» на 2021 год за счет средств местного бюджета был предусмотрен в сумме 3 989,5 тыс. рублей.</w:t>
      </w:r>
    </w:p>
    <w:p w:rsidR="00902CD9" w:rsidRPr="00902CD9" w:rsidRDefault="00902CD9" w:rsidP="00902CD9">
      <w:pPr>
        <w:suppressAutoHyphens/>
        <w:spacing w:after="0" w:line="240" w:lineRule="auto"/>
        <w:ind w:firstLine="851"/>
        <w:jc w:val="both"/>
        <w:rPr>
          <w:rFonts w:ascii="Times New Roman" w:eastAsia="Calibri" w:hAnsi="Times New Roman" w:cs="Times New Roman"/>
          <w:bCs/>
          <w:sz w:val="28"/>
          <w:szCs w:val="28"/>
          <w:lang w:eastAsia="ar-SA"/>
        </w:rPr>
      </w:pPr>
      <w:r w:rsidRPr="00902CD9">
        <w:rPr>
          <w:rFonts w:ascii="Times New Roman" w:eastAsia="Calibri" w:hAnsi="Times New Roman" w:cs="Times New Roman"/>
          <w:bCs/>
          <w:sz w:val="28"/>
          <w:szCs w:val="28"/>
          <w:lang w:eastAsia="ar-SA"/>
        </w:rPr>
        <w:t xml:space="preserve">В рамках данного основного мероприятия осуществлялось финансовое обеспечение деятельности муниципального бюджетного учреждения «Молодежный центр «Эдельвейс». </w:t>
      </w:r>
    </w:p>
    <w:p w:rsidR="00902CD9" w:rsidRPr="00902CD9" w:rsidRDefault="00902CD9" w:rsidP="00902CD9">
      <w:pPr>
        <w:suppressAutoHyphens/>
        <w:spacing w:after="0" w:line="240" w:lineRule="auto"/>
        <w:ind w:firstLine="851"/>
        <w:jc w:val="both"/>
        <w:rPr>
          <w:rFonts w:ascii="Times New Roman" w:eastAsia="Calibri" w:hAnsi="Times New Roman" w:cs="Times New Roman"/>
          <w:bCs/>
          <w:sz w:val="28"/>
          <w:szCs w:val="28"/>
          <w:lang w:eastAsia="ar-SA"/>
        </w:rPr>
      </w:pPr>
      <w:r w:rsidRPr="00902CD9">
        <w:rPr>
          <w:rFonts w:ascii="Times New Roman" w:eastAsia="Calibri" w:hAnsi="Times New Roman" w:cs="Times New Roman"/>
          <w:bCs/>
          <w:sz w:val="28"/>
          <w:szCs w:val="28"/>
          <w:lang w:eastAsia="ar-SA"/>
        </w:rPr>
        <w:t xml:space="preserve">Кассовые расходы на содержание учреждения со штатной численностью 18,75 ставок составили </w:t>
      </w:r>
      <w:r w:rsidRPr="00902CD9">
        <w:rPr>
          <w:rFonts w:ascii="Times New Roman" w:eastAsia="Calibri" w:hAnsi="Times New Roman" w:cs="Times New Roman"/>
          <w:bCs/>
          <w:sz w:val="28"/>
          <w:szCs w:val="28"/>
          <w:shd w:val="clear" w:color="auto" w:fill="FFFFFF"/>
          <w:lang w:eastAsia="ar-SA"/>
        </w:rPr>
        <w:t>3 954,3</w:t>
      </w:r>
      <w:r w:rsidRPr="00902CD9">
        <w:rPr>
          <w:rFonts w:ascii="Times New Roman" w:eastAsia="Calibri" w:hAnsi="Times New Roman" w:cs="Times New Roman"/>
          <w:bCs/>
          <w:sz w:val="28"/>
          <w:szCs w:val="28"/>
          <w:lang w:eastAsia="ar-SA"/>
        </w:rPr>
        <w:t xml:space="preserve"> тыс. рублей или 99,1% от плана, в том числе:</w:t>
      </w:r>
    </w:p>
    <w:p w:rsidR="00902CD9" w:rsidRPr="00902CD9" w:rsidRDefault="00902CD9" w:rsidP="00902CD9">
      <w:pPr>
        <w:suppressAutoHyphens/>
        <w:spacing w:after="0" w:line="240" w:lineRule="auto"/>
        <w:ind w:firstLine="851"/>
        <w:jc w:val="both"/>
        <w:rPr>
          <w:rFonts w:ascii="Times New Roman" w:eastAsia="Calibri" w:hAnsi="Times New Roman" w:cs="Times New Roman"/>
          <w:bCs/>
          <w:sz w:val="28"/>
          <w:szCs w:val="28"/>
          <w:lang w:eastAsia="ar-SA"/>
        </w:rPr>
      </w:pPr>
      <w:r w:rsidRPr="00902CD9">
        <w:rPr>
          <w:rFonts w:ascii="Times New Roman" w:eastAsia="Calibri" w:hAnsi="Times New Roman" w:cs="Times New Roman"/>
          <w:bCs/>
          <w:sz w:val="28"/>
          <w:szCs w:val="28"/>
          <w:lang w:eastAsia="ar-SA"/>
        </w:rPr>
        <w:t>на оплату труда работникам учреждения и взносы на обязательное социальное страхование –</w:t>
      </w:r>
      <w:r>
        <w:rPr>
          <w:rFonts w:ascii="Times New Roman" w:eastAsia="Calibri" w:hAnsi="Times New Roman" w:cs="Times New Roman"/>
          <w:bCs/>
          <w:sz w:val="28"/>
          <w:szCs w:val="28"/>
          <w:lang w:eastAsia="ar-SA"/>
        </w:rPr>
        <w:t xml:space="preserve"> </w:t>
      </w:r>
      <w:r w:rsidRPr="00902CD9">
        <w:rPr>
          <w:rFonts w:ascii="Times New Roman" w:eastAsia="Calibri" w:hAnsi="Times New Roman" w:cs="Times New Roman"/>
          <w:bCs/>
          <w:sz w:val="28"/>
          <w:szCs w:val="28"/>
          <w:lang w:eastAsia="ar-SA"/>
        </w:rPr>
        <w:t>3</w:t>
      </w:r>
      <w:r>
        <w:rPr>
          <w:rFonts w:ascii="Times New Roman" w:eastAsia="Calibri" w:hAnsi="Times New Roman" w:cs="Times New Roman"/>
          <w:bCs/>
          <w:sz w:val="28"/>
          <w:szCs w:val="28"/>
          <w:lang w:eastAsia="ar-SA"/>
        </w:rPr>
        <w:t xml:space="preserve"> </w:t>
      </w:r>
      <w:r w:rsidRPr="00902CD9">
        <w:rPr>
          <w:rFonts w:ascii="Times New Roman" w:eastAsia="Calibri" w:hAnsi="Times New Roman" w:cs="Times New Roman"/>
          <w:bCs/>
          <w:sz w:val="28"/>
          <w:szCs w:val="28"/>
          <w:lang w:eastAsia="ar-SA"/>
        </w:rPr>
        <w:t xml:space="preserve">585,5 тыс. </w:t>
      </w:r>
      <w:r>
        <w:rPr>
          <w:rFonts w:ascii="Times New Roman" w:eastAsia="Calibri" w:hAnsi="Times New Roman" w:cs="Times New Roman"/>
          <w:bCs/>
          <w:sz w:val="28"/>
          <w:szCs w:val="28"/>
          <w:lang w:eastAsia="ar-SA"/>
        </w:rPr>
        <w:t>рублей</w:t>
      </w:r>
      <w:r w:rsidRPr="00902CD9">
        <w:rPr>
          <w:rFonts w:ascii="Times New Roman" w:eastAsia="Calibri" w:hAnsi="Times New Roman" w:cs="Times New Roman"/>
          <w:bCs/>
          <w:sz w:val="28"/>
          <w:szCs w:val="28"/>
          <w:lang w:eastAsia="ar-SA"/>
        </w:rPr>
        <w:t xml:space="preserve"> (89,9 % от общего объема расходов);</w:t>
      </w:r>
    </w:p>
    <w:p w:rsidR="00902CD9" w:rsidRPr="00902CD9" w:rsidRDefault="00902CD9" w:rsidP="00902CD9">
      <w:pPr>
        <w:suppressAutoHyphens/>
        <w:spacing w:after="0" w:line="240" w:lineRule="auto"/>
        <w:ind w:firstLine="851"/>
        <w:jc w:val="both"/>
        <w:rPr>
          <w:rFonts w:ascii="Times New Roman" w:eastAsia="Calibri" w:hAnsi="Times New Roman" w:cs="Times New Roman"/>
          <w:bCs/>
          <w:sz w:val="28"/>
          <w:szCs w:val="28"/>
          <w:lang w:eastAsia="ar-SA"/>
        </w:rPr>
      </w:pPr>
      <w:r w:rsidRPr="00902CD9">
        <w:rPr>
          <w:rFonts w:ascii="Times New Roman" w:eastAsia="Calibri" w:hAnsi="Times New Roman" w:cs="Times New Roman"/>
          <w:bCs/>
          <w:sz w:val="28"/>
          <w:szCs w:val="28"/>
          <w:lang w:eastAsia="ar-SA"/>
        </w:rPr>
        <w:t xml:space="preserve">на оплату услуг связи и коммунальных услуг – 127,2 тыс. </w:t>
      </w:r>
      <w:r>
        <w:rPr>
          <w:rFonts w:ascii="Times New Roman" w:eastAsia="Calibri" w:hAnsi="Times New Roman" w:cs="Times New Roman"/>
          <w:bCs/>
          <w:sz w:val="28"/>
          <w:szCs w:val="28"/>
          <w:lang w:eastAsia="ar-SA"/>
        </w:rPr>
        <w:t>рублей</w:t>
      </w:r>
      <w:r w:rsidRPr="00902CD9">
        <w:rPr>
          <w:rFonts w:ascii="Times New Roman" w:eastAsia="Calibri" w:hAnsi="Times New Roman" w:cs="Times New Roman"/>
          <w:bCs/>
          <w:sz w:val="28"/>
          <w:szCs w:val="28"/>
          <w:lang w:eastAsia="ar-SA"/>
        </w:rPr>
        <w:t>;</w:t>
      </w:r>
    </w:p>
    <w:p w:rsidR="00902CD9" w:rsidRPr="00902CD9" w:rsidRDefault="00902CD9" w:rsidP="00902CD9">
      <w:pPr>
        <w:suppressAutoHyphens/>
        <w:spacing w:after="0" w:line="240" w:lineRule="auto"/>
        <w:ind w:firstLine="851"/>
        <w:jc w:val="both"/>
        <w:rPr>
          <w:rFonts w:ascii="Times New Roman" w:eastAsia="Calibri" w:hAnsi="Times New Roman" w:cs="Times New Roman"/>
          <w:sz w:val="28"/>
          <w:szCs w:val="28"/>
          <w:lang w:eastAsia="ar-SA"/>
        </w:rPr>
      </w:pPr>
      <w:r w:rsidRPr="00902CD9">
        <w:rPr>
          <w:rFonts w:ascii="Times New Roman" w:eastAsia="Calibri" w:hAnsi="Times New Roman" w:cs="Times New Roman"/>
          <w:bCs/>
          <w:sz w:val="28"/>
          <w:szCs w:val="28"/>
          <w:lang w:eastAsia="ar-SA"/>
        </w:rPr>
        <w:lastRenderedPageBreak/>
        <w:t xml:space="preserve">на текущее содержание учреждения, обеспечение пожарной безопасности, налоги, прочие расходы  - 241,6 тыс. </w:t>
      </w:r>
      <w:r>
        <w:rPr>
          <w:rFonts w:ascii="Times New Roman" w:eastAsia="Calibri" w:hAnsi="Times New Roman" w:cs="Times New Roman"/>
          <w:bCs/>
          <w:sz w:val="28"/>
          <w:szCs w:val="28"/>
          <w:lang w:eastAsia="ar-SA"/>
        </w:rPr>
        <w:t>рублей.</w:t>
      </w:r>
    </w:p>
    <w:p w:rsidR="00902CD9" w:rsidRPr="00902CD9" w:rsidRDefault="00902CD9" w:rsidP="00902CD9">
      <w:pPr>
        <w:suppressAutoHyphens/>
        <w:spacing w:after="0" w:line="240" w:lineRule="auto"/>
        <w:ind w:firstLine="851"/>
        <w:jc w:val="both"/>
        <w:rPr>
          <w:rFonts w:ascii="Times New Roman" w:eastAsia="Calibri" w:hAnsi="Times New Roman" w:cs="Times New Roman"/>
          <w:bCs/>
          <w:sz w:val="28"/>
          <w:szCs w:val="28"/>
          <w:lang w:eastAsia="ar-SA"/>
        </w:rPr>
      </w:pPr>
      <w:r w:rsidRPr="00902CD9">
        <w:rPr>
          <w:rFonts w:ascii="Times New Roman" w:eastAsia="Calibri" w:hAnsi="Times New Roman" w:cs="Times New Roman"/>
          <w:sz w:val="28"/>
          <w:szCs w:val="28"/>
          <w:lang w:eastAsia="ar-SA"/>
        </w:rPr>
        <w:t>Экономия денежных сре</w:t>
      </w:r>
      <w:proofErr w:type="gramStart"/>
      <w:r w:rsidRPr="00902CD9">
        <w:rPr>
          <w:rFonts w:ascii="Times New Roman" w:eastAsia="Calibri" w:hAnsi="Times New Roman" w:cs="Times New Roman"/>
          <w:sz w:val="28"/>
          <w:szCs w:val="28"/>
          <w:lang w:eastAsia="ar-SA"/>
        </w:rPr>
        <w:t>дств в с</w:t>
      </w:r>
      <w:proofErr w:type="gramEnd"/>
      <w:r w:rsidRPr="00902CD9">
        <w:rPr>
          <w:rFonts w:ascii="Times New Roman" w:eastAsia="Calibri" w:hAnsi="Times New Roman" w:cs="Times New Roman"/>
          <w:sz w:val="28"/>
          <w:szCs w:val="28"/>
          <w:lang w:eastAsia="ar-SA"/>
        </w:rPr>
        <w:t xml:space="preserve">умме 35,2 тыс. </w:t>
      </w:r>
      <w:r>
        <w:rPr>
          <w:rFonts w:ascii="Times New Roman" w:eastAsia="Calibri" w:hAnsi="Times New Roman" w:cs="Times New Roman"/>
          <w:sz w:val="28"/>
          <w:szCs w:val="28"/>
          <w:lang w:eastAsia="ar-SA"/>
        </w:rPr>
        <w:t>рублей</w:t>
      </w:r>
      <w:r w:rsidRPr="00902CD9">
        <w:rPr>
          <w:rFonts w:ascii="Times New Roman" w:eastAsia="Calibri" w:hAnsi="Times New Roman" w:cs="Times New Roman"/>
          <w:sz w:val="28"/>
          <w:szCs w:val="28"/>
          <w:lang w:eastAsia="ar-SA"/>
        </w:rPr>
        <w:t xml:space="preserve"> сложилась по затратам на оплату услуг связи,  коммунальных услуг (32,3 тыс. </w:t>
      </w:r>
      <w:r>
        <w:rPr>
          <w:rFonts w:ascii="Times New Roman" w:eastAsia="Calibri" w:hAnsi="Times New Roman" w:cs="Times New Roman"/>
          <w:sz w:val="28"/>
          <w:szCs w:val="28"/>
          <w:lang w:eastAsia="ar-SA"/>
        </w:rPr>
        <w:t>рублей</w:t>
      </w:r>
      <w:r w:rsidRPr="00902CD9">
        <w:rPr>
          <w:rFonts w:ascii="Times New Roman" w:eastAsia="Calibri" w:hAnsi="Times New Roman" w:cs="Times New Roman"/>
          <w:sz w:val="28"/>
          <w:szCs w:val="28"/>
          <w:lang w:eastAsia="ar-SA"/>
        </w:rPr>
        <w:t>), налоги (2,9 тыс.</w:t>
      </w:r>
      <w:r>
        <w:rPr>
          <w:rFonts w:ascii="Times New Roman" w:eastAsia="Calibri" w:hAnsi="Times New Roman" w:cs="Times New Roman"/>
          <w:sz w:val="28"/>
          <w:szCs w:val="28"/>
          <w:lang w:eastAsia="ar-SA"/>
        </w:rPr>
        <w:t xml:space="preserve"> рублей</w:t>
      </w:r>
      <w:r w:rsidRPr="00902CD9">
        <w:rPr>
          <w:rFonts w:ascii="Times New Roman" w:eastAsia="Calibri" w:hAnsi="Times New Roman" w:cs="Times New Roman"/>
          <w:sz w:val="28"/>
          <w:szCs w:val="28"/>
          <w:lang w:eastAsia="ar-SA"/>
        </w:rPr>
        <w:t>).</w:t>
      </w:r>
    </w:p>
    <w:p w:rsidR="00902CD9" w:rsidRPr="00902CD9" w:rsidRDefault="00902CD9" w:rsidP="00902CD9">
      <w:pPr>
        <w:suppressAutoHyphens/>
        <w:spacing w:after="0" w:line="240" w:lineRule="auto"/>
        <w:ind w:firstLine="851"/>
        <w:jc w:val="both"/>
        <w:rPr>
          <w:rFonts w:ascii="Times New Roman" w:eastAsia="Calibri" w:hAnsi="Times New Roman" w:cs="Times New Roman"/>
          <w:bCs/>
          <w:sz w:val="28"/>
          <w:szCs w:val="28"/>
          <w:lang w:eastAsia="ar-SA"/>
        </w:rPr>
      </w:pPr>
      <w:r w:rsidRPr="00902CD9">
        <w:rPr>
          <w:rFonts w:ascii="Times New Roman" w:eastAsia="Calibri" w:hAnsi="Times New Roman" w:cs="Times New Roman"/>
          <w:bCs/>
          <w:sz w:val="28"/>
          <w:szCs w:val="28"/>
          <w:lang w:eastAsia="ar-SA"/>
        </w:rPr>
        <w:t>Мероприятие выполнено в полном объеме.</w:t>
      </w:r>
    </w:p>
    <w:p w:rsidR="00902CD9" w:rsidRPr="00902CD9" w:rsidRDefault="00902CD9" w:rsidP="00902CD9">
      <w:pPr>
        <w:suppressAutoHyphens/>
        <w:spacing w:after="0" w:line="240" w:lineRule="auto"/>
        <w:ind w:firstLine="851"/>
        <w:jc w:val="both"/>
        <w:rPr>
          <w:rFonts w:ascii="Times New Roman" w:eastAsia="Calibri" w:hAnsi="Times New Roman" w:cs="Times New Roman"/>
          <w:bCs/>
          <w:sz w:val="28"/>
          <w:szCs w:val="28"/>
          <w:shd w:val="clear" w:color="auto" w:fill="FFFFFF"/>
          <w:lang w:eastAsia="ar-SA"/>
        </w:rPr>
      </w:pPr>
      <w:r w:rsidRPr="00902CD9">
        <w:rPr>
          <w:rFonts w:ascii="Times New Roman" w:eastAsia="Calibri" w:hAnsi="Times New Roman" w:cs="Times New Roman"/>
          <w:bCs/>
          <w:sz w:val="28"/>
          <w:szCs w:val="28"/>
          <w:lang w:eastAsia="ar-SA"/>
        </w:rPr>
        <w:t xml:space="preserve">На базе МКУ «Молодежный центр «Эдельвейс» в 9 поселениях района в целях досуговой занятости подростков и молодежи функционируют 18 клубов и 56 дворовых площадок по месту жительства. </w:t>
      </w:r>
    </w:p>
    <w:p w:rsidR="00902CD9" w:rsidRPr="00902CD9" w:rsidRDefault="00902CD9" w:rsidP="00902CD9">
      <w:pPr>
        <w:suppressAutoHyphens/>
        <w:spacing w:after="0" w:line="240" w:lineRule="auto"/>
        <w:ind w:firstLine="851"/>
        <w:jc w:val="both"/>
        <w:rPr>
          <w:rFonts w:ascii="Times New Roman" w:eastAsia="Calibri" w:hAnsi="Times New Roman" w:cs="Times New Roman"/>
          <w:bCs/>
          <w:sz w:val="28"/>
          <w:szCs w:val="28"/>
          <w:shd w:val="clear" w:color="auto" w:fill="FFFFFF"/>
          <w:lang w:eastAsia="ar-SA"/>
        </w:rPr>
      </w:pPr>
      <w:r w:rsidRPr="00902CD9">
        <w:rPr>
          <w:rFonts w:ascii="Times New Roman" w:eastAsia="Calibri" w:hAnsi="Times New Roman" w:cs="Times New Roman"/>
          <w:bCs/>
          <w:sz w:val="28"/>
          <w:szCs w:val="28"/>
          <w:shd w:val="clear" w:color="auto" w:fill="FFFFFF"/>
          <w:lang w:eastAsia="ar-SA"/>
        </w:rPr>
        <w:t>К</w:t>
      </w:r>
      <w:r w:rsidRPr="00902CD9">
        <w:rPr>
          <w:rFonts w:ascii="Times New Roman" w:eastAsia="Calibri" w:hAnsi="Times New Roman" w:cs="Times New Roman"/>
          <w:bCs/>
          <w:sz w:val="28"/>
          <w:szCs w:val="28"/>
          <w:lang w:eastAsia="ar-SA"/>
        </w:rPr>
        <w:t>лубы по месту жительства осуществляют деятельность по таким направлениям как военно-патриотическое, туристическое, комплексно - досуговое, спортивно-оздоровительное, а также организована работа клуба молодых семей.</w:t>
      </w:r>
    </w:p>
    <w:p w:rsidR="00902CD9" w:rsidRPr="00902CD9" w:rsidRDefault="00902CD9" w:rsidP="00902CD9">
      <w:pPr>
        <w:suppressAutoHyphens/>
        <w:spacing w:after="0" w:line="240" w:lineRule="auto"/>
        <w:ind w:firstLine="851"/>
        <w:jc w:val="both"/>
        <w:rPr>
          <w:rFonts w:ascii="Times New Roman" w:eastAsia="Calibri" w:hAnsi="Times New Roman" w:cs="Times New Roman"/>
          <w:bCs/>
          <w:sz w:val="28"/>
          <w:szCs w:val="28"/>
          <w:shd w:val="clear" w:color="auto" w:fill="FFFFFF"/>
          <w:lang w:eastAsia="ar-SA"/>
        </w:rPr>
      </w:pPr>
      <w:r w:rsidRPr="00902CD9">
        <w:rPr>
          <w:rFonts w:ascii="Times New Roman" w:eastAsia="Calibri" w:hAnsi="Times New Roman" w:cs="Times New Roman"/>
          <w:bCs/>
          <w:sz w:val="28"/>
          <w:szCs w:val="28"/>
          <w:shd w:val="clear" w:color="auto" w:fill="FFFFFF"/>
          <w:lang w:eastAsia="ar-SA"/>
        </w:rPr>
        <w:t>Одна из самых важных задач клубов</w:t>
      </w:r>
      <w:r w:rsidRPr="00902CD9">
        <w:rPr>
          <w:rFonts w:ascii="Times New Roman" w:eastAsia="Calibri" w:hAnsi="Times New Roman" w:cs="Times New Roman"/>
          <w:bCs/>
          <w:sz w:val="28"/>
          <w:szCs w:val="28"/>
          <w:lang w:eastAsia="ar-SA"/>
        </w:rPr>
        <w:t xml:space="preserve"> и дворовых площадок</w:t>
      </w:r>
      <w:r w:rsidRPr="00902CD9">
        <w:rPr>
          <w:rFonts w:ascii="Times New Roman" w:eastAsia="Calibri" w:hAnsi="Times New Roman" w:cs="Times New Roman"/>
          <w:bCs/>
          <w:sz w:val="28"/>
          <w:szCs w:val="28"/>
          <w:shd w:val="clear" w:color="auto" w:fill="FFFFFF"/>
          <w:lang w:eastAsia="ar-SA"/>
        </w:rPr>
        <w:t xml:space="preserve"> по месту жительства - способствовать отвлечению молодежи от негативного влияния улицы, вовлечению в социально значимую деятельность, обеспечивать содержательный досуг.</w:t>
      </w:r>
    </w:p>
    <w:p w:rsidR="00902CD9" w:rsidRPr="00902CD9" w:rsidRDefault="00902CD9" w:rsidP="00902CD9">
      <w:pPr>
        <w:suppressAutoHyphens/>
        <w:spacing w:after="0" w:line="240" w:lineRule="auto"/>
        <w:ind w:firstLine="851"/>
        <w:jc w:val="both"/>
        <w:rPr>
          <w:rFonts w:ascii="Times New Roman" w:eastAsia="Calibri" w:hAnsi="Times New Roman" w:cs="Times New Roman"/>
          <w:bCs/>
          <w:sz w:val="28"/>
          <w:szCs w:val="28"/>
          <w:shd w:val="clear" w:color="auto" w:fill="FFFFFF"/>
          <w:lang w:eastAsia="ar-SA"/>
        </w:rPr>
      </w:pPr>
      <w:r>
        <w:rPr>
          <w:rFonts w:ascii="Times New Roman" w:eastAsia="Calibri" w:hAnsi="Times New Roman" w:cs="Times New Roman"/>
          <w:bCs/>
          <w:sz w:val="28"/>
          <w:szCs w:val="28"/>
          <w:shd w:val="clear" w:color="auto" w:fill="FFFFFF"/>
          <w:lang w:eastAsia="ar-SA"/>
        </w:rPr>
        <w:t>Достигнуты з</w:t>
      </w:r>
      <w:r w:rsidRPr="00902CD9">
        <w:rPr>
          <w:rFonts w:ascii="Times New Roman" w:eastAsia="Calibri" w:hAnsi="Times New Roman" w:cs="Times New Roman"/>
          <w:bCs/>
          <w:sz w:val="28"/>
          <w:szCs w:val="28"/>
          <w:shd w:val="clear" w:color="auto" w:fill="FFFFFF"/>
          <w:lang w:eastAsia="ar-SA"/>
        </w:rPr>
        <w:t>начени</w:t>
      </w:r>
      <w:r>
        <w:rPr>
          <w:rFonts w:ascii="Times New Roman" w:eastAsia="Calibri" w:hAnsi="Times New Roman" w:cs="Times New Roman"/>
          <w:bCs/>
          <w:sz w:val="28"/>
          <w:szCs w:val="28"/>
          <w:shd w:val="clear" w:color="auto" w:fill="FFFFFF"/>
          <w:lang w:eastAsia="ar-SA"/>
        </w:rPr>
        <w:t xml:space="preserve">я трех </w:t>
      </w:r>
      <w:r w:rsidRPr="00902CD9">
        <w:rPr>
          <w:rFonts w:ascii="Times New Roman" w:eastAsia="Calibri" w:hAnsi="Times New Roman" w:cs="Times New Roman"/>
          <w:bCs/>
          <w:sz w:val="28"/>
          <w:szCs w:val="28"/>
          <w:shd w:val="clear" w:color="auto" w:fill="FFFFFF"/>
          <w:lang w:eastAsia="ar-SA"/>
        </w:rPr>
        <w:t>целев</w:t>
      </w:r>
      <w:r>
        <w:rPr>
          <w:rFonts w:ascii="Times New Roman" w:eastAsia="Calibri" w:hAnsi="Times New Roman" w:cs="Times New Roman"/>
          <w:bCs/>
          <w:sz w:val="28"/>
          <w:szCs w:val="28"/>
          <w:shd w:val="clear" w:color="auto" w:fill="FFFFFF"/>
          <w:lang w:eastAsia="ar-SA"/>
        </w:rPr>
        <w:t>ых</w:t>
      </w:r>
      <w:r w:rsidRPr="00902CD9">
        <w:rPr>
          <w:rFonts w:ascii="Times New Roman" w:eastAsia="Calibri" w:hAnsi="Times New Roman" w:cs="Times New Roman"/>
          <w:bCs/>
          <w:sz w:val="28"/>
          <w:szCs w:val="28"/>
          <w:shd w:val="clear" w:color="auto" w:fill="FFFFFF"/>
          <w:lang w:eastAsia="ar-SA"/>
        </w:rPr>
        <w:t xml:space="preserve"> показател</w:t>
      </w:r>
      <w:r>
        <w:rPr>
          <w:rFonts w:ascii="Times New Roman" w:eastAsia="Calibri" w:hAnsi="Times New Roman" w:cs="Times New Roman"/>
          <w:bCs/>
          <w:sz w:val="28"/>
          <w:szCs w:val="28"/>
          <w:shd w:val="clear" w:color="auto" w:fill="FFFFFF"/>
          <w:lang w:eastAsia="ar-SA"/>
        </w:rPr>
        <w:t>ей из пяти</w:t>
      </w:r>
      <w:r w:rsidRPr="00902CD9">
        <w:rPr>
          <w:rFonts w:ascii="Times New Roman" w:eastAsia="Calibri" w:hAnsi="Times New Roman" w:cs="Times New Roman"/>
          <w:bCs/>
          <w:sz w:val="28"/>
          <w:szCs w:val="28"/>
          <w:shd w:val="clear" w:color="auto" w:fill="FFFFFF"/>
          <w:lang w:eastAsia="ar-SA"/>
        </w:rPr>
        <w:t>:</w:t>
      </w:r>
    </w:p>
    <w:p w:rsidR="00902CD9" w:rsidRPr="00902CD9" w:rsidRDefault="00902CD9" w:rsidP="00902CD9">
      <w:pPr>
        <w:suppressAutoHyphens/>
        <w:spacing w:after="0" w:line="240" w:lineRule="auto"/>
        <w:ind w:firstLine="851"/>
        <w:jc w:val="both"/>
        <w:rPr>
          <w:rFonts w:ascii="Times New Roman" w:eastAsia="Calibri" w:hAnsi="Times New Roman" w:cs="Times New Roman"/>
          <w:bCs/>
          <w:sz w:val="28"/>
          <w:szCs w:val="28"/>
          <w:shd w:val="clear" w:color="auto" w:fill="FFFFFF"/>
          <w:lang w:eastAsia="ar-SA"/>
        </w:rPr>
      </w:pPr>
      <w:r w:rsidRPr="00902CD9">
        <w:rPr>
          <w:rFonts w:ascii="Times New Roman" w:eastAsia="Calibri" w:hAnsi="Times New Roman" w:cs="Times New Roman"/>
          <w:bCs/>
          <w:sz w:val="28"/>
          <w:szCs w:val="28"/>
          <w:shd w:val="clear" w:color="auto" w:fill="FFFFFF"/>
          <w:lang w:eastAsia="ar-SA"/>
        </w:rPr>
        <w:t>«Число подростков «группы социального риска», вовлеченных в деятельность подростково-молодежных клубов по месту жительства достигнуто на 140,0 % (план - 25 чел., факт - 35 чел.)</w:t>
      </w:r>
      <w:r>
        <w:rPr>
          <w:rFonts w:ascii="Times New Roman" w:eastAsia="Calibri" w:hAnsi="Times New Roman" w:cs="Times New Roman"/>
          <w:bCs/>
          <w:sz w:val="28"/>
          <w:szCs w:val="28"/>
          <w:shd w:val="clear" w:color="auto" w:fill="FFFFFF"/>
          <w:lang w:eastAsia="ar-SA"/>
        </w:rPr>
        <w:t>;</w:t>
      </w:r>
    </w:p>
    <w:p w:rsidR="00902CD9" w:rsidRPr="00902CD9" w:rsidRDefault="00902CD9" w:rsidP="00902CD9">
      <w:pPr>
        <w:suppressAutoHyphens/>
        <w:spacing w:after="0" w:line="240" w:lineRule="auto"/>
        <w:ind w:firstLine="851"/>
        <w:jc w:val="both"/>
        <w:rPr>
          <w:rFonts w:ascii="Times New Roman" w:eastAsia="Calibri" w:hAnsi="Times New Roman" w:cs="Times New Roman"/>
          <w:bCs/>
          <w:sz w:val="28"/>
          <w:szCs w:val="28"/>
          <w:shd w:val="clear" w:color="auto" w:fill="FFFFFF"/>
          <w:lang w:eastAsia="ar-SA"/>
        </w:rPr>
      </w:pPr>
      <w:r w:rsidRPr="00902CD9">
        <w:rPr>
          <w:rFonts w:ascii="Times New Roman" w:eastAsia="Calibri" w:hAnsi="Times New Roman" w:cs="Times New Roman"/>
          <w:bCs/>
          <w:sz w:val="28"/>
          <w:szCs w:val="28"/>
          <w:shd w:val="clear" w:color="auto" w:fill="FFFFFF"/>
          <w:lang w:eastAsia="ar-SA"/>
        </w:rPr>
        <w:t xml:space="preserve"> «Число подростков «группы социального риска», вовлеченных в деятельность молодежных центров»  достигнуто на 116,7% (план - 30 чел., факт - 35 чел.)</w:t>
      </w:r>
      <w:r>
        <w:rPr>
          <w:rFonts w:ascii="Times New Roman" w:eastAsia="Calibri" w:hAnsi="Times New Roman" w:cs="Times New Roman"/>
          <w:bCs/>
          <w:sz w:val="28"/>
          <w:szCs w:val="28"/>
          <w:shd w:val="clear" w:color="auto" w:fill="FFFFFF"/>
          <w:lang w:eastAsia="ar-SA"/>
        </w:rPr>
        <w:t>;</w:t>
      </w:r>
    </w:p>
    <w:p w:rsidR="00902CD9" w:rsidRDefault="00902CD9" w:rsidP="00902CD9">
      <w:pPr>
        <w:suppressAutoHyphens/>
        <w:spacing w:after="0" w:line="240" w:lineRule="auto"/>
        <w:ind w:firstLine="851"/>
        <w:jc w:val="both"/>
        <w:rPr>
          <w:rFonts w:ascii="Times New Roman" w:eastAsia="Calibri" w:hAnsi="Times New Roman" w:cs="Times New Roman"/>
          <w:bCs/>
          <w:sz w:val="28"/>
          <w:szCs w:val="28"/>
          <w:shd w:val="clear" w:color="auto" w:fill="FFFFFF"/>
          <w:lang w:eastAsia="ar-SA"/>
        </w:rPr>
      </w:pPr>
      <w:r w:rsidRPr="00902CD9">
        <w:rPr>
          <w:rFonts w:ascii="Times New Roman" w:eastAsia="Calibri" w:hAnsi="Times New Roman" w:cs="Times New Roman"/>
          <w:bCs/>
          <w:sz w:val="28"/>
          <w:szCs w:val="28"/>
          <w:shd w:val="clear" w:color="auto" w:fill="FFFFFF"/>
          <w:lang w:eastAsia="ar-SA"/>
        </w:rPr>
        <w:t xml:space="preserve"> «Число подростков, вовлеченных в деятельность молодежных центров по месту жительства» достигнуто на 100% (план - 430 чел., факт - 430 чел.)</w:t>
      </w:r>
      <w:r>
        <w:rPr>
          <w:rFonts w:ascii="Times New Roman" w:eastAsia="Calibri" w:hAnsi="Times New Roman" w:cs="Times New Roman"/>
          <w:bCs/>
          <w:sz w:val="28"/>
          <w:szCs w:val="28"/>
          <w:shd w:val="clear" w:color="auto" w:fill="FFFFFF"/>
          <w:lang w:eastAsia="ar-SA"/>
        </w:rPr>
        <w:t>;</w:t>
      </w:r>
    </w:p>
    <w:p w:rsidR="00902CD9" w:rsidRPr="00902CD9" w:rsidRDefault="00902CD9" w:rsidP="00902CD9">
      <w:pPr>
        <w:suppressAutoHyphens/>
        <w:spacing w:after="0" w:line="240" w:lineRule="auto"/>
        <w:ind w:firstLine="851"/>
        <w:jc w:val="both"/>
        <w:rPr>
          <w:rFonts w:ascii="Times New Roman" w:eastAsia="Calibri" w:hAnsi="Times New Roman" w:cs="Times New Roman"/>
          <w:bCs/>
          <w:sz w:val="28"/>
          <w:szCs w:val="28"/>
          <w:shd w:val="clear" w:color="auto" w:fill="FFFFFF"/>
          <w:lang w:eastAsia="ar-SA"/>
        </w:rPr>
      </w:pPr>
      <w:r>
        <w:rPr>
          <w:rFonts w:ascii="Times New Roman" w:eastAsia="Calibri" w:hAnsi="Times New Roman" w:cs="Times New Roman"/>
          <w:bCs/>
          <w:sz w:val="28"/>
          <w:szCs w:val="28"/>
          <w:shd w:val="clear" w:color="auto" w:fill="FFFFFF"/>
          <w:lang w:eastAsia="ar-SA"/>
        </w:rPr>
        <w:t>Не выполнены два целевых показателя:</w:t>
      </w:r>
    </w:p>
    <w:p w:rsidR="00902CD9" w:rsidRDefault="00902CD9" w:rsidP="00902CD9">
      <w:pPr>
        <w:suppressAutoHyphens/>
        <w:spacing w:after="0" w:line="240" w:lineRule="auto"/>
        <w:ind w:firstLine="851"/>
        <w:jc w:val="both"/>
        <w:rPr>
          <w:rFonts w:ascii="Times New Roman" w:eastAsia="Calibri" w:hAnsi="Times New Roman" w:cs="Times New Roman"/>
          <w:bCs/>
          <w:sz w:val="28"/>
          <w:szCs w:val="28"/>
          <w:shd w:val="clear" w:color="auto" w:fill="FFFFFF"/>
          <w:lang w:eastAsia="ar-SA"/>
        </w:rPr>
      </w:pPr>
      <w:r w:rsidRPr="00902CD9">
        <w:rPr>
          <w:rFonts w:ascii="Times New Roman" w:eastAsia="Calibri" w:hAnsi="Times New Roman" w:cs="Times New Roman"/>
          <w:bCs/>
          <w:sz w:val="28"/>
          <w:szCs w:val="28"/>
          <w:shd w:val="clear" w:color="auto" w:fill="FFFFFF"/>
          <w:lang w:eastAsia="ar-SA"/>
        </w:rPr>
        <w:t xml:space="preserve">«Число подростков «группы социального риска», вовлеченных в организацию временной занятости» достигнуто на 26,7% (план – 15 чел., факт – 4 чел.), в связи с </w:t>
      </w:r>
      <w:proofErr w:type="gramStart"/>
      <w:r w:rsidRPr="00902CD9">
        <w:rPr>
          <w:rFonts w:ascii="Times New Roman" w:eastAsia="Calibri" w:hAnsi="Times New Roman" w:cs="Times New Roman"/>
          <w:bCs/>
          <w:sz w:val="28"/>
          <w:szCs w:val="28"/>
          <w:shd w:val="clear" w:color="auto" w:fill="FFFFFF"/>
          <w:lang w:eastAsia="ar-SA"/>
        </w:rPr>
        <w:t>не выполнением</w:t>
      </w:r>
      <w:proofErr w:type="gramEnd"/>
      <w:r w:rsidRPr="00902CD9">
        <w:rPr>
          <w:rFonts w:ascii="Times New Roman" w:eastAsia="Calibri" w:hAnsi="Times New Roman" w:cs="Times New Roman"/>
          <w:bCs/>
          <w:sz w:val="28"/>
          <w:szCs w:val="28"/>
          <w:shd w:val="clear" w:color="auto" w:fill="FFFFFF"/>
          <w:lang w:eastAsia="ar-SA"/>
        </w:rPr>
        <w:t xml:space="preserve"> должностных обязанностей специалиста, ответственного за данное направление работы</w:t>
      </w:r>
      <w:r>
        <w:rPr>
          <w:rFonts w:ascii="Times New Roman" w:eastAsia="Calibri" w:hAnsi="Times New Roman" w:cs="Times New Roman"/>
          <w:bCs/>
          <w:sz w:val="28"/>
          <w:szCs w:val="28"/>
          <w:shd w:val="clear" w:color="auto" w:fill="FFFFFF"/>
          <w:lang w:eastAsia="ar-SA"/>
        </w:rPr>
        <w:t>;</w:t>
      </w:r>
    </w:p>
    <w:p w:rsidR="00902CD9" w:rsidRDefault="00902CD9" w:rsidP="00902CD9">
      <w:pPr>
        <w:suppressAutoHyphens/>
        <w:spacing w:after="0" w:line="240" w:lineRule="auto"/>
        <w:ind w:firstLine="851"/>
        <w:jc w:val="both"/>
        <w:rPr>
          <w:rFonts w:ascii="Times New Roman" w:eastAsia="Calibri" w:hAnsi="Times New Roman" w:cs="Times New Roman"/>
          <w:bCs/>
          <w:sz w:val="28"/>
          <w:szCs w:val="28"/>
          <w:shd w:val="clear" w:color="auto" w:fill="FFFFFF"/>
          <w:lang w:eastAsia="ar-SA"/>
        </w:rPr>
      </w:pPr>
      <w:r w:rsidRPr="00902CD9">
        <w:rPr>
          <w:rFonts w:ascii="Times New Roman" w:eastAsia="Calibri" w:hAnsi="Times New Roman" w:cs="Times New Roman"/>
          <w:bCs/>
          <w:sz w:val="28"/>
          <w:szCs w:val="28"/>
          <w:shd w:val="clear" w:color="auto" w:fill="FFFFFF"/>
          <w:lang w:eastAsia="ar-SA"/>
        </w:rPr>
        <w:t xml:space="preserve">«Число подростков «группы социального риска», вовлеченных в деятельность подростково-молодежных дворовых площадок по месту жительства» не достигнуто (план - 20 чел., факт - 0 чел.), в связи с запретом на ведение дворовых площадок, из-за новой </w:t>
      </w:r>
      <w:proofErr w:type="spellStart"/>
      <w:r w:rsidRPr="00902CD9">
        <w:rPr>
          <w:rFonts w:ascii="Times New Roman" w:eastAsia="Calibri" w:hAnsi="Times New Roman" w:cs="Times New Roman"/>
          <w:bCs/>
          <w:sz w:val="28"/>
          <w:szCs w:val="28"/>
          <w:shd w:val="clear" w:color="auto" w:fill="FFFFFF"/>
          <w:lang w:eastAsia="ar-SA"/>
        </w:rPr>
        <w:t>короновирусной</w:t>
      </w:r>
      <w:proofErr w:type="spellEnd"/>
      <w:r w:rsidRPr="00902CD9">
        <w:rPr>
          <w:rFonts w:ascii="Times New Roman" w:eastAsia="Calibri" w:hAnsi="Times New Roman" w:cs="Times New Roman"/>
          <w:bCs/>
          <w:sz w:val="28"/>
          <w:szCs w:val="28"/>
          <w:shd w:val="clear" w:color="auto" w:fill="FFFFFF"/>
          <w:lang w:eastAsia="ar-SA"/>
        </w:rPr>
        <w:t xml:space="preserve"> инфекции.</w:t>
      </w:r>
    </w:p>
    <w:p w:rsidR="00902CD9" w:rsidRPr="00902CD9" w:rsidRDefault="00902CD9" w:rsidP="00902CD9">
      <w:pPr>
        <w:suppressAutoHyphens/>
        <w:spacing w:after="0" w:line="240" w:lineRule="auto"/>
        <w:ind w:firstLine="851"/>
        <w:jc w:val="both"/>
        <w:rPr>
          <w:rFonts w:ascii="Times New Roman" w:eastAsia="Calibri" w:hAnsi="Times New Roman" w:cs="Times New Roman"/>
          <w:bCs/>
          <w:sz w:val="28"/>
          <w:szCs w:val="28"/>
          <w:lang w:eastAsia="ar-SA"/>
        </w:rPr>
      </w:pPr>
      <w:r w:rsidRPr="00902CD9">
        <w:rPr>
          <w:rFonts w:ascii="Times New Roman" w:eastAsia="Calibri" w:hAnsi="Times New Roman" w:cs="Times New Roman"/>
          <w:bCs/>
          <w:sz w:val="28"/>
          <w:szCs w:val="28"/>
          <w:shd w:val="clear" w:color="auto" w:fill="FFFFFF"/>
          <w:lang w:eastAsia="ar-SA"/>
        </w:rPr>
        <w:t xml:space="preserve">В 2021 году молодежным центром «Эдельвейс» проведено </w:t>
      </w:r>
      <w:r w:rsidRPr="00902CD9">
        <w:rPr>
          <w:rFonts w:ascii="Times New Roman" w:eastAsia="Calibri" w:hAnsi="Times New Roman" w:cs="Times New Roman"/>
          <w:bCs/>
          <w:sz w:val="28"/>
          <w:szCs w:val="28"/>
          <w:lang w:eastAsia="ar-SA"/>
        </w:rPr>
        <w:t>122 мероприятия различной направленности с общим охватом 8700 человек.</w:t>
      </w:r>
    </w:p>
    <w:p w:rsidR="00902CD9" w:rsidRPr="00902CD9" w:rsidRDefault="00902CD9" w:rsidP="00902CD9">
      <w:pPr>
        <w:suppressAutoHyphens/>
        <w:spacing w:after="0" w:line="240" w:lineRule="auto"/>
        <w:ind w:firstLine="851"/>
        <w:jc w:val="both"/>
        <w:rPr>
          <w:rFonts w:ascii="Times New Roman" w:eastAsia="Calibri" w:hAnsi="Times New Roman" w:cs="Times New Roman"/>
          <w:bCs/>
          <w:sz w:val="28"/>
          <w:szCs w:val="28"/>
          <w:lang w:eastAsia="ar-SA"/>
        </w:rPr>
      </w:pPr>
      <w:r w:rsidRPr="00902CD9">
        <w:rPr>
          <w:rFonts w:ascii="Times New Roman" w:eastAsia="Calibri" w:hAnsi="Times New Roman" w:cs="Times New Roman"/>
          <w:bCs/>
          <w:sz w:val="28"/>
          <w:szCs w:val="28"/>
          <w:lang w:eastAsia="ar-SA"/>
        </w:rPr>
        <w:t xml:space="preserve">В рамках основных направлений государственной молодежной политики молодежным центром ежемесячно проводятся такие мероприятия, как: </w:t>
      </w:r>
    </w:p>
    <w:p w:rsidR="00902CD9" w:rsidRPr="00902CD9" w:rsidRDefault="00902CD9" w:rsidP="00902CD9">
      <w:pPr>
        <w:suppressAutoHyphens/>
        <w:spacing w:after="0" w:line="240" w:lineRule="auto"/>
        <w:ind w:firstLine="851"/>
        <w:jc w:val="both"/>
        <w:rPr>
          <w:rFonts w:ascii="Times New Roman" w:eastAsia="Calibri" w:hAnsi="Times New Roman" w:cs="Times New Roman"/>
          <w:bCs/>
          <w:sz w:val="28"/>
          <w:szCs w:val="28"/>
          <w:lang w:eastAsia="ar-SA"/>
        </w:rPr>
      </w:pPr>
      <w:r w:rsidRPr="00902CD9">
        <w:rPr>
          <w:rFonts w:ascii="Times New Roman" w:eastAsia="Calibri" w:hAnsi="Times New Roman" w:cs="Times New Roman"/>
          <w:bCs/>
          <w:sz w:val="28"/>
          <w:szCs w:val="28"/>
          <w:lang w:eastAsia="ar-SA"/>
        </w:rPr>
        <w:t xml:space="preserve">патриотическое и духовно-нравственное воспитание, профилактика экстремизма и терроризма, </w:t>
      </w:r>
    </w:p>
    <w:p w:rsidR="00902CD9" w:rsidRPr="00902CD9" w:rsidRDefault="00902CD9" w:rsidP="00902CD9">
      <w:pPr>
        <w:suppressAutoHyphens/>
        <w:spacing w:after="0" w:line="240" w:lineRule="auto"/>
        <w:ind w:firstLine="851"/>
        <w:jc w:val="both"/>
        <w:rPr>
          <w:rFonts w:ascii="Times New Roman" w:eastAsia="Calibri" w:hAnsi="Times New Roman" w:cs="Times New Roman"/>
          <w:bCs/>
          <w:sz w:val="28"/>
          <w:szCs w:val="28"/>
          <w:lang w:eastAsia="ar-SA"/>
        </w:rPr>
      </w:pPr>
      <w:r w:rsidRPr="00902CD9">
        <w:rPr>
          <w:rFonts w:ascii="Times New Roman" w:eastAsia="Calibri" w:hAnsi="Times New Roman" w:cs="Times New Roman"/>
          <w:bCs/>
          <w:sz w:val="28"/>
          <w:szCs w:val="28"/>
          <w:lang w:eastAsia="ar-SA"/>
        </w:rPr>
        <w:t xml:space="preserve">профилактика наркомании и </w:t>
      </w:r>
      <w:proofErr w:type="spellStart"/>
      <w:r w:rsidRPr="00902CD9">
        <w:rPr>
          <w:rFonts w:ascii="Times New Roman" w:eastAsia="Calibri" w:hAnsi="Times New Roman" w:cs="Times New Roman"/>
          <w:bCs/>
          <w:sz w:val="28"/>
          <w:szCs w:val="28"/>
          <w:lang w:eastAsia="ar-SA"/>
        </w:rPr>
        <w:t>табакокурения</w:t>
      </w:r>
      <w:proofErr w:type="spellEnd"/>
      <w:r w:rsidRPr="00902CD9">
        <w:rPr>
          <w:rFonts w:ascii="Times New Roman" w:eastAsia="Calibri" w:hAnsi="Times New Roman" w:cs="Times New Roman"/>
          <w:bCs/>
          <w:sz w:val="28"/>
          <w:szCs w:val="28"/>
          <w:lang w:eastAsia="ar-SA"/>
        </w:rPr>
        <w:t xml:space="preserve">, туризм, популяризация здорового образа жизни, </w:t>
      </w:r>
    </w:p>
    <w:p w:rsidR="00902CD9" w:rsidRPr="00902CD9" w:rsidRDefault="00902CD9" w:rsidP="00902CD9">
      <w:pPr>
        <w:suppressAutoHyphens/>
        <w:spacing w:after="0" w:line="240" w:lineRule="auto"/>
        <w:ind w:firstLine="851"/>
        <w:jc w:val="both"/>
        <w:rPr>
          <w:rFonts w:ascii="Times New Roman" w:eastAsia="Calibri" w:hAnsi="Times New Roman" w:cs="Times New Roman"/>
          <w:bCs/>
          <w:sz w:val="28"/>
          <w:szCs w:val="28"/>
          <w:lang w:eastAsia="ar-SA"/>
        </w:rPr>
      </w:pPr>
      <w:r w:rsidRPr="00902CD9">
        <w:rPr>
          <w:rFonts w:ascii="Times New Roman" w:eastAsia="Calibri" w:hAnsi="Times New Roman" w:cs="Times New Roman"/>
          <w:bCs/>
          <w:sz w:val="28"/>
          <w:szCs w:val="28"/>
          <w:lang w:eastAsia="ar-SA"/>
        </w:rPr>
        <w:t xml:space="preserve">волонтерская деятельность. </w:t>
      </w:r>
    </w:p>
    <w:p w:rsidR="00902CD9" w:rsidRPr="00902CD9" w:rsidRDefault="00902CD9" w:rsidP="00902CD9">
      <w:pPr>
        <w:suppressAutoHyphens/>
        <w:spacing w:after="0" w:line="240" w:lineRule="auto"/>
        <w:ind w:firstLine="851"/>
        <w:jc w:val="both"/>
        <w:rPr>
          <w:rFonts w:ascii="Times New Roman" w:eastAsia="Calibri" w:hAnsi="Times New Roman" w:cs="Times New Roman"/>
          <w:bCs/>
          <w:sz w:val="28"/>
          <w:szCs w:val="28"/>
          <w:lang w:eastAsia="ar-SA"/>
        </w:rPr>
      </w:pPr>
      <w:r w:rsidRPr="00902CD9">
        <w:rPr>
          <w:rFonts w:ascii="Times New Roman" w:eastAsia="Calibri" w:hAnsi="Times New Roman" w:cs="Times New Roman"/>
          <w:bCs/>
          <w:sz w:val="28"/>
          <w:szCs w:val="28"/>
          <w:lang w:eastAsia="ar-SA"/>
        </w:rPr>
        <w:lastRenderedPageBreak/>
        <w:t xml:space="preserve">Были организованы уроки по развитию детского добровольчества, комплекс мероприятий для молодежи по профилактике ВИЧ-инфекций, мероприятия, посвященные празднованию Дня России, Дня матери, Дня народного единства, Дня Государственного флага РФ, Дня Победы, Дня молодежи, памятных дат России и другие. </w:t>
      </w:r>
    </w:p>
    <w:p w:rsidR="00902CD9" w:rsidRPr="00902CD9" w:rsidRDefault="00902CD9" w:rsidP="00902CD9">
      <w:pPr>
        <w:suppressAutoHyphens/>
        <w:spacing w:after="0" w:line="240" w:lineRule="auto"/>
        <w:ind w:firstLine="851"/>
        <w:jc w:val="both"/>
        <w:rPr>
          <w:rFonts w:ascii="Times New Roman" w:eastAsia="Calibri" w:hAnsi="Times New Roman" w:cs="Times New Roman"/>
          <w:bCs/>
          <w:sz w:val="28"/>
          <w:szCs w:val="28"/>
          <w:lang w:eastAsia="ar-SA"/>
        </w:rPr>
      </w:pPr>
      <w:r w:rsidRPr="00902CD9">
        <w:rPr>
          <w:rFonts w:ascii="Times New Roman" w:eastAsia="Calibri" w:hAnsi="Times New Roman" w:cs="Times New Roman"/>
          <w:bCs/>
          <w:sz w:val="28"/>
          <w:szCs w:val="28"/>
          <w:lang w:eastAsia="ar-SA"/>
        </w:rPr>
        <w:t>В летний период специалистами центра были организованы  походы выходного дня и популяризации здорового образа жизни и ряд мероприятий интеллектуально - творческой направленности.</w:t>
      </w:r>
    </w:p>
    <w:p w:rsidR="00902CD9" w:rsidRPr="00902CD9" w:rsidRDefault="00902CD9" w:rsidP="00902CD9">
      <w:pPr>
        <w:suppressAutoHyphens/>
        <w:spacing w:after="0" w:line="240" w:lineRule="auto"/>
        <w:ind w:firstLine="851"/>
        <w:jc w:val="both"/>
        <w:rPr>
          <w:rFonts w:ascii="Times New Roman" w:eastAsia="Calibri" w:hAnsi="Times New Roman" w:cs="Times New Roman"/>
          <w:bCs/>
          <w:sz w:val="28"/>
          <w:szCs w:val="28"/>
          <w:lang w:eastAsia="ar-SA"/>
        </w:rPr>
      </w:pPr>
      <w:r w:rsidRPr="00902CD9">
        <w:rPr>
          <w:rFonts w:ascii="Times New Roman" w:eastAsia="Calibri" w:hAnsi="Times New Roman" w:cs="Times New Roman"/>
          <w:bCs/>
          <w:sz w:val="28"/>
          <w:szCs w:val="28"/>
          <w:lang w:eastAsia="ar-SA"/>
        </w:rPr>
        <w:t>Из запланированных на 2021 год пяти целевых показателей по основному мероприятию № 2 плановые значения достигнуты по трем показателям, по двум показателям не выполнение:</w:t>
      </w:r>
    </w:p>
    <w:p w:rsidR="00902CD9" w:rsidRPr="00902CD9" w:rsidRDefault="00902CD9" w:rsidP="009A417B">
      <w:pPr>
        <w:suppressAutoHyphens/>
        <w:spacing w:after="0" w:line="240" w:lineRule="auto"/>
        <w:ind w:firstLine="851"/>
        <w:jc w:val="both"/>
        <w:rPr>
          <w:rFonts w:ascii="Times New Roman" w:eastAsia="Calibri" w:hAnsi="Times New Roman" w:cs="Times New Roman"/>
          <w:bCs/>
          <w:sz w:val="28"/>
          <w:szCs w:val="28"/>
          <w:lang w:eastAsia="ar-SA"/>
        </w:rPr>
      </w:pPr>
      <w:r w:rsidRPr="00902CD9">
        <w:rPr>
          <w:rFonts w:ascii="Times New Roman" w:eastAsia="Calibri" w:hAnsi="Times New Roman" w:cs="Times New Roman"/>
          <w:bCs/>
          <w:sz w:val="28"/>
          <w:szCs w:val="28"/>
          <w:lang w:eastAsia="ar-SA"/>
        </w:rPr>
        <w:t xml:space="preserve">из-за ограничений в связи с новой </w:t>
      </w:r>
      <w:proofErr w:type="spellStart"/>
      <w:r w:rsidRPr="00902CD9">
        <w:rPr>
          <w:rFonts w:ascii="Times New Roman" w:eastAsia="Calibri" w:hAnsi="Times New Roman" w:cs="Times New Roman"/>
          <w:bCs/>
          <w:sz w:val="28"/>
          <w:szCs w:val="28"/>
          <w:lang w:eastAsia="ar-SA"/>
        </w:rPr>
        <w:t>коронавирусной</w:t>
      </w:r>
      <w:proofErr w:type="spellEnd"/>
      <w:r w:rsidRPr="00902CD9">
        <w:rPr>
          <w:rFonts w:ascii="Times New Roman" w:eastAsia="Calibri" w:hAnsi="Times New Roman" w:cs="Times New Roman"/>
          <w:bCs/>
          <w:sz w:val="28"/>
          <w:szCs w:val="28"/>
          <w:lang w:eastAsia="ar-SA"/>
        </w:rPr>
        <w:t xml:space="preserve"> инфекцией;</w:t>
      </w:r>
    </w:p>
    <w:p w:rsidR="00902CD9" w:rsidRPr="00902CD9" w:rsidRDefault="00902CD9" w:rsidP="009A417B">
      <w:pPr>
        <w:suppressAutoHyphens/>
        <w:spacing w:after="0" w:line="240" w:lineRule="auto"/>
        <w:ind w:firstLine="851"/>
        <w:jc w:val="both"/>
        <w:rPr>
          <w:rFonts w:ascii="Times New Roman" w:eastAsia="Calibri" w:hAnsi="Times New Roman" w:cs="Times New Roman"/>
          <w:b/>
          <w:bCs/>
          <w:sz w:val="28"/>
          <w:szCs w:val="28"/>
          <w:lang w:eastAsia="ar-SA"/>
        </w:rPr>
      </w:pPr>
      <w:r w:rsidRPr="00902CD9">
        <w:rPr>
          <w:rFonts w:ascii="Times New Roman" w:eastAsia="Calibri" w:hAnsi="Times New Roman" w:cs="Times New Roman"/>
          <w:bCs/>
          <w:sz w:val="28"/>
          <w:szCs w:val="28"/>
          <w:shd w:val="clear" w:color="auto" w:fill="FFFFFF"/>
          <w:lang w:eastAsia="ar-SA"/>
        </w:rPr>
        <w:t xml:space="preserve">в связи с </w:t>
      </w:r>
      <w:proofErr w:type="gramStart"/>
      <w:r w:rsidRPr="00902CD9">
        <w:rPr>
          <w:rFonts w:ascii="Times New Roman" w:eastAsia="Calibri" w:hAnsi="Times New Roman" w:cs="Times New Roman"/>
          <w:bCs/>
          <w:sz w:val="28"/>
          <w:szCs w:val="28"/>
          <w:shd w:val="clear" w:color="auto" w:fill="FFFFFF"/>
          <w:lang w:eastAsia="ar-SA"/>
        </w:rPr>
        <w:t>не выполнением</w:t>
      </w:r>
      <w:proofErr w:type="gramEnd"/>
      <w:r w:rsidRPr="00902CD9">
        <w:rPr>
          <w:rFonts w:ascii="Times New Roman" w:eastAsia="Calibri" w:hAnsi="Times New Roman" w:cs="Times New Roman"/>
          <w:bCs/>
          <w:sz w:val="28"/>
          <w:szCs w:val="28"/>
          <w:shd w:val="clear" w:color="auto" w:fill="FFFFFF"/>
          <w:lang w:eastAsia="ar-SA"/>
        </w:rPr>
        <w:t xml:space="preserve"> должностных обязанностей специалиста</w:t>
      </w:r>
      <w:r w:rsidRPr="00902CD9">
        <w:rPr>
          <w:rFonts w:ascii="Times New Roman" w:eastAsia="Calibri" w:hAnsi="Times New Roman" w:cs="Times New Roman"/>
          <w:bCs/>
          <w:sz w:val="28"/>
          <w:szCs w:val="28"/>
          <w:lang w:eastAsia="ar-SA"/>
        </w:rPr>
        <w:t>.</w:t>
      </w:r>
    </w:p>
    <w:p w:rsidR="00E32380" w:rsidRPr="00E32380" w:rsidRDefault="00E32380" w:rsidP="009A417B">
      <w:pPr>
        <w:spacing w:after="0"/>
        <w:ind w:firstLine="851"/>
        <w:jc w:val="both"/>
        <w:rPr>
          <w:rFonts w:ascii="Times New Roman" w:eastAsia="Calibri" w:hAnsi="Times New Roman" w:cs="Times New Roman"/>
          <w:bCs/>
          <w:sz w:val="28"/>
          <w:szCs w:val="28"/>
        </w:rPr>
      </w:pPr>
    </w:p>
    <w:p w:rsidR="003470A9" w:rsidRPr="00C91FBB" w:rsidRDefault="00C91FBB" w:rsidP="009A417B">
      <w:pPr>
        <w:spacing w:after="0"/>
        <w:ind w:firstLine="851"/>
        <w:jc w:val="center"/>
        <w:rPr>
          <w:rFonts w:ascii="Times New Roman" w:eastAsia="Calibri" w:hAnsi="Times New Roman" w:cs="Times New Roman"/>
          <w:b/>
          <w:bCs/>
          <w:i/>
          <w:sz w:val="28"/>
          <w:szCs w:val="28"/>
        </w:rPr>
      </w:pPr>
      <w:r w:rsidRPr="00C91FBB">
        <w:rPr>
          <w:rFonts w:ascii="Times New Roman" w:eastAsia="Calibri" w:hAnsi="Times New Roman" w:cs="Times New Roman"/>
          <w:b/>
          <w:bCs/>
          <w:i/>
          <w:sz w:val="28"/>
          <w:szCs w:val="28"/>
        </w:rPr>
        <w:t>3.10.3. О ходе реализации о</w:t>
      </w:r>
      <w:r w:rsidR="003470A9" w:rsidRPr="00C91FBB">
        <w:rPr>
          <w:rFonts w:ascii="Times New Roman" w:eastAsia="Calibri" w:hAnsi="Times New Roman" w:cs="Times New Roman"/>
          <w:b/>
          <w:bCs/>
          <w:i/>
          <w:sz w:val="28"/>
          <w:szCs w:val="28"/>
        </w:rPr>
        <w:t>сновно</w:t>
      </w:r>
      <w:r w:rsidRPr="00C91FBB">
        <w:rPr>
          <w:rFonts w:ascii="Times New Roman" w:eastAsia="Calibri" w:hAnsi="Times New Roman" w:cs="Times New Roman"/>
          <w:b/>
          <w:bCs/>
          <w:i/>
          <w:sz w:val="28"/>
          <w:szCs w:val="28"/>
        </w:rPr>
        <w:t>го</w:t>
      </w:r>
      <w:r w:rsidR="003470A9" w:rsidRPr="00C91FBB">
        <w:rPr>
          <w:rFonts w:ascii="Times New Roman" w:eastAsia="Calibri" w:hAnsi="Times New Roman" w:cs="Times New Roman"/>
          <w:b/>
          <w:bCs/>
          <w:i/>
          <w:sz w:val="28"/>
          <w:szCs w:val="28"/>
        </w:rPr>
        <w:t xml:space="preserve"> мероприяти</w:t>
      </w:r>
      <w:r w:rsidRPr="00C91FBB">
        <w:rPr>
          <w:rFonts w:ascii="Times New Roman" w:eastAsia="Calibri" w:hAnsi="Times New Roman" w:cs="Times New Roman"/>
          <w:b/>
          <w:bCs/>
          <w:i/>
          <w:sz w:val="28"/>
          <w:szCs w:val="28"/>
        </w:rPr>
        <w:t>я</w:t>
      </w:r>
      <w:r w:rsidR="003470A9" w:rsidRPr="00C91FBB">
        <w:rPr>
          <w:rFonts w:ascii="Times New Roman" w:eastAsia="Calibri" w:hAnsi="Times New Roman" w:cs="Times New Roman"/>
          <w:b/>
          <w:bCs/>
          <w:i/>
          <w:sz w:val="28"/>
          <w:szCs w:val="28"/>
        </w:rPr>
        <w:t xml:space="preserve"> № 3 </w:t>
      </w:r>
      <w:r w:rsidR="007B18D4">
        <w:rPr>
          <w:rFonts w:ascii="Times New Roman" w:eastAsia="Calibri" w:hAnsi="Times New Roman" w:cs="Times New Roman"/>
          <w:b/>
          <w:bCs/>
          <w:i/>
          <w:sz w:val="28"/>
          <w:szCs w:val="28"/>
        </w:rPr>
        <w:t>«</w:t>
      </w:r>
      <w:r w:rsidR="003470A9" w:rsidRPr="00C91FBB">
        <w:rPr>
          <w:rFonts w:ascii="Times New Roman" w:eastAsia="Calibri" w:hAnsi="Times New Roman" w:cs="Times New Roman"/>
          <w:b/>
          <w:bCs/>
          <w:i/>
          <w:sz w:val="28"/>
          <w:szCs w:val="28"/>
        </w:rPr>
        <w:t>Обеспечение деятельности координаторов работы с молодежью по Кавказскому району</w:t>
      </w:r>
      <w:r w:rsidR="007B18D4">
        <w:rPr>
          <w:rFonts w:ascii="Times New Roman" w:eastAsia="Calibri" w:hAnsi="Times New Roman" w:cs="Times New Roman"/>
          <w:b/>
          <w:bCs/>
          <w:i/>
          <w:sz w:val="28"/>
          <w:szCs w:val="28"/>
        </w:rPr>
        <w:t>»</w:t>
      </w:r>
    </w:p>
    <w:p w:rsidR="003470A9" w:rsidRPr="003470A9" w:rsidRDefault="003470A9" w:rsidP="009A417B">
      <w:pPr>
        <w:spacing w:after="0"/>
        <w:ind w:firstLine="851"/>
        <w:jc w:val="center"/>
        <w:rPr>
          <w:rFonts w:ascii="Times New Roman" w:eastAsia="Calibri" w:hAnsi="Times New Roman" w:cs="Times New Roman"/>
          <w:bCs/>
          <w:sz w:val="28"/>
          <w:szCs w:val="28"/>
        </w:rPr>
      </w:pPr>
    </w:p>
    <w:p w:rsidR="00A9111E" w:rsidRPr="00A9111E" w:rsidRDefault="00390F53" w:rsidP="009A417B">
      <w:pPr>
        <w:spacing w:after="0"/>
        <w:ind w:firstLine="851"/>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6A5569">
        <w:rPr>
          <w:rFonts w:ascii="Times New Roman" w:eastAsia="Calibri" w:hAnsi="Times New Roman" w:cs="Times New Roman"/>
          <w:bCs/>
          <w:sz w:val="28"/>
          <w:szCs w:val="28"/>
        </w:rPr>
        <w:t>В 20</w:t>
      </w:r>
      <w:r w:rsidR="00571A95">
        <w:rPr>
          <w:rFonts w:ascii="Times New Roman" w:eastAsia="Calibri" w:hAnsi="Times New Roman" w:cs="Times New Roman"/>
          <w:bCs/>
          <w:sz w:val="28"/>
          <w:szCs w:val="28"/>
        </w:rPr>
        <w:t>2</w:t>
      </w:r>
      <w:r w:rsidR="001442F2">
        <w:rPr>
          <w:rFonts w:ascii="Times New Roman" w:eastAsia="Calibri" w:hAnsi="Times New Roman" w:cs="Times New Roman"/>
          <w:bCs/>
          <w:sz w:val="28"/>
          <w:szCs w:val="28"/>
        </w:rPr>
        <w:t>1</w:t>
      </w:r>
      <w:r w:rsidR="006A5569">
        <w:rPr>
          <w:rFonts w:ascii="Times New Roman" w:eastAsia="Calibri" w:hAnsi="Times New Roman" w:cs="Times New Roman"/>
          <w:bCs/>
          <w:sz w:val="28"/>
          <w:szCs w:val="28"/>
        </w:rPr>
        <w:t xml:space="preserve"> году основное мероприятие № 3 не финансировалось и не реализовывалось.</w:t>
      </w:r>
    </w:p>
    <w:p w:rsidR="003470A9" w:rsidRPr="003470A9" w:rsidRDefault="003470A9" w:rsidP="009A417B">
      <w:pPr>
        <w:spacing w:after="0"/>
        <w:ind w:firstLine="851"/>
        <w:jc w:val="both"/>
        <w:rPr>
          <w:rFonts w:ascii="Times New Roman" w:eastAsia="Calibri" w:hAnsi="Times New Roman" w:cs="Times New Roman"/>
          <w:bCs/>
          <w:color w:val="1F497D"/>
          <w:sz w:val="28"/>
          <w:szCs w:val="28"/>
        </w:rPr>
      </w:pPr>
    </w:p>
    <w:p w:rsidR="003470A9" w:rsidRPr="006D17E5" w:rsidRDefault="006D17E5" w:rsidP="009A417B">
      <w:pPr>
        <w:spacing w:after="0"/>
        <w:ind w:firstLine="851"/>
        <w:jc w:val="center"/>
        <w:rPr>
          <w:rFonts w:ascii="Times New Roman" w:eastAsia="Calibri" w:hAnsi="Times New Roman" w:cs="Times New Roman"/>
          <w:b/>
          <w:bCs/>
          <w:i/>
          <w:sz w:val="28"/>
          <w:szCs w:val="28"/>
        </w:rPr>
      </w:pPr>
      <w:r w:rsidRPr="006D17E5">
        <w:rPr>
          <w:rFonts w:ascii="Times New Roman" w:eastAsia="Calibri" w:hAnsi="Times New Roman" w:cs="Times New Roman"/>
          <w:b/>
          <w:bCs/>
          <w:i/>
          <w:sz w:val="28"/>
          <w:szCs w:val="28"/>
        </w:rPr>
        <w:t xml:space="preserve">3.10.4. О ходе реализации основного мероприятия </w:t>
      </w:r>
      <w:r w:rsidR="003470A9" w:rsidRPr="006D17E5">
        <w:rPr>
          <w:rFonts w:ascii="Times New Roman" w:eastAsia="Calibri" w:hAnsi="Times New Roman" w:cs="Times New Roman"/>
          <w:b/>
          <w:bCs/>
          <w:i/>
          <w:sz w:val="28"/>
          <w:szCs w:val="28"/>
        </w:rPr>
        <w:t xml:space="preserve">№ 4 </w:t>
      </w:r>
      <w:r w:rsidR="007B18D4">
        <w:rPr>
          <w:rFonts w:ascii="Times New Roman" w:eastAsia="Calibri" w:hAnsi="Times New Roman" w:cs="Times New Roman"/>
          <w:b/>
          <w:bCs/>
          <w:i/>
          <w:sz w:val="28"/>
          <w:szCs w:val="28"/>
        </w:rPr>
        <w:t>«</w:t>
      </w:r>
      <w:r w:rsidR="003470A9" w:rsidRPr="006D17E5">
        <w:rPr>
          <w:rFonts w:ascii="Times New Roman" w:eastAsia="Calibri" w:hAnsi="Times New Roman" w:cs="Times New Roman"/>
          <w:b/>
          <w:bCs/>
          <w:i/>
          <w:sz w:val="28"/>
          <w:szCs w:val="28"/>
        </w:rPr>
        <w:t>Обеспечение функции органов местного самоуправления</w:t>
      </w:r>
      <w:r w:rsidR="003470A9" w:rsidRPr="006D17E5">
        <w:rPr>
          <w:rFonts w:ascii="Times New Roman" w:eastAsia="Calibri" w:hAnsi="Times New Roman" w:cs="Times New Roman"/>
          <w:b/>
          <w:bCs/>
          <w:sz w:val="28"/>
          <w:szCs w:val="28"/>
        </w:rPr>
        <w:t xml:space="preserve"> </w:t>
      </w:r>
      <w:r w:rsidR="003470A9" w:rsidRPr="006D17E5">
        <w:rPr>
          <w:rFonts w:ascii="Times New Roman" w:eastAsia="Calibri" w:hAnsi="Times New Roman" w:cs="Times New Roman"/>
          <w:b/>
          <w:bCs/>
          <w:i/>
          <w:sz w:val="28"/>
          <w:szCs w:val="28"/>
        </w:rPr>
        <w:t>(отдел молодёжной политики)</w:t>
      </w:r>
      <w:r w:rsidR="007B18D4">
        <w:rPr>
          <w:rFonts w:ascii="Times New Roman" w:eastAsia="Calibri" w:hAnsi="Times New Roman" w:cs="Times New Roman"/>
          <w:b/>
          <w:bCs/>
          <w:i/>
          <w:sz w:val="28"/>
          <w:szCs w:val="28"/>
        </w:rPr>
        <w:t>»</w:t>
      </w:r>
    </w:p>
    <w:p w:rsidR="003470A9" w:rsidRPr="003470A9" w:rsidRDefault="003470A9" w:rsidP="009A417B">
      <w:pPr>
        <w:spacing w:after="0"/>
        <w:ind w:firstLine="851"/>
        <w:jc w:val="both"/>
        <w:rPr>
          <w:rFonts w:ascii="Times New Roman" w:eastAsia="Calibri" w:hAnsi="Times New Roman" w:cs="Times New Roman"/>
          <w:bCs/>
          <w:sz w:val="28"/>
          <w:szCs w:val="28"/>
        </w:rPr>
      </w:pPr>
    </w:p>
    <w:p w:rsidR="001442F2" w:rsidRPr="001442F2" w:rsidRDefault="001442F2" w:rsidP="009A417B">
      <w:pPr>
        <w:suppressAutoHyphens/>
        <w:spacing w:after="0"/>
        <w:ind w:firstLine="851"/>
        <w:jc w:val="both"/>
        <w:rPr>
          <w:rFonts w:ascii="Times New Roman" w:eastAsia="Calibri" w:hAnsi="Times New Roman" w:cs="Times New Roman"/>
          <w:bCs/>
          <w:sz w:val="28"/>
          <w:szCs w:val="28"/>
          <w:lang w:eastAsia="ar-SA"/>
        </w:rPr>
      </w:pPr>
      <w:r w:rsidRPr="001442F2">
        <w:rPr>
          <w:rFonts w:ascii="Times New Roman" w:eastAsia="Calibri" w:hAnsi="Times New Roman" w:cs="Times New Roman"/>
          <w:bCs/>
          <w:sz w:val="28"/>
          <w:szCs w:val="28"/>
          <w:lang w:eastAsia="ar-SA"/>
        </w:rPr>
        <w:t>Объем финансирования на реализацию данного мероприятия за счет средств местного бюджета был предусмотрен в сумме 2</w:t>
      </w:r>
      <w:r>
        <w:rPr>
          <w:rFonts w:ascii="Times New Roman" w:eastAsia="Calibri" w:hAnsi="Times New Roman" w:cs="Times New Roman"/>
          <w:bCs/>
          <w:sz w:val="28"/>
          <w:szCs w:val="28"/>
          <w:lang w:eastAsia="ar-SA"/>
        </w:rPr>
        <w:t xml:space="preserve"> </w:t>
      </w:r>
      <w:r w:rsidRPr="001442F2">
        <w:rPr>
          <w:rFonts w:ascii="Times New Roman" w:eastAsia="Calibri" w:hAnsi="Times New Roman" w:cs="Times New Roman"/>
          <w:bCs/>
          <w:sz w:val="28"/>
          <w:szCs w:val="28"/>
          <w:lang w:eastAsia="ar-SA"/>
        </w:rPr>
        <w:t xml:space="preserve">783,8 тыс. </w:t>
      </w:r>
      <w:r>
        <w:rPr>
          <w:rFonts w:ascii="Times New Roman" w:eastAsia="Calibri" w:hAnsi="Times New Roman" w:cs="Times New Roman"/>
          <w:bCs/>
          <w:sz w:val="28"/>
          <w:szCs w:val="28"/>
          <w:lang w:eastAsia="ar-SA"/>
        </w:rPr>
        <w:t>рублей.</w:t>
      </w:r>
    </w:p>
    <w:p w:rsidR="001442F2" w:rsidRPr="001442F2" w:rsidRDefault="001442F2" w:rsidP="009A417B">
      <w:pPr>
        <w:suppressAutoHyphens/>
        <w:spacing w:after="0"/>
        <w:ind w:firstLine="851"/>
        <w:jc w:val="both"/>
        <w:rPr>
          <w:rFonts w:ascii="Times New Roman" w:eastAsia="Calibri" w:hAnsi="Times New Roman" w:cs="Times New Roman"/>
          <w:bCs/>
          <w:sz w:val="28"/>
          <w:szCs w:val="28"/>
          <w:lang w:eastAsia="ar-SA"/>
        </w:rPr>
      </w:pPr>
      <w:r w:rsidRPr="001442F2">
        <w:rPr>
          <w:rFonts w:ascii="Times New Roman" w:eastAsia="Calibri" w:hAnsi="Times New Roman" w:cs="Times New Roman"/>
          <w:bCs/>
          <w:sz w:val="28"/>
          <w:szCs w:val="28"/>
          <w:lang w:eastAsia="ar-SA"/>
        </w:rPr>
        <w:t>В рамках данного основного мероприятия осуществляется содержание отдела молодежной политики администрации МО Кавказский район.</w:t>
      </w:r>
    </w:p>
    <w:p w:rsidR="001442F2" w:rsidRPr="001442F2" w:rsidRDefault="001442F2" w:rsidP="009A417B">
      <w:pPr>
        <w:suppressAutoHyphens/>
        <w:spacing w:after="0"/>
        <w:ind w:firstLine="851"/>
        <w:jc w:val="both"/>
        <w:rPr>
          <w:rFonts w:ascii="Times New Roman" w:eastAsia="Calibri" w:hAnsi="Times New Roman" w:cs="Times New Roman"/>
          <w:bCs/>
          <w:sz w:val="28"/>
          <w:szCs w:val="28"/>
          <w:lang w:eastAsia="ar-SA"/>
        </w:rPr>
      </w:pPr>
      <w:r w:rsidRPr="001442F2">
        <w:rPr>
          <w:rFonts w:ascii="Times New Roman" w:eastAsia="Calibri" w:hAnsi="Times New Roman" w:cs="Times New Roman"/>
          <w:bCs/>
          <w:sz w:val="28"/>
          <w:szCs w:val="28"/>
          <w:lang w:eastAsia="ar-SA"/>
        </w:rPr>
        <w:t>Кассовые расходы на содержание отдела молодежной политики 2</w:t>
      </w:r>
      <w:r>
        <w:rPr>
          <w:rFonts w:ascii="Times New Roman" w:eastAsia="Calibri" w:hAnsi="Times New Roman" w:cs="Times New Roman"/>
          <w:bCs/>
          <w:sz w:val="28"/>
          <w:szCs w:val="28"/>
          <w:lang w:eastAsia="ar-SA"/>
        </w:rPr>
        <w:t xml:space="preserve"> </w:t>
      </w:r>
      <w:r w:rsidRPr="001442F2">
        <w:rPr>
          <w:rFonts w:ascii="Times New Roman" w:eastAsia="Calibri" w:hAnsi="Times New Roman" w:cs="Times New Roman"/>
          <w:bCs/>
          <w:sz w:val="28"/>
          <w:szCs w:val="28"/>
          <w:lang w:eastAsia="ar-SA"/>
        </w:rPr>
        <w:t xml:space="preserve">514,9 тыс. </w:t>
      </w:r>
      <w:r>
        <w:rPr>
          <w:rFonts w:ascii="Times New Roman" w:eastAsia="Calibri" w:hAnsi="Times New Roman" w:cs="Times New Roman"/>
          <w:bCs/>
          <w:sz w:val="28"/>
          <w:szCs w:val="28"/>
          <w:lang w:eastAsia="ar-SA"/>
        </w:rPr>
        <w:t>рублей</w:t>
      </w:r>
      <w:r w:rsidRPr="001442F2">
        <w:rPr>
          <w:rFonts w:ascii="Times New Roman" w:eastAsia="Calibri" w:hAnsi="Times New Roman" w:cs="Times New Roman"/>
          <w:bCs/>
          <w:sz w:val="28"/>
          <w:szCs w:val="28"/>
          <w:lang w:eastAsia="ar-SA"/>
        </w:rPr>
        <w:t xml:space="preserve"> (90,3% от плановых назначений), в том числе:</w:t>
      </w:r>
    </w:p>
    <w:p w:rsidR="001442F2" w:rsidRPr="001442F2" w:rsidRDefault="001442F2" w:rsidP="009A417B">
      <w:pPr>
        <w:suppressAutoHyphens/>
        <w:spacing w:after="0"/>
        <w:ind w:firstLine="851"/>
        <w:jc w:val="both"/>
        <w:rPr>
          <w:rFonts w:ascii="Times New Roman" w:eastAsia="Calibri" w:hAnsi="Times New Roman" w:cs="Times New Roman"/>
          <w:bCs/>
          <w:sz w:val="28"/>
          <w:szCs w:val="28"/>
          <w:lang w:eastAsia="ar-SA"/>
        </w:rPr>
      </w:pPr>
      <w:r w:rsidRPr="001442F2">
        <w:rPr>
          <w:rFonts w:ascii="Times New Roman" w:eastAsia="Calibri" w:hAnsi="Times New Roman" w:cs="Times New Roman"/>
          <w:bCs/>
          <w:sz w:val="28"/>
          <w:szCs w:val="28"/>
          <w:lang w:eastAsia="ar-SA"/>
        </w:rPr>
        <w:t>на оплату труда работникам учреждения и взносы на обязательное социальное страхование – 2</w:t>
      </w:r>
      <w:r>
        <w:rPr>
          <w:rFonts w:ascii="Times New Roman" w:eastAsia="Calibri" w:hAnsi="Times New Roman" w:cs="Times New Roman"/>
          <w:bCs/>
          <w:sz w:val="28"/>
          <w:szCs w:val="28"/>
          <w:lang w:eastAsia="ar-SA"/>
        </w:rPr>
        <w:t xml:space="preserve"> </w:t>
      </w:r>
      <w:r w:rsidRPr="001442F2">
        <w:rPr>
          <w:rFonts w:ascii="Times New Roman" w:eastAsia="Calibri" w:hAnsi="Times New Roman" w:cs="Times New Roman"/>
          <w:bCs/>
          <w:sz w:val="28"/>
          <w:szCs w:val="28"/>
          <w:lang w:eastAsia="ar-SA"/>
        </w:rPr>
        <w:t xml:space="preserve">320,5 тыс. </w:t>
      </w:r>
      <w:r>
        <w:rPr>
          <w:rFonts w:ascii="Times New Roman" w:eastAsia="Calibri" w:hAnsi="Times New Roman" w:cs="Times New Roman"/>
          <w:bCs/>
          <w:sz w:val="28"/>
          <w:szCs w:val="28"/>
          <w:lang w:eastAsia="ar-SA"/>
        </w:rPr>
        <w:t>рублей</w:t>
      </w:r>
      <w:r w:rsidRPr="001442F2">
        <w:rPr>
          <w:rFonts w:ascii="Times New Roman" w:eastAsia="Calibri" w:hAnsi="Times New Roman" w:cs="Times New Roman"/>
          <w:bCs/>
          <w:sz w:val="28"/>
          <w:szCs w:val="28"/>
          <w:lang w:eastAsia="ar-SA"/>
        </w:rPr>
        <w:t xml:space="preserve"> (92,6 % от общего объема расходов);</w:t>
      </w:r>
    </w:p>
    <w:p w:rsidR="001442F2" w:rsidRPr="001442F2" w:rsidRDefault="001442F2" w:rsidP="009A417B">
      <w:pPr>
        <w:suppressAutoHyphens/>
        <w:spacing w:after="0"/>
        <w:ind w:firstLine="851"/>
        <w:jc w:val="both"/>
        <w:rPr>
          <w:rFonts w:ascii="Times New Roman" w:eastAsia="Calibri" w:hAnsi="Times New Roman" w:cs="Times New Roman"/>
          <w:bCs/>
          <w:sz w:val="28"/>
          <w:szCs w:val="28"/>
          <w:lang w:eastAsia="ar-SA"/>
        </w:rPr>
      </w:pPr>
      <w:r w:rsidRPr="001442F2">
        <w:rPr>
          <w:rFonts w:ascii="Times New Roman" w:eastAsia="Calibri" w:hAnsi="Times New Roman" w:cs="Times New Roman"/>
          <w:bCs/>
          <w:sz w:val="28"/>
          <w:szCs w:val="28"/>
          <w:lang w:eastAsia="ar-SA"/>
        </w:rPr>
        <w:t xml:space="preserve">на оплату услуг связи и коммунальных услуг –  56,9 тыс. </w:t>
      </w:r>
      <w:r>
        <w:rPr>
          <w:rFonts w:ascii="Times New Roman" w:eastAsia="Calibri" w:hAnsi="Times New Roman" w:cs="Times New Roman"/>
          <w:bCs/>
          <w:sz w:val="28"/>
          <w:szCs w:val="28"/>
          <w:lang w:eastAsia="ar-SA"/>
        </w:rPr>
        <w:t>рублей</w:t>
      </w:r>
      <w:r w:rsidRPr="001442F2">
        <w:rPr>
          <w:rFonts w:ascii="Times New Roman" w:eastAsia="Calibri" w:hAnsi="Times New Roman" w:cs="Times New Roman"/>
          <w:bCs/>
          <w:sz w:val="28"/>
          <w:szCs w:val="28"/>
          <w:lang w:eastAsia="ar-SA"/>
        </w:rPr>
        <w:t>;</w:t>
      </w:r>
    </w:p>
    <w:p w:rsidR="001442F2" w:rsidRPr="001442F2" w:rsidRDefault="001442F2" w:rsidP="009A417B">
      <w:pPr>
        <w:suppressAutoHyphens/>
        <w:spacing w:after="0"/>
        <w:ind w:firstLine="851"/>
        <w:jc w:val="both"/>
        <w:rPr>
          <w:rFonts w:ascii="Times New Roman" w:eastAsia="Calibri" w:hAnsi="Times New Roman" w:cs="Times New Roman"/>
          <w:sz w:val="28"/>
          <w:szCs w:val="28"/>
          <w:lang w:eastAsia="ar-SA"/>
        </w:rPr>
      </w:pPr>
      <w:r w:rsidRPr="001442F2">
        <w:rPr>
          <w:rFonts w:ascii="Times New Roman" w:eastAsia="Calibri" w:hAnsi="Times New Roman" w:cs="Times New Roman"/>
          <w:bCs/>
          <w:sz w:val="28"/>
          <w:szCs w:val="28"/>
          <w:lang w:eastAsia="ar-SA"/>
        </w:rPr>
        <w:t>на текущее содержание учреждения, налоги, материальные запасы, прочие услуги и командиров</w:t>
      </w:r>
      <w:r w:rsidR="003A4FBA">
        <w:rPr>
          <w:rFonts w:ascii="Times New Roman" w:eastAsia="Calibri" w:hAnsi="Times New Roman" w:cs="Times New Roman"/>
          <w:bCs/>
          <w:sz w:val="28"/>
          <w:szCs w:val="28"/>
          <w:lang w:eastAsia="ar-SA"/>
        </w:rPr>
        <w:t>о</w:t>
      </w:r>
      <w:r w:rsidRPr="001442F2">
        <w:rPr>
          <w:rFonts w:ascii="Times New Roman" w:eastAsia="Calibri" w:hAnsi="Times New Roman" w:cs="Times New Roman"/>
          <w:bCs/>
          <w:sz w:val="28"/>
          <w:szCs w:val="28"/>
          <w:lang w:eastAsia="ar-SA"/>
        </w:rPr>
        <w:t xml:space="preserve">чные расходы —  137,5 тыс. </w:t>
      </w:r>
      <w:r>
        <w:rPr>
          <w:rFonts w:ascii="Times New Roman" w:eastAsia="Calibri" w:hAnsi="Times New Roman" w:cs="Times New Roman"/>
          <w:bCs/>
          <w:sz w:val="28"/>
          <w:szCs w:val="28"/>
          <w:lang w:eastAsia="ar-SA"/>
        </w:rPr>
        <w:t>рублей</w:t>
      </w:r>
      <w:r w:rsidR="003A4FBA">
        <w:rPr>
          <w:rFonts w:ascii="Times New Roman" w:eastAsia="Calibri" w:hAnsi="Times New Roman" w:cs="Times New Roman"/>
          <w:bCs/>
          <w:sz w:val="28"/>
          <w:szCs w:val="28"/>
          <w:lang w:eastAsia="ar-SA"/>
        </w:rPr>
        <w:t>.</w:t>
      </w:r>
    </w:p>
    <w:p w:rsidR="001442F2" w:rsidRPr="001442F2" w:rsidRDefault="001442F2" w:rsidP="009A417B">
      <w:pPr>
        <w:suppressAutoHyphens/>
        <w:spacing w:after="0"/>
        <w:ind w:firstLine="851"/>
        <w:jc w:val="both"/>
        <w:rPr>
          <w:rFonts w:ascii="Times New Roman" w:eastAsia="Calibri" w:hAnsi="Times New Roman" w:cs="Times New Roman"/>
          <w:sz w:val="28"/>
          <w:szCs w:val="28"/>
          <w:lang w:eastAsia="ar-SA"/>
        </w:rPr>
      </w:pPr>
      <w:proofErr w:type="gramStart"/>
      <w:r w:rsidRPr="001442F2">
        <w:rPr>
          <w:rFonts w:ascii="Times New Roman" w:eastAsia="Calibri" w:hAnsi="Times New Roman" w:cs="Times New Roman"/>
          <w:sz w:val="28"/>
          <w:szCs w:val="28"/>
          <w:lang w:eastAsia="ar-SA"/>
        </w:rPr>
        <w:t xml:space="preserve">Экономия денежных средств в сумме 268,9 тыс. </w:t>
      </w:r>
      <w:r>
        <w:rPr>
          <w:rFonts w:ascii="Times New Roman" w:eastAsia="Calibri" w:hAnsi="Times New Roman" w:cs="Times New Roman"/>
          <w:sz w:val="28"/>
          <w:szCs w:val="28"/>
          <w:lang w:eastAsia="ar-SA"/>
        </w:rPr>
        <w:t>рублей</w:t>
      </w:r>
      <w:r w:rsidRPr="001442F2">
        <w:rPr>
          <w:rFonts w:ascii="Times New Roman" w:eastAsia="Calibri" w:hAnsi="Times New Roman" w:cs="Times New Roman"/>
          <w:sz w:val="28"/>
          <w:szCs w:val="28"/>
          <w:lang w:eastAsia="ar-SA"/>
        </w:rPr>
        <w:t xml:space="preserve"> сложилась в результате фактически сложившихся затрат на оплату услуг связи,  коммунальных услуг (34,1), диспансеризации муниципальных служащих (21,3), взносам на обязательное социальное страхование и, в связи с экономией фонда </w:t>
      </w:r>
      <w:r w:rsidRPr="001442F2">
        <w:rPr>
          <w:rFonts w:ascii="Times New Roman" w:eastAsia="Calibri" w:hAnsi="Times New Roman" w:cs="Times New Roman"/>
          <w:sz w:val="28"/>
          <w:szCs w:val="28"/>
          <w:lang w:eastAsia="ar-SA"/>
        </w:rPr>
        <w:lastRenderedPageBreak/>
        <w:t xml:space="preserve">оплаты труда, из-за отсутствия специалиста (156 тыс. </w:t>
      </w:r>
      <w:r>
        <w:rPr>
          <w:rFonts w:ascii="Times New Roman" w:eastAsia="Calibri" w:hAnsi="Times New Roman" w:cs="Times New Roman"/>
          <w:sz w:val="28"/>
          <w:szCs w:val="28"/>
          <w:lang w:eastAsia="ar-SA"/>
        </w:rPr>
        <w:t>рублей</w:t>
      </w:r>
      <w:r w:rsidRPr="001442F2">
        <w:rPr>
          <w:rFonts w:ascii="Times New Roman" w:eastAsia="Calibri" w:hAnsi="Times New Roman" w:cs="Times New Roman"/>
          <w:sz w:val="28"/>
          <w:szCs w:val="28"/>
          <w:lang w:eastAsia="ar-SA"/>
        </w:rPr>
        <w:t xml:space="preserve">), а также за счет экономии  прочего текущего обслуживания 57,5 тыс. </w:t>
      </w:r>
      <w:r>
        <w:rPr>
          <w:rFonts w:ascii="Times New Roman" w:eastAsia="Calibri" w:hAnsi="Times New Roman" w:cs="Times New Roman"/>
          <w:sz w:val="28"/>
          <w:szCs w:val="28"/>
          <w:lang w:eastAsia="ar-SA"/>
        </w:rPr>
        <w:t>рублей</w:t>
      </w:r>
      <w:r w:rsidR="003A4FBA">
        <w:rPr>
          <w:rFonts w:ascii="Times New Roman" w:eastAsia="Calibri" w:hAnsi="Times New Roman" w:cs="Times New Roman"/>
          <w:sz w:val="28"/>
          <w:szCs w:val="28"/>
          <w:lang w:eastAsia="ar-SA"/>
        </w:rPr>
        <w:t>.</w:t>
      </w:r>
      <w:proofErr w:type="gramEnd"/>
    </w:p>
    <w:p w:rsidR="001442F2" w:rsidRPr="001442F2" w:rsidRDefault="001442F2" w:rsidP="009A417B">
      <w:pPr>
        <w:suppressAutoHyphens/>
        <w:spacing w:after="0"/>
        <w:ind w:firstLine="851"/>
        <w:jc w:val="both"/>
        <w:rPr>
          <w:rFonts w:ascii="Times New Roman" w:eastAsia="Calibri" w:hAnsi="Times New Roman" w:cs="Times New Roman"/>
          <w:bCs/>
          <w:sz w:val="28"/>
          <w:szCs w:val="28"/>
          <w:lang w:eastAsia="ar-SA"/>
        </w:rPr>
      </w:pPr>
      <w:r w:rsidRPr="001442F2">
        <w:rPr>
          <w:rFonts w:ascii="Times New Roman" w:eastAsia="Calibri" w:hAnsi="Times New Roman" w:cs="Times New Roman"/>
          <w:sz w:val="28"/>
          <w:szCs w:val="28"/>
          <w:lang w:eastAsia="ar-SA"/>
        </w:rPr>
        <w:t>Мероприятие выполнено в полном объеме.</w:t>
      </w:r>
    </w:p>
    <w:p w:rsidR="001442F2" w:rsidRPr="001442F2" w:rsidRDefault="001442F2" w:rsidP="009A417B">
      <w:pPr>
        <w:suppressAutoHyphens/>
        <w:spacing w:after="0"/>
        <w:ind w:right="-1" w:firstLine="851"/>
        <w:jc w:val="both"/>
        <w:rPr>
          <w:rFonts w:ascii="Times New Roman" w:eastAsia="Calibri" w:hAnsi="Times New Roman" w:cs="Times New Roman"/>
          <w:sz w:val="24"/>
          <w:lang w:eastAsia="ar-SA"/>
        </w:rPr>
      </w:pPr>
      <w:r w:rsidRPr="001442F2">
        <w:rPr>
          <w:rFonts w:ascii="Times New Roman" w:eastAsia="Calibri" w:hAnsi="Times New Roman" w:cs="Times New Roman"/>
          <w:sz w:val="28"/>
          <w:szCs w:val="28"/>
          <w:lang w:eastAsia="ar-SA"/>
        </w:rPr>
        <w:t>Отдел молодежной политики администрации муниципального образования Кавказский район в 2021 году на территории Кавказского района осуществляет свою деятельность в рамках реализации Закона Краснодарского края о государственной молодежной политике в Краснодарском крае от 04.03.1998 года №123-КЗ.</w:t>
      </w:r>
    </w:p>
    <w:p w:rsidR="001442F2" w:rsidRPr="001442F2" w:rsidRDefault="001442F2" w:rsidP="009A417B">
      <w:pPr>
        <w:suppressAutoHyphens/>
        <w:spacing w:after="0"/>
        <w:ind w:firstLine="851"/>
        <w:jc w:val="both"/>
        <w:rPr>
          <w:rFonts w:ascii="Times New Roman" w:eastAsia="Calibri" w:hAnsi="Times New Roman" w:cs="Times New Roman"/>
          <w:bCs/>
          <w:sz w:val="28"/>
          <w:szCs w:val="28"/>
          <w:lang w:eastAsia="ar-SA"/>
        </w:rPr>
      </w:pPr>
      <w:r w:rsidRPr="001442F2">
        <w:rPr>
          <w:rFonts w:ascii="Times New Roman" w:eastAsia="Calibri" w:hAnsi="Times New Roman" w:cs="Times New Roman"/>
          <w:bCs/>
          <w:sz w:val="28"/>
          <w:szCs w:val="28"/>
          <w:lang w:eastAsia="ar-SA"/>
        </w:rPr>
        <w:t>Основной целью работы отдела молодежной политики является создание в муниципальном образовании Кавказский район необходимых социальных условий для развития молодежи, посредством государственной, общественной поддержки инновационной деятельности, социальной защиты молодежи, поощрения ее творческой активности, формирования стимулов к саморазвитию и самореализации.</w:t>
      </w:r>
    </w:p>
    <w:p w:rsidR="001442F2" w:rsidRPr="001442F2" w:rsidRDefault="001442F2" w:rsidP="009A417B">
      <w:pPr>
        <w:suppressAutoHyphens/>
        <w:spacing w:after="0"/>
        <w:ind w:firstLine="851"/>
        <w:jc w:val="both"/>
        <w:rPr>
          <w:rFonts w:ascii="Times New Roman" w:eastAsia="Calibri" w:hAnsi="Times New Roman" w:cs="Times New Roman"/>
          <w:bCs/>
          <w:sz w:val="28"/>
          <w:szCs w:val="28"/>
          <w:lang w:eastAsia="ar-SA"/>
        </w:rPr>
      </w:pPr>
      <w:r w:rsidRPr="001442F2">
        <w:rPr>
          <w:rFonts w:ascii="Times New Roman" w:eastAsia="Calibri" w:hAnsi="Times New Roman" w:cs="Times New Roman"/>
          <w:bCs/>
          <w:sz w:val="28"/>
          <w:szCs w:val="28"/>
          <w:lang w:eastAsia="ar-SA"/>
        </w:rPr>
        <w:t xml:space="preserve">Отдел молодежной политики организует участие молодежи района в районных мероприятиях и конкурсах, а также мероприятиях и конкурсах проводимых министерством образования, науки и молодежной политики Краснодарского края. </w:t>
      </w:r>
    </w:p>
    <w:p w:rsidR="001442F2" w:rsidRPr="001442F2" w:rsidRDefault="001442F2" w:rsidP="009A417B">
      <w:pPr>
        <w:suppressAutoHyphens/>
        <w:spacing w:after="0"/>
        <w:ind w:firstLine="851"/>
        <w:jc w:val="both"/>
        <w:rPr>
          <w:rFonts w:ascii="Times New Roman" w:eastAsia="Times New Roman" w:hAnsi="Times New Roman" w:cs="Times New Roman"/>
          <w:sz w:val="28"/>
          <w:szCs w:val="28"/>
          <w:lang w:eastAsia="ar-SA"/>
        </w:rPr>
      </w:pPr>
      <w:r w:rsidRPr="001442F2">
        <w:rPr>
          <w:rFonts w:ascii="Times New Roman" w:eastAsia="Times New Roman" w:hAnsi="Times New Roman" w:cs="Times New Roman"/>
          <w:sz w:val="28"/>
          <w:szCs w:val="28"/>
          <w:lang w:eastAsia="ar-SA"/>
        </w:rPr>
        <w:t xml:space="preserve">В целях </w:t>
      </w:r>
      <w:r w:rsidRPr="001442F2">
        <w:rPr>
          <w:rFonts w:ascii="Times New Roman" w:eastAsia="Calibri" w:hAnsi="Times New Roman" w:cs="Times New Roman"/>
          <w:bCs/>
          <w:sz w:val="28"/>
          <w:szCs w:val="28"/>
          <w:lang w:eastAsia="ar-SA"/>
        </w:rPr>
        <w:t>духовно - нравственного воспитания молодежи на территории района в 2021 году были организованы экскурсии по достопримечательностям Русской Православной церкви.</w:t>
      </w:r>
    </w:p>
    <w:p w:rsidR="001442F2" w:rsidRPr="001442F2" w:rsidRDefault="001442F2" w:rsidP="009A417B">
      <w:pPr>
        <w:suppressAutoHyphens/>
        <w:spacing w:after="0"/>
        <w:ind w:firstLine="851"/>
        <w:jc w:val="both"/>
        <w:rPr>
          <w:rFonts w:ascii="Times New Roman" w:eastAsia="Times New Roman" w:hAnsi="Times New Roman" w:cs="Times New Roman"/>
          <w:sz w:val="24"/>
          <w:szCs w:val="24"/>
          <w:lang w:eastAsia="ar-SA"/>
        </w:rPr>
      </w:pPr>
      <w:r w:rsidRPr="001442F2">
        <w:rPr>
          <w:rFonts w:ascii="Times New Roman" w:eastAsia="Times New Roman" w:hAnsi="Times New Roman" w:cs="Times New Roman"/>
          <w:sz w:val="28"/>
          <w:szCs w:val="28"/>
          <w:lang w:eastAsia="ar-SA"/>
        </w:rPr>
        <w:t xml:space="preserve">На территории Кавказского района были проведены круглые столы, беседы, акции  «Сретение», «Троица», акции к празднованию Преображение Господне, Успения (кончины) Пресвятой Богородицы, Рождества Пресвятой Богородицы, Дня Воздвижения Честного и Животворящего Креста Господня и другие. </w:t>
      </w:r>
    </w:p>
    <w:p w:rsidR="001442F2" w:rsidRPr="001442F2" w:rsidRDefault="001442F2" w:rsidP="009A417B">
      <w:pPr>
        <w:suppressAutoHyphens/>
        <w:spacing w:after="0"/>
        <w:ind w:firstLine="851"/>
        <w:jc w:val="both"/>
        <w:rPr>
          <w:rFonts w:ascii="Times New Roman" w:eastAsia="Calibri" w:hAnsi="Times New Roman" w:cs="Times New Roman"/>
          <w:bCs/>
          <w:sz w:val="28"/>
          <w:szCs w:val="28"/>
          <w:lang w:eastAsia="ar-SA"/>
        </w:rPr>
      </w:pPr>
      <w:r w:rsidRPr="001442F2">
        <w:rPr>
          <w:rFonts w:ascii="Times New Roman" w:eastAsia="Calibri" w:hAnsi="Times New Roman" w:cs="Times New Roman"/>
          <w:bCs/>
          <w:sz w:val="28"/>
          <w:szCs w:val="28"/>
          <w:lang w:eastAsia="ar-SA"/>
        </w:rPr>
        <w:t xml:space="preserve">Специалисты отдела молодежной политики координируют работу 25 специалистов в области молодежной политики городского и сельских поселений Кавказского района и молодежных центров </w:t>
      </w:r>
      <w:r w:rsidRPr="001442F2">
        <w:rPr>
          <w:rFonts w:ascii="Times New Roman" w:eastAsia="Calibri" w:hAnsi="Times New Roman" w:cs="Times New Roman"/>
          <w:bCs/>
          <w:sz w:val="28"/>
          <w:szCs w:val="28"/>
          <w:shd w:val="clear" w:color="auto" w:fill="FFFFFF"/>
          <w:lang w:eastAsia="ar-SA"/>
        </w:rPr>
        <w:t xml:space="preserve">«Эдельвейс» МО Кавказский район и «Светофор» Кропоткинского городского поселения. </w:t>
      </w:r>
    </w:p>
    <w:p w:rsidR="001442F2" w:rsidRPr="001442F2" w:rsidRDefault="001442F2" w:rsidP="009A417B">
      <w:pPr>
        <w:suppressAutoHyphens/>
        <w:spacing w:after="0"/>
        <w:ind w:firstLine="851"/>
        <w:jc w:val="both"/>
        <w:rPr>
          <w:rFonts w:ascii="Times New Roman" w:eastAsia="Calibri" w:hAnsi="Times New Roman" w:cs="Times New Roman"/>
          <w:bCs/>
          <w:sz w:val="28"/>
          <w:szCs w:val="28"/>
          <w:lang w:eastAsia="ar-SA"/>
        </w:rPr>
      </w:pPr>
      <w:r w:rsidRPr="001442F2">
        <w:rPr>
          <w:rFonts w:ascii="Times New Roman" w:eastAsia="Calibri" w:hAnsi="Times New Roman" w:cs="Times New Roman"/>
          <w:bCs/>
          <w:sz w:val="28"/>
          <w:szCs w:val="28"/>
          <w:lang w:eastAsia="ar-SA"/>
        </w:rPr>
        <w:t xml:space="preserve">В 2021 году отделом молодежной политики проведено 12 семинаров и совещаний со специалистами в области молодежной политики по вопросам  организации досуга молодежи, предупреждения наркомании  и преступности, гражданского и патриотического воспитания, духовно-нравственного развития молодежи. </w:t>
      </w:r>
    </w:p>
    <w:p w:rsidR="001442F2" w:rsidRPr="001442F2" w:rsidRDefault="001442F2" w:rsidP="009A417B">
      <w:pPr>
        <w:suppressAutoHyphens/>
        <w:spacing w:after="0"/>
        <w:ind w:firstLine="851"/>
        <w:jc w:val="both"/>
        <w:rPr>
          <w:rFonts w:ascii="Times New Roman" w:eastAsia="Calibri" w:hAnsi="Times New Roman" w:cs="Times New Roman"/>
          <w:bCs/>
          <w:sz w:val="28"/>
          <w:szCs w:val="28"/>
          <w:lang w:eastAsia="ar-SA"/>
        </w:rPr>
      </w:pPr>
      <w:r w:rsidRPr="001442F2">
        <w:rPr>
          <w:rFonts w:ascii="Times New Roman" w:eastAsia="Calibri" w:hAnsi="Times New Roman" w:cs="Times New Roman"/>
          <w:bCs/>
          <w:sz w:val="28"/>
          <w:szCs w:val="28"/>
          <w:lang w:eastAsia="ar-SA"/>
        </w:rPr>
        <w:t>Значение целевого показателя «Количество проведенных семинаров, совещаний со специалистами сферы государственной молодежной политики» достигнуто на 100% (план – 12 ед., факт -12 ед.).</w:t>
      </w:r>
    </w:p>
    <w:p w:rsidR="001442F2" w:rsidRPr="001442F2" w:rsidRDefault="001442F2" w:rsidP="009A417B">
      <w:pPr>
        <w:suppressAutoHyphens/>
        <w:spacing w:after="0"/>
        <w:ind w:firstLine="851"/>
        <w:jc w:val="both"/>
        <w:rPr>
          <w:rFonts w:ascii="Times New Roman" w:eastAsia="Calibri" w:hAnsi="Times New Roman" w:cs="Times New Roman"/>
          <w:bCs/>
          <w:sz w:val="28"/>
          <w:szCs w:val="28"/>
          <w:lang w:eastAsia="ar-SA"/>
        </w:rPr>
      </w:pPr>
      <w:r w:rsidRPr="001442F2">
        <w:rPr>
          <w:rFonts w:ascii="Times New Roman" w:eastAsia="Calibri" w:hAnsi="Times New Roman" w:cs="Times New Roman"/>
          <w:bCs/>
          <w:sz w:val="28"/>
          <w:szCs w:val="28"/>
          <w:lang w:eastAsia="ar-SA"/>
        </w:rPr>
        <w:lastRenderedPageBreak/>
        <w:t xml:space="preserve">Деятельность отдела молодежной политики и молодежных центров, отчеты о проводимых мероприятиях регулярно освещается в средствах массовой информации. </w:t>
      </w:r>
    </w:p>
    <w:p w:rsidR="001442F2" w:rsidRPr="001442F2" w:rsidRDefault="001442F2" w:rsidP="009A417B">
      <w:pPr>
        <w:suppressAutoHyphens/>
        <w:spacing w:after="0"/>
        <w:ind w:firstLine="851"/>
        <w:jc w:val="both"/>
        <w:rPr>
          <w:rFonts w:ascii="Times New Roman" w:eastAsia="Calibri" w:hAnsi="Times New Roman" w:cs="Times New Roman"/>
          <w:bCs/>
          <w:sz w:val="28"/>
          <w:szCs w:val="28"/>
          <w:lang w:eastAsia="ar-SA"/>
        </w:rPr>
      </w:pPr>
      <w:r w:rsidRPr="001442F2">
        <w:rPr>
          <w:rFonts w:ascii="Times New Roman" w:eastAsia="Calibri" w:hAnsi="Times New Roman" w:cs="Times New Roman"/>
          <w:bCs/>
          <w:sz w:val="28"/>
          <w:szCs w:val="28"/>
          <w:lang w:eastAsia="ar-SA"/>
        </w:rPr>
        <w:t xml:space="preserve">В 2021 году в сети «Интернет» размещено 450 материалов о проведенных творческих вечерах, конкурсах, экскурсиях, военно-спортивных сборах, праздничных мероприятиях и краевых фестивалях, в которых участвовала молодежь Кавказского района. </w:t>
      </w:r>
    </w:p>
    <w:p w:rsidR="001442F2" w:rsidRPr="001442F2" w:rsidRDefault="001442F2" w:rsidP="009A417B">
      <w:pPr>
        <w:suppressAutoHyphens/>
        <w:spacing w:after="0"/>
        <w:ind w:firstLine="851"/>
        <w:jc w:val="both"/>
        <w:rPr>
          <w:rFonts w:ascii="Times New Roman" w:eastAsia="Calibri" w:hAnsi="Times New Roman" w:cs="Times New Roman"/>
          <w:bCs/>
          <w:sz w:val="28"/>
          <w:szCs w:val="28"/>
          <w:lang w:eastAsia="ar-SA"/>
        </w:rPr>
      </w:pPr>
      <w:r w:rsidRPr="001442F2">
        <w:rPr>
          <w:rFonts w:ascii="Times New Roman" w:eastAsia="Calibri" w:hAnsi="Times New Roman" w:cs="Times New Roman"/>
          <w:bCs/>
          <w:sz w:val="28"/>
          <w:szCs w:val="28"/>
          <w:lang w:eastAsia="ar-SA"/>
        </w:rPr>
        <w:t>Значение целевого показателя «Количество размещенных статей о проведенных мероприятиях в средствах массовой информации, включая интернет» - достигнуто на 100% (план – 450 ед., факт - 450 ед.).</w:t>
      </w:r>
    </w:p>
    <w:p w:rsidR="001442F2" w:rsidRPr="001442F2" w:rsidRDefault="001442F2" w:rsidP="009A417B">
      <w:pPr>
        <w:suppressAutoHyphens/>
        <w:spacing w:after="0"/>
        <w:ind w:firstLine="851"/>
        <w:jc w:val="both"/>
        <w:rPr>
          <w:rFonts w:ascii="Times New Roman" w:eastAsia="Calibri" w:hAnsi="Times New Roman" w:cs="Times New Roman"/>
          <w:bCs/>
          <w:sz w:val="28"/>
          <w:szCs w:val="28"/>
          <w:lang w:eastAsia="ar-SA"/>
        </w:rPr>
      </w:pPr>
      <w:r w:rsidRPr="001442F2">
        <w:rPr>
          <w:rFonts w:ascii="Times New Roman" w:eastAsia="Calibri" w:hAnsi="Times New Roman" w:cs="Times New Roman"/>
          <w:bCs/>
          <w:sz w:val="28"/>
          <w:szCs w:val="28"/>
          <w:lang w:eastAsia="ar-SA"/>
        </w:rPr>
        <w:t>Два целевых показателя данного основного мероприятия выполнены.</w:t>
      </w:r>
    </w:p>
    <w:p w:rsidR="006A5569" w:rsidRDefault="006A5569" w:rsidP="00407335">
      <w:pPr>
        <w:spacing w:after="0"/>
        <w:ind w:firstLine="709"/>
        <w:jc w:val="both"/>
        <w:rPr>
          <w:rFonts w:ascii="Times New Roman" w:eastAsia="Calibri" w:hAnsi="Times New Roman" w:cs="Times New Roman"/>
          <w:b/>
          <w:bCs/>
          <w:sz w:val="28"/>
          <w:szCs w:val="28"/>
        </w:rPr>
      </w:pPr>
    </w:p>
    <w:p w:rsidR="006B45BD" w:rsidRDefault="00390F53" w:rsidP="009A417B">
      <w:pPr>
        <w:spacing w:after="0"/>
        <w:ind w:firstLine="851"/>
        <w:jc w:val="both"/>
        <w:rPr>
          <w:rFonts w:ascii="Times New Roman" w:eastAsia="Times New Roman" w:hAnsi="Times New Roman" w:cs="Times New Roman"/>
          <w:sz w:val="28"/>
        </w:rPr>
      </w:pPr>
      <w:r>
        <w:rPr>
          <w:rFonts w:ascii="Times New Roman" w:eastAsia="Calibri" w:hAnsi="Times New Roman" w:cs="Times New Roman"/>
          <w:b/>
          <w:bCs/>
          <w:sz w:val="28"/>
          <w:szCs w:val="28"/>
        </w:rPr>
        <w:t xml:space="preserve"> </w:t>
      </w:r>
      <w:r w:rsidR="009F51E4" w:rsidRPr="009F51E4">
        <w:rPr>
          <w:rFonts w:ascii="Times New Roman" w:eastAsia="Calibri" w:hAnsi="Times New Roman" w:cs="Times New Roman"/>
          <w:b/>
          <w:bCs/>
          <w:sz w:val="28"/>
          <w:szCs w:val="28"/>
        </w:rPr>
        <w:t>Вывод:</w:t>
      </w:r>
      <w:r w:rsidR="009F51E4">
        <w:rPr>
          <w:rFonts w:ascii="Times New Roman" w:eastAsia="Calibri" w:hAnsi="Times New Roman" w:cs="Times New Roman"/>
          <w:bCs/>
          <w:sz w:val="28"/>
          <w:szCs w:val="28"/>
        </w:rPr>
        <w:t xml:space="preserve"> </w:t>
      </w:r>
      <w:proofErr w:type="gramStart"/>
      <w:r w:rsidR="006B45BD" w:rsidRPr="003A54B3">
        <w:rPr>
          <w:rFonts w:ascii="Times New Roman" w:eastAsia="Times New Roman" w:hAnsi="Times New Roman" w:cs="Times New Roman"/>
          <w:sz w:val="28"/>
        </w:rPr>
        <w:t xml:space="preserve">Эффективность реализации муниципальной программы муниципального образования Кавказский район </w:t>
      </w:r>
      <w:r w:rsidR="006B45BD" w:rsidRPr="004D1ECB">
        <w:rPr>
          <w:rFonts w:ascii="Times New Roman" w:eastAsia="Times New Roman" w:hAnsi="Times New Roman" w:cs="Times New Roman"/>
          <w:sz w:val="28"/>
        </w:rPr>
        <w:t>«</w:t>
      </w:r>
      <w:r w:rsidR="006B45BD" w:rsidRPr="00FA0328">
        <w:rPr>
          <w:rFonts w:ascii="Times New Roman" w:eastAsia="Calibri" w:hAnsi="Times New Roman" w:cs="Times New Roman"/>
          <w:bCs/>
          <w:sz w:val="28"/>
          <w:szCs w:val="28"/>
        </w:rPr>
        <w:t>Молодежь Кавказского района</w:t>
      </w:r>
      <w:r w:rsidR="006B45BD">
        <w:rPr>
          <w:rFonts w:ascii="Times New Roman" w:eastAsia="Times New Roman" w:hAnsi="Times New Roman" w:cs="Times New Roman"/>
          <w:sz w:val="28"/>
        </w:rPr>
        <w:t>»</w:t>
      </w:r>
      <w:r w:rsidR="006B45BD" w:rsidRPr="003A54B3">
        <w:rPr>
          <w:rFonts w:ascii="Times New Roman" w:eastAsia="Times New Roman" w:hAnsi="Times New Roman" w:cs="Times New Roman"/>
          <w:sz w:val="28"/>
        </w:rPr>
        <w:t xml:space="preserve"> рассчита</w:t>
      </w:r>
      <w:r w:rsidR="006B45BD">
        <w:rPr>
          <w:rFonts w:ascii="Times New Roman" w:eastAsia="Times New Roman" w:hAnsi="Times New Roman" w:cs="Times New Roman"/>
          <w:sz w:val="28"/>
        </w:rPr>
        <w:t>на</w:t>
      </w:r>
      <w:r w:rsidR="006B45BD" w:rsidRPr="003A54B3">
        <w:rPr>
          <w:rFonts w:ascii="Times New Roman" w:eastAsia="Times New Roman" w:hAnsi="Times New Roman" w:cs="Times New Roman"/>
          <w:sz w:val="28"/>
        </w:rPr>
        <w:t xml:space="preserve"> в соответствии с приложением № 7 </w:t>
      </w:r>
      <w:r w:rsidR="006B45BD">
        <w:rPr>
          <w:rFonts w:ascii="Times New Roman" w:eastAsia="Times New Roman" w:hAnsi="Times New Roman" w:cs="Times New Roman"/>
          <w:sz w:val="28"/>
        </w:rPr>
        <w:t>«</w:t>
      </w:r>
      <w:r w:rsidR="006B45BD" w:rsidRPr="003A54B3">
        <w:rPr>
          <w:rFonts w:ascii="Times New Roman" w:eastAsia="Times New Roman" w:hAnsi="Times New Roman" w:cs="Times New Roman"/>
          <w:sz w:val="28"/>
        </w:rPr>
        <w:t>Методика расчета целевых показателей</w:t>
      </w:r>
      <w:r w:rsidR="006B45BD">
        <w:rPr>
          <w:rFonts w:ascii="Times New Roman" w:eastAsia="Times New Roman" w:hAnsi="Times New Roman" w:cs="Times New Roman"/>
          <w:sz w:val="28"/>
        </w:rPr>
        <w:t>»</w:t>
      </w:r>
      <w:r w:rsidR="006B45BD" w:rsidRPr="003A54B3">
        <w:rPr>
          <w:rFonts w:ascii="Times New Roman" w:eastAsia="Times New Roman" w:hAnsi="Times New Roman" w:cs="Times New Roman"/>
          <w:sz w:val="28"/>
        </w:rPr>
        <w:t xml:space="preserve"> Порядка, утвержденного Постановлением администрации МО Кавказский район от 11 июля 2014г. № 1166 </w:t>
      </w:r>
      <w:r w:rsidR="006B45BD">
        <w:rPr>
          <w:rFonts w:ascii="Times New Roman" w:eastAsia="Times New Roman" w:hAnsi="Times New Roman" w:cs="Times New Roman"/>
          <w:sz w:val="28"/>
        </w:rPr>
        <w:t>«</w:t>
      </w:r>
      <w:r w:rsidR="006B45BD" w:rsidRPr="003A54B3">
        <w:rPr>
          <w:rFonts w:ascii="Times New Roman" w:eastAsia="Times New Roman" w:hAnsi="Times New Roman" w:cs="Times New Roman"/>
          <w:sz w:val="28"/>
        </w:rPr>
        <w:t>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FA0328" w:rsidRPr="00FA0328" w:rsidRDefault="00FA0328" w:rsidP="009A417B">
      <w:pPr>
        <w:spacing w:after="0"/>
        <w:ind w:firstLine="851"/>
        <w:jc w:val="both"/>
        <w:rPr>
          <w:rFonts w:ascii="Times New Roman" w:eastAsia="Calibri" w:hAnsi="Times New Roman" w:cs="Times New Roman"/>
          <w:bCs/>
          <w:sz w:val="28"/>
          <w:szCs w:val="28"/>
        </w:rPr>
      </w:pPr>
      <w:r w:rsidRPr="00FA0328">
        <w:rPr>
          <w:rFonts w:ascii="Times New Roman" w:eastAsia="Calibri" w:hAnsi="Times New Roman" w:cs="Times New Roman"/>
          <w:bCs/>
          <w:sz w:val="28"/>
          <w:szCs w:val="28"/>
        </w:rPr>
        <w:t xml:space="preserve">В соответствии с  Методикой произведен расчет эффективности реализации муниципальной программы </w:t>
      </w:r>
      <w:r w:rsidR="007B18D4">
        <w:rPr>
          <w:rFonts w:ascii="Times New Roman" w:eastAsia="Calibri" w:hAnsi="Times New Roman" w:cs="Times New Roman"/>
          <w:bCs/>
          <w:sz w:val="28"/>
          <w:szCs w:val="28"/>
        </w:rPr>
        <w:t>«</w:t>
      </w:r>
      <w:r w:rsidRPr="00FA0328">
        <w:rPr>
          <w:rFonts w:ascii="Times New Roman" w:eastAsia="Calibri" w:hAnsi="Times New Roman" w:cs="Times New Roman"/>
          <w:bCs/>
          <w:sz w:val="28"/>
          <w:szCs w:val="28"/>
        </w:rPr>
        <w:t>Молодежь Кавказского района</w:t>
      </w:r>
      <w:r w:rsidR="007B18D4">
        <w:rPr>
          <w:rFonts w:ascii="Times New Roman" w:eastAsia="Calibri" w:hAnsi="Times New Roman" w:cs="Times New Roman"/>
          <w:bCs/>
          <w:sz w:val="28"/>
          <w:szCs w:val="28"/>
        </w:rPr>
        <w:t>»</w:t>
      </w:r>
      <w:r w:rsidRPr="00FA0328">
        <w:rPr>
          <w:rFonts w:ascii="Times New Roman" w:eastAsia="Calibri" w:hAnsi="Times New Roman" w:cs="Times New Roman"/>
          <w:bCs/>
          <w:sz w:val="28"/>
          <w:szCs w:val="28"/>
        </w:rPr>
        <w:t xml:space="preserve">, коэффициент эффективности составил </w:t>
      </w:r>
      <w:r w:rsidR="00CD5391">
        <w:rPr>
          <w:rFonts w:ascii="Times New Roman" w:eastAsia="Calibri" w:hAnsi="Times New Roman" w:cs="Times New Roman"/>
          <w:bCs/>
          <w:sz w:val="28"/>
          <w:szCs w:val="28"/>
        </w:rPr>
        <w:t>–</w:t>
      </w:r>
      <w:r w:rsidRPr="00FA0328">
        <w:rPr>
          <w:rFonts w:ascii="Times New Roman" w:eastAsia="Calibri" w:hAnsi="Times New Roman" w:cs="Times New Roman"/>
          <w:bCs/>
          <w:sz w:val="28"/>
          <w:szCs w:val="28"/>
        </w:rPr>
        <w:t xml:space="preserve"> </w:t>
      </w:r>
      <w:r w:rsidR="00973F92">
        <w:rPr>
          <w:rFonts w:ascii="Times New Roman" w:eastAsia="Calibri" w:hAnsi="Times New Roman" w:cs="Times New Roman"/>
          <w:bCs/>
          <w:sz w:val="28"/>
          <w:szCs w:val="28"/>
        </w:rPr>
        <w:t>0,</w:t>
      </w:r>
      <w:r w:rsidR="008E7467">
        <w:rPr>
          <w:rFonts w:ascii="Times New Roman" w:eastAsia="Calibri" w:hAnsi="Times New Roman" w:cs="Times New Roman"/>
          <w:bCs/>
          <w:sz w:val="28"/>
          <w:szCs w:val="28"/>
        </w:rPr>
        <w:t>8</w:t>
      </w:r>
      <w:r w:rsidR="003A4FBA">
        <w:rPr>
          <w:rFonts w:ascii="Times New Roman" w:eastAsia="Calibri" w:hAnsi="Times New Roman" w:cs="Times New Roman"/>
          <w:bCs/>
          <w:sz w:val="28"/>
          <w:szCs w:val="28"/>
        </w:rPr>
        <w:t>9</w:t>
      </w:r>
      <w:r w:rsidRPr="00FA0328">
        <w:rPr>
          <w:rFonts w:ascii="Times New Roman" w:eastAsia="Calibri" w:hAnsi="Times New Roman" w:cs="Times New Roman"/>
          <w:bCs/>
          <w:sz w:val="28"/>
          <w:szCs w:val="28"/>
        </w:rPr>
        <w:t xml:space="preserve">, </w:t>
      </w:r>
      <w:proofErr w:type="gramStart"/>
      <w:r w:rsidRPr="00FA0328">
        <w:rPr>
          <w:rFonts w:ascii="Times New Roman" w:eastAsia="Calibri" w:hAnsi="Times New Roman" w:cs="Times New Roman"/>
          <w:bCs/>
          <w:sz w:val="28"/>
          <w:szCs w:val="28"/>
        </w:rPr>
        <w:t>следовательно</w:t>
      </w:r>
      <w:proofErr w:type="gramEnd"/>
      <w:r w:rsidRPr="00FA0328">
        <w:rPr>
          <w:rFonts w:ascii="Times New Roman" w:eastAsia="Calibri" w:hAnsi="Times New Roman" w:cs="Times New Roman"/>
          <w:bCs/>
          <w:sz w:val="28"/>
          <w:szCs w:val="28"/>
        </w:rPr>
        <w:t xml:space="preserve"> эффективность муниципальной программы </w:t>
      </w:r>
      <w:r w:rsidR="007B18D4">
        <w:rPr>
          <w:rFonts w:ascii="Times New Roman" w:eastAsia="Calibri" w:hAnsi="Times New Roman" w:cs="Times New Roman"/>
          <w:bCs/>
          <w:sz w:val="28"/>
          <w:szCs w:val="28"/>
        </w:rPr>
        <w:t>«</w:t>
      </w:r>
      <w:r w:rsidRPr="00FA0328">
        <w:rPr>
          <w:rFonts w:ascii="Times New Roman" w:eastAsia="Calibri" w:hAnsi="Times New Roman" w:cs="Times New Roman"/>
          <w:bCs/>
          <w:sz w:val="28"/>
          <w:szCs w:val="28"/>
        </w:rPr>
        <w:t>Молодежь Кавказского района</w:t>
      </w:r>
      <w:r w:rsidR="007B18D4">
        <w:rPr>
          <w:rFonts w:ascii="Times New Roman" w:eastAsia="Calibri" w:hAnsi="Times New Roman" w:cs="Times New Roman"/>
          <w:bCs/>
          <w:sz w:val="28"/>
          <w:szCs w:val="28"/>
        </w:rPr>
        <w:t>»</w:t>
      </w:r>
      <w:r w:rsidRPr="00FA0328">
        <w:rPr>
          <w:rFonts w:ascii="Times New Roman" w:eastAsia="Calibri" w:hAnsi="Times New Roman" w:cs="Times New Roman"/>
          <w:bCs/>
          <w:sz w:val="28"/>
          <w:szCs w:val="28"/>
        </w:rPr>
        <w:t xml:space="preserve"> может быть признана </w:t>
      </w:r>
      <w:r w:rsidR="003B152E">
        <w:rPr>
          <w:rFonts w:ascii="Times New Roman" w:eastAsia="Calibri" w:hAnsi="Times New Roman" w:cs="Times New Roman"/>
          <w:bCs/>
          <w:sz w:val="28"/>
          <w:szCs w:val="28"/>
        </w:rPr>
        <w:t>средней</w:t>
      </w:r>
      <w:r w:rsidRPr="00FA0328">
        <w:rPr>
          <w:rFonts w:ascii="Times New Roman" w:eastAsia="Calibri" w:hAnsi="Times New Roman" w:cs="Times New Roman"/>
          <w:bCs/>
          <w:sz w:val="28"/>
          <w:szCs w:val="28"/>
        </w:rPr>
        <w:t xml:space="preserve">. </w:t>
      </w:r>
    </w:p>
    <w:p w:rsidR="00FA0328" w:rsidRPr="00FA0328" w:rsidRDefault="00390F53" w:rsidP="009A417B">
      <w:pPr>
        <w:spacing w:after="0"/>
        <w:ind w:firstLine="851"/>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FA0328" w:rsidRPr="00FA0328">
        <w:rPr>
          <w:rFonts w:ascii="Times New Roman" w:eastAsia="Calibri" w:hAnsi="Times New Roman" w:cs="Times New Roman"/>
          <w:bCs/>
          <w:sz w:val="28"/>
          <w:szCs w:val="28"/>
        </w:rPr>
        <w:t>Реализацию муниципальной программы считаем целесообразным продолжить в 20</w:t>
      </w:r>
      <w:r w:rsidR="002565AA">
        <w:rPr>
          <w:rFonts w:ascii="Times New Roman" w:eastAsia="Calibri" w:hAnsi="Times New Roman" w:cs="Times New Roman"/>
          <w:bCs/>
          <w:sz w:val="28"/>
          <w:szCs w:val="28"/>
        </w:rPr>
        <w:t>2</w:t>
      </w:r>
      <w:r w:rsidR="003A4FBA">
        <w:rPr>
          <w:rFonts w:ascii="Times New Roman" w:eastAsia="Calibri" w:hAnsi="Times New Roman" w:cs="Times New Roman"/>
          <w:bCs/>
          <w:sz w:val="28"/>
          <w:szCs w:val="28"/>
        </w:rPr>
        <w:t>2</w:t>
      </w:r>
      <w:r w:rsidR="00FA0328" w:rsidRPr="00FA0328">
        <w:rPr>
          <w:rFonts w:ascii="Times New Roman" w:eastAsia="Calibri" w:hAnsi="Times New Roman" w:cs="Times New Roman"/>
          <w:bCs/>
          <w:sz w:val="28"/>
          <w:szCs w:val="28"/>
        </w:rPr>
        <w:t xml:space="preserve"> году.</w:t>
      </w:r>
    </w:p>
    <w:p w:rsidR="003470A9" w:rsidRPr="003470A9" w:rsidRDefault="00FA0328" w:rsidP="009A417B">
      <w:pPr>
        <w:spacing w:after="0"/>
        <w:ind w:firstLine="851"/>
        <w:jc w:val="both"/>
        <w:rPr>
          <w:rFonts w:ascii="Times New Roman" w:eastAsia="Calibri" w:hAnsi="Times New Roman" w:cs="Times New Roman"/>
          <w:bCs/>
          <w:sz w:val="28"/>
          <w:szCs w:val="28"/>
        </w:rPr>
      </w:pPr>
      <w:r w:rsidRPr="00FA0328">
        <w:rPr>
          <w:rFonts w:ascii="Times New Roman" w:eastAsia="Calibri" w:hAnsi="Times New Roman" w:cs="Times New Roman"/>
          <w:bCs/>
          <w:sz w:val="28"/>
          <w:szCs w:val="28"/>
        </w:rPr>
        <w:t xml:space="preserve">Для дальнейшей реализации муниципальной программы координатору муниципальной программы - отделу молодежной политики муниципального образования Кавказский район необходимо </w:t>
      </w:r>
      <w:r>
        <w:rPr>
          <w:rFonts w:ascii="Times New Roman" w:eastAsia="Calibri" w:hAnsi="Times New Roman" w:cs="Times New Roman"/>
          <w:bCs/>
          <w:sz w:val="28"/>
          <w:szCs w:val="28"/>
        </w:rPr>
        <w:t>продолжить</w:t>
      </w:r>
      <w:r w:rsidRPr="00FA0328">
        <w:rPr>
          <w:rFonts w:ascii="Times New Roman" w:eastAsia="Calibri" w:hAnsi="Times New Roman" w:cs="Times New Roman"/>
          <w:bCs/>
          <w:sz w:val="28"/>
          <w:szCs w:val="28"/>
        </w:rPr>
        <w:t xml:space="preserve"> постоянный мониторинг и </w:t>
      </w:r>
      <w:proofErr w:type="gramStart"/>
      <w:r w:rsidRPr="00FA0328">
        <w:rPr>
          <w:rFonts w:ascii="Times New Roman" w:eastAsia="Calibri" w:hAnsi="Times New Roman" w:cs="Times New Roman"/>
          <w:bCs/>
          <w:sz w:val="28"/>
          <w:szCs w:val="28"/>
        </w:rPr>
        <w:t>контроль за</w:t>
      </w:r>
      <w:proofErr w:type="gramEnd"/>
      <w:r w:rsidRPr="00FA0328">
        <w:rPr>
          <w:rFonts w:ascii="Times New Roman" w:eastAsia="Calibri" w:hAnsi="Times New Roman" w:cs="Times New Roman"/>
          <w:bCs/>
          <w:sz w:val="28"/>
          <w:szCs w:val="28"/>
        </w:rPr>
        <w:t xml:space="preserve"> своевременным выполнением программных мероприятий, д</w:t>
      </w:r>
      <w:r>
        <w:rPr>
          <w:rFonts w:ascii="Times New Roman" w:eastAsia="Calibri" w:hAnsi="Times New Roman" w:cs="Times New Roman"/>
          <w:bCs/>
          <w:sz w:val="28"/>
          <w:szCs w:val="28"/>
        </w:rPr>
        <w:t>остижением целевых показателей.</w:t>
      </w:r>
    </w:p>
    <w:p w:rsidR="003470A9" w:rsidRPr="0093299E" w:rsidRDefault="003470A9" w:rsidP="009A417B">
      <w:pPr>
        <w:spacing w:after="0"/>
        <w:ind w:firstLine="851"/>
        <w:jc w:val="center"/>
        <w:rPr>
          <w:rFonts w:ascii="Times New Roman" w:eastAsia="Calibri" w:hAnsi="Times New Roman" w:cs="Times New Roman"/>
          <w:bCs/>
          <w:sz w:val="28"/>
          <w:szCs w:val="28"/>
        </w:rPr>
      </w:pPr>
      <w:r w:rsidRPr="0093299E">
        <w:rPr>
          <w:rFonts w:ascii="Times New Roman" w:eastAsia="Calibri" w:hAnsi="Times New Roman" w:cs="Times New Roman"/>
          <w:bCs/>
          <w:sz w:val="28"/>
          <w:szCs w:val="28"/>
        </w:rPr>
        <w:t xml:space="preserve">                                                                                                      </w:t>
      </w:r>
    </w:p>
    <w:p w:rsidR="00440685" w:rsidRPr="00EC77CD" w:rsidRDefault="00E328EA" w:rsidP="009A417B">
      <w:pPr>
        <w:pStyle w:val="1"/>
        <w:spacing w:before="0"/>
        <w:ind w:firstLine="851"/>
        <w:jc w:val="center"/>
        <w:rPr>
          <w:rFonts w:ascii="Times New Roman" w:eastAsia="Times New Roman" w:hAnsi="Times New Roman" w:cs="Times New Roman"/>
          <w:color w:val="auto"/>
          <w:sz w:val="32"/>
          <w:szCs w:val="32"/>
        </w:rPr>
      </w:pPr>
      <w:bookmarkStart w:id="23" w:name="_3.11._О_ходе"/>
      <w:bookmarkEnd w:id="23"/>
      <w:r w:rsidRPr="00EC77CD">
        <w:rPr>
          <w:rFonts w:ascii="Times New Roman" w:eastAsia="Times New Roman" w:hAnsi="Times New Roman" w:cs="Times New Roman"/>
          <w:color w:val="auto"/>
          <w:sz w:val="32"/>
          <w:szCs w:val="32"/>
        </w:rPr>
        <w:t>3.1</w:t>
      </w:r>
      <w:r w:rsidR="003470A9" w:rsidRPr="00EC77CD">
        <w:rPr>
          <w:rFonts w:ascii="Times New Roman" w:eastAsia="Times New Roman" w:hAnsi="Times New Roman" w:cs="Times New Roman"/>
          <w:color w:val="auto"/>
          <w:sz w:val="32"/>
          <w:szCs w:val="32"/>
        </w:rPr>
        <w:t>1</w:t>
      </w:r>
      <w:r w:rsidRPr="00EC77CD">
        <w:rPr>
          <w:rFonts w:ascii="Times New Roman" w:eastAsia="Times New Roman" w:hAnsi="Times New Roman" w:cs="Times New Roman"/>
          <w:color w:val="auto"/>
          <w:sz w:val="32"/>
          <w:szCs w:val="32"/>
        </w:rPr>
        <w:t>. О</w:t>
      </w:r>
      <w:r w:rsidR="00440685" w:rsidRPr="00EC77CD">
        <w:rPr>
          <w:rFonts w:ascii="Times New Roman" w:eastAsia="Times New Roman" w:hAnsi="Times New Roman" w:cs="Times New Roman"/>
          <w:color w:val="auto"/>
          <w:sz w:val="32"/>
          <w:szCs w:val="32"/>
        </w:rPr>
        <w:t xml:space="preserve"> ходе реализации и оценке эффективности муни</w:t>
      </w:r>
      <w:r w:rsidR="008130B8" w:rsidRPr="00EC77CD">
        <w:rPr>
          <w:rFonts w:ascii="Times New Roman" w:eastAsia="Times New Roman" w:hAnsi="Times New Roman" w:cs="Times New Roman"/>
          <w:color w:val="auto"/>
          <w:sz w:val="32"/>
          <w:szCs w:val="32"/>
        </w:rPr>
        <w:t xml:space="preserve">ципальной программы  </w:t>
      </w:r>
      <w:r w:rsidR="007B18D4" w:rsidRPr="00EC77CD">
        <w:rPr>
          <w:rFonts w:ascii="Times New Roman" w:eastAsia="Times New Roman" w:hAnsi="Times New Roman" w:cs="Times New Roman"/>
          <w:color w:val="auto"/>
          <w:sz w:val="32"/>
          <w:szCs w:val="32"/>
        </w:rPr>
        <w:t>«</w:t>
      </w:r>
      <w:r w:rsidR="00440685" w:rsidRPr="00EC77CD">
        <w:rPr>
          <w:rFonts w:ascii="Times New Roman" w:hAnsi="Times New Roman" w:cs="Times New Roman"/>
          <w:color w:val="auto"/>
          <w:sz w:val="32"/>
          <w:szCs w:val="32"/>
        </w:rPr>
        <w:t>Информационное общество</w:t>
      </w:r>
      <w:r w:rsidR="00BB0271" w:rsidRPr="00EC77CD">
        <w:rPr>
          <w:rFonts w:ascii="Times New Roman" w:hAnsi="Times New Roman" w:cs="Times New Roman"/>
          <w:color w:val="auto"/>
          <w:sz w:val="32"/>
          <w:szCs w:val="32"/>
        </w:rPr>
        <w:t xml:space="preserve"> </w:t>
      </w:r>
      <w:r w:rsidR="00440685" w:rsidRPr="00EC77CD">
        <w:rPr>
          <w:rFonts w:ascii="Times New Roman" w:hAnsi="Times New Roman" w:cs="Times New Roman"/>
          <w:color w:val="auto"/>
          <w:sz w:val="32"/>
          <w:szCs w:val="32"/>
        </w:rPr>
        <w:t>муниципального образования Кавказский район</w:t>
      </w:r>
      <w:r w:rsidR="007B18D4" w:rsidRPr="00EC77CD">
        <w:rPr>
          <w:rFonts w:ascii="Times New Roman" w:eastAsia="Times New Roman" w:hAnsi="Times New Roman" w:cs="Times New Roman"/>
          <w:color w:val="auto"/>
          <w:sz w:val="32"/>
          <w:szCs w:val="32"/>
        </w:rPr>
        <w:t>»</w:t>
      </w:r>
    </w:p>
    <w:p w:rsidR="00440685" w:rsidRPr="006B247A" w:rsidRDefault="00440685" w:rsidP="009A417B">
      <w:pPr>
        <w:spacing w:after="0"/>
        <w:ind w:firstLine="851"/>
        <w:jc w:val="both"/>
        <w:rPr>
          <w:rFonts w:ascii="Times New Roman" w:hAnsi="Times New Roman" w:cs="Times New Roman"/>
          <w:color w:val="00B050"/>
          <w:sz w:val="28"/>
          <w:szCs w:val="28"/>
        </w:rPr>
      </w:pPr>
    </w:p>
    <w:p w:rsidR="00D939DB" w:rsidRPr="00D939DB" w:rsidRDefault="00D939DB" w:rsidP="009A417B">
      <w:pPr>
        <w:spacing w:after="0"/>
        <w:ind w:firstLine="851"/>
        <w:jc w:val="both"/>
        <w:rPr>
          <w:rFonts w:ascii="Times New Roman" w:eastAsia="Times New Roman" w:hAnsi="Times New Roman" w:cs="Times New Roman"/>
          <w:sz w:val="28"/>
          <w:szCs w:val="28"/>
        </w:rPr>
      </w:pPr>
      <w:r w:rsidRPr="00D939DB">
        <w:rPr>
          <w:rFonts w:ascii="Times New Roman" w:eastAsia="Times New Roman" w:hAnsi="Times New Roman" w:cs="Times New Roman"/>
          <w:sz w:val="28"/>
          <w:szCs w:val="28"/>
        </w:rPr>
        <w:lastRenderedPageBreak/>
        <w:t xml:space="preserve">Муниципальная программа муниципального образования Кавказский район «Информационное общество муниципального образования Кавказский район» (далее – муниципальная программа) утверждена постановлением главы МО Кавказский район от 14 ноября 2014 года № 1776. </w:t>
      </w:r>
    </w:p>
    <w:p w:rsidR="00D939DB" w:rsidRPr="00D939DB" w:rsidRDefault="00D939DB" w:rsidP="009A417B">
      <w:pPr>
        <w:spacing w:after="0"/>
        <w:ind w:firstLine="851"/>
        <w:jc w:val="both"/>
        <w:rPr>
          <w:rFonts w:ascii="Times New Roman" w:eastAsia="Times New Roman" w:hAnsi="Times New Roman" w:cs="Times New Roman"/>
          <w:sz w:val="28"/>
          <w:szCs w:val="28"/>
        </w:rPr>
      </w:pPr>
      <w:r w:rsidRPr="00D939DB">
        <w:rPr>
          <w:rFonts w:ascii="Times New Roman" w:eastAsia="Times New Roman" w:hAnsi="Times New Roman" w:cs="Times New Roman"/>
          <w:sz w:val="28"/>
          <w:szCs w:val="28"/>
        </w:rPr>
        <w:t>Координатор муниципальной программы – отдел информационной политики администрации МО Кавказский район.</w:t>
      </w:r>
    </w:p>
    <w:p w:rsidR="00D939DB" w:rsidRPr="00D939DB" w:rsidRDefault="00D939DB" w:rsidP="009A417B">
      <w:pPr>
        <w:spacing w:after="0"/>
        <w:ind w:firstLine="851"/>
        <w:jc w:val="both"/>
        <w:rPr>
          <w:rFonts w:ascii="Times New Roman" w:eastAsia="Times New Roman" w:hAnsi="Times New Roman" w:cs="Times New Roman"/>
          <w:sz w:val="28"/>
          <w:szCs w:val="28"/>
        </w:rPr>
      </w:pPr>
      <w:r w:rsidRPr="00D939DB">
        <w:rPr>
          <w:rFonts w:ascii="Times New Roman" w:eastAsia="Times New Roman" w:hAnsi="Times New Roman" w:cs="Times New Roman"/>
          <w:sz w:val="28"/>
          <w:szCs w:val="28"/>
        </w:rPr>
        <w:t>Главный распорядитель бюджетных средств – администрация муниципального образования Кавказский район.</w:t>
      </w:r>
    </w:p>
    <w:p w:rsidR="00D939DB" w:rsidRPr="00D939DB" w:rsidRDefault="00D939DB" w:rsidP="009A417B">
      <w:pPr>
        <w:spacing w:after="0"/>
        <w:ind w:firstLine="851"/>
        <w:jc w:val="both"/>
        <w:rPr>
          <w:rFonts w:ascii="Times New Roman" w:eastAsia="Times New Roman" w:hAnsi="Times New Roman" w:cs="Times New Roman"/>
          <w:sz w:val="28"/>
          <w:szCs w:val="28"/>
        </w:rPr>
      </w:pPr>
      <w:r w:rsidRPr="00D939DB">
        <w:rPr>
          <w:rFonts w:ascii="Times New Roman" w:eastAsia="Times New Roman" w:hAnsi="Times New Roman" w:cs="Times New Roman"/>
          <w:sz w:val="28"/>
          <w:szCs w:val="28"/>
        </w:rPr>
        <w:t xml:space="preserve">В течение 2021 года в муниципальную программу было внесено 2 изменения с целью уточнения объемов финансирования и целевых показателей программы (19 октября и </w:t>
      </w:r>
      <w:r w:rsidRPr="00D939DB">
        <w:rPr>
          <w:rFonts w:ascii="Times New Roman" w:eastAsia="Times New Roman" w:hAnsi="Times New Roman" w:cs="Times New Roman"/>
          <w:bCs/>
          <w:sz w:val="28"/>
          <w:szCs w:val="28"/>
        </w:rPr>
        <w:t>23 декабря 2021 года).</w:t>
      </w:r>
    </w:p>
    <w:p w:rsidR="00D939DB" w:rsidRPr="00D939DB" w:rsidRDefault="00D939DB" w:rsidP="009A417B">
      <w:pPr>
        <w:spacing w:after="0"/>
        <w:ind w:firstLine="851"/>
        <w:jc w:val="both"/>
        <w:rPr>
          <w:rFonts w:ascii="Times New Roman" w:eastAsia="Times New Roman" w:hAnsi="Times New Roman" w:cs="Times New Roman"/>
          <w:sz w:val="28"/>
          <w:szCs w:val="28"/>
        </w:rPr>
      </w:pPr>
      <w:r w:rsidRPr="00D939DB">
        <w:rPr>
          <w:rFonts w:ascii="Times New Roman" w:eastAsia="Times New Roman" w:hAnsi="Times New Roman" w:cs="Times New Roman"/>
          <w:sz w:val="28"/>
          <w:szCs w:val="28"/>
        </w:rPr>
        <w:t xml:space="preserve">Целью муниципальной программы является обеспечение информационной </w:t>
      </w:r>
      <w:proofErr w:type="gramStart"/>
      <w:r w:rsidRPr="00D939DB">
        <w:rPr>
          <w:rFonts w:ascii="Times New Roman" w:eastAsia="Times New Roman" w:hAnsi="Times New Roman" w:cs="Times New Roman"/>
          <w:sz w:val="28"/>
          <w:szCs w:val="28"/>
        </w:rPr>
        <w:t>открытости деятельности органов местного самоуправления муниципального образования</w:t>
      </w:r>
      <w:proofErr w:type="gramEnd"/>
      <w:r w:rsidRPr="00D939DB">
        <w:rPr>
          <w:rFonts w:ascii="Times New Roman" w:eastAsia="Times New Roman" w:hAnsi="Times New Roman" w:cs="Times New Roman"/>
          <w:sz w:val="28"/>
          <w:szCs w:val="28"/>
        </w:rPr>
        <w:t xml:space="preserve"> Кавказский район и реализации прав граждан на получение полной и объективной информации о важнейших событиях в районе.</w:t>
      </w:r>
    </w:p>
    <w:p w:rsidR="00D939DB" w:rsidRPr="00D939DB" w:rsidRDefault="00D939DB" w:rsidP="009A417B">
      <w:pPr>
        <w:spacing w:after="0"/>
        <w:ind w:firstLine="851"/>
        <w:jc w:val="both"/>
        <w:rPr>
          <w:rFonts w:ascii="Times New Roman" w:eastAsia="Times New Roman" w:hAnsi="Times New Roman" w:cs="Times New Roman"/>
          <w:sz w:val="28"/>
          <w:szCs w:val="28"/>
        </w:rPr>
      </w:pPr>
      <w:r w:rsidRPr="00D939DB">
        <w:rPr>
          <w:rFonts w:ascii="Times New Roman" w:eastAsia="Times New Roman" w:hAnsi="Times New Roman" w:cs="Times New Roman"/>
          <w:sz w:val="28"/>
          <w:szCs w:val="28"/>
        </w:rPr>
        <w:t>Посредством данной муниципальной программы обеспечен доступ населения Кавказского района к информации о деятельности органов местного самоуправления муниципального образования Кавказский район, освещению важнейших событий с использованием районных и краевых периодических изданий, муниципального телевидения, радио, сети "Интернет" и других информационных способов.</w:t>
      </w:r>
    </w:p>
    <w:p w:rsidR="00D939DB" w:rsidRPr="00D939DB" w:rsidRDefault="00D939DB" w:rsidP="009A417B">
      <w:pPr>
        <w:autoSpaceDE w:val="0"/>
        <w:autoSpaceDN w:val="0"/>
        <w:adjustRightInd w:val="0"/>
        <w:spacing w:after="0"/>
        <w:ind w:firstLine="851"/>
        <w:jc w:val="both"/>
        <w:rPr>
          <w:rFonts w:ascii="Times New Roman" w:eastAsia="Times New Roman" w:hAnsi="Times New Roman" w:cs="Times New Roman"/>
          <w:sz w:val="28"/>
          <w:szCs w:val="28"/>
        </w:rPr>
      </w:pPr>
      <w:r w:rsidRPr="00D939DB">
        <w:rPr>
          <w:rFonts w:ascii="Times New Roman" w:eastAsia="Times New Roman" w:hAnsi="Times New Roman" w:cs="Times New Roman"/>
          <w:sz w:val="28"/>
          <w:szCs w:val="28"/>
        </w:rPr>
        <w:t xml:space="preserve">В настоящее время </w:t>
      </w:r>
      <w:proofErr w:type="spellStart"/>
      <w:r w:rsidRPr="00D939DB">
        <w:rPr>
          <w:rFonts w:ascii="Times New Roman" w:eastAsia="Times New Roman" w:hAnsi="Times New Roman" w:cs="Times New Roman"/>
          <w:sz w:val="28"/>
          <w:szCs w:val="28"/>
        </w:rPr>
        <w:t>медийное</w:t>
      </w:r>
      <w:proofErr w:type="spellEnd"/>
      <w:r w:rsidRPr="00D939DB">
        <w:rPr>
          <w:rFonts w:ascii="Times New Roman" w:eastAsia="Times New Roman" w:hAnsi="Times New Roman" w:cs="Times New Roman"/>
          <w:sz w:val="28"/>
          <w:szCs w:val="28"/>
        </w:rPr>
        <w:t xml:space="preserve"> пространство района представлено печатным изданием ООО "Редакция газеты "Огни Кубани" и МАУ "Муниципальная телерадиокомпания "Кропоткин".</w:t>
      </w:r>
    </w:p>
    <w:p w:rsidR="00D939DB" w:rsidRPr="00D939DB" w:rsidRDefault="00D939DB" w:rsidP="009A417B">
      <w:pPr>
        <w:spacing w:after="0"/>
        <w:ind w:firstLine="851"/>
        <w:jc w:val="both"/>
        <w:rPr>
          <w:rFonts w:ascii="Times New Roman" w:eastAsia="Times New Roman" w:hAnsi="Times New Roman" w:cs="Times New Roman"/>
          <w:sz w:val="28"/>
          <w:szCs w:val="28"/>
        </w:rPr>
      </w:pPr>
      <w:r w:rsidRPr="00D939DB">
        <w:rPr>
          <w:rFonts w:ascii="Times New Roman" w:eastAsia="Times New Roman" w:hAnsi="Times New Roman" w:cs="Times New Roman"/>
          <w:sz w:val="28"/>
          <w:szCs w:val="28"/>
        </w:rPr>
        <w:t>Объем финансирования муниципальной программы в 2021 году был предусмотрен в сумме 4380 тыс. рублей.</w:t>
      </w:r>
    </w:p>
    <w:p w:rsidR="00D939DB" w:rsidRPr="00D939DB" w:rsidRDefault="00D939DB" w:rsidP="009A417B">
      <w:pPr>
        <w:spacing w:after="0"/>
        <w:ind w:firstLine="851"/>
        <w:jc w:val="both"/>
        <w:rPr>
          <w:rFonts w:ascii="Times New Roman" w:eastAsia="Times New Roman" w:hAnsi="Times New Roman" w:cs="Times New Roman"/>
          <w:sz w:val="28"/>
          <w:szCs w:val="28"/>
        </w:rPr>
      </w:pPr>
      <w:r w:rsidRPr="00D939DB">
        <w:rPr>
          <w:rFonts w:ascii="Times New Roman" w:eastAsia="Times New Roman" w:hAnsi="Times New Roman" w:cs="Times New Roman"/>
          <w:sz w:val="28"/>
          <w:szCs w:val="28"/>
        </w:rPr>
        <w:t>За отчетный год кассовые расходы по муниципальной программе составили 4291,4 тыс. рублей или 98% от плановых назначений.</w:t>
      </w:r>
    </w:p>
    <w:p w:rsidR="00D939DB" w:rsidRPr="00D939DB" w:rsidRDefault="00D939DB" w:rsidP="009A417B">
      <w:pPr>
        <w:spacing w:after="0"/>
        <w:ind w:firstLine="851"/>
        <w:jc w:val="both"/>
        <w:rPr>
          <w:rFonts w:ascii="Times New Roman" w:eastAsia="Times New Roman" w:hAnsi="Times New Roman" w:cs="Times New Roman"/>
          <w:sz w:val="28"/>
          <w:szCs w:val="28"/>
        </w:rPr>
      </w:pPr>
      <w:r w:rsidRPr="00D939DB">
        <w:rPr>
          <w:rFonts w:ascii="Times New Roman" w:eastAsia="Times New Roman" w:hAnsi="Times New Roman" w:cs="Times New Roman"/>
          <w:sz w:val="28"/>
          <w:szCs w:val="28"/>
        </w:rPr>
        <w:t>Решение задач, поставленных в муниципальной программе, осуществляется в рамках реализации, входящих в ее состав двух основных мероприятий.</w:t>
      </w:r>
    </w:p>
    <w:p w:rsidR="007354C9" w:rsidRDefault="007354C9" w:rsidP="009A417B">
      <w:pPr>
        <w:spacing w:after="0"/>
        <w:ind w:firstLine="851"/>
        <w:jc w:val="both"/>
        <w:rPr>
          <w:rFonts w:ascii="Times New Roman" w:eastAsia="Times New Roman" w:hAnsi="Times New Roman" w:cs="Times New Roman"/>
          <w:sz w:val="28"/>
          <w:szCs w:val="28"/>
        </w:rPr>
      </w:pPr>
    </w:p>
    <w:p w:rsidR="00BB0271" w:rsidRPr="00BB0271" w:rsidRDefault="00BB0271" w:rsidP="009A417B">
      <w:pPr>
        <w:spacing w:after="0" w:line="240" w:lineRule="auto"/>
        <w:ind w:firstLine="851"/>
        <w:jc w:val="center"/>
        <w:rPr>
          <w:rFonts w:ascii="Times New Roman" w:hAnsi="Times New Roman" w:cs="Times New Roman"/>
          <w:b/>
          <w:i/>
          <w:sz w:val="28"/>
          <w:szCs w:val="28"/>
        </w:rPr>
      </w:pPr>
      <w:r>
        <w:rPr>
          <w:rFonts w:ascii="Times New Roman" w:hAnsi="Times New Roman" w:cs="Times New Roman"/>
          <w:b/>
          <w:i/>
          <w:sz w:val="28"/>
          <w:szCs w:val="28"/>
        </w:rPr>
        <w:t>3.1</w:t>
      </w:r>
      <w:r w:rsidR="003470A9">
        <w:rPr>
          <w:rFonts w:ascii="Times New Roman" w:hAnsi="Times New Roman" w:cs="Times New Roman"/>
          <w:b/>
          <w:i/>
          <w:sz w:val="28"/>
          <w:szCs w:val="28"/>
        </w:rPr>
        <w:t>1</w:t>
      </w:r>
      <w:r>
        <w:rPr>
          <w:rFonts w:ascii="Times New Roman" w:hAnsi="Times New Roman" w:cs="Times New Roman"/>
          <w:b/>
          <w:i/>
          <w:sz w:val="28"/>
          <w:szCs w:val="28"/>
        </w:rPr>
        <w:t xml:space="preserve">.1. </w:t>
      </w:r>
      <w:r w:rsidRPr="00BB0271">
        <w:rPr>
          <w:rFonts w:ascii="Times New Roman" w:hAnsi="Times New Roman" w:cs="Times New Roman"/>
          <w:b/>
          <w:i/>
          <w:sz w:val="28"/>
          <w:szCs w:val="28"/>
        </w:rPr>
        <w:t xml:space="preserve">О ходе реализации основного мероприятия № 1 </w:t>
      </w:r>
      <w:r w:rsidR="007B18D4">
        <w:rPr>
          <w:rFonts w:ascii="Times New Roman" w:hAnsi="Times New Roman" w:cs="Times New Roman"/>
          <w:b/>
          <w:i/>
          <w:sz w:val="28"/>
          <w:szCs w:val="28"/>
        </w:rPr>
        <w:t>«</w:t>
      </w:r>
      <w:r w:rsidRPr="00BB0271">
        <w:rPr>
          <w:rFonts w:ascii="Times New Roman" w:eastAsia="Times New Roman" w:hAnsi="Times New Roman"/>
          <w:b/>
          <w:i/>
          <w:sz w:val="28"/>
          <w:szCs w:val="28"/>
        </w:rPr>
        <w:t>Организация информационного обеспечения населения в средствах печати: публикация муниципальных правовых актов, информации о деятельности органов местного самоуправления МО Кавказский район</w:t>
      </w:r>
      <w:r w:rsidR="007B18D4">
        <w:rPr>
          <w:rFonts w:ascii="Times New Roman" w:eastAsia="Times New Roman" w:hAnsi="Times New Roman"/>
          <w:b/>
          <w:i/>
          <w:sz w:val="28"/>
          <w:szCs w:val="28"/>
        </w:rPr>
        <w:t>»</w:t>
      </w:r>
    </w:p>
    <w:p w:rsidR="00BB0271" w:rsidRDefault="00BB0271" w:rsidP="009A417B">
      <w:pPr>
        <w:spacing w:after="0"/>
        <w:ind w:firstLine="851"/>
        <w:jc w:val="both"/>
        <w:rPr>
          <w:rFonts w:ascii="Times New Roman" w:hAnsi="Times New Roman" w:cs="Times New Roman"/>
          <w:sz w:val="28"/>
          <w:szCs w:val="28"/>
        </w:rPr>
      </w:pPr>
    </w:p>
    <w:p w:rsidR="007354C9" w:rsidRDefault="007354C9" w:rsidP="009A417B">
      <w:pPr>
        <w:spacing w:after="0"/>
        <w:ind w:firstLine="851"/>
        <w:jc w:val="both"/>
        <w:rPr>
          <w:rFonts w:ascii="Times New Roman" w:hAnsi="Times New Roman" w:cs="Times New Roman"/>
          <w:sz w:val="28"/>
          <w:szCs w:val="28"/>
        </w:rPr>
      </w:pPr>
      <w:r w:rsidRPr="001E0F0B">
        <w:rPr>
          <w:rFonts w:ascii="Times New Roman" w:hAnsi="Times New Roman" w:cs="Times New Roman"/>
          <w:sz w:val="28"/>
          <w:szCs w:val="28"/>
        </w:rPr>
        <w:t>Всего на реализацию основного мероприятия № 1</w:t>
      </w:r>
      <w:r>
        <w:rPr>
          <w:rFonts w:ascii="Times New Roman" w:hAnsi="Times New Roman" w:cs="Times New Roman"/>
          <w:sz w:val="28"/>
          <w:szCs w:val="28"/>
        </w:rPr>
        <w:t xml:space="preserve"> </w:t>
      </w:r>
      <w:r w:rsidR="00160BAA" w:rsidRPr="00160BAA">
        <w:rPr>
          <w:rFonts w:ascii="Times New Roman" w:hAnsi="Times New Roman" w:cs="Times New Roman"/>
          <w:sz w:val="28"/>
          <w:szCs w:val="28"/>
        </w:rPr>
        <w:t xml:space="preserve">«Организация информационного обеспечения населения в средствах печати: публикация </w:t>
      </w:r>
      <w:r w:rsidR="00160BAA" w:rsidRPr="00160BAA">
        <w:rPr>
          <w:rFonts w:ascii="Times New Roman" w:hAnsi="Times New Roman" w:cs="Times New Roman"/>
          <w:sz w:val="28"/>
          <w:szCs w:val="28"/>
        </w:rPr>
        <w:lastRenderedPageBreak/>
        <w:t>муниципальных правовых актов, информации о деятельности органов местного самоуправления МО Кавказский район»</w:t>
      </w:r>
      <w:r w:rsidR="00160BAA">
        <w:rPr>
          <w:rFonts w:ascii="Times New Roman" w:hAnsi="Times New Roman" w:cs="Times New Roman"/>
          <w:sz w:val="28"/>
          <w:szCs w:val="28"/>
        </w:rPr>
        <w:t xml:space="preserve"> </w:t>
      </w:r>
      <w:r>
        <w:rPr>
          <w:rFonts w:ascii="Times New Roman" w:hAnsi="Times New Roman" w:cs="Times New Roman"/>
          <w:sz w:val="28"/>
          <w:szCs w:val="28"/>
        </w:rPr>
        <w:t>было предусмотрено  бюджетных ассигнований в сумме 2</w:t>
      </w:r>
      <w:r w:rsidR="00D939DB">
        <w:rPr>
          <w:rFonts w:ascii="Times New Roman" w:hAnsi="Times New Roman" w:cs="Times New Roman"/>
          <w:sz w:val="28"/>
          <w:szCs w:val="28"/>
        </w:rPr>
        <w:t xml:space="preserve"> 180</w:t>
      </w:r>
      <w:r>
        <w:rPr>
          <w:rFonts w:ascii="Times New Roman" w:hAnsi="Times New Roman" w:cs="Times New Roman"/>
          <w:sz w:val="28"/>
          <w:szCs w:val="28"/>
        </w:rPr>
        <w:t xml:space="preserve">,0 тыс. рублей, освоено </w:t>
      </w:r>
      <w:r w:rsidR="00D939DB">
        <w:rPr>
          <w:rFonts w:ascii="Times New Roman" w:hAnsi="Times New Roman" w:cs="Times New Roman"/>
          <w:sz w:val="28"/>
          <w:szCs w:val="28"/>
        </w:rPr>
        <w:t>2 099,0</w:t>
      </w:r>
      <w:r>
        <w:rPr>
          <w:rFonts w:ascii="Times New Roman" w:hAnsi="Times New Roman" w:cs="Times New Roman"/>
          <w:sz w:val="28"/>
          <w:szCs w:val="28"/>
        </w:rPr>
        <w:t xml:space="preserve">  тыс. рублей или </w:t>
      </w:r>
      <w:r w:rsidR="00D939DB">
        <w:rPr>
          <w:rFonts w:ascii="Times New Roman" w:hAnsi="Times New Roman" w:cs="Times New Roman"/>
          <w:sz w:val="28"/>
          <w:szCs w:val="28"/>
        </w:rPr>
        <w:t>96,3</w:t>
      </w:r>
      <w:r>
        <w:rPr>
          <w:rFonts w:ascii="Times New Roman" w:hAnsi="Times New Roman" w:cs="Times New Roman"/>
          <w:sz w:val="28"/>
          <w:szCs w:val="28"/>
        </w:rPr>
        <w:t>% от плановых значений.</w:t>
      </w:r>
    </w:p>
    <w:p w:rsidR="00D939DB" w:rsidRPr="00D939DB" w:rsidRDefault="00D939DB" w:rsidP="009A417B">
      <w:pPr>
        <w:spacing w:after="0"/>
        <w:ind w:firstLine="851"/>
        <w:jc w:val="both"/>
        <w:rPr>
          <w:rFonts w:ascii="Times New Roman" w:eastAsia="Times New Roman" w:hAnsi="Times New Roman" w:cs="Times New Roman"/>
          <w:sz w:val="28"/>
          <w:szCs w:val="28"/>
        </w:rPr>
      </w:pPr>
      <w:r w:rsidRPr="00D939DB">
        <w:rPr>
          <w:rFonts w:ascii="Times New Roman" w:eastAsia="Times New Roman" w:hAnsi="Times New Roman" w:cs="Times New Roman"/>
          <w:sz w:val="28"/>
          <w:szCs w:val="28"/>
        </w:rPr>
        <w:t>За отчетный период в рамках основного мероприятия №1 «Организация информационного обеспечения населения в средствах печати: публикация муниципальных правовых актов, информации о деятельности органов местного самоуправления МО Кавказский район» заключено 6 муниципальных контрактов по обеспечению доступа к информации о деятельности администрации муниципального образования Кавказский район в печатных средствах массовой информации.</w:t>
      </w:r>
    </w:p>
    <w:p w:rsidR="00D939DB" w:rsidRPr="00D939DB" w:rsidRDefault="00D939DB" w:rsidP="009A417B">
      <w:pPr>
        <w:spacing w:after="0"/>
        <w:ind w:firstLine="851"/>
        <w:jc w:val="both"/>
        <w:rPr>
          <w:rFonts w:ascii="Times New Roman" w:eastAsia="Times New Roman" w:hAnsi="Times New Roman" w:cs="Times New Roman"/>
          <w:sz w:val="28"/>
          <w:szCs w:val="28"/>
        </w:rPr>
      </w:pPr>
      <w:r w:rsidRPr="00D939DB">
        <w:rPr>
          <w:rFonts w:ascii="Times New Roman" w:eastAsia="Times New Roman" w:hAnsi="Times New Roman" w:cs="Times New Roman"/>
          <w:sz w:val="28"/>
          <w:szCs w:val="28"/>
        </w:rPr>
        <w:t>Суммарный объём публикаций, освещающих деятельность органов местного самоуправления муниципального образования Кавказский район, в краевых и районных печатных средствах массовой информации в 2021 году составил 96 391 квадратных сантиметров газетной площади (план – 70 999 квадратных сантиметров). Бюджетных ассигнований для данного мероприятия предусмотрено 1</w:t>
      </w:r>
      <w:r w:rsidR="005B1480">
        <w:rPr>
          <w:rFonts w:ascii="Times New Roman" w:eastAsia="Times New Roman" w:hAnsi="Times New Roman" w:cs="Times New Roman"/>
          <w:sz w:val="28"/>
          <w:szCs w:val="28"/>
        </w:rPr>
        <w:t xml:space="preserve"> </w:t>
      </w:r>
      <w:r w:rsidRPr="00D939DB">
        <w:rPr>
          <w:rFonts w:ascii="Times New Roman" w:eastAsia="Times New Roman" w:hAnsi="Times New Roman" w:cs="Times New Roman"/>
          <w:sz w:val="28"/>
          <w:szCs w:val="28"/>
        </w:rPr>
        <w:t xml:space="preserve">430,0 тыс. </w:t>
      </w:r>
      <w:r>
        <w:rPr>
          <w:rFonts w:ascii="Times New Roman" w:eastAsia="Times New Roman" w:hAnsi="Times New Roman" w:cs="Times New Roman"/>
          <w:sz w:val="28"/>
          <w:szCs w:val="28"/>
        </w:rPr>
        <w:t>рублей</w:t>
      </w:r>
      <w:r w:rsidRPr="00D939DB">
        <w:rPr>
          <w:rFonts w:ascii="Times New Roman" w:eastAsia="Times New Roman" w:hAnsi="Times New Roman" w:cs="Times New Roman"/>
          <w:sz w:val="28"/>
          <w:szCs w:val="28"/>
        </w:rPr>
        <w:t>, освоено – 1</w:t>
      </w:r>
      <w:r w:rsidR="005B1480">
        <w:rPr>
          <w:rFonts w:ascii="Times New Roman" w:eastAsia="Times New Roman" w:hAnsi="Times New Roman" w:cs="Times New Roman"/>
          <w:sz w:val="28"/>
          <w:szCs w:val="28"/>
        </w:rPr>
        <w:t xml:space="preserve"> </w:t>
      </w:r>
      <w:r w:rsidRPr="00D939DB">
        <w:rPr>
          <w:rFonts w:ascii="Times New Roman" w:eastAsia="Times New Roman" w:hAnsi="Times New Roman" w:cs="Times New Roman"/>
          <w:sz w:val="28"/>
          <w:szCs w:val="28"/>
        </w:rPr>
        <w:t>349</w:t>
      </w:r>
      <w:r w:rsidR="00613AA3">
        <w:rPr>
          <w:rFonts w:ascii="Times New Roman" w:eastAsia="Times New Roman" w:hAnsi="Times New Roman" w:cs="Times New Roman"/>
          <w:sz w:val="28"/>
          <w:szCs w:val="28"/>
        </w:rPr>
        <w:t>,0</w:t>
      </w:r>
      <w:r w:rsidRPr="00D939DB">
        <w:rPr>
          <w:rFonts w:ascii="Times New Roman" w:eastAsia="Times New Roman" w:hAnsi="Times New Roman" w:cs="Times New Roman"/>
          <w:sz w:val="28"/>
          <w:szCs w:val="28"/>
        </w:rPr>
        <w:t xml:space="preserve"> (94,3%)</w:t>
      </w:r>
    </w:p>
    <w:p w:rsidR="00D939DB" w:rsidRPr="00D939DB" w:rsidRDefault="00D939DB" w:rsidP="009A417B">
      <w:pPr>
        <w:spacing w:after="0"/>
        <w:ind w:firstLine="851"/>
        <w:jc w:val="both"/>
        <w:rPr>
          <w:rFonts w:ascii="Times New Roman" w:eastAsia="Times New Roman" w:hAnsi="Times New Roman" w:cs="Times New Roman"/>
          <w:sz w:val="28"/>
          <w:szCs w:val="28"/>
        </w:rPr>
      </w:pPr>
      <w:r w:rsidRPr="00D939DB">
        <w:rPr>
          <w:rFonts w:ascii="Times New Roman" w:eastAsia="Times New Roman" w:hAnsi="Times New Roman" w:cs="Times New Roman"/>
          <w:sz w:val="28"/>
          <w:szCs w:val="28"/>
        </w:rPr>
        <w:t xml:space="preserve">Объем опубликования муниципальных правовых актов органов местного самоуправление Кавказский район составил 223 333,0 квадратный сантиметр газетной площади (план – 250 000,0 квадратных сантиметров). Бюджетных ассигнований для данного мероприятия предусмотрено 750,0 тыс. </w:t>
      </w:r>
      <w:r>
        <w:rPr>
          <w:rFonts w:ascii="Times New Roman" w:eastAsia="Times New Roman" w:hAnsi="Times New Roman" w:cs="Times New Roman"/>
          <w:sz w:val="28"/>
          <w:szCs w:val="28"/>
        </w:rPr>
        <w:t>рублей</w:t>
      </w:r>
      <w:r w:rsidRPr="00D939DB">
        <w:rPr>
          <w:rFonts w:ascii="Times New Roman" w:eastAsia="Times New Roman" w:hAnsi="Times New Roman" w:cs="Times New Roman"/>
          <w:sz w:val="28"/>
          <w:szCs w:val="28"/>
        </w:rPr>
        <w:t xml:space="preserve">, освоено 750 тыс. </w:t>
      </w:r>
      <w:r>
        <w:rPr>
          <w:rFonts w:ascii="Times New Roman" w:eastAsia="Times New Roman" w:hAnsi="Times New Roman" w:cs="Times New Roman"/>
          <w:sz w:val="28"/>
          <w:szCs w:val="28"/>
        </w:rPr>
        <w:t>рублей</w:t>
      </w:r>
      <w:r w:rsidRPr="00D939DB">
        <w:rPr>
          <w:rFonts w:ascii="Times New Roman" w:eastAsia="Times New Roman" w:hAnsi="Times New Roman" w:cs="Times New Roman"/>
          <w:sz w:val="28"/>
          <w:szCs w:val="28"/>
        </w:rPr>
        <w:t xml:space="preserve"> (100%).</w:t>
      </w:r>
    </w:p>
    <w:p w:rsidR="00D939DB" w:rsidRPr="00D939DB" w:rsidRDefault="00D939DB" w:rsidP="009A417B">
      <w:pPr>
        <w:spacing w:after="0"/>
        <w:ind w:firstLine="851"/>
        <w:jc w:val="both"/>
        <w:rPr>
          <w:rFonts w:ascii="Times New Roman" w:eastAsia="Times New Roman" w:hAnsi="Times New Roman" w:cs="Times New Roman"/>
          <w:sz w:val="28"/>
          <w:szCs w:val="28"/>
        </w:rPr>
      </w:pPr>
      <w:r w:rsidRPr="00D939DB">
        <w:rPr>
          <w:rFonts w:ascii="Times New Roman" w:eastAsia="Times New Roman" w:hAnsi="Times New Roman" w:cs="Times New Roman"/>
          <w:sz w:val="28"/>
          <w:szCs w:val="28"/>
        </w:rPr>
        <w:t>За отчётный период опубликовано 31 муниципальных правовых актов в сетевом издании (план – 25).</w:t>
      </w:r>
      <w:r w:rsidRPr="00D939DB">
        <w:rPr>
          <w:rFonts w:ascii="Times New Roman" w:eastAsia="Times New Roman" w:hAnsi="Times New Roman" w:cs="Times New Roman"/>
          <w:sz w:val="28"/>
          <w:szCs w:val="28"/>
        </w:rPr>
        <w:tab/>
      </w:r>
    </w:p>
    <w:p w:rsidR="00FA67F3" w:rsidRPr="00FA67F3" w:rsidRDefault="00FA67F3" w:rsidP="009A417B">
      <w:pPr>
        <w:spacing w:after="0" w:line="240" w:lineRule="auto"/>
        <w:ind w:firstLine="851"/>
        <w:jc w:val="both"/>
        <w:rPr>
          <w:rFonts w:ascii="Times New Roman" w:eastAsia="Times New Roman" w:hAnsi="Times New Roman" w:cs="Times New Roman"/>
          <w:sz w:val="28"/>
          <w:szCs w:val="28"/>
        </w:rPr>
      </w:pPr>
      <w:r w:rsidRPr="00FA67F3">
        <w:rPr>
          <w:rFonts w:ascii="Times New Roman" w:eastAsia="Times New Roman" w:hAnsi="Times New Roman" w:cs="Times New Roman"/>
          <w:sz w:val="28"/>
          <w:szCs w:val="28"/>
        </w:rPr>
        <w:t>Основное мероприятие может считаться выполненным, экономия бюджетных сре</w:t>
      </w:r>
      <w:proofErr w:type="gramStart"/>
      <w:r w:rsidRPr="00FA67F3">
        <w:rPr>
          <w:rFonts w:ascii="Times New Roman" w:eastAsia="Times New Roman" w:hAnsi="Times New Roman" w:cs="Times New Roman"/>
          <w:sz w:val="28"/>
          <w:szCs w:val="28"/>
        </w:rPr>
        <w:t>дств в с</w:t>
      </w:r>
      <w:proofErr w:type="gramEnd"/>
      <w:r w:rsidRPr="00FA67F3">
        <w:rPr>
          <w:rFonts w:ascii="Times New Roman" w:eastAsia="Times New Roman" w:hAnsi="Times New Roman" w:cs="Times New Roman"/>
          <w:sz w:val="28"/>
          <w:szCs w:val="28"/>
        </w:rPr>
        <w:t>умме 81 тыс.</w:t>
      </w:r>
      <w:r>
        <w:rPr>
          <w:rFonts w:ascii="Times New Roman" w:eastAsia="Times New Roman" w:hAnsi="Times New Roman" w:cs="Times New Roman"/>
          <w:sz w:val="28"/>
          <w:szCs w:val="28"/>
        </w:rPr>
        <w:t xml:space="preserve"> </w:t>
      </w:r>
      <w:r w:rsidRPr="00FA67F3">
        <w:rPr>
          <w:rFonts w:ascii="Times New Roman" w:eastAsia="Times New Roman" w:hAnsi="Times New Roman" w:cs="Times New Roman"/>
          <w:sz w:val="28"/>
          <w:szCs w:val="28"/>
        </w:rPr>
        <w:t>руб</w:t>
      </w:r>
      <w:r>
        <w:rPr>
          <w:rFonts w:ascii="Times New Roman" w:eastAsia="Times New Roman" w:hAnsi="Times New Roman" w:cs="Times New Roman"/>
          <w:sz w:val="28"/>
          <w:szCs w:val="28"/>
        </w:rPr>
        <w:t>лей</w:t>
      </w:r>
      <w:r w:rsidRPr="00FA67F3">
        <w:rPr>
          <w:rFonts w:ascii="Times New Roman" w:eastAsia="Times New Roman" w:hAnsi="Times New Roman" w:cs="Times New Roman"/>
          <w:sz w:val="28"/>
          <w:szCs w:val="28"/>
        </w:rPr>
        <w:t xml:space="preserve"> сложилась по результатам фактической оплаты за публикацию информации о деятельности местного самоуправления МО Кавказский район, так как во время проведения аукциона цена за оказанную услугу снизилась. </w:t>
      </w:r>
    </w:p>
    <w:p w:rsidR="00D455FC" w:rsidRDefault="00D455FC" w:rsidP="009A417B">
      <w:pPr>
        <w:spacing w:after="0"/>
        <w:ind w:firstLine="851"/>
        <w:jc w:val="both"/>
        <w:rPr>
          <w:rFonts w:ascii="Times New Roman" w:hAnsi="Times New Roman" w:cs="Times New Roman"/>
          <w:sz w:val="28"/>
          <w:szCs w:val="28"/>
        </w:rPr>
      </w:pPr>
    </w:p>
    <w:p w:rsidR="00D455FC" w:rsidRPr="00D455FC" w:rsidRDefault="00D455FC" w:rsidP="009A417B">
      <w:pPr>
        <w:spacing w:after="0"/>
        <w:ind w:firstLine="851"/>
        <w:jc w:val="center"/>
        <w:rPr>
          <w:rFonts w:ascii="Times New Roman" w:hAnsi="Times New Roman" w:cs="Times New Roman"/>
          <w:b/>
          <w:i/>
          <w:sz w:val="28"/>
          <w:szCs w:val="28"/>
        </w:rPr>
      </w:pPr>
      <w:r w:rsidRPr="00D455FC">
        <w:rPr>
          <w:rFonts w:ascii="Times New Roman" w:hAnsi="Times New Roman" w:cs="Times New Roman"/>
          <w:b/>
          <w:i/>
          <w:sz w:val="28"/>
          <w:szCs w:val="28"/>
        </w:rPr>
        <w:t>3.1</w:t>
      </w:r>
      <w:r w:rsidR="003470A9">
        <w:rPr>
          <w:rFonts w:ascii="Times New Roman" w:hAnsi="Times New Roman" w:cs="Times New Roman"/>
          <w:b/>
          <w:i/>
          <w:sz w:val="28"/>
          <w:szCs w:val="28"/>
        </w:rPr>
        <w:t>1</w:t>
      </w:r>
      <w:r w:rsidRPr="00D455FC">
        <w:rPr>
          <w:rFonts w:ascii="Times New Roman" w:hAnsi="Times New Roman" w:cs="Times New Roman"/>
          <w:b/>
          <w:i/>
          <w:sz w:val="28"/>
          <w:szCs w:val="28"/>
        </w:rPr>
        <w:t>.2. О ходе реализации основного мероприятия №</w:t>
      </w:r>
      <w:r w:rsidR="00555E8A">
        <w:rPr>
          <w:rFonts w:ascii="Times New Roman" w:hAnsi="Times New Roman" w:cs="Times New Roman"/>
          <w:b/>
          <w:i/>
          <w:sz w:val="28"/>
          <w:szCs w:val="28"/>
        </w:rPr>
        <w:t xml:space="preserve"> </w:t>
      </w:r>
      <w:r w:rsidRPr="00D455FC">
        <w:rPr>
          <w:rFonts w:ascii="Times New Roman" w:hAnsi="Times New Roman" w:cs="Times New Roman"/>
          <w:b/>
          <w:i/>
          <w:color w:val="000000" w:themeColor="text1"/>
          <w:sz w:val="28"/>
          <w:szCs w:val="28"/>
        </w:rPr>
        <w:t xml:space="preserve">2 </w:t>
      </w:r>
      <w:r w:rsidR="007B18D4">
        <w:rPr>
          <w:rFonts w:ascii="Times New Roman" w:hAnsi="Times New Roman" w:cs="Times New Roman"/>
          <w:b/>
          <w:i/>
          <w:color w:val="000000" w:themeColor="text1"/>
          <w:sz w:val="28"/>
          <w:szCs w:val="28"/>
        </w:rPr>
        <w:t>«</w:t>
      </w:r>
      <w:r w:rsidRPr="00D455FC">
        <w:rPr>
          <w:rFonts w:ascii="Times New Roman" w:hAnsi="Times New Roman" w:cs="Times New Roman"/>
          <w:b/>
          <w:i/>
          <w:sz w:val="28"/>
          <w:szCs w:val="28"/>
        </w:rPr>
        <w:t>Организация информационного обеспечения населения о деятельности органов местного самоуправления МО Кавказский район, посредством телевизионного вещания</w:t>
      </w:r>
      <w:r w:rsidR="007B18D4">
        <w:rPr>
          <w:rFonts w:ascii="Times New Roman" w:hAnsi="Times New Roman" w:cs="Times New Roman"/>
          <w:b/>
          <w:i/>
          <w:sz w:val="28"/>
          <w:szCs w:val="28"/>
        </w:rPr>
        <w:t>»</w:t>
      </w:r>
    </w:p>
    <w:p w:rsidR="00D455FC" w:rsidRDefault="00D455FC" w:rsidP="009A417B">
      <w:pPr>
        <w:spacing w:after="0"/>
        <w:ind w:firstLine="851"/>
        <w:jc w:val="both"/>
        <w:rPr>
          <w:rFonts w:ascii="Times New Roman" w:hAnsi="Times New Roman" w:cs="Times New Roman"/>
          <w:color w:val="000000" w:themeColor="text1"/>
          <w:sz w:val="28"/>
          <w:szCs w:val="28"/>
        </w:rPr>
      </w:pPr>
    </w:p>
    <w:p w:rsidR="00FA67F3" w:rsidRPr="00FA67F3" w:rsidRDefault="00FA67F3" w:rsidP="009A417B">
      <w:pPr>
        <w:spacing w:after="0"/>
        <w:ind w:firstLine="851"/>
        <w:jc w:val="both"/>
        <w:rPr>
          <w:rFonts w:ascii="Times New Roman" w:eastAsia="Times New Roman" w:hAnsi="Times New Roman" w:cs="Times New Roman"/>
          <w:sz w:val="28"/>
          <w:szCs w:val="28"/>
        </w:rPr>
      </w:pPr>
      <w:r w:rsidRPr="00FA67F3">
        <w:rPr>
          <w:rFonts w:ascii="Times New Roman" w:eastAsia="Times New Roman" w:hAnsi="Times New Roman" w:cs="Times New Roman"/>
          <w:sz w:val="28"/>
          <w:szCs w:val="28"/>
        </w:rPr>
        <w:t>На реализацию основного мероприятия № 2 «Организация информационного обеспечения населения о деятельности органов местного самоуправления МО Кавказский район, посредством телевизионного вещания»</w:t>
      </w:r>
      <w:r>
        <w:rPr>
          <w:rFonts w:ascii="Times New Roman" w:eastAsia="Times New Roman" w:hAnsi="Times New Roman" w:cs="Times New Roman"/>
          <w:sz w:val="28"/>
          <w:szCs w:val="28"/>
        </w:rPr>
        <w:t xml:space="preserve"> </w:t>
      </w:r>
      <w:r w:rsidRPr="00FA67F3">
        <w:rPr>
          <w:rFonts w:ascii="Times New Roman" w:eastAsia="Times New Roman" w:hAnsi="Times New Roman" w:cs="Times New Roman"/>
          <w:sz w:val="28"/>
          <w:szCs w:val="28"/>
        </w:rPr>
        <w:t xml:space="preserve">в </w:t>
      </w:r>
      <w:r w:rsidRPr="00FA67F3">
        <w:rPr>
          <w:rFonts w:ascii="Times New Roman" w:eastAsia="Times New Roman" w:hAnsi="Times New Roman" w:cs="Times New Roman"/>
          <w:sz w:val="28"/>
          <w:szCs w:val="28"/>
        </w:rPr>
        <w:lastRenderedPageBreak/>
        <w:t>2021 году было направлено 2</w:t>
      </w:r>
      <w:r>
        <w:rPr>
          <w:rFonts w:ascii="Times New Roman" w:eastAsia="Times New Roman" w:hAnsi="Times New Roman" w:cs="Times New Roman"/>
          <w:sz w:val="28"/>
          <w:szCs w:val="28"/>
        </w:rPr>
        <w:t xml:space="preserve"> </w:t>
      </w:r>
      <w:r w:rsidRPr="00FA67F3">
        <w:rPr>
          <w:rFonts w:ascii="Times New Roman" w:eastAsia="Times New Roman" w:hAnsi="Times New Roman" w:cs="Times New Roman"/>
          <w:sz w:val="28"/>
          <w:szCs w:val="28"/>
        </w:rPr>
        <w:t>200,0 тыс. рублей. Освоено бюджетных ассигнований в сумме 2</w:t>
      </w:r>
      <w:r>
        <w:rPr>
          <w:rFonts w:ascii="Times New Roman" w:eastAsia="Times New Roman" w:hAnsi="Times New Roman" w:cs="Times New Roman"/>
          <w:sz w:val="28"/>
          <w:szCs w:val="28"/>
        </w:rPr>
        <w:t xml:space="preserve"> </w:t>
      </w:r>
      <w:r w:rsidRPr="00FA67F3">
        <w:rPr>
          <w:rFonts w:ascii="Times New Roman" w:eastAsia="Times New Roman" w:hAnsi="Times New Roman" w:cs="Times New Roman"/>
          <w:sz w:val="28"/>
          <w:szCs w:val="28"/>
        </w:rPr>
        <w:t>192,4 тыс. руб</w:t>
      </w:r>
      <w:r>
        <w:rPr>
          <w:rFonts w:ascii="Times New Roman" w:eastAsia="Times New Roman" w:hAnsi="Times New Roman" w:cs="Times New Roman"/>
          <w:sz w:val="28"/>
          <w:szCs w:val="28"/>
        </w:rPr>
        <w:t>лей</w:t>
      </w:r>
      <w:r w:rsidRPr="00FA67F3">
        <w:rPr>
          <w:rFonts w:ascii="Times New Roman" w:eastAsia="Times New Roman" w:hAnsi="Times New Roman" w:cs="Times New Roman"/>
          <w:sz w:val="28"/>
          <w:szCs w:val="28"/>
        </w:rPr>
        <w:t xml:space="preserve"> (99,7%). </w:t>
      </w:r>
    </w:p>
    <w:p w:rsidR="00FA67F3" w:rsidRPr="00FA67F3" w:rsidRDefault="00FA67F3" w:rsidP="009A417B">
      <w:pPr>
        <w:spacing w:after="0"/>
        <w:ind w:firstLine="851"/>
        <w:jc w:val="both"/>
        <w:rPr>
          <w:rFonts w:ascii="Times New Roman" w:eastAsia="Times New Roman" w:hAnsi="Times New Roman" w:cs="Times New Roman"/>
          <w:sz w:val="28"/>
          <w:szCs w:val="28"/>
        </w:rPr>
      </w:pPr>
      <w:r w:rsidRPr="00FA67F3">
        <w:rPr>
          <w:rFonts w:ascii="Times New Roman" w:eastAsia="Times New Roman" w:hAnsi="Times New Roman" w:cs="Times New Roman"/>
          <w:sz w:val="28"/>
          <w:szCs w:val="28"/>
        </w:rPr>
        <w:t>В рамках основного мероприятия  заключены 4 муниципальных контракта по обеспечению доступа населения района к информации о деятельности органов исполнительной власти муниципального образования Кавказский район посредством телерадиовещания.</w:t>
      </w:r>
    </w:p>
    <w:p w:rsidR="00FA67F3" w:rsidRPr="00FA67F3" w:rsidRDefault="00FA67F3" w:rsidP="009A417B">
      <w:pPr>
        <w:autoSpaceDE w:val="0"/>
        <w:autoSpaceDN w:val="0"/>
        <w:adjustRightInd w:val="0"/>
        <w:spacing w:after="0"/>
        <w:ind w:firstLine="851"/>
        <w:jc w:val="both"/>
        <w:rPr>
          <w:rFonts w:ascii="Times New Roman" w:eastAsia="Times New Roman" w:hAnsi="Times New Roman" w:cs="Times New Roman"/>
          <w:sz w:val="28"/>
          <w:szCs w:val="28"/>
        </w:rPr>
      </w:pPr>
      <w:r w:rsidRPr="00FA67F3">
        <w:rPr>
          <w:rFonts w:ascii="Times New Roman" w:eastAsia="Times New Roman" w:hAnsi="Times New Roman" w:cs="Times New Roman"/>
          <w:sz w:val="28"/>
          <w:szCs w:val="28"/>
        </w:rPr>
        <w:t xml:space="preserve">За 2021 год на муниципальном телевидении осуществлено  транслирование 348 сюжетов по информированию жителей района о деятельности органов местного самоуправления муниципального образования Кавказский район, проводимых районных мероприятиях, реализации социально значимых проектов на территории района, разъяснению стратегии социально-экономического развития муниципалитета, освещению вопросов по жизнеобеспечению жителей Кавказского района. </w:t>
      </w:r>
    </w:p>
    <w:p w:rsidR="00FA67F3" w:rsidRPr="00FA67F3" w:rsidRDefault="00FA67F3" w:rsidP="009A417B">
      <w:pPr>
        <w:spacing w:after="0"/>
        <w:ind w:firstLine="851"/>
        <w:jc w:val="both"/>
        <w:rPr>
          <w:rFonts w:ascii="Times New Roman" w:eastAsia="Times New Roman" w:hAnsi="Times New Roman" w:cs="Times New Roman"/>
          <w:sz w:val="28"/>
          <w:szCs w:val="28"/>
        </w:rPr>
      </w:pPr>
      <w:r w:rsidRPr="00FA67F3">
        <w:rPr>
          <w:rFonts w:ascii="Times New Roman" w:eastAsia="Times New Roman" w:hAnsi="Times New Roman" w:cs="Times New Roman"/>
          <w:sz w:val="28"/>
          <w:szCs w:val="28"/>
        </w:rPr>
        <w:t>Целевой показатель «Количество информационных сюжетов на телевидении по данному основному мероприятию выполнен на 100 % (план – 348 сюжетов, факт – 348 сюжетов).</w:t>
      </w:r>
    </w:p>
    <w:p w:rsidR="00FA67F3" w:rsidRPr="00FA67F3" w:rsidRDefault="00FA67F3" w:rsidP="009A417B">
      <w:pPr>
        <w:autoSpaceDE w:val="0"/>
        <w:autoSpaceDN w:val="0"/>
        <w:adjustRightInd w:val="0"/>
        <w:spacing w:after="0"/>
        <w:ind w:firstLine="851"/>
        <w:jc w:val="both"/>
        <w:rPr>
          <w:rFonts w:ascii="Times New Roman" w:eastAsia="Times New Roman" w:hAnsi="Times New Roman" w:cs="Times New Roman"/>
          <w:sz w:val="28"/>
          <w:szCs w:val="28"/>
        </w:rPr>
      </w:pPr>
      <w:r w:rsidRPr="00FA67F3">
        <w:rPr>
          <w:rFonts w:ascii="Times New Roman" w:eastAsia="Times New Roman" w:hAnsi="Times New Roman" w:cs="Times New Roman"/>
          <w:sz w:val="28"/>
          <w:szCs w:val="28"/>
        </w:rPr>
        <w:t>Основное мероприятие может считаться выполненным, вся информация, которая предусмотрена для транслирования на муниципальном телевидении, отработана в полном объеме. Экономия денежных сре</w:t>
      </w:r>
      <w:proofErr w:type="gramStart"/>
      <w:r w:rsidRPr="00FA67F3">
        <w:rPr>
          <w:rFonts w:ascii="Times New Roman" w:eastAsia="Times New Roman" w:hAnsi="Times New Roman" w:cs="Times New Roman"/>
          <w:sz w:val="28"/>
          <w:szCs w:val="28"/>
        </w:rPr>
        <w:t>дств в с</w:t>
      </w:r>
      <w:proofErr w:type="gramEnd"/>
      <w:r w:rsidRPr="00FA67F3">
        <w:rPr>
          <w:rFonts w:ascii="Times New Roman" w:eastAsia="Times New Roman" w:hAnsi="Times New Roman" w:cs="Times New Roman"/>
          <w:sz w:val="28"/>
          <w:szCs w:val="28"/>
        </w:rPr>
        <w:t>умме 7,6 тыс. руб</w:t>
      </w:r>
      <w:r>
        <w:rPr>
          <w:rFonts w:ascii="Times New Roman" w:eastAsia="Times New Roman" w:hAnsi="Times New Roman" w:cs="Times New Roman"/>
          <w:sz w:val="28"/>
          <w:szCs w:val="28"/>
        </w:rPr>
        <w:t>лей</w:t>
      </w:r>
      <w:r w:rsidRPr="00FA67F3">
        <w:rPr>
          <w:rFonts w:ascii="Times New Roman" w:eastAsia="Times New Roman" w:hAnsi="Times New Roman" w:cs="Times New Roman"/>
          <w:sz w:val="28"/>
          <w:szCs w:val="28"/>
        </w:rPr>
        <w:t xml:space="preserve"> возникла в результате того, что часть сюжетов была размещена в сети «Интернет», денежные средства на данное мероприятие не предусматриваются.</w:t>
      </w:r>
    </w:p>
    <w:p w:rsidR="00A205FB" w:rsidRDefault="00A205FB" w:rsidP="009A417B">
      <w:pPr>
        <w:spacing w:after="0"/>
        <w:ind w:firstLine="851"/>
        <w:jc w:val="both"/>
        <w:rPr>
          <w:rFonts w:ascii="Times New Roman" w:hAnsi="Times New Roman" w:cs="Times New Roman"/>
          <w:b/>
          <w:sz w:val="28"/>
          <w:szCs w:val="28"/>
        </w:rPr>
      </w:pPr>
    </w:p>
    <w:p w:rsidR="006B45BD" w:rsidRDefault="0012054D" w:rsidP="006B45BD">
      <w:pPr>
        <w:spacing w:after="0"/>
        <w:ind w:firstLine="851"/>
        <w:jc w:val="both"/>
        <w:rPr>
          <w:rFonts w:ascii="Times New Roman" w:eastAsia="Times New Roman" w:hAnsi="Times New Roman" w:cs="Times New Roman"/>
          <w:sz w:val="28"/>
        </w:rPr>
      </w:pPr>
      <w:r w:rsidRPr="0012054D">
        <w:rPr>
          <w:rFonts w:ascii="Times New Roman" w:hAnsi="Times New Roman" w:cs="Times New Roman"/>
          <w:b/>
          <w:sz w:val="28"/>
          <w:szCs w:val="28"/>
        </w:rPr>
        <w:t>Вывод:</w:t>
      </w:r>
      <w:r>
        <w:rPr>
          <w:rFonts w:ascii="Times New Roman" w:hAnsi="Times New Roman" w:cs="Times New Roman"/>
          <w:sz w:val="28"/>
          <w:szCs w:val="28"/>
        </w:rPr>
        <w:t xml:space="preserve"> </w:t>
      </w:r>
      <w:proofErr w:type="gramStart"/>
      <w:r w:rsidR="006B45BD" w:rsidRPr="003A54B3">
        <w:rPr>
          <w:rFonts w:ascii="Times New Roman" w:eastAsia="Times New Roman" w:hAnsi="Times New Roman" w:cs="Times New Roman"/>
          <w:sz w:val="28"/>
        </w:rPr>
        <w:t xml:space="preserve">Эффективность реализации муниципальной программы муниципального образования Кавказский район </w:t>
      </w:r>
      <w:r w:rsidR="006B45BD" w:rsidRPr="004D1ECB">
        <w:rPr>
          <w:rFonts w:ascii="Times New Roman" w:eastAsia="Times New Roman" w:hAnsi="Times New Roman" w:cs="Times New Roman"/>
          <w:sz w:val="28"/>
        </w:rPr>
        <w:t>«</w:t>
      </w:r>
      <w:r w:rsidR="006B45BD" w:rsidRPr="00F355F8">
        <w:rPr>
          <w:rFonts w:ascii="Times New Roman" w:hAnsi="Times New Roman" w:cs="Times New Roman"/>
          <w:sz w:val="28"/>
          <w:szCs w:val="28"/>
        </w:rPr>
        <w:t>Информационное общество</w:t>
      </w:r>
      <w:r w:rsidR="006B45BD" w:rsidRPr="001138BE">
        <w:rPr>
          <w:rFonts w:ascii="Times New Roman" w:hAnsi="Times New Roman" w:cs="Times New Roman"/>
          <w:sz w:val="28"/>
          <w:szCs w:val="28"/>
        </w:rPr>
        <w:t xml:space="preserve"> </w:t>
      </w:r>
      <w:r w:rsidR="006B45BD">
        <w:rPr>
          <w:rFonts w:ascii="Times New Roman" w:hAnsi="Times New Roman" w:cs="Times New Roman"/>
          <w:sz w:val="28"/>
          <w:szCs w:val="28"/>
        </w:rPr>
        <w:t>муниципального образования Кавказский район</w:t>
      </w:r>
      <w:r w:rsidR="006B45BD">
        <w:rPr>
          <w:rFonts w:ascii="Times New Roman" w:eastAsia="Times New Roman" w:hAnsi="Times New Roman" w:cs="Times New Roman"/>
          <w:sz w:val="28"/>
        </w:rPr>
        <w:t>»</w:t>
      </w:r>
      <w:r w:rsidR="006B45BD" w:rsidRPr="003A54B3">
        <w:rPr>
          <w:rFonts w:ascii="Times New Roman" w:eastAsia="Times New Roman" w:hAnsi="Times New Roman" w:cs="Times New Roman"/>
          <w:sz w:val="28"/>
        </w:rPr>
        <w:t xml:space="preserve"> рассчита</w:t>
      </w:r>
      <w:r w:rsidR="006B45BD">
        <w:rPr>
          <w:rFonts w:ascii="Times New Roman" w:eastAsia="Times New Roman" w:hAnsi="Times New Roman" w:cs="Times New Roman"/>
          <w:sz w:val="28"/>
        </w:rPr>
        <w:t>на</w:t>
      </w:r>
      <w:r w:rsidR="006B45BD" w:rsidRPr="003A54B3">
        <w:rPr>
          <w:rFonts w:ascii="Times New Roman" w:eastAsia="Times New Roman" w:hAnsi="Times New Roman" w:cs="Times New Roman"/>
          <w:sz w:val="28"/>
        </w:rPr>
        <w:t xml:space="preserve"> в соответствии с приложением № 7 </w:t>
      </w:r>
      <w:r w:rsidR="006B45BD">
        <w:rPr>
          <w:rFonts w:ascii="Times New Roman" w:eastAsia="Times New Roman" w:hAnsi="Times New Roman" w:cs="Times New Roman"/>
          <w:sz w:val="28"/>
        </w:rPr>
        <w:t>«</w:t>
      </w:r>
      <w:r w:rsidR="006B45BD" w:rsidRPr="003A54B3">
        <w:rPr>
          <w:rFonts w:ascii="Times New Roman" w:eastAsia="Times New Roman" w:hAnsi="Times New Roman" w:cs="Times New Roman"/>
          <w:sz w:val="28"/>
        </w:rPr>
        <w:t>Методика расчета целевых показателей</w:t>
      </w:r>
      <w:r w:rsidR="006B45BD">
        <w:rPr>
          <w:rFonts w:ascii="Times New Roman" w:eastAsia="Times New Roman" w:hAnsi="Times New Roman" w:cs="Times New Roman"/>
          <w:sz w:val="28"/>
        </w:rPr>
        <w:t>»</w:t>
      </w:r>
      <w:r w:rsidR="006B45BD" w:rsidRPr="003A54B3">
        <w:rPr>
          <w:rFonts w:ascii="Times New Roman" w:eastAsia="Times New Roman" w:hAnsi="Times New Roman" w:cs="Times New Roman"/>
          <w:sz w:val="28"/>
        </w:rPr>
        <w:t xml:space="preserve"> Порядка, утвержденного Постановлением администрации МО Кавказский район от 11 июля 2014г. № 1166 </w:t>
      </w:r>
      <w:r w:rsidR="006B45BD">
        <w:rPr>
          <w:rFonts w:ascii="Times New Roman" w:eastAsia="Times New Roman" w:hAnsi="Times New Roman" w:cs="Times New Roman"/>
          <w:sz w:val="28"/>
        </w:rPr>
        <w:t>«</w:t>
      </w:r>
      <w:r w:rsidR="006B45BD" w:rsidRPr="003A54B3">
        <w:rPr>
          <w:rFonts w:ascii="Times New Roman" w:eastAsia="Times New Roman" w:hAnsi="Times New Roman" w:cs="Times New Roman"/>
          <w:sz w:val="28"/>
        </w:rPr>
        <w:t>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4C394C" w:rsidRDefault="004C394C" w:rsidP="009A417B">
      <w:pPr>
        <w:spacing w:after="0"/>
        <w:ind w:firstLine="851"/>
        <w:jc w:val="both"/>
        <w:rPr>
          <w:rFonts w:ascii="Times New Roman" w:hAnsi="Times New Roman" w:cs="Times New Roman"/>
          <w:sz w:val="28"/>
          <w:szCs w:val="28"/>
        </w:rPr>
      </w:pPr>
      <w:proofErr w:type="gramStart"/>
      <w:r>
        <w:rPr>
          <w:rFonts w:ascii="Times New Roman" w:hAnsi="Times New Roman" w:cs="Times New Roman"/>
          <w:sz w:val="28"/>
          <w:szCs w:val="28"/>
        </w:rPr>
        <w:t>П</w:t>
      </w:r>
      <w:r w:rsidRPr="00D523C6">
        <w:rPr>
          <w:rFonts w:ascii="Times New Roman" w:hAnsi="Times New Roman" w:cs="Times New Roman"/>
          <w:sz w:val="28"/>
          <w:szCs w:val="28"/>
        </w:rPr>
        <w:t>о итогам 20</w:t>
      </w:r>
      <w:r w:rsidR="003D12B0">
        <w:rPr>
          <w:rFonts w:ascii="Times New Roman" w:hAnsi="Times New Roman" w:cs="Times New Roman"/>
          <w:sz w:val="28"/>
          <w:szCs w:val="28"/>
        </w:rPr>
        <w:t>2</w:t>
      </w:r>
      <w:r w:rsidR="004B0447">
        <w:rPr>
          <w:rFonts w:ascii="Times New Roman" w:hAnsi="Times New Roman" w:cs="Times New Roman"/>
          <w:sz w:val="28"/>
          <w:szCs w:val="28"/>
        </w:rPr>
        <w:t>1</w:t>
      </w:r>
      <w:r w:rsidRPr="00D523C6">
        <w:rPr>
          <w:rFonts w:ascii="Times New Roman" w:hAnsi="Times New Roman" w:cs="Times New Roman"/>
          <w:sz w:val="28"/>
          <w:szCs w:val="28"/>
        </w:rPr>
        <w:t xml:space="preserve"> года</w:t>
      </w:r>
      <w:r>
        <w:rPr>
          <w:rFonts w:ascii="Times New Roman" w:hAnsi="Times New Roman" w:cs="Times New Roman"/>
          <w:sz w:val="28"/>
          <w:szCs w:val="28"/>
        </w:rPr>
        <w:t xml:space="preserve"> и по  результатам расчета, произведенного в соответствии с Методикой, эффективность реализации муниципальной программы муниципального образования Кавказский район  </w:t>
      </w:r>
      <w:r w:rsidR="007B18D4">
        <w:rPr>
          <w:rFonts w:ascii="Times New Roman" w:hAnsi="Times New Roman" w:cs="Times New Roman"/>
          <w:sz w:val="28"/>
          <w:szCs w:val="28"/>
        </w:rPr>
        <w:t>«</w:t>
      </w:r>
      <w:r w:rsidRPr="00F355F8">
        <w:rPr>
          <w:rFonts w:ascii="Times New Roman" w:hAnsi="Times New Roman" w:cs="Times New Roman"/>
          <w:sz w:val="28"/>
          <w:szCs w:val="28"/>
        </w:rPr>
        <w:t>Информационное общество</w:t>
      </w:r>
      <w:r w:rsidRPr="001138BE">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Кавказский район</w:t>
      </w:r>
      <w:r w:rsidR="007B18D4">
        <w:rPr>
          <w:rFonts w:ascii="Times New Roman" w:hAnsi="Times New Roman" w:cs="Times New Roman"/>
          <w:sz w:val="28"/>
          <w:szCs w:val="28"/>
        </w:rPr>
        <w:t>»</w:t>
      </w:r>
      <w:r>
        <w:rPr>
          <w:rFonts w:ascii="Times New Roman" w:hAnsi="Times New Roman" w:cs="Times New Roman"/>
          <w:sz w:val="28"/>
          <w:szCs w:val="28"/>
        </w:rPr>
        <w:t xml:space="preserve">, может быть признана </w:t>
      </w:r>
      <w:r w:rsidR="004B0447">
        <w:rPr>
          <w:rFonts w:ascii="Times New Roman" w:hAnsi="Times New Roman" w:cs="Times New Roman"/>
          <w:sz w:val="28"/>
          <w:szCs w:val="28"/>
        </w:rPr>
        <w:t>высокой</w:t>
      </w:r>
      <w:r>
        <w:rPr>
          <w:rFonts w:ascii="Times New Roman" w:hAnsi="Times New Roman" w:cs="Times New Roman"/>
          <w:sz w:val="28"/>
          <w:szCs w:val="28"/>
        </w:rPr>
        <w:t xml:space="preserve">, коэффициент эффективности – </w:t>
      </w:r>
      <w:r w:rsidR="0093299E">
        <w:rPr>
          <w:rFonts w:ascii="Times New Roman" w:hAnsi="Times New Roman" w:cs="Times New Roman"/>
          <w:sz w:val="28"/>
          <w:szCs w:val="28"/>
        </w:rPr>
        <w:t>0,</w:t>
      </w:r>
      <w:r w:rsidR="003C6C3A">
        <w:rPr>
          <w:rFonts w:ascii="Times New Roman" w:hAnsi="Times New Roman" w:cs="Times New Roman"/>
          <w:sz w:val="28"/>
          <w:szCs w:val="28"/>
        </w:rPr>
        <w:t>96</w:t>
      </w:r>
      <w:r>
        <w:rPr>
          <w:rFonts w:ascii="Times New Roman" w:hAnsi="Times New Roman" w:cs="Times New Roman"/>
          <w:sz w:val="28"/>
          <w:szCs w:val="28"/>
        </w:rPr>
        <w:t xml:space="preserve">. </w:t>
      </w:r>
      <w:proofErr w:type="gramEnd"/>
    </w:p>
    <w:p w:rsidR="004C394C" w:rsidRDefault="004C394C" w:rsidP="009A417B">
      <w:pPr>
        <w:spacing w:after="0"/>
        <w:ind w:firstLine="851"/>
        <w:jc w:val="both"/>
        <w:rPr>
          <w:rFonts w:ascii="Times New Roman" w:hAnsi="Times New Roman" w:cs="Times New Roman"/>
          <w:sz w:val="28"/>
          <w:szCs w:val="28"/>
        </w:rPr>
      </w:pPr>
      <w:r>
        <w:rPr>
          <w:rFonts w:ascii="Times New Roman" w:hAnsi="Times New Roman" w:cs="Times New Roman"/>
          <w:sz w:val="28"/>
          <w:szCs w:val="28"/>
        </w:rPr>
        <w:t>Считаем необходимым продолжить реализацию основных мероприятий муниципальной программы в дальнейшем.</w:t>
      </w:r>
    </w:p>
    <w:p w:rsidR="004C394C" w:rsidRDefault="004C394C" w:rsidP="009A417B">
      <w:pPr>
        <w:spacing w:after="0"/>
        <w:ind w:firstLine="851"/>
        <w:jc w:val="both"/>
        <w:rPr>
          <w:rFonts w:ascii="Times New Roman" w:hAnsi="Times New Roman"/>
          <w:sz w:val="28"/>
          <w:szCs w:val="28"/>
        </w:rPr>
      </w:pPr>
      <w:r w:rsidRPr="00C00165">
        <w:rPr>
          <w:rFonts w:ascii="Times New Roman" w:hAnsi="Times New Roman" w:cs="Times New Roman"/>
          <w:sz w:val="28"/>
          <w:szCs w:val="28"/>
        </w:rPr>
        <w:t xml:space="preserve">В ходе дальнейшей </w:t>
      </w:r>
      <w:r>
        <w:rPr>
          <w:rFonts w:ascii="Times New Roman" w:hAnsi="Times New Roman" w:cs="Times New Roman"/>
          <w:sz w:val="28"/>
          <w:szCs w:val="28"/>
        </w:rPr>
        <w:t>р</w:t>
      </w:r>
      <w:r w:rsidRPr="00C00165">
        <w:rPr>
          <w:rFonts w:ascii="Times New Roman" w:hAnsi="Times New Roman" w:cs="Times New Roman"/>
          <w:sz w:val="28"/>
          <w:szCs w:val="28"/>
        </w:rPr>
        <w:t>еализации муниципальной программы</w:t>
      </w:r>
      <w:r>
        <w:rPr>
          <w:rFonts w:ascii="Times New Roman" w:hAnsi="Times New Roman" w:cs="Times New Roman"/>
          <w:sz w:val="28"/>
          <w:szCs w:val="28"/>
        </w:rPr>
        <w:t xml:space="preserve"> координатору программы – отделу </w:t>
      </w:r>
      <w:r w:rsidR="00555E8A">
        <w:rPr>
          <w:rFonts w:ascii="Times New Roman" w:hAnsi="Times New Roman" w:cs="Times New Roman"/>
          <w:sz w:val="28"/>
          <w:szCs w:val="28"/>
        </w:rPr>
        <w:t>информационной политики</w:t>
      </w:r>
      <w:r>
        <w:rPr>
          <w:rFonts w:ascii="Times New Roman" w:hAnsi="Times New Roman" w:cs="Times New Roman"/>
          <w:sz w:val="28"/>
          <w:szCs w:val="28"/>
        </w:rPr>
        <w:t xml:space="preserve"> администрации МО Кавказский </w:t>
      </w:r>
      <w:r>
        <w:rPr>
          <w:rFonts w:ascii="Times New Roman" w:hAnsi="Times New Roman" w:cs="Times New Roman"/>
          <w:sz w:val="28"/>
          <w:szCs w:val="28"/>
        </w:rPr>
        <w:lastRenderedPageBreak/>
        <w:t xml:space="preserve">район </w:t>
      </w:r>
      <w:r w:rsidR="00F16032">
        <w:rPr>
          <w:rFonts w:ascii="Times New Roman" w:hAnsi="Times New Roman"/>
          <w:sz w:val="28"/>
          <w:szCs w:val="28"/>
        </w:rPr>
        <w:t>продолжить</w:t>
      </w:r>
      <w:r w:rsidRPr="008F0461">
        <w:rPr>
          <w:rFonts w:ascii="Times New Roman" w:hAnsi="Times New Roman"/>
          <w:sz w:val="28"/>
          <w:szCs w:val="28"/>
        </w:rPr>
        <w:t xml:space="preserve"> постоянный мониторинг и </w:t>
      </w:r>
      <w:proofErr w:type="gramStart"/>
      <w:r w:rsidRPr="008F0461">
        <w:rPr>
          <w:rFonts w:ascii="Times New Roman" w:hAnsi="Times New Roman"/>
          <w:sz w:val="28"/>
          <w:szCs w:val="28"/>
        </w:rPr>
        <w:t>контроль</w:t>
      </w:r>
      <w:r>
        <w:rPr>
          <w:rFonts w:ascii="Times New Roman" w:hAnsi="Times New Roman"/>
          <w:sz w:val="28"/>
          <w:szCs w:val="28"/>
        </w:rPr>
        <w:t xml:space="preserve"> </w:t>
      </w:r>
      <w:r w:rsidRPr="008F0461">
        <w:rPr>
          <w:rFonts w:ascii="Times New Roman" w:hAnsi="Times New Roman"/>
          <w:sz w:val="28"/>
          <w:szCs w:val="28"/>
        </w:rPr>
        <w:t>за</w:t>
      </w:r>
      <w:proofErr w:type="gramEnd"/>
      <w:r w:rsidRPr="008F0461">
        <w:rPr>
          <w:rFonts w:ascii="Times New Roman" w:hAnsi="Times New Roman"/>
          <w:sz w:val="28"/>
          <w:szCs w:val="28"/>
        </w:rPr>
        <w:t xml:space="preserve"> выполнением программных мероприятий, достижением </w:t>
      </w:r>
      <w:r>
        <w:rPr>
          <w:rFonts w:ascii="Times New Roman" w:hAnsi="Times New Roman"/>
          <w:sz w:val="28"/>
          <w:szCs w:val="28"/>
        </w:rPr>
        <w:t xml:space="preserve">плановых значений </w:t>
      </w:r>
      <w:r w:rsidRPr="008F0461">
        <w:rPr>
          <w:rFonts w:ascii="Times New Roman" w:hAnsi="Times New Roman"/>
          <w:sz w:val="28"/>
          <w:szCs w:val="28"/>
        </w:rPr>
        <w:t>целевых показателей</w:t>
      </w:r>
      <w:r>
        <w:rPr>
          <w:rFonts w:ascii="Times New Roman" w:hAnsi="Times New Roman"/>
          <w:sz w:val="28"/>
          <w:szCs w:val="28"/>
        </w:rPr>
        <w:t>, а также осуществлять своевременную корректировку значений целевых показателей, в случае изменения объемов бюджетных ассигнований.</w:t>
      </w:r>
    </w:p>
    <w:p w:rsidR="00440685" w:rsidRDefault="00440685" w:rsidP="009A417B">
      <w:pPr>
        <w:spacing w:after="0"/>
        <w:ind w:firstLine="851"/>
        <w:rPr>
          <w:rFonts w:ascii="Times New Roman" w:hAnsi="Times New Roman" w:cs="Times New Roman"/>
          <w:sz w:val="28"/>
          <w:szCs w:val="28"/>
        </w:rPr>
      </w:pPr>
    </w:p>
    <w:p w:rsidR="00B515EA" w:rsidRDefault="00B515EA" w:rsidP="009A417B">
      <w:pPr>
        <w:keepNext/>
        <w:spacing w:after="60"/>
        <w:ind w:firstLine="851"/>
        <w:jc w:val="center"/>
        <w:outlineLvl w:val="1"/>
        <w:rPr>
          <w:rFonts w:ascii="Times New Roman" w:eastAsia="Times New Roman" w:hAnsi="Times New Roman" w:cs="Times New Roman"/>
          <w:b/>
          <w:bCs/>
          <w:iCs/>
          <w:sz w:val="32"/>
          <w:szCs w:val="32"/>
        </w:rPr>
      </w:pPr>
      <w:bookmarkStart w:id="24" w:name="_Toc418850721"/>
    </w:p>
    <w:p w:rsidR="00440685" w:rsidRPr="00EC77CD" w:rsidRDefault="00BE627E" w:rsidP="009A417B">
      <w:pPr>
        <w:pStyle w:val="1"/>
        <w:spacing w:before="0"/>
        <w:ind w:firstLine="851"/>
        <w:jc w:val="center"/>
        <w:rPr>
          <w:rFonts w:ascii="Times New Roman" w:eastAsia="Times New Roman" w:hAnsi="Times New Roman" w:cs="Times New Roman"/>
          <w:color w:val="auto"/>
          <w:sz w:val="32"/>
          <w:szCs w:val="32"/>
        </w:rPr>
      </w:pPr>
      <w:bookmarkStart w:id="25" w:name="_3.12._О_ходе"/>
      <w:bookmarkEnd w:id="25"/>
      <w:r w:rsidRPr="00EC77CD">
        <w:rPr>
          <w:rFonts w:ascii="Times New Roman" w:eastAsia="Times New Roman" w:hAnsi="Times New Roman" w:cs="Times New Roman"/>
          <w:color w:val="auto"/>
          <w:sz w:val="32"/>
          <w:szCs w:val="32"/>
        </w:rPr>
        <w:t>3.1</w:t>
      </w:r>
      <w:r w:rsidR="003470A9" w:rsidRPr="00EC77CD">
        <w:rPr>
          <w:rFonts w:ascii="Times New Roman" w:eastAsia="Times New Roman" w:hAnsi="Times New Roman" w:cs="Times New Roman"/>
          <w:color w:val="auto"/>
          <w:sz w:val="32"/>
          <w:szCs w:val="32"/>
        </w:rPr>
        <w:t>2</w:t>
      </w:r>
      <w:r w:rsidRPr="00EC77CD">
        <w:rPr>
          <w:rFonts w:ascii="Times New Roman" w:eastAsia="Times New Roman" w:hAnsi="Times New Roman" w:cs="Times New Roman"/>
          <w:color w:val="auto"/>
          <w:sz w:val="32"/>
          <w:szCs w:val="32"/>
        </w:rPr>
        <w:t>. О</w:t>
      </w:r>
      <w:r w:rsidR="00440685" w:rsidRPr="00EC77CD">
        <w:rPr>
          <w:rFonts w:ascii="Times New Roman" w:eastAsia="Times New Roman" w:hAnsi="Times New Roman" w:cs="Times New Roman"/>
          <w:color w:val="auto"/>
          <w:sz w:val="32"/>
          <w:szCs w:val="32"/>
        </w:rPr>
        <w:t xml:space="preserve"> ходе реализации муниципальной программы  муниципального образования Кавказский район </w:t>
      </w:r>
      <w:r w:rsidR="007B18D4" w:rsidRPr="00EC77CD">
        <w:rPr>
          <w:rFonts w:ascii="Times New Roman" w:eastAsia="Times New Roman" w:hAnsi="Times New Roman" w:cs="Times New Roman"/>
          <w:color w:val="auto"/>
          <w:sz w:val="32"/>
          <w:szCs w:val="32"/>
        </w:rPr>
        <w:t>«</w:t>
      </w:r>
      <w:r w:rsidR="00440685" w:rsidRPr="00EC77CD">
        <w:rPr>
          <w:rFonts w:ascii="Times New Roman" w:eastAsia="Times New Roman" w:hAnsi="Times New Roman" w:cs="Times New Roman"/>
          <w:color w:val="auto"/>
          <w:sz w:val="32"/>
          <w:szCs w:val="32"/>
        </w:rPr>
        <w:t>Развитие сельского хозяйства</w:t>
      </w:r>
      <w:r w:rsidR="004F13A0" w:rsidRPr="00EC77CD">
        <w:rPr>
          <w:rFonts w:ascii="Times New Roman" w:eastAsia="Times New Roman" w:hAnsi="Times New Roman" w:cs="Times New Roman"/>
          <w:color w:val="auto"/>
          <w:sz w:val="32"/>
          <w:szCs w:val="32"/>
        </w:rPr>
        <w:t xml:space="preserve"> </w:t>
      </w:r>
      <w:r w:rsidR="00440685" w:rsidRPr="00EC77CD">
        <w:rPr>
          <w:rFonts w:ascii="Times New Roman" w:eastAsia="Times New Roman" w:hAnsi="Times New Roman" w:cs="Times New Roman"/>
          <w:color w:val="auto"/>
          <w:sz w:val="32"/>
          <w:szCs w:val="32"/>
        </w:rPr>
        <w:t>и регулирование рынков сельскохозяйственной продукции, сырья и продовольствия</w:t>
      </w:r>
      <w:r w:rsidR="007B18D4" w:rsidRPr="00EC77CD">
        <w:rPr>
          <w:rFonts w:ascii="Times New Roman" w:eastAsia="Times New Roman" w:hAnsi="Times New Roman" w:cs="Times New Roman"/>
          <w:color w:val="auto"/>
          <w:sz w:val="32"/>
          <w:szCs w:val="32"/>
        </w:rPr>
        <w:t>»</w:t>
      </w:r>
      <w:bookmarkEnd w:id="24"/>
    </w:p>
    <w:p w:rsidR="00440685" w:rsidRPr="00440685" w:rsidRDefault="00440685" w:rsidP="009A417B">
      <w:pPr>
        <w:spacing w:after="0"/>
        <w:ind w:firstLine="851"/>
        <w:jc w:val="both"/>
        <w:rPr>
          <w:rFonts w:ascii="Times New Roman" w:eastAsia="Calibri" w:hAnsi="Times New Roman" w:cs="Times New Roman"/>
          <w:bCs/>
          <w:sz w:val="28"/>
          <w:szCs w:val="28"/>
        </w:rPr>
      </w:pPr>
    </w:p>
    <w:p w:rsidR="00B75F78" w:rsidRPr="00B75F78" w:rsidRDefault="00B75F78" w:rsidP="009A417B">
      <w:pPr>
        <w:spacing w:after="0"/>
        <w:ind w:firstLine="851"/>
        <w:jc w:val="both"/>
        <w:rPr>
          <w:rFonts w:ascii="Times New Roman" w:eastAsia="Times New Roman" w:hAnsi="Times New Roman" w:cs="Times New Roman"/>
          <w:sz w:val="28"/>
          <w:szCs w:val="28"/>
          <w:lang w:eastAsia="en-US" w:bidi="en-US"/>
        </w:rPr>
      </w:pPr>
      <w:r w:rsidRPr="00B75F78">
        <w:rPr>
          <w:rFonts w:ascii="Times New Roman" w:eastAsia="Times New Roman" w:hAnsi="Times New Roman" w:cs="Times New Roman"/>
          <w:sz w:val="28"/>
          <w:szCs w:val="28"/>
          <w:lang w:eastAsia="en-US" w:bidi="en-US"/>
        </w:rPr>
        <w:t>Муниципальная программа «Развитие сельского хозяйства и регулирование рынков сельскохозяйственной продукции, сырья и продовольствия» утверждена постановлением администрации муниципального образования Кавказский район 12 ноября 2014 года № 1761.</w:t>
      </w:r>
    </w:p>
    <w:p w:rsidR="00B75F78" w:rsidRPr="00B75F78" w:rsidRDefault="00B75F78" w:rsidP="009A417B">
      <w:pPr>
        <w:spacing w:after="0"/>
        <w:ind w:firstLine="851"/>
        <w:jc w:val="both"/>
        <w:rPr>
          <w:rFonts w:ascii="Times New Roman" w:eastAsia="Times New Roman" w:hAnsi="Times New Roman" w:cs="Times New Roman"/>
          <w:sz w:val="28"/>
          <w:szCs w:val="28"/>
          <w:lang w:eastAsia="en-US" w:bidi="en-US"/>
        </w:rPr>
      </w:pPr>
      <w:r w:rsidRPr="00B75F78">
        <w:rPr>
          <w:rFonts w:ascii="Times New Roman" w:eastAsia="Times New Roman" w:hAnsi="Times New Roman" w:cs="Times New Roman"/>
          <w:sz w:val="28"/>
          <w:szCs w:val="28"/>
          <w:lang w:eastAsia="en-US" w:bidi="en-US"/>
        </w:rPr>
        <w:t>В 2021 году в муниципальную программу внесено 5 изменений                   (19 февраля,29 апреля,19 октября, 19 ноября, 23 декабря 2021 года).</w:t>
      </w:r>
    </w:p>
    <w:p w:rsidR="00B75F78" w:rsidRPr="00B75F78" w:rsidRDefault="00B75F78" w:rsidP="009A417B">
      <w:pPr>
        <w:spacing w:after="0"/>
        <w:ind w:firstLine="851"/>
        <w:jc w:val="both"/>
        <w:rPr>
          <w:rFonts w:ascii="Times New Roman" w:eastAsia="Times New Roman" w:hAnsi="Times New Roman" w:cs="Times New Roman"/>
          <w:sz w:val="28"/>
          <w:szCs w:val="28"/>
          <w:lang w:eastAsia="en-US" w:bidi="en-US"/>
        </w:rPr>
      </w:pPr>
      <w:r w:rsidRPr="00B75F78">
        <w:rPr>
          <w:rFonts w:ascii="Times New Roman" w:eastAsia="Times New Roman" w:hAnsi="Times New Roman" w:cs="Times New Roman"/>
          <w:sz w:val="28"/>
          <w:szCs w:val="28"/>
          <w:lang w:eastAsia="en-US" w:bidi="en-US"/>
        </w:rPr>
        <w:t>Координатором муниципальной программы является управление сельского хозяйства администрации муниципального образования Кавказский район.</w:t>
      </w:r>
    </w:p>
    <w:p w:rsidR="00B75F78" w:rsidRPr="00B75F78" w:rsidRDefault="00B75F78" w:rsidP="009A417B">
      <w:pPr>
        <w:spacing w:after="0"/>
        <w:ind w:firstLine="851"/>
        <w:jc w:val="both"/>
        <w:rPr>
          <w:rFonts w:ascii="Times New Roman" w:eastAsia="Times New Roman" w:hAnsi="Times New Roman" w:cs="Times New Roman"/>
          <w:sz w:val="28"/>
          <w:szCs w:val="28"/>
          <w:lang w:eastAsia="en-US" w:bidi="en-US"/>
        </w:rPr>
      </w:pPr>
      <w:r w:rsidRPr="00B75F78">
        <w:rPr>
          <w:rFonts w:ascii="Times New Roman" w:eastAsia="Times New Roman" w:hAnsi="Times New Roman" w:cs="Times New Roman"/>
          <w:sz w:val="28"/>
          <w:szCs w:val="28"/>
          <w:lang w:eastAsia="en-US" w:bidi="en-US"/>
        </w:rPr>
        <w:t xml:space="preserve">Срок реализации муниципальной программы: 2015 – 2024 годы, </w:t>
      </w:r>
      <w:r w:rsidRPr="00B75F78">
        <w:rPr>
          <w:rFonts w:ascii="Times New Roman" w:eastAsia="Times New Roman" w:hAnsi="Times New Roman" w:cs="Times New Roman"/>
          <w:sz w:val="28"/>
          <w:szCs w:val="28"/>
          <w:lang w:val="en-US" w:eastAsia="en-US" w:bidi="en-US"/>
        </w:rPr>
        <w:t>I</w:t>
      </w:r>
      <w:r w:rsidRPr="00B75F78">
        <w:rPr>
          <w:rFonts w:ascii="Times New Roman" w:eastAsia="Times New Roman" w:hAnsi="Times New Roman" w:cs="Times New Roman"/>
          <w:sz w:val="28"/>
          <w:szCs w:val="28"/>
          <w:lang w:eastAsia="en-US" w:bidi="en-US"/>
        </w:rPr>
        <w:t xml:space="preserve"> этап реализации: с 2015 по 2019 год, </w:t>
      </w:r>
      <w:r w:rsidRPr="00B75F78">
        <w:rPr>
          <w:rFonts w:ascii="Times New Roman" w:eastAsia="Times New Roman" w:hAnsi="Times New Roman" w:cs="Times New Roman"/>
          <w:sz w:val="28"/>
          <w:szCs w:val="28"/>
          <w:lang w:val="en-US" w:eastAsia="en-US" w:bidi="en-US"/>
        </w:rPr>
        <w:t>II</w:t>
      </w:r>
      <w:r w:rsidRPr="00B75F78">
        <w:rPr>
          <w:rFonts w:ascii="Times New Roman" w:eastAsia="Times New Roman" w:hAnsi="Times New Roman" w:cs="Times New Roman"/>
          <w:sz w:val="28"/>
          <w:szCs w:val="28"/>
          <w:lang w:eastAsia="en-US" w:bidi="en-US"/>
        </w:rPr>
        <w:t xml:space="preserve"> этап реализации: с 2020 по 2024 год.</w:t>
      </w:r>
    </w:p>
    <w:p w:rsidR="00B75F78" w:rsidRPr="00B75F78" w:rsidRDefault="00B75F78" w:rsidP="009A417B">
      <w:pPr>
        <w:spacing w:after="0"/>
        <w:ind w:firstLine="851"/>
        <w:jc w:val="both"/>
        <w:rPr>
          <w:rFonts w:ascii="Times New Roman" w:eastAsia="Times New Roman" w:hAnsi="Times New Roman" w:cs="Times New Roman"/>
          <w:sz w:val="28"/>
          <w:szCs w:val="28"/>
          <w:lang w:eastAsia="en-US" w:bidi="en-US"/>
        </w:rPr>
      </w:pPr>
      <w:r w:rsidRPr="00B75F78">
        <w:rPr>
          <w:rFonts w:ascii="Times New Roman" w:eastAsia="Times New Roman" w:hAnsi="Times New Roman" w:cs="Times New Roman"/>
          <w:sz w:val="28"/>
          <w:szCs w:val="28"/>
          <w:lang w:eastAsia="en-US" w:bidi="en-US"/>
        </w:rPr>
        <w:t>Муниципальная программа состоит из четырех основных мероприятий (в 2021 году реализовывалось 3 основных мероприятия) и подпрограммы «Стимулирование и повышение эффективности труда в сельскохозяйственном производстве».</w:t>
      </w:r>
    </w:p>
    <w:p w:rsidR="00B75F78" w:rsidRPr="00B75F78" w:rsidRDefault="00B75F78" w:rsidP="009A417B">
      <w:pPr>
        <w:spacing w:after="0"/>
        <w:ind w:firstLine="851"/>
        <w:jc w:val="both"/>
        <w:rPr>
          <w:rFonts w:ascii="Times New Roman" w:eastAsia="Times New Roman" w:hAnsi="Times New Roman" w:cs="Times New Roman"/>
          <w:sz w:val="28"/>
          <w:szCs w:val="28"/>
          <w:lang w:eastAsia="en-US" w:bidi="en-US"/>
        </w:rPr>
      </w:pPr>
      <w:r w:rsidRPr="00B75F78">
        <w:rPr>
          <w:rFonts w:ascii="Times New Roman" w:eastAsia="Times New Roman" w:hAnsi="Times New Roman" w:cs="Times New Roman"/>
          <w:sz w:val="28"/>
          <w:szCs w:val="28"/>
          <w:lang w:eastAsia="en-US" w:bidi="en-US"/>
        </w:rPr>
        <w:t xml:space="preserve">План реализации муниципальной программы на </w:t>
      </w:r>
      <w:r w:rsidRPr="00B75F78">
        <w:rPr>
          <w:rFonts w:ascii="Times New Roman" w:eastAsia="Times New Roman" w:hAnsi="Times New Roman" w:cs="Times New Roman"/>
          <w:color w:val="000000"/>
          <w:sz w:val="28"/>
          <w:szCs w:val="28"/>
          <w:lang w:eastAsia="en-US" w:bidi="en-US"/>
        </w:rPr>
        <w:t>2021</w:t>
      </w:r>
      <w:r w:rsidRPr="00B75F78">
        <w:rPr>
          <w:rFonts w:ascii="Times New Roman" w:eastAsia="Times New Roman" w:hAnsi="Times New Roman" w:cs="Times New Roman"/>
          <w:sz w:val="28"/>
          <w:szCs w:val="28"/>
          <w:lang w:eastAsia="en-US" w:bidi="en-US"/>
        </w:rPr>
        <w:t xml:space="preserve"> год утвержден заместителем главы, начальником управления сельского хозяйства администрации муниципального образования Кавказский район</w:t>
      </w:r>
      <w:r w:rsidR="005302E6" w:rsidRPr="005302E6">
        <w:rPr>
          <w:rFonts w:ascii="Times New Roman" w:eastAsia="Times New Roman" w:hAnsi="Times New Roman" w:cs="Times New Roman"/>
          <w:sz w:val="28"/>
          <w:szCs w:val="28"/>
          <w:lang w:eastAsia="en-US" w:bidi="en-US"/>
        </w:rPr>
        <w:t xml:space="preserve"> </w:t>
      </w:r>
      <w:proofErr w:type="spellStart"/>
      <w:r w:rsidR="005302E6">
        <w:rPr>
          <w:rFonts w:ascii="Times New Roman" w:eastAsia="Times New Roman" w:hAnsi="Times New Roman" w:cs="Times New Roman"/>
          <w:sz w:val="28"/>
          <w:szCs w:val="28"/>
          <w:lang w:eastAsia="en-US" w:bidi="en-US"/>
        </w:rPr>
        <w:t>Карауловым</w:t>
      </w:r>
      <w:proofErr w:type="spellEnd"/>
      <w:r w:rsidR="005302E6">
        <w:rPr>
          <w:rFonts w:ascii="Times New Roman" w:eastAsia="Times New Roman" w:hAnsi="Times New Roman" w:cs="Times New Roman"/>
          <w:sz w:val="28"/>
          <w:szCs w:val="28"/>
          <w:lang w:eastAsia="en-US" w:bidi="en-US"/>
        </w:rPr>
        <w:t xml:space="preserve"> Б.В.</w:t>
      </w:r>
      <w:r w:rsidRPr="00B75F78">
        <w:rPr>
          <w:rFonts w:ascii="Times New Roman" w:eastAsia="Times New Roman" w:hAnsi="Times New Roman" w:cs="Times New Roman"/>
          <w:sz w:val="28"/>
          <w:szCs w:val="28"/>
          <w:lang w:eastAsia="en-US" w:bidi="en-US"/>
        </w:rPr>
        <w:t>.</w:t>
      </w:r>
    </w:p>
    <w:p w:rsidR="00B75F78" w:rsidRPr="00B75F78" w:rsidRDefault="00B75F78" w:rsidP="005302E6">
      <w:pPr>
        <w:spacing w:after="0"/>
        <w:ind w:firstLine="851"/>
        <w:jc w:val="both"/>
        <w:rPr>
          <w:rFonts w:ascii="Times New Roman" w:eastAsia="Times New Roman" w:hAnsi="Times New Roman" w:cs="Times New Roman"/>
          <w:sz w:val="28"/>
          <w:szCs w:val="28"/>
          <w:lang w:val="x-none" w:eastAsia="x-none"/>
        </w:rPr>
      </w:pPr>
      <w:r w:rsidRPr="00B75F78">
        <w:rPr>
          <w:rFonts w:ascii="Times New Roman" w:eastAsia="Times New Roman" w:hAnsi="Times New Roman" w:cs="Times New Roman"/>
          <w:sz w:val="28"/>
          <w:szCs w:val="28"/>
          <w:lang w:val="x-none" w:eastAsia="x-none"/>
        </w:rPr>
        <w:t xml:space="preserve">В Кавказском районе динамично развивается сельское хозяйство, на площади 93,3 тысяч гектар в Кавказском районе свою деятельность осуществляют: 5 крупных, 54 </w:t>
      </w:r>
      <w:r w:rsidRPr="00B75F78">
        <w:rPr>
          <w:rFonts w:ascii="Times New Roman" w:eastAsia="Times New Roman" w:hAnsi="Times New Roman" w:cs="Times New Roman"/>
          <w:color w:val="000000"/>
          <w:sz w:val="28"/>
          <w:szCs w:val="28"/>
          <w:lang w:val="x-none" w:eastAsia="x-none"/>
        </w:rPr>
        <w:t>средних и малых сельскохозяйственных предприятия</w:t>
      </w:r>
      <w:r w:rsidRPr="00B75F78">
        <w:rPr>
          <w:rFonts w:ascii="Times New Roman" w:eastAsia="Times New Roman" w:hAnsi="Times New Roman" w:cs="Times New Roman"/>
          <w:sz w:val="28"/>
          <w:szCs w:val="28"/>
          <w:lang w:val="x-none" w:eastAsia="x-none"/>
        </w:rPr>
        <w:t xml:space="preserve">, 17,2 тысячи субъектов, отнесенных к малым формам хозяйствования (малого предпринимательства) в АПК, в том числе 254 крестьянских фермерских хозяйства и индивидуальных предпринимателя, 48 </w:t>
      </w:r>
      <w:proofErr w:type="spellStart"/>
      <w:r w:rsidRPr="00B75F78">
        <w:rPr>
          <w:rFonts w:ascii="Times New Roman" w:eastAsia="Times New Roman" w:hAnsi="Times New Roman" w:cs="Times New Roman"/>
          <w:sz w:val="28"/>
          <w:szCs w:val="28"/>
          <w:lang w:val="x-none" w:eastAsia="x-none"/>
        </w:rPr>
        <w:t>самозанятых</w:t>
      </w:r>
      <w:proofErr w:type="spellEnd"/>
      <w:r w:rsidRPr="00B75F78">
        <w:rPr>
          <w:rFonts w:ascii="Times New Roman" w:eastAsia="Times New Roman" w:hAnsi="Times New Roman" w:cs="Times New Roman"/>
          <w:sz w:val="28"/>
          <w:szCs w:val="28"/>
          <w:lang w:val="x-none" w:eastAsia="x-none"/>
        </w:rPr>
        <w:t xml:space="preserve">, 16,9 тысяч личных подсобных хозяйств, из которых порядка 1200 товарных, 4 сельскохозяйственных потребительских кооператива. </w:t>
      </w:r>
    </w:p>
    <w:p w:rsidR="00B75F78" w:rsidRPr="00B75F78" w:rsidRDefault="00B75F78" w:rsidP="005302E6">
      <w:pPr>
        <w:spacing w:after="0"/>
        <w:ind w:firstLine="851"/>
        <w:jc w:val="both"/>
        <w:rPr>
          <w:rFonts w:ascii="Times New Roman" w:eastAsia="Times New Roman" w:hAnsi="Times New Roman" w:cs="Times New Roman"/>
          <w:sz w:val="28"/>
          <w:szCs w:val="28"/>
          <w:lang w:val="x-none" w:eastAsia="x-none"/>
        </w:rPr>
      </w:pPr>
      <w:r w:rsidRPr="00B75F78">
        <w:rPr>
          <w:rFonts w:ascii="Times New Roman" w:eastAsia="Times New Roman" w:hAnsi="Times New Roman" w:cs="Times New Roman"/>
          <w:sz w:val="28"/>
          <w:szCs w:val="28"/>
          <w:lang w:val="x-none" w:eastAsia="x-none"/>
        </w:rPr>
        <w:t xml:space="preserve">Несмотря на сложности 2021 года, предприятиями района собран рекордный урожай зерновых и зернобобовых культур в объеме </w:t>
      </w:r>
      <w:r w:rsidRPr="00B75F78">
        <w:rPr>
          <w:rFonts w:ascii="Times New Roman" w:eastAsia="Times New Roman" w:hAnsi="Times New Roman" w:cs="Times New Roman"/>
          <w:color w:val="00B050"/>
          <w:sz w:val="28"/>
          <w:szCs w:val="28"/>
          <w:lang w:val="x-none" w:eastAsia="x-none"/>
        </w:rPr>
        <w:t xml:space="preserve"> </w:t>
      </w:r>
      <w:r w:rsidRPr="00B75F78">
        <w:rPr>
          <w:rFonts w:ascii="Times New Roman" w:eastAsia="Times New Roman" w:hAnsi="Times New Roman" w:cs="Times New Roman"/>
          <w:color w:val="000000"/>
          <w:sz w:val="28"/>
          <w:szCs w:val="28"/>
          <w:lang w:val="x-none" w:eastAsia="x-none"/>
        </w:rPr>
        <w:t>461</w:t>
      </w:r>
      <w:r w:rsidRPr="00B75F78">
        <w:rPr>
          <w:rFonts w:ascii="Times New Roman" w:eastAsia="Times New Roman" w:hAnsi="Times New Roman" w:cs="Times New Roman"/>
          <w:color w:val="000000"/>
          <w:sz w:val="28"/>
          <w:szCs w:val="28"/>
          <w:lang w:eastAsia="x-none"/>
        </w:rPr>
        <w:t xml:space="preserve">,0 </w:t>
      </w:r>
      <w:r w:rsidRPr="00B75F78">
        <w:rPr>
          <w:rFonts w:ascii="Times New Roman" w:eastAsia="Times New Roman" w:hAnsi="Times New Roman" w:cs="Times New Roman"/>
          <w:color w:val="000000"/>
          <w:sz w:val="28"/>
          <w:szCs w:val="28"/>
          <w:lang w:val="x-none" w:eastAsia="x-none"/>
        </w:rPr>
        <w:t xml:space="preserve">тысяч тонн, </w:t>
      </w:r>
      <w:r w:rsidRPr="00B75F78">
        <w:rPr>
          <w:rFonts w:ascii="Times New Roman" w:eastAsia="Times New Roman" w:hAnsi="Times New Roman" w:cs="Times New Roman"/>
          <w:color w:val="000000"/>
          <w:sz w:val="28"/>
          <w:szCs w:val="28"/>
          <w:lang w:val="x-none" w:eastAsia="x-none"/>
        </w:rPr>
        <w:lastRenderedPageBreak/>
        <w:t>это больше чем в 2020 году на  60 тысяч тонн. Средняя урожайно</w:t>
      </w:r>
      <w:r w:rsidRPr="00B75F78">
        <w:rPr>
          <w:rFonts w:ascii="Times New Roman" w:eastAsia="Times New Roman" w:hAnsi="Times New Roman" w:cs="Times New Roman"/>
          <w:sz w:val="28"/>
          <w:szCs w:val="28"/>
          <w:lang w:val="x-none" w:eastAsia="x-none"/>
        </w:rPr>
        <w:t xml:space="preserve">сть при этом составила 71,9 центнера с гектара, что на 8 центнеров выше </w:t>
      </w:r>
      <w:proofErr w:type="spellStart"/>
      <w:r w:rsidRPr="00B75F78">
        <w:rPr>
          <w:rFonts w:ascii="Times New Roman" w:eastAsia="Times New Roman" w:hAnsi="Times New Roman" w:cs="Times New Roman"/>
          <w:sz w:val="28"/>
          <w:szCs w:val="28"/>
          <w:lang w:val="x-none" w:eastAsia="x-none"/>
        </w:rPr>
        <w:t>среднерайонного</w:t>
      </w:r>
      <w:proofErr w:type="spellEnd"/>
      <w:r w:rsidRPr="00B75F78">
        <w:rPr>
          <w:rFonts w:ascii="Times New Roman" w:eastAsia="Times New Roman" w:hAnsi="Times New Roman" w:cs="Times New Roman"/>
          <w:sz w:val="28"/>
          <w:szCs w:val="28"/>
          <w:lang w:val="x-none" w:eastAsia="x-none"/>
        </w:rPr>
        <w:t xml:space="preserve"> показателя 2020 года, и на 11 </w:t>
      </w:r>
      <w:proofErr w:type="spellStart"/>
      <w:r w:rsidRPr="00B75F78">
        <w:rPr>
          <w:rFonts w:ascii="Times New Roman" w:eastAsia="Times New Roman" w:hAnsi="Times New Roman" w:cs="Times New Roman"/>
          <w:sz w:val="28"/>
          <w:szCs w:val="28"/>
          <w:lang w:val="x-none" w:eastAsia="x-none"/>
        </w:rPr>
        <w:t>цн</w:t>
      </w:r>
      <w:proofErr w:type="spellEnd"/>
      <w:r w:rsidRPr="00B75F78">
        <w:rPr>
          <w:rFonts w:ascii="Times New Roman" w:eastAsia="Times New Roman" w:hAnsi="Times New Roman" w:cs="Times New Roman"/>
          <w:sz w:val="28"/>
          <w:szCs w:val="28"/>
          <w:lang w:val="x-none" w:eastAsia="x-none"/>
        </w:rPr>
        <w:t>/га выше краевого уровня.</w:t>
      </w:r>
    </w:p>
    <w:p w:rsidR="00B75F78" w:rsidRPr="00B75F78" w:rsidRDefault="00B75F78" w:rsidP="005302E6">
      <w:pPr>
        <w:spacing w:after="0"/>
        <w:ind w:firstLine="851"/>
        <w:jc w:val="both"/>
        <w:rPr>
          <w:rFonts w:ascii="Times New Roman" w:eastAsia="Times New Roman" w:hAnsi="Times New Roman" w:cs="Times New Roman"/>
          <w:sz w:val="28"/>
          <w:szCs w:val="28"/>
          <w:lang w:val="x-none" w:eastAsia="x-none"/>
        </w:rPr>
      </w:pPr>
      <w:r w:rsidRPr="00B75F78">
        <w:rPr>
          <w:rFonts w:ascii="Times New Roman" w:eastAsia="Times New Roman" w:hAnsi="Times New Roman" w:cs="Times New Roman"/>
          <w:sz w:val="28"/>
          <w:szCs w:val="28"/>
          <w:lang w:val="x-none" w:eastAsia="x-none"/>
        </w:rPr>
        <w:t>В 2021 году Кавказский район занял почетное второе место по урожайности озимой пшеницы в Краснодарском крае.</w:t>
      </w:r>
    </w:p>
    <w:p w:rsidR="00B75F78" w:rsidRPr="00B75F78" w:rsidRDefault="00B75F78" w:rsidP="005302E6">
      <w:pPr>
        <w:spacing w:after="0"/>
        <w:ind w:firstLine="851"/>
        <w:jc w:val="both"/>
        <w:rPr>
          <w:rFonts w:ascii="Times New Roman" w:eastAsia="Calibri" w:hAnsi="Times New Roman" w:cs="Times New Roman"/>
          <w:sz w:val="28"/>
          <w:szCs w:val="28"/>
          <w:lang w:eastAsia="en-US" w:bidi="en-US"/>
        </w:rPr>
      </w:pPr>
      <w:r w:rsidRPr="00B75F78">
        <w:rPr>
          <w:rFonts w:ascii="Times New Roman" w:eastAsia="Calibri" w:hAnsi="Times New Roman" w:cs="Times New Roman"/>
          <w:sz w:val="28"/>
          <w:szCs w:val="28"/>
          <w:lang w:eastAsia="en-US" w:bidi="en-US"/>
        </w:rPr>
        <w:t>В разрезе сельскохозяйственных культур хозяйствами района было посеяно и убрано в текущем году:</w:t>
      </w:r>
    </w:p>
    <w:p w:rsidR="00B75F78" w:rsidRPr="00B75F78" w:rsidRDefault="00B75F78" w:rsidP="005302E6">
      <w:pPr>
        <w:spacing w:after="0"/>
        <w:ind w:firstLine="851"/>
        <w:jc w:val="both"/>
        <w:rPr>
          <w:rFonts w:ascii="Times New Roman" w:eastAsia="Calibri" w:hAnsi="Times New Roman" w:cs="Times New Roman"/>
          <w:sz w:val="28"/>
          <w:szCs w:val="28"/>
          <w:lang w:eastAsia="en-US" w:bidi="en-US"/>
        </w:rPr>
      </w:pPr>
      <w:r w:rsidRPr="00B75F78">
        <w:rPr>
          <w:rFonts w:ascii="Times New Roman" w:eastAsia="Calibri" w:hAnsi="Times New Roman" w:cs="Times New Roman"/>
          <w:sz w:val="28"/>
          <w:szCs w:val="28"/>
          <w:lang w:eastAsia="en-US" w:bidi="en-US"/>
        </w:rPr>
        <w:t xml:space="preserve">озимая пшеница обмолочена на площади 42,6 тыс. га, намолочено  </w:t>
      </w:r>
      <w:r w:rsidRPr="00B75F78">
        <w:rPr>
          <w:rFonts w:ascii="Times New Roman" w:eastAsia="Calibri" w:hAnsi="Times New Roman" w:cs="Times New Roman"/>
          <w:color w:val="000000"/>
          <w:sz w:val="28"/>
          <w:szCs w:val="28"/>
          <w:lang w:eastAsia="en-US" w:bidi="en-US"/>
        </w:rPr>
        <w:t>317,4</w:t>
      </w:r>
      <w:r w:rsidRPr="00B75F78">
        <w:rPr>
          <w:rFonts w:ascii="Times New Roman" w:eastAsia="Calibri" w:hAnsi="Times New Roman" w:cs="Times New Roman"/>
          <w:sz w:val="28"/>
          <w:szCs w:val="28"/>
          <w:lang w:eastAsia="en-US" w:bidi="en-US"/>
        </w:rPr>
        <w:t xml:space="preserve"> тыс. тонн зерна, урожайность – 74,4 </w:t>
      </w:r>
      <w:r w:rsidRPr="00B75F78">
        <w:rPr>
          <w:rFonts w:ascii="Times New Roman" w:eastAsia="Times New Roman" w:hAnsi="Times New Roman" w:cs="Times New Roman"/>
          <w:sz w:val="28"/>
          <w:szCs w:val="28"/>
          <w:lang w:eastAsia="en-US" w:bidi="en-US"/>
        </w:rPr>
        <w:t>центнера с гектара  (выше краевого показателя на 13,5цн/га), з</w:t>
      </w:r>
      <w:r w:rsidRPr="00B75F78">
        <w:rPr>
          <w:rFonts w:ascii="Times New Roman" w:eastAsia="Calibri" w:hAnsi="Times New Roman" w:cs="Times New Roman"/>
          <w:bCs/>
          <w:sz w:val="28"/>
          <w:szCs w:val="28"/>
          <w:lang w:eastAsia="en-US" w:bidi="en-US"/>
        </w:rPr>
        <w:t xml:space="preserve">ерно озимой пшеницы 3 и 4 класса и составляет 88 % от обследованного количества (279,3 тыс. тонн); </w:t>
      </w:r>
    </w:p>
    <w:p w:rsidR="00B75F78" w:rsidRPr="00B75F78" w:rsidRDefault="00B75F78" w:rsidP="005302E6">
      <w:pPr>
        <w:spacing w:after="0"/>
        <w:ind w:firstLine="851"/>
        <w:jc w:val="both"/>
        <w:rPr>
          <w:rFonts w:ascii="Times New Roman" w:eastAsia="Calibri" w:hAnsi="Times New Roman" w:cs="Times New Roman"/>
          <w:sz w:val="28"/>
          <w:szCs w:val="28"/>
          <w:lang w:eastAsia="en-US" w:bidi="en-US"/>
        </w:rPr>
      </w:pPr>
      <w:r w:rsidRPr="00B75F78">
        <w:rPr>
          <w:rFonts w:ascii="Times New Roman" w:eastAsia="Calibri" w:hAnsi="Times New Roman" w:cs="Times New Roman"/>
          <w:sz w:val="28"/>
          <w:szCs w:val="28"/>
          <w:lang w:eastAsia="en-US" w:bidi="en-US"/>
        </w:rPr>
        <w:t xml:space="preserve">кукуруза на зерно убрана с площади 17,3 тыс. га, валовой сбор составил  99,4 тыс. тонн, урожайность – 57,3 </w:t>
      </w:r>
      <w:r w:rsidRPr="00B75F78">
        <w:rPr>
          <w:rFonts w:ascii="Times New Roman" w:eastAsia="Times New Roman" w:hAnsi="Times New Roman" w:cs="Times New Roman"/>
          <w:sz w:val="28"/>
          <w:szCs w:val="28"/>
          <w:lang w:eastAsia="en-US" w:bidi="en-US"/>
        </w:rPr>
        <w:t xml:space="preserve">центнера с гектара (выше краевого показателя на 8,7 </w:t>
      </w:r>
      <w:proofErr w:type="spellStart"/>
      <w:r w:rsidRPr="00B75F78">
        <w:rPr>
          <w:rFonts w:ascii="Times New Roman" w:eastAsia="Times New Roman" w:hAnsi="Times New Roman" w:cs="Times New Roman"/>
          <w:sz w:val="28"/>
          <w:szCs w:val="28"/>
          <w:lang w:eastAsia="en-US" w:bidi="en-US"/>
        </w:rPr>
        <w:t>цн</w:t>
      </w:r>
      <w:proofErr w:type="spellEnd"/>
      <w:r w:rsidRPr="00B75F78">
        <w:rPr>
          <w:rFonts w:ascii="Times New Roman" w:eastAsia="Times New Roman" w:hAnsi="Times New Roman" w:cs="Times New Roman"/>
          <w:sz w:val="28"/>
          <w:szCs w:val="28"/>
          <w:lang w:eastAsia="en-US" w:bidi="en-US"/>
        </w:rPr>
        <w:t>/га)</w:t>
      </w:r>
      <w:r w:rsidRPr="00B75F78">
        <w:rPr>
          <w:rFonts w:ascii="Times New Roman" w:eastAsia="Calibri" w:hAnsi="Times New Roman" w:cs="Times New Roman"/>
          <w:sz w:val="28"/>
          <w:szCs w:val="28"/>
          <w:lang w:eastAsia="en-US" w:bidi="en-US"/>
        </w:rPr>
        <w:t xml:space="preserve">. </w:t>
      </w:r>
    </w:p>
    <w:p w:rsidR="00B75F78" w:rsidRPr="00B75F78" w:rsidRDefault="00B75F78" w:rsidP="005302E6">
      <w:pPr>
        <w:spacing w:after="0"/>
        <w:ind w:firstLine="851"/>
        <w:jc w:val="both"/>
        <w:rPr>
          <w:rFonts w:ascii="Times New Roman" w:eastAsia="Calibri" w:hAnsi="Times New Roman" w:cs="Times New Roman"/>
          <w:sz w:val="28"/>
          <w:szCs w:val="28"/>
          <w:lang w:eastAsia="en-US" w:bidi="en-US"/>
        </w:rPr>
      </w:pPr>
      <w:r w:rsidRPr="00B75F78">
        <w:rPr>
          <w:rFonts w:ascii="Times New Roman" w:eastAsia="Calibri" w:hAnsi="Times New Roman" w:cs="Times New Roman"/>
          <w:sz w:val="28"/>
          <w:szCs w:val="28"/>
          <w:lang w:eastAsia="en-US" w:bidi="en-US"/>
        </w:rPr>
        <w:t xml:space="preserve">подсолнечника обмолочено 10,0 тыс. га, валовой сбор составил 25,9 тыс. тонн, урожайность – 25,9 </w:t>
      </w:r>
      <w:r w:rsidRPr="00B75F78">
        <w:rPr>
          <w:rFonts w:ascii="Times New Roman" w:eastAsia="Times New Roman" w:hAnsi="Times New Roman" w:cs="Times New Roman"/>
          <w:sz w:val="28"/>
          <w:szCs w:val="28"/>
          <w:lang w:eastAsia="en-US" w:bidi="en-US"/>
        </w:rPr>
        <w:t>центнера с гектара</w:t>
      </w:r>
      <w:r w:rsidRPr="00B75F78">
        <w:rPr>
          <w:rFonts w:ascii="Times New Roman" w:eastAsia="Calibri" w:hAnsi="Times New Roman" w:cs="Times New Roman"/>
          <w:sz w:val="28"/>
          <w:szCs w:val="28"/>
          <w:lang w:eastAsia="en-US" w:bidi="en-US"/>
        </w:rPr>
        <w:t xml:space="preserve">. </w:t>
      </w:r>
    </w:p>
    <w:p w:rsidR="00B75F78" w:rsidRPr="00B75F78" w:rsidRDefault="00B75F78" w:rsidP="005302E6">
      <w:pPr>
        <w:spacing w:after="0"/>
        <w:ind w:firstLine="851"/>
        <w:jc w:val="both"/>
        <w:rPr>
          <w:rFonts w:ascii="Times New Roman" w:eastAsia="Times New Roman" w:hAnsi="Times New Roman" w:cs="Times New Roman"/>
          <w:sz w:val="28"/>
          <w:szCs w:val="28"/>
          <w:lang w:eastAsia="en-US" w:bidi="en-US"/>
        </w:rPr>
      </w:pPr>
      <w:r w:rsidRPr="00B75F78">
        <w:rPr>
          <w:rFonts w:ascii="Times New Roman" w:eastAsia="Calibri" w:hAnsi="Times New Roman" w:cs="Times New Roman"/>
          <w:sz w:val="28"/>
          <w:szCs w:val="28"/>
          <w:lang w:eastAsia="en-US" w:bidi="en-US"/>
        </w:rPr>
        <w:t xml:space="preserve">соя убрана на площади 1,5 тыс. га, валовой сбор составил 2,5 тыс. тонн, урожайность 16,9 </w:t>
      </w:r>
      <w:r w:rsidRPr="00B75F78">
        <w:rPr>
          <w:rFonts w:ascii="Times New Roman" w:eastAsia="Times New Roman" w:hAnsi="Times New Roman" w:cs="Times New Roman"/>
          <w:sz w:val="28"/>
          <w:szCs w:val="28"/>
          <w:lang w:eastAsia="en-US" w:bidi="en-US"/>
        </w:rPr>
        <w:t>центнера с гектара.</w:t>
      </w:r>
    </w:p>
    <w:p w:rsidR="00B75F78" w:rsidRPr="00B75F78" w:rsidRDefault="00B75F78" w:rsidP="005302E6">
      <w:pPr>
        <w:spacing w:after="0"/>
        <w:ind w:firstLine="851"/>
        <w:jc w:val="both"/>
        <w:rPr>
          <w:rFonts w:ascii="Times New Roman" w:eastAsia="Calibri" w:hAnsi="Times New Roman" w:cs="Times New Roman"/>
          <w:sz w:val="28"/>
          <w:szCs w:val="28"/>
          <w:lang w:eastAsia="en-US" w:bidi="en-US"/>
        </w:rPr>
      </w:pPr>
      <w:r w:rsidRPr="00B75F78">
        <w:rPr>
          <w:rFonts w:ascii="Times New Roman" w:eastAsia="Times New Roman" w:hAnsi="Times New Roman" w:cs="Times New Roman"/>
          <w:sz w:val="28"/>
          <w:szCs w:val="28"/>
          <w:lang w:eastAsia="en-US" w:bidi="en-US"/>
        </w:rPr>
        <w:t xml:space="preserve">сахарная свекла </w:t>
      </w:r>
      <w:r w:rsidRPr="00B75F78">
        <w:rPr>
          <w:rFonts w:ascii="Times New Roman" w:eastAsia="Calibri" w:hAnsi="Times New Roman" w:cs="Times New Roman"/>
          <w:sz w:val="28"/>
          <w:szCs w:val="28"/>
          <w:lang w:eastAsia="en-US" w:bidi="en-US"/>
        </w:rPr>
        <w:t xml:space="preserve">убрана на площади 4,7 тыс. га, валовой сбор составил 245,3 тыс. тонн, урожайность 528,2 </w:t>
      </w:r>
      <w:r w:rsidRPr="00B75F78">
        <w:rPr>
          <w:rFonts w:ascii="Times New Roman" w:eastAsia="Times New Roman" w:hAnsi="Times New Roman" w:cs="Times New Roman"/>
          <w:sz w:val="28"/>
          <w:szCs w:val="28"/>
          <w:lang w:eastAsia="en-US" w:bidi="en-US"/>
        </w:rPr>
        <w:t xml:space="preserve">центнера с гектара (выше краевого показателя на 19,3 </w:t>
      </w:r>
      <w:proofErr w:type="spellStart"/>
      <w:r w:rsidRPr="00B75F78">
        <w:rPr>
          <w:rFonts w:ascii="Times New Roman" w:eastAsia="Times New Roman" w:hAnsi="Times New Roman" w:cs="Times New Roman"/>
          <w:sz w:val="28"/>
          <w:szCs w:val="28"/>
          <w:lang w:eastAsia="en-US" w:bidi="en-US"/>
        </w:rPr>
        <w:t>цн</w:t>
      </w:r>
      <w:proofErr w:type="spellEnd"/>
      <w:r w:rsidRPr="00B75F78">
        <w:rPr>
          <w:rFonts w:ascii="Times New Roman" w:eastAsia="Times New Roman" w:hAnsi="Times New Roman" w:cs="Times New Roman"/>
          <w:sz w:val="28"/>
          <w:szCs w:val="28"/>
          <w:lang w:eastAsia="en-US" w:bidi="en-US"/>
        </w:rPr>
        <w:t>/га).</w:t>
      </w:r>
    </w:p>
    <w:p w:rsidR="00B75F78" w:rsidRPr="00B75F78" w:rsidRDefault="00B75F78" w:rsidP="005302E6">
      <w:pPr>
        <w:spacing w:after="0"/>
        <w:ind w:firstLine="851"/>
        <w:jc w:val="both"/>
        <w:rPr>
          <w:rFonts w:ascii="Times New Roman" w:eastAsia="Times New Roman" w:hAnsi="Times New Roman" w:cs="Times New Roman"/>
          <w:sz w:val="28"/>
          <w:szCs w:val="28"/>
          <w:lang w:val="x-none" w:eastAsia="x-none"/>
        </w:rPr>
      </w:pPr>
      <w:r w:rsidRPr="00B75F78">
        <w:rPr>
          <w:rFonts w:ascii="Times New Roman" w:eastAsia="Times New Roman" w:hAnsi="Times New Roman" w:cs="Times New Roman"/>
          <w:sz w:val="28"/>
          <w:szCs w:val="28"/>
          <w:lang w:val="x-none" w:eastAsia="x-none"/>
        </w:rPr>
        <w:t xml:space="preserve">На начало года в районе 1070 гектар садов, в том числе плодоносящих 877 гектар. В 2021 году проведена закладка молодых садов интенсивного типа на площади 66,42 гектара (ООО Мичурина). Все это стало возможным благодаря государственной поддержке, оказанной субъектам АПК. На закладку и </w:t>
      </w:r>
      <w:proofErr w:type="spellStart"/>
      <w:r w:rsidRPr="00B75F78">
        <w:rPr>
          <w:rFonts w:ascii="Times New Roman" w:eastAsia="Times New Roman" w:hAnsi="Times New Roman" w:cs="Times New Roman"/>
          <w:sz w:val="28"/>
          <w:szCs w:val="28"/>
          <w:lang w:val="x-none" w:eastAsia="x-none"/>
        </w:rPr>
        <w:t>уход</w:t>
      </w:r>
      <w:r w:rsidR="005302E6">
        <w:rPr>
          <w:rFonts w:ascii="Times New Roman" w:eastAsia="Times New Roman" w:hAnsi="Times New Roman" w:cs="Times New Roman"/>
          <w:sz w:val="28"/>
          <w:szCs w:val="28"/>
          <w:lang w:eastAsia="x-none"/>
        </w:rPr>
        <w:t>овые</w:t>
      </w:r>
      <w:proofErr w:type="spellEnd"/>
      <w:r w:rsidRPr="00B75F78">
        <w:rPr>
          <w:rFonts w:ascii="Times New Roman" w:eastAsia="Times New Roman" w:hAnsi="Times New Roman" w:cs="Times New Roman"/>
          <w:sz w:val="28"/>
          <w:szCs w:val="28"/>
          <w:lang w:val="x-none" w:eastAsia="x-none"/>
        </w:rPr>
        <w:t xml:space="preserve"> работы за многолетними насаждениями получено субсидий в сумме 59,1 млн. рублей. </w:t>
      </w:r>
    </w:p>
    <w:p w:rsidR="00B75F78" w:rsidRPr="00B75F78" w:rsidRDefault="00B75F78" w:rsidP="005302E6">
      <w:pPr>
        <w:spacing w:after="0"/>
        <w:ind w:firstLine="851"/>
        <w:jc w:val="both"/>
        <w:rPr>
          <w:rFonts w:ascii="Times New Roman" w:eastAsia="Times New Roman" w:hAnsi="Times New Roman" w:cs="Times New Roman"/>
          <w:sz w:val="28"/>
          <w:szCs w:val="28"/>
          <w:lang w:val="x-none" w:eastAsia="x-none"/>
        </w:rPr>
      </w:pPr>
      <w:r w:rsidRPr="00B75F78">
        <w:rPr>
          <w:rFonts w:ascii="Times New Roman" w:eastAsia="Times New Roman" w:hAnsi="Times New Roman" w:cs="Times New Roman"/>
          <w:sz w:val="28"/>
          <w:szCs w:val="28"/>
          <w:lang w:val="x-none" w:eastAsia="x-none"/>
        </w:rPr>
        <w:t xml:space="preserve">Общая сумма субсидий хозяйствам АПК составила 138,354 млн. рублей. </w:t>
      </w:r>
    </w:p>
    <w:p w:rsidR="00B75F78" w:rsidRPr="00B75F78" w:rsidRDefault="00B75F78" w:rsidP="005302E6">
      <w:pPr>
        <w:spacing w:after="0"/>
        <w:ind w:firstLine="851"/>
        <w:jc w:val="both"/>
        <w:rPr>
          <w:rFonts w:ascii="Times New Roman" w:eastAsia="Times New Roman" w:hAnsi="Times New Roman" w:cs="Times New Roman"/>
          <w:sz w:val="28"/>
          <w:szCs w:val="28"/>
          <w:lang w:eastAsia="en-US" w:bidi="en-US"/>
        </w:rPr>
      </w:pPr>
      <w:proofErr w:type="gramStart"/>
      <w:r w:rsidRPr="00B75F78">
        <w:rPr>
          <w:rFonts w:ascii="Times New Roman" w:eastAsia="Times New Roman" w:hAnsi="Times New Roman" w:cs="Times New Roman"/>
          <w:sz w:val="28"/>
          <w:szCs w:val="28"/>
          <w:lang w:eastAsia="en-US" w:bidi="en-US"/>
        </w:rPr>
        <w:t xml:space="preserve">В районе имеются </w:t>
      </w:r>
      <w:proofErr w:type="spellStart"/>
      <w:r w:rsidRPr="00B75F78">
        <w:rPr>
          <w:rFonts w:ascii="Times New Roman" w:eastAsia="Times New Roman" w:hAnsi="Times New Roman" w:cs="Times New Roman"/>
          <w:sz w:val="28"/>
          <w:szCs w:val="28"/>
          <w:lang w:eastAsia="en-US" w:bidi="en-US"/>
        </w:rPr>
        <w:t>фруктохранилища</w:t>
      </w:r>
      <w:proofErr w:type="spellEnd"/>
      <w:r w:rsidRPr="00B75F78">
        <w:rPr>
          <w:rFonts w:ascii="Times New Roman" w:eastAsia="Times New Roman" w:hAnsi="Times New Roman" w:cs="Times New Roman"/>
          <w:sz w:val="28"/>
          <w:szCs w:val="28"/>
          <w:lang w:eastAsia="en-US" w:bidi="en-US"/>
        </w:rPr>
        <w:t xml:space="preserve"> для хранения плодовой продукции  9 тыс. тонн (ЗАО «Виктория» - 1 тыс. тонн, ООО «</w:t>
      </w:r>
      <w:proofErr w:type="spellStart"/>
      <w:r w:rsidRPr="00B75F78">
        <w:rPr>
          <w:rFonts w:ascii="Times New Roman" w:eastAsia="Times New Roman" w:hAnsi="Times New Roman" w:cs="Times New Roman"/>
          <w:sz w:val="28"/>
          <w:szCs w:val="28"/>
          <w:lang w:eastAsia="en-US" w:bidi="en-US"/>
        </w:rPr>
        <w:t>Агропромсервис</w:t>
      </w:r>
      <w:proofErr w:type="spellEnd"/>
      <w:r w:rsidRPr="00B75F78">
        <w:rPr>
          <w:rFonts w:ascii="Times New Roman" w:eastAsia="Times New Roman" w:hAnsi="Times New Roman" w:cs="Times New Roman"/>
          <w:sz w:val="28"/>
          <w:szCs w:val="28"/>
          <w:lang w:eastAsia="en-US" w:bidi="en-US"/>
        </w:rPr>
        <w:t xml:space="preserve">» - 1 тыс. тонн, ООО «Мичурина» - 5 тыс. тонн, ИП Сафонов – 2 тыс. тонн). </w:t>
      </w:r>
      <w:proofErr w:type="gramEnd"/>
    </w:p>
    <w:p w:rsidR="00B75F78" w:rsidRPr="00B75F78" w:rsidRDefault="00B75F78" w:rsidP="005302E6">
      <w:pPr>
        <w:spacing w:after="0"/>
        <w:ind w:firstLine="851"/>
        <w:jc w:val="both"/>
        <w:rPr>
          <w:rFonts w:ascii="Times New Roman" w:eastAsia="Times New Roman" w:hAnsi="Times New Roman" w:cs="Times New Roman"/>
          <w:sz w:val="28"/>
          <w:szCs w:val="28"/>
          <w:lang w:val="x-none" w:eastAsia="x-none"/>
        </w:rPr>
      </w:pPr>
      <w:r w:rsidRPr="00B75F78">
        <w:rPr>
          <w:rFonts w:ascii="Times New Roman" w:eastAsia="Times New Roman" w:hAnsi="Times New Roman" w:cs="Times New Roman"/>
          <w:sz w:val="28"/>
          <w:szCs w:val="28"/>
          <w:lang w:val="x-none" w:eastAsia="x-none"/>
        </w:rPr>
        <w:t>В 2021 году обновлено сельскохозяйственной техники и оборудования на сумму более 830,0 млн. рублей, что больше уровня 2020 года на 280,0 млн.</w:t>
      </w:r>
      <w:r w:rsidR="005302E6">
        <w:rPr>
          <w:rFonts w:ascii="Times New Roman" w:eastAsia="Times New Roman" w:hAnsi="Times New Roman" w:cs="Times New Roman"/>
          <w:sz w:val="28"/>
          <w:szCs w:val="28"/>
          <w:lang w:eastAsia="x-none"/>
        </w:rPr>
        <w:t xml:space="preserve"> </w:t>
      </w:r>
      <w:r w:rsidRPr="00B75F78">
        <w:rPr>
          <w:rFonts w:ascii="Times New Roman" w:eastAsia="Times New Roman" w:hAnsi="Times New Roman" w:cs="Times New Roman"/>
          <w:sz w:val="28"/>
          <w:szCs w:val="28"/>
          <w:lang w:val="x-none" w:eastAsia="x-none"/>
        </w:rPr>
        <w:t xml:space="preserve">рублей. Приобретено 56 новых </w:t>
      </w:r>
      <w:proofErr w:type="spellStart"/>
      <w:r w:rsidRPr="00B75F78">
        <w:rPr>
          <w:rFonts w:ascii="Times New Roman" w:eastAsia="Times New Roman" w:hAnsi="Times New Roman" w:cs="Times New Roman"/>
          <w:sz w:val="28"/>
          <w:szCs w:val="28"/>
          <w:lang w:val="x-none" w:eastAsia="x-none"/>
        </w:rPr>
        <w:t>энергонасыщенных</w:t>
      </w:r>
      <w:proofErr w:type="spellEnd"/>
      <w:r w:rsidRPr="00B75F78">
        <w:rPr>
          <w:rFonts w:ascii="Times New Roman" w:eastAsia="Times New Roman" w:hAnsi="Times New Roman" w:cs="Times New Roman"/>
          <w:sz w:val="28"/>
          <w:szCs w:val="28"/>
          <w:lang w:val="x-none" w:eastAsia="x-none"/>
        </w:rPr>
        <w:t xml:space="preserve"> тракторов, 11 зерноуборочных комбайнов, 69 единиц почвообрабатывающей техники и кормозаготовительной техники.  </w:t>
      </w:r>
    </w:p>
    <w:p w:rsidR="00B75F78" w:rsidRPr="00B75F78" w:rsidRDefault="00B75F78" w:rsidP="005302E6">
      <w:pPr>
        <w:spacing w:after="0"/>
        <w:ind w:firstLine="851"/>
        <w:jc w:val="both"/>
        <w:rPr>
          <w:rFonts w:ascii="Times New Roman" w:eastAsia="Times New Roman" w:hAnsi="Times New Roman" w:cs="Times New Roman"/>
          <w:b/>
          <w:bCs/>
          <w:sz w:val="28"/>
          <w:szCs w:val="24"/>
          <w:lang w:eastAsia="en-US" w:bidi="en-US"/>
        </w:rPr>
      </w:pPr>
      <w:r w:rsidRPr="00B75F78">
        <w:rPr>
          <w:rFonts w:ascii="Times New Roman" w:eastAsia="Times New Roman" w:hAnsi="Times New Roman" w:cs="Times New Roman"/>
          <w:sz w:val="28"/>
          <w:szCs w:val="24"/>
          <w:lang w:eastAsia="en-US" w:bidi="en-US"/>
        </w:rPr>
        <w:t>Животноводческой отраслью в районе занимаются 1 крупное и 1 малое сельхозпредприятие и ЛПХ.</w:t>
      </w:r>
    </w:p>
    <w:p w:rsidR="00B75F78" w:rsidRPr="00B75F78" w:rsidRDefault="00B75F78" w:rsidP="005302E6">
      <w:pPr>
        <w:tabs>
          <w:tab w:val="left" w:pos="530"/>
        </w:tabs>
        <w:spacing w:after="0"/>
        <w:ind w:firstLine="851"/>
        <w:jc w:val="both"/>
        <w:rPr>
          <w:rFonts w:ascii="Times New Roman" w:eastAsia="Times New Roman" w:hAnsi="Times New Roman" w:cs="Times New Roman"/>
          <w:sz w:val="28"/>
          <w:szCs w:val="24"/>
          <w:lang w:eastAsia="en-US" w:bidi="en-US"/>
        </w:rPr>
      </w:pPr>
      <w:r w:rsidRPr="00B75F78">
        <w:rPr>
          <w:rFonts w:ascii="Times New Roman" w:eastAsia="Times New Roman" w:hAnsi="Times New Roman" w:cs="Times New Roman"/>
          <w:sz w:val="28"/>
          <w:szCs w:val="24"/>
          <w:lang w:eastAsia="en-US" w:bidi="en-US"/>
        </w:rPr>
        <w:lastRenderedPageBreak/>
        <w:t xml:space="preserve">По итогам 2021 года численность крупного рогатого скота во всех формах хозяйств насчитывает 6903 голов, в том числе 2330 голов коров. Валовое производство молока составило 12,4 тысяч тонн. </w:t>
      </w:r>
    </w:p>
    <w:p w:rsidR="00B75F78" w:rsidRPr="00B75F78" w:rsidRDefault="00B75F78" w:rsidP="005302E6">
      <w:pPr>
        <w:tabs>
          <w:tab w:val="left" w:pos="530"/>
        </w:tabs>
        <w:spacing w:after="0"/>
        <w:ind w:firstLine="851"/>
        <w:jc w:val="both"/>
        <w:rPr>
          <w:rFonts w:ascii="Times New Roman" w:eastAsia="Times New Roman" w:hAnsi="Times New Roman" w:cs="Times New Roman"/>
          <w:sz w:val="28"/>
          <w:szCs w:val="28"/>
          <w:lang w:eastAsia="en-US" w:bidi="en-US"/>
        </w:rPr>
      </w:pPr>
      <w:r w:rsidRPr="00B75F78">
        <w:rPr>
          <w:rFonts w:ascii="Times New Roman" w:eastAsia="Times New Roman" w:hAnsi="Times New Roman" w:cs="Times New Roman"/>
          <w:sz w:val="28"/>
          <w:szCs w:val="24"/>
          <w:lang w:eastAsia="en-US" w:bidi="en-US"/>
        </w:rPr>
        <w:t>Производство мяса скота и птицы (в живом весе) в 2021 году хозяйствами всех категорий выращено в объеме 3,8 тысяч тонн.</w:t>
      </w:r>
    </w:p>
    <w:p w:rsidR="00B75F78" w:rsidRPr="00B75F78" w:rsidRDefault="00B75F78" w:rsidP="005302E6">
      <w:pPr>
        <w:spacing w:after="0"/>
        <w:ind w:firstLine="851"/>
        <w:jc w:val="both"/>
        <w:rPr>
          <w:rFonts w:ascii="Times New Roman" w:eastAsia="Times New Roman" w:hAnsi="Times New Roman" w:cs="Times New Roman"/>
          <w:sz w:val="28"/>
          <w:szCs w:val="28"/>
          <w:lang w:eastAsia="en-US" w:bidi="en-US"/>
        </w:rPr>
      </w:pPr>
      <w:r w:rsidRPr="00B75F78">
        <w:rPr>
          <w:rFonts w:ascii="Times New Roman" w:eastAsia="Times New Roman" w:hAnsi="Times New Roman" w:cs="Times New Roman"/>
          <w:sz w:val="28"/>
          <w:szCs w:val="28"/>
          <w:lang w:eastAsia="en-US" w:bidi="en-US"/>
        </w:rPr>
        <w:t>Объем финансирования муниципальной программы «Развитие сельского хозяйства и регулирование рынков сельскохозяйственной продукции, сырья и продовольствия» в 2021 году был предусмотрен в сумме 8 415,9 тысяч рублей, в том числе за счет средств:</w:t>
      </w:r>
    </w:p>
    <w:p w:rsidR="00B75F78" w:rsidRPr="00B75F78" w:rsidRDefault="00B75F78" w:rsidP="005302E6">
      <w:pPr>
        <w:spacing w:after="0"/>
        <w:ind w:firstLine="851"/>
        <w:jc w:val="both"/>
        <w:rPr>
          <w:rFonts w:ascii="Times New Roman" w:eastAsia="Times New Roman" w:hAnsi="Times New Roman" w:cs="Times New Roman"/>
          <w:sz w:val="28"/>
          <w:szCs w:val="28"/>
          <w:lang w:eastAsia="en-US" w:bidi="en-US"/>
        </w:rPr>
      </w:pPr>
      <w:r w:rsidRPr="00B75F78">
        <w:rPr>
          <w:rFonts w:ascii="Times New Roman" w:eastAsia="Times New Roman" w:hAnsi="Times New Roman" w:cs="Times New Roman"/>
          <w:sz w:val="28"/>
          <w:szCs w:val="28"/>
          <w:lang w:eastAsia="en-US" w:bidi="en-US"/>
        </w:rPr>
        <w:t>краевого бюджета – 3 992,0</w:t>
      </w:r>
      <w:r w:rsidRPr="00B75F78">
        <w:rPr>
          <w:rFonts w:ascii="Times New Roman" w:eastAsia="Times New Roman" w:hAnsi="Times New Roman" w:cs="Times New Roman"/>
          <w:sz w:val="28"/>
          <w:szCs w:val="28"/>
          <w:lang w:val="en-US" w:eastAsia="en-US" w:bidi="en-US"/>
        </w:rPr>
        <w:t> </w:t>
      </w:r>
      <w:r w:rsidRPr="00B75F78">
        <w:rPr>
          <w:rFonts w:ascii="Times New Roman" w:eastAsia="Times New Roman" w:hAnsi="Times New Roman" w:cs="Times New Roman"/>
          <w:sz w:val="28"/>
          <w:szCs w:val="28"/>
          <w:lang w:eastAsia="en-US" w:bidi="en-US"/>
        </w:rPr>
        <w:t>тыс. рублей;</w:t>
      </w:r>
    </w:p>
    <w:p w:rsidR="00B75F78" w:rsidRPr="00B75F78" w:rsidRDefault="00B75F78" w:rsidP="005302E6">
      <w:pPr>
        <w:spacing w:after="0"/>
        <w:ind w:firstLine="851"/>
        <w:jc w:val="both"/>
        <w:rPr>
          <w:rFonts w:ascii="Times New Roman" w:eastAsia="Times New Roman" w:hAnsi="Times New Roman" w:cs="Times New Roman"/>
          <w:sz w:val="28"/>
          <w:szCs w:val="28"/>
          <w:lang w:eastAsia="en-US" w:bidi="en-US"/>
        </w:rPr>
      </w:pPr>
      <w:r w:rsidRPr="00B75F78">
        <w:rPr>
          <w:rFonts w:ascii="Times New Roman" w:eastAsia="Times New Roman" w:hAnsi="Times New Roman" w:cs="Times New Roman"/>
          <w:sz w:val="28"/>
          <w:szCs w:val="28"/>
          <w:lang w:eastAsia="en-US" w:bidi="en-US"/>
        </w:rPr>
        <w:t>местного бюджета – 4 423,9 тыс. рублей.</w:t>
      </w:r>
    </w:p>
    <w:p w:rsidR="00B75F78" w:rsidRPr="00B75F78" w:rsidRDefault="00B75F78" w:rsidP="005302E6">
      <w:pPr>
        <w:spacing w:after="0"/>
        <w:ind w:firstLine="851"/>
        <w:jc w:val="both"/>
        <w:rPr>
          <w:rFonts w:ascii="Times New Roman" w:eastAsia="Times New Roman" w:hAnsi="Times New Roman" w:cs="Times New Roman"/>
          <w:sz w:val="28"/>
          <w:szCs w:val="28"/>
          <w:lang w:eastAsia="en-US" w:bidi="en-US"/>
        </w:rPr>
      </w:pPr>
      <w:r w:rsidRPr="00B75F78">
        <w:rPr>
          <w:rFonts w:ascii="Times New Roman" w:eastAsia="Times New Roman" w:hAnsi="Times New Roman" w:cs="Times New Roman"/>
          <w:sz w:val="28"/>
          <w:szCs w:val="28"/>
          <w:lang w:eastAsia="en-US" w:bidi="en-US"/>
        </w:rPr>
        <w:t>За отчетный год кассовые расходы по муниципальной программе составили 7 983,8 тыс. рублей или 94,9 % от предусмотренного лимита, в том числе за счет средств:</w:t>
      </w:r>
    </w:p>
    <w:p w:rsidR="00B75F78" w:rsidRPr="00B75F78" w:rsidRDefault="00B75F78" w:rsidP="005302E6">
      <w:pPr>
        <w:spacing w:after="0"/>
        <w:ind w:firstLine="851"/>
        <w:jc w:val="both"/>
        <w:rPr>
          <w:rFonts w:ascii="Times New Roman" w:eastAsia="Times New Roman" w:hAnsi="Times New Roman" w:cs="Times New Roman"/>
          <w:sz w:val="28"/>
          <w:szCs w:val="28"/>
          <w:lang w:eastAsia="en-US" w:bidi="en-US"/>
        </w:rPr>
      </w:pPr>
      <w:r w:rsidRPr="00B75F78">
        <w:rPr>
          <w:rFonts w:ascii="Times New Roman" w:eastAsia="Times New Roman" w:hAnsi="Times New Roman" w:cs="Times New Roman"/>
          <w:sz w:val="28"/>
          <w:szCs w:val="28"/>
          <w:lang w:eastAsia="en-US" w:bidi="en-US"/>
        </w:rPr>
        <w:t>краевого бюджета – 3 635,9 тыс. рублей (91,</w:t>
      </w:r>
      <w:r w:rsidRPr="00B75F78">
        <w:rPr>
          <w:rFonts w:ascii="Times New Roman" w:eastAsia="Times New Roman" w:hAnsi="Times New Roman" w:cs="Times New Roman"/>
          <w:color w:val="00B050"/>
          <w:sz w:val="28"/>
          <w:szCs w:val="28"/>
          <w:lang w:eastAsia="en-US" w:bidi="en-US"/>
        </w:rPr>
        <w:t>0</w:t>
      </w:r>
      <w:r w:rsidRPr="00B75F78">
        <w:rPr>
          <w:rFonts w:ascii="Times New Roman" w:eastAsia="Times New Roman" w:hAnsi="Times New Roman" w:cs="Times New Roman"/>
          <w:sz w:val="28"/>
          <w:szCs w:val="28"/>
          <w:lang w:eastAsia="en-US" w:bidi="en-US"/>
        </w:rPr>
        <w:t>%);</w:t>
      </w:r>
    </w:p>
    <w:p w:rsidR="00B75F78" w:rsidRPr="00B75F78" w:rsidRDefault="00B75F78" w:rsidP="005302E6">
      <w:pPr>
        <w:spacing w:after="0"/>
        <w:ind w:firstLine="851"/>
        <w:jc w:val="both"/>
        <w:rPr>
          <w:rFonts w:ascii="Times New Roman" w:eastAsia="Times New Roman" w:hAnsi="Times New Roman" w:cs="Times New Roman"/>
          <w:sz w:val="28"/>
          <w:szCs w:val="28"/>
          <w:lang w:eastAsia="en-US" w:bidi="en-US"/>
        </w:rPr>
      </w:pPr>
      <w:r w:rsidRPr="00B75F78">
        <w:rPr>
          <w:rFonts w:ascii="Times New Roman" w:eastAsia="Times New Roman" w:hAnsi="Times New Roman" w:cs="Times New Roman"/>
          <w:sz w:val="28"/>
          <w:szCs w:val="28"/>
          <w:lang w:eastAsia="en-US" w:bidi="en-US"/>
        </w:rPr>
        <w:t>местный бюджет – 4 347,9 тыс. рублей (98,3%).</w:t>
      </w:r>
    </w:p>
    <w:p w:rsidR="00B75F78" w:rsidRPr="00B75F78" w:rsidRDefault="00B75F78" w:rsidP="005302E6">
      <w:pPr>
        <w:spacing w:after="0"/>
        <w:ind w:firstLine="851"/>
        <w:jc w:val="both"/>
        <w:rPr>
          <w:rFonts w:ascii="Times New Roman" w:eastAsia="Times New Roman" w:hAnsi="Times New Roman" w:cs="Times New Roman"/>
          <w:sz w:val="28"/>
          <w:szCs w:val="28"/>
          <w:lang w:eastAsia="en-US" w:bidi="en-US"/>
        </w:rPr>
      </w:pPr>
      <w:r w:rsidRPr="00B75F78">
        <w:rPr>
          <w:rFonts w:ascii="Times New Roman" w:eastAsia="Times New Roman" w:hAnsi="Times New Roman" w:cs="Times New Roman"/>
          <w:sz w:val="28"/>
          <w:szCs w:val="28"/>
          <w:lang w:eastAsia="en-US" w:bidi="en-US"/>
        </w:rPr>
        <w:t>В целях оказания мер государственной поддержки субъектам агропромышленного комплекса предоставлены субсидии за счет сре</w:t>
      </w:r>
      <w:proofErr w:type="gramStart"/>
      <w:r w:rsidRPr="00B75F78">
        <w:rPr>
          <w:rFonts w:ascii="Times New Roman" w:eastAsia="Times New Roman" w:hAnsi="Times New Roman" w:cs="Times New Roman"/>
          <w:sz w:val="28"/>
          <w:szCs w:val="28"/>
          <w:lang w:eastAsia="en-US" w:bidi="en-US"/>
        </w:rPr>
        <w:t>дств кр</w:t>
      </w:r>
      <w:proofErr w:type="gramEnd"/>
      <w:r w:rsidRPr="00B75F78">
        <w:rPr>
          <w:rFonts w:ascii="Times New Roman" w:eastAsia="Times New Roman" w:hAnsi="Times New Roman" w:cs="Times New Roman"/>
          <w:sz w:val="28"/>
          <w:szCs w:val="28"/>
          <w:lang w:eastAsia="en-US" w:bidi="en-US"/>
        </w:rPr>
        <w:t>аевого бюджетов в общем объеме 3 000,0 тыс. рублей. Предусмотренные субсидии были направлены на повышение конкурентоспособности производимой в районе сельскохозяйственной продукции.</w:t>
      </w:r>
    </w:p>
    <w:p w:rsidR="00B75F78" w:rsidRPr="00B75F78" w:rsidRDefault="00B75F78" w:rsidP="005302E6">
      <w:pPr>
        <w:spacing w:after="0"/>
        <w:ind w:firstLine="851"/>
        <w:jc w:val="both"/>
        <w:rPr>
          <w:rFonts w:ascii="Times New Roman" w:eastAsia="Times New Roman" w:hAnsi="Times New Roman" w:cs="Times New Roman"/>
          <w:sz w:val="28"/>
          <w:szCs w:val="28"/>
          <w:lang w:eastAsia="en-US" w:bidi="en-US"/>
        </w:rPr>
      </w:pPr>
      <w:r w:rsidRPr="00B75F78">
        <w:rPr>
          <w:rFonts w:ascii="Times New Roman" w:eastAsia="Times New Roman" w:hAnsi="Times New Roman" w:cs="Times New Roman"/>
          <w:sz w:val="28"/>
          <w:szCs w:val="28"/>
          <w:lang w:eastAsia="en-US" w:bidi="en-US"/>
        </w:rPr>
        <w:t xml:space="preserve">По итогам 2021 года из 15 целевых показателей, предусмотренных муниципальной программой, плановые значения в полном объеме достигнуты по 10 показателям. </w:t>
      </w:r>
    </w:p>
    <w:p w:rsidR="00B75F78" w:rsidRPr="00B75F78" w:rsidRDefault="00B75F78" w:rsidP="005302E6">
      <w:pPr>
        <w:spacing w:after="0"/>
        <w:ind w:firstLine="851"/>
        <w:jc w:val="both"/>
        <w:rPr>
          <w:rFonts w:ascii="Times New Roman" w:eastAsia="Times New Roman" w:hAnsi="Times New Roman" w:cs="Times New Roman"/>
          <w:b/>
          <w:sz w:val="28"/>
          <w:szCs w:val="28"/>
          <w:lang w:eastAsia="en-US" w:bidi="en-US"/>
        </w:rPr>
      </w:pPr>
      <w:r w:rsidRPr="00B75F78">
        <w:rPr>
          <w:rFonts w:ascii="Times New Roman" w:eastAsia="Times New Roman" w:hAnsi="Times New Roman" w:cs="Times New Roman"/>
          <w:sz w:val="28"/>
          <w:szCs w:val="28"/>
          <w:lang w:eastAsia="en-US" w:bidi="en-US"/>
        </w:rPr>
        <w:t>Достижение целей и решение задач, поставленных в муниципальной программе, осуществляется в рамках реализации входящих в ее состав основных мероприятий и подпрограммы.</w:t>
      </w:r>
    </w:p>
    <w:p w:rsidR="00B871DF" w:rsidRDefault="00B871DF" w:rsidP="005302E6">
      <w:pPr>
        <w:spacing w:after="0"/>
        <w:ind w:firstLine="851"/>
        <w:jc w:val="center"/>
        <w:rPr>
          <w:rFonts w:ascii="Times New Roman" w:eastAsia="Calibri" w:hAnsi="Times New Roman" w:cs="Times New Roman"/>
          <w:b/>
          <w:bCs/>
          <w:sz w:val="28"/>
          <w:szCs w:val="28"/>
        </w:rPr>
      </w:pPr>
    </w:p>
    <w:p w:rsidR="00440685" w:rsidRPr="00B871DF" w:rsidRDefault="00B871DF" w:rsidP="00407335">
      <w:pPr>
        <w:spacing w:after="0"/>
        <w:ind w:firstLine="709"/>
        <w:jc w:val="center"/>
        <w:rPr>
          <w:rFonts w:ascii="Times New Roman" w:eastAsia="Calibri" w:hAnsi="Times New Roman" w:cs="Times New Roman"/>
          <w:b/>
          <w:bCs/>
          <w:i/>
          <w:sz w:val="28"/>
          <w:szCs w:val="28"/>
        </w:rPr>
      </w:pPr>
      <w:r>
        <w:rPr>
          <w:rFonts w:ascii="Times New Roman" w:eastAsia="Calibri" w:hAnsi="Times New Roman" w:cs="Times New Roman"/>
          <w:b/>
          <w:bCs/>
          <w:i/>
          <w:sz w:val="28"/>
          <w:szCs w:val="28"/>
        </w:rPr>
        <w:t>3.1</w:t>
      </w:r>
      <w:r w:rsidR="003470A9">
        <w:rPr>
          <w:rFonts w:ascii="Times New Roman" w:eastAsia="Calibri" w:hAnsi="Times New Roman" w:cs="Times New Roman"/>
          <w:b/>
          <w:bCs/>
          <w:i/>
          <w:sz w:val="28"/>
          <w:szCs w:val="28"/>
        </w:rPr>
        <w:t>2</w:t>
      </w:r>
      <w:r>
        <w:rPr>
          <w:rFonts w:ascii="Times New Roman" w:eastAsia="Calibri" w:hAnsi="Times New Roman" w:cs="Times New Roman"/>
          <w:b/>
          <w:bCs/>
          <w:i/>
          <w:sz w:val="28"/>
          <w:szCs w:val="28"/>
        </w:rPr>
        <w:t xml:space="preserve">.1. </w:t>
      </w:r>
      <w:r w:rsidRPr="00B871DF">
        <w:rPr>
          <w:rFonts w:ascii="Times New Roman" w:eastAsia="Calibri" w:hAnsi="Times New Roman" w:cs="Times New Roman"/>
          <w:b/>
          <w:bCs/>
          <w:i/>
          <w:sz w:val="28"/>
          <w:szCs w:val="28"/>
        </w:rPr>
        <w:t>О ходе реализации о</w:t>
      </w:r>
      <w:r w:rsidR="00440685" w:rsidRPr="00B871DF">
        <w:rPr>
          <w:rFonts w:ascii="Times New Roman" w:eastAsia="Calibri" w:hAnsi="Times New Roman" w:cs="Times New Roman"/>
          <w:b/>
          <w:bCs/>
          <w:i/>
          <w:sz w:val="28"/>
          <w:szCs w:val="28"/>
        </w:rPr>
        <w:t>сновно</w:t>
      </w:r>
      <w:r w:rsidRPr="00B871DF">
        <w:rPr>
          <w:rFonts w:ascii="Times New Roman" w:eastAsia="Calibri" w:hAnsi="Times New Roman" w:cs="Times New Roman"/>
          <w:b/>
          <w:bCs/>
          <w:i/>
          <w:sz w:val="28"/>
          <w:szCs w:val="28"/>
        </w:rPr>
        <w:t>го</w:t>
      </w:r>
      <w:r w:rsidR="00440685" w:rsidRPr="00B871DF">
        <w:rPr>
          <w:rFonts w:ascii="Times New Roman" w:eastAsia="Calibri" w:hAnsi="Times New Roman" w:cs="Times New Roman"/>
          <w:b/>
          <w:bCs/>
          <w:i/>
          <w:sz w:val="28"/>
          <w:szCs w:val="28"/>
        </w:rPr>
        <w:t xml:space="preserve"> мероприяти</w:t>
      </w:r>
      <w:r w:rsidRPr="00B871DF">
        <w:rPr>
          <w:rFonts w:ascii="Times New Roman" w:eastAsia="Calibri" w:hAnsi="Times New Roman" w:cs="Times New Roman"/>
          <w:b/>
          <w:bCs/>
          <w:i/>
          <w:sz w:val="28"/>
          <w:szCs w:val="28"/>
        </w:rPr>
        <w:t>я</w:t>
      </w:r>
      <w:r w:rsidR="00440685" w:rsidRPr="00B871DF">
        <w:rPr>
          <w:rFonts w:ascii="Times New Roman" w:eastAsia="Calibri" w:hAnsi="Times New Roman" w:cs="Times New Roman"/>
          <w:b/>
          <w:bCs/>
          <w:i/>
          <w:sz w:val="28"/>
          <w:szCs w:val="28"/>
        </w:rPr>
        <w:t xml:space="preserve"> №</w:t>
      </w:r>
      <w:r w:rsidR="00031C48">
        <w:rPr>
          <w:rFonts w:ascii="Times New Roman" w:eastAsia="Calibri" w:hAnsi="Times New Roman" w:cs="Times New Roman"/>
          <w:b/>
          <w:bCs/>
          <w:i/>
          <w:sz w:val="28"/>
          <w:szCs w:val="28"/>
        </w:rPr>
        <w:t xml:space="preserve"> </w:t>
      </w:r>
      <w:r w:rsidR="00440685" w:rsidRPr="00B871DF">
        <w:rPr>
          <w:rFonts w:ascii="Times New Roman" w:eastAsia="Calibri" w:hAnsi="Times New Roman" w:cs="Times New Roman"/>
          <w:b/>
          <w:bCs/>
          <w:i/>
          <w:sz w:val="28"/>
          <w:szCs w:val="28"/>
        </w:rPr>
        <w:t>1</w:t>
      </w:r>
    </w:p>
    <w:p w:rsidR="00440685" w:rsidRPr="00B871DF" w:rsidRDefault="007B18D4" w:rsidP="00407335">
      <w:pPr>
        <w:spacing w:after="0"/>
        <w:ind w:firstLine="709"/>
        <w:jc w:val="center"/>
        <w:rPr>
          <w:rFonts w:ascii="Times New Roman" w:eastAsia="Calibri" w:hAnsi="Times New Roman" w:cs="Times New Roman"/>
          <w:b/>
          <w:bCs/>
          <w:i/>
          <w:sz w:val="28"/>
          <w:szCs w:val="28"/>
        </w:rPr>
      </w:pPr>
      <w:r>
        <w:rPr>
          <w:rFonts w:ascii="Times New Roman" w:eastAsia="Calibri" w:hAnsi="Times New Roman" w:cs="Times New Roman"/>
          <w:b/>
          <w:bCs/>
          <w:i/>
          <w:sz w:val="28"/>
          <w:szCs w:val="28"/>
        </w:rPr>
        <w:t>«</w:t>
      </w:r>
      <w:r w:rsidR="00440685" w:rsidRPr="00B871DF">
        <w:rPr>
          <w:rFonts w:ascii="Times New Roman" w:eastAsia="Calibri" w:hAnsi="Times New Roman" w:cs="Times New Roman"/>
          <w:b/>
          <w:bCs/>
          <w:i/>
          <w:sz w:val="28"/>
          <w:szCs w:val="28"/>
        </w:rPr>
        <w:t>Поддержка сельскохозяйственного производства</w:t>
      </w:r>
      <w:r>
        <w:rPr>
          <w:rFonts w:ascii="Times New Roman" w:eastAsia="Calibri" w:hAnsi="Times New Roman" w:cs="Times New Roman"/>
          <w:b/>
          <w:bCs/>
          <w:i/>
          <w:sz w:val="28"/>
          <w:szCs w:val="28"/>
        </w:rPr>
        <w:t>»</w:t>
      </w:r>
    </w:p>
    <w:p w:rsidR="00B871DF" w:rsidRPr="00B871DF" w:rsidRDefault="00B871DF" w:rsidP="00407335">
      <w:pPr>
        <w:spacing w:after="0"/>
        <w:ind w:firstLine="709"/>
        <w:jc w:val="center"/>
        <w:rPr>
          <w:rFonts w:ascii="Times New Roman" w:eastAsia="Calibri" w:hAnsi="Times New Roman" w:cs="Times New Roman"/>
          <w:bCs/>
          <w:i/>
          <w:sz w:val="28"/>
          <w:szCs w:val="28"/>
        </w:rPr>
      </w:pPr>
    </w:p>
    <w:p w:rsidR="005302E6" w:rsidRPr="005302E6" w:rsidRDefault="005302E6" w:rsidP="009A417B">
      <w:pPr>
        <w:spacing w:after="0"/>
        <w:ind w:firstLine="851"/>
        <w:jc w:val="both"/>
        <w:rPr>
          <w:rFonts w:ascii="Times New Roman" w:eastAsia="Times New Roman" w:hAnsi="Times New Roman" w:cs="Times New Roman"/>
          <w:sz w:val="28"/>
          <w:szCs w:val="28"/>
          <w:lang w:eastAsia="en-US" w:bidi="en-US"/>
        </w:rPr>
      </w:pPr>
      <w:r w:rsidRPr="005302E6">
        <w:rPr>
          <w:rFonts w:ascii="Times New Roman" w:eastAsia="Times New Roman" w:hAnsi="Times New Roman" w:cs="Times New Roman"/>
          <w:sz w:val="28"/>
          <w:szCs w:val="28"/>
          <w:lang w:eastAsia="en-US" w:bidi="en-US"/>
        </w:rPr>
        <w:t xml:space="preserve">Задачей основного мероприятия является </w:t>
      </w:r>
      <w:r w:rsidRPr="005302E6">
        <w:rPr>
          <w:rFonts w:ascii="Times New Roman" w:eastAsia="Times New Roman" w:hAnsi="Times New Roman" w:cs="Times New Roman"/>
          <w:kern w:val="32"/>
          <w:sz w:val="28"/>
          <w:szCs w:val="28"/>
          <w:lang w:eastAsia="en-US" w:bidi="en-US"/>
        </w:rPr>
        <w:t>создание условий для увеличения производства основных видов сельскохозяйственной продукции</w:t>
      </w:r>
      <w:r w:rsidRPr="005302E6">
        <w:rPr>
          <w:rFonts w:ascii="Times New Roman" w:eastAsia="Times New Roman" w:hAnsi="Times New Roman" w:cs="Times New Roman"/>
          <w:sz w:val="28"/>
          <w:szCs w:val="28"/>
          <w:lang w:eastAsia="en-US" w:bidi="en-US"/>
        </w:rPr>
        <w:t xml:space="preserve">. </w:t>
      </w:r>
    </w:p>
    <w:p w:rsidR="005302E6" w:rsidRPr="005302E6" w:rsidRDefault="005302E6" w:rsidP="009A417B">
      <w:pPr>
        <w:spacing w:after="0"/>
        <w:ind w:firstLine="851"/>
        <w:jc w:val="both"/>
        <w:rPr>
          <w:rFonts w:ascii="Times New Roman" w:eastAsia="Times New Roman" w:hAnsi="Times New Roman" w:cs="Times New Roman"/>
          <w:sz w:val="28"/>
          <w:szCs w:val="28"/>
          <w:lang w:eastAsia="en-US" w:bidi="en-US"/>
        </w:rPr>
      </w:pPr>
      <w:r w:rsidRPr="005302E6">
        <w:rPr>
          <w:rFonts w:ascii="Times New Roman" w:eastAsia="Times New Roman" w:hAnsi="Times New Roman" w:cs="Times New Roman"/>
          <w:sz w:val="28"/>
          <w:szCs w:val="28"/>
          <w:lang w:eastAsia="en-US" w:bidi="en-US"/>
        </w:rPr>
        <w:t xml:space="preserve">На выполнение основного мероприятия в 2021 году было предусмотрено 4 860,6 тыс. </w:t>
      </w:r>
      <w:r>
        <w:rPr>
          <w:rFonts w:ascii="Times New Roman" w:eastAsia="Times New Roman" w:hAnsi="Times New Roman" w:cs="Times New Roman"/>
          <w:sz w:val="28"/>
          <w:szCs w:val="28"/>
          <w:lang w:eastAsia="en-US" w:bidi="en-US"/>
        </w:rPr>
        <w:t>рублей</w:t>
      </w:r>
      <w:r w:rsidRPr="005302E6">
        <w:rPr>
          <w:rFonts w:ascii="Times New Roman" w:eastAsia="Times New Roman" w:hAnsi="Times New Roman" w:cs="Times New Roman"/>
          <w:sz w:val="28"/>
          <w:szCs w:val="28"/>
          <w:lang w:eastAsia="en-US" w:bidi="en-US"/>
        </w:rPr>
        <w:t>, из них:</w:t>
      </w:r>
    </w:p>
    <w:p w:rsidR="005302E6" w:rsidRPr="005302E6" w:rsidRDefault="005302E6" w:rsidP="009A417B">
      <w:pPr>
        <w:spacing w:after="0"/>
        <w:ind w:firstLine="851"/>
        <w:jc w:val="both"/>
        <w:rPr>
          <w:rFonts w:ascii="Times New Roman" w:eastAsia="Times New Roman" w:hAnsi="Times New Roman" w:cs="Times New Roman"/>
          <w:sz w:val="28"/>
          <w:szCs w:val="28"/>
          <w:lang w:eastAsia="en-US" w:bidi="en-US"/>
        </w:rPr>
      </w:pPr>
      <w:r w:rsidRPr="005302E6">
        <w:rPr>
          <w:rFonts w:ascii="Times New Roman" w:eastAsia="Times New Roman" w:hAnsi="Times New Roman" w:cs="Times New Roman"/>
          <w:sz w:val="28"/>
          <w:szCs w:val="28"/>
          <w:lang w:eastAsia="en-US" w:bidi="en-US"/>
        </w:rPr>
        <w:t>за счет сре</w:t>
      </w:r>
      <w:proofErr w:type="gramStart"/>
      <w:r w:rsidRPr="005302E6">
        <w:rPr>
          <w:rFonts w:ascii="Times New Roman" w:eastAsia="Times New Roman" w:hAnsi="Times New Roman" w:cs="Times New Roman"/>
          <w:sz w:val="28"/>
          <w:szCs w:val="28"/>
          <w:lang w:eastAsia="en-US" w:bidi="en-US"/>
        </w:rPr>
        <w:t>дств кр</w:t>
      </w:r>
      <w:proofErr w:type="gramEnd"/>
      <w:r w:rsidRPr="005302E6">
        <w:rPr>
          <w:rFonts w:ascii="Times New Roman" w:eastAsia="Times New Roman" w:hAnsi="Times New Roman" w:cs="Times New Roman"/>
          <w:sz w:val="28"/>
          <w:szCs w:val="28"/>
          <w:lang w:eastAsia="en-US" w:bidi="en-US"/>
        </w:rPr>
        <w:t xml:space="preserve">аевого бюджета -636,7 тыс. </w:t>
      </w:r>
      <w:r>
        <w:rPr>
          <w:rFonts w:ascii="Times New Roman" w:eastAsia="Times New Roman" w:hAnsi="Times New Roman" w:cs="Times New Roman"/>
          <w:sz w:val="28"/>
          <w:szCs w:val="28"/>
          <w:lang w:eastAsia="en-US" w:bidi="en-US"/>
        </w:rPr>
        <w:t>рублей</w:t>
      </w:r>
      <w:r w:rsidRPr="005302E6">
        <w:rPr>
          <w:rFonts w:ascii="Times New Roman" w:eastAsia="Times New Roman" w:hAnsi="Times New Roman" w:cs="Times New Roman"/>
          <w:sz w:val="28"/>
          <w:szCs w:val="28"/>
          <w:lang w:eastAsia="en-US" w:bidi="en-US"/>
        </w:rPr>
        <w:t xml:space="preserve">; </w:t>
      </w:r>
    </w:p>
    <w:p w:rsidR="005302E6" w:rsidRPr="005302E6" w:rsidRDefault="005302E6" w:rsidP="009A417B">
      <w:pPr>
        <w:spacing w:after="0"/>
        <w:ind w:firstLine="851"/>
        <w:jc w:val="both"/>
        <w:rPr>
          <w:rFonts w:ascii="Times New Roman" w:eastAsia="Times New Roman" w:hAnsi="Times New Roman" w:cs="Times New Roman"/>
          <w:sz w:val="28"/>
          <w:szCs w:val="28"/>
          <w:lang w:eastAsia="en-US" w:bidi="en-US"/>
        </w:rPr>
      </w:pPr>
      <w:r w:rsidRPr="005302E6">
        <w:rPr>
          <w:rFonts w:ascii="Times New Roman" w:eastAsia="Times New Roman" w:hAnsi="Times New Roman" w:cs="Times New Roman"/>
          <w:sz w:val="28"/>
          <w:szCs w:val="28"/>
          <w:lang w:eastAsia="en-US" w:bidi="en-US"/>
        </w:rPr>
        <w:t xml:space="preserve">за счет средств местного бюджета – 4 223,9 тыс. </w:t>
      </w:r>
      <w:r>
        <w:rPr>
          <w:rFonts w:ascii="Times New Roman" w:eastAsia="Times New Roman" w:hAnsi="Times New Roman" w:cs="Times New Roman"/>
          <w:sz w:val="28"/>
          <w:szCs w:val="28"/>
          <w:lang w:eastAsia="en-US" w:bidi="en-US"/>
        </w:rPr>
        <w:t>рублей.</w:t>
      </w:r>
    </w:p>
    <w:p w:rsidR="005302E6" w:rsidRPr="005302E6" w:rsidRDefault="005302E6" w:rsidP="009A417B">
      <w:pPr>
        <w:spacing w:after="0"/>
        <w:ind w:firstLine="851"/>
        <w:jc w:val="both"/>
        <w:rPr>
          <w:rFonts w:ascii="Times New Roman" w:eastAsia="Times New Roman" w:hAnsi="Times New Roman" w:cs="Times New Roman"/>
          <w:sz w:val="28"/>
          <w:szCs w:val="28"/>
          <w:lang w:eastAsia="en-US" w:bidi="en-US"/>
        </w:rPr>
      </w:pPr>
      <w:r w:rsidRPr="005302E6">
        <w:rPr>
          <w:rFonts w:ascii="Times New Roman" w:eastAsia="Times New Roman" w:hAnsi="Times New Roman" w:cs="Times New Roman"/>
          <w:sz w:val="28"/>
          <w:szCs w:val="28"/>
          <w:lang w:eastAsia="en-US" w:bidi="en-US"/>
        </w:rPr>
        <w:t xml:space="preserve">Кассовые расходы составили 4 815,1 тыс. </w:t>
      </w:r>
      <w:r>
        <w:rPr>
          <w:rFonts w:ascii="Times New Roman" w:eastAsia="Times New Roman" w:hAnsi="Times New Roman" w:cs="Times New Roman"/>
          <w:sz w:val="28"/>
          <w:szCs w:val="28"/>
          <w:lang w:eastAsia="en-US" w:bidi="en-US"/>
        </w:rPr>
        <w:t>рублей</w:t>
      </w:r>
      <w:r w:rsidRPr="005302E6">
        <w:rPr>
          <w:rFonts w:ascii="Times New Roman" w:eastAsia="Times New Roman" w:hAnsi="Times New Roman" w:cs="Times New Roman"/>
          <w:sz w:val="28"/>
          <w:szCs w:val="28"/>
          <w:lang w:eastAsia="en-US" w:bidi="en-US"/>
        </w:rPr>
        <w:t xml:space="preserve"> или 99,1 %, в том числе:</w:t>
      </w:r>
    </w:p>
    <w:p w:rsidR="005302E6" w:rsidRPr="005302E6" w:rsidRDefault="005302E6" w:rsidP="009A417B">
      <w:pPr>
        <w:spacing w:after="0"/>
        <w:ind w:firstLine="851"/>
        <w:jc w:val="both"/>
        <w:rPr>
          <w:rFonts w:ascii="Times New Roman" w:eastAsia="Times New Roman" w:hAnsi="Times New Roman" w:cs="Times New Roman"/>
          <w:sz w:val="28"/>
          <w:szCs w:val="28"/>
          <w:lang w:eastAsia="en-US" w:bidi="en-US"/>
        </w:rPr>
      </w:pPr>
      <w:r w:rsidRPr="005302E6">
        <w:rPr>
          <w:rFonts w:ascii="Times New Roman" w:eastAsia="Times New Roman" w:hAnsi="Times New Roman" w:cs="Times New Roman"/>
          <w:sz w:val="28"/>
          <w:szCs w:val="28"/>
          <w:lang w:eastAsia="en-US" w:bidi="en-US"/>
        </w:rPr>
        <w:t>за счет сре</w:t>
      </w:r>
      <w:proofErr w:type="gramStart"/>
      <w:r w:rsidRPr="005302E6">
        <w:rPr>
          <w:rFonts w:ascii="Times New Roman" w:eastAsia="Times New Roman" w:hAnsi="Times New Roman" w:cs="Times New Roman"/>
          <w:sz w:val="28"/>
          <w:szCs w:val="28"/>
          <w:lang w:eastAsia="en-US" w:bidi="en-US"/>
        </w:rPr>
        <w:t>дств кр</w:t>
      </w:r>
      <w:proofErr w:type="gramEnd"/>
      <w:r w:rsidRPr="005302E6">
        <w:rPr>
          <w:rFonts w:ascii="Times New Roman" w:eastAsia="Times New Roman" w:hAnsi="Times New Roman" w:cs="Times New Roman"/>
          <w:sz w:val="28"/>
          <w:szCs w:val="28"/>
          <w:lang w:eastAsia="en-US" w:bidi="en-US"/>
        </w:rPr>
        <w:t>аевого бюджета -</w:t>
      </w:r>
      <w:r>
        <w:rPr>
          <w:rFonts w:ascii="Times New Roman" w:eastAsia="Times New Roman" w:hAnsi="Times New Roman" w:cs="Times New Roman"/>
          <w:sz w:val="28"/>
          <w:szCs w:val="28"/>
          <w:lang w:eastAsia="en-US" w:bidi="en-US"/>
        </w:rPr>
        <w:t xml:space="preserve"> </w:t>
      </w:r>
      <w:r w:rsidRPr="005302E6">
        <w:rPr>
          <w:rFonts w:ascii="Times New Roman" w:eastAsia="Times New Roman" w:hAnsi="Times New Roman" w:cs="Times New Roman"/>
          <w:sz w:val="28"/>
          <w:szCs w:val="28"/>
          <w:lang w:eastAsia="en-US" w:bidi="en-US"/>
        </w:rPr>
        <w:t xml:space="preserve">635,9 тыс. </w:t>
      </w:r>
      <w:r>
        <w:rPr>
          <w:rFonts w:ascii="Times New Roman" w:eastAsia="Times New Roman" w:hAnsi="Times New Roman" w:cs="Times New Roman"/>
          <w:sz w:val="28"/>
          <w:szCs w:val="28"/>
          <w:lang w:eastAsia="en-US" w:bidi="en-US"/>
        </w:rPr>
        <w:t>рублей</w:t>
      </w:r>
      <w:r w:rsidRPr="005302E6">
        <w:rPr>
          <w:rFonts w:ascii="Times New Roman" w:eastAsia="Times New Roman" w:hAnsi="Times New Roman" w:cs="Times New Roman"/>
          <w:sz w:val="28"/>
          <w:szCs w:val="28"/>
          <w:lang w:eastAsia="en-US" w:bidi="en-US"/>
        </w:rPr>
        <w:t xml:space="preserve"> или 99,9 %, </w:t>
      </w:r>
    </w:p>
    <w:p w:rsidR="005302E6" w:rsidRPr="005302E6" w:rsidRDefault="005302E6" w:rsidP="009A417B">
      <w:pPr>
        <w:spacing w:after="0"/>
        <w:ind w:firstLine="851"/>
        <w:jc w:val="both"/>
        <w:rPr>
          <w:rFonts w:ascii="Times New Roman" w:eastAsia="Times New Roman" w:hAnsi="Times New Roman" w:cs="Times New Roman"/>
          <w:sz w:val="28"/>
          <w:szCs w:val="28"/>
          <w:lang w:eastAsia="en-US" w:bidi="en-US"/>
        </w:rPr>
      </w:pPr>
      <w:r w:rsidRPr="005302E6">
        <w:rPr>
          <w:rFonts w:ascii="Times New Roman" w:eastAsia="Times New Roman" w:hAnsi="Times New Roman" w:cs="Times New Roman"/>
          <w:sz w:val="28"/>
          <w:szCs w:val="28"/>
          <w:lang w:eastAsia="en-US" w:bidi="en-US"/>
        </w:rPr>
        <w:lastRenderedPageBreak/>
        <w:t xml:space="preserve">за счет средств местного бюджета – 4 179,2 тыс. </w:t>
      </w:r>
      <w:r>
        <w:rPr>
          <w:rFonts w:ascii="Times New Roman" w:eastAsia="Times New Roman" w:hAnsi="Times New Roman" w:cs="Times New Roman"/>
          <w:sz w:val="28"/>
          <w:szCs w:val="28"/>
          <w:lang w:eastAsia="en-US" w:bidi="en-US"/>
        </w:rPr>
        <w:t>рублей</w:t>
      </w:r>
      <w:r w:rsidRPr="005302E6">
        <w:rPr>
          <w:rFonts w:ascii="Times New Roman" w:eastAsia="Times New Roman" w:hAnsi="Times New Roman" w:cs="Times New Roman"/>
          <w:sz w:val="28"/>
          <w:szCs w:val="28"/>
          <w:lang w:eastAsia="en-US" w:bidi="en-US"/>
        </w:rPr>
        <w:t xml:space="preserve"> или 98,9%.</w:t>
      </w:r>
    </w:p>
    <w:p w:rsidR="005302E6" w:rsidRPr="005302E6" w:rsidRDefault="005302E6" w:rsidP="009A417B">
      <w:pPr>
        <w:spacing w:after="0"/>
        <w:ind w:firstLine="851"/>
        <w:jc w:val="both"/>
        <w:rPr>
          <w:rFonts w:ascii="Times New Roman" w:eastAsia="Times New Roman" w:hAnsi="Times New Roman" w:cs="Times New Roman"/>
          <w:sz w:val="28"/>
          <w:szCs w:val="28"/>
          <w:lang w:eastAsia="en-US" w:bidi="en-US"/>
        </w:rPr>
      </w:pPr>
      <w:r w:rsidRPr="005302E6">
        <w:rPr>
          <w:rFonts w:ascii="Times New Roman" w:eastAsia="Times New Roman" w:hAnsi="Times New Roman" w:cs="Times New Roman"/>
          <w:sz w:val="28"/>
          <w:szCs w:val="28"/>
          <w:lang w:eastAsia="en-US" w:bidi="en-US"/>
        </w:rPr>
        <w:t xml:space="preserve">Деятельность управления сельского хозяйства направлена на увеличение производства сельскохозяйственной продукции и расширение рынков сбыта. </w:t>
      </w:r>
      <w:r w:rsidRPr="005302E6">
        <w:rPr>
          <w:rFonts w:ascii="Times New Roman" w:eastAsia="Times New Roman" w:hAnsi="Times New Roman" w:cs="Times New Roman"/>
          <w:sz w:val="28"/>
          <w:szCs w:val="28"/>
          <w:lang w:eastAsia="en-US" w:bidi="en-US"/>
        </w:rPr>
        <w:tab/>
        <w:t>Управление сельского хозяйства совместно с сельскохозяйственными предприятиями регулярно проводило и принимало участие в краевых и зональных семинарах и совещаниях по внедрению прогрессивных технологий в растениеводстве и животноводстве.</w:t>
      </w:r>
    </w:p>
    <w:p w:rsidR="005302E6" w:rsidRPr="005302E6" w:rsidRDefault="005302E6" w:rsidP="009A417B">
      <w:pPr>
        <w:spacing w:after="0"/>
        <w:ind w:firstLine="851"/>
        <w:jc w:val="both"/>
        <w:rPr>
          <w:rFonts w:ascii="Times New Roman" w:eastAsia="Times New Roman" w:hAnsi="Times New Roman" w:cs="Times New Roman"/>
          <w:sz w:val="28"/>
          <w:szCs w:val="28"/>
          <w:lang w:eastAsia="en-US" w:bidi="en-US"/>
        </w:rPr>
      </w:pPr>
      <w:r w:rsidRPr="005302E6">
        <w:rPr>
          <w:rFonts w:ascii="Times New Roman" w:eastAsia="Times New Roman" w:hAnsi="Times New Roman" w:cs="Times New Roman"/>
          <w:sz w:val="28"/>
          <w:szCs w:val="28"/>
          <w:lang w:eastAsia="en-US" w:bidi="en-US"/>
        </w:rPr>
        <w:t xml:space="preserve">Расходы на обеспечение деятельности управления сельского хозяйства  (мероприятие № 1.2) за счет средств местного бюджета были предусмотрены в 2021 году в общей сумме 4 223,9 тыс. </w:t>
      </w:r>
      <w:r>
        <w:rPr>
          <w:rFonts w:ascii="Times New Roman" w:eastAsia="Times New Roman" w:hAnsi="Times New Roman" w:cs="Times New Roman"/>
          <w:sz w:val="28"/>
          <w:szCs w:val="28"/>
          <w:lang w:eastAsia="en-US" w:bidi="en-US"/>
        </w:rPr>
        <w:t>рублей</w:t>
      </w:r>
      <w:r w:rsidRPr="005302E6">
        <w:rPr>
          <w:rFonts w:ascii="Times New Roman" w:eastAsia="Times New Roman" w:hAnsi="Times New Roman" w:cs="Times New Roman"/>
          <w:sz w:val="28"/>
          <w:szCs w:val="28"/>
          <w:lang w:eastAsia="en-US" w:bidi="en-US"/>
        </w:rPr>
        <w:t xml:space="preserve">, освоено 4 179,2 тыс. </w:t>
      </w:r>
      <w:r>
        <w:rPr>
          <w:rFonts w:ascii="Times New Roman" w:eastAsia="Times New Roman" w:hAnsi="Times New Roman" w:cs="Times New Roman"/>
          <w:sz w:val="28"/>
          <w:szCs w:val="28"/>
          <w:lang w:eastAsia="en-US" w:bidi="en-US"/>
        </w:rPr>
        <w:t>рублей</w:t>
      </w:r>
      <w:r w:rsidRPr="005302E6">
        <w:rPr>
          <w:rFonts w:ascii="Times New Roman" w:eastAsia="Times New Roman" w:hAnsi="Times New Roman" w:cs="Times New Roman"/>
          <w:sz w:val="28"/>
          <w:szCs w:val="28"/>
          <w:lang w:eastAsia="en-US" w:bidi="en-US"/>
        </w:rPr>
        <w:t xml:space="preserve"> или 98,9%. Экономия бюджетных ассигнований составила  44,7 тыс. </w:t>
      </w:r>
      <w:r>
        <w:rPr>
          <w:rFonts w:ascii="Times New Roman" w:eastAsia="Times New Roman" w:hAnsi="Times New Roman" w:cs="Times New Roman"/>
          <w:sz w:val="28"/>
          <w:szCs w:val="28"/>
          <w:lang w:eastAsia="en-US" w:bidi="en-US"/>
        </w:rPr>
        <w:t>рублей</w:t>
      </w:r>
      <w:r w:rsidRPr="005302E6">
        <w:rPr>
          <w:rFonts w:ascii="Times New Roman" w:eastAsia="Times New Roman" w:hAnsi="Times New Roman" w:cs="Times New Roman"/>
          <w:sz w:val="28"/>
          <w:szCs w:val="28"/>
          <w:lang w:eastAsia="en-US" w:bidi="en-US"/>
        </w:rPr>
        <w:t>, из них:</w:t>
      </w:r>
    </w:p>
    <w:p w:rsidR="005302E6" w:rsidRPr="005302E6" w:rsidRDefault="005302E6" w:rsidP="009A417B">
      <w:pPr>
        <w:spacing w:after="0"/>
        <w:ind w:firstLine="851"/>
        <w:jc w:val="both"/>
        <w:rPr>
          <w:rFonts w:ascii="Times New Roman" w:eastAsia="Times New Roman" w:hAnsi="Times New Roman" w:cs="Times New Roman"/>
          <w:sz w:val="28"/>
          <w:szCs w:val="28"/>
          <w:lang w:eastAsia="en-US" w:bidi="en-US"/>
        </w:rPr>
      </w:pPr>
      <w:proofErr w:type="gramStart"/>
      <w:r w:rsidRPr="005302E6">
        <w:rPr>
          <w:rFonts w:ascii="Times New Roman" w:eastAsia="Times New Roman" w:hAnsi="Times New Roman" w:cs="Times New Roman"/>
          <w:sz w:val="28"/>
          <w:szCs w:val="28"/>
          <w:lang w:eastAsia="en-US" w:bidi="en-US"/>
        </w:rPr>
        <w:t>по взносам по обязательному социальному страхованию в связи с возмещением соцстрахом расходов на оплату</w:t>
      </w:r>
      <w:proofErr w:type="gramEnd"/>
      <w:r w:rsidRPr="005302E6">
        <w:rPr>
          <w:rFonts w:ascii="Times New Roman" w:eastAsia="Times New Roman" w:hAnsi="Times New Roman" w:cs="Times New Roman"/>
          <w:sz w:val="28"/>
          <w:szCs w:val="28"/>
          <w:lang w:eastAsia="en-US" w:bidi="en-US"/>
        </w:rPr>
        <w:t xml:space="preserve"> больничных листов работников – 0,9 тыс. </w:t>
      </w:r>
      <w:r>
        <w:rPr>
          <w:rFonts w:ascii="Times New Roman" w:eastAsia="Times New Roman" w:hAnsi="Times New Roman" w:cs="Times New Roman"/>
          <w:sz w:val="28"/>
          <w:szCs w:val="28"/>
          <w:lang w:eastAsia="en-US" w:bidi="en-US"/>
        </w:rPr>
        <w:t>рублей</w:t>
      </w:r>
      <w:r w:rsidRPr="005302E6">
        <w:rPr>
          <w:rFonts w:ascii="Times New Roman" w:eastAsia="Times New Roman" w:hAnsi="Times New Roman" w:cs="Times New Roman"/>
          <w:sz w:val="28"/>
          <w:szCs w:val="28"/>
          <w:lang w:eastAsia="en-US" w:bidi="en-US"/>
        </w:rPr>
        <w:t xml:space="preserve"> (план 923,4 тыс. </w:t>
      </w:r>
      <w:r>
        <w:rPr>
          <w:rFonts w:ascii="Times New Roman" w:eastAsia="Times New Roman" w:hAnsi="Times New Roman" w:cs="Times New Roman"/>
          <w:sz w:val="28"/>
          <w:szCs w:val="28"/>
          <w:lang w:eastAsia="en-US" w:bidi="en-US"/>
        </w:rPr>
        <w:t>рублей</w:t>
      </w:r>
      <w:r w:rsidRPr="005302E6">
        <w:rPr>
          <w:rFonts w:ascii="Times New Roman" w:eastAsia="Times New Roman" w:hAnsi="Times New Roman" w:cs="Times New Roman"/>
          <w:sz w:val="28"/>
          <w:szCs w:val="28"/>
          <w:lang w:eastAsia="en-US" w:bidi="en-US"/>
        </w:rPr>
        <w:t xml:space="preserve">, освоено 922,5тыс. </w:t>
      </w:r>
      <w:r>
        <w:rPr>
          <w:rFonts w:ascii="Times New Roman" w:eastAsia="Times New Roman" w:hAnsi="Times New Roman" w:cs="Times New Roman"/>
          <w:sz w:val="28"/>
          <w:szCs w:val="28"/>
          <w:lang w:eastAsia="en-US" w:bidi="en-US"/>
        </w:rPr>
        <w:t>рублей</w:t>
      </w:r>
      <w:r w:rsidRPr="005302E6">
        <w:rPr>
          <w:rFonts w:ascii="Times New Roman" w:eastAsia="Times New Roman" w:hAnsi="Times New Roman" w:cs="Times New Roman"/>
          <w:sz w:val="28"/>
          <w:szCs w:val="28"/>
          <w:lang w:eastAsia="en-US" w:bidi="en-US"/>
        </w:rPr>
        <w:t xml:space="preserve"> или 99,9%);</w:t>
      </w:r>
    </w:p>
    <w:p w:rsidR="005302E6" w:rsidRPr="005302E6" w:rsidRDefault="005302E6" w:rsidP="009A417B">
      <w:pPr>
        <w:spacing w:after="0"/>
        <w:ind w:firstLine="851"/>
        <w:jc w:val="both"/>
        <w:rPr>
          <w:rFonts w:ascii="Times New Roman" w:eastAsia="Times New Roman" w:hAnsi="Times New Roman" w:cs="Times New Roman"/>
          <w:sz w:val="28"/>
          <w:szCs w:val="28"/>
          <w:lang w:eastAsia="en-US" w:bidi="en-US"/>
        </w:rPr>
      </w:pPr>
      <w:r w:rsidRPr="005302E6">
        <w:rPr>
          <w:rFonts w:ascii="Times New Roman" w:eastAsia="Times New Roman" w:hAnsi="Times New Roman" w:cs="Times New Roman"/>
          <w:sz w:val="28"/>
          <w:szCs w:val="28"/>
          <w:lang w:eastAsia="en-US" w:bidi="en-US"/>
        </w:rPr>
        <w:t xml:space="preserve">по командировочным расходам работников – 2,0 тыс. </w:t>
      </w:r>
      <w:r>
        <w:rPr>
          <w:rFonts w:ascii="Times New Roman" w:eastAsia="Times New Roman" w:hAnsi="Times New Roman" w:cs="Times New Roman"/>
          <w:sz w:val="28"/>
          <w:szCs w:val="28"/>
          <w:lang w:eastAsia="en-US" w:bidi="en-US"/>
        </w:rPr>
        <w:t>рублей</w:t>
      </w:r>
      <w:r w:rsidRPr="005302E6">
        <w:rPr>
          <w:rFonts w:ascii="Times New Roman" w:eastAsia="Times New Roman" w:hAnsi="Times New Roman" w:cs="Times New Roman"/>
          <w:sz w:val="28"/>
          <w:szCs w:val="28"/>
          <w:lang w:eastAsia="en-US" w:bidi="en-US"/>
        </w:rPr>
        <w:t xml:space="preserve"> (план 2,0 тыс. </w:t>
      </w:r>
      <w:r>
        <w:rPr>
          <w:rFonts w:ascii="Times New Roman" w:eastAsia="Times New Roman" w:hAnsi="Times New Roman" w:cs="Times New Roman"/>
          <w:sz w:val="28"/>
          <w:szCs w:val="28"/>
          <w:lang w:eastAsia="en-US" w:bidi="en-US"/>
        </w:rPr>
        <w:t>рублей</w:t>
      </w:r>
      <w:r w:rsidRPr="005302E6">
        <w:rPr>
          <w:rFonts w:ascii="Times New Roman" w:eastAsia="Times New Roman" w:hAnsi="Times New Roman" w:cs="Times New Roman"/>
          <w:sz w:val="28"/>
          <w:szCs w:val="28"/>
          <w:lang w:eastAsia="en-US" w:bidi="en-US"/>
        </w:rPr>
        <w:t xml:space="preserve">, освоено 0,0 тыс. </w:t>
      </w:r>
      <w:r>
        <w:rPr>
          <w:rFonts w:ascii="Times New Roman" w:eastAsia="Times New Roman" w:hAnsi="Times New Roman" w:cs="Times New Roman"/>
          <w:sz w:val="28"/>
          <w:szCs w:val="28"/>
          <w:lang w:eastAsia="en-US" w:bidi="en-US"/>
        </w:rPr>
        <w:t>рублей</w:t>
      </w:r>
      <w:r w:rsidRPr="005302E6">
        <w:rPr>
          <w:rFonts w:ascii="Times New Roman" w:eastAsia="Times New Roman" w:hAnsi="Times New Roman" w:cs="Times New Roman"/>
          <w:sz w:val="28"/>
          <w:szCs w:val="28"/>
          <w:lang w:eastAsia="en-US" w:bidi="en-US"/>
        </w:rPr>
        <w:t xml:space="preserve"> или 0,0%);</w:t>
      </w:r>
    </w:p>
    <w:p w:rsidR="005302E6" w:rsidRPr="005302E6" w:rsidRDefault="005302E6" w:rsidP="009A417B">
      <w:pPr>
        <w:spacing w:after="0"/>
        <w:ind w:firstLine="851"/>
        <w:jc w:val="both"/>
        <w:rPr>
          <w:rFonts w:ascii="Times New Roman" w:eastAsia="Times New Roman" w:hAnsi="Times New Roman" w:cs="Times New Roman"/>
          <w:strike/>
          <w:color w:val="FF0000"/>
          <w:sz w:val="28"/>
          <w:szCs w:val="28"/>
          <w:lang w:eastAsia="en-US" w:bidi="en-US"/>
        </w:rPr>
      </w:pPr>
      <w:r w:rsidRPr="005302E6">
        <w:rPr>
          <w:rFonts w:ascii="Times New Roman" w:eastAsia="Times New Roman" w:hAnsi="Times New Roman" w:cs="Times New Roman"/>
          <w:sz w:val="28"/>
          <w:szCs w:val="28"/>
          <w:lang w:eastAsia="en-US" w:bidi="en-US"/>
        </w:rPr>
        <w:t>по закупкам товаров, работ, услуг в сфере коммуникационных технологий, и услуг для обеспечения муниципальных ну</w:t>
      </w:r>
      <w:proofErr w:type="gramStart"/>
      <w:r w:rsidRPr="005302E6">
        <w:rPr>
          <w:rFonts w:ascii="Times New Roman" w:eastAsia="Times New Roman" w:hAnsi="Times New Roman" w:cs="Times New Roman"/>
          <w:sz w:val="28"/>
          <w:szCs w:val="28"/>
          <w:lang w:eastAsia="en-US" w:bidi="en-US"/>
        </w:rPr>
        <w:t>жд в св</w:t>
      </w:r>
      <w:proofErr w:type="gramEnd"/>
      <w:r w:rsidRPr="005302E6">
        <w:rPr>
          <w:rFonts w:ascii="Times New Roman" w:eastAsia="Times New Roman" w:hAnsi="Times New Roman" w:cs="Times New Roman"/>
          <w:sz w:val="28"/>
          <w:szCs w:val="28"/>
          <w:lang w:eastAsia="en-US" w:bidi="en-US"/>
        </w:rPr>
        <w:t xml:space="preserve">язи с проведением конкурсных процедур, экономией расходов средств связи – 41,8 тыс. </w:t>
      </w:r>
      <w:r>
        <w:rPr>
          <w:rFonts w:ascii="Times New Roman" w:eastAsia="Times New Roman" w:hAnsi="Times New Roman" w:cs="Times New Roman"/>
          <w:sz w:val="28"/>
          <w:szCs w:val="28"/>
          <w:lang w:eastAsia="en-US" w:bidi="en-US"/>
        </w:rPr>
        <w:t>рублей</w:t>
      </w:r>
      <w:r w:rsidRPr="005302E6">
        <w:rPr>
          <w:rFonts w:ascii="Times New Roman" w:eastAsia="Times New Roman" w:hAnsi="Times New Roman" w:cs="Times New Roman"/>
          <w:sz w:val="28"/>
          <w:szCs w:val="28"/>
          <w:lang w:eastAsia="en-US" w:bidi="en-US"/>
        </w:rPr>
        <w:t xml:space="preserve"> (план 210,0 тыс. </w:t>
      </w:r>
      <w:r>
        <w:rPr>
          <w:rFonts w:ascii="Times New Roman" w:eastAsia="Times New Roman" w:hAnsi="Times New Roman" w:cs="Times New Roman"/>
          <w:sz w:val="28"/>
          <w:szCs w:val="28"/>
          <w:lang w:eastAsia="en-US" w:bidi="en-US"/>
        </w:rPr>
        <w:t>рублей</w:t>
      </w:r>
      <w:r w:rsidRPr="005302E6">
        <w:rPr>
          <w:rFonts w:ascii="Times New Roman" w:eastAsia="Times New Roman" w:hAnsi="Times New Roman" w:cs="Times New Roman"/>
          <w:sz w:val="28"/>
          <w:szCs w:val="28"/>
          <w:lang w:eastAsia="en-US" w:bidi="en-US"/>
        </w:rPr>
        <w:t xml:space="preserve">, освоено 168,2 тыс. </w:t>
      </w:r>
      <w:r>
        <w:rPr>
          <w:rFonts w:ascii="Times New Roman" w:eastAsia="Times New Roman" w:hAnsi="Times New Roman" w:cs="Times New Roman"/>
          <w:sz w:val="28"/>
          <w:szCs w:val="28"/>
          <w:lang w:eastAsia="en-US" w:bidi="en-US"/>
        </w:rPr>
        <w:t>рублей</w:t>
      </w:r>
      <w:r w:rsidRPr="005302E6">
        <w:rPr>
          <w:rFonts w:ascii="Times New Roman" w:eastAsia="Times New Roman" w:hAnsi="Times New Roman" w:cs="Times New Roman"/>
          <w:sz w:val="28"/>
          <w:szCs w:val="28"/>
          <w:lang w:eastAsia="en-US" w:bidi="en-US"/>
        </w:rPr>
        <w:t xml:space="preserve"> или 80,1%). </w:t>
      </w:r>
    </w:p>
    <w:p w:rsidR="005302E6" w:rsidRPr="005302E6" w:rsidRDefault="005302E6" w:rsidP="009A417B">
      <w:pPr>
        <w:spacing w:after="0"/>
        <w:ind w:firstLine="851"/>
        <w:jc w:val="both"/>
        <w:rPr>
          <w:rFonts w:ascii="Times New Roman" w:eastAsia="Times New Roman" w:hAnsi="Times New Roman" w:cs="Times New Roman"/>
          <w:sz w:val="28"/>
          <w:szCs w:val="28"/>
          <w:lang w:eastAsia="en-US" w:bidi="en-US"/>
        </w:rPr>
      </w:pPr>
      <w:r w:rsidRPr="005302E6">
        <w:rPr>
          <w:rFonts w:ascii="Times New Roman" w:eastAsia="Times New Roman" w:hAnsi="Times New Roman" w:cs="Times New Roman"/>
          <w:sz w:val="28"/>
          <w:szCs w:val="28"/>
          <w:lang w:eastAsia="en-US" w:bidi="en-US"/>
        </w:rPr>
        <w:t xml:space="preserve">На осуществление отдельных полномочий по поддержке сельскохозяйственного производства в Краснодарском крае (мероприятие № 1.3) из краевого бюджета было предоставлено субвенции на содержание 1 штатной единицы в сумме 636,7 тыс. </w:t>
      </w:r>
      <w:r>
        <w:rPr>
          <w:rFonts w:ascii="Times New Roman" w:eastAsia="Times New Roman" w:hAnsi="Times New Roman" w:cs="Times New Roman"/>
          <w:sz w:val="28"/>
          <w:szCs w:val="28"/>
          <w:lang w:eastAsia="en-US" w:bidi="en-US"/>
        </w:rPr>
        <w:t>рублей</w:t>
      </w:r>
      <w:r w:rsidRPr="005302E6">
        <w:rPr>
          <w:rFonts w:ascii="Times New Roman" w:eastAsia="Times New Roman" w:hAnsi="Times New Roman" w:cs="Times New Roman"/>
          <w:sz w:val="28"/>
          <w:szCs w:val="28"/>
          <w:lang w:eastAsia="en-US" w:bidi="en-US"/>
        </w:rPr>
        <w:t xml:space="preserve">, освоено 635,9 тыс. </w:t>
      </w:r>
      <w:r>
        <w:rPr>
          <w:rFonts w:ascii="Times New Roman" w:eastAsia="Times New Roman" w:hAnsi="Times New Roman" w:cs="Times New Roman"/>
          <w:sz w:val="28"/>
          <w:szCs w:val="28"/>
          <w:lang w:eastAsia="en-US" w:bidi="en-US"/>
        </w:rPr>
        <w:t>рублей</w:t>
      </w:r>
      <w:r w:rsidRPr="005302E6">
        <w:rPr>
          <w:rFonts w:ascii="Times New Roman" w:eastAsia="Times New Roman" w:hAnsi="Times New Roman" w:cs="Times New Roman"/>
          <w:sz w:val="28"/>
          <w:szCs w:val="28"/>
          <w:lang w:eastAsia="en-US" w:bidi="en-US"/>
        </w:rPr>
        <w:t xml:space="preserve"> или 99,9%.</w:t>
      </w:r>
    </w:p>
    <w:p w:rsidR="005302E6" w:rsidRPr="005302E6" w:rsidRDefault="005302E6" w:rsidP="009A417B">
      <w:pPr>
        <w:spacing w:after="0"/>
        <w:ind w:firstLine="851"/>
        <w:jc w:val="both"/>
        <w:rPr>
          <w:rFonts w:ascii="Times New Roman" w:eastAsia="Times New Roman" w:hAnsi="Times New Roman" w:cs="Times New Roman"/>
          <w:sz w:val="28"/>
          <w:szCs w:val="28"/>
          <w:lang w:eastAsia="en-US" w:bidi="en-US"/>
        </w:rPr>
      </w:pPr>
      <w:r w:rsidRPr="005302E6">
        <w:rPr>
          <w:rFonts w:ascii="Times New Roman" w:eastAsia="Times New Roman" w:hAnsi="Times New Roman" w:cs="Times New Roman"/>
          <w:sz w:val="28"/>
          <w:szCs w:val="28"/>
          <w:lang w:eastAsia="en-US" w:bidi="en-US"/>
        </w:rPr>
        <w:t xml:space="preserve">Экономия бюджетных средств составила 0,8 тыс. </w:t>
      </w:r>
      <w:r>
        <w:rPr>
          <w:rFonts w:ascii="Times New Roman" w:eastAsia="Times New Roman" w:hAnsi="Times New Roman" w:cs="Times New Roman"/>
          <w:sz w:val="28"/>
          <w:szCs w:val="28"/>
          <w:lang w:eastAsia="en-US" w:bidi="en-US"/>
        </w:rPr>
        <w:t>рублей</w:t>
      </w:r>
      <w:r w:rsidRPr="005302E6">
        <w:rPr>
          <w:rFonts w:ascii="Times New Roman" w:eastAsia="Times New Roman" w:hAnsi="Times New Roman" w:cs="Times New Roman"/>
          <w:sz w:val="28"/>
          <w:szCs w:val="28"/>
          <w:lang w:eastAsia="en-US" w:bidi="en-US"/>
        </w:rPr>
        <w:t>, из них:</w:t>
      </w:r>
    </w:p>
    <w:p w:rsidR="005302E6" w:rsidRPr="005302E6" w:rsidRDefault="005302E6" w:rsidP="009A417B">
      <w:pPr>
        <w:spacing w:after="0"/>
        <w:ind w:firstLine="851"/>
        <w:jc w:val="both"/>
        <w:rPr>
          <w:rFonts w:ascii="Times New Roman" w:eastAsia="Times New Roman" w:hAnsi="Times New Roman" w:cs="Times New Roman"/>
          <w:sz w:val="28"/>
          <w:szCs w:val="28"/>
          <w:lang w:eastAsia="en-US" w:bidi="en-US"/>
        </w:rPr>
      </w:pPr>
      <w:proofErr w:type="gramStart"/>
      <w:r w:rsidRPr="005302E6">
        <w:rPr>
          <w:rFonts w:ascii="Times New Roman" w:eastAsia="Times New Roman" w:hAnsi="Times New Roman" w:cs="Times New Roman"/>
          <w:sz w:val="28"/>
          <w:szCs w:val="28"/>
          <w:lang w:eastAsia="en-US" w:bidi="en-US"/>
        </w:rPr>
        <w:t>по взносам по обязательному социальному страхованию в связи с возмещением соцстрахом расходов на оплату</w:t>
      </w:r>
      <w:proofErr w:type="gramEnd"/>
      <w:r w:rsidRPr="005302E6">
        <w:rPr>
          <w:rFonts w:ascii="Times New Roman" w:eastAsia="Times New Roman" w:hAnsi="Times New Roman" w:cs="Times New Roman"/>
          <w:sz w:val="28"/>
          <w:szCs w:val="28"/>
          <w:lang w:eastAsia="en-US" w:bidi="en-US"/>
        </w:rPr>
        <w:t xml:space="preserve"> больничных листов работников – 0,8 тыс. </w:t>
      </w:r>
      <w:r>
        <w:rPr>
          <w:rFonts w:ascii="Times New Roman" w:eastAsia="Times New Roman" w:hAnsi="Times New Roman" w:cs="Times New Roman"/>
          <w:sz w:val="28"/>
          <w:szCs w:val="28"/>
          <w:lang w:eastAsia="en-US" w:bidi="en-US"/>
        </w:rPr>
        <w:t>рублей</w:t>
      </w:r>
      <w:r w:rsidRPr="005302E6">
        <w:rPr>
          <w:rFonts w:ascii="Times New Roman" w:eastAsia="Times New Roman" w:hAnsi="Times New Roman" w:cs="Times New Roman"/>
          <w:sz w:val="28"/>
          <w:szCs w:val="28"/>
          <w:lang w:eastAsia="en-US" w:bidi="en-US"/>
        </w:rPr>
        <w:t xml:space="preserve"> (план 129,6 тыс. </w:t>
      </w:r>
      <w:r>
        <w:rPr>
          <w:rFonts w:ascii="Times New Roman" w:eastAsia="Times New Roman" w:hAnsi="Times New Roman" w:cs="Times New Roman"/>
          <w:sz w:val="28"/>
          <w:szCs w:val="28"/>
          <w:lang w:eastAsia="en-US" w:bidi="en-US"/>
        </w:rPr>
        <w:t>рублей</w:t>
      </w:r>
      <w:r w:rsidRPr="005302E6">
        <w:rPr>
          <w:rFonts w:ascii="Times New Roman" w:eastAsia="Times New Roman" w:hAnsi="Times New Roman" w:cs="Times New Roman"/>
          <w:sz w:val="28"/>
          <w:szCs w:val="28"/>
          <w:lang w:eastAsia="en-US" w:bidi="en-US"/>
        </w:rPr>
        <w:t xml:space="preserve">, освоено 128,8 тыс. </w:t>
      </w:r>
      <w:r>
        <w:rPr>
          <w:rFonts w:ascii="Times New Roman" w:eastAsia="Times New Roman" w:hAnsi="Times New Roman" w:cs="Times New Roman"/>
          <w:sz w:val="28"/>
          <w:szCs w:val="28"/>
          <w:lang w:eastAsia="en-US" w:bidi="en-US"/>
        </w:rPr>
        <w:t>рублей</w:t>
      </w:r>
      <w:r w:rsidRPr="005302E6">
        <w:rPr>
          <w:rFonts w:ascii="Times New Roman" w:eastAsia="Times New Roman" w:hAnsi="Times New Roman" w:cs="Times New Roman"/>
          <w:sz w:val="28"/>
          <w:szCs w:val="28"/>
          <w:lang w:eastAsia="en-US" w:bidi="en-US"/>
        </w:rPr>
        <w:t xml:space="preserve"> или 99,4%).</w:t>
      </w:r>
    </w:p>
    <w:p w:rsidR="005302E6" w:rsidRPr="005302E6" w:rsidRDefault="005302E6" w:rsidP="009A417B">
      <w:pPr>
        <w:spacing w:after="0"/>
        <w:ind w:firstLine="851"/>
        <w:jc w:val="both"/>
        <w:rPr>
          <w:rFonts w:ascii="Times New Roman" w:eastAsia="Times New Roman" w:hAnsi="Times New Roman" w:cs="Times New Roman"/>
          <w:sz w:val="28"/>
          <w:szCs w:val="28"/>
          <w:lang w:eastAsia="en-US" w:bidi="en-US"/>
        </w:rPr>
      </w:pPr>
      <w:r w:rsidRPr="005302E6">
        <w:rPr>
          <w:rFonts w:ascii="Times New Roman" w:eastAsia="Times New Roman" w:hAnsi="Times New Roman" w:cs="Times New Roman"/>
          <w:sz w:val="28"/>
          <w:szCs w:val="28"/>
          <w:lang w:eastAsia="en-US" w:bidi="en-US"/>
        </w:rPr>
        <w:t>По основному мероприятию №1 Поддержка сельскохозяйственного производства предусмотрены два целевых показателя:</w:t>
      </w:r>
    </w:p>
    <w:p w:rsidR="005302E6" w:rsidRPr="005302E6" w:rsidRDefault="007D615D" w:rsidP="009A417B">
      <w:pPr>
        <w:spacing w:after="0"/>
        <w:ind w:firstLine="851"/>
        <w:jc w:val="both"/>
        <w:rPr>
          <w:rFonts w:ascii="Times New Roman" w:eastAsia="Times New Roman" w:hAnsi="Times New Roman" w:cs="Times New Roman"/>
          <w:sz w:val="28"/>
          <w:szCs w:val="28"/>
          <w:lang w:eastAsia="en-US" w:bidi="en-US"/>
        </w:rPr>
      </w:pPr>
      <w:r w:rsidRPr="005302E6">
        <w:rPr>
          <w:rFonts w:ascii="Times New Roman" w:eastAsia="Times New Roman" w:hAnsi="Times New Roman" w:cs="Times New Roman"/>
          <w:sz w:val="28"/>
          <w:szCs w:val="28"/>
          <w:lang w:eastAsia="en-US" w:bidi="en-US"/>
        </w:rPr>
        <w:t xml:space="preserve">целевой показатель  </w:t>
      </w:r>
      <w:r w:rsidR="005302E6" w:rsidRPr="005302E6">
        <w:rPr>
          <w:rFonts w:ascii="Times New Roman" w:eastAsia="Times New Roman" w:hAnsi="Times New Roman" w:cs="Times New Roman"/>
          <w:sz w:val="28"/>
          <w:szCs w:val="28"/>
          <w:lang w:eastAsia="en-US" w:bidi="en-US"/>
        </w:rPr>
        <w:t xml:space="preserve">«Организация семинар совещаний, участие в семинарах, форумах, выставках»  </w:t>
      </w:r>
      <w:r w:rsidR="009F76B2">
        <w:rPr>
          <w:rFonts w:ascii="Times New Roman" w:eastAsia="Times New Roman" w:hAnsi="Times New Roman" w:cs="Times New Roman"/>
          <w:sz w:val="28"/>
          <w:szCs w:val="28"/>
          <w:lang w:eastAsia="en-US" w:bidi="en-US"/>
        </w:rPr>
        <w:t xml:space="preserve">- </w:t>
      </w:r>
      <w:r w:rsidR="005302E6" w:rsidRPr="005302E6">
        <w:rPr>
          <w:rFonts w:ascii="Times New Roman" w:eastAsia="Times New Roman" w:hAnsi="Times New Roman" w:cs="Times New Roman"/>
          <w:sz w:val="28"/>
          <w:szCs w:val="28"/>
          <w:lang w:eastAsia="en-US" w:bidi="en-US"/>
        </w:rPr>
        <w:t>выполнен в полном объеме на 100%(план – 20 ед., факт – 20 ед.)</w:t>
      </w:r>
      <w:r>
        <w:rPr>
          <w:rFonts w:ascii="Times New Roman" w:eastAsia="Times New Roman" w:hAnsi="Times New Roman" w:cs="Times New Roman"/>
          <w:sz w:val="28"/>
          <w:szCs w:val="28"/>
          <w:lang w:eastAsia="en-US" w:bidi="en-US"/>
        </w:rPr>
        <w:t>, с</w:t>
      </w:r>
      <w:r w:rsidR="005302E6" w:rsidRPr="005302E6">
        <w:rPr>
          <w:rFonts w:ascii="Times New Roman" w:eastAsia="Times New Roman" w:hAnsi="Times New Roman" w:cs="Times New Roman"/>
          <w:sz w:val="28"/>
          <w:szCs w:val="28"/>
          <w:lang w:eastAsia="en-US" w:bidi="en-US"/>
        </w:rPr>
        <w:t>пециалисты управления принимали участие совместно с сельскохозяйственными организациями района во всех проводившихся в районе и крае семинарах, совещаниях, выставках, форумах.</w:t>
      </w:r>
    </w:p>
    <w:p w:rsidR="005302E6" w:rsidRPr="005302E6" w:rsidRDefault="007D615D" w:rsidP="009A417B">
      <w:pPr>
        <w:spacing w:after="0"/>
        <w:ind w:firstLine="851"/>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ц</w:t>
      </w:r>
      <w:r w:rsidR="005302E6" w:rsidRPr="005302E6">
        <w:rPr>
          <w:rFonts w:ascii="Times New Roman" w:eastAsia="Times New Roman" w:hAnsi="Times New Roman" w:cs="Times New Roman"/>
          <w:sz w:val="28"/>
          <w:szCs w:val="28"/>
          <w:lang w:eastAsia="en-US" w:bidi="en-US"/>
        </w:rPr>
        <w:t xml:space="preserve">елевой показатель «Количество передовиков для награждения ценными подарками» </w:t>
      </w:r>
      <w:r w:rsidR="009F76B2">
        <w:rPr>
          <w:rFonts w:ascii="Times New Roman" w:eastAsia="Times New Roman" w:hAnsi="Times New Roman" w:cs="Times New Roman"/>
          <w:sz w:val="28"/>
          <w:szCs w:val="28"/>
          <w:lang w:eastAsia="en-US" w:bidi="en-US"/>
        </w:rPr>
        <w:t xml:space="preserve">- </w:t>
      </w:r>
      <w:r w:rsidR="005302E6" w:rsidRPr="005302E6">
        <w:rPr>
          <w:rFonts w:ascii="Times New Roman" w:eastAsia="Times New Roman" w:hAnsi="Times New Roman" w:cs="Times New Roman"/>
          <w:sz w:val="28"/>
          <w:szCs w:val="28"/>
          <w:lang w:eastAsia="en-US" w:bidi="en-US"/>
        </w:rPr>
        <w:t>выполнен на 71,4%</w:t>
      </w:r>
      <w:r w:rsidR="005302E6">
        <w:rPr>
          <w:rFonts w:ascii="Times New Roman" w:eastAsia="Times New Roman" w:hAnsi="Times New Roman" w:cs="Times New Roman"/>
          <w:sz w:val="28"/>
          <w:szCs w:val="28"/>
          <w:lang w:eastAsia="en-US" w:bidi="en-US"/>
        </w:rPr>
        <w:t xml:space="preserve"> </w:t>
      </w:r>
      <w:r w:rsidR="005302E6" w:rsidRPr="005302E6">
        <w:rPr>
          <w:rFonts w:ascii="Times New Roman" w:eastAsia="Times New Roman" w:hAnsi="Times New Roman" w:cs="Times New Roman"/>
          <w:sz w:val="28"/>
          <w:szCs w:val="28"/>
          <w:lang w:eastAsia="en-US" w:bidi="en-US"/>
        </w:rPr>
        <w:t>(план – 21 чел., факт – 15 чел.)</w:t>
      </w:r>
      <w:r w:rsidR="005302E6">
        <w:rPr>
          <w:rFonts w:ascii="Times New Roman" w:eastAsia="Times New Roman" w:hAnsi="Times New Roman" w:cs="Times New Roman"/>
          <w:sz w:val="28"/>
          <w:szCs w:val="28"/>
          <w:lang w:eastAsia="en-US" w:bidi="en-US"/>
        </w:rPr>
        <w:t xml:space="preserve">, </w:t>
      </w:r>
      <w:r w:rsidR="005302E6" w:rsidRPr="005302E6">
        <w:rPr>
          <w:rFonts w:ascii="Times New Roman" w:eastAsia="Times New Roman" w:hAnsi="Times New Roman" w:cs="Times New Roman"/>
          <w:sz w:val="28"/>
          <w:szCs w:val="28"/>
          <w:lang w:eastAsia="en-US" w:bidi="en-US"/>
        </w:rPr>
        <w:t xml:space="preserve">по итогам уборки руководители, механизаторы сельскохозяйственных </w:t>
      </w:r>
      <w:proofErr w:type="gramStart"/>
      <w:r w:rsidR="005302E6" w:rsidRPr="005302E6">
        <w:rPr>
          <w:rFonts w:ascii="Times New Roman" w:eastAsia="Times New Roman" w:hAnsi="Times New Roman" w:cs="Times New Roman"/>
          <w:sz w:val="28"/>
          <w:szCs w:val="28"/>
          <w:lang w:eastAsia="en-US" w:bidi="en-US"/>
        </w:rPr>
        <w:t>предприятий</w:t>
      </w:r>
      <w:proofErr w:type="gramEnd"/>
      <w:r w:rsidR="005302E6" w:rsidRPr="005302E6">
        <w:rPr>
          <w:rFonts w:ascii="Times New Roman" w:eastAsia="Times New Roman" w:hAnsi="Times New Roman" w:cs="Times New Roman"/>
          <w:sz w:val="28"/>
          <w:szCs w:val="28"/>
          <w:lang w:eastAsia="en-US" w:bidi="en-US"/>
        </w:rPr>
        <w:t xml:space="preserve"> получившие высокие урожаи были награждены ценными подарками, грамотами.</w:t>
      </w:r>
    </w:p>
    <w:p w:rsidR="00513398" w:rsidRDefault="00513398" w:rsidP="009A417B">
      <w:pPr>
        <w:spacing w:after="0"/>
        <w:ind w:firstLine="851"/>
        <w:jc w:val="both"/>
        <w:rPr>
          <w:rFonts w:ascii="Times New Roman" w:eastAsia="Calibri" w:hAnsi="Times New Roman" w:cs="Times New Roman"/>
          <w:b/>
          <w:bCs/>
          <w:sz w:val="28"/>
          <w:szCs w:val="28"/>
        </w:rPr>
      </w:pPr>
    </w:p>
    <w:p w:rsidR="009944C5" w:rsidRDefault="009944C5" w:rsidP="009A417B">
      <w:pPr>
        <w:spacing w:after="0"/>
        <w:ind w:firstLine="851"/>
        <w:jc w:val="center"/>
        <w:rPr>
          <w:rFonts w:ascii="Times New Roman" w:eastAsia="Calibri" w:hAnsi="Times New Roman" w:cs="Times New Roman"/>
          <w:b/>
          <w:bCs/>
          <w:i/>
          <w:sz w:val="28"/>
          <w:szCs w:val="28"/>
        </w:rPr>
      </w:pPr>
    </w:p>
    <w:p w:rsidR="00440685" w:rsidRPr="00927BD7" w:rsidRDefault="00927BD7" w:rsidP="009A417B">
      <w:pPr>
        <w:spacing w:after="0"/>
        <w:ind w:firstLine="851"/>
        <w:jc w:val="center"/>
        <w:rPr>
          <w:rFonts w:ascii="Times New Roman" w:eastAsia="Calibri" w:hAnsi="Times New Roman" w:cs="Times New Roman"/>
          <w:b/>
          <w:bCs/>
          <w:i/>
          <w:sz w:val="28"/>
          <w:szCs w:val="28"/>
        </w:rPr>
      </w:pPr>
      <w:r w:rsidRPr="00927BD7">
        <w:rPr>
          <w:rFonts w:ascii="Times New Roman" w:eastAsia="Calibri" w:hAnsi="Times New Roman" w:cs="Times New Roman"/>
          <w:b/>
          <w:bCs/>
          <w:i/>
          <w:sz w:val="28"/>
          <w:szCs w:val="28"/>
        </w:rPr>
        <w:t>3.1</w:t>
      </w:r>
      <w:r w:rsidR="003470A9">
        <w:rPr>
          <w:rFonts w:ascii="Times New Roman" w:eastAsia="Calibri" w:hAnsi="Times New Roman" w:cs="Times New Roman"/>
          <w:b/>
          <w:bCs/>
          <w:i/>
          <w:sz w:val="28"/>
          <w:szCs w:val="28"/>
        </w:rPr>
        <w:t>2</w:t>
      </w:r>
      <w:r w:rsidRPr="00927BD7">
        <w:rPr>
          <w:rFonts w:ascii="Times New Roman" w:eastAsia="Calibri" w:hAnsi="Times New Roman" w:cs="Times New Roman"/>
          <w:b/>
          <w:bCs/>
          <w:i/>
          <w:sz w:val="28"/>
          <w:szCs w:val="28"/>
        </w:rPr>
        <w:t>.2. О ходе реализации о</w:t>
      </w:r>
      <w:r w:rsidR="00440685" w:rsidRPr="00927BD7">
        <w:rPr>
          <w:rFonts w:ascii="Times New Roman" w:eastAsia="Calibri" w:hAnsi="Times New Roman" w:cs="Times New Roman"/>
          <w:b/>
          <w:bCs/>
          <w:i/>
          <w:sz w:val="28"/>
          <w:szCs w:val="28"/>
        </w:rPr>
        <w:t>сновно</w:t>
      </w:r>
      <w:r w:rsidRPr="00927BD7">
        <w:rPr>
          <w:rFonts w:ascii="Times New Roman" w:eastAsia="Calibri" w:hAnsi="Times New Roman" w:cs="Times New Roman"/>
          <w:b/>
          <w:bCs/>
          <w:i/>
          <w:sz w:val="28"/>
          <w:szCs w:val="28"/>
        </w:rPr>
        <w:t>го</w:t>
      </w:r>
      <w:r w:rsidR="00440685" w:rsidRPr="00927BD7">
        <w:rPr>
          <w:rFonts w:ascii="Times New Roman" w:eastAsia="Calibri" w:hAnsi="Times New Roman" w:cs="Times New Roman"/>
          <w:b/>
          <w:bCs/>
          <w:i/>
          <w:sz w:val="28"/>
          <w:szCs w:val="28"/>
        </w:rPr>
        <w:t xml:space="preserve"> мероприяти</w:t>
      </w:r>
      <w:r w:rsidRPr="00927BD7">
        <w:rPr>
          <w:rFonts w:ascii="Times New Roman" w:eastAsia="Calibri" w:hAnsi="Times New Roman" w:cs="Times New Roman"/>
          <w:b/>
          <w:bCs/>
          <w:i/>
          <w:sz w:val="28"/>
          <w:szCs w:val="28"/>
        </w:rPr>
        <w:t>я</w:t>
      </w:r>
      <w:r w:rsidR="00440685" w:rsidRPr="00927BD7">
        <w:rPr>
          <w:rFonts w:ascii="Times New Roman" w:eastAsia="Calibri" w:hAnsi="Times New Roman" w:cs="Times New Roman"/>
          <w:b/>
          <w:bCs/>
          <w:i/>
          <w:sz w:val="28"/>
          <w:szCs w:val="28"/>
        </w:rPr>
        <w:t xml:space="preserve"> № 2</w:t>
      </w:r>
    </w:p>
    <w:p w:rsidR="00440685" w:rsidRPr="00927BD7" w:rsidRDefault="007B18D4" w:rsidP="009A417B">
      <w:pPr>
        <w:spacing w:after="0"/>
        <w:ind w:firstLine="851"/>
        <w:jc w:val="center"/>
        <w:rPr>
          <w:rFonts w:ascii="Times New Roman" w:eastAsia="Calibri" w:hAnsi="Times New Roman" w:cs="Times New Roman"/>
          <w:b/>
          <w:bCs/>
          <w:i/>
          <w:sz w:val="28"/>
          <w:szCs w:val="28"/>
        </w:rPr>
      </w:pPr>
      <w:r>
        <w:rPr>
          <w:rFonts w:ascii="Times New Roman" w:eastAsia="Calibri" w:hAnsi="Times New Roman" w:cs="Times New Roman"/>
          <w:b/>
          <w:bCs/>
          <w:i/>
          <w:sz w:val="28"/>
          <w:szCs w:val="28"/>
        </w:rPr>
        <w:t>«</w:t>
      </w:r>
      <w:r w:rsidR="00440685" w:rsidRPr="00927BD7">
        <w:rPr>
          <w:rFonts w:ascii="Times New Roman" w:eastAsia="Calibri" w:hAnsi="Times New Roman" w:cs="Times New Roman"/>
          <w:b/>
          <w:bCs/>
          <w:i/>
          <w:sz w:val="28"/>
          <w:szCs w:val="28"/>
        </w:rPr>
        <w:t>Развитие малых форм хозяйствования в АПК на территории муниципального образования Кавказский район</w:t>
      </w:r>
      <w:r>
        <w:rPr>
          <w:rFonts w:ascii="Times New Roman" w:eastAsia="Calibri" w:hAnsi="Times New Roman" w:cs="Times New Roman"/>
          <w:b/>
          <w:bCs/>
          <w:i/>
          <w:sz w:val="28"/>
          <w:szCs w:val="28"/>
        </w:rPr>
        <w:t>»</w:t>
      </w:r>
    </w:p>
    <w:p w:rsidR="00927BD7" w:rsidRPr="00927BD7" w:rsidRDefault="00927BD7" w:rsidP="009A417B">
      <w:pPr>
        <w:spacing w:after="0"/>
        <w:ind w:firstLine="851"/>
        <w:jc w:val="center"/>
        <w:rPr>
          <w:rFonts w:ascii="Times New Roman" w:eastAsia="Calibri" w:hAnsi="Times New Roman" w:cs="Times New Roman"/>
          <w:b/>
          <w:bCs/>
          <w:i/>
          <w:sz w:val="28"/>
          <w:szCs w:val="28"/>
        </w:rPr>
      </w:pPr>
    </w:p>
    <w:p w:rsidR="000558C8" w:rsidRPr="000558C8" w:rsidRDefault="000558C8" w:rsidP="009A417B">
      <w:pPr>
        <w:spacing w:after="0"/>
        <w:ind w:firstLine="851"/>
        <w:jc w:val="both"/>
        <w:rPr>
          <w:rFonts w:ascii="Times New Roman" w:eastAsia="Times New Roman" w:hAnsi="Times New Roman" w:cs="Times New Roman"/>
          <w:color w:val="000000"/>
          <w:sz w:val="28"/>
          <w:szCs w:val="28"/>
          <w:lang w:eastAsia="en-US" w:bidi="en-US"/>
        </w:rPr>
      </w:pPr>
      <w:proofErr w:type="gramStart"/>
      <w:r w:rsidRPr="000558C8">
        <w:rPr>
          <w:rFonts w:ascii="Times New Roman" w:eastAsia="Times New Roman" w:hAnsi="Times New Roman" w:cs="Times New Roman"/>
          <w:sz w:val="28"/>
          <w:szCs w:val="28"/>
          <w:lang w:eastAsia="en-US" w:bidi="en-US"/>
        </w:rPr>
        <w:t xml:space="preserve">На реализацию основного мероприятия в отчетном году объем бюджетного финансирования за счет субвенции краевого бюджета </w:t>
      </w:r>
      <w:r w:rsidRPr="000558C8">
        <w:rPr>
          <w:rFonts w:ascii="Times New Roman" w:eastAsia="Times New Roman" w:hAnsi="Times New Roman" w:cs="Times New Roman"/>
          <w:color w:val="000000"/>
          <w:sz w:val="28"/>
          <w:szCs w:val="28"/>
          <w:lang w:eastAsia="en-US" w:bidi="en-US"/>
        </w:rPr>
        <w:t xml:space="preserve">на осуществление отдельных государственных полномочий по поддержке сельскохозяйственного производства в Краснодарском крае в частности предоставление субсидий гражданам, ведущим личное подсобное хозяйство, крестьянским фермерским хозяйствам, индивидуальным предпринимателям ведущим деятельность в области сельскохозяйственного производства был предусмотрен в сумме 3 000,0 тыс. </w:t>
      </w:r>
      <w:r>
        <w:rPr>
          <w:rFonts w:ascii="Times New Roman" w:eastAsia="Times New Roman" w:hAnsi="Times New Roman" w:cs="Times New Roman"/>
          <w:color w:val="000000"/>
          <w:sz w:val="28"/>
          <w:szCs w:val="28"/>
          <w:lang w:eastAsia="en-US" w:bidi="en-US"/>
        </w:rPr>
        <w:t>рублей</w:t>
      </w:r>
      <w:r w:rsidRPr="000558C8">
        <w:rPr>
          <w:rFonts w:ascii="Times New Roman" w:eastAsia="Times New Roman" w:hAnsi="Times New Roman" w:cs="Times New Roman"/>
          <w:color w:val="000000"/>
          <w:sz w:val="28"/>
          <w:szCs w:val="28"/>
          <w:lang w:eastAsia="en-US" w:bidi="en-US"/>
        </w:rPr>
        <w:t xml:space="preserve">, освоено 3 000,0 тыс. </w:t>
      </w:r>
      <w:r>
        <w:rPr>
          <w:rFonts w:ascii="Times New Roman" w:eastAsia="Times New Roman" w:hAnsi="Times New Roman" w:cs="Times New Roman"/>
          <w:color w:val="000000"/>
          <w:sz w:val="28"/>
          <w:szCs w:val="28"/>
          <w:lang w:eastAsia="en-US" w:bidi="en-US"/>
        </w:rPr>
        <w:t>рублей</w:t>
      </w:r>
      <w:proofErr w:type="gramEnd"/>
      <w:r w:rsidRPr="000558C8">
        <w:rPr>
          <w:rFonts w:ascii="Times New Roman" w:eastAsia="Times New Roman" w:hAnsi="Times New Roman" w:cs="Times New Roman"/>
          <w:color w:val="000000"/>
          <w:sz w:val="28"/>
          <w:szCs w:val="28"/>
          <w:lang w:eastAsia="en-US" w:bidi="en-US"/>
        </w:rPr>
        <w:t xml:space="preserve"> (100,0%). </w:t>
      </w:r>
    </w:p>
    <w:p w:rsidR="000558C8" w:rsidRPr="000558C8" w:rsidRDefault="000558C8" w:rsidP="009A417B">
      <w:pPr>
        <w:spacing w:after="0"/>
        <w:ind w:firstLine="851"/>
        <w:jc w:val="both"/>
        <w:rPr>
          <w:rFonts w:ascii="Times New Roman" w:eastAsia="Times New Roman" w:hAnsi="Times New Roman" w:cs="Times New Roman"/>
          <w:sz w:val="28"/>
          <w:szCs w:val="28"/>
          <w:lang w:eastAsia="en-US" w:bidi="en-US"/>
        </w:rPr>
      </w:pPr>
      <w:r w:rsidRPr="000558C8">
        <w:rPr>
          <w:rFonts w:ascii="Times New Roman" w:eastAsia="Times New Roman" w:hAnsi="Times New Roman" w:cs="Times New Roman"/>
          <w:sz w:val="28"/>
          <w:szCs w:val="28"/>
          <w:lang w:eastAsia="en-US" w:bidi="en-US"/>
        </w:rPr>
        <w:t>Объем производства мяса малыми формами хозяйствования АПК Кавказского района в 2021 году составляет 2,9 тыс. тонн. Темп роста к уровню 2020 года составил 103,6%. из-за увеличения в личных подсобных хозяйствах поголовья овец и коз, кур, кроликов, нутрий.</w:t>
      </w:r>
    </w:p>
    <w:p w:rsidR="000558C8" w:rsidRPr="000558C8" w:rsidRDefault="000558C8" w:rsidP="009A417B">
      <w:pPr>
        <w:spacing w:after="0"/>
        <w:ind w:firstLine="851"/>
        <w:jc w:val="both"/>
        <w:rPr>
          <w:rFonts w:ascii="Times New Roman" w:eastAsia="Times New Roman" w:hAnsi="Times New Roman" w:cs="Times New Roman"/>
          <w:sz w:val="28"/>
          <w:szCs w:val="28"/>
          <w:lang w:eastAsia="en-US" w:bidi="en-US"/>
        </w:rPr>
      </w:pPr>
      <w:r w:rsidRPr="000558C8">
        <w:rPr>
          <w:rFonts w:ascii="Times New Roman" w:eastAsia="Times New Roman" w:hAnsi="Times New Roman" w:cs="Times New Roman"/>
          <w:sz w:val="28"/>
          <w:szCs w:val="28"/>
          <w:lang w:eastAsia="en-US" w:bidi="en-US"/>
        </w:rPr>
        <w:t>В отчетном периоде 69 получателям малых форм хозяйствования оказана государственная поддержка в виде субсидий на возмещение части затрат на производство реализуемого получателями субсидий мяса с/х животных в сумме 844,3 тыс. рублей.</w:t>
      </w:r>
    </w:p>
    <w:p w:rsidR="000558C8" w:rsidRPr="000558C8" w:rsidRDefault="000558C8" w:rsidP="009A417B">
      <w:pPr>
        <w:spacing w:after="0"/>
        <w:ind w:firstLine="851"/>
        <w:jc w:val="both"/>
        <w:rPr>
          <w:rFonts w:ascii="Times New Roman" w:eastAsia="Times New Roman" w:hAnsi="Times New Roman" w:cs="Times New Roman"/>
          <w:color w:val="000000"/>
          <w:sz w:val="28"/>
          <w:szCs w:val="28"/>
          <w:lang w:eastAsia="en-US" w:bidi="en-US"/>
        </w:rPr>
      </w:pPr>
      <w:r w:rsidRPr="000558C8">
        <w:rPr>
          <w:rFonts w:ascii="Times New Roman" w:eastAsia="Times New Roman" w:hAnsi="Times New Roman" w:cs="Times New Roman"/>
          <w:color w:val="000000"/>
          <w:sz w:val="28"/>
          <w:szCs w:val="28"/>
          <w:lang w:eastAsia="en-US" w:bidi="en-US"/>
        </w:rPr>
        <w:t>Объем производства молока в малых формах хозяйствования в 2021 году составил 5,2 тыс. тонн - к уровню 2020 года производство молока сохранено на уровне 100,0%.</w:t>
      </w:r>
    </w:p>
    <w:p w:rsidR="000558C8" w:rsidRPr="000558C8" w:rsidRDefault="000558C8" w:rsidP="009A417B">
      <w:pPr>
        <w:spacing w:after="0"/>
        <w:ind w:firstLine="851"/>
        <w:jc w:val="both"/>
        <w:rPr>
          <w:rFonts w:ascii="Times New Roman" w:eastAsia="Times New Roman" w:hAnsi="Times New Roman" w:cs="Times New Roman"/>
          <w:sz w:val="28"/>
          <w:szCs w:val="28"/>
          <w:lang w:eastAsia="en-US" w:bidi="en-US"/>
        </w:rPr>
      </w:pPr>
      <w:r w:rsidRPr="000558C8">
        <w:rPr>
          <w:rFonts w:ascii="Times New Roman" w:eastAsia="Times New Roman" w:hAnsi="Times New Roman" w:cs="Times New Roman"/>
          <w:sz w:val="28"/>
          <w:szCs w:val="28"/>
          <w:lang w:eastAsia="en-US" w:bidi="en-US"/>
        </w:rPr>
        <w:t xml:space="preserve">Государственная поддержка на производство реализуемого получателями субсидий молока оказана 113 гражданам, ведущим личное подсобное хозяйство, на сумму 1 729,0 тыс. рублей. </w:t>
      </w:r>
    </w:p>
    <w:p w:rsidR="000558C8" w:rsidRPr="000558C8" w:rsidRDefault="000558C8" w:rsidP="009A417B">
      <w:pPr>
        <w:spacing w:after="0"/>
        <w:ind w:firstLine="851"/>
        <w:jc w:val="both"/>
        <w:rPr>
          <w:rFonts w:ascii="Times New Roman" w:eastAsia="Times New Roman" w:hAnsi="Times New Roman" w:cs="Times New Roman"/>
          <w:sz w:val="28"/>
          <w:szCs w:val="28"/>
          <w:lang w:eastAsia="en-US" w:bidi="en-US"/>
        </w:rPr>
      </w:pPr>
      <w:r w:rsidRPr="000558C8">
        <w:rPr>
          <w:rFonts w:ascii="Times New Roman" w:eastAsia="Times New Roman" w:hAnsi="Times New Roman" w:cs="Times New Roman"/>
          <w:sz w:val="28"/>
          <w:szCs w:val="28"/>
          <w:lang w:eastAsia="en-US" w:bidi="en-US"/>
        </w:rPr>
        <w:t xml:space="preserve">Также 7 хозяйствам ЛПХ выплачены субсидии за осеменение коров на сумму 6,0 тыс. рублей. </w:t>
      </w:r>
    </w:p>
    <w:p w:rsidR="000558C8" w:rsidRPr="000558C8" w:rsidRDefault="000558C8" w:rsidP="009A417B">
      <w:pPr>
        <w:spacing w:after="0"/>
        <w:ind w:firstLine="851"/>
        <w:jc w:val="both"/>
        <w:rPr>
          <w:rFonts w:ascii="Times New Roman" w:eastAsia="Times New Roman" w:hAnsi="Times New Roman" w:cs="Times New Roman"/>
          <w:sz w:val="28"/>
          <w:szCs w:val="28"/>
          <w:lang w:eastAsia="en-US" w:bidi="en-US"/>
        </w:rPr>
      </w:pPr>
      <w:r w:rsidRPr="000558C8">
        <w:rPr>
          <w:rFonts w:ascii="Times New Roman" w:eastAsia="Times New Roman" w:hAnsi="Times New Roman" w:cs="Times New Roman"/>
          <w:sz w:val="28"/>
          <w:szCs w:val="28"/>
          <w:lang w:eastAsia="en-US" w:bidi="en-US"/>
        </w:rPr>
        <w:t>В 2021 году 5</w:t>
      </w:r>
      <w:r w:rsidRPr="000558C8">
        <w:rPr>
          <w:rFonts w:ascii="Times New Roman" w:eastAsia="Times New Roman" w:hAnsi="Times New Roman" w:cs="Times New Roman"/>
          <w:color w:val="000000"/>
          <w:sz w:val="28"/>
          <w:szCs w:val="28"/>
          <w:lang w:eastAsia="en-US" w:bidi="en-US"/>
        </w:rPr>
        <w:t xml:space="preserve"> </w:t>
      </w:r>
      <w:proofErr w:type="gramStart"/>
      <w:r w:rsidRPr="000558C8">
        <w:rPr>
          <w:rFonts w:ascii="Times New Roman" w:eastAsia="Times New Roman" w:hAnsi="Times New Roman" w:cs="Times New Roman"/>
          <w:color w:val="000000"/>
          <w:sz w:val="28"/>
          <w:szCs w:val="28"/>
          <w:lang w:eastAsia="en-US" w:bidi="en-US"/>
        </w:rPr>
        <w:t>гражданам, ведущим личное подсобное хозяйство предоставлено</w:t>
      </w:r>
      <w:proofErr w:type="gramEnd"/>
      <w:r w:rsidRPr="000558C8">
        <w:rPr>
          <w:rFonts w:ascii="Times New Roman" w:eastAsia="Times New Roman" w:hAnsi="Times New Roman" w:cs="Times New Roman"/>
          <w:color w:val="000000"/>
          <w:sz w:val="28"/>
          <w:szCs w:val="28"/>
          <w:lang w:eastAsia="en-US" w:bidi="en-US"/>
        </w:rPr>
        <w:t xml:space="preserve"> государственной поддержки в виде субсидий на</w:t>
      </w:r>
      <w:r w:rsidRPr="000558C8">
        <w:rPr>
          <w:rFonts w:ascii="Times New Roman" w:eastAsia="Times New Roman" w:hAnsi="Times New Roman" w:cs="Times New Roman"/>
          <w:sz w:val="28"/>
          <w:szCs w:val="28"/>
          <w:lang w:eastAsia="en-US" w:bidi="en-US"/>
        </w:rPr>
        <w:t xml:space="preserve"> строительство теплиц на общую сумму 410,7 тыс. рублей. </w:t>
      </w:r>
    </w:p>
    <w:p w:rsidR="000558C8" w:rsidRPr="000558C8" w:rsidRDefault="000558C8" w:rsidP="009A417B">
      <w:pPr>
        <w:spacing w:after="0"/>
        <w:ind w:firstLine="851"/>
        <w:jc w:val="both"/>
        <w:rPr>
          <w:rFonts w:ascii="Times New Roman" w:eastAsia="Times New Roman" w:hAnsi="Times New Roman" w:cs="Times New Roman"/>
          <w:color w:val="000000"/>
          <w:sz w:val="28"/>
          <w:szCs w:val="28"/>
          <w:lang w:eastAsia="en-US" w:bidi="en-US"/>
        </w:rPr>
      </w:pPr>
      <w:r w:rsidRPr="000558C8">
        <w:rPr>
          <w:rFonts w:ascii="Times New Roman" w:eastAsia="Times New Roman" w:hAnsi="Times New Roman" w:cs="Times New Roman"/>
          <w:color w:val="000000"/>
          <w:sz w:val="28"/>
          <w:szCs w:val="28"/>
          <w:lang w:eastAsia="en-US" w:bidi="en-US"/>
        </w:rPr>
        <w:t>Выплачена субсидия на приобретение птицы одному заявителю на сумму 10,0 тыс. рублей.</w:t>
      </w:r>
    </w:p>
    <w:p w:rsidR="000558C8" w:rsidRPr="000558C8" w:rsidRDefault="000558C8" w:rsidP="009A417B">
      <w:pPr>
        <w:spacing w:after="0"/>
        <w:ind w:firstLine="851"/>
        <w:jc w:val="both"/>
        <w:rPr>
          <w:rFonts w:ascii="Times New Roman" w:eastAsia="Times New Roman" w:hAnsi="Times New Roman" w:cs="Times New Roman"/>
          <w:color w:val="000000"/>
          <w:sz w:val="28"/>
          <w:szCs w:val="28"/>
          <w:lang w:eastAsia="en-US" w:bidi="en-US"/>
        </w:rPr>
      </w:pPr>
      <w:r w:rsidRPr="000558C8">
        <w:rPr>
          <w:rFonts w:ascii="Times New Roman" w:eastAsia="Times New Roman" w:hAnsi="Times New Roman" w:cs="Times New Roman"/>
          <w:color w:val="000000"/>
          <w:sz w:val="28"/>
          <w:szCs w:val="28"/>
          <w:lang w:eastAsia="en-US" w:bidi="en-US"/>
        </w:rPr>
        <w:t xml:space="preserve">Общее количество принятых к субсидированию документов по малым формам хозяйствования в 2021 году составило 195 шт., значение целевого показателя достигнуто на 108,3%. </w:t>
      </w:r>
    </w:p>
    <w:p w:rsidR="000558C8" w:rsidRPr="000558C8" w:rsidRDefault="000558C8" w:rsidP="009A417B">
      <w:pPr>
        <w:spacing w:after="0"/>
        <w:ind w:firstLine="851"/>
        <w:jc w:val="both"/>
        <w:rPr>
          <w:rFonts w:ascii="Times New Roman" w:eastAsia="Times New Roman" w:hAnsi="Times New Roman" w:cs="Times New Roman"/>
          <w:sz w:val="28"/>
          <w:szCs w:val="28"/>
          <w:lang w:eastAsia="en-US" w:bidi="en-US"/>
        </w:rPr>
      </w:pPr>
      <w:r w:rsidRPr="000558C8">
        <w:rPr>
          <w:rFonts w:ascii="Times New Roman" w:eastAsia="Times New Roman" w:hAnsi="Times New Roman" w:cs="Times New Roman"/>
          <w:sz w:val="28"/>
          <w:szCs w:val="28"/>
          <w:lang w:eastAsia="en-US" w:bidi="en-US"/>
        </w:rPr>
        <w:lastRenderedPageBreak/>
        <w:t xml:space="preserve">Производство овощей в малых формах хозяйствования в 2021 году составило 8,2 тыс. тонн или 126,2% к плану производства. Темп роста к уровню 2020 года </w:t>
      </w:r>
      <w:proofErr w:type="gramStart"/>
      <w:r w:rsidRPr="000558C8">
        <w:rPr>
          <w:rFonts w:ascii="Times New Roman" w:eastAsia="Times New Roman" w:hAnsi="Times New Roman" w:cs="Times New Roman"/>
          <w:sz w:val="28"/>
          <w:szCs w:val="28"/>
          <w:lang w:eastAsia="en-US" w:bidi="en-US"/>
        </w:rPr>
        <w:t>составил 84,5% на снижение повлияла</w:t>
      </w:r>
      <w:proofErr w:type="gramEnd"/>
      <w:r w:rsidRPr="000558C8">
        <w:rPr>
          <w:rFonts w:ascii="Times New Roman" w:eastAsia="Times New Roman" w:hAnsi="Times New Roman" w:cs="Times New Roman"/>
          <w:sz w:val="28"/>
          <w:szCs w:val="28"/>
          <w:lang w:eastAsia="en-US" w:bidi="en-US"/>
        </w:rPr>
        <w:t xml:space="preserve"> летняя засуха. </w:t>
      </w:r>
    </w:p>
    <w:p w:rsidR="000558C8" w:rsidRPr="000558C8" w:rsidRDefault="000558C8" w:rsidP="009A417B">
      <w:pPr>
        <w:spacing w:after="0"/>
        <w:ind w:firstLine="851"/>
        <w:jc w:val="both"/>
        <w:rPr>
          <w:rFonts w:ascii="Times New Roman" w:eastAsia="Times New Roman" w:hAnsi="Times New Roman" w:cs="Times New Roman"/>
          <w:strike/>
          <w:sz w:val="28"/>
          <w:szCs w:val="28"/>
          <w:lang w:eastAsia="en-US" w:bidi="en-US"/>
        </w:rPr>
      </w:pPr>
      <w:r w:rsidRPr="000558C8">
        <w:rPr>
          <w:rFonts w:ascii="Times New Roman" w:eastAsia="Times New Roman" w:hAnsi="Times New Roman" w:cs="Times New Roman"/>
          <w:sz w:val="28"/>
          <w:szCs w:val="28"/>
          <w:lang w:eastAsia="en-US" w:bidi="en-US"/>
        </w:rPr>
        <w:t xml:space="preserve">Объем финансирования из краевого бюджета в отчетном году составил 100% от </w:t>
      </w:r>
      <w:r w:rsidRPr="000558C8">
        <w:rPr>
          <w:rFonts w:ascii="Times New Roman" w:eastAsia="Times New Roman" w:hAnsi="Times New Roman" w:cs="Times New Roman"/>
          <w:color w:val="000000"/>
          <w:sz w:val="28"/>
          <w:szCs w:val="28"/>
          <w:lang w:eastAsia="en-US" w:bidi="en-US"/>
        </w:rPr>
        <w:t>заявленной в министерство сельского хозяйства</w:t>
      </w:r>
      <w:r w:rsidRPr="000558C8">
        <w:rPr>
          <w:rFonts w:ascii="Times New Roman" w:eastAsia="Times New Roman" w:hAnsi="Times New Roman" w:cs="Times New Roman"/>
          <w:sz w:val="28"/>
          <w:szCs w:val="28"/>
          <w:lang w:eastAsia="en-US" w:bidi="en-US"/>
        </w:rPr>
        <w:t xml:space="preserve"> суммы, субсидии выплачены в сумме 3 000,0 тыс. рублей, что составило 100,0%. </w:t>
      </w:r>
    </w:p>
    <w:p w:rsidR="000558C8" w:rsidRPr="000558C8" w:rsidRDefault="000558C8" w:rsidP="009A417B">
      <w:pPr>
        <w:spacing w:after="0"/>
        <w:ind w:firstLine="851"/>
        <w:jc w:val="both"/>
        <w:rPr>
          <w:rFonts w:ascii="Times New Roman" w:eastAsia="Times New Roman" w:hAnsi="Times New Roman" w:cs="Times New Roman"/>
          <w:sz w:val="28"/>
          <w:szCs w:val="28"/>
          <w:lang w:eastAsia="en-US" w:bidi="en-US"/>
        </w:rPr>
      </w:pPr>
      <w:r w:rsidRPr="000558C8">
        <w:rPr>
          <w:rFonts w:ascii="Times New Roman" w:eastAsia="Times New Roman" w:hAnsi="Times New Roman" w:cs="Times New Roman"/>
          <w:sz w:val="28"/>
          <w:szCs w:val="28"/>
          <w:lang w:eastAsia="en-US" w:bidi="en-US"/>
        </w:rPr>
        <w:t xml:space="preserve">В 2021 году из запланированных 4 целевых показателей в полном объеме </w:t>
      </w:r>
      <w:proofErr w:type="gramStart"/>
      <w:r w:rsidRPr="000558C8">
        <w:rPr>
          <w:rFonts w:ascii="Times New Roman" w:eastAsia="Times New Roman" w:hAnsi="Times New Roman" w:cs="Times New Roman"/>
          <w:sz w:val="28"/>
          <w:szCs w:val="28"/>
          <w:lang w:eastAsia="en-US" w:bidi="en-US"/>
        </w:rPr>
        <w:t>выполнены</w:t>
      </w:r>
      <w:proofErr w:type="gramEnd"/>
      <w:r w:rsidRPr="000558C8">
        <w:rPr>
          <w:rFonts w:ascii="Times New Roman" w:eastAsia="Times New Roman" w:hAnsi="Times New Roman" w:cs="Times New Roman"/>
          <w:sz w:val="28"/>
          <w:szCs w:val="28"/>
          <w:lang w:eastAsia="en-US" w:bidi="en-US"/>
        </w:rPr>
        <w:t xml:space="preserve"> 4 целевых  показателя.</w:t>
      </w:r>
    </w:p>
    <w:p w:rsidR="000558C8" w:rsidRPr="000558C8" w:rsidRDefault="000558C8" w:rsidP="009A417B">
      <w:pPr>
        <w:spacing w:after="0" w:line="240" w:lineRule="auto"/>
        <w:ind w:firstLine="851"/>
        <w:jc w:val="both"/>
        <w:rPr>
          <w:rFonts w:ascii="Times New Roman" w:eastAsia="Times New Roman" w:hAnsi="Times New Roman" w:cs="Times New Roman"/>
          <w:sz w:val="28"/>
          <w:szCs w:val="28"/>
          <w:lang w:eastAsia="en-US" w:bidi="en-US"/>
        </w:rPr>
      </w:pPr>
    </w:p>
    <w:p w:rsidR="009B2BF7" w:rsidRDefault="009B2BF7" w:rsidP="009A417B">
      <w:pPr>
        <w:spacing w:after="0"/>
        <w:ind w:firstLine="851"/>
        <w:jc w:val="both"/>
        <w:rPr>
          <w:rFonts w:ascii="Times New Roman" w:eastAsia="Calibri" w:hAnsi="Times New Roman" w:cs="Times New Roman"/>
          <w:bCs/>
          <w:sz w:val="28"/>
          <w:szCs w:val="28"/>
        </w:rPr>
      </w:pPr>
    </w:p>
    <w:p w:rsidR="00440685" w:rsidRPr="009B3DA3" w:rsidRDefault="00DD48EE" w:rsidP="009A417B">
      <w:pPr>
        <w:spacing w:after="0"/>
        <w:ind w:firstLine="851"/>
        <w:jc w:val="both"/>
        <w:rPr>
          <w:rFonts w:ascii="Times New Roman" w:eastAsia="Calibri" w:hAnsi="Times New Roman" w:cs="Times New Roman"/>
          <w:bCs/>
          <w:i/>
          <w:sz w:val="28"/>
          <w:szCs w:val="28"/>
        </w:rPr>
      </w:pPr>
      <w:r w:rsidRPr="009B3DA3">
        <w:rPr>
          <w:rFonts w:ascii="Times New Roman" w:eastAsia="Calibri" w:hAnsi="Times New Roman" w:cs="Times New Roman"/>
          <w:b/>
          <w:bCs/>
          <w:i/>
          <w:sz w:val="28"/>
          <w:szCs w:val="28"/>
        </w:rPr>
        <w:t>3.1</w:t>
      </w:r>
      <w:r w:rsidR="003470A9">
        <w:rPr>
          <w:rFonts w:ascii="Times New Roman" w:eastAsia="Calibri" w:hAnsi="Times New Roman" w:cs="Times New Roman"/>
          <w:b/>
          <w:bCs/>
          <w:i/>
          <w:sz w:val="28"/>
          <w:szCs w:val="28"/>
        </w:rPr>
        <w:t>2</w:t>
      </w:r>
      <w:r w:rsidRPr="009B3DA3">
        <w:rPr>
          <w:rFonts w:ascii="Times New Roman" w:eastAsia="Calibri" w:hAnsi="Times New Roman" w:cs="Times New Roman"/>
          <w:b/>
          <w:bCs/>
          <w:i/>
          <w:sz w:val="28"/>
          <w:szCs w:val="28"/>
        </w:rPr>
        <w:t xml:space="preserve">.3. О ходе реализации основного мероприятия № 3 </w:t>
      </w:r>
      <w:r w:rsidR="007B18D4">
        <w:rPr>
          <w:rFonts w:ascii="Times New Roman" w:eastAsia="Calibri" w:hAnsi="Times New Roman" w:cs="Times New Roman"/>
          <w:b/>
          <w:bCs/>
          <w:i/>
          <w:sz w:val="28"/>
          <w:szCs w:val="28"/>
        </w:rPr>
        <w:t>«</w:t>
      </w:r>
      <w:r w:rsidR="00440685" w:rsidRPr="009B3DA3">
        <w:rPr>
          <w:rFonts w:ascii="Times New Roman" w:eastAsia="Calibri" w:hAnsi="Times New Roman" w:cs="Times New Roman"/>
          <w:b/>
          <w:bCs/>
          <w:i/>
          <w:sz w:val="28"/>
          <w:szCs w:val="28"/>
        </w:rPr>
        <w:t>Поддержка риска заноса, распространения и ликвидации очагов африканской чумы свиней на территории муниципального образования Кавказский район</w:t>
      </w:r>
      <w:r w:rsidR="007B18D4">
        <w:rPr>
          <w:rFonts w:ascii="Times New Roman" w:eastAsia="Calibri" w:hAnsi="Times New Roman" w:cs="Times New Roman"/>
          <w:b/>
          <w:bCs/>
          <w:i/>
          <w:sz w:val="28"/>
          <w:szCs w:val="28"/>
        </w:rPr>
        <w:t>»</w:t>
      </w:r>
    </w:p>
    <w:p w:rsidR="009B2BF7" w:rsidRDefault="009B2BF7" w:rsidP="009A417B">
      <w:pPr>
        <w:spacing w:after="0"/>
        <w:ind w:firstLine="851"/>
        <w:jc w:val="both"/>
        <w:rPr>
          <w:rFonts w:ascii="Times New Roman" w:eastAsia="Calibri" w:hAnsi="Times New Roman" w:cs="Times New Roman"/>
          <w:bCs/>
          <w:sz w:val="28"/>
          <w:szCs w:val="28"/>
        </w:rPr>
      </w:pPr>
    </w:p>
    <w:p w:rsidR="00440685" w:rsidRPr="009B2AD9" w:rsidRDefault="00440685" w:rsidP="009A417B">
      <w:pPr>
        <w:spacing w:after="0"/>
        <w:ind w:firstLine="851"/>
        <w:jc w:val="both"/>
        <w:rPr>
          <w:rFonts w:ascii="Times New Roman" w:eastAsia="Calibri" w:hAnsi="Times New Roman" w:cs="Times New Roman"/>
          <w:bCs/>
          <w:sz w:val="28"/>
          <w:szCs w:val="28"/>
        </w:rPr>
      </w:pPr>
      <w:r w:rsidRPr="009B2AD9">
        <w:rPr>
          <w:rFonts w:ascii="Times New Roman" w:eastAsia="Calibri" w:hAnsi="Times New Roman" w:cs="Times New Roman"/>
          <w:bCs/>
          <w:sz w:val="28"/>
          <w:szCs w:val="28"/>
        </w:rPr>
        <w:t>Мероприяти</w:t>
      </w:r>
      <w:r w:rsidR="00F215AB">
        <w:rPr>
          <w:rFonts w:ascii="Times New Roman" w:eastAsia="Calibri" w:hAnsi="Times New Roman" w:cs="Times New Roman"/>
          <w:bCs/>
          <w:sz w:val="28"/>
          <w:szCs w:val="28"/>
        </w:rPr>
        <w:t>е</w:t>
      </w:r>
      <w:r w:rsidRPr="009B2AD9">
        <w:rPr>
          <w:rFonts w:ascii="Times New Roman" w:eastAsia="Calibri" w:hAnsi="Times New Roman" w:cs="Times New Roman"/>
          <w:bCs/>
          <w:sz w:val="28"/>
          <w:szCs w:val="28"/>
        </w:rPr>
        <w:t xml:space="preserve"> </w:t>
      </w:r>
      <w:r w:rsidR="009B2AD9" w:rsidRPr="009B2AD9">
        <w:rPr>
          <w:rFonts w:ascii="Times New Roman" w:eastAsia="Calibri" w:hAnsi="Times New Roman" w:cs="Times New Roman"/>
          <w:bCs/>
          <w:sz w:val="28"/>
          <w:szCs w:val="28"/>
        </w:rPr>
        <w:t>по поддержке риска заноса, распространения и ликвидации очагов африканской чумы свиней на территории муниципального образования Кавказский район в 20</w:t>
      </w:r>
      <w:r w:rsidR="007E08A8">
        <w:rPr>
          <w:rFonts w:ascii="Times New Roman" w:eastAsia="Calibri" w:hAnsi="Times New Roman" w:cs="Times New Roman"/>
          <w:bCs/>
          <w:sz w:val="28"/>
          <w:szCs w:val="28"/>
        </w:rPr>
        <w:t>2</w:t>
      </w:r>
      <w:r w:rsidR="000558C8">
        <w:rPr>
          <w:rFonts w:ascii="Times New Roman" w:eastAsia="Calibri" w:hAnsi="Times New Roman" w:cs="Times New Roman"/>
          <w:bCs/>
          <w:sz w:val="28"/>
          <w:szCs w:val="28"/>
        </w:rPr>
        <w:t>1</w:t>
      </w:r>
      <w:r w:rsidR="009B2AD9" w:rsidRPr="009B2AD9">
        <w:rPr>
          <w:rFonts w:ascii="Times New Roman" w:eastAsia="Calibri" w:hAnsi="Times New Roman" w:cs="Times New Roman"/>
          <w:bCs/>
          <w:sz w:val="28"/>
          <w:szCs w:val="28"/>
        </w:rPr>
        <w:t xml:space="preserve"> году не планировали</w:t>
      </w:r>
      <w:r w:rsidRPr="009B2AD9">
        <w:rPr>
          <w:rFonts w:ascii="Times New Roman" w:eastAsia="Calibri" w:hAnsi="Times New Roman" w:cs="Times New Roman"/>
          <w:bCs/>
          <w:sz w:val="28"/>
          <w:szCs w:val="28"/>
        </w:rPr>
        <w:t>сь</w:t>
      </w:r>
      <w:r w:rsidR="00ED696E">
        <w:rPr>
          <w:rFonts w:ascii="Times New Roman" w:eastAsia="Calibri" w:hAnsi="Times New Roman" w:cs="Times New Roman"/>
          <w:bCs/>
          <w:sz w:val="28"/>
          <w:szCs w:val="28"/>
        </w:rPr>
        <w:t xml:space="preserve"> и не реализовывались.</w:t>
      </w:r>
    </w:p>
    <w:p w:rsidR="009B2BF7" w:rsidRDefault="009B2BF7" w:rsidP="009A417B">
      <w:pPr>
        <w:spacing w:after="0"/>
        <w:ind w:firstLine="851"/>
        <w:jc w:val="both"/>
        <w:rPr>
          <w:rFonts w:ascii="Times New Roman" w:eastAsia="Calibri" w:hAnsi="Times New Roman" w:cs="Times New Roman"/>
          <w:b/>
          <w:bCs/>
          <w:sz w:val="28"/>
          <w:szCs w:val="28"/>
        </w:rPr>
      </w:pPr>
    </w:p>
    <w:p w:rsidR="00440685" w:rsidRPr="009B3DA3" w:rsidRDefault="009B3DA3" w:rsidP="009A417B">
      <w:pPr>
        <w:spacing w:after="0"/>
        <w:ind w:firstLine="851"/>
        <w:jc w:val="center"/>
        <w:rPr>
          <w:rFonts w:ascii="Times New Roman" w:eastAsia="Calibri" w:hAnsi="Times New Roman" w:cs="Times New Roman"/>
          <w:bCs/>
          <w:i/>
          <w:sz w:val="28"/>
          <w:szCs w:val="28"/>
        </w:rPr>
      </w:pPr>
      <w:r w:rsidRPr="009B3DA3">
        <w:rPr>
          <w:rFonts w:ascii="Times New Roman" w:eastAsia="Calibri" w:hAnsi="Times New Roman" w:cs="Times New Roman"/>
          <w:b/>
          <w:bCs/>
          <w:i/>
          <w:sz w:val="28"/>
          <w:szCs w:val="28"/>
        </w:rPr>
        <w:t>3.1</w:t>
      </w:r>
      <w:r w:rsidR="003470A9">
        <w:rPr>
          <w:rFonts w:ascii="Times New Roman" w:eastAsia="Calibri" w:hAnsi="Times New Roman" w:cs="Times New Roman"/>
          <w:b/>
          <w:bCs/>
          <w:i/>
          <w:sz w:val="28"/>
          <w:szCs w:val="28"/>
        </w:rPr>
        <w:t>2</w:t>
      </w:r>
      <w:r w:rsidRPr="009B3DA3">
        <w:rPr>
          <w:rFonts w:ascii="Times New Roman" w:eastAsia="Calibri" w:hAnsi="Times New Roman" w:cs="Times New Roman"/>
          <w:b/>
          <w:bCs/>
          <w:i/>
          <w:sz w:val="28"/>
          <w:szCs w:val="28"/>
        </w:rPr>
        <w:t xml:space="preserve">.4. О ходе реализации основного мероприятия </w:t>
      </w:r>
      <w:r w:rsidR="00440685" w:rsidRPr="009B3DA3">
        <w:rPr>
          <w:rFonts w:ascii="Times New Roman" w:eastAsia="Calibri" w:hAnsi="Times New Roman" w:cs="Times New Roman"/>
          <w:b/>
          <w:bCs/>
          <w:i/>
          <w:sz w:val="28"/>
          <w:szCs w:val="28"/>
        </w:rPr>
        <w:t>№ 4</w:t>
      </w:r>
      <w:r w:rsidRPr="009B3DA3">
        <w:rPr>
          <w:rFonts w:ascii="Times New Roman" w:eastAsia="Calibri" w:hAnsi="Times New Roman" w:cs="Times New Roman"/>
          <w:b/>
          <w:bCs/>
          <w:i/>
          <w:sz w:val="28"/>
          <w:szCs w:val="28"/>
        </w:rPr>
        <w:t xml:space="preserve"> </w:t>
      </w:r>
      <w:r w:rsidR="007B18D4">
        <w:rPr>
          <w:rFonts w:ascii="Times New Roman" w:eastAsia="Calibri" w:hAnsi="Times New Roman" w:cs="Times New Roman"/>
          <w:b/>
          <w:bCs/>
          <w:i/>
          <w:sz w:val="28"/>
          <w:szCs w:val="28"/>
        </w:rPr>
        <w:t>«</w:t>
      </w:r>
      <w:r w:rsidRPr="009B3DA3">
        <w:rPr>
          <w:rFonts w:ascii="Times New Roman" w:eastAsia="Calibri" w:hAnsi="Times New Roman" w:cs="Times New Roman"/>
          <w:b/>
          <w:bCs/>
          <w:i/>
          <w:sz w:val="28"/>
          <w:szCs w:val="28"/>
        </w:rPr>
        <w:t>О</w:t>
      </w:r>
      <w:r w:rsidR="00440685" w:rsidRPr="009B3DA3">
        <w:rPr>
          <w:rFonts w:ascii="Times New Roman" w:eastAsia="Calibri" w:hAnsi="Times New Roman" w:cs="Times New Roman"/>
          <w:b/>
          <w:bCs/>
          <w:i/>
          <w:sz w:val="28"/>
          <w:szCs w:val="28"/>
        </w:rPr>
        <w:t xml:space="preserve">беспечение эпизоотического, </w:t>
      </w:r>
      <w:proofErr w:type="spellStart"/>
      <w:r w:rsidR="00440685" w:rsidRPr="009B3DA3">
        <w:rPr>
          <w:rFonts w:ascii="Times New Roman" w:eastAsia="Calibri" w:hAnsi="Times New Roman" w:cs="Times New Roman"/>
          <w:b/>
          <w:bCs/>
          <w:i/>
          <w:sz w:val="28"/>
          <w:szCs w:val="28"/>
        </w:rPr>
        <w:t>ветеринарно</w:t>
      </w:r>
      <w:proofErr w:type="spellEnd"/>
      <w:r w:rsidR="00881720">
        <w:rPr>
          <w:rFonts w:ascii="Times New Roman" w:eastAsia="Calibri" w:hAnsi="Times New Roman" w:cs="Times New Roman"/>
          <w:b/>
          <w:bCs/>
          <w:i/>
          <w:sz w:val="28"/>
          <w:szCs w:val="28"/>
        </w:rPr>
        <w:t xml:space="preserve"> </w:t>
      </w:r>
      <w:r w:rsidR="00440685" w:rsidRPr="009B3DA3">
        <w:rPr>
          <w:rFonts w:ascii="Times New Roman" w:eastAsia="Calibri" w:hAnsi="Times New Roman" w:cs="Times New Roman"/>
          <w:b/>
          <w:bCs/>
          <w:i/>
          <w:sz w:val="28"/>
          <w:szCs w:val="28"/>
        </w:rPr>
        <w:t>- санитарного благополучия в муниципальном образовании Кавказский район целью которого является улучшение эпизоотической ситуации на территории муниципального образования Кавказский район</w:t>
      </w:r>
      <w:r w:rsidR="007B18D4">
        <w:rPr>
          <w:rFonts w:ascii="Times New Roman" w:eastAsia="Calibri" w:hAnsi="Times New Roman" w:cs="Times New Roman"/>
          <w:b/>
          <w:bCs/>
          <w:i/>
          <w:sz w:val="28"/>
          <w:szCs w:val="28"/>
        </w:rPr>
        <w:t>»</w:t>
      </w:r>
    </w:p>
    <w:p w:rsidR="00F0162C" w:rsidRPr="00F0162C" w:rsidRDefault="00F0162C" w:rsidP="009A417B">
      <w:pPr>
        <w:spacing w:after="0"/>
        <w:ind w:firstLine="851"/>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 xml:space="preserve">          </w:t>
      </w:r>
    </w:p>
    <w:p w:rsidR="000558C8" w:rsidRPr="000558C8" w:rsidRDefault="000558C8" w:rsidP="009A417B">
      <w:pPr>
        <w:spacing w:after="0"/>
        <w:ind w:firstLine="851"/>
        <w:jc w:val="both"/>
        <w:rPr>
          <w:rFonts w:ascii="Times New Roman" w:eastAsia="Times New Roman" w:hAnsi="Times New Roman" w:cs="Times New Roman"/>
          <w:sz w:val="28"/>
          <w:szCs w:val="28"/>
          <w:lang w:eastAsia="en-US" w:bidi="en-US"/>
        </w:rPr>
      </w:pPr>
      <w:r w:rsidRPr="000558C8">
        <w:rPr>
          <w:rFonts w:ascii="Times New Roman" w:eastAsia="Times New Roman" w:hAnsi="Times New Roman" w:cs="Times New Roman"/>
          <w:sz w:val="28"/>
          <w:szCs w:val="28"/>
          <w:lang w:eastAsia="en-US" w:bidi="en-US"/>
        </w:rPr>
        <w:t xml:space="preserve">Задачей данного основного мероприятия является предупреждение возникновения и распространения заразных и иных болезней животных, включая сельскохозяйственных животных, птиц, обеспечение эпизоотического благополучия на территории Кавказского района. </w:t>
      </w:r>
    </w:p>
    <w:p w:rsidR="000558C8" w:rsidRPr="000558C8" w:rsidRDefault="000558C8" w:rsidP="009A417B">
      <w:pPr>
        <w:spacing w:after="0"/>
        <w:ind w:firstLine="851"/>
        <w:jc w:val="both"/>
        <w:rPr>
          <w:rFonts w:ascii="Times New Roman" w:eastAsia="Times New Roman" w:hAnsi="Times New Roman" w:cs="Times New Roman"/>
          <w:color w:val="000000"/>
          <w:sz w:val="28"/>
          <w:szCs w:val="28"/>
          <w:lang w:eastAsia="en-US" w:bidi="en-US"/>
        </w:rPr>
      </w:pPr>
      <w:proofErr w:type="gramStart"/>
      <w:r w:rsidRPr="000558C8">
        <w:rPr>
          <w:rFonts w:ascii="Times New Roman" w:eastAsia="Times New Roman" w:hAnsi="Times New Roman" w:cs="Times New Roman"/>
          <w:sz w:val="28"/>
          <w:szCs w:val="28"/>
          <w:lang w:eastAsia="en-US" w:bidi="en-US"/>
        </w:rPr>
        <w:t xml:space="preserve">На реализацию данного мероприятия за счет субвенций краевого бюджета на осуществление государственных полномочий по предупреждению и ликвидации болезней животных, их лечению, защите населения от болезней, общих для человека и животных, в части регулирования численности безнадзорных животных на территории муниципальных образований Краснодарского края предусматривалось финансирование в сумме 355,3 тыс. </w:t>
      </w:r>
      <w:r>
        <w:rPr>
          <w:rFonts w:ascii="Times New Roman" w:eastAsia="Times New Roman" w:hAnsi="Times New Roman" w:cs="Times New Roman"/>
          <w:sz w:val="28"/>
          <w:szCs w:val="28"/>
          <w:lang w:eastAsia="en-US" w:bidi="en-US"/>
        </w:rPr>
        <w:t>рублей</w:t>
      </w:r>
      <w:r w:rsidRPr="000558C8">
        <w:rPr>
          <w:rFonts w:ascii="Times New Roman" w:eastAsia="Times New Roman" w:hAnsi="Times New Roman" w:cs="Times New Roman"/>
          <w:sz w:val="28"/>
          <w:szCs w:val="28"/>
          <w:lang w:eastAsia="en-US" w:bidi="en-US"/>
        </w:rPr>
        <w:t xml:space="preserve">, </w:t>
      </w:r>
      <w:r w:rsidRPr="000558C8">
        <w:rPr>
          <w:rFonts w:ascii="Times New Roman" w:eastAsia="Times New Roman" w:hAnsi="Times New Roman" w:cs="Times New Roman"/>
          <w:color w:val="000000"/>
          <w:sz w:val="28"/>
          <w:szCs w:val="28"/>
          <w:lang w:eastAsia="en-US" w:bidi="en-US"/>
        </w:rPr>
        <w:t xml:space="preserve">исполнено  0,0 тыс. </w:t>
      </w:r>
      <w:r>
        <w:rPr>
          <w:rFonts w:ascii="Times New Roman" w:eastAsia="Times New Roman" w:hAnsi="Times New Roman" w:cs="Times New Roman"/>
          <w:color w:val="000000"/>
          <w:sz w:val="28"/>
          <w:szCs w:val="28"/>
          <w:lang w:eastAsia="en-US" w:bidi="en-US"/>
        </w:rPr>
        <w:t>рублей</w:t>
      </w:r>
      <w:r w:rsidRPr="000558C8">
        <w:rPr>
          <w:rFonts w:ascii="Times New Roman" w:eastAsia="Times New Roman" w:hAnsi="Times New Roman" w:cs="Times New Roman"/>
          <w:color w:val="000000"/>
          <w:sz w:val="28"/>
          <w:szCs w:val="28"/>
          <w:lang w:eastAsia="en-US" w:bidi="en-US"/>
        </w:rPr>
        <w:t xml:space="preserve"> или  0%.</w:t>
      </w:r>
      <w:proofErr w:type="gramEnd"/>
    </w:p>
    <w:p w:rsidR="000558C8" w:rsidRPr="000558C8" w:rsidRDefault="000558C8" w:rsidP="009A417B">
      <w:pPr>
        <w:spacing w:after="0"/>
        <w:ind w:firstLine="851"/>
        <w:jc w:val="both"/>
        <w:rPr>
          <w:rFonts w:ascii="Times New Roman" w:eastAsia="Times New Roman" w:hAnsi="Times New Roman" w:cs="Times New Roman"/>
          <w:strike/>
          <w:sz w:val="28"/>
          <w:szCs w:val="28"/>
          <w:lang w:eastAsia="en-US" w:bidi="en-US"/>
        </w:rPr>
      </w:pPr>
      <w:r w:rsidRPr="000558C8">
        <w:rPr>
          <w:rFonts w:ascii="Times New Roman" w:eastAsia="Times New Roman" w:hAnsi="Times New Roman" w:cs="Times New Roman"/>
          <w:color w:val="000000"/>
          <w:sz w:val="28"/>
          <w:szCs w:val="28"/>
          <w:lang w:eastAsia="en-US" w:bidi="en-US"/>
        </w:rPr>
        <w:t xml:space="preserve">В 2021 году проведен электронный аукцион </w:t>
      </w:r>
      <w:r w:rsidRPr="000558C8">
        <w:rPr>
          <w:rFonts w:ascii="Times New Roman" w:eastAsia="Times New Roman" w:hAnsi="Times New Roman" w:cs="Times New Roman"/>
          <w:sz w:val="28"/>
          <w:szCs w:val="28"/>
          <w:lang w:eastAsia="en-US" w:bidi="en-US"/>
        </w:rPr>
        <w:t>на «Оказание услуг по отлову безнадзорных животных,  подбору и  организации утилизации павших животных на территории МО Кавказский район»</w:t>
      </w:r>
      <w:r w:rsidRPr="000558C8">
        <w:rPr>
          <w:rFonts w:ascii="Times New Roman" w:eastAsia="Times New Roman" w:hAnsi="Times New Roman" w:cs="Times New Roman"/>
          <w:color w:val="000000"/>
          <w:sz w:val="28"/>
          <w:szCs w:val="28"/>
          <w:lang w:eastAsia="en-US" w:bidi="en-US"/>
        </w:rPr>
        <w:t xml:space="preserve">, торги признаны несостоявшимися по причине отсутствия претендентов. </w:t>
      </w:r>
      <w:r w:rsidRPr="000558C8">
        <w:rPr>
          <w:rFonts w:ascii="Times New Roman" w:eastAsia="Times New Roman" w:hAnsi="Times New Roman" w:cs="Times New Roman"/>
          <w:sz w:val="28"/>
          <w:szCs w:val="28"/>
          <w:lang w:eastAsia="en-US" w:bidi="en-US"/>
        </w:rPr>
        <w:t xml:space="preserve"> </w:t>
      </w:r>
    </w:p>
    <w:p w:rsidR="000558C8" w:rsidRPr="000558C8" w:rsidRDefault="000558C8" w:rsidP="009A417B">
      <w:pPr>
        <w:spacing w:after="0"/>
        <w:ind w:firstLine="851"/>
        <w:jc w:val="both"/>
        <w:rPr>
          <w:rFonts w:ascii="Times New Roman" w:eastAsia="Times New Roman" w:hAnsi="Times New Roman" w:cs="Times New Roman"/>
          <w:color w:val="FF0000"/>
          <w:sz w:val="28"/>
          <w:szCs w:val="28"/>
          <w:lang w:eastAsia="en-US" w:bidi="en-US"/>
        </w:rPr>
      </w:pPr>
      <w:r w:rsidRPr="000558C8">
        <w:rPr>
          <w:rFonts w:ascii="Times New Roman" w:eastAsia="Times New Roman" w:hAnsi="Times New Roman" w:cs="Times New Roman"/>
          <w:color w:val="000000"/>
          <w:sz w:val="28"/>
          <w:szCs w:val="28"/>
          <w:lang w:eastAsia="en-US" w:bidi="en-US"/>
        </w:rPr>
        <w:lastRenderedPageBreak/>
        <w:t xml:space="preserve">В 2021 году </w:t>
      </w:r>
      <w:r w:rsidRPr="000558C8">
        <w:rPr>
          <w:rFonts w:ascii="Times New Roman" w:eastAsia="Times New Roman" w:hAnsi="Times New Roman" w:cs="Times New Roman"/>
          <w:sz w:val="28"/>
          <w:szCs w:val="28"/>
          <w:lang w:eastAsia="en-US" w:bidi="en-US"/>
        </w:rPr>
        <w:t>целевой показатель «Выполнение плана проведения ветеринарно-профилактических мероприятий против особо опасных заболеваний, общих для человека и животных» не выполнен.</w:t>
      </w:r>
    </w:p>
    <w:p w:rsidR="00C31493" w:rsidRDefault="00C31493" w:rsidP="009A417B">
      <w:pPr>
        <w:spacing w:after="0"/>
        <w:ind w:firstLine="851"/>
        <w:jc w:val="center"/>
        <w:rPr>
          <w:rFonts w:ascii="Times New Roman" w:eastAsia="Calibri" w:hAnsi="Times New Roman" w:cs="Times New Roman"/>
          <w:b/>
          <w:bCs/>
          <w:i/>
          <w:sz w:val="28"/>
          <w:szCs w:val="28"/>
        </w:rPr>
      </w:pPr>
    </w:p>
    <w:p w:rsidR="00440685" w:rsidRPr="001D2255" w:rsidRDefault="00BD687D" w:rsidP="009A417B">
      <w:pPr>
        <w:spacing w:after="0"/>
        <w:ind w:firstLine="851"/>
        <w:jc w:val="center"/>
        <w:rPr>
          <w:rFonts w:ascii="Times New Roman" w:eastAsia="Calibri" w:hAnsi="Times New Roman" w:cs="Times New Roman"/>
          <w:b/>
          <w:bCs/>
          <w:i/>
          <w:sz w:val="28"/>
          <w:szCs w:val="28"/>
        </w:rPr>
      </w:pPr>
      <w:r w:rsidRPr="001D2255">
        <w:rPr>
          <w:rFonts w:ascii="Times New Roman" w:eastAsia="Calibri" w:hAnsi="Times New Roman" w:cs="Times New Roman"/>
          <w:b/>
          <w:bCs/>
          <w:i/>
          <w:sz w:val="28"/>
          <w:szCs w:val="28"/>
        </w:rPr>
        <w:t>3.1</w:t>
      </w:r>
      <w:r w:rsidR="003470A9">
        <w:rPr>
          <w:rFonts w:ascii="Times New Roman" w:eastAsia="Calibri" w:hAnsi="Times New Roman" w:cs="Times New Roman"/>
          <w:b/>
          <w:bCs/>
          <w:i/>
          <w:sz w:val="28"/>
          <w:szCs w:val="28"/>
        </w:rPr>
        <w:t>2</w:t>
      </w:r>
      <w:r w:rsidRPr="001D2255">
        <w:rPr>
          <w:rFonts w:ascii="Times New Roman" w:eastAsia="Calibri" w:hAnsi="Times New Roman" w:cs="Times New Roman"/>
          <w:b/>
          <w:bCs/>
          <w:i/>
          <w:sz w:val="28"/>
          <w:szCs w:val="28"/>
        </w:rPr>
        <w:t xml:space="preserve">.5. </w:t>
      </w:r>
      <w:r w:rsidR="00440685" w:rsidRPr="001D2255">
        <w:rPr>
          <w:rFonts w:ascii="Times New Roman" w:eastAsia="Calibri" w:hAnsi="Times New Roman" w:cs="Times New Roman"/>
          <w:b/>
          <w:bCs/>
          <w:i/>
          <w:sz w:val="28"/>
          <w:szCs w:val="28"/>
        </w:rPr>
        <w:t xml:space="preserve">Подпрограмма </w:t>
      </w:r>
      <w:r w:rsidR="007B18D4">
        <w:rPr>
          <w:rFonts w:ascii="Times New Roman" w:eastAsia="Calibri" w:hAnsi="Times New Roman" w:cs="Times New Roman"/>
          <w:b/>
          <w:bCs/>
          <w:i/>
          <w:sz w:val="28"/>
          <w:szCs w:val="28"/>
        </w:rPr>
        <w:t>«</w:t>
      </w:r>
      <w:r w:rsidR="00440685" w:rsidRPr="001D2255">
        <w:rPr>
          <w:rFonts w:ascii="Times New Roman" w:eastAsia="Calibri" w:hAnsi="Times New Roman" w:cs="Times New Roman"/>
          <w:b/>
          <w:bCs/>
          <w:i/>
          <w:sz w:val="28"/>
          <w:szCs w:val="28"/>
        </w:rPr>
        <w:t>Стимулирование и повышение эффективности труда в сельскохозяйственном производстве</w:t>
      </w:r>
      <w:r w:rsidR="007B18D4">
        <w:rPr>
          <w:rFonts w:ascii="Times New Roman" w:eastAsia="Calibri" w:hAnsi="Times New Roman" w:cs="Times New Roman"/>
          <w:b/>
          <w:bCs/>
          <w:i/>
          <w:sz w:val="28"/>
          <w:szCs w:val="28"/>
        </w:rPr>
        <w:t>»</w:t>
      </w:r>
    </w:p>
    <w:p w:rsidR="00BD687D" w:rsidRPr="00440685" w:rsidRDefault="00BD687D" w:rsidP="009A417B">
      <w:pPr>
        <w:spacing w:after="0"/>
        <w:ind w:firstLine="851"/>
        <w:jc w:val="both"/>
        <w:rPr>
          <w:rFonts w:ascii="Times New Roman" w:eastAsia="Calibri" w:hAnsi="Times New Roman" w:cs="Times New Roman"/>
          <w:bCs/>
          <w:sz w:val="28"/>
          <w:szCs w:val="28"/>
        </w:rPr>
      </w:pPr>
    </w:p>
    <w:p w:rsidR="000558C8" w:rsidRPr="000558C8" w:rsidRDefault="000558C8" w:rsidP="009A417B">
      <w:pPr>
        <w:spacing w:after="0"/>
        <w:ind w:firstLine="851"/>
        <w:jc w:val="both"/>
        <w:rPr>
          <w:rFonts w:ascii="Times New Roman" w:eastAsia="Times New Roman" w:hAnsi="Times New Roman" w:cs="Times New Roman"/>
          <w:color w:val="000000"/>
          <w:sz w:val="28"/>
          <w:szCs w:val="28"/>
          <w:lang w:eastAsia="en-US" w:bidi="en-US"/>
        </w:rPr>
      </w:pPr>
      <w:r w:rsidRPr="000558C8">
        <w:rPr>
          <w:rFonts w:ascii="Times New Roman" w:eastAsia="Times New Roman" w:hAnsi="Times New Roman" w:cs="Times New Roman"/>
          <w:color w:val="000000"/>
          <w:sz w:val="28"/>
          <w:szCs w:val="28"/>
          <w:lang w:eastAsia="en-US" w:bidi="en-US"/>
        </w:rPr>
        <w:t>Цель подпрограммы - устойчивое развитие сельских территорий, развитие животноводства и растениеводства на территории Кавказского района.</w:t>
      </w:r>
    </w:p>
    <w:p w:rsidR="000558C8" w:rsidRPr="000558C8" w:rsidRDefault="000558C8" w:rsidP="009A417B">
      <w:pPr>
        <w:spacing w:after="0"/>
        <w:ind w:firstLine="851"/>
        <w:jc w:val="both"/>
        <w:rPr>
          <w:rFonts w:ascii="Times New Roman" w:eastAsia="Times New Roman" w:hAnsi="Times New Roman" w:cs="Times New Roman"/>
          <w:sz w:val="28"/>
          <w:szCs w:val="28"/>
          <w:lang w:eastAsia="en-US" w:bidi="en-US"/>
        </w:rPr>
      </w:pPr>
      <w:r w:rsidRPr="000558C8">
        <w:rPr>
          <w:rFonts w:ascii="Times New Roman" w:eastAsia="Times New Roman" w:hAnsi="Times New Roman" w:cs="Times New Roman"/>
          <w:color w:val="000000"/>
          <w:sz w:val="28"/>
          <w:szCs w:val="28"/>
          <w:lang w:eastAsia="en-US" w:bidi="en-US"/>
        </w:rPr>
        <w:t>Координатор подпрограммы - управление сельского хозяйства</w:t>
      </w:r>
      <w:r w:rsidRPr="000558C8">
        <w:rPr>
          <w:rFonts w:ascii="Times New Roman" w:eastAsia="Times New Roman" w:hAnsi="Times New Roman" w:cs="Times New Roman"/>
          <w:sz w:val="28"/>
          <w:szCs w:val="28"/>
          <w:lang w:eastAsia="en-US" w:bidi="en-US"/>
        </w:rPr>
        <w:t xml:space="preserve"> администрации муниципального образования Кавказский район.</w:t>
      </w:r>
    </w:p>
    <w:p w:rsidR="000558C8" w:rsidRPr="000558C8" w:rsidRDefault="000558C8" w:rsidP="009A417B">
      <w:pPr>
        <w:spacing w:after="0"/>
        <w:ind w:firstLine="851"/>
        <w:jc w:val="both"/>
        <w:rPr>
          <w:rFonts w:ascii="Times New Roman" w:eastAsia="Times New Roman" w:hAnsi="Times New Roman" w:cs="Times New Roman"/>
          <w:sz w:val="28"/>
          <w:szCs w:val="28"/>
          <w:lang w:eastAsia="en-US" w:bidi="en-US"/>
        </w:rPr>
      </w:pPr>
      <w:r w:rsidRPr="000558C8">
        <w:rPr>
          <w:rFonts w:ascii="Times New Roman" w:eastAsia="Times New Roman" w:hAnsi="Times New Roman" w:cs="Times New Roman"/>
          <w:sz w:val="28"/>
          <w:szCs w:val="28"/>
          <w:lang w:eastAsia="en-US" w:bidi="en-US"/>
        </w:rPr>
        <w:t xml:space="preserve">Задачей подпрограммы является увеличение производства сельскохозяйственной продукции за счет стимулирования эффективности и производительности труда в животноводстве, полеводстве, механизации, малых формах хозяйств. </w:t>
      </w:r>
    </w:p>
    <w:p w:rsidR="000558C8" w:rsidRPr="000558C8" w:rsidRDefault="000558C8" w:rsidP="009A417B">
      <w:pPr>
        <w:spacing w:after="0"/>
        <w:ind w:firstLine="851"/>
        <w:jc w:val="both"/>
        <w:rPr>
          <w:rFonts w:ascii="Times New Roman" w:eastAsia="Times New Roman" w:hAnsi="Times New Roman" w:cs="Times New Roman"/>
          <w:color w:val="000000"/>
          <w:sz w:val="28"/>
          <w:szCs w:val="28"/>
          <w:lang w:eastAsia="en-US" w:bidi="en-US"/>
        </w:rPr>
      </w:pPr>
      <w:r w:rsidRPr="000558C8">
        <w:rPr>
          <w:rFonts w:ascii="Times New Roman" w:eastAsia="Times New Roman" w:hAnsi="Times New Roman" w:cs="Times New Roman"/>
          <w:color w:val="000000"/>
          <w:sz w:val="28"/>
          <w:szCs w:val="28"/>
          <w:lang w:eastAsia="en-US" w:bidi="en-US"/>
        </w:rPr>
        <w:t>На 2021</w:t>
      </w:r>
      <w:r w:rsidRPr="000558C8">
        <w:rPr>
          <w:rFonts w:ascii="Times New Roman" w:eastAsia="Times New Roman" w:hAnsi="Times New Roman" w:cs="Times New Roman"/>
          <w:sz w:val="28"/>
          <w:szCs w:val="28"/>
          <w:lang w:eastAsia="en-US" w:bidi="en-US"/>
        </w:rPr>
        <w:t xml:space="preserve"> год в подпрограмме предусмотрен объем финансирования за счет средств местного бюджета в сумме 200,0 тыс. </w:t>
      </w:r>
      <w:r>
        <w:rPr>
          <w:rFonts w:ascii="Times New Roman" w:eastAsia="Times New Roman" w:hAnsi="Times New Roman" w:cs="Times New Roman"/>
          <w:sz w:val="28"/>
          <w:szCs w:val="28"/>
          <w:lang w:eastAsia="en-US" w:bidi="en-US"/>
        </w:rPr>
        <w:t>рублей</w:t>
      </w:r>
      <w:r w:rsidRPr="000558C8">
        <w:rPr>
          <w:rFonts w:ascii="Times New Roman" w:eastAsia="Times New Roman" w:hAnsi="Times New Roman" w:cs="Times New Roman"/>
          <w:sz w:val="28"/>
          <w:szCs w:val="28"/>
          <w:lang w:eastAsia="en-US" w:bidi="en-US"/>
        </w:rPr>
        <w:t xml:space="preserve">, </w:t>
      </w:r>
      <w:r w:rsidRPr="000558C8">
        <w:rPr>
          <w:rFonts w:ascii="Times New Roman" w:eastAsia="Times New Roman" w:hAnsi="Times New Roman" w:cs="Times New Roman"/>
          <w:color w:val="000000"/>
          <w:sz w:val="28"/>
          <w:szCs w:val="28"/>
          <w:lang w:eastAsia="en-US" w:bidi="en-US"/>
        </w:rPr>
        <w:t xml:space="preserve">освоено </w:t>
      </w:r>
      <w:r w:rsidRPr="000558C8">
        <w:rPr>
          <w:rFonts w:ascii="Times New Roman" w:eastAsia="Times New Roman" w:hAnsi="Times New Roman" w:cs="Times New Roman"/>
          <w:sz w:val="28"/>
          <w:szCs w:val="28"/>
          <w:lang w:eastAsia="en-US" w:bidi="en-US"/>
        </w:rPr>
        <w:t>168,7 тыс</w:t>
      </w:r>
      <w:r w:rsidRPr="000558C8">
        <w:rPr>
          <w:rFonts w:ascii="Times New Roman" w:eastAsia="Times New Roman" w:hAnsi="Times New Roman" w:cs="Times New Roman"/>
          <w:color w:val="000000"/>
          <w:sz w:val="28"/>
          <w:szCs w:val="28"/>
          <w:lang w:eastAsia="en-US" w:bidi="en-US"/>
        </w:rPr>
        <w:t xml:space="preserve">. </w:t>
      </w:r>
      <w:r>
        <w:rPr>
          <w:rFonts w:ascii="Times New Roman" w:eastAsia="Times New Roman" w:hAnsi="Times New Roman" w:cs="Times New Roman"/>
          <w:color w:val="000000"/>
          <w:sz w:val="28"/>
          <w:szCs w:val="28"/>
          <w:lang w:eastAsia="en-US" w:bidi="en-US"/>
        </w:rPr>
        <w:t>рублей</w:t>
      </w:r>
      <w:r w:rsidRPr="000558C8">
        <w:rPr>
          <w:rFonts w:ascii="Times New Roman" w:eastAsia="Times New Roman" w:hAnsi="Times New Roman" w:cs="Times New Roman"/>
          <w:color w:val="000000"/>
          <w:sz w:val="28"/>
          <w:szCs w:val="28"/>
          <w:lang w:eastAsia="en-US" w:bidi="en-US"/>
        </w:rPr>
        <w:t xml:space="preserve"> </w:t>
      </w:r>
      <w:r w:rsidRPr="000558C8">
        <w:rPr>
          <w:rFonts w:ascii="Times New Roman" w:eastAsia="Times New Roman" w:hAnsi="Times New Roman" w:cs="Times New Roman"/>
          <w:sz w:val="28"/>
          <w:szCs w:val="28"/>
          <w:lang w:eastAsia="en-US" w:bidi="en-US"/>
        </w:rPr>
        <w:t>или 84,4%.</w:t>
      </w:r>
    </w:p>
    <w:p w:rsidR="000558C8" w:rsidRPr="000558C8" w:rsidRDefault="000558C8" w:rsidP="009A417B">
      <w:pPr>
        <w:spacing w:after="0"/>
        <w:ind w:firstLine="851"/>
        <w:jc w:val="both"/>
        <w:rPr>
          <w:rFonts w:ascii="Times New Roman" w:eastAsia="Times New Roman" w:hAnsi="Times New Roman" w:cs="Times New Roman"/>
          <w:sz w:val="28"/>
          <w:szCs w:val="28"/>
          <w:lang w:eastAsia="en-US" w:bidi="en-US"/>
        </w:rPr>
      </w:pPr>
      <w:proofErr w:type="gramStart"/>
      <w:r w:rsidRPr="000558C8">
        <w:rPr>
          <w:rFonts w:ascii="Times New Roman" w:eastAsia="Times New Roman" w:hAnsi="Times New Roman" w:cs="Times New Roman"/>
          <w:sz w:val="28"/>
          <w:szCs w:val="28"/>
          <w:lang w:eastAsia="en-US" w:bidi="en-US"/>
        </w:rPr>
        <w:t>Подпрограмма включает в себя мероприятия по награждению передовиков в соревновании по уборке урожая, поощрение механизаторов - победителей в подготовке машинно-тракторного парка к полевым работам, чествование лучших владельцев малых форм хозяйствования и индивидуальных предпринимателей в сфере АПК, а также поощрение коллективов сельскохозяйственных товаропроизводителей в отрасли животноводства, которое  осуществляется за увеличение надоев молока, производство мяса.</w:t>
      </w:r>
      <w:proofErr w:type="gramEnd"/>
    </w:p>
    <w:p w:rsidR="000558C8" w:rsidRPr="000558C8" w:rsidRDefault="000558C8" w:rsidP="009A417B">
      <w:pPr>
        <w:spacing w:after="0"/>
        <w:ind w:firstLine="851"/>
        <w:jc w:val="both"/>
        <w:rPr>
          <w:rFonts w:ascii="Times New Roman" w:eastAsia="Times New Roman" w:hAnsi="Times New Roman" w:cs="Times New Roman"/>
          <w:sz w:val="28"/>
          <w:szCs w:val="28"/>
          <w:lang w:eastAsia="en-US" w:bidi="en-US"/>
        </w:rPr>
      </w:pPr>
      <w:r w:rsidRPr="000558C8">
        <w:rPr>
          <w:rFonts w:ascii="Times New Roman" w:eastAsia="Times New Roman" w:hAnsi="Times New Roman" w:cs="Times New Roman"/>
          <w:sz w:val="28"/>
          <w:szCs w:val="28"/>
          <w:lang w:eastAsia="en-US" w:bidi="en-US"/>
        </w:rPr>
        <w:t>По итогам отчетного года за достижения в сельском хозяйстве были</w:t>
      </w:r>
      <w:r w:rsidRPr="000558C8">
        <w:rPr>
          <w:rFonts w:ascii="Times New Roman" w:eastAsia="Times New Roman" w:hAnsi="Times New Roman" w:cs="Times New Roman"/>
          <w:color w:val="00B050"/>
          <w:sz w:val="28"/>
          <w:szCs w:val="28"/>
          <w:lang w:eastAsia="en-US" w:bidi="en-US"/>
        </w:rPr>
        <w:t xml:space="preserve"> </w:t>
      </w:r>
      <w:r w:rsidRPr="000558C8">
        <w:rPr>
          <w:rFonts w:ascii="Times New Roman" w:eastAsia="Times New Roman" w:hAnsi="Times New Roman" w:cs="Times New Roman"/>
          <w:sz w:val="28"/>
          <w:szCs w:val="28"/>
          <w:lang w:eastAsia="en-US" w:bidi="en-US"/>
        </w:rPr>
        <w:t>награждены ценными призами и подарками:</w:t>
      </w:r>
    </w:p>
    <w:p w:rsidR="000558C8" w:rsidRPr="000558C8" w:rsidRDefault="000558C8" w:rsidP="009A417B">
      <w:pPr>
        <w:spacing w:after="0"/>
        <w:ind w:firstLine="851"/>
        <w:jc w:val="both"/>
        <w:rPr>
          <w:rFonts w:ascii="Times New Roman" w:eastAsia="Times New Roman" w:hAnsi="Times New Roman" w:cs="Times New Roman"/>
          <w:color w:val="000000"/>
          <w:sz w:val="28"/>
          <w:szCs w:val="28"/>
          <w:lang w:eastAsia="en-US" w:bidi="en-US"/>
        </w:rPr>
      </w:pPr>
      <w:r w:rsidRPr="000558C8">
        <w:rPr>
          <w:rFonts w:ascii="Times New Roman" w:eastAsia="Times New Roman" w:hAnsi="Times New Roman" w:cs="Times New Roman"/>
          <w:sz w:val="28"/>
          <w:szCs w:val="28"/>
          <w:lang w:eastAsia="en-US" w:bidi="en-US"/>
        </w:rPr>
        <w:t xml:space="preserve">12 победителей в соревновании по уборке урожая (комбайнеры, водители автомобилей), сельскохозяйственные предприятия и КФХ </w:t>
      </w:r>
      <w:r w:rsidRPr="000558C8">
        <w:rPr>
          <w:rFonts w:ascii="Times New Roman" w:eastAsia="Times New Roman" w:hAnsi="Times New Roman" w:cs="Times New Roman"/>
          <w:color w:val="000000"/>
          <w:sz w:val="28"/>
          <w:szCs w:val="28"/>
          <w:lang w:eastAsia="en-US" w:bidi="en-US"/>
        </w:rPr>
        <w:t xml:space="preserve">на сумму 138,7 тыс. </w:t>
      </w:r>
      <w:r>
        <w:rPr>
          <w:rFonts w:ascii="Times New Roman" w:eastAsia="Times New Roman" w:hAnsi="Times New Roman" w:cs="Times New Roman"/>
          <w:color w:val="000000"/>
          <w:sz w:val="28"/>
          <w:szCs w:val="28"/>
          <w:lang w:eastAsia="en-US" w:bidi="en-US"/>
        </w:rPr>
        <w:t>рублей</w:t>
      </w:r>
      <w:r w:rsidRPr="000558C8">
        <w:rPr>
          <w:rFonts w:ascii="Times New Roman" w:eastAsia="Times New Roman" w:hAnsi="Times New Roman" w:cs="Times New Roman"/>
          <w:color w:val="000000"/>
          <w:sz w:val="28"/>
          <w:szCs w:val="28"/>
          <w:lang w:eastAsia="en-US" w:bidi="en-US"/>
        </w:rPr>
        <w:t xml:space="preserve"> (99,8 % от плана),</w:t>
      </w:r>
    </w:p>
    <w:p w:rsidR="000558C8" w:rsidRPr="000558C8" w:rsidRDefault="000558C8" w:rsidP="009A417B">
      <w:pPr>
        <w:spacing w:after="0"/>
        <w:ind w:firstLine="851"/>
        <w:jc w:val="both"/>
        <w:rPr>
          <w:rFonts w:ascii="Times New Roman" w:eastAsia="Times New Roman" w:hAnsi="Times New Roman" w:cs="Times New Roman"/>
          <w:color w:val="000000"/>
          <w:sz w:val="28"/>
          <w:szCs w:val="28"/>
          <w:lang w:eastAsia="en-US" w:bidi="en-US"/>
        </w:rPr>
      </w:pPr>
      <w:r w:rsidRPr="000558C8">
        <w:rPr>
          <w:rFonts w:ascii="Times New Roman" w:eastAsia="Times New Roman" w:hAnsi="Times New Roman" w:cs="Times New Roman"/>
          <w:color w:val="000000"/>
          <w:sz w:val="28"/>
          <w:szCs w:val="28"/>
          <w:lang w:eastAsia="en-US" w:bidi="en-US"/>
        </w:rPr>
        <w:t xml:space="preserve">3 механизатора - победителя в подготовке машинно-тракторного парка к полевым работам на сумму 30,0 тыс. </w:t>
      </w:r>
      <w:r>
        <w:rPr>
          <w:rFonts w:ascii="Times New Roman" w:eastAsia="Times New Roman" w:hAnsi="Times New Roman" w:cs="Times New Roman"/>
          <w:color w:val="000000"/>
          <w:sz w:val="28"/>
          <w:szCs w:val="28"/>
          <w:lang w:eastAsia="en-US" w:bidi="en-US"/>
        </w:rPr>
        <w:t>рублей</w:t>
      </w:r>
      <w:r w:rsidRPr="000558C8">
        <w:rPr>
          <w:rFonts w:ascii="Times New Roman" w:eastAsia="Times New Roman" w:hAnsi="Times New Roman" w:cs="Times New Roman"/>
          <w:color w:val="000000"/>
          <w:sz w:val="28"/>
          <w:szCs w:val="28"/>
          <w:lang w:eastAsia="en-US" w:bidi="en-US"/>
        </w:rPr>
        <w:t xml:space="preserve"> (100,0 % от плана). </w:t>
      </w:r>
    </w:p>
    <w:p w:rsidR="000558C8" w:rsidRPr="000558C8" w:rsidRDefault="000558C8" w:rsidP="009A417B">
      <w:pPr>
        <w:spacing w:after="0"/>
        <w:ind w:firstLine="851"/>
        <w:jc w:val="both"/>
        <w:rPr>
          <w:rFonts w:ascii="Times New Roman" w:eastAsia="Times New Roman" w:hAnsi="Times New Roman" w:cs="Times New Roman"/>
          <w:sz w:val="28"/>
          <w:szCs w:val="28"/>
          <w:lang w:eastAsia="en-US" w:bidi="en-US"/>
        </w:rPr>
      </w:pPr>
      <w:r w:rsidRPr="000558C8">
        <w:rPr>
          <w:rFonts w:ascii="Times New Roman" w:eastAsia="Times New Roman" w:hAnsi="Times New Roman" w:cs="Times New Roman"/>
          <w:color w:val="000000"/>
          <w:sz w:val="28"/>
          <w:szCs w:val="28"/>
          <w:lang w:eastAsia="en-US" w:bidi="en-US"/>
        </w:rPr>
        <w:t xml:space="preserve"> В текущем 2021 году снижено количество получателей государственной поддержки на 63,2% к уровню 2020</w:t>
      </w:r>
      <w:r w:rsidR="00EC77CD">
        <w:rPr>
          <w:rFonts w:ascii="Times New Roman" w:eastAsia="Times New Roman" w:hAnsi="Times New Roman" w:cs="Times New Roman"/>
          <w:color w:val="000000"/>
          <w:sz w:val="28"/>
          <w:szCs w:val="28"/>
          <w:lang w:eastAsia="en-US" w:bidi="en-US"/>
        </w:rPr>
        <w:t xml:space="preserve"> </w:t>
      </w:r>
      <w:r w:rsidRPr="000558C8">
        <w:rPr>
          <w:rFonts w:ascii="Times New Roman" w:eastAsia="Times New Roman" w:hAnsi="Times New Roman" w:cs="Times New Roman"/>
          <w:color w:val="000000"/>
          <w:sz w:val="28"/>
          <w:szCs w:val="28"/>
          <w:lang w:eastAsia="en-US" w:bidi="en-US"/>
        </w:rPr>
        <w:t>года. Заявок на участие в конкурсе по признанию лучшими малыми хозяйствами от поселений не поступило.</w:t>
      </w:r>
      <w:r w:rsidRPr="000558C8">
        <w:rPr>
          <w:rFonts w:ascii="Times New Roman" w:eastAsia="Times New Roman" w:hAnsi="Times New Roman" w:cs="Times New Roman"/>
          <w:sz w:val="28"/>
          <w:szCs w:val="28"/>
          <w:lang w:eastAsia="en-US" w:bidi="en-US"/>
        </w:rPr>
        <w:t xml:space="preserve"> Из-за снижения </w:t>
      </w:r>
      <w:proofErr w:type="gramStart"/>
      <w:r w:rsidRPr="000558C8">
        <w:rPr>
          <w:rFonts w:ascii="Times New Roman" w:eastAsia="Times New Roman" w:hAnsi="Times New Roman" w:cs="Times New Roman"/>
          <w:sz w:val="28"/>
          <w:szCs w:val="28"/>
          <w:lang w:eastAsia="en-US" w:bidi="en-US"/>
        </w:rPr>
        <w:t>претендентов</w:t>
      </w:r>
      <w:proofErr w:type="gramEnd"/>
      <w:r w:rsidRPr="000558C8">
        <w:rPr>
          <w:rFonts w:ascii="Times New Roman" w:eastAsia="Times New Roman" w:hAnsi="Times New Roman" w:cs="Times New Roman"/>
          <w:sz w:val="28"/>
          <w:szCs w:val="28"/>
          <w:lang w:eastAsia="en-US" w:bidi="en-US"/>
        </w:rPr>
        <w:t xml:space="preserve"> на получение государственной поддержки предусмотренные в подпрограмме мероприятие № 3 «Чествование лучших владельцев малых форм хозяйствования», мероприятие  № 4 «Чествование лучших индивидуальных предпринимателей в сфере АПК» и мероприятие № 5 </w:t>
      </w:r>
      <w:r w:rsidRPr="000558C8">
        <w:rPr>
          <w:rFonts w:ascii="Times New Roman" w:eastAsia="Times New Roman" w:hAnsi="Times New Roman" w:cs="Times New Roman"/>
          <w:sz w:val="28"/>
          <w:szCs w:val="28"/>
          <w:lang w:eastAsia="en-US" w:bidi="en-US"/>
        </w:rPr>
        <w:lastRenderedPageBreak/>
        <w:t xml:space="preserve">«Поощрение коллективов </w:t>
      </w:r>
      <w:proofErr w:type="spellStart"/>
      <w:r w:rsidRPr="000558C8">
        <w:rPr>
          <w:rFonts w:ascii="Times New Roman" w:eastAsia="Times New Roman" w:hAnsi="Times New Roman" w:cs="Times New Roman"/>
          <w:sz w:val="28"/>
          <w:szCs w:val="28"/>
          <w:lang w:eastAsia="en-US" w:bidi="en-US"/>
        </w:rPr>
        <w:t>сельхозтоваропроизводителей</w:t>
      </w:r>
      <w:proofErr w:type="spellEnd"/>
      <w:r w:rsidRPr="000558C8">
        <w:rPr>
          <w:rFonts w:ascii="Times New Roman" w:eastAsia="Times New Roman" w:hAnsi="Times New Roman" w:cs="Times New Roman"/>
          <w:sz w:val="28"/>
          <w:szCs w:val="28"/>
          <w:lang w:eastAsia="en-US" w:bidi="en-US"/>
        </w:rPr>
        <w:t xml:space="preserve"> в отрасли животноводства»  не выполнены.</w:t>
      </w:r>
    </w:p>
    <w:p w:rsidR="000558C8" w:rsidRPr="000558C8" w:rsidRDefault="000558C8" w:rsidP="009A417B">
      <w:pPr>
        <w:spacing w:after="0"/>
        <w:ind w:firstLine="851"/>
        <w:jc w:val="both"/>
        <w:rPr>
          <w:rFonts w:ascii="Times New Roman" w:eastAsia="Times New Roman" w:hAnsi="Times New Roman" w:cs="Times New Roman"/>
          <w:color w:val="000000"/>
          <w:sz w:val="28"/>
          <w:szCs w:val="28"/>
          <w:lang w:eastAsia="en-US" w:bidi="en-US"/>
        </w:rPr>
      </w:pPr>
      <w:r w:rsidRPr="000558C8">
        <w:rPr>
          <w:rFonts w:ascii="Times New Roman" w:eastAsia="Times New Roman" w:hAnsi="Times New Roman" w:cs="Times New Roman"/>
          <w:color w:val="000000"/>
          <w:sz w:val="28"/>
          <w:szCs w:val="28"/>
          <w:lang w:eastAsia="en-US" w:bidi="en-US"/>
        </w:rPr>
        <w:t xml:space="preserve">Значения 5 целевых показателей из 8 запланированных в подпрограмме достигнуты 100% и более к плану. </w:t>
      </w:r>
    </w:p>
    <w:p w:rsidR="000558C8" w:rsidRPr="000558C8" w:rsidRDefault="000558C8" w:rsidP="009A417B">
      <w:pPr>
        <w:spacing w:after="0"/>
        <w:ind w:firstLine="851"/>
        <w:jc w:val="both"/>
        <w:rPr>
          <w:rFonts w:ascii="Times New Roman" w:eastAsia="Times New Roman" w:hAnsi="Times New Roman" w:cs="Times New Roman"/>
          <w:color w:val="000000"/>
          <w:sz w:val="28"/>
          <w:szCs w:val="28"/>
          <w:lang w:eastAsia="en-US" w:bidi="en-US"/>
        </w:rPr>
      </w:pPr>
      <w:r w:rsidRPr="000558C8">
        <w:rPr>
          <w:rFonts w:ascii="Times New Roman" w:eastAsia="Times New Roman" w:hAnsi="Times New Roman" w:cs="Times New Roman"/>
          <w:color w:val="000000"/>
          <w:sz w:val="28"/>
          <w:szCs w:val="28"/>
          <w:lang w:eastAsia="en-US" w:bidi="en-US"/>
        </w:rPr>
        <w:t xml:space="preserve">Целевой показатель «Производство подсолнечника» выполнен на 89,9%, невыполнение в связи с неблагоприятными погодными условиями в период налива зерна. </w:t>
      </w:r>
    </w:p>
    <w:p w:rsidR="000558C8" w:rsidRPr="000558C8" w:rsidRDefault="000558C8" w:rsidP="009A417B">
      <w:pPr>
        <w:spacing w:after="0"/>
        <w:ind w:firstLine="851"/>
        <w:jc w:val="both"/>
        <w:rPr>
          <w:rFonts w:ascii="Times New Roman" w:eastAsia="Times New Roman" w:hAnsi="Times New Roman" w:cs="Times New Roman"/>
          <w:color w:val="000000"/>
          <w:sz w:val="28"/>
          <w:szCs w:val="28"/>
          <w:lang w:eastAsia="en-US" w:bidi="en-US"/>
        </w:rPr>
      </w:pPr>
      <w:r w:rsidRPr="000558C8">
        <w:rPr>
          <w:rFonts w:ascii="Times New Roman" w:eastAsia="Times New Roman" w:hAnsi="Times New Roman" w:cs="Times New Roman"/>
          <w:color w:val="000000"/>
          <w:sz w:val="28"/>
          <w:szCs w:val="28"/>
          <w:lang w:eastAsia="en-US" w:bidi="en-US"/>
        </w:rPr>
        <w:t xml:space="preserve">Целевой показатель «Производство сои» выполнен на 54,3% в связи с неблагоприятными погодными условиями (засуха) отрицательно повлияла на урожайность. </w:t>
      </w:r>
    </w:p>
    <w:p w:rsidR="000558C8" w:rsidRPr="000558C8" w:rsidRDefault="000558C8" w:rsidP="009A417B">
      <w:pPr>
        <w:spacing w:after="0"/>
        <w:ind w:firstLine="851"/>
        <w:jc w:val="both"/>
        <w:rPr>
          <w:rFonts w:ascii="Times New Roman" w:eastAsia="Times New Roman" w:hAnsi="Times New Roman" w:cs="Times New Roman"/>
          <w:color w:val="000000"/>
          <w:sz w:val="28"/>
          <w:szCs w:val="28"/>
          <w:lang w:eastAsia="en-US" w:bidi="en-US"/>
        </w:rPr>
      </w:pPr>
      <w:r w:rsidRPr="000558C8">
        <w:rPr>
          <w:rFonts w:ascii="Times New Roman" w:eastAsia="Times New Roman" w:hAnsi="Times New Roman" w:cs="Times New Roman"/>
          <w:color w:val="000000"/>
          <w:sz w:val="28"/>
          <w:szCs w:val="28"/>
          <w:lang w:eastAsia="en-US" w:bidi="en-US"/>
        </w:rPr>
        <w:t xml:space="preserve">Целевой показатель «Производство мяса» выполнен на 46,9%. Снижение производства мяса в 2021 году связано с тем, что </w:t>
      </w:r>
      <w:r w:rsidRPr="000558C8">
        <w:rPr>
          <w:rFonts w:ascii="Times New Roman" w:eastAsia="Times New Roman" w:hAnsi="Times New Roman" w:cs="Times New Roman"/>
          <w:color w:val="000000"/>
          <w:sz w:val="28"/>
          <w:szCs w:val="24"/>
          <w:lang w:eastAsia="en-US" w:bidi="en-US"/>
        </w:rPr>
        <w:t>ЗАО ПТФ «</w:t>
      </w:r>
      <w:proofErr w:type="spellStart"/>
      <w:r w:rsidRPr="000558C8">
        <w:rPr>
          <w:rFonts w:ascii="Times New Roman" w:eastAsia="Times New Roman" w:hAnsi="Times New Roman" w:cs="Times New Roman"/>
          <w:color w:val="000000"/>
          <w:sz w:val="28"/>
          <w:szCs w:val="24"/>
          <w:lang w:eastAsia="en-US" w:bidi="en-US"/>
        </w:rPr>
        <w:t>Белореченская</w:t>
      </w:r>
      <w:proofErr w:type="spellEnd"/>
      <w:r w:rsidRPr="000558C8">
        <w:rPr>
          <w:rFonts w:ascii="Times New Roman" w:eastAsia="Times New Roman" w:hAnsi="Times New Roman" w:cs="Times New Roman"/>
          <w:color w:val="000000"/>
          <w:sz w:val="28"/>
          <w:szCs w:val="24"/>
          <w:lang w:eastAsia="en-US" w:bidi="en-US"/>
        </w:rPr>
        <w:t xml:space="preserve">» на площадке ГАП «Ресурс» ст. </w:t>
      </w:r>
      <w:proofErr w:type="gramStart"/>
      <w:r w:rsidRPr="000558C8">
        <w:rPr>
          <w:rFonts w:ascii="Times New Roman" w:eastAsia="Times New Roman" w:hAnsi="Times New Roman" w:cs="Times New Roman"/>
          <w:color w:val="000000"/>
          <w:sz w:val="28"/>
          <w:szCs w:val="24"/>
          <w:lang w:eastAsia="en-US" w:bidi="en-US"/>
        </w:rPr>
        <w:t>Кавказская</w:t>
      </w:r>
      <w:proofErr w:type="gramEnd"/>
      <w:r w:rsidRPr="000558C8">
        <w:rPr>
          <w:rFonts w:ascii="Times New Roman" w:eastAsia="Times New Roman" w:hAnsi="Times New Roman" w:cs="Times New Roman"/>
          <w:color w:val="000000"/>
          <w:sz w:val="28"/>
          <w:szCs w:val="28"/>
          <w:lang w:eastAsia="en-US" w:bidi="en-US"/>
        </w:rPr>
        <w:t xml:space="preserve"> ведет реконструкцию корпусов, в связи с перепрофилированием с производства мяса на выращивание птицы.  </w:t>
      </w:r>
      <w:r w:rsidRPr="000558C8">
        <w:rPr>
          <w:rFonts w:ascii="Times New Roman" w:eastAsia="Times New Roman" w:hAnsi="Times New Roman" w:cs="Times New Roman"/>
          <w:color w:val="000000"/>
          <w:sz w:val="28"/>
          <w:szCs w:val="28"/>
          <w:lang w:eastAsia="en-US" w:bidi="en-US"/>
        </w:rPr>
        <w:tab/>
        <w:t xml:space="preserve">Вместе с тем </w:t>
      </w:r>
      <w:proofErr w:type="spellStart"/>
      <w:r w:rsidRPr="000558C8">
        <w:rPr>
          <w:rFonts w:ascii="Times New Roman" w:eastAsia="Times New Roman" w:hAnsi="Times New Roman" w:cs="Times New Roman"/>
          <w:color w:val="000000"/>
          <w:sz w:val="28"/>
          <w:szCs w:val="28"/>
          <w:lang w:eastAsia="en-US" w:bidi="en-US"/>
        </w:rPr>
        <w:t>сельхозтоваропроизводителями</w:t>
      </w:r>
      <w:proofErr w:type="spellEnd"/>
      <w:r w:rsidRPr="000558C8">
        <w:rPr>
          <w:rFonts w:ascii="Times New Roman" w:eastAsia="Times New Roman" w:hAnsi="Times New Roman" w:cs="Times New Roman"/>
          <w:color w:val="000000"/>
          <w:sz w:val="28"/>
          <w:szCs w:val="28"/>
          <w:lang w:eastAsia="en-US" w:bidi="en-US"/>
        </w:rPr>
        <w:t xml:space="preserve"> </w:t>
      </w:r>
      <w:proofErr w:type="gramStart"/>
      <w:r w:rsidRPr="000558C8">
        <w:rPr>
          <w:rFonts w:ascii="Times New Roman" w:eastAsia="Times New Roman" w:hAnsi="Times New Roman" w:cs="Times New Roman"/>
          <w:color w:val="000000"/>
          <w:sz w:val="28"/>
          <w:szCs w:val="28"/>
          <w:lang w:eastAsia="en-US" w:bidi="en-US"/>
        </w:rPr>
        <w:t>района</w:t>
      </w:r>
      <w:proofErr w:type="gramEnd"/>
      <w:r w:rsidRPr="000558C8">
        <w:rPr>
          <w:rFonts w:ascii="Times New Roman" w:eastAsia="Times New Roman" w:hAnsi="Times New Roman" w:cs="Times New Roman"/>
          <w:color w:val="000000"/>
          <w:sz w:val="28"/>
          <w:szCs w:val="28"/>
          <w:lang w:eastAsia="en-US" w:bidi="en-US"/>
        </w:rPr>
        <w:t xml:space="preserve"> </w:t>
      </w:r>
      <w:r w:rsidRPr="000558C8">
        <w:rPr>
          <w:rFonts w:ascii="Times New Roman" w:eastAsia="Times New Roman" w:hAnsi="Times New Roman" w:cs="Times New Roman"/>
          <w:sz w:val="28"/>
          <w:szCs w:val="28"/>
          <w:lang w:eastAsia="en-US" w:bidi="en-US"/>
        </w:rPr>
        <w:t>несмотря на</w:t>
      </w:r>
      <w:r w:rsidRPr="000558C8">
        <w:rPr>
          <w:rFonts w:ascii="Times New Roman" w:eastAsia="Times New Roman" w:hAnsi="Times New Roman" w:cs="Times New Roman"/>
          <w:color w:val="000000"/>
          <w:sz w:val="28"/>
          <w:szCs w:val="28"/>
          <w:lang w:eastAsia="en-US" w:bidi="en-US"/>
        </w:rPr>
        <w:t xml:space="preserve"> аномальные погодные условия – летнюю засуху 2021 года было выращено:</w:t>
      </w:r>
    </w:p>
    <w:p w:rsidR="000558C8" w:rsidRPr="000558C8" w:rsidRDefault="000558C8" w:rsidP="009A417B">
      <w:pPr>
        <w:spacing w:after="0"/>
        <w:ind w:firstLine="851"/>
        <w:jc w:val="both"/>
        <w:rPr>
          <w:rFonts w:ascii="Times New Roman" w:eastAsia="Times New Roman" w:hAnsi="Times New Roman" w:cs="Times New Roman"/>
          <w:color w:val="000000"/>
          <w:sz w:val="28"/>
          <w:szCs w:val="28"/>
          <w:lang w:eastAsia="en-US" w:bidi="en-US"/>
        </w:rPr>
      </w:pPr>
      <w:r w:rsidRPr="000558C8">
        <w:rPr>
          <w:rFonts w:ascii="Times New Roman" w:eastAsia="Times New Roman" w:hAnsi="Times New Roman" w:cs="Times New Roman"/>
          <w:color w:val="000000"/>
          <w:sz w:val="28"/>
          <w:szCs w:val="28"/>
          <w:lang w:eastAsia="en-US" w:bidi="en-US"/>
        </w:rPr>
        <w:t>зерновых и зернобобовых культур в количестве 461 тыс. тонн (117,6% от плановых назначений);</w:t>
      </w:r>
    </w:p>
    <w:p w:rsidR="000558C8" w:rsidRPr="000558C8" w:rsidRDefault="000558C8" w:rsidP="009A417B">
      <w:pPr>
        <w:spacing w:after="0"/>
        <w:ind w:firstLine="851"/>
        <w:jc w:val="both"/>
        <w:rPr>
          <w:rFonts w:ascii="Times New Roman" w:eastAsia="Times New Roman" w:hAnsi="Times New Roman" w:cs="Times New Roman"/>
          <w:color w:val="000000"/>
          <w:sz w:val="28"/>
          <w:szCs w:val="28"/>
          <w:lang w:eastAsia="en-US" w:bidi="en-US"/>
        </w:rPr>
      </w:pPr>
      <w:r w:rsidRPr="000558C8">
        <w:rPr>
          <w:rFonts w:ascii="Times New Roman" w:eastAsia="Times New Roman" w:hAnsi="Times New Roman" w:cs="Times New Roman"/>
          <w:color w:val="000000"/>
          <w:sz w:val="28"/>
          <w:szCs w:val="28"/>
          <w:lang w:eastAsia="en-US" w:bidi="en-US"/>
        </w:rPr>
        <w:t>сахарной свеклы в количестве 245,3 тыс. тонн (148,7% от плановых назначений);</w:t>
      </w:r>
    </w:p>
    <w:p w:rsidR="000558C8" w:rsidRPr="000558C8" w:rsidRDefault="000558C8" w:rsidP="009A417B">
      <w:pPr>
        <w:spacing w:after="0"/>
        <w:ind w:firstLine="851"/>
        <w:jc w:val="both"/>
        <w:rPr>
          <w:rFonts w:ascii="Times New Roman" w:eastAsia="Times New Roman" w:hAnsi="Times New Roman" w:cs="Times New Roman"/>
          <w:color w:val="000000"/>
          <w:sz w:val="28"/>
          <w:szCs w:val="28"/>
          <w:lang w:eastAsia="en-US" w:bidi="en-US"/>
        </w:rPr>
      </w:pPr>
      <w:r w:rsidRPr="000558C8">
        <w:rPr>
          <w:rFonts w:ascii="Times New Roman" w:eastAsia="Times New Roman" w:hAnsi="Times New Roman" w:cs="Times New Roman"/>
          <w:color w:val="000000"/>
          <w:sz w:val="28"/>
          <w:szCs w:val="28"/>
          <w:lang w:eastAsia="en-US" w:bidi="en-US"/>
        </w:rPr>
        <w:t>картофеля в количестве 7,1 тыс. тонн (107,6%  от плановых назначений);</w:t>
      </w:r>
    </w:p>
    <w:p w:rsidR="000558C8" w:rsidRPr="000558C8" w:rsidRDefault="000558C8" w:rsidP="009A417B">
      <w:pPr>
        <w:spacing w:after="0"/>
        <w:ind w:firstLine="851"/>
        <w:jc w:val="both"/>
        <w:rPr>
          <w:rFonts w:ascii="Times New Roman" w:eastAsia="Times New Roman" w:hAnsi="Times New Roman" w:cs="Times New Roman"/>
          <w:color w:val="000000"/>
          <w:sz w:val="28"/>
          <w:szCs w:val="28"/>
          <w:lang w:eastAsia="en-US" w:bidi="en-US"/>
        </w:rPr>
      </w:pPr>
      <w:r w:rsidRPr="000558C8">
        <w:rPr>
          <w:rFonts w:ascii="Times New Roman" w:eastAsia="Times New Roman" w:hAnsi="Times New Roman" w:cs="Times New Roman"/>
          <w:color w:val="000000"/>
          <w:sz w:val="28"/>
          <w:szCs w:val="28"/>
          <w:lang w:eastAsia="en-US" w:bidi="en-US"/>
        </w:rPr>
        <w:t>овощей в количестве 9,8 тыс. тонн (108,9%  от плановых назначений).</w:t>
      </w:r>
    </w:p>
    <w:p w:rsidR="000558C8" w:rsidRPr="000558C8" w:rsidRDefault="000558C8" w:rsidP="009A417B">
      <w:pPr>
        <w:spacing w:after="0"/>
        <w:ind w:firstLine="851"/>
        <w:jc w:val="both"/>
        <w:rPr>
          <w:rFonts w:ascii="Times New Roman" w:eastAsia="Times New Roman" w:hAnsi="Times New Roman" w:cs="Times New Roman"/>
          <w:sz w:val="28"/>
          <w:szCs w:val="28"/>
          <w:lang w:eastAsia="en-US" w:bidi="en-US"/>
        </w:rPr>
      </w:pPr>
      <w:r w:rsidRPr="000558C8">
        <w:rPr>
          <w:rFonts w:ascii="Times New Roman" w:eastAsia="Times New Roman" w:hAnsi="Times New Roman" w:cs="Times New Roman"/>
          <w:sz w:val="28"/>
          <w:szCs w:val="28"/>
          <w:lang w:eastAsia="en-US" w:bidi="en-US"/>
        </w:rPr>
        <w:t>Целевой показатель подпрограммы «Производство молока» выполнен. В 2021 году планировалось производство 9,4 тыс. тонн молока, фактически получено 12,3 тыс. тонн (131,9 % от плановых назначений).</w:t>
      </w:r>
    </w:p>
    <w:p w:rsidR="000558C8" w:rsidRPr="000558C8" w:rsidRDefault="000558C8" w:rsidP="009A417B">
      <w:pPr>
        <w:spacing w:after="0"/>
        <w:ind w:firstLine="851"/>
        <w:jc w:val="both"/>
        <w:rPr>
          <w:rFonts w:ascii="Times New Roman" w:eastAsia="Times New Roman" w:hAnsi="Times New Roman" w:cs="Times New Roman"/>
          <w:color w:val="000000"/>
          <w:sz w:val="28"/>
          <w:szCs w:val="28"/>
          <w:lang w:eastAsia="en-US" w:bidi="en-US"/>
        </w:rPr>
      </w:pPr>
      <w:r w:rsidRPr="000558C8">
        <w:rPr>
          <w:rFonts w:ascii="Times New Roman" w:eastAsia="Times New Roman" w:hAnsi="Times New Roman" w:cs="Times New Roman"/>
          <w:sz w:val="28"/>
          <w:szCs w:val="28"/>
          <w:lang w:eastAsia="en-US" w:bidi="en-US"/>
        </w:rPr>
        <w:t xml:space="preserve">По результатам выполнения мероприятий и достижения целевых показателей произведен расчет эффективности подпрограммы «Стимулирование и повышение эффективности труда в сельскохозяйственном производстве», эффективность реализации подпрограммы может быть признана </w:t>
      </w:r>
      <w:r w:rsidR="00B67CAB">
        <w:rPr>
          <w:rFonts w:ascii="Times New Roman" w:eastAsia="Times New Roman" w:hAnsi="Times New Roman" w:cs="Times New Roman"/>
          <w:sz w:val="28"/>
          <w:szCs w:val="28"/>
          <w:lang w:eastAsia="en-US" w:bidi="en-US"/>
        </w:rPr>
        <w:t>неудовлетворительной</w:t>
      </w:r>
      <w:r w:rsidRPr="000558C8">
        <w:rPr>
          <w:rFonts w:ascii="Times New Roman" w:eastAsia="Times New Roman" w:hAnsi="Times New Roman" w:cs="Times New Roman"/>
          <w:sz w:val="28"/>
          <w:szCs w:val="28"/>
          <w:lang w:eastAsia="en-US" w:bidi="en-US"/>
        </w:rPr>
        <w:t xml:space="preserve">, коэффициент </w:t>
      </w:r>
      <w:r w:rsidRPr="000558C8">
        <w:rPr>
          <w:rFonts w:ascii="Times New Roman" w:eastAsia="Times New Roman" w:hAnsi="Times New Roman" w:cs="Times New Roman"/>
          <w:color w:val="000000"/>
          <w:sz w:val="28"/>
          <w:szCs w:val="28"/>
          <w:lang w:eastAsia="en-US" w:bidi="en-US"/>
        </w:rPr>
        <w:t>– 0,</w:t>
      </w:r>
      <w:r w:rsidR="00074F24">
        <w:rPr>
          <w:rFonts w:ascii="Times New Roman" w:eastAsia="Times New Roman" w:hAnsi="Times New Roman" w:cs="Times New Roman"/>
          <w:color w:val="000000"/>
          <w:sz w:val="28"/>
          <w:szCs w:val="28"/>
          <w:lang w:eastAsia="en-US" w:bidi="en-US"/>
        </w:rPr>
        <w:t>48</w:t>
      </w:r>
      <w:r w:rsidRPr="000558C8">
        <w:rPr>
          <w:rFonts w:ascii="Times New Roman" w:eastAsia="Times New Roman" w:hAnsi="Times New Roman" w:cs="Times New Roman"/>
          <w:color w:val="000000"/>
          <w:sz w:val="28"/>
          <w:szCs w:val="28"/>
          <w:lang w:eastAsia="en-US" w:bidi="en-US"/>
        </w:rPr>
        <w:t>.</w:t>
      </w:r>
    </w:p>
    <w:p w:rsidR="002441D8" w:rsidRDefault="002441D8" w:rsidP="009A417B">
      <w:pPr>
        <w:spacing w:after="0"/>
        <w:ind w:firstLine="851"/>
        <w:jc w:val="both"/>
        <w:rPr>
          <w:rFonts w:ascii="Times New Roman" w:hAnsi="Times New Roman"/>
          <w:b/>
          <w:sz w:val="28"/>
          <w:szCs w:val="28"/>
        </w:rPr>
      </w:pPr>
      <w:r>
        <w:rPr>
          <w:rFonts w:ascii="Times New Roman" w:hAnsi="Times New Roman"/>
          <w:b/>
          <w:sz w:val="28"/>
          <w:szCs w:val="28"/>
        </w:rPr>
        <w:tab/>
      </w:r>
    </w:p>
    <w:p w:rsidR="006B45BD" w:rsidRDefault="00936554" w:rsidP="006B45BD">
      <w:pPr>
        <w:spacing w:after="0"/>
        <w:ind w:firstLine="851"/>
        <w:jc w:val="both"/>
        <w:rPr>
          <w:rFonts w:ascii="Times New Roman" w:eastAsia="Times New Roman" w:hAnsi="Times New Roman" w:cs="Times New Roman"/>
          <w:sz w:val="28"/>
        </w:rPr>
      </w:pPr>
      <w:r w:rsidRPr="00936554">
        <w:rPr>
          <w:rFonts w:ascii="Times New Roman" w:eastAsia="Calibri" w:hAnsi="Times New Roman" w:cs="Times New Roman"/>
          <w:b/>
          <w:bCs/>
          <w:sz w:val="28"/>
          <w:szCs w:val="28"/>
        </w:rPr>
        <w:t>Вывод:</w:t>
      </w:r>
      <w:r>
        <w:rPr>
          <w:rFonts w:ascii="Times New Roman" w:eastAsia="Calibri" w:hAnsi="Times New Roman" w:cs="Times New Roman"/>
          <w:bCs/>
          <w:sz w:val="28"/>
          <w:szCs w:val="28"/>
        </w:rPr>
        <w:t xml:space="preserve"> </w:t>
      </w:r>
      <w:proofErr w:type="gramStart"/>
      <w:r w:rsidR="006B45BD" w:rsidRPr="003A54B3">
        <w:rPr>
          <w:rFonts w:ascii="Times New Roman" w:eastAsia="Times New Roman" w:hAnsi="Times New Roman" w:cs="Times New Roman"/>
          <w:sz w:val="28"/>
        </w:rPr>
        <w:t xml:space="preserve">Эффективность реализации муниципальной программы муниципального образования Кавказский район </w:t>
      </w:r>
      <w:r w:rsidR="006B45BD" w:rsidRPr="004D1ECB">
        <w:rPr>
          <w:rFonts w:ascii="Times New Roman" w:eastAsia="Times New Roman" w:hAnsi="Times New Roman" w:cs="Times New Roman"/>
          <w:sz w:val="28"/>
        </w:rPr>
        <w:t>«</w:t>
      </w:r>
      <w:r w:rsidR="006B45BD" w:rsidRPr="00BC7775">
        <w:rPr>
          <w:rFonts w:ascii="Times New Roman" w:eastAsia="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w:t>
      </w:r>
      <w:r w:rsidR="006B45BD">
        <w:rPr>
          <w:rFonts w:ascii="Times New Roman" w:eastAsia="Times New Roman" w:hAnsi="Times New Roman" w:cs="Times New Roman"/>
          <w:sz w:val="28"/>
        </w:rPr>
        <w:t>»</w:t>
      </w:r>
      <w:r w:rsidR="006B45BD" w:rsidRPr="003A54B3">
        <w:rPr>
          <w:rFonts w:ascii="Times New Roman" w:eastAsia="Times New Roman" w:hAnsi="Times New Roman" w:cs="Times New Roman"/>
          <w:sz w:val="28"/>
        </w:rPr>
        <w:t xml:space="preserve"> рассчита</w:t>
      </w:r>
      <w:r w:rsidR="006B45BD">
        <w:rPr>
          <w:rFonts w:ascii="Times New Roman" w:eastAsia="Times New Roman" w:hAnsi="Times New Roman" w:cs="Times New Roman"/>
          <w:sz w:val="28"/>
        </w:rPr>
        <w:t>на</w:t>
      </w:r>
      <w:r w:rsidR="006B45BD" w:rsidRPr="003A54B3">
        <w:rPr>
          <w:rFonts w:ascii="Times New Roman" w:eastAsia="Times New Roman" w:hAnsi="Times New Roman" w:cs="Times New Roman"/>
          <w:sz w:val="28"/>
        </w:rPr>
        <w:t xml:space="preserve"> в соответствии с приложением № 7 </w:t>
      </w:r>
      <w:r w:rsidR="006B45BD">
        <w:rPr>
          <w:rFonts w:ascii="Times New Roman" w:eastAsia="Times New Roman" w:hAnsi="Times New Roman" w:cs="Times New Roman"/>
          <w:sz w:val="28"/>
        </w:rPr>
        <w:t>«</w:t>
      </w:r>
      <w:r w:rsidR="006B45BD" w:rsidRPr="003A54B3">
        <w:rPr>
          <w:rFonts w:ascii="Times New Roman" w:eastAsia="Times New Roman" w:hAnsi="Times New Roman" w:cs="Times New Roman"/>
          <w:sz w:val="28"/>
        </w:rPr>
        <w:t>Методика расчета целевых показателей</w:t>
      </w:r>
      <w:r w:rsidR="006B45BD">
        <w:rPr>
          <w:rFonts w:ascii="Times New Roman" w:eastAsia="Times New Roman" w:hAnsi="Times New Roman" w:cs="Times New Roman"/>
          <w:sz w:val="28"/>
        </w:rPr>
        <w:t>»</w:t>
      </w:r>
      <w:r w:rsidR="006B45BD" w:rsidRPr="003A54B3">
        <w:rPr>
          <w:rFonts w:ascii="Times New Roman" w:eastAsia="Times New Roman" w:hAnsi="Times New Roman" w:cs="Times New Roman"/>
          <w:sz w:val="28"/>
        </w:rPr>
        <w:t xml:space="preserve"> Порядка, утвержденного Постановлением администрации МО Кавказский район от 11 июля 2014г. № 1166 </w:t>
      </w:r>
      <w:r w:rsidR="006B45BD">
        <w:rPr>
          <w:rFonts w:ascii="Times New Roman" w:eastAsia="Times New Roman" w:hAnsi="Times New Roman" w:cs="Times New Roman"/>
          <w:sz w:val="28"/>
        </w:rPr>
        <w:t>«</w:t>
      </w:r>
      <w:r w:rsidR="006B45BD" w:rsidRPr="003A54B3">
        <w:rPr>
          <w:rFonts w:ascii="Times New Roman" w:eastAsia="Times New Roman" w:hAnsi="Times New Roman" w:cs="Times New Roman"/>
          <w:sz w:val="28"/>
        </w:rPr>
        <w:t xml:space="preserve">Об утверждении Порядка принятия решения о разработке, формирования, </w:t>
      </w:r>
      <w:r w:rsidR="006B45BD" w:rsidRPr="003A54B3">
        <w:rPr>
          <w:rFonts w:ascii="Times New Roman" w:eastAsia="Times New Roman" w:hAnsi="Times New Roman" w:cs="Times New Roman"/>
          <w:sz w:val="28"/>
        </w:rPr>
        <w:lastRenderedPageBreak/>
        <w:t>реализации и оценки эффективности реализации муниципальных программ муниципального образования Кавказский район</w:t>
      </w:r>
      <w:proofErr w:type="gramEnd"/>
      <w:r w:rsidR="006B45BD" w:rsidRPr="003A54B3">
        <w:rPr>
          <w:rFonts w:ascii="Times New Roman" w:eastAsia="Times New Roman" w:hAnsi="Times New Roman" w:cs="Times New Roman"/>
          <w:sz w:val="28"/>
        </w:rPr>
        <w:t>.</w:t>
      </w:r>
    </w:p>
    <w:p w:rsidR="00BC7775" w:rsidRPr="005863A9" w:rsidRDefault="0045329B" w:rsidP="009A417B">
      <w:pPr>
        <w:spacing w:after="0"/>
        <w:ind w:firstLine="851"/>
        <w:jc w:val="both"/>
        <w:rPr>
          <w:rFonts w:ascii="Times New Roman" w:eastAsia="Times New Roman" w:hAnsi="Times New Roman" w:cs="Times New Roman"/>
          <w:sz w:val="28"/>
          <w:szCs w:val="28"/>
        </w:rPr>
      </w:pPr>
      <w:r>
        <w:rPr>
          <w:rFonts w:ascii="Times New Roman" w:eastAsia="Calibri" w:hAnsi="Times New Roman" w:cs="Times New Roman"/>
          <w:bCs/>
          <w:sz w:val="28"/>
          <w:szCs w:val="28"/>
        </w:rPr>
        <w:t>Э</w:t>
      </w:r>
      <w:r w:rsidR="00BC7775" w:rsidRPr="00BC7775">
        <w:rPr>
          <w:rFonts w:ascii="Times New Roman" w:eastAsia="Times New Roman" w:hAnsi="Times New Roman" w:cs="Times New Roman"/>
          <w:sz w:val="28"/>
          <w:szCs w:val="28"/>
        </w:rPr>
        <w:t xml:space="preserve">ффективность реализации муниципальной программы муниципального образования Кавказский район </w:t>
      </w:r>
      <w:r w:rsidR="007B18D4">
        <w:rPr>
          <w:rFonts w:ascii="Times New Roman" w:eastAsia="Times New Roman" w:hAnsi="Times New Roman" w:cs="Times New Roman"/>
          <w:sz w:val="28"/>
          <w:szCs w:val="28"/>
        </w:rPr>
        <w:t>«</w:t>
      </w:r>
      <w:r w:rsidR="00BC7775" w:rsidRPr="00BC7775">
        <w:rPr>
          <w:rFonts w:ascii="Times New Roman" w:eastAsia="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w:t>
      </w:r>
      <w:r w:rsidR="007B18D4">
        <w:rPr>
          <w:rFonts w:ascii="Times New Roman" w:eastAsia="Times New Roman" w:hAnsi="Times New Roman" w:cs="Times New Roman"/>
          <w:sz w:val="28"/>
          <w:szCs w:val="28"/>
        </w:rPr>
        <w:t>»</w:t>
      </w:r>
      <w:r w:rsidR="00BC7775" w:rsidRPr="00BC7775">
        <w:rPr>
          <w:rFonts w:ascii="Times New Roman" w:eastAsia="Times New Roman" w:hAnsi="Times New Roman" w:cs="Times New Roman"/>
          <w:sz w:val="28"/>
          <w:szCs w:val="28"/>
        </w:rPr>
        <w:t xml:space="preserve"> по итогам 20</w:t>
      </w:r>
      <w:r w:rsidR="00A930A6">
        <w:rPr>
          <w:rFonts w:ascii="Times New Roman" w:eastAsia="Times New Roman" w:hAnsi="Times New Roman" w:cs="Times New Roman"/>
          <w:sz w:val="28"/>
          <w:szCs w:val="28"/>
        </w:rPr>
        <w:t>2</w:t>
      </w:r>
      <w:r w:rsidR="00226F3F">
        <w:rPr>
          <w:rFonts w:ascii="Times New Roman" w:eastAsia="Times New Roman" w:hAnsi="Times New Roman" w:cs="Times New Roman"/>
          <w:sz w:val="28"/>
          <w:szCs w:val="28"/>
        </w:rPr>
        <w:t>1</w:t>
      </w:r>
      <w:r w:rsidR="00BC7775" w:rsidRPr="00BC7775">
        <w:rPr>
          <w:rFonts w:ascii="Times New Roman" w:eastAsia="Times New Roman" w:hAnsi="Times New Roman" w:cs="Times New Roman"/>
          <w:sz w:val="28"/>
          <w:szCs w:val="28"/>
        </w:rPr>
        <w:t xml:space="preserve"> года может </w:t>
      </w:r>
      <w:r w:rsidR="00BC7775" w:rsidRPr="005863A9">
        <w:rPr>
          <w:rFonts w:ascii="Times New Roman" w:eastAsia="Times New Roman" w:hAnsi="Times New Roman" w:cs="Times New Roman"/>
          <w:sz w:val="28"/>
          <w:szCs w:val="28"/>
        </w:rPr>
        <w:t xml:space="preserve">быть признана </w:t>
      </w:r>
      <w:r w:rsidR="00074F24">
        <w:rPr>
          <w:rFonts w:ascii="Times New Roman" w:eastAsia="Times New Roman" w:hAnsi="Times New Roman" w:cs="Times New Roman"/>
          <w:sz w:val="28"/>
          <w:szCs w:val="28"/>
          <w:lang w:eastAsia="en-US" w:bidi="en-US"/>
        </w:rPr>
        <w:t>неудовлетворительной</w:t>
      </w:r>
      <w:r w:rsidR="00BC7775" w:rsidRPr="005863A9">
        <w:rPr>
          <w:rFonts w:ascii="Times New Roman" w:eastAsia="Times New Roman" w:hAnsi="Times New Roman" w:cs="Times New Roman"/>
          <w:sz w:val="28"/>
          <w:szCs w:val="28"/>
        </w:rPr>
        <w:t xml:space="preserve">, коэффициент эффективности – </w:t>
      </w:r>
      <w:r w:rsidR="008F41AE">
        <w:rPr>
          <w:rFonts w:ascii="Times New Roman" w:eastAsia="Times New Roman" w:hAnsi="Times New Roman" w:cs="Times New Roman"/>
          <w:sz w:val="28"/>
          <w:szCs w:val="28"/>
        </w:rPr>
        <w:t>0,</w:t>
      </w:r>
      <w:r w:rsidR="00074F24">
        <w:rPr>
          <w:rFonts w:ascii="Times New Roman" w:eastAsia="Times New Roman" w:hAnsi="Times New Roman" w:cs="Times New Roman"/>
          <w:sz w:val="28"/>
          <w:szCs w:val="28"/>
        </w:rPr>
        <w:t>48</w:t>
      </w:r>
      <w:r w:rsidR="008F41AE">
        <w:rPr>
          <w:rFonts w:ascii="Times New Roman" w:eastAsia="Times New Roman" w:hAnsi="Times New Roman" w:cs="Times New Roman"/>
          <w:sz w:val="28"/>
          <w:szCs w:val="28"/>
        </w:rPr>
        <w:t>.</w:t>
      </w:r>
    </w:p>
    <w:p w:rsidR="00BC7775" w:rsidRPr="005863A9" w:rsidRDefault="00BC7775" w:rsidP="009A417B">
      <w:pPr>
        <w:spacing w:after="0"/>
        <w:ind w:firstLine="851"/>
        <w:jc w:val="both"/>
        <w:rPr>
          <w:rFonts w:ascii="Times New Roman" w:eastAsia="Times New Roman" w:hAnsi="Times New Roman" w:cs="Times New Roman"/>
          <w:sz w:val="28"/>
          <w:szCs w:val="28"/>
        </w:rPr>
      </w:pPr>
      <w:r w:rsidRPr="005863A9">
        <w:rPr>
          <w:rFonts w:ascii="Times New Roman" w:eastAsia="Times New Roman" w:hAnsi="Times New Roman" w:cs="Times New Roman"/>
          <w:sz w:val="28"/>
          <w:szCs w:val="28"/>
        </w:rPr>
        <w:t xml:space="preserve">Считаем целесообразным продолжить в дальнейшем реализацию подпрограммы и всех основных мероприятий муниципальной программы. </w:t>
      </w:r>
    </w:p>
    <w:p w:rsidR="00BC7775" w:rsidRPr="007A0F96" w:rsidRDefault="00BC7775" w:rsidP="009A417B">
      <w:pPr>
        <w:spacing w:after="0"/>
        <w:ind w:firstLine="851"/>
        <w:jc w:val="both"/>
        <w:rPr>
          <w:rFonts w:ascii="Times New Roman" w:eastAsia="Times New Roman" w:hAnsi="Times New Roman" w:cs="Times New Roman"/>
          <w:sz w:val="28"/>
          <w:szCs w:val="28"/>
        </w:rPr>
      </w:pPr>
      <w:r w:rsidRPr="007A0F96">
        <w:rPr>
          <w:rFonts w:ascii="Times New Roman" w:eastAsia="Times New Roman" w:hAnsi="Times New Roman" w:cs="Times New Roman"/>
          <w:sz w:val="28"/>
          <w:szCs w:val="28"/>
        </w:rPr>
        <w:t xml:space="preserve">Координатору муниципальной программы - управлению сельского хозяйства администрации муниципального образования Кавказский район, необходимо </w:t>
      </w:r>
      <w:r w:rsidR="007A0F96">
        <w:rPr>
          <w:rFonts w:ascii="Times New Roman" w:eastAsia="Times New Roman" w:hAnsi="Times New Roman" w:cs="Times New Roman"/>
          <w:sz w:val="28"/>
          <w:szCs w:val="28"/>
        </w:rPr>
        <w:t xml:space="preserve">усилить </w:t>
      </w:r>
      <w:proofErr w:type="gramStart"/>
      <w:r w:rsidRPr="007A0F96">
        <w:rPr>
          <w:rFonts w:ascii="Times New Roman" w:eastAsia="Times New Roman" w:hAnsi="Times New Roman" w:cs="Times New Roman"/>
          <w:sz w:val="28"/>
          <w:szCs w:val="28"/>
        </w:rPr>
        <w:t>контроль за</w:t>
      </w:r>
      <w:proofErr w:type="gramEnd"/>
      <w:r w:rsidRPr="007A0F96">
        <w:rPr>
          <w:rFonts w:ascii="Times New Roman" w:eastAsia="Times New Roman" w:hAnsi="Times New Roman" w:cs="Times New Roman"/>
          <w:sz w:val="28"/>
          <w:szCs w:val="28"/>
        </w:rPr>
        <w:t xml:space="preserve"> выполнением программных мероприятий и достижением целевых показателей.</w:t>
      </w:r>
    </w:p>
    <w:p w:rsidR="00043053" w:rsidRPr="007A0F96" w:rsidRDefault="00043053" w:rsidP="009A417B">
      <w:pPr>
        <w:spacing w:after="0"/>
        <w:ind w:firstLine="851"/>
        <w:jc w:val="center"/>
        <w:rPr>
          <w:rFonts w:ascii="Times New Roman" w:eastAsia="Calibri" w:hAnsi="Times New Roman" w:cs="Times New Roman"/>
          <w:b/>
          <w:bCs/>
          <w:color w:val="FF0000"/>
          <w:sz w:val="28"/>
          <w:szCs w:val="28"/>
        </w:rPr>
      </w:pPr>
    </w:p>
    <w:p w:rsidR="00440685" w:rsidRPr="00EC77CD" w:rsidRDefault="00043053" w:rsidP="009A417B">
      <w:pPr>
        <w:pStyle w:val="1"/>
        <w:spacing w:before="0"/>
        <w:ind w:firstLine="851"/>
        <w:jc w:val="center"/>
        <w:rPr>
          <w:rFonts w:ascii="Times New Roman" w:eastAsia="Times New Roman" w:hAnsi="Times New Roman" w:cs="Times New Roman"/>
          <w:color w:val="auto"/>
          <w:sz w:val="32"/>
          <w:szCs w:val="32"/>
          <w:lang w:eastAsia="ar-SA"/>
        </w:rPr>
      </w:pPr>
      <w:bookmarkStart w:id="26" w:name="_3.13._О_ходе"/>
      <w:bookmarkEnd w:id="26"/>
      <w:r w:rsidRPr="00EC77CD">
        <w:rPr>
          <w:rFonts w:ascii="Times New Roman" w:eastAsia="Times New Roman" w:hAnsi="Times New Roman" w:cs="Times New Roman"/>
          <w:color w:val="auto"/>
          <w:sz w:val="32"/>
          <w:szCs w:val="32"/>
          <w:lang w:eastAsia="ar-SA"/>
        </w:rPr>
        <w:t>3.1</w:t>
      </w:r>
      <w:r w:rsidR="003470A9" w:rsidRPr="00EC77CD">
        <w:rPr>
          <w:rFonts w:ascii="Times New Roman" w:eastAsia="Times New Roman" w:hAnsi="Times New Roman" w:cs="Times New Roman"/>
          <w:color w:val="auto"/>
          <w:sz w:val="32"/>
          <w:szCs w:val="32"/>
          <w:lang w:eastAsia="ar-SA"/>
        </w:rPr>
        <w:t>3</w:t>
      </w:r>
      <w:r w:rsidR="00594891" w:rsidRPr="00EC77CD">
        <w:rPr>
          <w:rFonts w:ascii="Times New Roman" w:eastAsia="Times New Roman" w:hAnsi="Times New Roman" w:cs="Times New Roman"/>
          <w:color w:val="auto"/>
          <w:sz w:val="32"/>
          <w:szCs w:val="32"/>
          <w:lang w:eastAsia="ar-SA"/>
        </w:rPr>
        <w:t>.</w:t>
      </w:r>
      <w:r w:rsidRPr="00EC77CD">
        <w:rPr>
          <w:rFonts w:ascii="Times New Roman" w:eastAsia="Times New Roman" w:hAnsi="Times New Roman" w:cs="Times New Roman"/>
          <w:color w:val="auto"/>
          <w:sz w:val="32"/>
          <w:szCs w:val="32"/>
          <w:lang w:eastAsia="ar-SA"/>
        </w:rPr>
        <w:t xml:space="preserve"> О</w:t>
      </w:r>
      <w:r w:rsidR="00440685" w:rsidRPr="00EC77CD">
        <w:rPr>
          <w:rFonts w:ascii="Times New Roman" w:eastAsia="Times New Roman" w:hAnsi="Times New Roman" w:cs="Times New Roman"/>
          <w:color w:val="auto"/>
          <w:sz w:val="32"/>
          <w:szCs w:val="32"/>
          <w:lang w:eastAsia="ar-SA"/>
        </w:rPr>
        <w:t xml:space="preserve"> ходе реализации </w:t>
      </w:r>
      <w:r w:rsidR="00594891" w:rsidRPr="00EC77CD">
        <w:rPr>
          <w:rFonts w:ascii="Times New Roman" w:eastAsia="Times New Roman" w:hAnsi="Times New Roman" w:cs="Times New Roman"/>
          <w:color w:val="auto"/>
          <w:sz w:val="32"/>
          <w:szCs w:val="32"/>
          <w:lang w:eastAsia="ar-SA"/>
        </w:rPr>
        <w:t>муниципальной программы</w:t>
      </w:r>
      <w:r w:rsidR="00440685" w:rsidRPr="00EC77CD">
        <w:rPr>
          <w:rFonts w:ascii="Times New Roman" w:eastAsia="Times New Roman" w:hAnsi="Times New Roman" w:cs="Times New Roman"/>
          <w:color w:val="auto"/>
          <w:sz w:val="32"/>
          <w:szCs w:val="32"/>
          <w:lang w:eastAsia="ar-SA"/>
        </w:rPr>
        <w:t xml:space="preserve"> </w:t>
      </w:r>
      <w:r w:rsidR="007B18D4" w:rsidRPr="00EC77CD">
        <w:rPr>
          <w:rFonts w:ascii="Times New Roman" w:eastAsia="Times New Roman" w:hAnsi="Times New Roman" w:cs="Times New Roman"/>
          <w:color w:val="auto"/>
          <w:sz w:val="32"/>
          <w:szCs w:val="32"/>
          <w:lang w:eastAsia="ar-SA"/>
        </w:rPr>
        <w:t>«</w:t>
      </w:r>
      <w:r w:rsidR="00440685" w:rsidRPr="00EC77CD">
        <w:rPr>
          <w:rFonts w:ascii="Times New Roman" w:eastAsia="Times New Roman" w:hAnsi="Times New Roman" w:cs="Times New Roman"/>
          <w:color w:val="auto"/>
          <w:sz w:val="32"/>
          <w:szCs w:val="32"/>
          <w:lang w:eastAsia="ar-SA"/>
        </w:rPr>
        <w:t>Организация отдыха, оздоровления и занятости детей и подростков</w:t>
      </w:r>
      <w:r w:rsidR="007B18D4" w:rsidRPr="00EC77CD">
        <w:rPr>
          <w:rFonts w:ascii="Times New Roman" w:eastAsia="Times New Roman" w:hAnsi="Times New Roman" w:cs="Times New Roman"/>
          <w:color w:val="auto"/>
          <w:sz w:val="32"/>
          <w:szCs w:val="32"/>
          <w:lang w:eastAsia="ar-SA"/>
        </w:rPr>
        <w:t>»</w:t>
      </w:r>
    </w:p>
    <w:p w:rsidR="00594891" w:rsidRPr="00440685" w:rsidRDefault="00594891" w:rsidP="009A417B">
      <w:pPr>
        <w:suppressAutoHyphens/>
        <w:spacing w:after="0"/>
        <w:ind w:firstLine="851"/>
        <w:jc w:val="center"/>
        <w:rPr>
          <w:rFonts w:ascii="Times New Roman" w:eastAsia="Times New Roman" w:hAnsi="Times New Roman" w:cs="Times New Roman"/>
          <w:b/>
          <w:bCs/>
          <w:sz w:val="28"/>
          <w:szCs w:val="28"/>
          <w:lang w:eastAsia="ar-SA"/>
        </w:rPr>
      </w:pPr>
    </w:p>
    <w:p w:rsidR="004070AC" w:rsidRPr="004070AC" w:rsidRDefault="004070AC" w:rsidP="009A417B">
      <w:pPr>
        <w:spacing w:after="0"/>
        <w:ind w:firstLine="851"/>
        <w:jc w:val="both"/>
        <w:rPr>
          <w:rFonts w:ascii="Times New Roman" w:eastAsia="Times New Roman" w:hAnsi="Times New Roman" w:cs="Times New Roman"/>
          <w:sz w:val="28"/>
          <w:szCs w:val="28"/>
        </w:rPr>
      </w:pPr>
      <w:r w:rsidRPr="004070AC">
        <w:rPr>
          <w:rFonts w:ascii="Times New Roman" w:eastAsia="Times New Roman" w:hAnsi="Times New Roman" w:cs="Times New Roman"/>
          <w:sz w:val="28"/>
          <w:szCs w:val="28"/>
        </w:rPr>
        <w:t xml:space="preserve">Муниципальная программа муниципального образования Кавказский район «Организация отдыха, оздоровления и занятости детей и подростков» утверждена постановлением администрации муниципального образования Кавказского района от 31 октября 2014 года № 1732. </w:t>
      </w:r>
    </w:p>
    <w:p w:rsidR="004070AC" w:rsidRPr="004070AC" w:rsidRDefault="004070AC" w:rsidP="009A417B">
      <w:pPr>
        <w:spacing w:after="0"/>
        <w:ind w:firstLine="851"/>
        <w:jc w:val="both"/>
        <w:rPr>
          <w:rFonts w:ascii="Times New Roman" w:eastAsia="Times New Roman" w:hAnsi="Times New Roman" w:cs="Times New Roman"/>
          <w:sz w:val="28"/>
          <w:szCs w:val="28"/>
        </w:rPr>
      </w:pPr>
      <w:r w:rsidRPr="004070AC">
        <w:rPr>
          <w:rFonts w:ascii="Times New Roman" w:eastAsia="Times New Roman" w:hAnsi="Times New Roman" w:cs="Times New Roman"/>
          <w:sz w:val="28"/>
          <w:szCs w:val="28"/>
        </w:rPr>
        <w:t xml:space="preserve"> В 2021 году внесено 7 изменений в муниципальную программу (</w:t>
      </w:r>
      <w:r w:rsidRPr="004070AC">
        <w:rPr>
          <w:rFonts w:ascii="Times New Roman" w:eastAsia="Times New Roman" w:hAnsi="Times New Roman" w:cs="Times New Roman"/>
          <w:color w:val="000000"/>
          <w:sz w:val="28"/>
          <w:szCs w:val="28"/>
        </w:rPr>
        <w:t>19 февраля, 26 мая, 01 июня, 23 июня, 19 октября, 19 ноября, 23 декабря 2021 года</w:t>
      </w:r>
      <w:r w:rsidRPr="004070AC">
        <w:rPr>
          <w:rFonts w:ascii="Times New Roman" w:eastAsia="Times New Roman" w:hAnsi="Times New Roman" w:cs="Times New Roman"/>
          <w:sz w:val="28"/>
          <w:szCs w:val="28"/>
        </w:rPr>
        <w:t>).</w:t>
      </w:r>
    </w:p>
    <w:p w:rsidR="004070AC" w:rsidRPr="004070AC" w:rsidRDefault="004070AC" w:rsidP="009A417B">
      <w:pPr>
        <w:spacing w:after="0"/>
        <w:ind w:firstLine="851"/>
        <w:jc w:val="both"/>
        <w:rPr>
          <w:rFonts w:ascii="Times New Roman" w:eastAsia="Times New Roman" w:hAnsi="Times New Roman" w:cs="Times New Roman"/>
          <w:sz w:val="28"/>
          <w:szCs w:val="28"/>
        </w:rPr>
      </w:pPr>
      <w:r w:rsidRPr="004070AC">
        <w:rPr>
          <w:rFonts w:ascii="Times New Roman" w:eastAsia="Times New Roman" w:hAnsi="Times New Roman" w:cs="Times New Roman"/>
          <w:sz w:val="28"/>
          <w:szCs w:val="28"/>
        </w:rPr>
        <w:t xml:space="preserve">Координатор программы - управление по вопросам семьи и детства муниципального образования Кавказский район. </w:t>
      </w:r>
    </w:p>
    <w:p w:rsidR="004070AC" w:rsidRPr="004070AC" w:rsidRDefault="004070AC" w:rsidP="009A417B">
      <w:pPr>
        <w:spacing w:after="0"/>
        <w:ind w:firstLine="851"/>
        <w:jc w:val="both"/>
        <w:rPr>
          <w:rFonts w:ascii="Times New Roman" w:eastAsia="Times New Roman" w:hAnsi="Times New Roman" w:cs="Times New Roman"/>
          <w:sz w:val="28"/>
          <w:szCs w:val="28"/>
        </w:rPr>
      </w:pPr>
      <w:r w:rsidRPr="004070AC">
        <w:rPr>
          <w:rFonts w:ascii="Times New Roman" w:eastAsia="Times New Roman" w:hAnsi="Times New Roman" w:cs="Times New Roman"/>
          <w:sz w:val="28"/>
          <w:szCs w:val="28"/>
        </w:rPr>
        <w:t>Участники муниципальной программы, они же главные распорядители бюджетных средств - управление образования, отдел по физической культуре и спорту, отдел культуры, отдел молодежной политики администрации муниципального образования Кавказский район.</w:t>
      </w:r>
    </w:p>
    <w:p w:rsidR="004070AC" w:rsidRPr="004070AC" w:rsidRDefault="004070AC" w:rsidP="009A417B">
      <w:pPr>
        <w:spacing w:after="0"/>
        <w:ind w:firstLine="851"/>
        <w:jc w:val="both"/>
        <w:rPr>
          <w:rFonts w:ascii="Times New Roman" w:eastAsia="Times New Roman" w:hAnsi="Times New Roman" w:cs="Times New Roman"/>
          <w:sz w:val="28"/>
          <w:szCs w:val="28"/>
        </w:rPr>
      </w:pPr>
      <w:r w:rsidRPr="004070AC">
        <w:rPr>
          <w:rFonts w:ascii="Times New Roman" w:eastAsia="Times New Roman" w:hAnsi="Times New Roman" w:cs="Times New Roman"/>
          <w:sz w:val="28"/>
          <w:szCs w:val="28"/>
        </w:rPr>
        <w:t>Объем бюджетного финансирования муниципальной программы «Организация отдыха, оздоровления и занятости детей и подростков» в 202</w:t>
      </w:r>
      <w:r w:rsidR="0076344A">
        <w:rPr>
          <w:rFonts w:ascii="Times New Roman" w:eastAsia="Times New Roman" w:hAnsi="Times New Roman" w:cs="Times New Roman"/>
          <w:sz w:val="28"/>
          <w:szCs w:val="28"/>
        </w:rPr>
        <w:t>1</w:t>
      </w:r>
      <w:r w:rsidRPr="004070AC">
        <w:rPr>
          <w:rFonts w:ascii="Times New Roman" w:eastAsia="Times New Roman" w:hAnsi="Times New Roman" w:cs="Times New Roman"/>
          <w:sz w:val="28"/>
          <w:szCs w:val="28"/>
        </w:rPr>
        <w:t xml:space="preserve"> году был предусмотрен в сумме 4 159,8 тыс. рублей, в том числе за счет средств:</w:t>
      </w:r>
    </w:p>
    <w:p w:rsidR="004070AC" w:rsidRPr="004070AC" w:rsidRDefault="004070AC" w:rsidP="009A417B">
      <w:pPr>
        <w:spacing w:after="0"/>
        <w:ind w:firstLine="851"/>
        <w:jc w:val="both"/>
        <w:rPr>
          <w:rFonts w:ascii="Times New Roman" w:eastAsia="Times New Roman" w:hAnsi="Times New Roman" w:cs="Times New Roman"/>
          <w:sz w:val="28"/>
          <w:szCs w:val="28"/>
        </w:rPr>
      </w:pPr>
      <w:r w:rsidRPr="004070AC">
        <w:rPr>
          <w:rFonts w:ascii="Times New Roman" w:eastAsia="Times New Roman" w:hAnsi="Times New Roman" w:cs="Times New Roman"/>
          <w:sz w:val="28"/>
          <w:szCs w:val="28"/>
        </w:rPr>
        <w:t>краевого бюджета – 1 489,8 тыс. рублей;</w:t>
      </w:r>
    </w:p>
    <w:p w:rsidR="004070AC" w:rsidRPr="004070AC" w:rsidRDefault="004070AC" w:rsidP="009A417B">
      <w:pPr>
        <w:spacing w:after="0"/>
        <w:ind w:firstLine="851"/>
        <w:jc w:val="both"/>
        <w:rPr>
          <w:rFonts w:ascii="Times New Roman" w:eastAsia="Times New Roman" w:hAnsi="Times New Roman" w:cs="Times New Roman"/>
          <w:sz w:val="28"/>
          <w:szCs w:val="28"/>
        </w:rPr>
      </w:pPr>
      <w:r w:rsidRPr="004070AC">
        <w:rPr>
          <w:rFonts w:ascii="Times New Roman" w:eastAsia="Times New Roman" w:hAnsi="Times New Roman" w:cs="Times New Roman"/>
          <w:sz w:val="28"/>
          <w:szCs w:val="28"/>
        </w:rPr>
        <w:t>местного бюджета – 2 670,0 тыс. рублей.</w:t>
      </w:r>
    </w:p>
    <w:p w:rsidR="004070AC" w:rsidRPr="004070AC" w:rsidRDefault="004070AC" w:rsidP="009A417B">
      <w:pPr>
        <w:spacing w:after="0"/>
        <w:ind w:firstLine="851"/>
        <w:jc w:val="both"/>
        <w:rPr>
          <w:rFonts w:ascii="Times New Roman" w:eastAsia="Times New Roman" w:hAnsi="Times New Roman" w:cs="Times New Roman"/>
          <w:sz w:val="28"/>
          <w:szCs w:val="28"/>
        </w:rPr>
      </w:pPr>
      <w:r w:rsidRPr="004070AC">
        <w:rPr>
          <w:rFonts w:ascii="Times New Roman" w:eastAsia="Times New Roman" w:hAnsi="Times New Roman" w:cs="Times New Roman"/>
          <w:sz w:val="28"/>
          <w:szCs w:val="28"/>
        </w:rPr>
        <w:t>За отчетный год кассовые расходы по муниципальной программе составили 4 114,5 тыс. рублей или 98,9 % от плановых назначений, в том числе за счет средств:</w:t>
      </w:r>
    </w:p>
    <w:p w:rsidR="004070AC" w:rsidRPr="004070AC" w:rsidRDefault="004070AC" w:rsidP="009A417B">
      <w:pPr>
        <w:spacing w:after="0"/>
        <w:ind w:firstLine="851"/>
        <w:jc w:val="both"/>
        <w:rPr>
          <w:rFonts w:ascii="Times New Roman" w:eastAsia="Times New Roman" w:hAnsi="Times New Roman" w:cs="Times New Roman"/>
          <w:sz w:val="28"/>
          <w:szCs w:val="28"/>
        </w:rPr>
      </w:pPr>
      <w:r w:rsidRPr="004070AC">
        <w:rPr>
          <w:rFonts w:ascii="Times New Roman" w:eastAsia="Times New Roman" w:hAnsi="Times New Roman" w:cs="Times New Roman"/>
          <w:sz w:val="28"/>
          <w:szCs w:val="28"/>
        </w:rPr>
        <w:lastRenderedPageBreak/>
        <w:t>краевого бюджета – 1 489,8 тыс. рублей (100%);</w:t>
      </w:r>
    </w:p>
    <w:p w:rsidR="004070AC" w:rsidRPr="004070AC" w:rsidRDefault="004070AC" w:rsidP="009A417B">
      <w:pPr>
        <w:spacing w:after="0"/>
        <w:ind w:firstLine="851"/>
        <w:jc w:val="both"/>
        <w:rPr>
          <w:rFonts w:ascii="Times New Roman" w:eastAsia="Times New Roman" w:hAnsi="Times New Roman" w:cs="Times New Roman"/>
          <w:sz w:val="28"/>
          <w:szCs w:val="28"/>
        </w:rPr>
      </w:pPr>
      <w:r w:rsidRPr="004070AC">
        <w:rPr>
          <w:rFonts w:ascii="Times New Roman" w:eastAsia="Times New Roman" w:hAnsi="Times New Roman" w:cs="Times New Roman"/>
          <w:sz w:val="28"/>
          <w:szCs w:val="28"/>
        </w:rPr>
        <w:t>местного бюджета – 2 624,7 тыс. рублей (98,3%).</w:t>
      </w:r>
    </w:p>
    <w:p w:rsidR="004070AC" w:rsidRPr="004070AC" w:rsidRDefault="004070AC" w:rsidP="009A417B">
      <w:pPr>
        <w:spacing w:after="0"/>
        <w:ind w:firstLine="851"/>
        <w:jc w:val="both"/>
        <w:rPr>
          <w:rFonts w:ascii="Times New Roman" w:eastAsia="Times New Roman" w:hAnsi="Times New Roman" w:cs="Times New Roman"/>
          <w:sz w:val="28"/>
          <w:szCs w:val="28"/>
          <w:lang w:eastAsia="ar-SA"/>
        </w:rPr>
      </w:pPr>
      <w:r w:rsidRPr="004070AC">
        <w:rPr>
          <w:rFonts w:ascii="Times New Roman" w:eastAsia="Times New Roman" w:hAnsi="Times New Roman" w:cs="Times New Roman"/>
          <w:sz w:val="28"/>
          <w:szCs w:val="28"/>
        </w:rPr>
        <w:t>Организация отдыха и оздоровления детей и подростков в Кавказском районе осуществляется круглогодично. Основным этапом в этой работе является летняя оздоровительная кампания. Программа предусматривает различные формы организации отдыха детей и подростков.</w:t>
      </w:r>
    </w:p>
    <w:p w:rsidR="004070AC" w:rsidRPr="004070AC" w:rsidRDefault="004070AC" w:rsidP="009A417B">
      <w:pPr>
        <w:spacing w:after="0"/>
        <w:ind w:firstLine="851"/>
        <w:jc w:val="both"/>
        <w:rPr>
          <w:rFonts w:ascii="Times New Roman" w:eastAsia="Times New Roman" w:hAnsi="Times New Roman" w:cs="Times New Roman"/>
          <w:sz w:val="28"/>
          <w:szCs w:val="28"/>
        </w:rPr>
      </w:pPr>
      <w:r w:rsidRPr="004070AC">
        <w:rPr>
          <w:rFonts w:ascii="Times New Roman" w:eastAsia="Times New Roman" w:hAnsi="Times New Roman" w:cs="Times New Roman"/>
          <w:color w:val="000000"/>
          <w:sz w:val="28"/>
          <w:szCs w:val="28"/>
        </w:rPr>
        <w:t xml:space="preserve">План реализации муниципальной программы на 2021 год утвержден </w:t>
      </w:r>
      <w:r w:rsidRPr="004070AC">
        <w:rPr>
          <w:rFonts w:ascii="Times New Roman" w:eastAsia="Times New Roman" w:hAnsi="Times New Roman" w:cs="Times New Roman"/>
          <w:sz w:val="28"/>
          <w:szCs w:val="28"/>
        </w:rPr>
        <w:t>28.12.2020 г. заместителем главы администрации муниципального образования Кавказский район Филатовой С.В. (изменен - 31.03.2021г., 30.06.2021г., 30.09.2021 г., 30.12.2021 г.). Все мероприятия по плану реализации реализованы в запланированные сроки, в полном объеме.</w:t>
      </w:r>
    </w:p>
    <w:p w:rsidR="004070AC" w:rsidRPr="004070AC" w:rsidRDefault="004070AC" w:rsidP="009A417B">
      <w:pPr>
        <w:spacing w:after="0"/>
        <w:ind w:firstLine="851"/>
        <w:jc w:val="both"/>
        <w:rPr>
          <w:rFonts w:ascii="Times New Roman" w:eastAsia="Times New Roman" w:hAnsi="Times New Roman" w:cs="Times New Roman"/>
          <w:sz w:val="28"/>
          <w:szCs w:val="28"/>
        </w:rPr>
      </w:pPr>
      <w:r w:rsidRPr="004070AC">
        <w:rPr>
          <w:rFonts w:ascii="Times New Roman" w:eastAsia="Times New Roman" w:hAnsi="Times New Roman" w:cs="Times New Roman"/>
          <w:color w:val="000000"/>
          <w:sz w:val="28"/>
          <w:szCs w:val="28"/>
        </w:rPr>
        <w:t>Финансирование муниципальной программы в 2021 году осуществлялась в рамках шести основных мероприятий</w:t>
      </w:r>
      <w:r w:rsidRPr="004070AC">
        <w:rPr>
          <w:rFonts w:ascii="Times New Roman" w:eastAsia="Times New Roman" w:hAnsi="Times New Roman" w:cs="Times New Roman"/>
          <w:sz w:val="28"/>
          <w:szCs w:val="28"/>
        </w:rPr>
        <w:t>.</w:t>
      </w:r>
    </w:p>
    <w:p w:rsidR="00376D4B" w:rsidRDefault="00376D4B" w:rsidP="009A417B">
      <w:pPr>
        <w:suppressAutoHyphens/>
        <w:spacing w:after="0"/>
        <w:ind w:left="284" w:firstLine="851"/>
        <w:jc w:val="center"/>
        <w:rPr>
          <w:rFonts w:ascii="Times New Roman" w:eastAsia="Times New Roman" w:hAnsi="Times New Roman" w:cs="Times New Roman"/>
          <w:b/>
          <w:i/>
          <w:sz w:val="28"/>
          <w:szCs w:val="28"/>
          <w:lang w:eastAsia="ar-SA"/>
        </w:rPr>
      </w:pPr>
    </w:p>
    <w:p w:rsidR="00440685" w:rsidRPr="009C4B4E" w:rsidRDefault="003649D1" w:rsidP="009A417B">
      <w:pPr>
        <w:suppressAutoHyphens/>
        <w:spacing w:after="0"/>
        <w:ind w:left="284" w:firstLine="851"/>
        <w:jc w:val="center"/>
        <w:rPr>
          <w:rFonts w:ascii="Times New Roman" w:eastAsia="Times New Roman" w:hAnsi="Times New Roman" w:cs="Times New Roman"/>
          <w:b/>
          <w:i/>
          <w:sz w:val="28"/>
          <w:szCs w:val="28"/>
          <w:lang w:eastAsia="ar-SA"/>
        </w:rPr>
      </w:pPr>
      <w:r w:rsidRPr="009C4B4E">
        <w:rPr>
          <w:rFonts w:ascii="Times New Roman" w:eastAsia="Times New Roman" w:hAnsi="Times New Roman" w:cs="Times New Roman"/>
          <w:b/>
          <w:i/>
          <w:sz w:val="28"/>
          <w:szCs w:val="28"/>
          <w:lang w:eastAsia="ar-SA"/>
        </w:rPr>
        <w:t>3.13.1. О ходе реализации о</w:t>
      </w:r>
      <w:r w:rsidR="00440685" w:rsidRPr="009C4B4E">
        <w:rPr>
          <w:rFonts w:ascii="Times New Roman" w:eastAsia="Times New Roman" w:hAnsi="Times New Roman" w:cs="Times New Roman"/>
          <w:b/>
          <w:i/>
          <w:sz w:val="28"/>
          <w:szCs w:val="28"/>
          <w:lang w:eastAsia="ar-SA"/>
        </w:rPr>
        <w:t>сновно</w:t>
      </w:r>
      <w:r w:rsidRPr="009C4B4E">
        <w:rPr>
          <w:rFonts w:ascii="Times New Roman" w:eastAsia="Times New Roman" w:hAnsi="Times New Roman" w:cs="Times New Roman"/>
          <w:b/>
          <w:i/>
          <w:sz w:val="28"/>
          <w:szCs w:val="28"/>
          <w:lang w:eastAsia="ar-SA"/>
        </w:rPr>
        <w:t>го</w:t>
      </w:r>
      <w:r w:rsidR="00440685" w:rsidRPr="009C4B4E">
        <w:rPr>
          <w:rFonts w:ascii="Times New Roman" w:eastAsia="Times New Roman" w:hAnsi="Times New Roman" w:cs="Times New Roman"/>
          <w:b/>
          <w:i/>
          <w:sz w:val="28"/>
          <w:szCs w:val="28"/>
          <w:lang w:eastAsia="ar-SA"/>
        </w:rPr>
        <w:t xml:space="preserve">  мероприяти</w:t>
      </w:r>
      <w:r w:rsidRPr="009C4B4E">
        <w:rPr>
          <w:rFonts w:ascii="Times New Roman" w:eastAsia="Times New Roman" w:hAnsi="Times New Roman" w:cs="Times New Roman"/>
          <w:b/>
          <w:i/>
          <w:sz w:val="28"/>
          <w:szCs w:val="28"/>
          <w:lang w:eastAsia="ar-SA"/>
        </w:rPr>
        <w:t>я</w:t>
      </w:r>
      <w:r w:rsidR="00440685" w:rsidRPr="009C4B4E">
        <w:rPr>
          <w:rFonts w:ascii="Times New Roman" w:eastAsia="Times New Roman" w:hAnsi="Times New Roman" w:cs="Times New Roman"/>
          <w:b/>
          <w:i/>
          <w:sz w:val="28"/>
          <w:szCs w:val="28"/>
          <w:lang w:eastAsia="ar-SA"/>
        </w:rPr>
        <w:t xml:space="preserve"> № 1 </w:t>
      </w:r>
      <w:r w:rsidR="007B18D4">
        <w:rPr>
          <w:rFonts w:ascii="Times New Roman" w:eastAsia="Times New Roman" w:hAnsi="Times New Roman" w:cs="Times New Roman"/>
          <w:b/>
          <w:i/>
          <w:sz w:val="28"/>
          <w:szCs w:val="28"/>
          <w:lang w:eastAsia="ar-SA"/>
        </w:rPr>
        <w:t>«</w:t>
      </w:r>
      <w:r w:rsidR="00440685" w:rsidRPr="009C4B4E">
        <w:rPr>
          <w:rFonts w:ascii="Times New Roman" w:eastAsia="Times New Roman" w:hAnsi="Times New Roman" w:cs="Times New Roman"/>
          <w:b/>
          <w:i/>
          <w:sz w:val="28"/>
          <w:szCs w:val="28"/>
          <w:lang w:eastAsia="ar-SA"/>
        </w:rPr>
        <w:t xml:space="preserve">Организация работы профильных лагерей, организованных муниципальными образовательными организациями, осуществляющими организацию отдыха и </w:t>
      </w:r>
      <w:proofErr w:type="gramStart"/>
      <w:r w:rsidR="00440685" w:rsidRPr="009C4B4E">
        <w:rPr>
          <w:rFonts w:ascii="Times New Roman" w:eastAsia="Times New Roman" w:hAnsi="Times New Roman" w:cs="Times New Roman"/>
          <w:b/>
          <w:i/>
          <w:sz w:val="28"/>
          <w:szCs w:val="28"/>
          <w:lang w:eastAsia="ar-SA"/>
        </w:rPr>
        <w:t>оздоровления</w:t>
      </w:r>
      <w:proofErr w:type="gramEnd"/>
      <w:r w:rsidR="00440685" w:rsidRPr="009C4B4E">
        <w:rPr>
          <w:rFonts w:ascii="Times New Roman" w:eastAsia="Times New Roman" w:hAnsi="Times New Roman" w:cs="Times New Roman"/>
          <w:b/>
          <w:i/>
          <w:sz w:val="28"/>
          <w:szCs w:val="28"/>
          <w:lang w:eastAsia="ar-SA"/>
        </w:rPr>
        <w:t xml:space="preserve"> обучающихся в каникулярное время с дневным пребыванием с обязательной организацией их питания</w:t>
      </w:r>
      <w:r w:rsidR="007B18D4">
        <w:rPr>
          <w:rFonts w:ascii="Times New Roman" w:eastAsia="Times New Roman" w:hAnsi="Times New Roman" w:cs="Times New Roman"/>
          <w:b/>
          <w:i/>
          <w:sz w:val="28"/>
          <w:szCs w:val="28"/>
          <w:lang w:eastAsia="ar-SA"/>
        </w:rPr>
        <w:t>»</w:t>
      </w:r>
    </w:p>
    <w:p w:rsidR="003649D1" w:rsidRPr="00440685" w:rsidRDefault="003649D1" w:rsidP="009A417B">
      <w:pPr>
        <w:suppressAutoHyphens/>
        <w:spacing w:after="0"/>
        <w:ind w:left="284" w:firstLine="851"/>
        <w:jc w:val="center"/>
        <w:rPr>
          <w:rFonts w:ascii="Times New Roman" w:eastAsia="Times New Roman" w:hAnsi="Times New Roman" w:cs="Times New Roman"/>
          <w:b/>
          <w:i/>
          <w:sz w:val="28"/>
          <w:szCs w:val="28"/>
          <w:lang w:eastAsia="ar-SA"/>
        </w:rPr>
      </w:pPr>
    </w:p>
    <w:p w:rsidR="0076344A" w:rsidRPr="0076344A" w:rsidRDefault="0076344A" w:rsidP="009A417B">
      <w:pPr>
        <w:spacing w:after="0"/>
        <w:ind w:firstLine="851"/>
        <w:jc w:val="both"/>
        <w:rPr>
          <w:rFonts w:ascii="Times New Roman" w:eastAsia="Times New Roman" w:hAnsi="Times New Roman" w:cs="Times New Roman"/>
          <w:b/>
          <w:i/>
          <w:sz w:val="28"/>
          <w:szCs w:val="28"/>
        </w:rPr>
      </w:pPr>
      <w:r w:rsidRPr="0076344A">
        <w:rPr>
          <w:rFonts w:ascii="Times New Roman" w:eastAsia="Times New Roman" w:hAnsi="Times New Roman" w:cs="Times New Roman"/>
          <w:sz w:val="28"/>
          <w:szCs w:val="28"/>
        </w:rPr>
        <w:t>Финансирование основного мероприятия № 1 на 2021 год было предусмотрено в муниципальной программе в общей сумме 1 470,8 тыс. рублей, в том числе в разрезе источников финансирования:</w:t>
      </w:r>
    </w:p>
    <w:p w:rsidR="0076344A" w:rsidRPr="0076344A" w:rsidRDefault="0076344A" w:rsidP="009A417B">
      <w:pPr>
        <w:spacing w:after="0"/>
        <w:ind w:firstLine="851"/>
        <w:jc w:val="both"/>
        <w:rPr>
          <w:rFonts w:ascii="Times New Roman" w:eastAsia="Times New Roman" w:hAnsi="Times New Roman" w:cs="Times New Roman"/>
          <w:sz w:val="28"/>
          <w:szCs w:val="28"/>
        </w:rPr>
      </w:pPr>
      <w:r w:rsidRPr="0076344A">
        <w:rPr>
          <w:rFonts w:ascii="Times New Roman" w:eastAsia="Times New Roman" w:hAnsi="Times New Roman" w:cs="Times New Roman"/>
          <w:sz w:val="28"/>
          <w:szCs w:val="28"/>
        </w:rPr>
        <w:t>за счет сре</w:t>
      </w:r>
      <w:proofErr w:type="gramStart"/>
      <w:r w:rsidRPr="0076344A">
        <w:rPr>
          <w:rFonts w:ascii="Times New Roman" w:eastAsia="Times New Roman" w:hAnsi="Times New Roman" w:cs="Times New Roman"/>
          <w:sz w:val="28"/>
          <w:szCs w:val="28"/>
        </w:rPr>
        <w:t>дств кр</w:t>
      </w:r>
      <w:proofErr w:type="gramEnd"/>
      <w:r w:rsidRPr="0076344A">
        <w:rPr>
          <w:rFonts w:ascii="Times New Roman" w:eastAsia="Times New Roman" w:hAnsi="Times New Roman" w:cs="Times New Roman"/>
          <w:sz w:val="28"/>
          <w:szCs w:val="28"/>
        </w:rPr>
        <w:t>аевого бюджета – 1 433,6 тыс. рублей,</w:t>
      </w:r>
    </w:p>
    <w:p w:rsidR="0076344A" w:rsidRPr="0076344A" w:rsidRDefault="0076344A" w:rsidP="009A417B">
      <w:pPr>
        <w:spacing w:after="0"/>
        <w:ind w:firstLine="851"/>
        <w:jc w:val="both"/>
        <w:rPr>
          <w:rFonts w:ascii="Times New Roman" w:eastAsia="Times New Roman" w:hAnsi="Times New Roman" w:cs="Times New Roman"/>
          <w:sz w:val="28"/>
          <w:szCs w:val="28"/>
        </w:rPr>
      </w:pPr>
      <w:r w:rsidRPr="0076344A">
        <w:rPr>
          <w:rFonts w:ascii="Times New Roman" w:eastAsia="Times New Roman" w:hAnsi="Times New Roman" w:cs="Times New Roman"/>
          <w:sz w:val="28"/>
          <w:szCs w:val="28"/>
        </w:rPr>
        <w:t>за счет средств местного бюджета – 37,2 тыс. рублей</w:t>
      </w:r>
      <w:r>
        <w:rPr>
          <w:rFonts w:ascii="Times New Roman" w:eastAsia="Times New Roman" w:hAnsi="Times New Roman" w:cs="Times New Roman"/>
          <w:sz w:val="28"/>
          <w:szCs w:val="28"/>
        </w:rPr>
        <w:t>.</w:t>
      </w:r>
    </w:p>
    <w:p w:rsidR="0076344A" w:rsidRPr="0076344A" w:rsidRDefault="0076344A" w:rsidP="009A417B">
      <w:pPr>
        <w:spacing w:after="0"/>
        <w:ind w:firstLine="851"/>
        <w:jc w:val="both"/>
        <w:rPr>
          <w:rFonts w:ascii="Times New Roman" w:eastAsia="Times New Roman" w:hAnsi="Times New Roman" w:cs="Times New Roman"/>
          <w:b/>
          <w:i/>
          <w:sz w:val="28"/>
          <w:szCs w:val="28"/>
        </w:rPr>
      </w:pPr>
      <w:r w:rsidRPr="0076344A">
        <w:rPr>
          <w:rFonts w:ascii="Times New Roman" w:eastAsia="Times New Roman" w:hAnsi="Times New Roman" w:cs="Times New Roman"/>
          <w:sz w:val="28"/>
          <w:szCs w:val="28"/>
        </w:rPr>
        <w:t>Кассовые расходы по мероприятию составили – 1 470,8 тыс. рублей, в том числе в разрезе источников финансирования:</w:t>
      </w:r>
    </w:p>
    <w:p w:rsidR="0076344A" w:rsidRPr="0076344A" w:rsidRDefault="0076344A" w:rsidP="009A417B">
      <w:pPr>
        <w:spacing w:after="0"/>
        <w:ind w:firstLine="851"/>
        <w:jc w:val="both"/>
        <w:rPr>
          <w:rFonts w:ascii="Times New Roman" w:eastAsia="Times New Roman" w:hAnsi="Times New Roman" w:cs="Times New Roman"/>
          <w:sz w:val="28"/>
          <w:szCs w:val="28"/>
        </w:rPr>
      </w:pPr>
      <w:r w:rsidRPr="0076344A">
        <w:rPr>
          <w:rFonts w:ascii="Times New Roman" w:eastAsia="Times New Roman" w:hAnsi="Times New Roman" w:cs="Times New Roman"/>
          <w:sz w:val="28"/>
          <w:szCs w:val="28"/>
        </w:rPr>
        <w:t>за счет сре</w:t>
      </w:r>
      <w:proofErr w:type="gramStart"/>
      <w:r w:rsidRPr="0076344A">
        <w:rPr>
          <w:rFonts w:ascii="Times New Roman" w:eastAsia="Times New Roman" w:hAnsi="Times New Roman" w:cs="Times New Roman"/>
          <w:sz w:val="28"/>
          <w:szCs w:val="28"/>
        </w:rPr>
        <w:t>дств кр</w:t>
      </w:r>
      <w:proofErr w:type="gramEnd"/>
      <w:r w:rsidRPr="0076344A">
        <w:rPr>
          <w:rFonts w:ascii="Times New Roman" w:eastAsia="Times New Roman" w:hAnsi="Times New Roman" w:cs="Times New Roman"/>
          <w:sz w:val="28"/>
          <w:szCs w:val="28"/>
        </w:rPr>
        <w:t>аевого бюджета – 1 433,6 тыс. рублей,</w:t>
      </w:r>
    </w:p>
    <w:p w:rsidR="0076344A" w:rsidRPr="0076344A" w:rsidRDefault="0076344A" w:rsidP="009A417B">
      <w:pPr>
        <w:spacing w:after="0"/>
        <w:ind w:firstLine="851"/>
        <w:jc w:val="both"/>
        <w:rPr>
          <w:rFonts w:ascii="Times New Roman" w:eastAsia="Times New Roman" w:hAnsi="Times New Roman" w:cs="Times New Roman"/>
          <w:sz w:val="28"/>
          <w:szCs w:val="28"/>
        </w:rPr>
      </w:pPr>
      <w:r w:rsidRPr="0076344A">
        <w:rPr>
          <w:rFonts w:ascii="Times New Roman" w:eastAsia="Times New Roman" w:hAnsi="Times New Roman" w:cs="Times New Roman"/>
          <w:sz w:val="28"/>
          <w:szCs w:val="28"/>
        </w:rPr>
        <w:t>за счет средств местного бюджета –37,2 тыс. рублей</w:t>
      </w:r>
      <w:r>
        <w:rPr>
          <w:rFonts w:ascii="Times New Roman" w:eastAsia="Times New Roman" w:hAnsi="Times New Roman" w:cs="Times New Roman"/>
          <w:sz w:val="28"/>
          <w:szCs w:val="28"/>
        </w:rPr>
        <w:t>.</w:t>
      </w:r>
    </w:p>
    <w:p w:rsidR="0076344A" w:rsidRPr="0076344A" w:rsidRDefault="0076344A" w:rsidP="009A417B">
      <w:pPr>
        <w:spacing w:after="0"/>
        <w:ind w:firstLine="851"/>
        <w:jc w:val="both"/>
        <w:rPr>
          <w:rFonts w:ascii="Times New Roman" w:eastAsia="Times New Roman" w:hAnsi="Times New Roman" w:cs="Times New Roman"/>
          <w:sz w:val="28"/>
          <w:szCs w:val="28"/>
        </w:rPr>
      </w:pPr>
      <w:r w:rsidRPr="0076344A">
        <w:rPr>
          <w:rFonts w:ascii="Times New Roman" w:eastAsia="Times New Roman" w:hAnsi="Times New Roman" w:cs="Times New Roman"/>
          <w:sz w:val="28"/>
          <w:szCs w:val="28"/>
        </w:rPr>
        <w:t xml:space="preserve">Мероприятие выполнено на 100 %. </w:t>
      </w:r>
    </w:p>
    <w:p w:rsidR="0076344A" w:rsidRPr="0076344A" w:rsidRDefault="0076344A" w:rsidP="009A417B">
      <w:pPr>
        <w:spacing w:after="0"/>
        <w:ind w:firstLine="851"/>
        <w:jc w:val="both"/>
        <w:rPr>
          <w:rFonts w:ascii="Times New Roman" w:eastAsia="Times New Roman" w:hAnsi="Times New Roman" w:cs="Times New Roman"/>
          <w:sz w:val="28"/>
          <w:szCs w:val="28"/>
        </w:rPr>
      </w:pPr>
      <w:r w:rsidRPr="0076344A">
        <w:rPr>
          <w:rFonts w:ascii="Times New Roman" w:eastAsia="Times New Roman" w:hAnsi="Times New Roman" w:cs="Times New Roman"/>
          <w:sz w:val="28"/>
          <w:szCs w:val="28"/>
        </w:rPr>
        <w:t>Главный распорядитель бюджетных средств – управление образования администрации муниципального образования Кавказский район.</w:t>
      </w:r>
    </w:p>
    <w:p w:rsidR="0076344A" w:rsidRPr="0076344A" w:rsidRDefault="0076344A" w:rsidP="009A417B">
      <w:pPr>
        <w:spacing w:after="0"/>
        <w:ind w:firstLine="851"/>
        <w:jc w:val="both"/>
        <w:rPr>
          <w:rFonts w:ascii="Times New Roman" w:eastAsia="Times New Roman" w:hAnsi="Times New Roman" w:cs="Times New Roman"/>
          <w:sz w:val="28"/>
          <w:szCs w:val="28"/>
        </w:rPr>
      </w:pPr>
      <w:r w:rsidRPr="0076344A">
        <w:rPr>
          <w:rFonts w:ascii="Times New Roman" w:eastAsia="Times New Roman" w:hAnsi="Times New Roman" w:cs="Times New Roman"/>
          <w:sz w:val="28"/>
          <w:szCs w:val="28"/>
        </w:rPr>
        <w:t xml:space="preserve">В результате реализации этого мероприятия в 2021 году в каникулярное время работали 11  профильных лагерей с дневным пребыванием и обязательным питанием, организованных муниципальными образовательными учреждениями  МБОУ СОШ </w:t>
      </w:r>
      <w:r w:rsidRPr="0076344A">
        <w:rPr>
          <w:rFonts w:ascii="Times New Roman" w:eastAsia="Segoe UI Symbol" w:hAnsi="Times New Roman" w:cs="Times New Roman"/>
          <w:sz w:val="28"/>
          <w:szCs w:val="28"/>
        </w:rPr>
        <w:t>№</w:t>
      </w:r>
      <w:r w:rsidRPr="0076344A">
        <w:rPr>
          <w:rFonts w:ascii="Times New Roman" w:eastAsia="Times New Roman" w:hAnsi="Times New Roman" w:cs="Times New Roman"/>
          <w:sz w:val="28"/>
          <w:szCs w:val="28"/>
        </w:rPr>
        <w:t xml:space="preserve"> 7, 8, 11, 14, 15, 18, 20, 21, 43, МАОУ лицей </w:t>
      </w:r>
      <w:r w:rsidRPr="0076344A">
        <w:rPr>
          <w:rFonts w:ascii="Times New Roman" w:eastAsia="Segoe UI Symbol" w:hAnsi="Times New Roman" w:cs="Times New Roman"/>
          <w:sz w:val="28"/>
          <w:szCs w:val="28"/>
        </w:rPr>
        <w:t>№</w:t>
      </w:r>
      <w:r w:rsidRPr="0076344A">
        <w:rPr>
          <w:rFonts w:ascii="Times New Roman" w:eastAsia="Times New Roman" w:hAnsi="Times New Roman" w:cs="Times New Roman"/>
          <w:sz w:val="28"/>
          <w:szCs w:val="28"/>
        </w:rPr>
        <w:t xml:space="preserve"> 3, МБОУ лицей </w:t>
      </w:r>
      <w:r w:rsidRPr="0076344A">
        <w:rPr>
          <w:rFonts w:ascii="Times New Roman" w:eastAsia="Segoe UI Symbol" w:hAnsi="Times New Roman" w:cs="Times New Roman"/>
          <w:sz w:val="28"/>
          <w:szCs w:val="28"/>
        </w:rPr>
        <w:t xml:space="preserve">№ </w:t>
      </w:r>
      <w:r w:rsidRPr="0076344A">
        <w:rPr>
          <w:rFonts w:ascii="Times New Roman" w:eastAsia="Times New Roman" w:hAnsi="Times New Roman" w:cs="Times New Roman"/>
          <w:sz w:val="28"/>
          <w:szCs w:val="28"/>
        </w:rPr>
        <w:t xml:space="preserve">45. Всего в летний период в лагерях дневного пребывания было оздоровлено 657 детей </w:t>
      </w:r>
      <w:r w:rsidRPr="0076344A">
        <w:rPr>
          <w:rFonts w:ascii="Times New Roman" w:eastAsia="Times New Roman" w:hAnsi="Times New Roman" w:cs="Times New Roman"/>
          <w:bCs/>
          <w:sz w:val="28"/>
          <w:szCs w:val="28"/>
        </w:rPr>
        <w:t>из многодетных семей и семей, находящихся в трудной жизненной ситуации,  из них:</w:t>
      </w:r>
      <w:r w:rsidRPr="0076344A">
        <w:rPr>
          <w:rFonts w:ascii="Times New Roman" w:eastAsia="Times New Roman" w:hAnsi="Times New Roman" w:cs="Times New Roman"/>
          <w:sz w:val="28"/>
          <w:szCs w:val="28"/>
        </w:rPr>
        <w:t xml:space="preserve">  дети от 7 до10 лет – 480  человек, от 11 до 17 лет –177 человек. </w:t>
      </w:r>
    </w:p>
    <w:p w:rsidR="0076344A" w:rsidRPr="0076344A" w:rsidRDefault="0076344A" w:rsidP="009A417B">
      <w:pPr>
        <w:spacing w:after="0"/>
        <w:ind w:firstLine="851"/>
        <w:jc w:val="both"/>
        <w:rPr>
          <w:rFonts w:ascii="Times New Roman" w:eastAsia="Times New Roman" w:hAnsi="Times New Roman" w:cs="Times New Roman"/>
          <w:sz w:val="28"/>
          <w:szCs w:val="28"/>
        </w:rPr>
      </w:pPr>
      <w:r w:rsidRPr="0076344A">
        <w:rPr>
          <w:rFonts w:ascii="Times New Roman" w:eastAsia="Times New Roman" w:hAnsi="Times New Roman" w:cs="Times New Roman"/>
          <w:sz w:val="28"/>
          <w:szCs w:val="28"/>
        </w:rPr>
        <w:lastRenderedPageBreak/>
        <w:t>Два предусмотренных к финансированию мероприятия (по организации питания школьников и обработки помещений дезинфицирующих средств и средств личной гигиены для организации работы лагерей дневного пребывания) основного мероприятия №</w:t>
      </w:r>
      <w:r>
        <w:rPr>
          <w:rFonts w:ascii="Times New Roman" w:eastAsia="Times New Roman" w:hAnsi="Times New Roman" w:cs="Times New Roman"/>
          <w:sz w:val="28"/>
          <w:szCs w:val="28"/>
        </w:rPr>
        <w:t xml:space="preserve"> </w:t>
      </w:r>
      <w:r w:rsidRPr="0076344A">
        <w:rPr>
          <w:rFonts w:ascii="Times New Roman" w:eastAsia="Times New Roman" w:hAnsi="Times New Roman" w:cs="Times New Roman"/>
          <w:sz w:val="28"/>
          <w:szCs w:val="28"/>
        </w:rPr>
        <w:t>1 выполнены на 100%:</w:t>
      </w:r>
    </w:p>
    <w:p w:rsidR="0076344A" w:rsidRPr="0076344A" w:rsidRDefault="0076344A" w:rsidP="009A417B">
      <w:pPr>
        <w:spacing w:after="0"/>
        <w:ind w:firstLine="851"/>
        <w:jc w:val="both"/>
        <w:rPr>
          <w:rFonts w:ascii="Times New Roman" w:eastAsia="Times New Roman" w:hAnsi="Times New Roman" w:cs="Times New Roman"/>
          <w:sz w:val="28"/>
          <w:szCs w:val="28"/>
        </w:rPr>
      </w:pPr>
      <w:r w:rsidRPr="0076344A">
        <w:rPr>
          <w:rFonts w:ascii="Times New Roman" w:eastAsia="Times New Roman" w:hAnsi="Times New Roman" w:cs="Times New Roman"/>
          <w:sz w:val="28"/>
          <w:szCs w:val="28"/>
        </w:rPr>
        <w:t xml:space="preserve">мероприятие № 1.1.  «Приобретение продуктов питания для детей в профильных лагерях, организованных муниципальными образовательными организациями, осуществляющими организацию отдыха и </w:t>
      </w:r>
      <w:proofErr w:type="gramStart"/>
      <w:r w:rsidRPr="0076344A">
        <w:rPr>
          <w:rFonts w:ascii="Times New Roman" w:eastAsia="Times New Roman" w:hAnsi="Times New Roman" w:cs="Times New Roman"/>
          <w:sz w:val="28"/>
          <w:szCs w:val="28"/>
        </w:rPr>
        <w:t>оздоровления</w:t>
      </w:r>
      <w:proofErr w:type="gramEnd"/>
      <w:r w:rsidRPr="0076344A">
        <w:rPr>
          <w:rFonts w:ascii="Times New Roman" w:eastAsia="Times New Roman" w:hAnsi="Times New Roman" w:cs="Times New Roman"/>
          <w:sz w:val="28"/>
          <w:szCs w:val="28"/>
        </w:rPr>
        <w:t xml:space="preserve"> обучающихся в каникулярное время с дневным пребыванием с обязательной организацией их питания» - план  1 433,6 тыс. рублей, исполнено 1 433,6 тыс. рублей;</w:t>
      </w:r>
    </w:p>
    <w:p w:rsidR="0076344A" w:rsidRPr="0076344A" w:rsidRDefault="0076344A" w:rsidP="009A417B">
      <w:pPr>
        <w:spacing w:after="0"/>
        <w:ind w:firstLine="851"/>
        <w:jc w:val="both"/>
        <w:rPr>
          <w:rFonts w:ascii="Times New Roman" w:eastAsia="Times New Roman" w:hAnsi="Times New Roman" w:cs="Times New Roman"/>
          <w:sz w:val="28"/>
          <w:szCs w:val="28"/>
        </w:rPr>
      </w:pPr>
      <w:r w:rsidRPr="0076344A">
        <w:rPr>
          <w:rFonts w:ascii="Times New Roman" w:eastAsia="Times New Roman" w:hAnsi="Times New Roman" w:cs="Times New Roman"/>
          <w:sz w:val="28"/>
          <w:szCs w:val="28"/>
        </w:rPr>
        <w:t>мероприятие № 1.4 «Приобретение оборудования для обработки помещений, дезинфицирующих средств и средств личной гигиены для организации работы лагерей дневного пребывания на базе образовательных учреждений» - план – 37,2 тыс. рублей, исполнено – 37,2 тыс. рублей</w:t>
      </w:r>
      <w:r>
        <w:rPr>
          <w:rFonts w:ascii="Times New Roman" w:eastAsia="Times New Roman" w:hAnsi="Times New Roman" w:cs="Times New Roman"/>
          <w:sz w:val="28"/>
          <w:szCs w:val="28"/>
        </w:rPr>
        <w:t>.</w:t>
      </w:r>
    </w:p>
    <w:p w:rsidR="0076344A" w:rsidRPr="0076344A" w:rsidRDefault="0076344A" w:rsidP="009A417B">
      <w:pPr>
        <w:spacing w:after="0"/>
        <w:ind w:firstLine="851"/>
        <w:jc w:val="both"/>
        <w:rPr>
          <w:rFonts w:ascii="Times New Roman" w:eastAsia="Times New Roman" w:hAnsi="Times New Roman" w:cs="Times New Roman"/>
          <w:sz w:val="28"/>
          <w:szCs w:val="28"/>
        </w:rPr>
      </w:pPr>
      <w:r w:rsidRPr="0076344A">
        <w:rPr>
          <w:rFonts w:ascii="Times New Roman" w:eastAsia="Times New Roman" w:hAnsi="Times New Roman" w:cs="Times New Roman"/>
          <w:sz w:val="28"/>
          <w:szCs w:val="28"/>
        </w:rPr>
        <w:t>Средний расход на питание 1 учащегося во время его пребывания в профильном лагере составил 116 рублей 37 коп</w:t>
      </w:r>
      <w:r>
        <w:rPr>
          <w:rFonts w:ascii="Times New Roman" w:eastAsia="Times New Roman" w:hAnsi="Times New Roman" w:cs="Times New Roman"/>
          <w:sz w:val="28"/>
          <w:szCs w:val="28"/>
        </w:rPr>
        <w:t>еек</w:t>
      </w:r>
      <w:r w:rsidRPr="0076344A">
        <w:rPr>
          <w:rFonts w:ascii="Times New Roman" w:eastAsia="Times New Roman" w:hAnsi="Times New Roman" w:cs="Times New Roman"/>
          <w:sz w:val="28"/>
          <w:szCs w:val="28"/>
        </w:rPr>
        <w:t>.</w:t>
      </w:r>
    </w:p>
    <w:p w:rsidR="0076344A" w:rsidRPr="0076344A" w:rsidRDefault="0076344A" w:rsidP="009A417B">
      <w:pPr>
        <w:spacing w:after="0"/>
        <w:ind w:firstLine="851"/>
        <w:jc w:val="both"/>
        <w:rPr>
          <w:rFonts w:ascii="Times New Roman" w:eastAsia="Times New Roman" w:hAnsi="Times New Roman" w:cs="Times New Roman"/>
          <w:sz w:val="28"/>
          <w:szCs w:val="28"/>
        </w:rPr>
      </w:pPr>
      <w:r w:rsidRPr="0076344A">
        <w:rPr>
          <w:rFonts w:ascii="Times New Roman" w:eastAsia="Times New Roman" w:hAnsi="Times New Roman" w:cs="Times New Roman"/>
          <w:sz w:val="28"/>
          <w:szCs w:val="28"/>
        </w:rPr>
        <w:t xml:space="preserve">Целевой показатель данного основного мероприятия </w:t>
      </w:r>
      <w:r w:rsidRPr="0076344A">
        <w:rPr>
          <w:rFonts w:ascii="Times New Roman" w:eastAsia="Calibri" w:hAnsi="Times New Roman" w:cs="Times New Roman"/>
          <w:sz w:val="28"/>
          <w:szCs w:val="28"/>
          <w:lang w:eastAsia="en-US"/>
        </w:rPr>
        <w:t xml:space="preserve"> «Число детей, отдохнувших в каникулярное время в  профильных лагерях, организованных муниципальными образовательными организациями, осуществляющими организацию отдыха и </w:t>
      </w:r>
      <w:proofErr w:type="gramStart"/>
      <w:r w:rsidRPr="0076344A">
        <w:rPr>
          <w:rFonts w:ascii="Times New Roman" w:eastAsia="Calibri" w:hAnsi="Times New Roman" w:cs="Times New Roman"/>
          <w:sz w:val="28"/>
          <w:szCs w:val="28"/>
          <w:lang w:eastAsia="en-US"/>
        </w:rPr>
        <w:t>оздоровления</w:t>
      </w:r>
      <w:proofErr w:type="gramEnd"/>
      <w:r w:rsidRPr="0076344A">
        <w:rPr>
          <w:rFonts w:ascii="Times New Roman" w:eastAsia="Calibri" w:hAnsi="Times New Roman" w:cs="Times New Roman"/>
          <w:sz w:val="28"/>
          <w:szCs w:val="28"/>
          <w:lang w:eastAsia="en-US"/>
        </w:rPr>
        <w:t xml:space="preserve"> обучающихся в каникулярное время с дневным пребыванием с обязательной организацией их питания» выполнен</w:t>
      </w:r>
      <w:r w:rsidRPr="0076344A">
        <w:rPr>
          <w:rFonts w:ascii="Times New Roman" w:eastAsia="Times New Roman" w:hAnsi="Times New Roman" w:cs="Times New Roman"/>
          <w:sz w:val="28"/>
          <w:szCs w:val="28"/>
        </w:rPr>
        <w:t xml:space="preserve"> на 100% (план - 657 чел., выполнено -657 чел.). </w:t>
      </w:r>
    </w:p>
    <w:p w:rsidR="001251EC" w:rsidRDefault="001251EC" w:rsidP="009A417B">
      <w:pPr>
        <w:suppressAutoHyphens/>
        <w:spacing w:after="0"/>
        <w:ind w:firstLine="851"/>
        <w:jc w:val="center"/>
        <w:rPr>
          <w:rFonts w:ascii="Times New Roman" w:eastAsia="Times New Roman" w:hAnsi="Times New Roman" w:cs="Times New Roman"/>
          <w:b/>
          <w:i/>
          <w:sz w:val="28"/>
          <w:szCs w:val="28"/>
          <w:lang w:eastAsia="ar-SA"/>
        </w:rPr>
      </w:pPr>
    </w:p>
    <w:p w:rsidR="00440685" w:rsidRPr="00440685" w:rsidRDefault="00835178" w:rsidP="009A417B">
      <w:pPr>
        <w:suppressAutoHyphens/>
        <w:spacing w:after="0"/>
        <w:ind w:firstLine="851"/>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 xml:space="preserve">3.13.2. О ходе реализации </w:t>
      </w:r>
      <w:r w:rsidR="001A41C5">
        <w:rPr>
          <w:rFonts w:ascii="Times New Roman" w:eastAsia="Times New Roman" w:hAnsi="Times New Roman" w:cs="Times New Roman"/>
          <w:b/>
          <w:i/>
          <w:sz w:val="28"/>
          <w:szCs w:val="28"/>
          <w:lang w:eastAsia="ar-SA"/>
        </w:rPr>
        <w:t>о</w:t>
      </w:r>
      <w:r w:rsidR="00440685" w:rsidRPr="00440685">
        <w:rPr>
          <w:rFonts w:ascii="Times New Roman" w:eastAsia="Times New Roman" w:hAnsi="Times New Roman" w:cs="Times New Roman"/>
          <w:b/>
          <w:i/>
          <w:sz w:val="28"/>
          <w:szCs w:val="28"/>
          <w:lang w:eastAsia="ar-SA"/>
        </w:rPr>
        <w:t>сновно</w:t>
      </w:r>
      <w:r w:rsidR="001A41C5">
        <w:rPr>
          <w:rFonts w:ascii="Times New Roman" w:eastAsia="Times New Roman" w:hAnsi="Times New Roman" w:cs="Times New Roman"/>
          <w:b/>
          <w:i/>
          <w:sz w:val="28"/>
          <w:szCs w:val="28"/>
          <w:lang w:eastAsia="ar-SA"/>
        </w:rPr>
        <w:t>го</w:t>
      </w:r>
      <w:r w:rsidR="00440685" w:rsidRPr="00440685">
        <w:rPr>
          <w:rFonts w:ascii="Times New Roman" w:eastAsia="Times New Roman" w:hAnsi="Times New Roman" w:cs="Times New Roman"/>
          <w:b/>
          <w:i/>
          <w:sz w:val="28"/>
          <w:szCs w:val="28"/>
          <w:lang w:eastAsia="ar-SA"/>
        </w:rPr>
        <w:t xml:space="preserve">  мероприяти</w:t>
      </w:r>
      <w:r w:rsidR="001A41C5">
        <w:rPr>
          <w:rFonts w:ascii="Times New Roman" w:eastAsia="Times New Roman" w:hAnsi="Times New Roman" w:cs="Times New Roman"/>
          <w:b/>
          <w:i/>
          <w:sz w:val="28"/>
          <w:szCs w:val="28"/>
          <w:lang w:eastAsia="ar-SA"/>
        </w:rPr>
        <w:t>я</w:t>
      </w:r>
      <w:r w:rsidR="00440685" w:rsidRPr="00440685">
        <w:rPr>
          <w:rFonts w:ascii="Times New Roman" w:eastAsia="Times New Roman" w:hAnsi="Times New Roman" w:cs="Times New Roman"/>
          <w:b/>
          <w:i/>
          <w:sz w:val="28"/>
          <w:szCs w:val="28"/>
          <w:lang w:eastAsia="ar-SA"/>
        </w:rPr>
        <w:t xml:space="preserve"> № 2</w:t>
      </w:r>
      <w:r w:rsidR="00440685" w:rsidRPr="00440685">
        <w:rPr>
          <w:rFonts w:ascii="Times New Roman" w:eastAsia="Times New Roman" w:hAnsi="Times New Roman" w:cs="Times New Roman"/>
          <w:b/>
          <w:i/>
          <w:sz w:val="20"/>
          <w:szCs w:val="20"/>
          <w:lang w:eastAsia="ar-SA"/>
        </w:rPr>
        <w:t xml:space="preserve"> </w:t>
      </w:r>
      <w:r w:rsidR="007B18D4">
        <w:rPr>
          <w:rFonts w:ascii="Times New Roman" w:eastAsia="Times New Roman" w:hAnsi="Times New Roman" w:cs="Times New Roman"/>
          <w:b/>
          <w:i/>
          <w:sz w:val="28"/>
          <w:szCs w:val="28"/>
          <w:lang w:eastAsia="ar-SA"/>
        </w:rPr>
        <w:t>«</w:t>
      </w:r>
      <w:r w:rsidR="00440685" w:rsidRPr="00440685">
        <w:rPr>
          <w:rFonts w:ascii="Times New Roman" w:eastAsia="Times New Roman" w:hAnsi="Times New Roman" w:cs="Times New Roman"/>
          <w:b/>
          <w:i/>
          <w:sz w:val="28"/>
          <w:szCs w:val="28"/>
          <w:lang w:eastAsia="ar-SA"/>
        </w:rPr>
        <w:t xml:space="preserve">Организация работы </w:t>
      </w:r>
      <w:r w:rsidR="007B18D4">
        <w:rPr>
          <w:rFonts w:ascii="Times New Roman" w:eastAsia="Times New Roman" w:hAnsi="Times New Roman" w:cs="Times New Roman"/>
          <w:b/>
          <w:i/>
          <w:sz w:val="28"/>
          <w:szCs w:val="28"/>
          <w:lang w:eastAsia="ar-SA"/>
        </w:rPr>
        <w:t>«</w:t>
      </w:r>
      <w:r w:rsidR="00440685" w:rsidRPr="00440685">
        <w:rPr>
          <w:rFonts w:ascii="Times New Roman" w:eastAsia="Times New Roman" w:hAnsi="Times New Roman" w:cs="Times New Roman"/>
          <w:b/>
          <w:i/>
          <w:sz w:val="28"/>
          <w:szCs w:val="28"/>
          <w:lang w:eastAsia="ar-SA"/>
        </w:rPr>
        <w:t xml:space="preserve">Лагерей труда и отдыха дневного и круглосуточного </w:t>
      </w:r>
      <w:r w:rsidR="002C67A1">
        <w:rPr>
          <w:rFonts w:ascii="Times New Roman" w:eastAsia="Times New Roman" w:hAnsi="Times New Roman" w:cs="Times New Roman"/>
          <w:b/>
          <w:i/>
          <w:sz w:val="28"/>
          <w:szCs w:val="28"/>
          <w:lang w:eastAsia="ar-SA"/>
        </w:rPr>
        <w:t>п</w:t>
      </w:r>
      <w:r w:rsidR="00440685" w:rsidRPr="00440685">
        <w:rPr>
          <w:rFonts w:ascii="Times New Roman" w:eastAsia="Times New Roman" w:hAnsi="Times New Roman" w:cs="Times New Roman"/>
          <w:b/>
          <w:i/>
          <w:sz w:val="28"/>
          <w:szCs w:val="28"/>
          <w:lang w:eastAsia="ar-SA"/>
        </w:rPr>
        <w:t>ребывания</w:t>
      </w:r>
      <w:r w:rsidR="007B18D4">
        <w:rPr>
          <w:rFonts w:ascii="Times New Roman" w:eastAsia="Times New Roman" w:hAnsi="Times New Roman" w:cs="Times New Roman"/>
          <w:b/>
          <w:i/>
          <w:sz w:val="28"/>
          <w:szCs w:val="28"/>
          <w:lang w:eastAsia="ar-SA"/>
        </w:rPr>
        <w:t>»</w:t>
      </w:r>
    </w:p>
    <w:p w:rsidR="00440685" w:rsidRPr="00440685" w:rsidRDefault="00440685" w:rsidP="009A417B">
      <w:pPr>
        <w:suppressAutoHyphens/>
        <w:spacing w:after="0"/>
        <w:ind w:firstLine="851"/>
        <w:jc w:val="both"/>
        <w:rPr>
          <w:rFonts w:ascii="Times New Roman" w:eastAsia="Times New Roman" w:hAnsi="Times New Roman" w:cs="Times New Roman"/>
          <w:sz w:val="28"/>
          <w:szCs w:val="28"/>
          <w:lang w:eastAsia="ar-SA"/>
        </w:rPr>
      </w:pPr>
    </w:p>
    <w:p w:rsidR="0011593F" w:rsidRPr="0011593F" w:rsidRDefault="0011593F" w:rsidP="009A417B">
      <w:pPr>
        <w:spacing w:after="0"/>
        <w:ind w:firstLine="851"/>
        <w:jc w:val="both"/>
        <w:rPr>
          <w:rFonts w:ascii="Times New Roman" w:eastAsia="Times New Roman" w:hAnsi="Times New Roman" w:cs="Times New Roman"/>
          <w:sz w:val="28"/>
          <w:szCs w:val="28"/>
        </w:rPr>
      </w:pPr>
      <w:r w:rsidRPr="0011593F">
        <w:rPr>
          <w:rFonts w:ascii="Times New Roman" w:eastAsia="Times New Roman" w:hAnsi="Times New Roman" w:cs="Times New Roman"/>
          <w:sz w:val="28"/>
          <w:szCs w:val="28"/>
        </w:rPr>
        <w:t xml:space="preserve">Финансирование основного мероприятия № 2 в 2021 году было  предусмотрено в муниципальной программе за счет средств местного бюджета в общей сумме  121,6 тыс. </w:t>
      </w:r>
      <w:r>
        <w:rPr>
          <w:rFonts w:ascii="Times New Roman" w:eastAsia="Times New Roman" w:hAnsi="Times New Roman" w:cs="Times New Roman"/>
          <w:sz w:val="28"/>
          <w:szCs w:val="28"/>
        </w:rPr>
        <w:t>рублей.</w:t>
      </w:r>
      <w:r w:rsidRPr="0011593F">
        <w:rPr>
          <w:rFonts w:ascii="Times New Roman" w:eastAsia="Times New Roman" w:hAnsi="Times New Roman" w:cs="Times New Roman"/>
          <w:sz w:val="28"/>
          <w:szCs w:val="28"/>
        </w:rPr>
        <w:t xml:space="preserve"> </w:t>
      </w:r>
    </w:p>
    <w:p w:rsidR="0011593F" w:rsidRPr="0011593F" w:rsidRDefault="0011593F" w:rsidP="009A417B">
      <w:pPr>
        <w:spacing w:after="0"/>
        <w:ind w:firstLine="851"/>
        <w:jc w:val="both"/>
        <w:rPr>
          <w:rFonts w:ascii="Times New Roman" w:eastAsia="Times New Roman" w:hAnsi="Times New Roman" w:cs="Times New Roman"/>
          <w:sz w:val="28"/>
          <w:szCs w:val="28"/>
        </w:rPr>
      </w:pPr>
      <w:r w:rsidRPr="0011593F">
        <w:rPr>
          <w:rFonts w:ascii="Times New Roman" w:eastAsia="Times New Roman" w:hAnsi="Times New Roman" w:cs="Times New Roman"/>
          <w:sz w:val="28"/>
          <w:szCs w:val="28"/>
        </w:rPr>
        <w:t xml:space="preserve">Кассовые расходы по мероприятию составили 121,6 тыс. </w:t>
      </w:r>
      <w:r>
        <w:rPr>
          <w:rFonts w:ascii="Times New Roman" w:eastAsia="Times New Roman" w:hAnsi="Times New Roman" w:cs="Times New Roman"/>
          <w:sz w:val="28"/>
          <w:szCs w:val="28"/>
        </w:rPr>
        <w:t>рублей</w:t>
      </w:r>
      <w:r w:rsidRPr="0011593F">
        <w:rPr>
          <w:rFonts w:ascii="Times New Roman" w:eastAsia="Times New Roman" w:hAnsi="Times New Roman" w:cs="Times New Roman"/>
          <w:sz w:val="28"/>
          <w:szCs w:val="28"/>
        </w:rPr>
        <w:t>, мероприятие выполнено на 100 %.</w:t>
      </w:r>
    </w:p>
    <w:p w:rsidR="0011593F" w:rsidRPr="0011593F" w:rsidRDefault="0011593F" w:rsidP="009A417B">
      <w:pPr>
        <w:spacing w:after="0"/>
        <w:ind w:firstLine="851"/>
        <w:jc w:val="both"/>
        <w:rPr>
          <w:rFonts w:ascii="Times New Roman" w:eastAsia="Times New Roman" w:hAnsi="Times New Roman" w:cs="Times New Roman"/>
          <w:sz w:val="28"/>
          <w:szCs w:val="28"/>
        </w:rPr>
      </w:pPr>
      <w:r w:rsidRPr="0011593F">
        <w:rPr>
          <w:rFonts w:ascii="Times New Roman" w:eastAsia="Times New Roman" w:hAnsi="Times New Roman" w:cs="Times New Roman"/>
          <w:sz w:val="28"/>
          <w:szCs w:val="28"/>
        </w:rPr>
        <w:t>Главный распорядитель бюджетных средств – управление образования администрации муниципального образования Кавказский район.</w:t>
      </w:r>
    </w:p>
    <w:p w:rsidR="0011593F" w:rsidRPr="0011593F" w:rsidRDefault="0011593F" w:rsidP="009A417B">
      <w:pPr>
        <w:spacing w:after="0"/>
        <w:ind w:firstLine="851"/>
        <w:jc w:val="both"/>
        <w:rPr>
          <w:rFonts w:ascii="Times New Roman" w:eastAsia="Times New Roman" w:hAnsi="Times New Roman" w:cs="Times New Roman"/>
          <w:sz w:val="28"/>
          <w:szCs w:val="28"/>
        </w:rPr>
      </w:pPr>
      <w:r w:rsidRPr="0011593F">
        <w:rPr>
          <w:rFonts w:ascii="Times New Roman" w:eastAsia="Times New Roman" w:hAnsi="Times New Roman" w:cs="Times New Roman"/>
          <w:sz w:val="28"/>
          <w:szCs w:val="28"/>
        </w:rPr>
        <w:t xml:space="preserve">Предусмотренное к финансированию мероприятие № 2.1  «Организация питания в  «Лагерях труда и отдыха» дневного пребывания на базе ОУ»  основного мероприятия № 2 выполнено на 100% (план – 121,6 тыс. </w:t>
      </w:r>
      <w:r>
        <w:rPr>
          <w:rFonts w:ascii="Times New Roman" w:eastAsia="Times New Roman" w:hAnsi="Times New Roman" w:cs="Times New Roman"/>
          <w:sz w:val="28"/>
          <w:szCs w:val="28"/>
        </w:rPr>
        <w:t>рублей</w:t>
      </w:r>
      <w:r w:rsidRPr="0011593F">
        <w:rPr>
          <w:rFonts w:ascii="Times New Roman" w:eastAsia="Times New Roman" w:hAnsi="Times New Roman" w:cs="Times New Roman"/>
          <w:sz w:val="28"/>
          <w:szCs w:val="28"/>
        </w:rPr>
        <w:t xml:space="preserve">, исполнено 121,6 тыс. </w:t>
      </w:r>
      <w:r>
        <w:rPr>
          <w:rFonts w:ascii="Times New Roman" w:eastAsia="Times New Roman" w:hAnsi="Times New Roman" w:cs="Times New Roman"/>
          <w:sz w:val="28"/>
          <w:szCs w:val="28"/>
        </w:rPr>
        <w:t>рублей</w:t>
      </w:r>
      <w:r w:rsidRPr="0011593F">
        <w:rPr>
          <w:rFonts w:ascii="Times New Roman" w:eastAsia="Times New Roman" w:hAnsi="Times New Roman" w:cs="Times New Roman"/>
          <w:sz w:val="28"/>
          <w:szCs w:val="28"/>
        </w:rPr>
        <w:t>).</w:t>
      </w:r>
    </w:p>
    <w:p w:rsidR="0011593F" w:rsidRPr="0011593F" w:rsidRDefault="0011593F" w:rsidP="009A417B">
      <w:pPr>
        <w:spacing w:after="0"/>
        <w:ind w:firstLine="851"/>
        <w:jc w:val="both"/>
        <w:rPr>
          <w:rFonts w:ascii="Times New Roman" w:eastAsia="Times New Roman" w:hAnsi="Times New Roman" w:cs="Times New Roman"/>
          <w:sz w:val="28"/>
          <w:szCs w:val="28"/>
        </w:rPr>
      </w:pPr>
      <w:r w:rsidRPr="0011593F">
        <w:rPr>
          <w:rFonts w:ascii="Times New Roman" w:eastAsia="Times New Roman" w:hAnsi="Times New Roman" w:cs="Times New Roman"/>
          <w:sz w:val="28"/>
          <w:szCs w:val="28"/>
        </w:rPr>
        <w:lastRenderedPageBreak/>
        <w:t xml:space="preserve">Лагерь труда и отдыха дневного пребывания был открыт на базе МБОУ СОШ № 20 ст. Казанской  «Лагерь труда и отдыха» для 50 детей в возрасте от 14 лет. </w:t>
      </w:r>
    </w:p>
    <w:p w:rsidR="0011593F" w:rsidRPr="0011593F" w:rsidRDefault="0011593F" w:rsidP="009A417B">
      <w:pPr>
        <w:spacing w:after="0"/>
        <w:ind w:firstLine="851"/>
        <w:jc w:val="both"/>
        <w:rPr>
          <w:rFonts w:ascii="Times New Roman" w:eastAsia="Times New Roman" w:hAnsi="Times New Roman" w:cs="Times New Roman"/>
          <w:sz w:val="28"/>
          <w:szCs w:val="28"/>
        </w:rPr>
      </w:pPr>
      <w:r w:rsidRPr="0011593F">
        <w:rPr>
          <w:rFonts w:ascii="Times New Roman" w:eastAsia="Times New Roman" w:hAnsi="Times New Roman" w:cs="Times New Roman"/>
          <w:sz w:val="28"/>
          <w:szCs w:val="28"/>
        </w:rPr>
        <w:t xml:space="preserve">Средний  расход на питание  1 учащегося  во время его пребывания в   лагере труда и отдыха составил 129 </w:t>
      </w:r>
      <w:r>
        <w:rPr>
          <w:rFonts w:ascii="Times New Roman" w:eastAsia="Times New Roman" w:hAnsi="Times New Roman" w:cs="Times New Roman"/>
          <w:sz w:val="28"/>
          <w:szCs w:val="28"/>
        </w:rPr>
        <w:t>рублей</w:t>
      </w:r>
      <w:r w:rsidRPr="0011593F">
        <w:rPr>
          <w:rFonts w:ascii="Times New Roman" w:eastAsia="Times New Roman" w:hAnsi="Times New Roman" w:cs="Times New Roman"/>
          <w:sz w:val="28"/>
          <w:szCs w:val="28"/>
        </w:rPr>
        <w:t xml:space="preserve"> 67 коп</w:t>
      </w:r>
      <w:r>
        <w:rPr>
          <w:rFonts w:ascii="Times New Roman" w:eastAsia="Times New Roman" w:hAnsi="Times New Roman" w:cs="Times New Roman"/>
          <w:sz w:val="28"/>
          <w:szCs w:val="28"/>
        </w:rPr>
        <w:t>еек.</w:t>
      </w:r>
    </w:p>
    <w:p w:rsidR="0011593F" w:rsidRPr="0011593F" w:rsidRDefault="0011593F" w:rsidP="009A417B">
      <w:pPr>
        <w:spacing w:after="0"/>
        <w:ind w:firstLine="851"/>
        <w:jc w:val="both"/>
        <w:rPr>
          <w:rFonts w:ascii="Times New Roman" w:eastAsia="Times New Roman" w:hAnsi="Times New Roman" w:cs="Times New Roman"/>
          <w:sz w:val="28"/>
          <w:szCs w:val="28"/>
        </w:rPr>
      </w:pPr>
      <w:r w:rsidRPr="0011593F">
        <w:rPr>
          <w:rFonts w:ascii="Times New Roman" w:eastAsia="Times New Roman" w:hAnsi="Times New Roman" w:cs="Times New Roman"/>
          <w:sz w:val="28"/>
          <w:szCs w:val="28"/>
        </w:rPr>
        <w:t>Целевой показатель «Число детей, посещающих лагеря труда и отдыха» - выполнен на 125% (план – 40 чел., выполнено – 50 чел.).</w:t>
      </w:r>
    </w:p>
    <w:p w:rsidR="001251EC" w:rsidRDefault="001251EC" w:rsidP="009A417B">
      <w:pPr>
        <w:suppressAutoHyphens/>
        <w:spacing w:after="0"/>
        <w:ind w:firstLine="851"/>
        <w:jc w:val="center"/>
        <w:rPr>
          <w:rFonts w:ascii="Times New Roman" w:eastAsia="Times New Roman" w:hAnsi="Times New Roman" w:cs="Times New Roman"/>
          <w:b/>
          <w:i/>
          <w:sz w:val="28"/>
          <w:szCs w:val="28"/>
          <w:lang w:eastAsia="ar-SA"/>
        </w:rPr>
      </w:pPr>
    </w:p>
    <w:p w:rsidR="00440685" w:rsidRPr="00440685" w:rsidRDefault="001A41C5" w:rsidP="009A417B">
      <w:pPr>
        <w:suppressAutoHyphens/>
        <w:spacing w:after="0"/>
        <w:ind w:firstLine="851"/>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3.13.3. О ходе реализации о</w:t>
      </w:r>
      <w:r w:rsidRPr="00440685">
        <w:rPr>
          <w:rFonts w:ascii="Times New Roman" w:eastAsia="Times New Roman" w:hAnsi="Times New Roman" w:cs="Times New Roman"/>
          <w:b/>
          <w:i/>
          <w:sz w:val="28"/>
          <w:szCs w:val="28"/>
          <w:lang w:eastAsia="ar-SA"/>
        </w:rPr>
        <w:t>сновно</w:t>
      </w:r>
      <w:r>
        <w:rPr>
          <w:rFonts w:ascii="Times New Roman" w:eastAsia="Times New Roman" w:hAnsi="Times New Roman" w:cs="Times New Roman"/>
          <w:b/>
          <w:i/>
          <w:sz w:val="28"/>
          <w:szCs w:val="28"/>
          <w:lang w:eastAsia="ar-SA"/>
        </w:rPr>
        <w:t>го</w:t>
      </w:r>
      <w:r w:rsidRPr="00440685">
        <w:rPr>
          <w:rFonts w:ascii="Times New Roman" w:eastAsia="Times New Roman" w:hAnsi="Times New Roman" w:cs="Times New Roman"/>
          <w:b/>
          <w:i/>
          <w:sz w:val="28"/>
          <w:szCs w:val="28"/>
          <w:lang w:eastAsia="ar-SA"/>
        </w:rPr>
        <w:t xml:space="preserve">  мероприяти</w:t>
      </w:r>
      <w:r>
        <w:rPr>
          <w:rFonts w:ascii="Times New Roman" w:eastAsia="Times New Roman" w:hAnsi="Times New Roman" w:cs="Times New Roman"/>
          <w:b/>
          <w:i/>
          <w:sz w:val="28"/>
          <w:szCs w:val="28"/>
          <w:lang w:eastAsia="ar-SA"/>
        </w:rPr>
        <w:t>я</w:t>
      </w:r>
      <w:r w:rsidRPr="00440685">
        <w:rPr>
          <w:rFonts w:ascii="Times New Roman" w:eastAsia="Times New Roman" w:hAnsi="Times New Roman" w:cs="Times New Roman"/>
          <w:b/>
          <w:i/>
          <w:sz w:val="28"/>
          <w:szCs w:val="28"/>
          <w:lang w:eastAsia="ar-SA"/>
        </w:rPr>
        <w:t xml:space="preserve"> </w:t>
      </w:r>
      <w:r w:rsidR="00440685" w:rsidRPr="001A41C5">
        <w:rPr>
          <w:rFonts w:ascii="Times New Roman" w:eastAsia="Times New Roman" w:hAnsi="Times New Roman" w:cs="Times New Roman"/>
          <w:b/>
          <w:i/>
          <w:sz w:val="28"/>
          <w:szCs w:val="28"/>
          <w:lang w:eastAsia="ar-SA"/>
        </w:rPr>
        <w:t>№</w:t>
      </w:r>
      <w:r w:rsidR="00124FAC">
        <w:rPr>
          <w:rFonts w:ascii="Times New Roman" w:eastAsia="Times New Roman" w:hAnsi="Times New Roman" w:cs="Times New Roman"/>
          <w:b/>
          <w:i/>
          <w:sz w:val="28"/>
          <w:szCs w:val="28"/>
          <w:lang w:eastAsia="ar-SA"/>
        </w:rPr>
        <w:t xml:space="preserve"> </w:t>
      </w:r>
      <w:r w:rsidR="00440685" w:rsidRPr="001A41C5">
        <w:rPr>
          <w:rFonts w:ascii="Times New Roman" w:eastAsia="Times New Roman" w:hAnsi="Times New Roman" w:cs="Times New Roman"/>
          <w:b/>
          <w:i/>
          <w:sz w:val="28"/>
          <w:szCs w:val="28"/>
          <w:lang w:eastAsia="ar-SA"/>
        </w:rPr>
        <w:t>3</w:t>
      </w:r>
      <w:r w:rsidR="00440685" w:rsidRPr="00440685">
        <w:rPr>
          <w:rFonts w:ascii="Times New Roman" w:eastAsia="Times New Roman" w:hAnsi="Times New Roman" w:cs="Times New Roman"/>
          <w:b/>
          <w:i/>
          <w:sz w:val="28"/>
          <w:szCs w:val="28"/>
          <w:lang w:eastAsia="ar-SA"/>
        </w:rPr>
        <w:t xml:space="preserve"> </w:t>
      </w:r>
      <w:r w:rsidR="007B18D4">
        <w:rPr>
          <w:rFonts w:ascii="Times New Roman" w:eastAsia="Times New Roman" w:hAnsi="Times New Roman" w:cs="Times New Roman"/>
          <w:b/>
          <w:i/>
          <w:sz w:val="28"/>
          <w:szCs w:val="28"/>
          <w:lang w:eastAsia="ar-SA"/>
        </w:rPr>
        <w:t>«</w:t>
      </w:r>
      <w:r w:rsidR="00440685" w:rsidRPr="00440685">
        <w:rPr>
          <w:rFonts w:ascii="Times New Roman" w:eastAsia="Times New Roman" w:hAnsi="Times New Roman" w:cs="Times New Roman"/>
          <w:b/>
          <w:i/>
          <w:sz w:val="28"/>
          <w:szCs w:val="28"/>
          <w:lang w:eastAsia="ar-SA"/>
        </w:rPr>
        <w:t>Организация отдыха в краевых и муниципальных профильных сменах в организациях отдыха детей и их оздоровления Краснодарского края</w:t>
      </w:r>
      <w:r w:rsidR="007B18D4">
        <w:rPr>
          <w:rFonts w:ascii="Times New Roman" w:eastAsia="Times New Roman" w:hAnsi="Times New Roman" w:cs="Times New Roman"/>
          <w:b/>
          <w:i/>
          <w:sz w:val="28"/>
          <w:szCs w:val="28"/>
          <w:lang w:eastAsia="ar-SA"/>
        </w:rPr>
        <w:t>»</w:t>
      </w:r>
    </w:p>
    <w:p w:rsidR="00440685" w:rsidRPr="00440685" w:rsidRDefault="00440685" w:rsidP="009A417B">
      <w:pPr>
        <w:suppressAutoHyphens/>
        <w:spacing w:after="0"/>
        <w:ind w:left="1789" w:firstLine="851"/>
        <w:jc w:val="center"/>
        <w:rPr>
          <w:rFonts w:ascii="Times New Roman" w:eastAsia="Times New Roman" w:hAnsi="Times New Roman" w:cs="Times New Roman"/>
          <w:b/>
          <w:i/>
          <w:sz w:val="28"/>
          <w:szCs w:val="28"/>
          <w:lang w:eastAsia="ar-SA"/>
        </w:rPr>
      </w:pPr>
    </w:p>
    <w:p w:rsidR="0011593F" w:rsidRPr="0011593F" w:rsidRDefault="0011593F" w:rsidP="009A417B">
      <w:pPr>
        <w:spacing w:after="0"/>
        <w:ind w:firstLine="851"/>
        <w:jc w:val="both"/>
        <w:rPr>
          <w:rFonts w:ascii="Times New Roman" w:eastAsia="Times New Roman" w:hAnsi="Times New Roman" w:cs="Times New Roman"/>
          <w:strike/>
          <w:sz w:val="28"/>
          <w:szCs w:val="28"/>
        </w:rPr>
      </w:pPr>
      <w:r w:rsidRPr="0011593F">
        <w:rPr>
          <w:rFonts w:ascii="Times New Roman" w:eastAsia="Times New Roman" w:hAnsi="Times New Roman" w:cs="Times New Roman"/>
          <w:sz w:val="28"/>
          <w:szCs w:val="28"/>
        </w:rPr>
        <w:t xml:space="preserve">На реализацию основного мероприятия № 3 в 2021 году было направлено    – 56,2 тыс. </w:t>
      </w:r>
      <w:r>
        <w:rPr>
          <w:rFonts w:ascii="Times New Roman" w:eastAsia="Times New Roman" w:hAnsi="Times New Roman" w:cs="Times New Roman"/>
          <w:sz w:val="28"/>
          <w:szCs w:val="28"/>
        </w:rPr>
        <w:t>рублей</w:t>
      </w:r>
      <w:r w:rsidRPr="0011593F">
        <w:rPr>
          <w:rFonts w:ascii="Times New Roman" w:eastAsia="Times New Roman" w:hAnsi="Times New Roman" w:cs="Times New Roman"/>
          <w:sz w:val="28"/>
          <w:szCs w:val="28"/>
        </w:rPr>
        <w:t xml:space="preserve"> за счет сре</w:t>
      </w:r>
      <w:proofErr w:type="gramStart"/>
      <w:r w:rsidRPr="0011593F">
        <w:rPr>
          <w:rFonts w:ascii="Times New Roman" w:eastAsia="Times New Roman" w:hAnsi="Times New Roman" w:cs="Times New Roman"/>
          <w:sz w:val="28"/>
          <w:szCs w:val="28"/>
        </w:rPr>
        <w:t>дств кр</w:t>
      </w:r>
      <w:proofErr w:type="gramEnd"/>
      <w:r w:rsidRPr="0011593F">
        <w:rPr>
          <w:rFonts w:ascii="Times New Roman" w:eastAsia="Times New Roman" w:hAnsi="Times New Roman" w:cs="Times New Roman"/>
          <w:sz w:val="28"/>
          <w:szCs w:val="28"/>
        </w:rPr>
        <w:t xml:space="preserve">аевого бюджета. Кассовые расходы по мероприятию </w:t>
      </w:r>
      <w:r w:rsidRPr="0011593F">
        <w:rPr>
          <w:rFonts w:ascii="Times New Roman" w:eastAsia="Times New Roman" w:hAnsi="Times New Roman" w:cs="Times New Roman"/>
          <w:color w:val="000000"/>
          <w:sz w:val="28"/>
          <w:szCs w:val="28"/>
        </w:rPr>
        <w:t>составили 56,2 тыс</w:t>
      </w:r>
      <w:r w:rsidRPr="001159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рублей</w:t>
      </w:r>
      <w:r w:rsidRPr="0011593F">
        <w:rPr>
          <w:rFonts w:ascii="Times New Roman" w:eastAsia="Times New Roman" w:hAnsi="Times New Roman" w:cs="Times New Roman"/>
          <w:sz w:val="28"/>
          <w:szCs w:val="28"/>
        </w:rPr>
        <w:t xml:space="preserve"> (100%).</w:t>
      </w:r>
    </w:p>
    <w:p w:rsidR="0011593F" w:rsidRPr="0011593F" w:rsidRDefault="0011593F" w:rsidP="009A417B">
      <w:pPr>
        <w:spacing w:after="0"/>
        <w:ind w:firstLine="851"/>
        <w:jc w:val="both"/>
        <w:rPr>
          <w:rFonts w:ascii="Times New Roman" w:eastAsia="Times New Roman" w:hAnsi="Times New Roman" w:cs="Times New Roman"/>
          <w:sz w:val="28"/>
          <w:szCs w:val="28"/>
        </w:rPr>
      </w:pPr>
      <w:r w:rsidRPr="0011593F">
        <w:rPr>
          <w:rFonts w:ascii="Times New Roman" w:eastAsia="Times New Roman" w:hAnsi="Times New Roman" w:cs="Times New Roman"/>
          <w:sz w:val="28"/>
          <w:szCs w:val="28"/>
        </w:rPr>
        <w:t>Главные распорядители бюджетных средств – управление образования администрации муниципального образования Кавказский район.</w:t>
      </w:r>
    </w:p>
    <w:p w:rsidR="0011593F" w:rsidRPr="0011593F" w:rsidRDefault="0011593F" w:rsidP="009A417B">
      <w:pPr>
        <w:shd w:val="clear" w:color="auto" w:fill="FFFFFF"/>
        <w:spacing w:after="0"/>
        <w:ind w:firstLine="851"/>
        <w:jc w:val="both"/>
        <w:rPr>
          <w:rFonts w:ascii="Times New Roman" w:eastAsia="Times New Roman" w:hAnsi="Times New Roman" w:cs="Times New Roman"/>
          <w:sz w:val="28"/>
          <w:szCs w:val="28"/>
        </w:rPr>
      </w:pPr>
      <w:r w:rsidRPr="0011593F">
        <w:rPr>
          <w:rFonts w:ascii="Times New Roman" w:eastAsia="Times New Roman" w:hAnsi="Times New Roman" w:cs="Times New Roman"/>
          <w:sz w:val="28"/>
          <w:szCs w:val="28"/>
        </w:rPr>
        <w:t>В рамках</w:t>
      </w:r>
      <w:r w:rsidRPr="0011593F">
        <w:rPr>
          <w:rFonts w:ascii="Times New Roman" w:eastAsia="Times New Roman" w:hAnsi="Times New Roman" w:cs="Times New Roman"/>
          <w:sz w:val="28"/>
          <w:szCs w:val="20"/>
        </w:rPr>
        <w:t xml:space="preserve"> м</w:t>
      </w:r>
      <w:r w:rsidRPr="0011593F">
        <w:rPr>
          <w:rFonts w:ascii="Times New Roman" w:eastAsia="Times New Roman" w:hAnsi="Times New Roman" w:cs="Times New Roman"/>
          <w:sz w:val="28"/>
          <w:szCs w:val="28"/>
        </w:rPr>
        <w:t xml:space="preserve">ероприятия № 3.4. </w:t>
      </w:r>
      <w:proofErr w:type="gramStart"/>
      <w:r w:rsidRPr="0011593F">
        <w:rPr>
          <w:rFonts w:ascii="Times New Roman" w:eastAsia="Times New Roman" w:hAnsi="Times New Roman" w:cs="Times New Roman"/>
          <w:sz w:val="28"/>
          <w:szCs w:val="28"/>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и обратно»  за счет субвенции краевого бюджета 40 детей-сирот и детей, оставшихся без попечения родителей, находящихся под опекой (попечительством), в приемных или патронатных семьях были</w:t>
      </w:r>
      <w:proofErr w:type="gramEnd"/>
      <w:r w:rsidRPr="0011593F">
        <w:rPr>
          <w:rFonts w:ascii="Times New Roman" w:eastAsia="Times New Roman" w:hAnsi="Times New Roman" w:cs="Times New Roman"/>
          <w:sz w:val="28"/>
          <w:szCs w:val="28"/>
        </w:rPr>
        <w:t xml:space="preserve">  доставлены к месту отдыха и обратно, в ДСОЛ "Жемчужина" г. Анапа по путевкам Министерства труда и социального развития Краснодарского края.</w:t>
      </w:r>
    </w:p>
    <w:p w:rsidR="0011593F" w:rsidRPr="0011593F" w:rsidRDefault="0011593F" w:rsidP="009A417B">
      <w:pPr>
        <w:shd w:val="clear" w:color="auto" w:fill="FFFFFF"/>
        <w:spacing w:after="0"/>
        <w:ind w:firstLine="851"/>
        <w:jc w:val="both"/>
        <w:rPr>
          <w:rFonts w:ascii="Times New Roman" w:eastAsia="Times New Roman" w:hAnsi="Times New Roman" w:cs="Times New Roman"/>
          <w:sz w:val="28"/>
          <w:szCs w:val="28"/>
        </w:rPr>
      </w:pPr>
      <w:r w:rsidRPr="0011593F">
        <w:rPr>
          <w:rFonts w:ascii="Times New Roman" w:eastAsia="Times New Roman" w:hAnsi="Times New Roman" w:cs="Times New Roman"/>
          <w:sz w:val="28"/>
          <w:szCs w:val="28"/>
        </w:rPr>
        <w:t xml:space="preserve">Целевой показатель «Число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доставленных к месту лечения и обратно» выполнен на 87 % (план - 46 человек, выполнено </w:t>
      </w:r>
      <w:r w:rsidRPr="0011593F">
        <w:rPr>
          <w:rFonts w:ascii="Times New Roman" w:eastAsia="Times New Roman" w:hAnsi="Times New Roman" w:cs="Times New Roman"/>
          <w:b/>
          <w:sz w:val="28"/>
          <w:szCs w:val="28"/>
        </w:rPr>
        <w:t xml:space="preserve">– </w:t>
      </w:r>
      <w:r w:rsidRPr="0011593F">
        <w:rPr>
          <w:rFonts w:ascii="Times New Roman" w:eastAsia="Times New Roman" w:hAnsi="Times New Roman" w:cs="Times New Roman"/>
          <w:sz w:val="28"/>
          <w:szCs w:val="28"/>
        </w:rPr>
        <w:t>40 чел</w:t>
      </w:r>
      <w:r w:rsidRPr="0011593F">
        <w:rPr>
          <w:rFonts w:ascii="Times New Roman" w:eastAsia="Times New Roman" w:hAnsi="Times New Roman" w:cs="Times New Roman"/>
          <w:b/>
          <w:sz w:val="28"/>
          <w:szCs w:val="28"/>
        </w:rPr>
        <w:t>.</w:t>
      </w:r>
      <w:r w:rsidRPr="0011593F">
        <w:rPr>
          <w:rFonts w:ascii="Times New Roman" w:eastAsia="Times New Roman" w:hAnsi="Times New Roman" w:cs="Times New Roman"/>
          <w:sz w:val="28"/>
          <w:szCs w:val="28"/>
        </w:rPr>
        <w:t>). Министерством труда и социального развития Краснодарского края было выделено 40 путевок для доставки детей-сирот и детей, оставшихся без попечения родителей к месту оздоровления и обратно, изменения в целевой показатель данного мероприятия по итогу небыли внесены.</w:t>
      </w:r>
    </w:p>
    <w:p w:rsidR="00596CB4" w:rsidRPr="00BF0D1D" w:rsidRDefault="00596CB4" w:rsidP="009A417B">
      <w:pPr>
        <w:shd w:val="clear" w:color="auto" w:fill="FFFFFF"/>
        <w:spacing w:after="0"/>
        <w:ind w:firstLine="851"/>
        <w:jc w:val="both"/>
        <w:rPr>
          <w:rFonts w:ascii="Times New Roman" w:eastAsia="Times New Roman" w:hAnsi="Times New Roman" w:cs="Times New Roman"/>
          <w:sz w:val="28"/>
          <w:szCs w:val="28"/>
        </w:rPr>
      </w:pPr>
    </w:p>
    <w:p w:rsidR="00440685" w:rsidRPr="0027505D" w:rsidRDefault="00520CE7" w:rsidP="009A417B">
      <w:pPr>
        <w:suppressAutoHyphens/>
        <w:spacing w:after="0"/>
        <w:ind w:firstLine="851"/>
        <w:jc w:val="center"/>
        <w:rPr>
          <w:rFonts w:ascii="Times New Roman" w:eastAsia="Times New Roman" w:hAnsi="Times New Roman" w:cs="Times New Roman"/>
          <w:b/>
          <w:i/>
          <w:sz w:val="28"/>
          <w:szCs w:val="28"/>
          <w:lang w:eastAsia="ar-SA"/>
        </w:rPr>
      </w:pPr>
      <w:r w:rsidRPr="0027505D">
        <w:rPr>
          <w:rFonts w:ascii="Times New Roman" w:eastAsia="Times New Roman" w:hAnsi="Times New Roman" w:cs="Times New Roman"/>
          <w:b/>
          <w:i/>
          <w:sz w:val="28"/>
          <w:szCs w:val="28"/>
          <w:lang w:eastAsia="ar-SA"/>
        </w:rPr>
        <w:t>3.13.4. О ходе реализации</w:t>
      </w:r>
      <w:r w:rsidR="002141F6" w:rsidRPr="0027505D">
        <w:rPr>
          <w:rFonts w:ascii="Times New Roman" w:eastAsia="Times New Roman" w:hAnsi="Times New Roman" w:cs="Times New Roman"/>
          <w:b/>
          <w:i/>
          <w:sz w:val="28"/>
          <w:szCs w:val="28"/>
          <w:lang w:eastAsia="ar-SA"/>
        </w:rPr>
        <w:t xml:space="preserve"> о</w:t>
      </w:r>
      <w:r w:rsidR="00440685" w:rsidRPr="0027505D">
        <w:rPr>
          <w:rFonts w:ascii="Times New Roman" w:eastAsia="Times New Roman" w:hAnsi="Times New Roman" w:cs="Times New Roman"/>
          <w:b/>
          <w:i/>
          <w:sz w:val="28"/>
          <w:szCs w:val="28"/>
          <w:lang w:eastAsia="ar-SA"/>
        </w:rPr>
        <w:t>сновно</w:t>
      </w:r>
      <w:r w:rsidR="002141F6" w:rsidRPr="0027505D">
        <w:rPr>
          <w:rFonts w:ascii="Times New Roman" w:eastAsia="Times New Roman" w:hAnsi="Times New Roman" w:cs="Times New Roman"/>
          <w:b/>
          <w:i/>
          <w:sz w:val="28"/>
          <w:szCs w:val="28"/>
          <w:lang w:eastAsia="ar-SA"/>
        </w:rPr>
        <w:t>го</w:t>
      </w:r>
      <w:r w:rsidR="00440685" w:rsidRPr="0027505D">
        <w:rPr>
          <w:rFonts w:ascii="Times New Roman" w:eastAsia="Times New Roman" w:hAnsi="Times New Roman" w:cs="Times New Roman"/>
          <w:b/>
          <w:i/>
          <w:sz w:val="28"/>
          <w:szCs w:val="28"/>
          <w:lang w:eastAsia="ar-SA"/>
        </w:rPr>
        <w:t xml:space="preserve"> мероприяти</w:t>
      </w:r>
      <w:r w:rsidR="002141F6" w:rsidRPr="0027505D">
        <w:rPr>
          <w:rFonts w:ascii="Times New Roman" w:eastAsia="Times New Roman" w:hAnsi="Times New Roman" w:cs="Times New Roman"/>
          <w:b/>
          <w:i/>
          <w:sz w:val="28"/>
          <w:szCs w:val="28"/>
          <w:lang w:eastAsia="ar-SA"/>
        </w:rPr>
        <w:t>я</w:t>
      </w:r>
      <w:r w:rsidR="00440685" w:rsidRPr="0027505D">
        <w:rPr>
          <w:rFonts w:ascii="Times New Roman" w:eastAsia="Times New Roman" w:hAnsi="Times New Roman" w:cs="Times New Roman"/>
          <w:b/>
          <w:i/>
          <w:sz w:val="28"/>
          <w:szCs w:val="28"/>
          <w:lang w:eastAsia="ar-SA"/>
        </w:rPr>
        <w:t xml:space="preserve"> № 4</w:t>
      </w:r>
      <w:r w:rsidR="00440685" w:rsidRPr="0027505D">
        <w:rPr>
          <w:rFonts w:ascii="Times New Roman" w:eastAsia="Times New Roman" w:hAnsi="Times New Roman" w:cs="Times New Roman"/>
          <w:b/>
          <w:i/>
          <w:sz w:val="20"/>
          <w:szCs w:val="20"/>
          <w:lang w:eastAsia="ar-SA"/>
        </w:rPr>
        <w:t xml:space="preserve"> </w:t>
      </w:r>
      <w:r w:rsidR="007B18D4">
        <w:rPr>
          <w:rFonts w:ascii="Times New Roman" w:eastAsia="Times New Roman" w:hAnsi="Times New Roman" w:cs="Times New Roman"/>
          <w:b/>
          <w:i/>
          <w:sz w:val="28"/>
          <w:szCs w:val="28"/>
          <w:lang w:eastAsia="ar-SA"/>
        </w:rPr>
        <w:t>«</w:t>
      </w:r>
      <w:r w:rsidR="00440685" w:rsidRPr="0027505D">
        <w:rPr>
          <w:rFonts w:ascii="Times New Roman" w:eastAsia="Times New Roman" w:hAnsi="Times New Roman" w:cs="Times New Roman"/>
          <w:b/>
          <w:i/>
          <w:sz w:val="28"/>
          <w:szCs w:val="28"/>
          <w:lang w:eastAsia="ar-SA"/>
        </w:rPr>
        <w:t xml:space="preserve">Организация </w:t>
      </w:r>
      <w:proofErr w:type="spellStart"/>
      <w:r w:rsidRPr="0027505D">
        <w:rPr>
          <w:rFonts w:ascii="Times New Roman" w:eastAsia="Times New Roman" w:hAnsi="Times New Roman" w:cs="Times New Roman"/>
          <w:b/>
          <w:i/>
          <w:sz w:val="28"/>
          <w:szCs w:val="28"/>
          <w:lang w:eastAsia="ar-SA"/>
        </w:rPr>
        <w:t>м</w:t>
      </w:r>
      <w:r w:rsidR="00440685" w:rsidRPr="0027505D">
        <w:rPr>
          <w:rFonts w:ascii="Times New Roman" w:eastAsia="Times New Roman" w:hAnsi="Times New Roman" w:cs="Times New Roman"/>
          <w:b/>
          <w:i/>
          <w:sz w:val="28"/>
          <w:szCs w:val="28"/>
          <w:lang w:eastAsia="ar-SA"/>
        </w:rPr>
        <w:t>алозатратных</w:t>
      </w:r>
      <w:proofErr w:type="spellEnd"/>
      <w:r w:rsidR="00440685" w:rsidRPr="0027505D">
        <w:rPr>
          <w:rFonts w:ascii="Times New Roman" w:eastAsia="Times New Roman" w:hAnsi="Times New Roman" w:cs="Times New Roman"/>
          <w:b/>
          <w:i/>
          <w:sz w:val="28"/>
          <w:szCs w:val="28"/>
          <w:lang w:eastAsia="ar-SA"/>
        </w:rPr>
        <w:t xml:space="preserve"> форм отдыха:  туристических слётов, палаточных лагерей,  </w:t>
      </w:r>
      <w:r w:rsidR="00440685" w:rsidRPr="0027505D">
        <w:rPr>
          <w:rFonts w:ascii="Times New Roman" w:eastAsia="Times New Roman" w:hAnsi="Times New Roman" w:cs="Times New Roman"/>
          <w:b/>
          <w:i/>
          <w:sz w:val="28"/>
          <w:szCs w:val="28"/>
          <w:lang w:eastAsia="ar-SA"/>
        </w:rPr>
        <w:lastRenderedPageBreak/>
        <w:t>многодневных и однодневных походов, многодневных и однодневных  экспедиций,  участие в соревнованиях, конкурсах и мероприятиях туристско-краеведческой направленности (круглогодично)</w:t>
      </w:r>
      <w:r w:rsidR="007B18D4">
        <w:rPr>
          <w:rFonts w:ascii="Times New Roman" w:eastAsia="Times New Roman" w:hAnsi="Times New Roman" w:cs="Times New Roman"/>
          <w:b/>
          <w:i/>
          <w:sz w:val="28"/>
          <w:szCs w:val="28"/>
          <w:lang w:eastAsia="ar-SA"/>
        </w:rPr>
        <w:t>»</w:t>
      </w:r>
    </w:p>
    <w:p w:rsidR="00440685" w:rsidRPr="00440685" w:rsidRDefault="00440685" w:rsidP="009A417B">
      <w:pPr>
        <w:suppressAutoHyphens/>
        <w:spacing w:after="0"/>
        <w:ind w:left="709" w:firstLine="851"/>
        <w:jc w:val="center"/>
        <w:rPr>
          <w:rFonts w:ascii="Times New Roman" w:eastAsia="Times New Roman" w:hAnsi="Times New Roman" w:cs="Times New Roman"/>
          <w:b/>
          <w:i/>
          <w:sz w:val="28"/>
          <w:szCs w:val="28"/>
          <w:lang w:eastAsia="ar-SA"/>
        </w:rPr>
      </w:pPr>
    </w:p>
    <w:p w:rsidR="0011593F" w:rsidRPr="0011593F" w:rsidRDefault="0011593F" w:rsidP="009A417B">
      <w:pPr>
        <w:spacing w:after="0"/>
        <w:ind w:firstLine="851"/>
        <w:jc w:val="both"/>
        <w:rPr>
          <w:rFonts w:ascii="Times New Roman" w:eastAsia="Times New Roman" w:hAnsi="Times New Roman" w:cs="Times New Roman"/>
          <w:sz w:val="28"/>
          <w:szCs w:val="28"/>
        </w:rPr>
      </w:pPr>
      <w:r w:rsidRPr="0011593F">
        <w:rPr>
          <w:rFonts w:ascii="Times New Roman" w:eastAsia="Times New Roman" w:hAnsi="Times New Roman" w:cs="Times New Roman"/>
          <w:sz w:val="28"/>
          <w:szCs w:val="28"/>
        </w:rPr>
        <w:t xml:space="preserve">На реализацию основного мероприятия № 4 за счет средств местного бюджета было направлено 810,4 тыс. </w:t>
      </w:r>
      <w:r>
        <w:rPr>
          <w:rFonts w:ascii="Times New Roman" w:eastAsia="Times New Roman" w:hAnsi="Times New Roman" w:cs="Times New Roman"/>
          <w:sz w:val="28"/>
          <w:szCs w:val="28"/>
        </w:rPr>
        <w:t>рублей</w:t>
      </w:r>
      <w:r w:rsidRPr="0011593F">
        <w:rPr>
          <w:rFonts w:ascii="Times New Roman" w:eastAsia="Times New Roman" w:hAnsi="Times New Roman" w:cs="Times New Roman"/>
          <w:sz w:val="28"/>
          <w:szCs w:val="28"/>
        </w:rPr>
        <w:t xml:space="preserve">, исполнено 765,1 тыс. </w:t>
      </w:r>
      <w:r>
        <w:rPr>
          <w:rFonts w:ascii="Times New Roman" w:eastAsia="Times New Roman" w:hAnsi="Times New Roman" w:cs="Times New Roman"/>
          <w:sz w:val="28"/>
          <w:szCs w:val="28"/>
        </w:rPr>
        <w:t>рублей</w:t>
      </w:r>
      <w:r w:rsidRPr="0011593F">
        <w:rPr>
          <w:rFonts w:ascii="Times New Roman" w:eastAsia="Times New Roman" w:hAnsi="Times New Roman" w:cs="Times New Roman"/>
          <w:sz w:val="28"/>
          <w:szCs w:val="28"/>
        </w:rPr>
        <w:t xml:space="preserve"> или 94,4 % от плана. </w:t>
      </w:r>
    </w:p>
    <w:p w:rsidR="0011593F" w:rsidRPr="0011593F" w:rsidRDefault="0011593F" w:rsidP="009A417B">
      <w:pPr>
        <w:spacing w:after="0"/>
        <w:ind w:firstLine="851"/>
        <w:jc w:val="both"/>
        <w:rPr>
          <w:rFonts w:ascii="Times New Roman" w:eastAsia="Times New Roman" w:hAnsi="Times New Roman" w:cs="Times New Roman"/>
          <w:sz w:val="28"/>
          <w:szCs w:val="28"/>
        </w:rPr>
      </w:pPr>
      <w:r w:rsidRPr="0011593F">
        <w:rPr>
          <w:rFonts w:ascii="Times New Roman" w:eastAsia="Times New Roman" w:hAnsi="Times New Roman" w:cs="Times New Roman"/>
          <w:sz w:val="28"/>
          <w:szCs w:val="28"/>
        </w:rPr>
        <w:t>Главные распорядители бюджетных средств - управление образования, отдел по физической культуре и спорту, отдел молодежной политики администрации муниципального образования Кавказский район.</w:t>
      </w:r>
    </w:p>
    <w:p w:rsidR="0011593F" w:rsidRPr="0011593F" w:rsidRDefault="0011593F" w:rsidP="009A417B">
      <w:pPr>
        <w:spacing w:after="0"/>
        <w:ind w:firstLine="851"/>
        <w:jc w:val="both"/>
        <w:rPr>
          <w:rFonts w:ascii="Times New Roman" w:eastAsia="Times New Roman" w:hAnsi="Times New Roman" w:cs="Times New Roman"/>
          <w:sz w:val="28"/>
          <w:szCs w:val="28"/>
        </w:rPr>
      </w:pPr>
      <w:r w:rsidRPr="0011593F">
        <w:rPr>
          <w:rFonts w:ascii="Times New Roman" w:eastAsia="Times New Roman" w:hAnsi="Times New Roman" w:cs="Times New Roman"/>
          <w:bCs/>
          <w:sz w:val="28"/>
          <w:szCs w:val="28"/>
        </w:rPr>
        <w:t xml:space="preserve">Управлением образования администрации МО Кавказский район </w:t>
      </w:r>
      <w:r w:rsidRPr="0011593F">
        <w:rPr>
          <w:rFonts w:ascii="Times New Roman" w:eastAsia="Times New Roman" w:hAnsi="Times New Roman" w:cs="Times New Roman"/>
          <w:sz w:val="28"/>
          <w:szCs w:val="28"/>
        </w:rPr>
        <w:t xml:space="preserve">бюджетные средства в сумме 387,1 тыс. </w:t>
      </w:r>
      <w:r>
        <w:rPr>
          <w:rFonts w:ascii="Times New Roman" w:eastAsia="Times New Roman" w:hAnsi="Times New Roman" w:cs="Times New Roman"/>
          <w:sz w:val="28"/>
          <w:szCs w:val="28"/>
        </w:rPr>
        <w:t>рублей</w:t>
      </w:r>
      <w:r w:rsidRPr="0011593F">
        <w:rPr>
          <w:rFonts w:ascii="Times New Roman" w:eastAsia="Times New Roman" w:hAnsi="Times New Roman" w:cs="Times New Roman"/>
          <w:sz w:val="28"/>
          <w:szCs w:val="28"/>
        </w:rPr>
        <w:t xml:space="preserve">  (91% от плановых назначений, план – 425,4 тыс. </w:t>
      </w:r>
      <w:r>
        <w:rPr>
          <w:rFonts w:ascii="Times New Roman" w:eastAsia="Times New Roman" w:hAnsi="Times New Roman" w:cs="Times New Roman"/>
          <w:sz w:val="28"/>
          <w:szCs w:val="28"/>
        </w:rPr>
        <w:t>рублей</w:t>
      </w:r>
      <w:r w:rsidRPr="0011593F">
        <w:rPr>
          <w:rFonts w:ascii="Times New Roman" w:eastAsia="Times New Roman" w:hAnsi="Times New Roman" w:cs="Times New Roman"/>
          <w:sz w:val="28"/>
          <w:szCs w:val="28"/>
        </w:rPr>
        <w:t>) были направлены:</w:t>
      </w:r>
    </w:p>
    <w:p w:rsidR="0011593F" w:rsidRPr="0011593F" w:rsidRDefault="0011593F" w:rsidP="009A417B">
      <w:pPr>
        <w:spacing w:after="0"/>
        <w:ind w:firstLine="851"/>
        <w:jc w:val="both"/>
        <w:rPr>
          <w:rFonts w:ascii="Times New Roman" w:eastAsia="Times New Roman" w:hAnsi="Times New Roman" w:cs="Times New Roman"/>
          <w:sz w:val="28"/>
          <w:szCs w:val="28"/>
        </w:rPr>
      </w:pPr>
      <w:r w:rsidRPr="0011593F">
        <w:rPr>
          <w:rFonts w:ascii="Times New Roman" w:eastAsia="Times New Roman" w:hAnsi="Times New Roman" w:cs="Times New Roman"/>
          <w:sz w:val="28"/>
          <w:szCs w:val="28"/>
        </w:rPr>
        <w:t>на реализацию мероприятия № 4.2. «Оплата аренды автотранспортных сре</w:t>
      </w:r>
      <w:proofErr w:type="gramStart"/>
      <w:r w:rsidRPr="0011593F">
        <w:rPr>
          <w:rFonts w:ascii="Times New Roman" w:eastAsia="Times New Roman" w:hAnsi="Times New Roman" w:cs="Times New Roman"/>
          <w:sz w:val="28"/>
          <w:szCs w:val="28"/>
        </w:rPr>
        <w:t>дств ст</w:t>
      </w:r>
      <w:proofErr w:type="gramEnd"/>
      <w:r w:rsidRPr="0011593F">
        <w:rPr>
          <w:rFonts w:ascii="Times New Roman" w:eastAsia="Times New Roman" w:hAnsi="Times New Roman" w:cs="Times New Roman"/>
          <w:sz w:val="28"/>
          <w:szCs w:val="28"/>
        </w:rPr>
        <w:t xml:space="preserve">оронним поставщикам за организацию доставки детей к местам отдыха и обратно, к местам проведения массовых мероприятий, приобретение билетов» (круглогодично) - 110 тыс. </w:t>
      </w:r>
      <w:r>
        <w:rPr>
          <w:rFonts w:ascii="Times New Roman" w:eastAsia="Times New Roman" w:hAnsi="Times New Roman" w:cs="Times New Roman"/>
          <w:sz w:val="28"/>
          <w:szCs w:val="28"/>
        </w:rPr>
        <w:t>рублей</w:t>
      </w:r>
      <w:r w:rsidRPr="0011593F">
        <w:rPr>
          <w:rFonts w:ascii="Times New Roman" w:eastAsia="Times New Roman" w:hAnsi="Times New Roman" w:cs="Times New Roman"/>
          <w:sz w:val="28"/>
          <w:szCs w:val="28"/>
        </w:rPr>
        <w:t xml:space="preserve"> (план – 110,0 тыс.</w:t>
      </w:r>
      <w:r w:rsidR="00F7239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рублей</w:t>
      </w:r>
      <w:r w:rsidRPr="0011593F">
        <w:rPr>
          <w:rFonts w:ascii="Times New Roman" w:eastAsia="Times New Roman" w:hAnsi="Times New Roman" w:cs="Times New Roman"/>
          <w:sz w:val="28"/>
          <w:szCs w:val="28"/>
        </w:rPr>
        <w:t>);</w:t>
      </w:r>
    </w:p>
    <w:p w:rsidR="0011593F" w:rsidRPr="0011593F" w:rsidRDefault="0011593F" w:rsidP="009A417B">
      <w:pPr>
        <w:spacing w:after="0"/>
        <w:ind w:firstLine="851"/>
        <w:jc w:val="both"/>
        <w:rPr>
          <w:rFonts w:ascii="Times New Roman" w:eastAsia="Times New Roman" w:hAnsi="Times New Roman" w:cs="Times New Roman"/>
          <w:sz w:val="28"/>
          <w:szCs w:val="28"/>
        </w:rPr>
      </w:pPr>
      <w:r w:rsidRPr="0011593F">
        <w:rPr>
          <w:rFonts w:ascii="Times New Roman" w:eastAsia="Times New Roman" w:hAnsi="Times New Roman" w:cs="Times New Roman"/>
          <w:sz w:val="28"/>
          <w:szCs w:val="28"/>
        </w:rPr>
        <w:t xml:space="preserve">на реализацию мероприятия № 4.3. «Оплата ГСМ» для проведения запланированных мероприятий – 277,1 тыс. </w:t>
      </w:r>
      <w:r>
        <w:rPr>
          <w:rFonts w:ascii="Times New Roman" w:eastAsia="Times New Roman" w:hAnsi="Times New Roman" w:cs="Times New Roman"/>
          <w:sz w:val="28"/>
          <w:szCs w:val="28"/>
        </w:rPr>
        <w:t>рублей</w:t>
      </w:r>
      <w:r w:rsidRPr="0011593F">
        <w:rPr>
          <w:rFonts w:ascii="Times New Roman" w:eastAsia="Times New Roman" w:hAnsi="Times New Roman" w:cs="Times New Roman"/>
          <w:sz w:val="28"/>
          <w:szCs w:val="28"/>
        </w:rPr>
        <w:t xml:space="preserve"> (план – 315,4 тыс. </w:t>
      </w:r>
      <w:r>
        <w:rPr>
          <w:rFonts w:ascii="Times New Roman" w:eastAsia="Times New Roman" w:hAnsi="Times New Roman" w:cs="Times New Roman"/>
          <w:sz w:val="28"/>
          <w:szCs w:val="28"/>
        </w:rPr>
        <w:t>рублей</w:t>
      </w:r>
      <w:r w:rsidRPr="0011593F">
        <w:rPr>
          <w:rFonts w:ascii="Times New Roman" w:eastAsia="Times New Roman" w:hAnsi="Times New Roman" w:cs="Times New Roman"/>
          <w:sz w:val="28"/>
          <w:szCs w:val="28"/>
        </w:rPr>
        <w:t>).</w:t>
      </w:r>
    </w:p>
    <w:p w:rsidR="0011593F" w:rsidRPr="0011593F" w:rsidRDefault="0011593F" w:rsidP="009A417B">
      <w:pPr>
        <w:spacing w:after="0"/>
        <w:ind w:firstLine="851"/>
        <w:jc w:val="both"/>
        <w:rPr>
          <w:rFonts w:ascii="Times New Roman" w:eastAsia="Times New Roman" w:hAnsi="Times New Roman" w:cs="Times New Roman"/>
          <w:sz w:val="28"/>
          <w:szCs w:val="28"/>
        </w:rPr>
      </w:pPr>
      <w:r w:rsidRPr="0011593F">
        <w:rPr>
          <w:rFonts w:ascii="Times New Roman" w:eastAsia="Times New Roman" w:hAnsi="Times New Roman" w:cs="Times New Roman"/>
          <w:sz w:val="28"/>
          <w:szCs w:val="28"/>
        </w:rPr>
        <w:t>В связи с ограничением по количеству перевозки детей в связи с COVID-19,</w:t>
      </w:r>
      <w:r w:rsidRPr="0011593F">
        <w:rPr>
          <w:rFonts w:ascii="Times New Roman" w:eastAsia="Calibri" w:hAnsi="Times New Roman" w:cs="Times New Roman"/>
          <w:sz w:val="28"/>
          <w:szCs w:val="28"/>
          <w:lang w:eastAsia="en-US"/>
        </w:rPr>
        <w:t xml:space="preserve"> выполнение мероприятия </w:t>
      </w:r>
      <w:r w:rsidR="00F72394">
        <w:rPr>
          <w:rFonts w:ascii="Times New Roman" w:eastAsia="Calibri" w:hAnsi="Times New Roman" w:cs="Times New Roman"/>
          <w:sz w:val="28"/>
          <w:szCs w:val="28"/>
          <w:lang w:eastAsia="en-US"/>
        </w:rPr>
        <w:t xml:space="preserve">№ </w:t>
      </w:r>
      <w:r w:rsidRPr="0011593F">
        <w:rPr>
          <w:rFonts w:ascii="Times New Roman" w:eastAsia="Calibri" w:hAnsi="Times New Roman" w:cs="Times New Roman"/>
          <w:sz w:val="28"/>
          <w:szCs w:val="28"/>
          <w:lang w:eastAsia="en-US"/>
        </w:rPr>
        <w:t>4.3 было сокращено</w:t>
      </w:r>
      <w:r w:rsidRPr="0011593F">
        <w:rPr>
          <w:rFonts w:ascii="Times New Roman" w:eastAsia="Times New Roman" w:hAnsi="Times New Roman" w:cs="Times New Roman"/>
          <w:sz w:val="28"/>
          <w:szCs w:val="28"/>
        </w:rPr>
        <w:t>.</w:t>
      </w:r>
    </w:p>
    <w:p w:rsidR="0011593F" w:rsidRPr="0011593F" w:rsidRDefault="0011593F" w:rsidP="009A417B">
      <w:pPr>
        <w:spacing w:after="0"/>
        <w:ind w:firstLine="851"/>
        <w:jc w:val="both"/>
        <w:rPr>
          <w:rFonts w:ascii="Times New Roman" w:eastAsia="Times New Roman" w:hAnsi="Times New Roman" w:cs="Times New Roman"/>
          <w:sz w:val="28"/>
          <w:szCs w:val="28"/>
        </w:rPr>
      </w:pPr>
      <w:r w:rsidRPr="0011593F">
        <w:rPr>
          <w:rFonts w:ascii="Times New Roman" w:eastAsia="Times New Roman" w:hAnsi="Times New Roman" w:cs="Times New Roman"/>
          <w:sz w:val="28"/>
          <w:szCs w:val="28"/>
        </w:rPr>
        <w:t xml:space="preserve">В рамках выполнения мероприятия по организации мало-затратных форм отдыха в 2021 году в летний период:  </w:t>
      </w:r>
    </w:p>
    <w:p w:rsidR="0011593F" w:rsidRPr="0011593F" w:rsidRDefault="0011593F" w:rsidP="009A417B">
      <w:pPr>
        <w:spacing w:after="0"/>
        <w:ind w:firstLine="851"/>
        <w:jc w:val="both"/>
        <w:rPr>
          <w:rFonts w:ascii="Times New Roman" w:eastAsia="Times New Roman" w:hAnsi="Times New Roman" w:cs="Times New Roman"/>
          <w:sz w:val="28"/>
          <w:szCs w:val="28"/>
        </w:rPr>
      </w:pPr>
      <w:r w:rsidRPr="0011593F">
        <w:rPr>
          <w:rFonts w:ascii="Times New Roman" w:eastAsia="Times New Roman" w:hAnsi="Times New Roman" w:cs="Times New Roman"/>
          <w:sz w:val="28"/>
          <w:szCs w:val="28"/>
        </w:rPr>
        <w:t xml:space="preserve">В летний период была организована работа   415 тематических </w:t>
      </w:r>
      <w:proofErr w:type="gramStart"/>
      <w:r w:rsidRPr="0011593F">
        <w:rPr>
          <w:rFonts w:ascii="Times New Roman" w:eastAsia="Times New Roman" w:hAnsi="Times New Roman" w:cs="Times New Roman"/>
          <w:sz w:val="28"/>
          <w:szCs w:val="28"/>
        </w:rPr>
        <w:t>площадках</w:t>
      </w:r>
      <w:proofErr w:type="gramEnd"/>
      <w:r w:rsidRPr="0011593F">
        <w:rPr>
          <w:rFonts w:ascii="Times New Roman" w:eastAsia="Times New Roman" w:hAnsi="Times New Roman" w:cs="Times New Roman"/>
          <w:sz w:val="28"/>
          <w:szCs w:val="28"/>
        </w:rPr>
        <w:t xml:space="preserve"> дневного пребывания с участием 9675 школьников, из них: </w:t>
      </w:r>
    </w:p>
    <w:p w:rsidR="0011593F" w:rsidRPr="0011593F" w:rsidRDefault="0011593F" w:rsidP="009A417B">
      <w:pPr>
        <w:spacing w:after="0"/>
        <w:ind w:firstLine="851"/>
        <w:jc w:val="both"/>
        <w:rPr>
          <w:rFonts w:ascii="Times New Roman" w:eastAsia="Times New Roman" w:hAnsi="Times New Roman" w:cs="Times New Roman"/>
          <w:sz w:val="28"/>
          <w:szCs w:val="28"/>
        </w:rPr>
      </w:pPr>
      <w:r w:rsidRPr="0011593F">
        <w:rPr>
          <w:rFonts w:ascii="Times New Roman" w:eastAsia="Times New Roman" w:hAnsi="Times New Roman" w:cs="Times New Roman"/>
          <w:sz w:val="28"/>
          <w:szCs w:val="28"/>
        </w:rPr>
        <w:t>55 программ спортивно-оздоровительной направленности для 1483детей,</w:t>
      </w:r>
    </w:p>
    <w:p w:rsidR="0011593F" w:rsidRPr="0011593F" w:rsidRDefault="0011593F" w:rsidP="009A417B">
      <w:pPr>
        <w:spacing w:after="0"/>
        <w:ind w:firstLine="851"/>
        <w:jc w:val="both"/>
        <w:rPr>
          <w:rFonts w:ascii="Times New Roman" w:eastAsia="Times New Roman" w:hAnsi="Times New Roman" w:cs="Times New Roman"/>
          <w:sz w:val="28"/>
          <w:szCs w:val="28"/>
        </w:rPr>
      </w:pPr>
      <w:r w:rsidRPr="0011593F">
        <w:rPr>
          <w:rFonts w:ascii="Times New Roman" w:eastAsia="Times New Roman" w:hAnsi="Times New Roman" w:cs="Times New Roman"/>
          <w:sz w:val="28"/>
          <w:szCs w:val="28"/>
        </w:rPr>
        <w:t xml:space="preserve">22 программы художественно-эстетической направленности для 470 детей, </w:t>
      </w:r>
    </w:p>
    <w:p w:rsidR="0011593F" w:rsidRPr="0011593F" w:rsidRDefault="0011593F" w:rsidP="009A417B">
      <w:pPr>
        <w:spacing w:after="0"/>
        <w:ind w:firstLine="851"/>
        <w:jc w:val="both"/>
        <w:rPr>
          <w:rFonts w:ascii="Times New Roman" w:eastAsia="Times New Roman" w:hAnsi="Times New Roman" w:cs="Times New Roman"/>
          <w:sz w:val="28"/>
          <w:szCs w:val="28"/>
        </w:rPr>
      </w:pPr>
      <w:r w:rsidRPr="0011593F">
        <w:rPr>
          <w:rFonts w:ascii="Times New Roman" w:eastAsia="Times New Roman" w:hAnsi="Times New Roman" w:cs="Times New Roman"/>
          <w:sz w:val="28"/>
          <w:szCs w:val="28"/>
        </w:rPr>
        <w:t xml:space="preserve">28 программ </w:t>
      </w:r>
      <w:proofErr w:type="gramStart"/>
      <w:r w:rsidRPr="0011593F">
        <w:rPr>
          <w:rFonts w:ascii="Times New Roman" w:eastAsia="Times New Roman" w:hAnsi="Times New Roman" w:cs="Times New Roman"/>
          <w:sz w:val="28"/>
          <w:szCs w:val="28"/>
        </w:rPr>
        <w:t>естественно-научной</w:t>
      </w:r>
      <w:proofErr w:type="gramEnd"/>
      <w:r w:rsidRPr="0011593F">
        <w:rPr>
          <w:rFonts w:ascii="Times New Roman" w:eastAsia="Times New Roman" w:hAnsi="Times New Roman" w:cs="Times New Roman"/>
          <w:sz w:val="28"/>
          <w:szCs w:val="28"/>
        </w:rPr>
        <w:t xml:space="preserve"> направленности для 747детей, </w:t>
      </w:r>
    </w:p>
    <w:p w:rsidR="0011593F" w:rsidRPr="0011593F" w:rsidRDefault="0011593F" w:rsidP="009A417B">
      <w:pPr>
        <w:spacing w:after="0"/>
        <w:ind w:firstLine="851"/>
        <w:jc w:val="both"/>
        <w:rPr>
          <w:rFonts w:ascii="Times New Roman" w:eastAsia="Times New Roman" w:hAnsi="Times New Roman" w:cs="Times New Roman"/>
          <w:sz w:val="28"/>
          <w:szCs w:val="28"/>
        </w:rPr>
      </w:pPr>
      <w:r w:rsidRPr="0011593F">
        <w:rPr>
          <w:rFonts w:ascii="Times New Roman" w:eastAsia="Times New Roman" w:hAnsi="Times New Roman" w:cs="Times New Roman"/>
          <w:sz w:val="28"/>
          <w:szCs w:val="28"/>
        </w:rPr>
        <w:t xml:space="preserve">10 программа духовно-нравственной направленности для 436 детей, </w:t>
      </w:r>
    </w:p>
    <w:p w:rsidR="0011593F" w:rsidRPr="0011593F" w:rsidRDefault="0011593F" w:rsidP="009A417B">
      <w:pPr>
        <w:spacing w:after="0"/>
        <w:ind w:firstLine="851"/>
        <w:jc w:val="both"/>
        <w:rPr>
          <w:rFonts w:ascii="Times New Roman" w:eastAsia="Times New Roman" w:hAnsi="Times New Roman" w:cs="Times New Roman"/>
          <w:sz w:val="28"/>
          <w:szCs w:val="28"/>
        </w:rPr>
      </w:pPr>
      <w:r w:rsidRPr="0011593F">
        <w:rPr>
          <w:rFonts w:ascii="Times New Roman" w:eastAsia="Times New Roman" w:hAnsi="Times New Roman" w:cs="Times New Roman"/>
          <w:sz w:val="28"/>
          <w:szCs w:val="28"/>
        </w:rPr>
        <w:t xml:space="preserve">18 программа туристско-краеведческой направленности для 437 детей, </w:t>
      </w:r>
    </w:p>
    <w:p w:rsidR="0011593F" w:rsidRPr="0011593F" w:rsidRDefault="0011593F" w:rsidP="009A417B">
      <w:pPr>
        <w:spacing w:after="0"/>
        <w:ind w:firstLine="851"/>
        <w:jc w:val="both"/>
        <w:rPr>
          <w:rFonts w:ascii="Times New Roman" w:eastAsia="Times New Roman" w:hAnsi="Times New Roman" w:cs="Times New Roman"/>
          <w:sz w:val="28"/>
          <w:szCs w:val="28"/>
        </w:rPr>
      </w:pPr>
      <w:r w:rsidRPr="0011593F">
        <w:rPr>
          <w:rFonts w:ascii="Times New Roman" w:eastAsia="Times New Roman" w:hAnsi="Times New Roman" w:cs="Times New Roman"/>
          <w:sz w:val="28"/>
          <w:szCs w:val="28"/>
        </w:rPr>
        <w:t xml:space="preserve">28 программ   социально-педагогической направленности для 672 детей, </w:t>
      </w:r>
    </w:p>
    <w:p w:rsidR="0011593F" w:rsidRPr="0011593F" w:rsidRDefault="0011593F" w:rsidP="009A417B">
      <w:pPr>
        <w:spacing w:after="0"/>
        <w:ind w:firstLine="851"/>
        <w:jc w:val="both"/>
        <w:rPr>
          <w:rFonts w:ascii="Times New Roman" w:eastAsia="Times New Roman" w:hAnsi="Times New Roman" w:cs="Times New Roman"/>
          <w:sz w:val="28"/>
          <w:szCs w:val="28"/>
        </w:rPr>
      </w:pPr>
      <w:r w:rsidRPr="0011593F">
        <w:rPr>
          <w:rFonts w:ascii="Times New Roman" w:eastAsia="Times New Roman" w:hAnsi="Times New Roman" w:cs="Times New Roman"/>
          <w:sz w:val="28"/>
          <w:szCs w:val="28"/>
        </w:rPr>
        <w:t xml:space="preserve">12 программ досугово-развлекательной направленности для 335 детей, </w:t>
      </w:r>
    </w:p>
    <w:p w:rsidR="0011593F" w:rsidRPr="0011593F" w:rsidRDefault="0011593F" w:rsidP="009A417B">
      <w:pPr>
        <w:spacing w:after="0"/>
        <w:ind w:firstLine="851"/>
        <w:jc w:val="both"/>
        <w:rPr>
          <w:rFonts w:ascii="Times New Roman" w:eastAsia="Times New Roman" w:hAnsi="Times New Roman" w:cs="Times New Roman"/>
          <w:sz w:val="28"/>
          <w:szCs w:val="28"/>
        </w:rPr>
      </w:pPr>
      <w:r w:rsidRPr="0011593F">
        <w:rPr>
          <w:rFonts w:ascii="Times New Roman" w:eastAsia="Times New Roman" w:hAnsi="Times New Roman" w:cs="Times New Roman"/>
          <w:sz w:val="28"/>
          <w:szCs w:val="28"/>
        </w:rPr>
        <w:t>23 программы интеллектуально-познавательной направленности для 480 детей,</w:t>
      </w:r>
    </w:p>
    <w:p w:rsidR="0011593F" w:rsidRPr="0011593F" w:rsidRDefault="0011593F" w:rsidP="009A417B">
      <w:pPr>
        <w:spacing w:after="0"/>
        <w:ind w:firstLine="851"/>
        <w:jc w:val="both"/>
        <w:rPr>
          <w:rFonts w:ascii="Times New Roman" w:eastAsia="Times New Roman" w:hAnsi="Times New Roman" w:cs="Times New Roman"/>
          <w:sz w:val="28"/>
          <w:szCs w:val="28"/>
        </w:rPr>
      </w:pPr>
      <w:r w:rsidRPr="0011593F">
        <w:rPr>
          <w:rFonts w:ascii="Times New Roman" w:eastAsia="Times New Roman" w:hAnsi="Times New Roman" w:cs="Times New Roman"/>
          <w:sz w:val="28"/>
          <w:szCs w:val="28"/>
        </w:rPr>
        <w:t xml:space="preserve">12 программ военно-патриотической направленности для 289 детей, </w:t>
      </w:r>
    </w:p>
    <w:p w:rsidR="0011593F" w:rsidRPr="0011593F" w:rsidRDefault="0011593F" w:rsidP="009A417B">
      <w:pPr>
        <w:spacing w:after="0"/>
        <w:ind w:firstLine="851"/>
        <w:jc w:val="both"/>
        <w:rPr>
          <w:rFonts w:ascii="Times New Roman" w:eastAsia="Times New Roman" w:hAnsi="Times New Roman" w:cs="Times New Roman"/>
          <w:sz w:val="28"/>
          <w:szCs w:val="28"/>
        </w:rPr>
      </w:pPr>
      <w:r w:rsidRPr="0011593F">
        <w:rPr>
          <w:rFonts w:ascii="Times New Roman" w:eastAsia="Times New Roman" w:hAnsi="Times New Roman" w:cs="Times New Roman"/>
          <w:sz w:val="28"/>
          <w:szCs w:val="28"/>
        </w:rPr>
        <w:t>3 программы технической направленности для 65 детей,</w:t>
      </w:r>
    </w:p>
    <w:p w:rsidR="0011593F" w:rsidRPr="0011593F" w:rsidRDefault="0011593F" w:rsidP="009A417B">
      <w:pPr>
        <w:spacing w:after="0"/>
        <w:ind w:firstLine="851"/>
        <w:jc w:val="both"/>
        <w:rPr>
          <w:rFonts w:ascii="Times New Roman" w:eastAsia="Times New Roman" w:hAnsi="Times New Roman" w:cs="Times New Roman"/>
          <w:sz w:val="28"/>
          <w:szCs w:val="28"/>
        </w:rPr>
      </w:pPr>
      <w:r w:rsidRPr="0011593F">
        <w:rPr>
          <w:rFonts w:ascii="Times New Roman" w:eastAsia="Times New Roman" w:hAnsi="Times New Roman" w:cs="Times New Roman"/>
          <w:sz w:val="28"/>
          <w:szCs w:val="28"/>
        </w:rPr>
        <w:t xml:space="preserve">12 программ творческой направленности для 270 детей, </w:t>
      </w:r>
    </w:p>
    <w:p w:rsidR="0011593F" w:rsidRPr="0011593F" w:rsidRDefault="0011593F" w:rsidP="009A417B">
      <w:pPr>
        <w:spacing w:after="0"/>
        <w:ind w:firstLine="851"/>
        <w:jc w:val="both"/>
        <w:rPr>
          <w:rFonts w:ascii="Times New Roman" w:eastAsia="Times New Roman" w:hAnsi="Times New Roman" w:cs="Times New Roman"/>
          <w:sz w:val="28"/>
          <w:szCs w:val="28"/>
        </w:rPr>
      </w:pPr>
      <w:r w:rsidRPr="0011593F">
        <w:rPr>
          <w:rFonts w:ascii="Times New Roman" w:eastAsia="Times New Roman" w:hAnsi="Times New Roman" w:cs="Times New Roman"/>
          <w:sz w:val="28"/>
          <w:szCs w:val="28"/>
        </w:rPr>
        <w:t>6 программ профилактической направленности для 116 детей.</w:t>
      </w:r>
    </w:p>
    <w:p w:rsidR="0011593F" w:rsidRPr="0011593F" w:rsidRDefault="0011593F" w:rsidP="009A417B">
      <w:pPr>
        <w:spacing w:after="0"/>
        <w:ind w:firstLine="851"/>
        <w:jc w:val="both"/>
        <w:rPr>
          <w:rFonts w:ascii="Times New Roman" w:eastAsia="Times New Roman" w:hAnsi="Times New Roman" w:cs="Times New Roman"/>
          <w:sz w:val="28"/>
          <w:szCs w:val="28"/>
        </w:rPr>
      </w:pPr>
      <w:r w:rsidRPr="0011593F">
        <w:rPr>
          <w:rFonts w:ascii="Times New Roman" w:eastAsia="Times New Roman" w:hAnsi="Times New Roman" w:cs="Times New Roman"/>
          <w:sz w:val="28"/>
          <w:szCs w:val="28"/>
        </w:rPr>
        <w:t>25 программ «ЗОЖ» для 587 детей.</w:t>
      </w:r>
    </w:p>
    <w:p w:rsidR="0011593F" w:rsidRPr="0011593F" w:rsidRDefault="0011593F" w:rsidP="009A417B">
      <w:pPr>
        <w:spacing w:after="0"/>
        <w:ind w:firstLine="851"/>
        <w:jc w:val="both"/>
        <w:rPr>
          <w:rFonts w:ascii="Times New Roman" w:eastAsia="Times New Roman" w:hAnsi="Times New Roman" w:cs="Times New Roman"/>
          <w:sz w:val="28"/>
          <w:szCs w:val="28"/>
        </w:rPr>
      </w:pPr>
      <w:r w:rsidRPr="0011593F">
        <w:rPr>
          <w:rFonts w:ascii="Times New Roman" w:eastAsia="Times New Roman" w:hAnsi="Times New Roman" w:cs="Times New Roman"/>
          <w:sz w:val="28"/>
          <w:szCs w:val="28"/>
        </w:rPr>
        <w:lastRenderedPageBreak/>
        <w:t>С июня по август 2021 года работали 320 вечерних спортивных площадок, которые посетили 4 738 учащихся.  В период летней кампании было проведено 1135 спортивных мероприятий с участием 13 204 школьников.</w:t>
      </w:r>
    </w:p>
    <w:p w:rsidR="0011593F" w:rsidRPr="0011593F" w:rsidRDefault="0011593F" w:rsidP="009A417B">
      <w:pPr>
        <w:spacing w:after="0"/>
        <w:ind w:firstLine="851"/>
        <w:jc w:val="both"/>
        <w:rPr>
          <w:rFonts w:ascii="Times New Roman" w:eastAsia="Times New Roman" w:hAnsi="Times New Roman" w:cs="Times New Roman"/>
          <w:sz w:val="28"/>
          <w:szCs w:val="28"/>
        </w:rPr>
      </w:pPr>
      <w:r w:rsidRPr="0011593F">
        <w:rPr>
          <w:rFonts w:ascii="Times New Roman" w:eastAsia="Times New Roman" w:hAnsi="Times New Roman" w:cs="Times New Roman"/>
          <w:sz w:val="28"/>
          <w:szCs w:val="28"/>
        </w:rPr>
        <w:t xml:space="preserve">В целях реализации </w:t>
      </w:r>
      <w:proofErr w:type="spellStart"/>
      <w:r w:rsidRPr="0011593F">
        <w:rPr>
          <w:rFonts w:ascii="Times New Roman" w:eastAsia="Times New Roman" w:hAnsi="Times New Roman" w:cs="Times New Roman"/>
          <w:sz w:val="28"/>
          <w:szCs w:val="28"/>
        </w:rPr>
        <w:t>малозатратных</w:t>
      </w:r>
      <w:proofErr w:type="spellEnd"/>
      <w:r w:rsidRPr="0011593F">
        <w:rPr>
          <w:rFonts w:ascii="Times New Roman" w:eastAsia="Times New Roman" w:hAnsi="Times New Roman" w:cs="Times New Roman"/>
          <w:sz w:val="28"/>
          <w:szCs w:val="28"/>
        </w:rPr>
        <w:t xml:space="preserve"> форм  отдыха  было проведено  239 туристических мероприятий с участием 4 721 учащегося, из них: 103 однодневных похода с участием 1943 школьника, организовано 27 туристических слетов  с участием 729 подростков,  63 экспедиции для 1225 школьников, 46  туристических соревнований для 824 учащихся.</w:t>
      </w:r>
    </w:p>
    <w:p w:rsidR="0011593F" w:rsidRPr="0011593F" w:rsidRDefault="0011593F" w:rsidP="009A417B">
      <w:pPr>
        <w:spacing w:after="0"/>
        <w:ind w:firstLine="851"/>
        <w:jc w:val="both"/>
        <w:rPr>
          <w:rFonts w:ascii="Times New Roman" w:eastAsia="Times New Roman" w:hAnsi="Times New Roman" w:cs="Times New Roman"/>
          <w:sz w:val="28"/>
          <w:szCs w:val="28"/>
        </w:rPr>
      </w:pPr>
      <w:proofErr w:type="spellStart"/>
      <w:r w:rsidRPr="0011593F">
        <w:rPr>
          <w:rFonts w:ascii="Times New Roman" w:eastAsia="Times New Roman" w:hAnsi="Times New Roman" w:cs="Times New Roman"/>
          <w:sz w:val="28"/>
          <w:szCs w:val="28"/>
        </w:rPr>
        <w:t>Малозатратными</w:t>
      </w:r>
      <w:proofErr w:type="spellEnd"/>
      <w:r w:rsidRPr="0011593F">
        <w:rPr>
          <w:rFonts w:ascii="Times New Roman" w:eastAsia="Times New Roman" w:hAnsi="Times New Roman" w:cs="Times New Roman"/>
          <w:sz w:val="28"/>
          <w:szCs w:val="28"/>
        </w:rPr>
        <w:t xml:space="preserve"> формами отдыха за сезон каждый школьник мог воспользоваться неоднократно.</w:t>
      </w:r>
    </w:p>
    <w:p w:rsidR="0011593F" w:rsidRPr="0011593F" w:rsidRDefault="0011593F" w:rsidP="009A417B">
      <w:pPr>
        <w:spacing w:after="0"/>
        <w:ind w:firstLine="851"/>
        <w:jc w:val="both"/>
        <w:rPr>
          <w:rFonts w:ascii="Times New Roman" w:eastAsia="Times New Roman" w:hAnsi="Times New Roman" w:cs="Times New Roman"/>
          <w:bCs/>
          <w:sz w:val="28"/>
          <w:szCs w:val="28"/>
        </w:rPr>
      </w:pPr>
      <w:proofErr w:type="gramStart"/>
      <w:r w:rsidRPr="0011593F">
        <w:rPr>
          <w:rFonts w:ascii="Times New Roman" w:eastAsia="Times New Roman" w:hAnsi="Times New Roman" w:cs="Times New Roman"/>
          <w:bCs/>
          <w:sz w:val="28"/>
          <w:szCs w:val="28"/>
        </w:rPr>
        <w:t xml:space="preserve">Отделом молодежной политики администрации муниципального образования Кавказский район </w:t>
      </w:r>
      <w:r w:rsidRPr="0011593F">
        <w:rPr>
          <w:rFonts w:ascii="Times New Roman" w:eastAsia="Times New Roman" w:hAnsi="Times New Roman" w:cs="Times New Roman"/>
          <w:sz w:val="28"/>
          <w:szCs w:val="28"/>
        </w:rPr>
        <w:t>в рамках мероприятия № 4.2</w:t>
      </w:r>
      <w:r w:rsidRPr="0011593F">
        <w:rPr>
          <w:rFonts w:ascii="Times New Roman" w:eastAsia="Times New Roman" w:hAnsi="Times New Roman" w:cs="Times New Roman"/>
          <w:bCs/>
          <w:sz w:val="28"/>
          <w:szCs w:val="28"/>
        </w:rPr>
        <w:t xml:space="preserve"> </w:t>
      </w:r>
      <w:r w:rsidRPr="0011593F">
        <w:rPr>
          <w:rFonts w:ascii="Times New Roman" w:eastAsia="Times New Roman" w:hAnsi="Times New Roman" w:cs="Times New Roman"/>
          <w:sz w:val="28"/>
          <w:szCs w:val="28"/>
        </w:rPr>
        <w:t xml:space="preserve">«Оплата аренды автотранспортных средств сторонним поставщикам за организацию доставки детей к местам отдыха и обратно, к местам проведения массовых мероприятий, приобретение билетов» (круглогодично) бюджетные средства в сумме 213,9 тыс. </w:t>
      </w:r>
      <w:r>
        <w:rPr>
          <w:rFonts w:ascii="Times New Roman" w:eastAsia="Times New Roman" w:hAnsi="Times New Roman" w:cs="Times New Roman"/>
          <w:sz w:val="28"/>
          <w:szCs w:val="28"/>
        </w:rPr>
        <w:t>рублей</w:t>
      </w:r>
      <w:r w:rsidRPr="0011593F">
        <w:rPr>
          <w:rFonts w:ascii="Times New Roman" w:eastAsia="Times New Roman" w:hAnsi="Times New Roman" w:cs="Times New Roman"/>
          <w:sz w:val="28"/>
          <w:szCs w:val="28"/>
        </w:rPr>
        <w:t xml:space="preserve"> (99,5% от плановых назначений), были направлены, на оздоровление 123 ребенка </w:t>
      </w:r>
      <w:proofErr w:type="spellStart"/>
      <w:r w:rsidRPr="0011593F">
        <w:rPr>
          <w:rFonts w:ascii="Times New Roman" w:eastAsia="Times New Roman" w:hAnsi="Times New Roman" w:cs="Times New Roman"/>
          <w:sz w:val="28"/>
          <w:szCs w:val="28"/>
        </w:rPr>
        <w:t>малозатратными</w:t>
      </w:r>
      <w:proofErr w:type="spellEnd"/>
      <w:r w:rsidRPr="0011593F">
        <w:rPr>
          <w:rFonts w:ascii="Times New Roman" w:eastAsia="Times New Roman" w:hAnsi="Times New Roman" w:cs="Times New Roman"/>
          <w:sz w:val="28"/>
          <w:szCs w:val="28"/>
        </w:rPr>
        <w:t xml:space="preserve"> формами отдыха в формате однодневных туристических экскурсий</w:t>
      </w:r>
      <w:proofErr w:type="gramEnd"/>
      <w:r w:rsidRPr="0011593F">
        <w:rPr>
          <w:rFonts w:ascii="Times New Roman" w:eastAsia="Times New Roman" w:hAnsi="Times New Roman" w:cs="Times New Roman"/>
          <w:sz w:val="28"/>
          <w:szCs w:val="28"/>
        </w:rPr>
        <w:t xml:space="preserve"> возрастной категории от 14 до 17 лет (включительно).</w:t>
      </w:r>
    </w:p>
    <w:p w:rsidR="0011593F" w:rsidRPr="0011593F" w:rsidRDefault="0011593F" w:rsidP="009A417B">
      <w:pPr>
        <w:spacing w:after="0"/>
        <w:ind w:firstLine="851"/>
        <w:jc w:val="both"/>
        <w:rPr>
          <w:rFonts w:ascii="Times New Roman" w:eastAsia="Times New Roman" w:hAnsi="Times New Roman" w:cs="Times New Roman"/>
          <w:sz w:val="28"/>
          <w:szCs w:val="28"/>
        </w:rPr>
      </w:pPr>
      <w:r w:rsidRPr="0011593F">
        <w:rPr>
          <w:rFonts w:ascii="Times New Roman" w:eastAsia="Times New Roman" w:hAnsi="Times New Roman" w:cs="Times New Roman"/>
          <w:bCs/>
          <w:sz w:val="28"/>
          <w:szCs w:val="28"/>
        </w:rPr>
        <w:t>Отделом по физической культуре и спорту администрации МО Кавказский район</w:t>
      </w:r>
      <w:r w:rsidRPr="0011593F">
        <w:rPr>
          <w:rFonts w:ascii="Times New Roman" w:eastAsia="Times New Roman" w:hAnsi="Times New Roman" w:cs="Times New Roman"/>
          <w:sz w:val="28"/>
          <w:szCs w:val="28"/>
        </w:rPr>
        <w:t xml:space="preserve"> в рамках мероприятия № 4.4 «Приобретение грамот, кубков, призов победителей спортивных соревнований» бюджетные средства в сумме 100,0 тыс. </w:t>
      </w:r>
      <w:r>
        <w:rPr>
          <w:rFonts w:ascii="Times New Roman" w:eastAsia="Times New Roman" w:hAnsi="Times New Roman" w:cs="Times New Roman"/>
          <w:sz w:val="28"/>
          <w:szCs w:val="28"/>
        </w:rPr>
        <w:t>рублей</w:t>
      </w:r>
      <w:r w:rsidRPr="0011593F">
        <w:rPr>
          <w:rFonts w:ascii="Times New Roman" w:eastAsia="Times New Roman" w:hAnsi="Times New Roman" w:cs="Times New Roman"/>
          <w:sz w:val="28"/>
          <w:szCs w:val="28"/>
        </w:rPr>
        <w:t>, были направлены на, приобретение наградного материала для награждения победителей спортивных мероприятий, проводимых в течени</w:t>
      </w:r>
      <w:proofErr w:type="gramStart"/>
      <w:r w:rsidRPr="0011593F">
        <w:rPr>
          <w:rFonts w:ascii="Times New Roman" w:eastAsia="Times New Roman" w:hAnsi="Times New Roman" w:cs="Times New Roman"/>
          <w:sz w:val="28"/>
          <w:szCs w:val="28"/>
        </w:rPr>
        <w:t>и</w:t>
      </w:r>
      <w:proofErr w:type="gramEnd"/>
      <w:r w:rsidRPr="0011593F">
        <w:rPr>
          <w:rFonts w:ascii="Times New Roman" w:eastAsia="Times New Roman" w:hAnsi="Times New Roman" w:cs="Times New Roman"/>
          <w:sz w:val="28"/>
          <w:szCs w:val="28"/>
        </w:rPr>
        <w:t xml:space="preserve"> 2021 года, в том числе:</w:t>
      </w:r>
    </w:p>
    <w:p w:rsidR="0011593F" w:rsidRPr="0011593F" w:rsidRDefault="0011593F" w:rsidP="009A417B">
      <w:pPr>
        <w:spacing w:after="0"/>
        <w:ind w:firstLine="851"/>
        <w:jc w:val="both"/>
        <w:rPr>
          <w:rFonts w:ascii="Times New Roman" w:eastAsia="Calibri" w:hAnsi="Times New Roman" w:cs="Times New Roman"/>
          <w:sz w:val="28"/>
          <w:szCs w:val="28"/>
          <w:lang w:eastAsia="en-US"/>
        </w:rPr>
      </w:pPr>
      <w:r w:rsidRPr="0011593F">
        <w:rPr>
          <w:rFonts w:ascii="Times New Roman" w:eastAsia="Calibri" w:hAnsi="Times New Roman" w:cs="Times New Roman"/>
          <w:sz w:val="28"/>
          <w:szCs w:val="28"/>
          <w:lang w:eastAsia="en-US"/>
        </w:rPr>
        <w:t xml:space="preserve">на проведение спортивного праздника, посвящённого Всероссийскому дню физкультурника 5 сентября 2021 года,  (приобретены медали, грамоты на плакетке, </w:t>
      </w:r>
      <w:proofErr w:type="spellStart"/>
      <w:r w:rsidRPr="0011593F">
        <w:rPr>
          <w:rFonts w:ascii="Times New Roman" w:eastAsia="Calibri" w:hAnsi="Times New Roman" w:cs="Times New Roman"/>
          <w:sz w:val="28"/>
          <w:szCs w:val="28"/>
          <w:lang w:eastAsia="en-US"/>
        </w:rPr>
        <w:t>стеллы</w:t>
      </w:r>
      <w:proofErr w:type="spellEnd"/>
      <w:r w:rsidRPr="0011593F">
        <w:rPr>
          <w:rFonts w:ascii="Times New Roman" w:eastAsia="Calibri" w:hAnsi="Times New Roman" w:cs="Times New Roman"/>
          <w:sz w:val="28"/>
          <w:szCs w:val="28"/>
          <w:lang w:eastAsia="en-US"/>
        </w:rPr>
        <w:t>);</w:t>
      </w:r>
    </w:p>
    <w:p w:rsidR="0011593F" w:rsidRPr="0011593F" w:rsidRDefault="0011593F" w:rsidP="009A417B">
      <w:pPr>
        <w:spacing w:after="0"/>
        <w:ind w:firstLine="851"/>
        <w:jc w:val="both"/>
        <w:rPr>
          <w:rFonts w:ascii="Times New Roman" w:eastAsia="Calibri" w:hAnsi="Times New Roman" w:cs="Times New Roman"/>
          <w:sz w:val="28"/>
          <w:szCs w:val="28"/>
          <w:lang w:eastAsia="en-US"/>
        </w:rPr>
      </w:pPr>
      <w:r w:rsidRPr="0011593F">
        <w:rPr>
          <w:rFonts w:ascii="Times New Roman" w:eastAsia="Calibri" w:hAnsi="Times New Roman" w:cs="Times New Roman"/>
          <w:sz w:val="28"/>
          <w:szCs w:val="28"/>
          <w:lang w:eastAsia="en-US"/>
        </w:rPr>
        <w:t>на проведение Первенства МО Кавказский район по лёгкой атлетике 12 сентября 2021 года (приобретены  медали, грамоты);</w:t>
      </w:r>
    </w:p>
    <w:p w:rsidR="0011593F" w:rsidRPr="0011593F" w:rsidRDefault="0011593F" w:rsidP="009A417B">
      <w:pPr>
        <w:spacing w:after="0"/>
        <w:ind w:firstLine="851"/>
        <w:jc w:val="both"/>
        <w:rPr>
          <w:rFonts w:ascii="Times New Roman" w:eastAsia="Calibri" w:hAnsi="Times New Roman" w:cs="Times New Roman"/>
          <w:sz w:val="28"/>
          <w:szCs w:val="28"/>
          <w:lang w:eastAsia="en-US"/>
        </w:rPr>
      </w:pPr>
      <w:r w:rsidRPr="0011593F">
        <w:rPr>
          <w:rFonts w:ascii="Times New Roman" w:eastAsia="Calibri" w:hAnsi="Times New Roman" w:cs="Times New Roman"/>
          <w:sz w:val="28"/>
          <w:szCs w:val="28"/>
          <w:lang w:eastAsia="en-US"/>
        </w:rPr>
        <w:t>на проведение Первенства МО Кавказский район по плаванию 9 октября 2021 года (приобретены  медали, грамоты).</w:t>
      </w:r>
    </w:p>
    <w:p w:rsidR="0011593F" w:rsidRPr="0011593F" w:rsidRDefault="0011593F" w:rsidP="009A417B">
      <w:pPr>
        <w:spacing w:after="0"/>
        <w:ind w:firstLine="851"/>
        <w:jc w:val="both"/>
        <w:rPr>
          <w:rFonts w:ascii="Times New Roman" w:eastAsia="Times New Roman" w:hAnsi="Times New Roman" w:cs="Times New Roman"/>
          <w:sz w:val="28"/>
          <w:szCs w:val="28"/>
        </w:rPr>
      </w:pPr>
      <w:r w:rsidRPr="0011593F">
        <w:rPr>
          <w:rFonts w:ascii="Times New Roman" w:eastAsia="Times New Roman" w:hAnsi="Times New Roman" w:cs="Times New Roman"/>
          <w:sz w:val="28"/>
          <w:szCs w:val="28"/>
        </w:rPr>
        <w:t xml:space="preserve">Мероприятие выполнено на 100% (план – 100,0 тыс. </w:t>
      </w:r>
      <w:r>
        <w:rPr>
          <w:rFonts w:ascii="Times New Roman" w:eastAsia="Times New Roman" w:hAnsi="Times New Roman" w:cs="Times New Roman"/>
          <w:sz w:val="28"/>
          <w:szCs w:val="28"/>
        </w:rPr>
        <w:t>рублей</w:t>
      </w:r>
      <w:r w:rsidRPr="0011593F">
        <w:rPr>
          <w:rFonts w:ascii="Times New Roman" w:eastAsia="Times New Roman" w:hAnsi="Times New Roman" w:cs="Times New Roman"/>
          <w:sz w:val="28"/>
          <w:szCs w:val="28"/>
        </w:rPr>
        <w:t xml:space="preserve">, исполнено – 100 тыс. </w:t>
      </w:r>
      <w:r>
        <w:rPr>
          <w:rFonts w:ascii="Times New Roman" w:eastAsia="Times New Roman" w:hAnsi="Times New Roman" w:cs="Times New Roman"/>
          <w:sz w:val="28"/>
          <w:szCs w:val="28"/>
        </w:rPr>
        <w:t>рублей</w:t>
      </w:r>
      <w:r w:rsidRPr="0011593F">
        <w:rPr>
          <w:rFonts w:ascii="Times New Roman" w:eastAsia="Times New Roman" w:hAnsi="Times New Roman" w:cs="Times New Roman"/>
          <w:sz w:val="28"/>
          <w:szCs w:val="28"/>
        </w:rPr>
        <w:t>).</w:t>
      </w:r>
    </w:p>
    <w:p w:rsidR="0011593F" w:rsidRPr="0011593F" w:rsidRDefault="0011593F" w:rsidP="009A417B">
      <w:pPr>
        <w:spacing w:after="0"/>
        <w:ind w:firstLine="851"/>
        <w:jc w:val="both"/>
        <w:rPr>
          <w:rFonts w:ascii="Times New Roman" w:eastAsia="Times New Roman" w:hAnsi="Times New Roman" w:cs="Times New Roman"/>
          <w:sz w:val="28"/>
          <w:szCs w:val="28"/>
        </w:rPr>
      </w:pPr>
      <w:r w:rsidRPr="0011593F">
        <w:rPr>
          <w:rFonts w:ascii="Times New Roman" w:eastAsia="Times New Roman" w:hAnsi="Times New Roman" w:cs="Times New Roman"/>
          <w:sz w:val="28"/>
          <w:szCs w:val="28"/>
        </w:rPr>
        <w:t xml:space="preserve">В период 2021 года </w:t>
      </w:r>
      <w:r w:rsidRPr="0011593F">
        <w:rPr>
          <w:rFonts w:ascii="Times New Roman" w:eastAsia="Times New Roman" w:hAnsi="Times New Roman" w:cs="Times New Roman"/>
          <w:bCs/>
          <w:sz w:val="28"/>
          <w:szCs w:val="28"/>
        </w:rPr>
        <w:t xml:space="preserve">отделом культуры администрации МО Кавказский район </w:t>
      </w:r>
      <w:r w:rsidRPr="0011593F">
        <w:rPr>
          <w:rFonts w:ascii="Times New Roman" w:eastAsia="Times New Roman" w:hAnsi="Times New Roman" w:cs="Times New Roman"/>
          <w:sz w:val="28"/>
          <w:szCs w:val="28"/>
        </w:rPr>
        <w:t xml:space="preserve">бюджетные средства в сумме 64,1 тыс. </w:t>
      </w:r>
      <w:r>
        <w:rPr>
          <w:rFonts w:ascii="Times New Roman" w:eastAsia="Times New Roman" w:hAnsi="Times New Roman" w:cs="Times New Roman"/>
          <w:sz w:val="28"/>
          <w:szCs w:val="28"/>
        </w:rPr>
        <w:t>рублей</w:t>
      </w:r>
      <w:r w:rsidRPr="0011593F">
        <w:rPr>
          <w:rFonts w:ascii="Times New Roman" w:eastAsia="Times New Roman" w:hAnsi="Times New Roman" w:cs="Times New Roman"/>
          <w:sz w:val="28"/>
          <w:szCs w:val="28"/>
        </w:rPr>
        <w:t xml:space="preserve"> (91,6% от плановых назначений) были направлены:</w:t>
      </w:r>
    </w:p>
    <w:p w:rsidR="0011593F" w:rsidRPr="0011593F" w:rsidRDefault="0011593F" w:rsidP="009A417B">
      <w:pPr>
        <w:spacing w:after="0"/>
        <w:ind w:firstLine="851"/>
        <w:jc w:val="both"/>
        <w:rPr>
          <w:rFonts w:ascii="Times New Roman" w:eastAsia="Times New Roman" w:hAnsi="Times New Roman" w:cs="Times New Roman"/>
          <w:sz w:val="28"/>
          <w:szCs w:val="28"/>
        </w:rPr>
      </w:pPr>
      <w:r w:rsidRPr="0011593F">
        <w:rPr>
          <w:rFonts w:ascii="Times New Roman" w:eastAsia="Times New Roman" w:hAnsi="Times New Roman" w:cs="Times New Roman"/>
          <w:sz w:val="28"/>
          <w:szCs w:val="28"/>
        </w:rPr>
        <w:t>на реализацию</w:t>
      </w:r>
      <w:r w:rsidRPr="0011593F">
        <w:rPr>
          <w:rFonts w:ascii="Times New Roman" w:eastAsia="Times New Roman" w:hAnsi="Times New Roman" w:cs="Times New Roman"/>
          <w:sz w:val="28"/>
          <w:szCs w:val="20"/>
        </w:rPr>
        <w:t xml:space="preserve"> м</w:t>
      </w:r>
      <w:r w:rsidRPr="0011593F">
        <w:rPr>
          <w:rFonts w:ascii="Times New Roman" w:eastAsia="Times New Roman" w:hAnsi="Times New Roman" w:cs="Times New Roman"/>
          <w:sz w:val="28"/>
          <w:szCs w:val="28"/>
        </w:rPr>
        <w:t xml:space="preserve">ероприятия № 4.5. «Услуги досуговых и зрелищных заведений, культурно-массовых учреждений» было направлено 59,5 тыс. </w:t>
      </w:r>
      <w:r>
        <w:rPr>
          <w:rFonts w:ascii="Times New Roman" w:eastAsia="Times New Roman" w:hAnsi="Times New Roman" w:cs="Times New Roman"/>
          <w:sz w:val="28"/>
          <w:szCs w:val="28"/>
        </w:rPr>
        <w:t>рублей</w:t>
      </w:r>
      <w:r w:rsidRPr="0011593F">
        <w:rPr>
          <w:rFonts w:ascii="Times New Roman" w:eastAsia="Times New Roman" w:hAnsi="Times New Roman" w:cs="Times New Roman"/>
          <w:sz w:val="28"/>
          <w:szCs w:val="28"/>
        </w:rPr>
        <w:t xml:space="preserve"> (99,2% от плановых назначений), </w:t>
      </w:r>
      <w:r w:rsidR="00F9407F">
        <w:rPr>
          <w:rFonts w:ascii="Times New Roman" w:eastAsia="Times New Roman" w:hAnsi="Times New Roman" w:cs="Times New Roman"/>
          <w:sz w:val="28"/>
          <w:szCs w:val="28"/>
        </w:rPr>
        <w:t xml:space="preserve">для </w:t>
      </w:r>
      <w:r w:rsidRPr="0011593F">
        <w:rPr>
          <w:rFonts w:ascii="Times New Roman" w:eastAsia="Times New Roman" w:hAnsi="Times New Roman" w:cs="Times New Roman"/>
          <w:sz w:val="28"/>
          <w:szCs w:val="28"/>
        </w:rPr>
        <w:t xml:space="preserve">360 детей участников творческих </w:t>
      </w:r>
      <w:r w:rsidRPr="0011593F">
        <w:rPr>
          <w:rFonts w:ascii="Times New Roman" w:eastAsia="Times New Roman" w:hAnsi="Times New Roman" w:cs="Times New Roman"/>
          <w:sz w:val="28"/>
          <w:szCs w:val="28"/>
        </w:rPr>
        <w:lastRenderedPageBreak/>
        <w:t xml:space="preserve">коллективов района и учащихся школ дополнительного образования, был организован показ спектакля </w:t>
      </w:r>
      <w:proofErr w:type="spellStart"/>
      <w:r w:rsidRPr="0011593F">
        <w:rPr>
          <w:rFonts w:ascii="Times New Roman" w:eastAsia="Times New Roman" w:hAnsi="Times New Roman" w:cs="Times New Roman"/>
          <w:sz w:val="28"/>
          <w:szCs w:val="28"/>
        </w:rPr>
        <w:t>Армавирского</w:t>
      </w:r>
      <w:proofErr w:type="spellEnd"/>
      <w:r w:rsidRPr="0011593F">
        <w:rPr>
          <w:rFonts w:ascii="Times New Roman" w:eastAsia="Times New Roman" w:hAnsi="Times New Roman" w:cs="Times New Roman"/>
          <w:sz w:val="28"/>
          <w:szCs w:val="28"/>
        </w:rPr>
        <w:t xml:space="preserve"> театра драмы и комедии.</w:t>
      </w:r>
    </w:p>
    <w:p w:rsidR="0011593F" w:rsidRPr="0011593F" w:rsidRDefault="0011593F" w:rsidP="009A417B">
      <w:pPr>
        <w:spacing w:after="0"/>
        <w:ind w:firstLine="851"/>
        <w:jc w:val="both"/>
        <w:rPr>
          <w:rFonts w:ascii="Times New Roman" w:eastAsia="Times New Roman" w:hAnsi="Times New Roman" w:cs="Times New Roman"/>
          <w:sz w:val="28"/>
          <w:szCs w:val="28"/>
        </w:rPr>
      </w:pPr>
      <w:r w:rsidRPr="0011593F">
        <w:rPr>
          <w:rFonts w:ascii="Times New Roman" w:eastAsia="Times New Roman" w:hAnsi="Times New Roman" w:cs="Times New Roman"/>
          <w:sz w:val="28"/>
          <w:szCs w:val="28"/>
        </w:rPr>
        <w:t>на реализацию</w:t>
      </w:r>
      <w:r w:rsidRPr="0011593F">
        <w:rPr>
          <w:rFonts w:ascii="Times New Roman" w:eastAsia="Times New Roman" w:hAnsi="Times New Roman" w:cs="Times New Roman"/>
          <w:sz w:val="28"/>
          <w:szCs w:val="20"/>
        </w:rPr>
        <w:t xml:space="preserve"> м</w:t>
      </w:r>
      <w:r w:rsidRPr="0011593F">
        <w:rPr>
          <w:rFonts w:ascii="Times New Roman" w:eastAsia="Times New Roman" w:hAnsi="Times New Roman" w:cs="Times New Roman"/>
          <w:sz w:val="28"/>
          <w:szCs w:val="28"/>
        </w:rPr>
        <w:t xml:space="preserve">ероприятия № 4.6. </w:t>
      </w:r>
      <w:proofErr w:type="gramStart"/>
      <w:r w:rsidRPr="0011593F">
        <w:rPr>
          <w:rFonts w:ascii="Times New Roman" w:eastAsia="Times New Roman" w:hAnsi="Times New Roman" w:cs="Times New Roman"/>
          <w:sz w:val="28"/>
          <w:szCs w:val="28"/>
        </w:rPr>
        <w:t xml:space="preserve">«Транспортные услуги (приобретение ГСМ») произведены расходы по доставке 20 учащихся МБУ ДО Детская художественная школа в г. Краснодар с целью экскурсии и посещения Сафари - Парка в сумме 4,6 тыс. </w:t>
      </w:r>
      <w:r>
        <w:rPr>
          <w:rFonts w:ascii="Times New Roman" w:eastAsia="Times New Roman" w:hAnsi="Times New Roman" w:cs="Times New Roman"/>
          <w:sz w:val="28"/>
          <w:szCs w:val="28"/>
        </w:rPr>
        <w:t>рублей</w:t>
      </w:r>
      <w:r w:rsidRPr="0011593F">
        <w:rPr>
          <w:rFonts w:ascii="Times New Roman" w:eastAsia="Times New Roman" w:hAnsi="Times New Roman" w:cs="Times New Roman"/>
          <w:sz w:val="28"/>
          <w:szCs w:val="28"/>
        </w:rPr>
        <w:t xml:space="preserve"> (46 % от плановых назначений (ограничение по количеству перевозки детей в связи с COVID-19).  </w:t>
      </w:r>
      <w:proofErr w:type="gramEnd"/>
    </w:p>
    <w:p w:rsidR="0011593F" w:rsidRPr="0011593F" w:rsidRDefault="0011593F" w:rsidP="009A417B">
      <w:pPr>
        <w:spacing w:after="0"/>
        <w:ind w:firstLine="851"/>
        <w:jc w:val="both"/>
        <w:rPr>
          <w:rFonts w:ascii="Times New Roman" w:eastAsia="Times New Roman" w:hAnsi="Times New Roman" w:cs="Times New Roman"/>
          <w:sz w:val="28"/>
          <w:szCs w:val="28"/>
        </w:rPr>
      </w:pPr>
      <w:r w:rsidRPr="0011593F">
        <w:rPr>
          <w:rFonts w:ascii="Times New Roman" w:eastAsia="Times New Roman" w:hAnsi="Times New Roman" w:cs="Times New Roman"/>
          <w:sz w:val="28"/>
          <w:szCs w:val="28"/>
        </w:rPr>
        <w:t xml:space="preserve">Целевой показатель </w:t>
      </w:r>
      <w:r w:rsidRPr="0011593F">
        <w:rPr>
          <w:rFonts w:ascii="Times New Roman" w:eastAsia="Calibri" w:hAnsi="Times New Roman" w:cs="Times New Roman"/>
          <w:sz w:val="28"/>
          <w:szCs w:val="28"/>
          <w:lang w:eastAsia="en-US"/>
        </w:rPr>
        <w:t xml:space="preserve">«Число школьников, охваченных </w:t>
      </w:r>
      <w:proofErr w:type="spellStart"/>
      <w:r w:rsidRPr="0011593F">
        <w:rPr>
          <w:rFonts w:ascii="Times New Roman" w:eastAsia="Calibri" w:hAnsi="Times New Roman" w:cs="Times New Roman"/>
          <w:sz w:val="28"/>
          <w:szCs w:val="28"/>
          <w:lang w:eastAsia="en-US"/>
        </w:rPr>
        <w:t>малозатратными</w:t>
      </w:r>
      <w:proofErr w:type="spellEnd"/>
      <w:r w:rsidRPr="0011593F">
        <w:rPr>
          <w:rFonts w:ascii="Times New Roman" w:eastAsia="Calibri" w:hAnsi="Times New Roman" w:cs="Times New Roman"/>
          <w:sz w:val="28"/>
          <w:szCs w:val="28"/>
          <w:lang w:eastAsia="en-US"/>
        </w:rPr>
        <w:t xml:space="preserve"> формами отдыха и оздоровления» - выполнен</w:t>
      </w:r>
      <w:r w:rsidRPr="0011593F">
        <w:rPr>
          <w:rFonts w:ascii="Times New Roman" w:eastAsia="Times New Roman" w:hAnsi="Times New Roman" w:cs="Times New Roman"/>
          <w:sz w:val="28"/>
          <w:szCs w:val="28"/>
        </w:rPr>
        <w:t xml:space="preserve"> на 100 % (план </w:t>
      </w:r>
      <w:r w:rsidRPr="0011593F">
        <w:rPr>
          <w:rFonts w:ascii="Times New Roman" w:eastAsia="Calibri" w:hAnsi="Times New Roman" w:cs="Times New Roman"/>
          <w:sz w:val="28"/>
          <w:szCs w:val="28"/>
          <w:lang w:eastAsia="en-US"/>
        </w:rPr>
        <w:t>12 100 чел., выполнено 12100 чел.).</w:t>
      </w:r>
      <w:r w:rsidRPr="0011593F">
        <w:rPr>
          <w:rFonts w:ascii="Times New Roman" w:eastAsia="Times New Roman" w:hAnsi="Times New Roman" w:cs="Times New Roman"/>
          <w:sz w:val="28"/>
          <w:szCs w:val="28"/>
        </w:rPr>
        <w:t xml:space="preserve"> </w:t>
      </w:r>
    </w:p>
    <w:p w:rsidR="0011593F" w:rsidRPr="0011593F" w:rsidRDefault="0011593F" w:rsidP="009A417B">
      <w:pPr>
        <w:spacing w:after="0"/>
        <w:ind w:firstLine="851"/>
        <w:jc w:val="both"/>
        <w:rPr>
          <w:rFonts w:ascii="Times New Roman" w:eastAsia="Times New Roman" w:hAnsi="Times New Roman" w:cs="Times New Roman"/>
          <w:sz w:val="28"/>
          <w:szCs w:val="28"/>
        </w:rPr>
      </w:pPr>
      <w:r w:rsidRPr="0011593F">
        <w:rPr>
          <w:rFonts w:ascii="Times New Roman" w:eastAsia="Times New Roman" w:hAnsi="Times New Roman" w:cs="Times New Roman"/>
          <w:sz w:val="28"/>
          <w:szCs w:val="28"/>
        </w:rPr>
        <w:t xml:space="preserve">Целевой показатель </w:t>
      </w:r>
      <w:r w:rsidRPr="0011593F">
        <w:rPr>
          <w:rFonts w:ascii="Times New Roman" w:eastAsia="Calibri" w:hAnsi="Times New Roman" w:cs="Times New Roman"/>
          <w:sz w:val="28"/>
          <w:szCs w:val="28"/>
          <w:lang w:eastAsia="en-US"/>
        </w:rPr>
        <w:t xml:space="preserve">«Число </w:t>
      </w:r>
      <w:r w:rsidRPr="0011593F">
        <w:rPr>
          <w:rFonts w:ascii="Times New Roman" w:eastAsia="Times New Roman" w:hAnsi="Times New Roman" w:cs="Times New Roman"/>
          <w:sz w:val="28"/>
          <w:szCs w:val="28"/>
        </w:rPr>
        <w:t>участников творческих коллективов учреждений культуры, учащихся школ дополнительного образования, воспитанников военно-патриотических клубов, посетивших многодневные экскурсии и походы</w:t>
      </w:r>
      <w:r w:rsidRPr="0011593F">
        <w:rPr>
          <w:rFonts w:ascii="Times New Roman" w:eastAsia="Calibri" w:hAnsi="Times New Roman" w:cs="Times New Roman"/>
          <w:sz w:val="28"/>
          <w:szCs w:val="28"/>
          <w:lang w:eastAsia="en-US"/>
        </w:rPr>
        <w:t>» выполнен</w:t>
      </w:r>
      <w:r w:rsidRPr="0011593F">
        <w:rPr>
          <w:rFonts w:ascii="Times New Roman" w:eastAsia="Times New Roman" w:hAnsi="Times New Roman" w:cs="Times New Roman"/>
          <w:sz w:val="28"/>
          <w:szCs w:val="28"/>
        </w:rPr>
        <w:t xml:space="preserve"> на 115 % (план</w:t>
      </w:r>
      <w:r w:rsidRPr="0011593F">
        <w:rPr>
          <w:rFonts w:ascii="Times New Roman" w:eastAsia="Calibri" w:hAnsi="Times New Roman" w:cs="Times New Roman"/>
          <w:sz w:val="28"/>
          <w:szCs w:val="28"/>
          <w:lang w:eastAsia="en-US"/>
        </w:rPr>
        <w:t xml:space="preserve">    40 чел., выполнено 46 чел.).</w:t>
      </w:r>
      <w:r w:rsidRPr="0011593F">
        <w:rPr>
          <w:rFonts w:ascii="Times New Roman" w:eastAsia="Times New Roman" w:hAnsi="Times New Roman" w:cs="Times New Roman"/>
          <w:sz w:val="28"/>
          <w:szCs w:val="28"/>
        </w:rPr>
        <w:t xml:space="preserve"> </w:t>
      </w:r>
    </w:p>
    <w:p w:rsidR="0011593F" w:rsidRPr="0011593F" w:rsidRDefault="0011593F" w:rsidP="009A417B">
      <w:pPr>
        <w:spacing w:after="0"/>
        <w:ind w:firstLine="851"/>
        <w:jc w:val="both"/>
        <w:rPr>
          <w:rFonts w:ascii="Times New Roman" w:eastAsia="Times New Roman" w:hAnsi="Times New Roman" w:cs="Times New Roman"/>
          <w:sz w:val="28"/>
          <w:szCs w:val="28"/>
        </w:rPr>
      </w:pPr>
      <w:r w:rsidRPr="0011593F">
        <w:rPr>
          <w:rFonts w:ascii="Times New Roman" w:eastAsia="Times New Roman" w:hAnsi="Times New Roman" w:cs="Times New Roman"/>
          <w:sz w:val="28"/>
          <w:szCs w:val="28"/>
        </w:rPr>
        <w:t>Целевой показатель основного мероприятия</w:t>
      </w:r>
      <w:r w:rsidRPr="0011593F">
        <w:rPr>
          <w:rFonts w:ascii="Times New Roman" w:eastAsia="Calibri" w:hAnsi="Times New Roman" w:cs="Times New Roman"/>
          <w:sz w:val="28"/>
          <w:szCs w:val="28"/>
          <w:lang w:eastAsia="en-US"/>
        </w:rPr>
        <w:t xml:space="preserve"> «Число </w:t>
      </w:r>
      <w:r w:rsidRPr="0011593F">
        <w:rPr>
          <w:rFonts w:ascii="Times New Roman" w:eastAsia="Times New Roman" w:hAnsi="Times New Roman" w:cs="Times New Roman"/>
          <w:sz w:val="28"/>
          <w:szCs w:val="28"/>
        </w:rPr>
        <w:t>участников творческих коллективов учреждений культуры, учащихся школ дополнительного образования, воспитанников военно-патриотических клубов, посетивших досуговые  и зрелищные, культурно-массовые мероприятия</w:t>
      </w:r>
      <w:r w:rsidRPr="0011593F">
        <w:rPr>
          <w:rFonts w:ascii="Times New Roman" w:eastAsia="Calibri" w:hAnsi="Times New Roman" w:cs="Times New Roman"/>
          <w:sz w:val="28"/>
          <w:szCs w:val="28"/>
          <w:lang w:eastAsia="en-US"/>
        </w:rPr>
        <w:t>»  выполнен</w:t>
      </w:r>
      <w:r w:rsidRPr="0011593F">
        <w:rPr>
          <w:rFonts w:ascii="Times New Roman" w:eastAsia="Times New Roman" w:hAnsi="Times New Roman" w:cs="Times New Roman"/>
          <w:sz w:val="28"/>
          <w:szCs w:val="28"/>
        </w:rPr>
        <w:t xml:space="preserve"> на 100 %  (план</w:t>
      </w:r>
      <w:r w:rsidRPr="0011593F">
        <w:rPr>
          <w:rFonts w:ascii="Times New Roman" w:eastAsia="Calibri" w:hAnsi="Times New Roman" w:cs="Times New Roman"/>
          <w:sz w:val="28"/>
          <w:szCs w:val="28"/>
          <w:lang w:eastAsia="en-US"/>
        </w:rPr>
        <w:t xml:space="preserve"> </w:t>
      </w:r>
      <w:r w:rsidR="006A1A12">
        <w:rPr>
          <w:rFonts w:ascii="Times New Roman" w:eastAsia="Calibri" w:hAnsi="Times New Roman" w:cs="Times New Roman"/>
          <w:sz w:val="28"/>
          <w:szCs w:val="28"/>
          <w:lang w:eastAsia="en-US"/>
        </w:rPr>
        <w:t xml:space="preserve">- </w:t>
      </w:r>
      <w:r w:rsidRPr="0011593F">
        <w:rPr>
          <w:rFonts w:ascii="Times New Roman" w:eastAsia="Calibri" w:hAnsi="Times New Roman" w:cs="Times New Roman"/>
          <w:sz w:val="28"/>
          <w:szCs w:val="28"/>
          <w:lang w:eastAsia="en-US"/>
        </w:rPr>
        <w:t xml:space="preserve">360 чел., выполнено </w:t>
      </w:r>
      <w:r w:rsidR="006A1A12">
        <w:rPr>
          <w:rFonts w:ascii="Times New Roman" w:eastAsia="Calibri" w:hAnsi="Times New Roman" w:cs="Times New Roman"/>
          <w:sz w:val="28"/>
          <w:szCs w:val="28"/>
          <w:lang w:eastAsia="en-US"/>
        </w:rPr>
        <w:t xml:space="preserve">- </w:t>
      </w:r>
      <w:r w:rsidRPr="0011593F">
        <w:rPr>
          <w:rFonts w:ascii="Times New Roman" w:eastAsia="Calibri" w:hAnsi="Times New Roman" w:cs="Times New Roman"/>
          <w:sz w:val="28"/>
          <w:szCs w:val="28"/>
          <w:lang w:eastAsia="en-US"/>
        </w:rPr>
        <w:t>360 чел.).</w:t>
      </w:r>
      <w:r w:rsidRPr="0011593F">
        <w:rPr>
          <w:rFonts w:ascii="Times New Roman" w:eastAsia="Times New Roman" w:hAnsi="Times New Roman" w:cs="Times New Roman"/>
          <w:sz w:val="28"/>
          <w:szCs w:val="28"/>
        </w:rPr>
        <w:t xml:space="preserve">        </w:t>
      </w:r>
    </w:p>
    <w:p w:rsidR="0011593F" w:rsidRPr="0011593F" w:rsidRDefault="0011593F" w:rsidP="009A417B">
      <w:pPr>
        <w:spacing w:after="0"/>
        <w:ind w:firstLine="851"/>
        <w:jc w:val="both"/>
        <w:rPr>
          <w:rFonts w:ascii="Times New Roman" w:eastAsia="Times New Roman" w:hAnsi="Times New Roman" w:cs="Times New Roman"/>
          <w:strike/>
          <w:sz w:val="28"/>
          <w:szCs w:val="28"/>
        </w:rPr>
      </w:pPr>
      <w:r w:rsidRPr="0011593F">
        <w:rPr>
          <w:rFonts w:ascii="Times New Roman" w:eastAsia="Times New Roman" w:hAnsi="Times New Roman" w:cs="Times New Roman"/>
          <w:sz w:val="28"/>
          <w:szCs w:val="28"/>
        </w:rPr>
        <w:t xml:space="preserve">Целевой показатель основного мероприятия «Число подростков в возрасте от 14 до 17 лет (включительно) охваченных </w:t>
      </w:r>
      <w:proofErr w:type="spellStart"/>
      <w:r w:rsidRPr="0011593F">
        <w:rPr>
          <w:rFonts w:ascii="Times New Roman" w:eastAsia="Times New Roman" w:hAnsi="Times New Roman" w:cs="Times New Roman"/>
          <w:sz w:val="28"/>
          <w:szCs w:val="28"/>
        </w:rPr>
        <w:t>малозатратными</w:t>
      </w:r>
      <w:proofErr w:type="spellEnd"/>
      <w:r w:rsidRPr="0011593F">
        <w:rPr>
          <w:rFonts w:ascii="Times New Roman" w:eastAsia="Times New Roman" w:hAnsi="Times New Roman" w:cs="Times New Roman"/>
          <w:sz w:val="28"/>
          <w:szCs w:val="28"/>
        </w:rPr>
        <w:t xml:space="preserve"> формами отдыха туристической направленности» </w:t>
      </w:r>
      <w:r w:rsidRPr="0011593F">
        <w:rPr>
          <w:rFonts w:ascii="Times New Roman" w:eastAsia="Calibri" w:hAnsi="Times New Roman" w:cs="Times New Roman"/>
          <w:sz w:val="28"/>
          <w:szCs w:val="28"/>
          <w:lang w:eastAsia="en-US"/>
        </w:rPr>
        <w:t>выполнен</w:t>
      </w:r>
      <w:r w:rsidRPr="0011593F">
        <w:rPr>
          <w:rFonts w:ascii="Times New Roman" w:eastAsia="Times New Roman" w:hAnsi="Times New Roman" w:cs="Times New Roman"/>
          <w:sz w:val="28"/>
          <w:szCs w:val="28"/>
        </w:rPr>
        <w:t xml:space="preserve"> на 123 % (план</w:t>
      </w:r>
      <w:r w:rsidRPr="0011593F">
        <w:rPr>
          <w:rFonts w:ascii="Times New Roman" w:eastAsia="Calibri" w:hAnsi="Times New Roman" w:cs="Times New Roman"/>
          <w:sz w:val="28"/>
          <w:szCs w:val="28"/>
          <w:lang w:eastAsia="en-US"/>
        </w:rPr>
        <w:t xml:space="preserve"> </w:t>
      </w:r>
      <w:r w:rsidR="006A1A12">
        <w:rPr>
          <w:rFonts w:ascii="Times New Roman" w:eastAsia="Calibri" w:hAnsi="Times New Roman" w:cs="Times New Roman"/>
          <w:sz w:val="28"/>
          <w:szCs w:val="28"/>
          <w:lang w:eastAsia="en-US"/>
        </w:rPr>
        <w:t xml:space="preserve">- </w:t>
      </w:r>
      <w:r w:rsidRPr="0011593F">
        <w:rPr>
          <w:rFonts w:ascii="Times New Roman" w:eastAsia="Calibri" w:hAnsi="Times New Roman" w:cs="Times New Roman"/>
          <w:sz w:val="28"/>
          <w:szCs w:val="28"/>
          <w:lang w:eastAsia="en-US"/>
        </w:rPr>
        <w:t xml:space="preserve">100 чел., выполнено </w:t>
      </w:r>
      <w:r w:rsidR="006A1A12">
        <w:rPr>
          <w:rFonts w:ascii="Times New Roman" w:eastAsia="Calibri" w:hAnsi="Times New Roman" w:cs="Times New Roman"/>
          <w:sz w:val="28"/>
          <w:szCs w:val="28"/>
          <w:lang w:eastAsia="en-US"/>
        </w:rPr>
        <w:t xml:space="preserve">- </w:t>
      </w:r>
      <w:r w:rsidRPr="0011593F">
        <w:rPr>
          <w:rFonts w:ascii="Times New Roman" w:eastAsia="Calibri" w:hAnsi="Times New Roman" w:cs="Times New Roman"/>
          <w:sz w:val="28"/>
          <w:szCs w:val="28"/>
          <w:lang w:eastAsia="en-US"/>
        </w:rPr>
        <w:t>123 чел.).</w:t>
      </w:r>
      <w:r w:rsidRPr="0011593F">
        <w:rPr>
          <w:rFonts w:ascii="Times New Roman" w:eastAsia="Times New Roman" w:hAnsi="Times New Roman" w:cs="Times New Roman"/>
          <w:sz w:val="28"/>
          <w:szCs w:val="28"/>
        </w:rPr>
        <w:t xml:space="preserve">  </w:t>
      </w:r>
    </w:p>
    <w:p w:rsidR="0011593F" w:rsidRPr="0011593F" w:rsidRDefault="0011593F" w:rsidP="009A417B">
      <w:pPr>
        <w:spacing w:after="0"/>
        <w:ind w:firstLine="851"/>
        <w:jc w:val="both"/>
        <w:rPr>
          <w:rFonts w:ascii="Times New Roman" w:eastAsia="Times New Roman" w:hAnsi="Times New Roman" w:cs="Times New Roman"/>
          <w:sz w:val="28"/>
          <w:szCs w:val="28"/>
        </w:rPr>
      </w:pPr>
      <w:r w:rsidRPr="0011593F">
        <w:rPr>
          <w:rFonts w:ascii="Times New Roman" w:eastAsia="Times New Roman" w:hAnsi="Times New Roman" w:cs="Times New Roman"/>
          <w:sz w:val="28"/>
          <w:szCs w:val="28"/>
        </w:rPr>
        <w:t>Все четыре целевых показателя основного мероприятия №</w:t>
      </w:r>
      <w:r w:rsidR="006A1A12">
        <w:rPr>
          <w:rFonts w:ascii="Times New Roman" w:eastAsia="Times New Roman" w:hAnsi="Times New Roman" w:cs="Times New Roman"/>
          <w:sz w:val="28"/>
          <w:szCs w:val="28"/>
        </w:rPr>
        <w:t xml:space="preserve"> </w:t>
      </w:r>
      <w:r w:rsidRPr="0011593F">
        <w:rPr>
          <w:rFonts w:ascii="Times New Roman" w:eastAsia="Times New Roman" w:hAnsi="Times New Roman" w:cs="Times New Roman"/>
          <w:sz w:val="28"/>
          <w:szCs w:val="28"/>
        </w:rPr>
        <w:t>4 выполнены в полном объеме.</w:t>
      </w:r>
    </w:p>
    <w:p w:rsidR="0011593F" w:rsidRPr="0011593F" w:rsidRDefault="0011593F" w:rsidP="009A417B">
      <w:pPr>
        <w:spacing w:after="0" w:line="240" w:lineRule="auto"/>
        <w:ind w:left="993" w:firstLine="851"/>
        <w:jc w:val="center"/>
        <w:rPr>
          <w:rFonts w:ascii="Times New Roman" w:eastAsia="Times New Roman" w:hAnsi="Times New Roman" w:cs="Times New Roman"/>
          <w:sz w:val="28"/>
          <w:szCs w:val="28"/>
        </w:rPr>
      </w:pPr>
    </w:p>
    <w:p w:rsidR="00EB3F42" w:rsidRDefault="00EB3F42" w:rsidP="009A417B">
      <w:pPr>
        <w:suppressAutoHyphens/>
        <w:spacing w:after="0"/>
        <w:ind w:firstLine="851"/>
        <w:jc w:val="center"/>
        <w:rPr>
          <w:rFonts w:ascii="Times New Roman" w:eastAsia="Times New Roman" w:hAnsi="Times New Roman" w:cs="Times New Roman"/>
          <w:b/>
          <w:i/>
          <w:sz w:val="28"/>
          <w:szCs w:val="28"/>
          <w:lang w:eastAsia="ar-SA"/>
        </w:rPr>
      </w:pPr>
    </w:p>
    <w:p w:rsidR="00440685" w:rsidRDefault="001B760B" w:rsidP="009A417B">
      <w:pPr>
        <w:suppressAutoHyphens/>
        <w:spacing w:after="0"/>
        <w:ind w:firstLine="851"/>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3.13.5. О ходе реализации о</w:t>
      </w:r>
      <w:r w:rsidRPr="00440685">
        <w:rPr>
          <w:rFonts w:ascii="Times New Roman" w:eastAsia="Times New Roman" w:hAnsi="Times New Roman" w:cs="Times New Roman"/>
          <w:b/>
          <w:i/>
          <w:sz w:val="28"/>
          <w:szCs w:val="28"/>
          <w:lang w:eastAsia="ar-SA"/>
        </w:rPr>
        <w:t>сновно</w:t>
      </w:r>
      <w:r>
        <w:rPr>
          <w:rFonts w:ascii="Times New Roman" w:eastAsia="Times New Roman" w:hAnsi="Times New Roman" w:cs="Times New Roman"/>
          <w:b/>
          <w:i/>
          <w:sz w:val="28"/>
          <w:szCs w:val="28"/>
          <w:lang w:eastAsia="ar-SA"/>
        </w:rPr>
        <w:t>го</w:t>
      </w:r>
      <w:r w:rsidRPr="00440685">
        <w:rPr>
          <w:rFonts w:ascii="Times New Roman" w:eastAsia="Times New Roman" w:hAnsi="Times New Roman" w:cs="Times New Roman"/>
          <w:b/>
          <w:i/>
          <w:sz w:val="28"/>
          <w:szCs w:val="28"/>
          <w:lang w:eastAsia="ar-SA"/>
        </w:rPr>
        <w:t xml:space="preserve"> мероприяти</w:t>
      </w:r>
      <w:r>
        <w:rPr>
          <w:rFonts w:ascii="Times New Roman" w:eastAsia="Times New Roman" w:hAnsi="Times New Roman" w:cs="Times New Roman"/>
          <w:b/>
          <w:i/>
          <w:sz w:val="28"/>
          <w:szCs w:val="28"/>
          <w:lang w:eastAsia="ar-SA"/>
        </w:rPr>
        <w:t>я</w:t>
      </w:r>
      <w:r w:rsidRPr="00440685">
        <w:rPr>
          <w:rFonts w:ascii="Times New Roman" w:eastAsia="Times New Roman" w:hAnsi="Times New Roman" w:cs="Times New Roman"/>
          <w:b/>
          <w:i/>
          <w:sz w:val="28"/>
          <w:szCs w:val="28"/>
          <w:lang w:eastAsia="ar-SA"/>
        </w:rPr>
        <w:t xml:space="preserve"> №</w:t>
      </w:r>
      <w:r>
        <w:rPr>
          <w:rFonts w:ascii="Times New Roman" w:eastAsia="Times New Roman" w:hAnsi="Times New Roman" w:cs="Times New Roman"/>
          <w:b/>
          <w:i/>
          <w:sz w:val="28"/>
          <w:szCs w:val="28"/>
          <w:lang w:eastAsia="ar-SA"/>
        </w:rPr>
        <w:t xml:space="preserve"> </w:t>
      </w:r>
      <w:r w:rsidR="00440685" w:rsidRPr="00440685">
        <w:rPr>
          <w:rFonts w:ascii="Times New Roman" w:eastAsia="Times New Roman" w:hAnsi="Times New Roman" w:cs="Times New Roman"/>
          <w:b/>
          <w:i/>
          <w:sz w:val="28"/>
          <w:szCs w:val="28"/>
          <w:lang w:eastAsia="ar-SA"/>
        </w:rPr>
        <w:t>5</w:t>
      </w:r>
      <w:r w:rsidR="00440685" w:rsidRPr="00440685">
        <w:rPr>
          <w:rFonts w:ascii="Times New Roman" w:eastAsia="Times New Roman" w:hAnsi="Times New Roman" w:cs="Times New Roman"/>
          <w:b/>
          <w:i/>
          <w:sz w:val="20"/>
          <w:szCs w:val="20"/>
          <w:lang w:eastAsia="ar-SA"/>
        </w:rPr>
        <w:t xml:space="preserve"> </w:t>
      </w:r>
      <w:r w:rsidR="007B18D4">
        <w:rPr>
          <w:rFonts w:ascii="Times New Roman" w:eastAsia="Times New Roman" w:hAnsi="Times New Roman" w:cs="Times New Roman"/>
          <w:b/>
          <w:i/>
          <w:sz w:val="20"/>
          <w:szCs w:val="20"/>
          <w:lang w:eastAsia="ar-SA"/>
        </w:rPr>
        <w:t>«</w:t>
      </w:r>
      <w:r w:rsidR="00440685" w:rsidRPr="00440685">
        <w:rPr>
          <w:rFonts w:ascii="Times New Roman" w:eastAsia="Times New Roman" w:hAnsi="Times New Roman" w:cs="Times New Roman"/>
          <w:b/>
          <w:i/>
          <w:sz w:val="28"/>
          <w:szCs w:val="28"/>
          <w:lang w:eastAsia="ar-SA"/>
        </w:rPr>
        <w:t>Организация  экскурсий по краю, за пределами края, за пределами РФ</w:t>
      </w:r>
      <w:r w:rsidR="007B18D4">
        <w:rPr>
          <w:rFonts w:ascii="Times New Roman" w:eastAsia="Times New Roman" w:hAnsi="Times New Roman" w:cs="Times New Roman"/>
          <w:b/>
          <w:i/>
          <w:sz w:val="28"/>
          <w:szCs w:val="28"/>
          <w:lang w:eastAsia="ar-SA"/>
        </w:rPr>
        <w:t>»</w:t>
      </w:r>
    </w:p>
    <w:p w:rsidR="001B760B" w:rsidRPr="00440685" w:rsidRDefault="001B760B" w:rsidP="009A417B">
      <w:pPr>
        <w:suppressAutoHyphens/>
        <w:spacing w:after="0"/>
        <w:ind w:firstLine="851"/>
        <w:jc w:val="center"/>
        <w:rPr>
          <w:rFonts w:ascii="Times New Roman" w:eastAsia="Times New Roman" w:hAnsi="Times New Roman" w:cs="Times New Roman"/>
          <w:b/>
          <w:i/>
          <w:sz w:val="28"/>
          <w:szCs w:val="28"/>
          <w:lang w:eastAsia="ar-SA"/>
        </w:rPr>
      </w:pPr>
    </w:p>
    <w:p w:rsidR="000D6097" w:rsidRPr="001251EC" w:rsidRDefault="000D6097" w:rsidP="009A417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w:t>
      </w:r>
      <w:r w:rsidRPr="001251EC">
        <w:rPr>
          <w:rFonts w:ascii="Times New Roman" w:eastAsia="Times New Roman" w:hAnsi="Times New Roman" w:cs="Times New Roman"/>
          <w:sz w:val="28"/>
          <w:szCs w:val="28"/>
        </w:rPr>
        <w:t xml:space="preserve"> мероприятия не </w:t>
      </w:r>
      <w:r>
        <w:rPr>
          <w:rFonts w:ascii="Times New Roman" w:eastAsia="Times New Roman" w:hAnsi="Times New Roman" w:cs="Times New Roman"/>
          <w:sz w:val="28"/>
          <w:szCs w:val="28"/>
        </w:rPr>
        <w:t>осуществлялась</w:t>
      </w:r>
      <w:r w:rsidRPr="001251EC">
        <w:rPr>
          <w:rFonts w:ascii="Times New Roman" w:eastAsia="Times New Roman" w:hAnsi="Times New Roman" w:cs="Times New Roman"/>
          <w:sz w:val="28"/>
          <w:szCs w:val="28"/>
        </w:rPr>
        <w:t xml:space="preserve"> в связи с ограничениями по </w:t>
      </w:r>
      <w:r w:rsidRPr="001251EC">
        <w:rPr>
          <w:rFonts w:ascii="Times New Roman" w:eastAsia="Times New Roman" w:hAnsi="Times New Roman" w:cs="Times New Roman"/>
          <w:sz w:val="28"/>
          <w:szCs w:val="28"/>
          <w:lang w:val="en-US"/>
        </w:rPr>
        <w:t>COVID</w:t>
      </w:r>
      <w:r w:rsidRPr="001251EC">
        <w:rPr>
          <w:rFonts w:ascii="Times New Roman" w:eastAsia="Times New Roman" w:hAnsi="Times New Roman" w:cs="Times New Roman"/>
          <w:sz w:val="28"/>
          <w:szCs w:val="28"/>
        </w:rPr>
        <w:t xml:space="preserve">–19. </w:t>
      </w:r>
    </w:p>
    <w:p w:rsidR="00A6729E" w:rsidRPr="00440685" w:rsidRDefault="00A6729E" w:rsidP="009A417B">
      <w:pPr>
        <w:suppressAutoHyphens/>
        <w:spacing w:after="0"/>
        <w:ind w:firstLine="851"/>
        <w:jc w:val="both"/>
        <w:rPr>
          <w:rFonts w:ascii="Times New Roman" w:eastAsia="Times New Roman" w:hAnsi="Times New Roman" w:cs="Times New Roman"/>
          <w:sz w:val="28"/>
          <w:szCs w:val="28"/>
          <w:lang w:eastAsia="ar-SA"/>
        </w:rPr>
      </w:pPr>
    </w:p>
    <w:p w:rsidR="00440685" w:rsidRPr="00440685" w:rsidRDefault="001B760B" w:rsidP="009A417B">
      <w:pPr>
        <w:suppressAutoHyphens/>
        <w:spacing w:after="0"/>
        <w:ind w:firstLine="851"/>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3.13.6. О ходе реализации о</w:t>
      </w:r>
      <w:r w:rsidRPr="00440685">
        <w:rPr>
          <w:rFonts w:ascii="Times New Roman" w:eastAsia="Times New Roman" w:hAnsi="Times New Roman" w:cs="Times New Roman"/>
          <w:b/>
          <w:i/>
          <w:sz w:val="28"/>
          <w:szCs w:val="28"/>
          <w:lang w:eastAsia="ar-SA"/>
        </w:rPr>
        <w:t>сновно</w:t>
      </w:r>
      <w:r>
        <w:rPr>
          <w:rFonts w:ascii="Times New Roman" w:eastAsia="Times New Roman" w:hAnsi="Times New Roman" w:cs="Times New Roman"/>
          <w:b/>
          <w:i/>
          <w:sz w:val="28"/>
          <w:szCs w:val="28"/>
          <w:lang w:eastAsia="ar-SA"/>
        </w:rPr>
        <w:t>го</w:t>
      </w:r>
      <w:r w:rsidRPr="00440685">
        <w:rPr>
          <w:rFonts w:ascii="Times New Roman" w:eastAsia="Times New Roman" w:hAnsi="Times New Roman" w:cs="Times New Roman"/>
          <w:b/>
          <w:i/>
          <w:sz w:val="28"/>
          <w:szCs w:val="28"/>
          <w:lang w:eastAsia="ar-SA"/>
        </w:rPr>
        <w:t xml:space="preserve"> мероприяти</w:t>
      </w:r>
      <w:r>
        <w:rPr>
          <w:rFonts w:ascii="Times New Roman" w:eastAsia="Times New Roman" w:hAnsi="Times New Roman" w:cs="Times New Roman"/>
          <w:b/>
          <w:i/>
          <w:sz w:val="28"/>
          <w:szCs w:val="28"/>
          <w:lang w:eastAsia="ar-SA"/>
        </w:rPr>
        <w:t>я</w:t>
      </w:r>
      <w:r w:rsidRPr="00440685">
        <w:rPr>
          <w:rFonts w:ascii="Times New Roman" w:eastAsia="Times New Roman" w:hAnsi="Times New Roman" w:cs="Times New Roman"/>
          <w:b/>
          <w:i/>
          <w:sz w:val="28"/>
          <w:szCs w:val="28"/>
          <w:lang w:eastAsia="ar-SA"/>
        </w:rPr>
        <w:t xml:space="preserve"> </w:t>
      </w:r>
      <w:r w:rsidR="00440685" w:rsidRPr="00440685">
        <w:rPr>
          <w:rFonts w:ascii="Times New Roman" w:eastAsia="Times New Roman" w:hAnsi="Times New Roman" w:cs="Times New Roman"/>
          <w:b/>
          <w:i/>
          <w:sz w:val="28"/>
          <w:szCs w:val="28"/>
          <w:lang w:eastAsia="ar-SA"/>
        </w:rPr>
        <w:t>№ 6</w:t>
      </w:r>
      <w:r w:rsidR="00440685" w:rsidRPr="00440685">
        <w:rPr>
          <w:rFonts w:ascii="Times New Roman" w:eastAsia="Times New Roman" w:hAnsi="Times New Roman" w:cs="Times New Roman"/>
          <w:b/>
          <w:i/>
          <w:sz w:val="20"/>
          <w:szCs w:val="20"/>
          <w:lang w:eastAsia="ar-SA"/>
        </w:rPr>
        <w:t xml:space="preserve"> </w:t>
      </w:r>
      <w:r w:rsidR="007B18D4">
        <w:rPr>
          <w:rFonts w:ascii="Times New Roman" w:eastAsia="Times New Roman" w:hAnsi="Times New Roman" w:cs="Times New Roman"/>
          <w:b/>
          <w:i/>
          <w:sz w:val="28"/>
          <w:szCs w:val="28"/>
          <w:lang w:eastAsia="ar-SA"/>
        </w:rPr>
        <w:t>«</w:t>
      </w:r>
      <w:r w:rsidR="00440685" w:rsidRPr="00440685">
        <w:rPr>
          <w:rFonts w:ascii="Times New Roman" w:eastAsia="Times New Roman" w:hAnsi="Times New Roman" w:cs="Times New Roman"/>
          <w:b/>
          <w:i/>
          <w:sz w:val="28"/>
          <w:szCs w:val="28"/>
          <w:lang w:eastAsia="ar-SA"/>
        </w:rPr>
        <w:t>Работа дневных тематических площадок   и  вечерних спортивных площадок</w:t>
      </w:r>
      <w:r w:rsidR="007B18D4">
        <w:rPr>
          <w:rFonts w:ascii="Times New Roman" w:eastAsia="Times New Roman" w:hAnsi="Times New Roman" w:cs="Times New Roman"/>
          <w:b/>
          <w:i/>
          <w:sz w:val="28"/>
          <w:szCs w:val="28"/>
          <w:lang w:eastAsia="ar-SA"/>
        </w:rPr>
        <w:t>»</w:t>
      </w:r>
    </w:p>
    <w:p w:rsidR="00440685" w:rsidRPr="00440685" w:rsidRDefault="00440685" w:rsidP="00407335">
      <w:pPr>
        <w:suppressAutoHyphens/>
        <w:spacing w:after="0"/>
        <w:ind w:left="1789"/>
        <w:jc w:val="center"/>
        <w:rPr>
          <w:rFonts w:ascii="Times New Roman" w:eastAsia="Times New Roman" w:hAnsi="Times New Roman" w:cs="Times New Roman"/>
          <w:b/>
          <w:i/>
          <w:sz w:val="28"/>
          <w:szCs w:val="28"/>
          <w:lang w:eastAsia="ar-SA"/>
        </w:rPr>
      </w:pPr>
    </w:p>
    <w:p w:rsidR="0029419E" w:rsidRPr="0029419E" w:rsidRDefault="0029419E" w:rsidP="009A417B">
      <w:pPr>
        <w:spacing w:after="0"/>
        <w:ind w:firstLine="851"/>
        <w:jc w:val="both"/>
        <w:rPr>
          <w:rFonts w:ascii="Times New Roman" w:eastAsia="Times New Roman" w:hAnsi="Times New Roman" w:cs="Times New Roman"/>
          <w:sz w:val="28"/>
          <w:szCs w:val="28"/>
        </w:rPr>
      </w:pPr>
      <w:r w:rsidRPr="0029419E">
        <w:rPr>
          <w:rFonts w:ascii="Times New Roman" w:eastAsia="Times New Roman" w:hAnsi="Times New Roman" w:cs="Times New Roman"/>
          <w:sz w:val="28"/>
          <w:szCs w:val="28"/>
        </w:rPr>
        <w:t xml:space="preserve">Финансирование основного мероприятия № 6 выполнено на 100 % (план -20,0 тыс. </w:t>
      </w:r>
      <w:r>
        <w:rPr>
          <w:rFonts w:ascii="Times New Roman" w:eastAsia="Times New Roman" w:hAnsi="Times New Roman" w:cs="Times New Roman"/>
          <w:sz w:val="28"/>
          <w:szCs w:val="28"/>
        </w:rPr>
        <w:t>рублей</w:t>
      </w:r>
      <w:r w:rsidRPr="0029419E">
        <w:rPr>
          <w:rFonts w:ascii="Times New Roman" w:eastAsia="Times New Roman" w:hAnsi="Times New Roman" w:cs="Times New Roman"/>
          <w:sz w:val="28"/>
          <w:szCs w:val="28"/>
        </w:rPr>
        <w:t xml:space="preserve">, исполнено - 20,0 тыс. </w:t>
      </w:r>
      <w:r>
        <w:rPr>
          <w:rFonts w:ascii="Times New Roman" w:eastAsia="Times New Roman" w:hAnsi="Times New Roman" w:cs="Times New Roman"/>
          <w:sz w:val="28"/>
          <w:szCs w:val="28"/>
        </w:rPr>
        <w:t>рублей</w:t>
      </w:r>
      <w:r w:rsidRPr="0029419E">
        <w:rPr>
          <w:rFonts w:ascii="Times New Roman" w:eastAsia="Times New Roman" w:hAnsi="Times New Roman" w:cs="Times New Roman"/>
          <w:sz w:val="28"/>
          <w:szCs w:val="28"/>
        </w:rPr>
        <w:t>).</w:t>
      </w:r>
    </w:p>
    <w:p w:rsidR="0029419E" w:rsidRPr="0029419E" w:rsidRDefault="0029419E" w:rsidP="009A417B">
      <w:pPr>
        <w:spacing w:after="0"/>
        <w:ind w:firstLine="851"/>
        <w:jc w:val="both"/>
        <w:rPr>
          <w:rFonts w:ascii="Times New Roman" w:eastAsia="Times New Roman" w:hAnsi="Times New Roman" w:cs="Times New Roman"/>
          <w:sz w:val="28"/>
          <w:szCs w:val="28"/>
        </w:rPr>
      </w:pPr>
      <w:r w:rsidRPr="0029419E">
        <w:rPr>
          <w:rFonts w:ascii="Times New Roman" w:eastAsia="Times New Roman" w:hAnsi="Times New Roman" w:cs="Times New Roman"/>
          <w:sz w:val="28"/>
          <w:szCs w:val="28"/>
        </w:rPr>
        <w:lastRenderedPageBreak/>
        <w:t xml:space="preserve">Средства местного бюджета в сумме 20,0 тыс. </w:t>
      </w:r>
      <w:r>
        <w:rPr>
          <w:rFonts w:ascii="Times New Roman" w:eastAsia="Times New Roman" w:hAnsi="Times New Roman" w:cs="Times New Roman"/>
          <w:sz w:val="28"/>
          <w:szCs w:val="28"/>
        </w:rPr>
        <w:t>рублей</w:t>
      </w:r>
      <w:r w:rsidRPr="0029419E">
        <w:rPr>
          <w:rFonts w:ascii="Times New Roman" w:eastAsia="Times New Roman" w:hAnsi="Times New Roman" w:cs="Times New Roman"/>
          <w:sz w:val="28"/>
          <w:szCs w:val="28"/>
        </w:rPr>
        <w:t xml:space="preserve"> в рамках мероприятия № 6.1 «Приобретение грамот, кубков, призов для проведения культурно-массовых мероприятий в период организации досуговой занятости детей» (круглогодично) </w:t>
      </w:r>
      <w:r w:rsidRPr="0029419E">
        <w:rPr>
          <w:rFonts w:ascii="Times New Roman" w:eastAsia="Times New Roman" w:hAnsi="Times New Roman" w:cs="Times New Roman"/>
          <w:color w:val="000000"/>
          <w:sz w:val="28"/>
          <w:szCs w:val="28"/>
        </w:rPr>
        <w:t xml:space="preserve">были освоены в полном объеме. </w:t>
      </w:r>
    </w:p>
    <w:p w:rsidR="0029419E" w:rsidRPr="0029419E" w:rsidRDefault="0029419E" w:rsidP="009A417B">
      <w:pPr>
        <w:spacing w:after="0"/>
        <w:ind w:firstLine="851"/>
        <w:jc w:val="both"/>
        <w:rPr>
          <w:rFonts w:ascii="Times New Roman" w:eastAsia="Times New Roman" w:hAnsi="Times New Roman" w:cs="Times New Roman"/>
          <w:sz w:val="28"/>
          <w:szCs w:val="28"/>
        </w:rPr>
      </w:pPr>
      <w:r w:rsidRPr="0029419E">
        <w:rPr>
          <w:rFonts w:ascii="Times New Roman" w:eastAsia="Times New Roman" w:hAnsi="Times New Roman" w:cs="Times New Roman"/>
          <w:sz w:val="28"/>
          <w:szCs w:val="28"/>
        </w:rPr>
        <w:t>Главный распорядитель бюджетных средств – управление образования администрации муниципального образования Кавказский район.</w:t>
      </w:r>
    </w:p>
    <w:p w:rsidR="0029419E" w:rsidRPr="0029419E" w:rsidRDefault="0029419E" w:rsidP="009A417B">
      <w:pPr>
        <w:spacing w:after="0"/>
        <w:ind w:firstLine="851"/>
        <w:jc w:val="both"/>
        <w:rPr>
          <w:rFonts w:ascii="Times New Roman" w:eastAsia="Times New Roman" w:hAnsi="Times New Roman" w:cs="Times New Roman"/>
          <w:sz w:val="28"/>
          <w:szCs w:val="28"/>
        </w:rPr>
      </w:pPr>
      <w:r w:rsidRPr="0029419E">
        <w:rPr>
          <w:rFonts w:ascii="Times New Roman" w:eastAsia="Times New Roman" w:hAnsi="Times New Roman" w:cs="Times New Roman"/>
          <w:sz w:val="28"/>
          <w:szCs w:val="28"/>
        </w:rPr>
        <w:t>Были произведено награждение участников районных конкурсов и фестивалей: "</w:t>
      </w:r>
      <w:proofErr w:type="gramStart"/>
      <w:r w:rsidRPr="0029419E">
        <w:rPr>
          <w:rFonts w:ascii="Times New Roman" w:eastAsia="Times New Roman" w:hAnsi="Times New Roman" w:cs="Times New Roman"/>
          <w:sz w:val="28"/>
          <w:szCs w:val="28"/>
        </w:rPr>
        <w:t>Живи</w:t>
      </w:r>
      <w:proofErr w:type="gramEnd"/>
      <w:r w:rsidRPr="0029419E">
        <w:rPr>
          <w:rFonts w:ascii="Times New Roman" w:eastAsia="Times New Roman" w:hAnsi="Times New Roman" w:cs="Times New Roman"/>
          <w:sz w:val="28"/>
          <w:szCs w:val="28"/>
        </w:rPr>
        <w:t xml:space="preserve"> твори и люби"; "Моей любимой маме"; "Весенний вернисаж"; "Неделя правовых знаний"; "Здравствуй мама"; "Формула успеха"; "</w:t>
      </w:r>
      <w:proofErr w:type="spellStart"/>
      <w:r w:rsidRPr="0029419E">
        <w:rPr>
          <w:rFonts w:ascii="Times New Roman" w:eastAsia="Times New Roman" w:hAnsi="Times New Roman" w:cs="Times New Roman"/>
          <w:sz w:val="28"/>
          <w:szCs w:val="28"/>
        </w:rPr>
        <w:t>Эколята</w:t>
      </w:r>
      <w:proofErr w:type="spellEnd"/>
      <w:r w:rsidRPr="0029419E">
        <w:rPr>
          <w:rFonts w:ascii="Times New Roman" w:eastAsia="Times New Roman" w:hAnsi="Times New Roman" w:cs="Times New Roman"/>
          <w:sz w:val="28"/>
          <w:szCs w:val="28"/>
        </w:rPr>
        <w:t xml:space="preserve"> -защитники природы".</w:t>
      </w:r>
    </w:p>
    <w:p w:rsidR="0029419E" w:rsidRPr="0029419E" w:rsidRDefault="0029419E" w:rsidP="009A417B">
      <w:pPr>
        <w:shd w:val="clear" w:color="auto" w:fill="FFFFFF"/>
        <w:spacing w:after="0"/>
        <w:ind w:firstLine="851"/>
        <w:jc w:val="both"/>
        <w:rPr>
          <w:rFonts w:ascii="Times New Roman" w:eastAsia="Times New Roman" w:hAnsi="Times New Roman" w:cs="Times New Roman"/>
          <w:sz w:val="28"/>
          <w:szCs w:val="28"/>
        </w:rPr>
      </w:pPr>
      <w:r w:rsidRPr="0029419E">
        <w:rPr>
          <w:rFonts w:ascii="Times New Roman" w:eastAsia="Times New Roman" w:hAnsi="Times New Roman" w:cs="Times New Roman"/>
          <w:sz w:val="28"/>
          <w:szCs w:val="28"/>
        </w:rPr>
        <w:t xml:space="preserve">Целевой показатель данного основного мероприятия </w:t>
      </w:r>
      <w:r w:rsidRPr="0029419E">
        <w:rPr>
          <w:rFonts w:ascii="Times New Roman" w:eastAsia="Calibri" w:hAnsi="Times New Roman" w:cs="Times New Roman"/>
          <w:sz w:val="28"/>
          <w:szCs w:val="28"/>
          <w:lang w:eastAsia="en-US"/>
        </w:rPr>
        <w:t>«Доля занятости учащихся в дневных, тематических и вечерних спортивных площадках» - 99,0% выполнен</w:t>
      </w:r>
      <w:r w:rsidRPr="0029419E">
        <w:rPr>
          <w:rFonts w:ascii="Times New Roman" w:eastAsia="Times New Roman" w:hAnsi="Times New Roman" w:cs="Times New Roman"/>
          <w:sz w:val="28"/>
          <w:szCs w:val="28"/>
        </w:rPr>
        <w:t xml:space="preserve"> на 100 %.</w:t>
      </w:r>
    </w:p>
    <w:p w:rsidR="00440685" w:rsidRPr="00440685" w:rsidRDefault="00DE653F" w:rsidP="009A417B">
      <w:pPr>
        <w:suppressAutoHyphens/>
        <w:spacing w:after="0"/>
        <w:ind w:firstLine="851"/>
        <w:jc w:val="both"/>
        <w:rPr>
          <w:rFonts w:ascii="Times New Roman" w:eastAsia="Times New Roman" w:hAnsi="Times New Roman" w:cs="Times New Roman"/>
          <w:sz w:val="28"/>
          <w:szCs w:val="28"/>
          <w:lang w:eastAsia="ar-SA"/>
        </w:rPr>
      </w:pPr>
      <w:r w:rsidRPr="00DE653F">
        <w:rPr>
          <w:rFonts w:ascii="Times New Roman" w:eastAsia="Times New Roman" w:hAnsi="Times New Roman" w:cs="Times New Roman"/>
          <w:sz w:val="28"/>
          <w:szCs w:val="28"/>
          <w:lang w:eastAsia="ar-SA"/>
        </w:rPr>
        <w:t xml:space="preserve">   </w:t>
      </w:r>
    </w:p>
    <w:p w:rsidR="00440685" w:rsidRDefault="004252B4" w:rsidP="009A417B">
      <w:pPr>
        <w:suppressAutoHyphens/>
        <w:spacing w:after="0"/>
        <w:ind w:firstLine="851"/>
        <w:jc w:val="center"/>
        <w:rPr>
          <w:rFonts w:ascii="Times New Roman" w:eastAsia="Times New Roman" w:hAnsi="Times New Roman" w:cs="Times New Roman"/>
          <w:b/>
          <w:i/>
          <w:sz w:val="28"/>
          <w:szCs w:val="28"/>
          <w:lang w:eastAsia="ar-SA"/>
        </w:rPr>
      </w:pPr>
      <w:r w:rsidRPr="004252B4">
        <w:rPr>
          <w:rFonts w:ascii="Times New Roman" w:eastAsia="Times New Roman" w:hAnsi="Times New Roman" w:cs="Times New Roman"/>
          <w:b/>
          <w:i/>
          <w:sz w:val="28"/>
          <w:szCs w:val="28"/>
          <w:lang w:eastAsia="ar-SA"/>
        </w:rPr>
        <w:t>3.13.</w:t>
      </w:r>
      <w:r>
        <w:rPr>
          <w:rFonts w:ascii="Times New Roman" w:eastAsia="Times New Roman" w:hAnsi="Times New Roman" w:cs="Times New Roman"/>
          <w:b/>
          <w:i/>
          <w:sz w:val="28"/>
          <w:szCs w:val="28"/>
          <w:lang w:eastAsia="ar-SA"/>
        </w:rPr>
        <w:t>7</w:t>
      </w:r>
      <w:r w:rsidRPr="004252B4">
        <w:rPr>
          <w:rFonts w:ascii="Times New Roman" w:eastAsia="Times New Roman" w:hAnsi="Times New Roman" w:cs="Times New Roman"/>
          <w:b/>
          <w:i/>
          <w:sz w:val="28"/>
          <w:szCs w:val="28"/>
          <w:lang w:eastAsia="ar-SA"/>
        </w:rPr>
        <w:t xml:space="preserve">. О ходе реализации основного мероприятия </w:t>
      </w:r>
      <w:r w:rsidR="00440685" w:rsidRPr="00440685">
        <w:rPr>
          <w:rFonts w:ascii="Times New Roman" w:eastAsia="Times New Roman" w:hAnsi="Times New Roman" w:cs="Times New Roman"/>
          <w:b/>
          <w:i/>
          <w:sz w:val="28"/>
          <w:szCs w:val="28"/>
          <w:lang w:eastAsia="ar-SA"/>
        </w:rPr>
        <w:t>№ 7</w:t>
      </w:r>
      <w:r w:rsidR="00440685" w:rsidRPr="00440685">
        <w:rPr>
          <w:rFonts w:ascii="Times New Roman" w:eastAsia="Times New Roman" w:hAnsi="Times New Roman" w:cs="Times New Roman"/>
          <w:b/>
          <w:i/>
          <w:sz w:val="20"/>
          <w:szCs w:val="20"/>
          <w:lang w:eastAsia="ar-SA"/>
        </w:rPr>
        <w:t xml:space="preserve"> </w:t>
      </w:r>
      <w:r w:rsidR="007B18D4">
        <w:rPr>
          <w:rFonts w:ascii="Times New Roman" w:eastAsia="Times New Roman" w:hAnsi="Times New Roman" w:cs="Times New Roman"/>
          <w:b/>
          <w:i/>
          <w:sz w:val="28"/>
          <w:szCs w:val="28"/>
          <w:lang w:eastAsia="ar-SA"/>
        </w:rPr>
        <w:t>«</w:t>
      </w:r>
      <w:r w:rsidR="00440685" w:rsidRPr="00440685">
        <w:rPr>
          <w:rFonts w:ascii="Times New Roman" w:eastAsia="Times New Roman" w:hAnsi="Times New Roman" w:cs="Times New Roman"/>
          <w:b/>
          <w:i/>
          <w:sz w:val="28"/>
          <w:szCs w:val="28"/>
          <w:lang w:eastAsia="ar-SA"/>
        </w:rPr>
        <w:t>Оздоровление подростков в возрасте от 14 до 17 лет в профильных сменах проводимых министерством образования, науки и молодежной политики Краснодарского края, подведомственными учреждениями министерству образования, науки и молодежной политики Краснодарского края</w:t>
      </w:r>
      <w:r w:rsidR="007B18D4">
        <w:rPr>
          <w:rFonts w:ascii="Times New Roman" w:eastAsia="Times New Roman" w:hAnsi="Times New Roman" w:cs="Times New Roman"/>
          <w:b/>
          <w:i/>
          <w:sz w:val="28"/>
          <w:szCs w:val="28"/>
          <w:lang w:eastAsia="ar-SA"/>
        </w:rPr>
        <w:t>»</w:t>
      </w:r>
    </w:p>
    <w:p w:rsidR="004252B4" w:rsidRPr="00440685" w:rsidRDefault="004252B4" w:rsidP="009A417B">
      <w:pPr>
        <w:suppressAutoHyphens/>
        <w:spacing w:after="0"/>
        <w:ind w:firstLine="851"/>
        <w:rPr>
          <w:rFonts w:ascii="Times New Roman" w:eastAsia="Times New Roman" w:hAnsi="Times New Roman" w:cs="Times New Roman"/>
          <w:b/>
          <w:i/>
          <w:sz w:val="28"/>
          <w:szCs w:val="28"/>
          <w:lang w:eastAsia="ar-SA"/>
        </w:rPr>
      </w:pPr>
    </w:p>
    <w:p w:rsidR="0029419E" w:rsidRPr="0029419E" w:rsidRDefault="0029419E" w:rsidP="009A417B">
      <w:pPr>
        <w:spacing w:after="0"/>
        <w:ind w:firstLine="851"/>
        <w:jc w:val="both"/>
        <w:rPr>
          <w:rFonts w:ascii="Times New Roman" w:eastAsia="Times New Roman" w:hAnsi="Times New Roman" w:cs="Times New Roman"/>
          <w:sz w:val="28"/>
          <w:szCs w:val="28"/>
        </w:rPr>
      </w:pPr>
      <w:r w:rsidRPr="0029419E">
        <w:rPr>
          <w:rFonts w:ascii="Times New Roman" w:eastAsia="Times New Roman" w:hAnsi="Times New Roman" w:cs="Times New Roman"/>
          <w:sz w:val="28"/>
          <w:szCs w:val="28"/>
        </w:rPr>
        <w:t xml:space="preserve">Основное мероприятие в 2021 году не реализовывалось, в связи с ограничениями по </w:t>
      </w:r>
      <w:r w:rsidRPr="0029419E">
        <w:rPr>
          <w:rFonts w:ascii="Times New Roman" w:eastAsia="Times New Roman" w:hAnsi="Times New Roman" w:cs="Times New Roman"/>
          <w:sz w:val="28"/>
          <w:szCs w:val="28"/>
          <w:lang w:val="en-US"/>
        </w:rPr>
        <w:t>COVID</w:t>
      </w:r>
      <w:r w:rsidRPr="0029419E">
        <w:rPr>
          <w:rFonts w:ascii="Times New Roman" w:eastAsia="Times New Roman" w:hAnsi="Times New Roman" w:cs="Times New Roman"/>
          <w:sz w:val="28"/>
          <w:szCs w:val="28"/>
        </w:rPr>
        <w:t xml:space="preserve"> – 2019.    </w:t>
      </w:r>
    </w:p>
    <w:p w:rsidR="0029419E" w:rsidRPr="0029419E" w:rsidRDefault="0029419E" w:rsidP="009A417B">
      <w:pPr>
        <w:spacing w:after="0"/>
        <w:ind w:firstLine="851"/>
        <w:jc w:val="both"/>
        <w:rPr>
          <w:rFonts w:ascii="Times New Roman" w:eastAsia="Times New Roman" w:hAnsi="Times New Roman" w:cs="Times New Roman"/>
          <w:sz w:val="28"/>
          <w:szCs w:val="28"/>
        </w:rPr>
      </w:pPr>
    </w:p>
    <w:p w:rsidR="00A6729E" w:rsidRDefault="00A6729E" w:rsidP="009A417B">
      <w:pPr>
        <w:spacing w:after="0"/>
        <w:ind w:firstLine="851"/>
        <w:jc w:val="center"/>
        <w:rPr>
          <w:rFonts w:ascii="Times New Roman" w:eastAsia="Times New Roman" w:hAnsi="Times New Roman" w:cs="Times New Roman"/>
          <w:sz w:val="28"/>
          <w:szCs w:val="28"/>
          <w:lang w:eastAsia="ar-SA"/>
        </w:rPr>
      </w:pPr>
    </w:p>
    <w:p w:rsidR="00440685" w:rsidRDefault="00977147" w:rsidP="009A417B">
      <w:pPr>
        <w:spacing w:after="0"/>
        <w:ind w:firstLine="851"/>
        <w:jc w:val="center"/>
        <w:rPr>
          <w:rFonts w:ascii="Times New Roman" w:eastAsia="Times New Roman" w:hAnsi="Times New Roman" w:cs="Times New Roman"/>
          <w:b/>
          <w:i/>
          <w:sz w:val="28"/>
          <w:szCs w:val="28"/>
          <w:lang w:eastAsia="ar-SA"/>
        </w:rPr>
      </w:pPr>
      <w:r w:rsidRPr="004252B4">
        <w:rPr>
          <w:rFonts w:ascii="Times New Roman" w:eastAsia="Times New Roman" w:hAnsi="Times New Roman" w:cs="Times New Roman"/>
          <w:b/>
          <w:i/>
          <w:sz w:val="28"/>
          <w:szCs w:val="28"/>
          <w:lang w:eastAsia="ar-SA"/>
        </w:rPr>
        <w:t>3.13.</w:t>
      </w:r>
      <w:r>
        <w:rPr>
          <w:rFonts w:ascii="Times New Roman" w:eastAsia="Times New Roman" w:hAnsi="Times New Roman" w:cs="Times New Roman"/>
          <w:b/>
          <w:i/>
          <w:sz w:val="28"/>
          <w:szCs w:val="28"/>
          <w:lang w:eastAsia="ar-SA"/>
        </w:rPr>
        <w:t>8</w:t>
      </w:r>
      <w:r w:rsidRPr="004252B4">
        <w:rPr>
          <w:rFonts w:ascii="Times New Roman" w:eastAsia="Times New Roman" w:hAnsi="Times New Roman" w:cs="Times New Roman"/>
          <w:b/>
          <w:i/>
          <w:sz w:val="28"/>
          <w:szCs w:val="28"/>
          <w:lang w:eastAsia="ar-SA"/>
        </w:rPr>
        <w:t xml:space="preserve">. О ходе реализации основного мероприятия </w:t>
      </w:r>
      <w:r w:rsidR="00440685" w:rsidRPr="00440685">
        <w:rPr>
          <w:rFonts w:ascii="Times New Roman" w:eastAsia="Times New Roman" w:hAnsi="Times New Roman" w:cs="Times New Roman"/>
          <w:b/>
          <w:i/>
          <w:sz w:val="28"/>
          <w:szCs w:val="28"/>
          <w:lang w:eastAsia="ar-SA"/>
        </w:rPr>
        <w:t>№ 8</w:t>
      </w:r>
      <w:r w:rsidR="00440685" w:rsidRPr="00440685">
        <w:rPr>
          <w:rFonts w:ascii="Times New Roman" w:eastAsia="Times New Roman" w:hAnsi="Times New Roman" w:cs="Times New Roman"/>
          <w:b/>
          <w:i/>
          <w:sz w:val="20"/>
          <w:szCs w:val="20"/>
          <w:lang w:eastAsia="ar-SA"/>
        </w:rPr>
        <w:t xml:space="preserve"> </w:t>
      </w:r>
      <w:r w:rsidR="007B18D4">
        <w:rPr>
          <w:rFonts w:ascii="Times New Roman" w:eastAsia="Times New Roman" w:hAnsi="Times New Roman" w:cs="Times New Roman"/>
          <w:b/>
          <w:i/>
          <w:sz w:val="28"/>
          <w:szCs w:val="28"/>
          <w:lang w:eastAsia="ar-SA"/>
        </w:rPr>
        <w:t>«</w:t>
      </w:r>
      <w:r w:rsidR="00440685" w:rsidRPr="00440685">
        <w:rPr>
          <w:rFonts w:ascii="Times New Roman" w:eastAsia="Times New Roman" w:hAnsi="Times New Roman" w:cs="Times New Roman"/>
          <w:b/>
          <w:i/>
          <w:sz w:val="28"/>
          <w:szCs w:val="28"/>
          <w:lang w:eastAsia="ar-SA"/>
        </w:rPr>
        <w:t>Организация досуга подростков  на дворовых площадках по месту жительства и клубах по месту жительства</w:t>
      </w:r>
      <w:r w:rsidR="007B18D4">
        <w:rPr>
          <w:rFonts w:ascii="Times New Roman" w:eastAsia="Times New Roman" w:hAnsi="Times New Roman" w:cs="Times New Roman"/>
          <w:b/>
          <w:i/>
          <w:sz w:val="28"/>
          <w:szCs w:val="28"/>
          <w:lang w:eastAsia="ar-SA"/>
        </w:rPr>
        <w:t>»</w:t>
      </w:r>
    </w:p>
    <w:p w:rsidR="00EB3F42" w:rsidRDefault="00EB3F42" w:rsidP="009A417B">
      <w:pPr>
        <w:spacing w:after="0"/>
        <w:ind w:firstLine="851"/>
        <w:jc w:val="center"/>
        <w:rPr>
          <w:rFonts w:ascii="Times New Roman" w:eastAsia="Times New Roman" w:hAnsi="Times New Roman" w:cs="Times New Roman"/>
          <w:b/>
          <w:i/>
          <w:sz w:val="28"/>
          <w:szCs w:val="28"/>
          <w:lang w:eastAsia="ar-SA"/>
        </w:rPr>
      </w:pPr>
    </w:p>
    <w:p w:rsidR="009C7E1A" w:rsidRDefault="0029419E" w:rsidP="009A417B">
      <w:pPr>
        <w:suppressAutoHyphens/>
        <w:spacing w:after="0"/>
        <w:ind w:firstLine="851"/>
        <w:jc w:val="both"/>
        <w:rPr>
          <w:rFonts w:ascii="Times New Roman" w:eastAsia="Times New Roman" w:hAnsi="Times New Roman" w:cs="Times New Roman"/>
          <w:sz w:val="28"/>
          <w:szCs w:val="28"/>
        </w:rPr>
      </w:pPr>
      <w:r w:rsidRPr="0029419E">
        <w:rPr>
          <w:rFonts w:ascii="Times New Roman" w:eastAsia="Times New Roman" w:hAnsi="Times New Roman" w:cs="Times New Roman"/>
          <w:sz w:val="28"/>
          <w:szCs w:val="28"/>
        </w:rPr>
        <w:t xml:space="preserve">Основное мероприятие в 2021 году не реализовывалось, в связи с ограничениями по COVID – 2019.    </w:t>
      </w:r>
    </w:p>
    <w:p w:rsidR="0029419E" w:rsidRDefault="0029419E" w:rsidP="009A417B">
      <w:pPr>
        <w:suppressAutoHyphens/>
        <w:spacing w:after="0"/>
        <w:ind w:firstLine="851"/>
        <w:jc w:val="both"/>
        <w:rPr>
          <w:rFonts w:ascii="Times New Roman" w:eastAsia="Times New Roman" w:hAnsi="Times New Roman" w:cs="Times New Roman"/>
          <w:b/>
          <w:i/>
          <w:sz w:val="28"/>
          <w:szCs w:val="28"/>
          <w:lang w:eastAsia="ar-SA"/>
        </w:rPr>
      </w:pPr>
    </w:p>
    <w:p w:rsidR="00440685" w:rsidRDefault="000409B9" w:rsidP="009A417B">
      <w:pPr>
        <w:suppressAutoHyphens/>
        <w:spacing w:after="0"/>
        <w:ind w:firstLine="851"/>
        <w:jc w:val="center"/>
        <w:rPr>
          <w:rFonts w:ascii="Times New Roman" w:eastAsia="Times New Roman" w:hAnsi="Times New Roman" w:cs="Times New Roman"/>
          <w:b/>
          <w:i/>
          <w:sz w:val="28"/>
          <w:szCs w:val="28"/>
          <w:lang w:eastAsia="ar-SA"/>
        </w:rPr>
      </w:pPr>
      <w:r w:rsidRPr="004252B4">
        <w:rPr>
          <w:rFonts w:ascii="Times New Roman" w:eastAsia="Times New Roman" w:hAnsi="Times New Roman" w:cs="Times New Roman"/>
          <w:b/>
          <w:i/>
          <w:sz w:val="28"/>
          <w:szCs w:val="28"/>
          <w:lang w:eastAsia="ar-SA"/>
        </w:rPr>
        <w:t>3.13.</w:t>
      </w:r>
      <w:r>
        <w:rPr>
          <w:rFonts w:ascii="Times New Roman" w:eastAsia="Times New Roman" w:hAnsi="Times New Roman" w:cs="Times New Roman"/>
          <w:b/>
          <w:i/>
          <w:sz w:val="28"/>
          <w:szCs w:val="28"/>
          <w:lang w:eastAsia="ar-SA"/>
        </w:rPr>
        <w:t>9</w:t>
      </w:r>
      <w:r w:rsidRPr="004252B4">
        <w:rPr>
          <w:rFonts w:ascii="Times New Roman" w:eastAsia="Times New Roman" w:hAnsi="Times New Roman" w:cs="Times New Roman"/>
          <w:b/>
          <w:i/>
          <w:sz w:val="28"/>
          <w:szCs w:val="28"/>
          <w:lang w:eastAsia="ar-SA"/>
        </w:rPr>
        <w:t>. О ходе реализации основного мероприятия</w:t>
      </w:r>
      <w:r w:rsidRPr="00440685">
        <w:rPr>
          <w:rFonts w:ascii="Times New Roman" w:eastAsia="Times New Roman" w:hAnsi="Times New Roman" w:cs="Times New Roman"/>
          <w:b/>
          <w:i/>
          <w:sz w:val="28"/>
          <w:szCs w:val="28"/>
          <w:lang w:eastAsia="ar-SA"/>
        </w:rPr>
        <w:t xml:space="preserve"> </w:t>
      </w:r>
      <w:r w:rsidR="00440685" w:rsidRPr="00440685">
        <w:rPr>
          <w:rFonts w:ascii="Times New Roman" w:eastAsia="Times New Roman" w:hAnsi="Times New Roman" w:cs="Times New Roman"/>
          <w:b/>
          <w:i/>
          <w:sz w:val="28"/>
          <w:szCs w:val="28"/>
          <w:lang w:eastAsia="ar-SA"/>
        </w:rPr>
        <w:t>№ 9</w:t>
      </w:r>
      <w:r w:rsidR="00440685" w:rsidRPr="00440685">
        <w:rPr>
          <w:rFonts w:ascii="Times New Roman" w:eastAsia="Times New Roman" w:hAnsi="Times New Roman" w:cs="Times New Roman"/>
          <w:b/>
          <w:i/>
          <w:sz w:val="20"/>
          <w:szCs w:val="20"/>
          <w:lang w:eastAsia="ar-SA"/>
        </w:rPr>
        <w:t xml:space="preserve"> </w:t>
      </w:r>
      <w:r w:rsidR="007B18D4">
        <w:rPr>
          <w:rFonts w:ascii="Times New Roman" w:eastAsia="Times New Roman" w:hAnsi="Times New Roman" w:cs="Times New Roman"/>
          <w:b/>
          <w:i/>
          <w:sz w:val="28"/>
          <w:szCs w:val="28"/>
          <w:lang w:eastAsia="ar-SA"/>
        </w:rPr>
        <w:t>«</w:t>
      </w:r>
      <w:r w:rsidR="00440685" w:rsidRPr="00440685">
        <w:rPr>
          <w:rFonts w:ascii="Times New Roman" w:eastAsia="Times New Roman" w:hAnsi="Times New Roman" w:cs="Times New Roman"/>
          <w:b/>
          <w:i/>
          <w:sz w:val="28"/>
          <w:szCs w:val="28"/>
          <w:lang w:eastAsia="ar-SA"/>
        </w:rPr>
        <w:t>Оздоровление детей с хроническими патологиями на базе амбулаторно-поликлинических учреждений</w:t>
      </w:r>
      <w:r w:rsidR="007B18D4">
        <w:rPr>
          <w:rFonts w:ascii="Times New Roman" w:eastAsia="Times New Roman" w:hAnsi="Times New Roman" w:cs="Times New Roman"/>
          <w:b/>
          <w:i/>
          <w:sz w:val="28"/>
          <w:szCs w:val="28"/>
          <w:lang w:eastAsia="ar-SA"/>
        </w:rPr>
        <w:t>»</w:t>
      </w:r>
    </w:p>
    <w:p w:rsidR="00EB3F42" w:rsidRDefault="00EB3F42" w:rsidP="009A417B">
      <w:pPr>
        <w:suppressAutoHyphens/>
        <w:spacing w:after="0"/>
        <w:ind w:firstLine="851"/>
        <w:jc w:val="both"/>
        <w:rPr>
          <w:rFonts w:ascii="Times New Roman" w:eastAsia="Times New Roman" w:hAnsi="Times New Roman" w:cs="Times New Roman"/>
          <w:sz w:val="28"/>
          <w:szCs w:val="28"/>
          <w:lang w:eastAsia="ar-SA"/>
        </w:rPr>
      </w:pPr>
    </w:p>
    <w:p w:rsidR="006522D6" w:rsidRDefault="0029419E" w:rsidP="009A417B">
      <w:pPr>
        <w:suppressAutoHyphens/>
        <w:spacing w:after="0"/>
        <w:ind w:firstLine="851"/>
        <w:jc w:val="both"/>
        <w:rPr>
          <w:rFonts w:ascii="Times New Roman" w:eastAsia="Times New Roman" w:hAnsi="Times New Roman" w:cs="Times New Roman"/>
          <w:sz w:val="28"/>
          <w:szCs w:val="28"/>
          <w:lang w:eastAsia="ar-SA"/>
        </w:rPr>
      </w:pPr>
      <w:r w:rsidRPr="0029419E">
        <w:rPr>
          <w:rFonts w:ascii="Times New Roman" w:eastAsia="Times New Roman" w:hAnsi="Times New Roman" w:cs="Times New Roman"/>
          <w:sz w:val="28"/>
          <w:szCs w:val="28"/>
        </w:rPr>
        <w:t>Основное мероприятие в 2021 году не реализовывалось, в связи с ограничениями по COVID – 2019.</w:t>
      </w:r>
    </w:p>
    <w:p w:rsidR="00227B93" w:rsidRDefault="00227B93" w:rsidP="009A417B">
      <w:pPr>
        <w:spacing w:after="0"/>
        <w:ind w:firstLine="851"/>
        <w:jc w:val="center"/>
        <w:rPr>
          <w:rFonts w:ascii="Times New Roman" w:eastAsia="Times New Roman" w:hAnsi="Times New Roman" w:cs="Times New Roman"/>
          <w:b/>
          <w:bCs/>
          <w:i/>
          <w:iCs/>
          <w:sz w:val="28"/>
          <w:szCs w:val="28"/>
        </w:rPr>
      </w:pPr>
    </w:p>
    <w:p w:rsidR="0029419E" w:rsidRPr="0029419E" w:rsidRDefault="0029419E" w:rsidP="009A417B">
      <w:pPr>
        <w:spacing w:after="0"/>
        <w:ind w:firstLine="851"/>
        <w:jc w:val="cente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lastRenderedPageBreak/>
        <w:t>3.13.</w:t>
      </w:r>
      <w:r w:rsidRPr="0029419E">
        <w:rPr>
          <w:rFonts w:ascii="Times New Roman" w:eastAsia="Times New Roman" w:hAnsi="Times New Roman" w:cs="Times New Roman"/>
          <w:b/>
          <w:bCs/>
          <w:i/>
          <w:iCs/>
          <w:sz w:val="28"/>
          <w:szCs w:val="28"/>
        </w:rPr>
        <w:t xml:space="preserve">10. </w:t>
      </w:r>
      <w:r w:rsidRPr="004252B4">
        <w:rPr>
          <w:rFonts w:ascii="Times New Roman" w:eastAsia="Times New Roman" w:hAnsi="Times New Roman" w:cs="Times New Roman"/>
          <w:b/>
          <w:i/>
          <w:sz w:val="28"/>
          <w:szCs w:val="28"/>
          <w:lang w:eastAsia="ar-SA"/>
        </w:rPr>
        <w:t>О ходе реализации основного мероприятия</w:t>
      </w:r>
      <w:r w:rsidRPr="00440685">
        <w:rPr>
          <w:rFonts w:ascii="Times New Roman" w:eastAsia="Times New Roman" w:hAnsi="Times New Roman" w:cs="Times New Roman"/>
          <w:b/>
          <w:i/>
          <w:sz w:val="28"/>
          <w:szCs w:val="28"/>
          <w:lang w:eastAsia="ar-SA"/>
        </w:rPr>
        <w:t xml:space="preserve"> </w:t>
      </w:r>
      <w:r w:rsidRPr="0029419E">
        <w:rPr>
          <w:rFonts w:ascii="Times New Roman" w:eastAsia="Times New Roman" w:hAnsi="Times New Roman" w:cs="Times New Roman"/>
          <w:b/>
          <w:bCs/>
          <w:i/>
          <w:iCs/>
          <w:sz w:val="28"/>
          <w:szCs w:val="28"/>
        </w:rPr>
        <w:t>№ 10 «Организация работы пришкольных лагерей,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w:t>
      </w:r>
    </w:p>
    <w:p w:rsidR="0029419E" w:rsidRPr="0029419E" w:rsidRDefault="0029419E" w:rsidP="009A417B">
      <w:pPr>
        <w:spacing w:after="0"/>
        <w:ind w:firstLine="851"/>
        <w:jc w:val="both"/>
        <w:rPr>
          <w:rFonts w:ascii="Times New Roman" w:eastAsia="Times New Roman" w:hAnsi="Times New Roman" w:cs="Times New Roman"/>
          <w:sz w:val="28"/>
          <w:szCs w:val="28"/>
        </w:rPr>
      </w:pPr>
    </w:p>
    <w:p w:rsidR="0029419E" w:rsidRPr="0029419E" w:rsidRDefault="0029419E" w:rsidP="009A417B">
      <w:pPr>
        <w:spacing w:after="0"/>
        <w:ind w:firstLine="851"/>
        <w:jc w:val="both"/>
        <w:rPr>
          <w:rFonts w:ascii="Times New Roman" w:eastAsia="Times New Roman" w:hAnsi="Times New Roman" w:cs="Times New Roman"/>
          <w:sz w:val="28"/>
          <w:szCs w:val="28"/>
        </w:rPr>
      </w:pPr>
      <w:r w:rsidRPr="0029419E">
        <w:rPr>
          <w:rFonts w:ascii="Times New Roman" w:eastAsia="Times New Roman" w:hAnsi="Times New Roman" w:cs="Times New Roman"/>
          <w:sz w:val="28"/>
          <w:szCs w:val="28"/>
        </w:rPr>
        <w:t xml:space="preserve">Финансирование основного мероприятия № 10 выполнено на 100 % (план  - 1 680,8 тыс. </w:t>
      </w:r>
      <w:r>
        <w:rPr>
          <w:rFonts w:ascii="Times New Roman" w:eastAsia="Times New Roman" w:hAnsi="Times New Roman" w:cs="Times New Roman"/>
          <w:sz w:val="28"/>
          <w:szCs w:val="28"/>
        </w:rPr>
        <w:t>рублей</w:t>
      </w:r>
      <w:r w:rsidRPr="0029419E">
        <w:rPr>
          <w:rFonts w:ascii="Times New Roman" w:eastAsia="Times New Roman" w:hAnsi="Times New Roman" w:cs="Times New Roman"/>
          <w:sz w:val="28"/>
          <w:szCs w:val="28"/>
        </w:rPr>
        <w:t xml:space="preserve">, исполнено - 1 680,8 тыс. </w:t>
      </w:r>
      <w:r>
        <w:rPr>
          <w:rFonts w:ascii="Times New Roman" w:eastAsia="Times New Roman" w:hAnsi="Times New Roman" w:cs="Times New Roman"/>
          <w:sz w:val="28"/>
          <w:szCs w:val="28"/>
        </w:rPr>
        <w:t>рублей</w:t>
      </w:r>
      <w:r w:rsidRPr="0029419E">
        <w:rPr>
          <w:rFonts w:ascii="Times New Roman" w:eastAsia="Times New Roman" w:hAnsi="Times New Roman" w:cs="Times New Roman"/>
          <w:sz w:val="28"/>
          <w:szCs w:val="28"/>
        </w:rPr>
        <w:t>).</w:t>
      </w:r>
    </w:p>
    <w:p w:rsidR="0029419E" w:rsidRPr="0029419E" w:rsidRDefault="0029419E" w:rsidP="009A417B">
      <w:pPr>
        <w:spacing w:after="0"/>
        <w:ind w:firstLine="851"/>
        <w:jc w:val="both"/>
        <w:rPr>
          <w:rFonts w:ascii="Times New Roman" w:eastAsia="Times New Roman" w:hAnsi="Times New Roman" w:cs="Times New Roman"/>
          <w:sz w:val="28"/>
          <w:szCs w:val="28"/>
        </w:rPr>
      </w:pPr>
      <w:proofErr w:type="gramStart"/>
      <w:r w:rsidRPr="0029419E">
        <w:rPr>
          <w:rFonts w:ascii="Times New Roman" w:eastAsia="Times New Roman" w:hAnsi="Times New Roman" w:cs="Times New Roman"/>
          <w:sz w:val="28"/>
          <w:szCs w:val="28"/>
        </w:rPr>
        <w:t xml:space="preserve">Средства местного бюджета в сумме 1 680,8 тыс. </w:t>
      </w:r>
      <w:r>
        <w:rPr>
          <w:rFonts w:ascii="Times New Roman" w:eastAsia="Times New Roman" w:hAnsi="Times New Roman" w:cs="Times New Roman"/>
          <w:sz w:val="28"/>
          <w:szCs w:val="28"/>
        </w:rPr>
        <w:t>рублей</w:t>
      </w:r>
      <w:r w:rsidRPr="0029419E">
        <w:rPr>
          <w:rFonts w:ascii="Times New Roman" w:eastAsia="Times New Roman" w:hAnsi="Times New Roman" w:cs="Times New Roman"/>
          <w:sz w:val="28"/>
          <w:szCs w:val="28"/>
        </w:rPr>
        <w:t xml:space="preserve"> в рамках мероприятия № 10.1 «Приобретение продуктов питания, обеспечение доставки и (или) приготовления готового питания для детей (организация услуги) пришкольных лагерях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 с обязательной организацией их питания» </w:t>
      </w:r>
      <w:r w:rsidRPr="0029419E">
        <w:rPr>
          <w:rFonts w:ascii="Times New Roman" w:eastAsia="Times New Roman" w:hAnsi="Times New Roman" w:cs="Times New Roman"/>
          <w:color w:val="000000"/>
          <w:sz w:val="28"/>
          <w:szCs w:val="28"/>
        </w:rPr>
        <w:t xml:space="preserve">были освоены в полном объеме. </w:t>
      </w:r>
      <w:proofErr w:type="gramEnd"/>
    </w:p>
    <w:p w:rsidR="0029419E" w:rsidRPr="0029419E" w:rsidRDefault="0029419E" w:rsidP="009A417B">
      <w:pPr>
        <w:spacing w:after="0"/>
        <w:ind w:firstLine="851"/>
        <w:jc w:val="both"/>
        <w:rPr>
          <w:rFonts w:ascii="Times New Roman" w:eastAsia="Times New Roman" w:hAnsi="Times New Roman" w:cs="Times New Roman"/>
          <w:sz w:val="28"/>
          <w:szCs w:val="28"/>
        </w:rPr>
      </w:pPr>
      <w:r w:rsidRPr="0029419E">
        <w:rPr>
          <w:rFonts w:ascii="Times New Roman" w:eastAsia="Times New Roman" w:hAnsi="Times New Roman" w:cs="Times New Roman"/>
          <w:sz w:val="28"/>
          <w:szCs w:val="28"/>
        </w:rPr>
        <w:t>Главный распорядитель бюджетных средств – управление образования администрации муниципального образования Кавказский район.</w:t>
      </w:r>
    </w:p>
    <w:p w:rsidR="0029419E" w:rsidRPr="0029419E" w:rsidRDefault="0029419E" w:rsidP="009A417B">
      <w:pPr>
        <w:spacing w:after="0"/>
        <w:ind w:firstLine="851"/>
        <w:jc w:val="both"/>
        <w:rPr>
          <w:rFonts w:ascii="Times New Roman" w:eastAsia="Times New Roman" w:hAnsi="Times New Roman" w:cs="Times New Roman"/>
          <w:sz w:val="28"/>
          <w:szCs w:val="28"/>
        </w:rPr>
      </w:pPr>
      <w:r w:rsidRPr="0029419E">
        <w:rPr>
          <w:rFonts w:ascii="Times New Roman" w:eastAsia="Times New Roman" w:hAnsi="Times New Roman" w:cs="Times New Roman"/>
          <w:sz w:val="28"/>
          <w:szCs w:val="28"/>
        </w:rPr>
        <w:t xml:space="preserve">В летний период времени в пришкольных лагерях дневного пребывания на базе муниципальных образовательных организаций в каникулярное время был оздоровлен 781 ребенок. </w:t>
      </w:r>
    </w:p>
    <w:p w:rsidR="0029419E" w:rsidRDefault="0029419E" w:rsidP="009A417B">
      <w:pPr>
        <w:shd w:val="clear" w:color="auto" w:fill="FFFFFF"/>
        <w:spacing w:after="0"/>
        <w:ind w:firstLine="851"/>
        <w:jc w:val="both"/>
        <w:rPr>
          <w:rFonts w:ascii="Times New Roman" w:eastAsia="Calibri" w:hAnsi="Times New Roman" w:cs="Times New Roman"/>
          <w:sz w:val="28"/>
          <w:szCs w:val="28"/>
          <w:lang w:eastAsia="en-US"/>
        </w:rPr>
      </w:pPr>
      <w:r w:rsidRPr="0029419E">
        <w:rPr>
          <w:rFonts w:ascii="Times New Roman" w:eastAsia="Times New Roman" w:hAnsi="Times New Roman" w:cs="Times New Roman"/>
          <w:sz w:val="28"/>
          <w:szCs w:val="28"/>
        </w:rPr>
        <w:t>Целевой показатель данного основного мероприятия</w:t>
      </w:r>
      <w:r w:rsidRPr="0029419E">
        <w:rPr>
          <w:rFonts w:ascii="Times New Roman" w:eastAsia="Calibri" w:hAnsi="Times New Roman" w:cs="Times New Roman"/>
          <w:sz w:val="28"/>
          <w:szCs w:val="28"/>
          <w:lang w:eastAsia="en-US"/>
        </w:rPr>
        <w:t xml:space="preserve"> «Число детей, отдохнувших в пришкольных лагерях,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 - выполнен</w:t>
      </w:r>
      <w:r w:rsidRPr="0029419E">
        <w:rPr>
          <w:rFonts w:ascii="Times New Roman" w:eastAsia="Times New Roman" w:hAnsi="Times New Roman" w:cs="Times New Roman"/>
          <w:sz w:val="28"/>
          <w:szCs w:val="28"/>
        </w:rPr>
        <w:t xml:space="preserve"> на 100 % (план</w:t>
      </w:r>
      <w:r w:rsidRPr="0029419E">
        <w:rPr>
          <w:rFonts w:ascii="Times New Roman" w:eastAsia="Calibri" w:hAnsi="Times New Roman" w:cs="Times New Roman"/>
          <w:sz w:val="28"/>
          <w:szCs w:val="28"/>
          <w:lang w:eastAsia="en-US"/>
        </w:rPr>
        <w:t xml:space="preserve"> 781 чел., выполнено 781 чел.).</w:t>
      </w:r>
    </w:p>
    <w:p w:rsidR="0029419E" w:rsidRPr="0029419E" w:rsidRDefault="0029419E" w:rsidP="009A417B">
      <w:pPr>
        <w:shd w:val="clear" w:color="auto" w:fill="FFFFFF"/>
        <w:spacing w:after="0"/>
        <w:ind w:firstLine="851"/>
        <w:jc w:val="both"/>
        <w:rPr>
          <w:rFonts w:ascii="Times New Roman" w:eastAsia="Times New Roman" w:hAnsi="Times New Roman" w:cs="Times New Roman"/>
          <w:sz w:val="28"/>
          <w:szCs w:val="28"/>
        </w:rPr>
      </w:pPr>
    </w:p>
    <w:p w:rsidR="006B45BD" w:rsidRDefault="00984A76" w:rsidP="006B45BD">
      <w:pPr>
        <w:spacing w:after="0"/>
        <w:ind w:firstLine="851"/>
        <w:jc w:val="both"/>
        <w:rPr>
          <w:rFonts w:ascii="Times New Roman" w:eastAsia="Times New Roman" w:hAnsi="Times New Roman" w:cs="Times New Roman"/>
          <w:sz w:val="28"/>
        </w:rPr>
      </w:pPr>
      <w:r w:rsidRPr="00984A76">
        <w:rPr>
          <w:rFonts w:ascii="Times New Roman" w:eastAsia="Times New Roman" w:hAnsi="Times New Roman" w:cs="Times New Roman"/>
          <w:b/>
          <w:sz w:val="28"/>
          <w:szCs w:val="28"/>
          <w:lang w:eastAsia="ar-SA"/>
        </w:rPr>
        <w:t>Вывод:</w:t>
      </w:r>
      <w:r>
        <w:rPr>
          <w:rFonts w:ascii="Times New Roman" w:eastAsia="Times New Roman" w:hAnsi="Times New Roman" w:cs="Times New Roman"/>
          <w:sz w:val="28"/>
          <w:szCs w:val="28"/>
          <w:lang w:eastAsia="ar-SA"/>
        </w:rPr>
        <w:t xml:space="preserve"> </w:t>
      </w:r>
      <w:proofErr w:type="gramStart"/>
      <w:r w:rsidR="006B45BD" w:rsidRPr="003A54B3">
        <w:rPr>
          <w:rFonts w:ascii="Times New Roman" w:eastAsia="Times New Roman" w:hAnsi="Times New Roman" w:cs="Times New Roman"/>
          <w:sz w:val="28"/>
        </w:rPr>
        <w:t xml:space="preserve">Эффективность реализации муниципальной программы муниципального образования Кавказский район </w:t>
      </w:r>
      <w:r w:rsidR="006B45BD" w:rsidRPr="004D1ECB">
        <w:rPr>
          <w:rFonts w:ascii="Times New Roman" w:eastAsia="Times New Roman" w:hAnsi="Times New Roman" w:cs="Times New Roman"/>
          <w:sz w:val="28"/>
        </w:rPr>
        <w:t>«</w:t>
      </w:r>
      <w:r w:rsidR="006B45BD" w:rsidRPr="00440685">
        <w:rPr>
          <w:rFonts w:ascii="Times New Roman" w:eastAsia="Times New Roman" w:hAnsi="Times New Roman" w:cs="Times New Roman"/>
          <w:sz w:val="28"/>
          <w:szCs w:val="28"/>
          <w:lang w:eastAsia="ar-SA"/>
        </w:rPr>
        <w:t>Организация отдыха, оздоровления и занятости детей и подростков</w:t>
      </w:r>
      <w:r w:rsidR="006B45BD">
        <w:rPr>
          <w:rFonts w:ascii="Times New Roman" w:eastAsia="Times New Roman" w:hAnsi="Times New Roman" w:cs="Times New Roman"/>
          <w:sz w:val="28"/>
        </w:rPr>
        <w:t>»</w:t>
      </w:r>
      <w:r w:rsidR="006B45BD" w:rsidRPr="003A54B3">
        <w:rPr>
          <w:rFonts w:ascii="Times New Roman" w:eastAsia="Times New Roman" w:hAnsi="Times New Roman" w:cs="Times New Roman"/>
          <w:sz w:val="28"/>
        </w:rPr>
        <w:t xml:space="preserve"> рассчита</w:t>
      </w:r>
      <w:r w:rsidR="006B45BD">
        <w:rPr>
          <w:rFonts w:ascii="Times New Roman" w:eastAsia="Times New Roman" w:hAnsi="Times New Roman" w:cs="Times New Roman"/>
          <w:sz w:val="28"/>
        </w:rPr>
        <w:t>на</w:t>
      </w:r>
      <w:r w:rsidR="006B45BD" w:rsidRPr="003A54B3">
        <w:rPr>
          <w:rFonts w:ascii="Times New Roman" w:eastAsia="Times New Roman" w:hAnsi="Times New Roman" w:cs="Times New Roman"/>
          <w:sz w:val="28"/>
        </w:rPr>
        <w:t xml:space="preserve"> в соответствии с приложением № 7 </w:t>
      </w:r>
      <w:r w:rsidR="006B45BD">
        <w:rPr>
          <w:rFonts w:ascii="Times New Roman" w:eastAsia="Times New Roman" w:hAnsi="Times New Roman" w:cs="Times New Roman"/>
          <w:sz w:val="28"/>
        </w:rPr>
        <w:t>«</w:t>
      </w:r>
      <w:r w:rsidR="006B45BD" w:rsidRPr="003A54B3">
        <w:rPr>
          <w:rFonts w:ascii="Times New Roman" w:eastAsia="Times New Roman" w:hAnsi="Times New Roman" w:cs="Times New Roman"/>
          <w:sz w:val="28"/>
        </w:rPr>
        <w:t>Методика расчета целевых показателей</w:t>
      </w:r>
      <w:r w:rsidR="006B45BD">
        <w:rPr>
          <w:rFonts w:ascii="Times New Roman" w:eastAsia="Times New Roman" w:hAnsi="Times New Roman" w:cs="Times New Roman"/>
          <w:sz w:val="28"/>
        </w:rPr>
        <w:t>»</w:t>
      </w:r>
      <w:r w:rsidR="006B45BD" w:rsidRPr="003A54B3">
        <w:rPr>
          <w:rFonts w:ascii="Times New Roman" w:eastAsia="Times New Roman" w:hAnsi="Times New Roman" w:cs="Times New Roman"/>
          <w:sz w:val="28"/>
        </w:rPr>
        <w:t xml:space="preserve"> Порядка, утвержденного Постановлением администрации МО Кавказский район от 11 июля 2014г. № 1166 </w:t>
      </w:r>
      <w:r w:rsidR="006B45BD">
        <w:rPr>
          <w:rFonts w:ascii="Times New Roman" w:eastAsia="Times New Roman" w:hAnsi="Times New Roman" w:cs="Times New Roman"/>
          <w:sz w:val="28"/>
        </w:rPr>
        <w:t>«</w:t>
      </w:r>
      <w:r w:rsidR="006B45BD" w:rsidRPr="003A54B3">
        <w:rPr>
          <w:rFonts w:ascii="Times New Roman" w:eastAsia="Times New Roman" w:hAnsi="Times New Roman" w:cs="Times New Roman"/>
          <w:sz w:val="28"/>
        </w:rPr>
        <w:t>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440685" w:rsidRPr="00440685" w:rsidRDefault="00984A76" w:rsidP="009A417B">
      <w:pPr>
        <w:suppressAutoHyphens/>
        <w:spacing w:after="0"/>
        <w:ind w:firstLine="851"/>
        <w:jc w:val="both"/>
        <w:rPr>
          <w:rFonts w:ascii="Times New Roman" w:eastAsia="Times New Roman" w:hAnsi="Times New Roman" w:cs="Times New Roman"/>
          <w:sz w:val="28"/>
          <w:szCs w:val="28"/>
          <w:lang w:eastAsia="ar-SA"/>
        </w:rPr>
      </w:pPr>
      <w:r w:rsidRPr="00984A76">
        <w:rPr>
          <w:rFonts w:ascii="Times New Roman" w:eastAsia="Times New Roman" w:hAnsi="Times New Roman" w:cs="Times New Roman"/>
          <w:sz w:val="28"/>
          <w:szCs w:val="28"/>
          <w:lang w:eastAsia="ar-SA"/>
        </w:rPr>
        <w:t xml:space="preserve">По результатам оценки  эффективности реализации основных мероприятий, входящих  в муниципальную программу </w:t>
      </w:r>
      <w:r>
        <w:rPr>
          <w:rFonts w:ascii="Times New Roman" w:eastAsia="Times New Roman" w:hAnsi="Times New Roman" w:cs="Times New Roman"/>
          <w:sz w:val="28"/>
          <w:szCs w:val="28"/>
          <w:lang w:eastAsia="ar-SA"/>
        </w:rPr>
        <w:t>э</w:t>
      </w:r>
      <w:r w:rsidR="00440685" w:rsidRPr="00440685">
        <w:rPr>
          <w:rFonts w:ascii="Times New Roman" w:eastAsia="Times New Roman" w:hAnsi="Times New Roman" w:cs="Times New Roman"/>
          <w:sz w:val="28"/>
          <w:szCs w:val="28"/>
          <w:lang w:eastAsia="ar-SA"/>
        </w:rPr>
        <w:t xml:space="preserve">ффективность реализации муниципальной программы муниципального образования Кавказский район </w:t>
      </w:r>
      <w:r w:rsidR="007B18D4">
        <w:rPr>
          <w:rFonts w:ascii="Times New Roman" w:eastAsia="Times New Roman" w:hAnsi="Times New Roman" w:cs="Times New Roman"/>
          <w:sz w:val="28"/>
          <w:szCs w:val="28"/>
          <w:lang w:eastAsia="ar-SA"/>
        </w:rPr>
        <w:t>«</w:t>
      </w:r>
      <w:r w:rsidR="00440685" w:rsidRPr="00440685">
        <w:rPr>
          <w:rFonts w:ascii="Times New Roman" w:eastAsia="Times New Roman" w:hAnsi="Times New Roman" w:cs="Times New Roman"/>
          <w:sz w:val="28"/>
          <w:szCs w:val="28"/>
          <w:lang w:eastAsia="ar-SA"/>
        </w:rPr>
        <w:t>Организация отдыха, оздоровления и занятости детей и подростков</w:t>
      </w:r>
      <w:r w:rsidR="007B18D4">
        <w:rPr>
          <w:rFonts w:ascii="Times New Roman" w:eastAsia="Times New Roman" w:hAnsi="Times New Roman" w:cs="Times New Roman"/>
          <w:sz w:val="28"/>
          <w:szCs w:val="28"/>
          <w:lang w:eastAsia="ar-SA"/>
        </w:rPr>
        <w:t>»</w:t>
      </w:r>
      <w:r w:rsidR="00440685" w:rsidRPr="00440685">
        <w:rPr>
          <w:rFonts w:ascii="Times New Roman" w:eastAsia="Times New Roman" w:hAnsi="Times New Roman" w:cs="Times New Roman"/>
          <w:sz w:val="28"/>
          <w:szCs w:val="28"/>
          <w:lang w:eastAsia="ar-SA"/>
        </w:rPr>
        <w:t xml:space="preserve"> может быть признана </w:t>
      </w:r>
      <w:r w:rsidR="0029419E">
        <w:rPr>
          <w:rFonts w:ascii="Times New Roman" w:eastAsia="Times New Roman" w:hAnsi="Times New Roman" w:cs="Times New Roman"/>
          <w:sz w:val="28"/>
          <w:szCs w:val="28"/>
          <w:lang w:eastAsia="ar-SA"/>
        </w:rPr>
        <w:t>высокой</w:t>
      </w:r>
      <w:r w:rsidR="00440685" w:rsidRPr="00440685">
        <w:rPr>
          <w:rFonts w:ascii="Times New Roman" w:eastAsia="Times New Roman" w:hAnsi="Times New Roman" w:cs="Times New Roman"/>
          <w:sz w:val="28"/>
          <w:szCs w:val="28"/>
          <w:lang w:eastAsia="ar-SA"/>
        </w:rPr>
        <w:t>, ко</w:t>
      </w:r>
      <w:r>
        <w:rPr>
          <w:rFonts w:ascii="Times New Roman" w:eastAsia="Times New Roman" w:hAnsi="Times New Roman" w:cs="Times New Roman"/>
          <w:sz w:val="28"/>
          <w:szCs w:val="28"/>
          <w:lang w:eastAsia="ar-SA"/>
        </w:rPr>
        <w:t xml:space="preserve">эффициент эффективности реализации </w:t>
      </w:r>
      <w:r w:rsidR="005C0495">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005875E5">
        <w:rPr>
          <w:rFonts w:ascii="Times New Roman" w:eastAsia="Times New Roman" w:hAnsi="Times New Roman" w:cs="Times New Roman"/>
          <w:sz w:val="28"/>
          <w:szCs w:val="28"/>
          <w:lang w:eastAsia="ar-SA"/>
        </w:rPr>
        <w:t>0,</w:t>
      </w:r>
      <w:r w:rsidR="0029419E">
        <w:rPr>
          <w:rFonts w:ascii="Times New Roman" w:eastAsia="Times New Roman" w:hAnsi="Times New Roman" w:cs="Times New Roman"/>
          <w:sz w:val="28"/>
          <w:szCs w:val="28"/>
          <w:lang w:eastAsia="ar-SA"/>
        </w:rPr>
        <w:t>98</w:t>
      </w:r>
      <w:r w:rsidR="00440685" w:rsidRPr="00440685">
        <w:rPr>
          <w:rFonts w:ascii="Times New Roman" w:eastAsia="Times New Roman" w:hAnsi="Times New Roman" w:cs="Times New Roman"/>
          <w:sz w:val="28"/>
          <w:szCs w:val="28"/>
          <w:lang w:eastAsia="ar-SA"/>
        </w:rPr>
        <w:t>.</w:t>
      </w:r>
    </w:p>
    <w:p w:rsidR="002525FF" w:rsidRDefault="002525FF" w:rsidP="009A417B">
      <w:pPr>
        <w:pStyle w:val="af2"/>
        <w:spacing w:after="0"/>
        <w:ind w:firstLine="851"/>
        <w:jc w:val="both"/>
        <w:rPr>
          <w:rFonts w:ascii="Times New Roman" w:hAnsi="Times New Roman" w:cs="Times New Roman"/>
          <w:sz w:val="28"/>
          <w:szCs w:val="28"/>
        </w:rPr>
      </w:pPr>
      <w:r>
        <w:rPr>
          <w:rFonts w:ascii="Times New Roman" w:hAnsi="Times New Roman" w:cs="Times New Roman"/>
          <w:sz w:val="28"/>
          <w:szCs w:val="28"/>
        </w:rPr>
        <w:lastRenderedPageBreak/>
        <w:t>Считаем целесообразным продолжить реализац</w:t>
      </w:r>
      <w:r w:rsidR="00906409">
        <w:rPr>
          <w:rFonts w:ascii="Times New Roman" w:hAnsi="Times New Roman" w:cs="Times New Roman"/>
          <w:sz w:val="28"/>
          <w:szCs w:val="28"/>
        </w:rPr>
        <w:t>ию муниципальной программы в 202</w:t>
      </w:r>
      <w:r w:rsidR="0029419E">
        <w:rPr>
          <w:rFonts w:ascii="Times New Roman" w:hAnsi="Times New Roman" w:cs="Times New Roman"/>
          <w:sz w:val="28"/>
          <w:szCs w:val="28"/>
        </w:rPr>
        <w:t>2</w:t>
      </w:r>
      <w:r>
        <w:rPr>
          <w:rFonts w:ascii="Times New Roman" w:hAnsi="Times New Roman" w:cs="Times New Roman"/>
          <w:sz w:val="28"/>
          <w:szCs w:val="28"/>
        </w:rPr>
        <w:t xml:space="preserve"> году.</w:t>
      </w:r>
    </w:p>
    <w:p w:rsidR="002525FF" w:rsidRDefault="002525FF" w:rsidP="009A417B">
      <w:pPr>
        <w:pStyle w:val="af2"/>
        <w:spacing w:after="0"/>
        <w:ind w:firstLine="851"/>
        <w:jc w:val="both"/>
        <w:rPr>
          <w:rFonts w:ascii="Times New Roman" w:eastAsia="Times New Roman" w:hAnsi="Times New Roman" w:cs="Times New Roman"/>
          <w:sz w:val="28"/>
          <w:szCs w:val="28"/>
        </w:rPr>
      </w:pPr>
      <w:r>
        <w:rPr>
          <w:rFonts w:ascii="Times New Roman" w:hAnsi="Times New Roman" w:cs="Times New Roman"/>
          <w:sz w:val="28"/>
          <w:szCs w:val="28"/>
        </w:rPr>
        <w:t xml:space="preserve">Координатору муниципальной программы - </w:t>
      </w:r>
      <w:r w:rsidRPr="00272D0A">
        <w:rPr>
          <w:rFonts w:ascii="Times New Roman" w:eastAsia="Times New Roman" w:hAnsi="Times New Roman" w:cs="Times New Roman"/>
          <w:sz w:val="28"/>
          <w:szCs w:val="28"/>
        </w:rPr>
        <w:t>управлени</w:t>
      </w:r>
      <w:r>
        <w:rPr>
          <w:rFonts w:ascii="Times New Roman" w:eastAsia="Times New Roman" w:hAnsi="Times New Roman" w:cs="Times New Roman"/>
          <w:sz w:val="28"/>
          <w:szCs w:val="28"/>
        </w:rPr>
        <w:t>ю</w:t>
      </w:r>
      <w:r w:rsidRPr="00272D0A">
        <w:rPr>
          <w:rFonts w:ascii="Times New Roman" w:eastAsia="Times New Roman" w:hAnsi="Times New Roman" w:cs="Times New Roman"/>
          <w:sz w:val="28"/>
          <w:szCs w:val="28"/>
        </w:rPr>
        <w:t xml:space="preserve"> по вопросам семьи и детства муниципального образования Кавказский район</w:t>
      </w:r>
      <w:r w:rsidR="00DF2001">
        <w:rPr>
          <w:rFonts w:ascii="Times New Roman" w:eastAsia="Times New Roman" w:hAnsi="Times New Roman" w:cs="Times New Roman"/>
          <w:sz w:val="28"/>
          <w:szCs w:val="28"/>
        </w:rPr>
        <w:t xml:space="preserve"> и участникам муниципальной программы</w:t>
      </w:r>
      <w:r>
        <w:rPr>
          <w:rFonts w:ascii="Times New Roman" w:eastAsia="Times New Roman" w:hAnsi="Times New Roman" w:cs="Times New Roman"/>
          <w:sz w:val="28"/>
          <w:szCs w:val="28"/>
        </w:rPr>
        <w:t xml:space="preserve">, </w:t>
      </w:r>
      <w:r w:rsidRPr="003043E5">
        <w:rPr>
          <w:rFonts w:ascii="Times New Roman" w:eastAsia="Times New Roman" w:hAnsi="Times New Roman" w:cs="Times New Roman"/>
          <w:sz w:val="28"/>
          <w:szCs w:val="28"/>
        </w:rPr>
        <w:t xml:space="preserve">необходимо </w:t>
      </w:r>
      <w:r>
        <w:rPr>
          <w:rFonts w:ascii="Times New Roman" w:eastAsia="Times New Roman" w:hAnsi="Times New Roman" w:cs="Times New Roman"/>
          <w:sz w:val="28"/>
          <w:szCs w:val="28"/>
        </w:rPr>
        <w:t>продолжить</w:t>
      </w:r>
      <w:r w:rsidRPr="003043E5">
        <w:rPr>
          <w:rFonts w:ascii="Times New Roman" w:eastAsia="Times New Roman" w:hAnsi="Times New Roman" w:cs="Times New Roman"/>
          <w:sz w:val="28"/>
          <w:szCs w:val="28"/>
        </w:rPr>
        <w:t xml:space="preserve"> </w:t>
      </w:r>
      <w:proofErr w:type="gramStart"/>
      <w:r w:rsidRPr="003043E5">
        <w:rPr>
          <w:rFonts w:ascii="Times New Roman" w:eastAsia="Times New Roman" w:hAnsi="Times New Roman" w:cs="Times New Roman"/>
          <w:sz w:val="28"/>
          <w:szCs w:val="28"/>
        </w:rPr>
        <w:t>контроль</w:t>
      </w:r>
      <w:r w:rsidR="001823EB">
        <w:rPr>
          <w:rFonts w:ascii="Times New Roman" w:eastAsia="Times New Roman" w:hAnsi="Times New Roman" w:cs="Times New Roman"/>
          <w:sz w:val="28"/>
          <w:szCs w:val="28"/>
        </w:rPr>
        <w:t xml:space="preserve"> </w:t>
      </w:r>
      <w:r w:rsidRPr="003043E5">
        <w:rPr>
          <w:rFonts w:ascii="Times New Roman" w:eastAsia="Times New Roman" w:hAnsi="Times New Roman" w:cs="Times New Roman"/>
          <w:sz w:val="28"/>
          <w:szCs w:val="28"/>
        </w:rPr>
        <w:t>за</w:t>
      </w:r>
      <w:proofErr w:type="gramEnd"/>
      <w:r w:rsidRPr="003043E5">
        <w:rPr>
          <w:rFonts w:ascii="Times New Roman" w:eastAsia="Times New Roman" w:hAnsi="Times New Roman" w:cs="Times New Roman"/>
          <w:sz w:val="28"/>
          <w:szCs w:val="28"/>
        </w:rPr>
        <w:t xml:space="preserve"> </w:t>
      </w:r>
      <w:r w:rsidR="001823EB">
        <w:rPr>
          <w:rFonts w:ascii="Times New Roman" w:eastAsia="Times New Roman" w:hAnsi="Times New Roman" w:cs="Times New Roman"/>
          <w:sz w:val="28"/>
          <w:szCs w:val="28"/>
        </w:rPr>
        <w:t>выполнением</w:t>
      </w:r>
      <w:r w:rsidRPr="003043E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основных </w:t>
      </w:r>
      <w:r w:rsidRPr="003043E5">
        <w:rPr>
          <w:rFonts w:ascii="Times New Roman" w:eastAsia="Times New Roman" w:hAnsi="Times New Roman" w:cs="Times New Roman"/>
          <w:sz w:val="28"/>
          <w:szCs w:val="28"/>
        </w:rPr>
        <w:t xml:space="preserve">мероприятий </w:t>
      </w:r>
      <w:r>
        <w:rPr>
          <w:rFonts w:ascii="Times New Roman" w:eastAsia="Times New Roman" w:hAnsi="Times New Roman" w:cs="Times New Roman"/>
          <w:sz w:val="28"/>
          <w:szCs w:val="28"/>
        </w:rPr>
        <w:t xml:space="preserve">муниципальной </w:t>
      </w:r>
      <w:r w:rsidRPr="003043E5">
        <w:rPr>
          <w:rFonts w:ascii="Times New Roman" w:eastAsia="Times New Roman" w:hAnsi="Times New Roman" w:cs="Times New Roman"/>
          <w:sz w:val="28"/>
          <w:szCs w:val="28"/>
        </w:rPr>
        <w:t>программы</w:t>
      </w:r>
      <w:r w:rsidR="004A3A33">
        <w:rPr>
          <w:rFonts w:ascii="Times New Roman" w:eastAsia="Times New Roman" w:hAnsi="Times New Roman" w:cs="Times New Roman"/>
          <w:sz w:val="28"/>
          <w:szCs w:val="28"/>
        </w:rPr>
        <w:t xml:space="preserve">, </w:t>
      </w:r>
      <w:r w:rsidRPr="003043E5">
        <w:rPr>
          <w:rFonts w:ascii="Times New Roman" w:eastAsia="Times New Roman" w:hAnsi="Times New Roman" w:cs="Times New Roman"/>
          <w:sz w:val="28"/>
          <w:szCs w:val="28"/>
        </w:rPr>
        <w:t>дос</w:t>
      </w:r>
      <w:r>
        <w:rPr>
          <w:rFonts w:ascii="Times New Roman" w:eastAsia="Times New Roman" w:hAnsi="Times New Roman" w:cs="Times New Roman"/>
          <w:sz w:val="28"/>
          <w:szCs w:val="28"/>
        </w:rPr>
        <w:t xml:space="preserve">тижением </w:t>
      </w:r>
      <w:r w:rsidR="00906409">
        <w:rPr>
          <w:rFonts w:ascii="Times New Roman" w:eastAsia="Times New Roman" w:hAnsi="Times New Roman" w:cs="Times New Roman"/>
          <w:sz w:val="28"/>
          <w:szCs w:val="28"/>
        </w:rPr>
        <w:t>значений</w:t>
      </w:r>
      <w:r>
        <w:rPr>
          <w:rFonts w:ascii="Times New Roman" w:eastAsia="Times New Roman" w:hAnsi="Times New Roman" w:cs="Times New Roman"/>
          <w:sz w:val="28"/>
          <w:szCs w:val="28"/>
        </w:rPr>
        <w:t xml:space="preserve"> целевых показателей</w:t>
      </w:r>
      <w:r w:rsidR="00906409">
        <w:rPr>
          <w:rFonts w:ascii="Times New Roman" w:eastAsia="Times New Roman" w:hAnsi="Times New Roman" w:cs="Times New Roman"/>
          <w:sz w:val="28"/>
          <w:szCs w:val="28"/>
        </w:rPr>
        <w:t xml:space="preserve"> и </w:t>
      </w:r>
      <w:r w:rsidR="004A3A33">
        <w:rPr>
          <w:rFonts w:ascii="Times New Roman" w:eastAsia="Times New Roman" w:hAnsi="Times New Roman" w:cs="Times New Roman"/>
          <w:sz w:val="28"/>
          <w:szCs w:val="28"/>
        </w:rPr>
        <w:t xml:space="preserve">их </w:t>
      </w:r>
      <w:r w:rsidR="00906409">
        <w:rPr>
          <w:rFonts w:ascii="Times New Roman" w:eastAsia="Times New Roman" w:hAnsi="Times New Roman" w:cs="Times New Roman"/>
          <w:sz w:val="28"/>
          <w:szCs w:val="28"/>
        </w:rPr>
        <w:t>своевременной корректировкой</w:t>
      </w:r>
      <w:r>
        <w:rPr>
          <w:rFonts w:ascii="Times New Roman" w:eastAsia="Times New Roman" w:hAnsi="Times New Roman" w:cs="Times New Roman"/>
          <w:sz w:val="28"/>
          <w:szCs w:val="28"/>
        </w:rPr>
        <w:t>.</w:t>
      </w:r>
    </w:p>
    <w:p w:rsidR="00440685" w:rsidRPr="00440685" w:rsidRDefault="002525FF" w:rsidP="009A417B">
      <w:pPr>
        <w:pStyle w:val="af2"/>
        <w:spacing w:after="0"/>
        <w:ind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 xml:space="preserve">            </w:t>
      </w:r>
    </w:p>
    <w:p w:rsidR="00440685" w:rsidRPr="00293CEB" w:rsidRDefault="0042073A" w:rsidP="009A417B">
      <w:pPr>
        <w:pStyle w:val="1"/>
        <w:ind w:firstLine="851"/>
        <w:jc w:val="center"/>
        <w:rPr>
          <w:rFonts w:ascii="Times New Roman" w:hAnsi="Times New Roman" w:cs="Times New Roman"/>
          <w:color w:val="auto"/>
          <w:sz w:val="32"/>
          <w:szCs w:val="32"/>
        </w:rPr>
      </w:pPr>
      <w:bookmarkStart w:id="27" w:name="_3.14._О_ходе"/>
      <w:bookmarkEnd w:id="27"/>
      <w:r w:rsidRPr="00293CEB">
        <w:rPr>
          <w:rFonts w:ascii="Times New Roman" w:hAnsi="Times New Roman" w:cs="Times New Roman"/>
          <w:color w:val="auto"/>
          <w:sz w:val="32"/>
          <w:szCs w:val="32"/>
        </w:rPr>
        <w:t xml:space="preserve">3.14. </w:t>
      </w:r>
      <w:r w:rsidR="00984A76" w:rsidRPr="00293CEB">
        <w:rPr>
          <w:rFonts w:ascii="Times New Roman" w:hAnsi="Times New Roman" w:cs="Times New Roman"/>
          <w:color w:val="auto"/>
          <w:sz w:val="32"/>
          <w:szCs w:val="32"/>
        </w:rPr>
        <w:t>О</w:t>
      </w:r>
      <w:r w:rsidR="00440685" w:rsidRPr="00293CEB">
        <w:rPr>
          <w:rFonts w:ascii="Times New Roman" w:hAnsi="Times New Roman" w:cs="Times New Roman"/>
          <w:color w:val="auto"/>
          <w:sz w:val="32"/>
          <w:szCs w:val="32"/>
        </w:rPr>
        <w:t xml:space="preserve"> ходе реализации муниципальной программы муниципального образования Кавказский район </w:t>
      </w:r>
      <w:r w:rsidR="007B18D4" w:rsidRPr="00293CEB">
        <w:rPr>
          <w:rFonts w:ascii="Times New Roman" w:hAnsi="Times New Roman" w:cs="Times New Roman"/>
          <w:color w:val="auto"/>
          <w:sz w:val="32"/>
          <w:szCs w:val="32"/>
        </w:rPr>
        <w:t>«</w:t>
      </w:r>
      <w:r w:rsidR="00440685" w:rsidRPr="00293CEB">
        <w:rPr>
          <w:rFonts w:ascii="Times New Roman" w:hAnsi="Times New Roman" w:cs="Times New Roman"/>
          <w:color w:val="auto"/>
          <w:sz w:val="32"/>
          <w:szCs w:val="32"/>
        </w:rPr>
        <w:t>Развитие здравоохранения</w:t>
      </w:r>
      <w:r w:rsidR="007B18D4" w:rsidRPr="00293CEB">
        <w:rPr>
          <w:rFonts w:ascii="Times New Roman" w:hAnsi="Times New Roman" w:cs="Times New Roman"/>
          <w:color w:val="auto"/>
          <w:sz w:val="32"/>
          <w:szCs w:val="32"/>
        </w:rPr>
        <w:t>»</w:t>
      </w:r>
    </w:p>
    <w:p w:rsidR="00440685" w:rsidRPr="00ED4250" w:rsidRDefault="00440685" w:rsidP="009A417B">
      <w:pPr>
        <w:spacing w:after="0"/>
        <w:ind w:firstLine="851"/>
        <w:jc w:val="both"/>
        <w:rPr>
          <w:rFonts w:ascii="Times New Roman" w:hAnsi="Times New Roman"/>
          <w:b/>
          <w:color w:val="00B050"/>
          <w:sz w:val="28"/>
          <w:szCs w:val="28"/>
          <w:shd w:val="clear" w:color="auto" w:fill="FFFFFF"/>
        </w:rPr>
      </w:pPr>
    </w:p>
    <w:p w:rsidR="00172B1D" w:rsidRDefault="00172B1D" w:rsidP="009A417B">
      <w:pPr>
        <w:pStyle w:val="a8"/>
        <w:shd w:val="clear" w:color="auto" w:fill="FFFFFF"/>
        <w:spacing w:before="0" w:beforeAutospacing="0" w:after="0" w:afterAutospacing="0" w:line="276" w:lineRule="auto"/>
        <w:ind w:firstLine="851"/>
        <w:jc w:val="both"/>
        <w:rPr>
          <w:sz w:val="28"/>
          <w:szCs w:val="28"/>
        </w:rPr>
      </w:pPr>
      <w:r>
        <w:rPr>
          <w:sz w:val="28"/>
          <w:szCs w:val="28"/>
          <w:lang w:eastAsia="en-US"/>
        </w:rPr>
        <w:t xml:space="preserve">В 2021 году основные мероприятия  и мероприятия подпрограммы </w:t>
      </w:r>
      <w:r w:rsidRPr="00172B1D">
        <w:rPr>
          <w:sz w:val="28"/>
          <w:szCs w:val="28"/>
        </w:rPr>
        <w:t>«Амбулаторно-поликлиническая медицинская помощь</w:t>
      </w:r>
      <w:r w:rsidRPr="00172B1D">
        <w:rPr>
          <w:b/>
          <w:bCs/>
          <w:color w:val="26282F"/>
          <w:sz w:val="28"/>
          <w:szCs w:val="28"/>
        </w:rPr>
        <w:t xml:space="preserve"> </w:t>
      </w:r>
      <w:r w:rsidRPr="00172B1D">
        <w:rPr>
          <w:bCs/>
          <w:color w:val="26282F"/>
          <w:sz w:val="28"/>
          <w:szCs w:val="28"/>
        </w:rPr>
        <w:t>(строительство зданий врача общей практики)</w:t>
      </w:r>
      <w:r w:rsidRPr="00172B1D">
        <w:rPr>
          <w:sz w:val="28"/>
          <w:szCs w:val="28"/>
        </w:rPr>
        <w:t>»</w:t>
      </w:r>
      <w:r>
        <w:rPr>
          <w:sz w:val="28"/>
          <w:szCs w:val="28"/>
        </w:rPr>
        <w:t xml:space="preserve"> не реализовывались.</w:t>
      </w:r>
    </w:p>
    <w:p w:rsidR="00172B1D" w:rsidRPr="00172B1D" w:rsidRDefault="00172B1D" w:rsidP="009A417B">
      <w:pPr>
        <w:pStyle w:val="a8"/>
        <w:shd w:val="clear" w:color="auto" w:fill="FFFFFF"/>
        <w:spacing w:before="0" w:beforeAutospacing="0" w:after="0" w:afterAutospacing="0" w:line="276" w:lineRule="auto"/>
        <w:ind w:firstLine="851"/>
        <w:jc w:val="both"/>
        <w:rPr>
          <w:sz w:val="28"/>
          <w:szCs w:val="28"/>
        </w:rPr>
      </w:pPr>
      <w:proofErr w:type="gramStart"/>
      <w:r>
        <w:rPr>
          <w:sz w:val="28"/>
          <w:szCs w:val="28"/>
        </w:rPr>
        <w:t xml:space="preserve">С 2022 года мероприятия </w:t>
      </w:r>
      <w:r>
        <w:rPr>
          <w:sz w:val="28"/>
          <w:szCs w:val="28"/>
          <w:lang w:eastAsia="en-US"/>
        </w:rPr>
        <w:t xml:space="preserve">подпрограммы </w:t>
      </w:r>
      <w:r w:rsidRPr="00172B1D">
        <w:rPr>
          <w:sz w:val="28"/>
          <w:szCs w:val="28"/>
        </w:rPr>
        <w:t>«Амбулаторно-поликлиническая медицинская помощь</w:t>
      </w:r>
      <w:r w:rsidRPr="00172B1D">
        <w:rPr>
          <w:b/>
          <w:bCs/>
          <w:color w:val="26282F"/>
          <w:sz w:val="28"/>
          <w:szCs w:val="28"/>
        </w:rPr>
        <w:t xml:space="preserve"> </w:t>
      </w:r>
      <w:r w:rsidRPr="00172B1D">
        <w:rPr>
          <w:bCs/>
          <w:color w:val="26282F"/>
          <w:sz w:val="28"/>
          <w:szCs w:val="28"/>
        </w:rPr>
        <w:t>(строительство зданий врача общей практики)</w:t>
      </w:r>
      <w:r w:rsidRPr="00172B1D">
        <w:rPr>
          <w:sz w:val="28"/>
          <w:szCs w:val="28"/>
        </w:rPr>
        <w:t>»</w:t>
      </w:r>
      <w:r>
        <w:rPr>
          <w:sz w:val="28"/>
          <w:szCs w:val="28"/>
        </w:rPr>
        <w:t xml:space="preserve"> перенесены в подпрограмму </w:t>
      </w:r>
      <w:r w:rsidRPr="00172B1D">
        <w:rPr>
          <w:sz w:val="28"/>
        </w:rPr>
        <w:t>«Строительство объектов социальной инфраструктуры в МО Кавказский район»</w:t>
      </w:r>
      <w:r>
        <w:rPr>
          <w:sz w:val="28"/>
        </w:rPr>
        <w:t xml:space="preserve"> муниципальной программы </w:t>
      </w:r>
      <w:r w:rsidRPr="00172B1D">
        <w:rPr>
          <w:sz w:val="28"/>
        </w:rPr>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r>
        <w:rPr>
          <w:sz w:val="28"/>
        </w:rPr>
        <w:t>.</w:t>
      </w:r>
      <w:proofErr w:type="gramEnd"/>
    </w:p>
    <w:p w:rsidR="0073179A" w:rsidRDefault="0073179A" w:rsidP="009A417B">
      <w:pPr>
        <w:ind w:firstLine="851"/>
        <w:contextualSpacing/>
        <w:rPr>
          <w:rFonts w:ascii="Times New Roman" w:hAnsi="Times New Roman" w:cs="Times New Roman"/>
          <w:sz w:val="28"/>
          <w:szCs w:val="28"/>
          <w:lang w:eastAsia="en-US"/>
        </w:rPr>
      </w:pPr>
    </w:p>
    <w:p w:rsidR="0073179A" w:rsidRDefault="0073179A" w:rsidP="009A417B">
      <w:pPr>
        <w:ind w:firstLine="851"/>
        <w:contextualSpacing/>
        <w:rPr>
          <w:rFonts w:ascii="Times New Roman" w:hAnsi="Times New Roman" w:cs="Times New Roman"/>
          <w:sz w:val="28"/>
          <w:szCs w:val="28"/>
          <w:lang w:eastAsia="en-US"/>
        </w:rPr>
      </w:pPr>
    </w:p>
    <w:p w:rsidR="00A54EC4" w:rsidRDefault="00A54EC4" w:rsidP="009A417B">
      <w:pPr>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З</w:t>
      </w:r>
      <w:r w:rsidRPr="00BF2B54">
        <w:rPr>
          <w:rFonts w:ascii="Times New Roman" w:hAnsi="Times New Roman" w:cs="Times New Roman"/>
          <w:sz w:val="28"/>
          <w:szCs w:val="28"/>
          <w:lang w:eastAsia="en-US"/>
        </w:rPr>
        <w:t xml:space="preserve">аместитель главы </w:t>
      </w:r>
      <w:proofErr w:type="gramStart"/>
      <w:r w:rsidRPr="00BF2B54">
        <w:rPr>
          <w:rFonts w:ascii="Times New Roman" w:hAnsi="Times New Roman" w:cs="Times New Roman"/>
          <w:sz w:val="28"/>
          <w:szCs w:val="28"/>
          <w:lang w:eastAsia="en-US"/>
        </w:rPr>
        <w:t>муниципального</w:t>
      </w:r>
      <w:proofErr w:type="gramEnd"/>
      <w:r w:rsidRPr="00BF2B54">
        <w:rPr>
          <w:rFonts w:ascii="Times New Roman" w:hAnsi="Times New Roman" w:cs="Times New Roman"/>
          <w:sz w:val="28"/>
          <w:szCs w:val="28"/>
          <w:lang w:eastAsia="en-US"/>
        </w:rPr>
        <w:t xml:space="preserve"> </w:t>
      </w:r>
    </w:p>
    <w:p w:rsidR="00A54EC4" w:rsidRDefault="00A54EC4" w:rsidP="009A417B">
      <w:pPr>
        <w:contextualSpacing/>
        <w:rPr>
          <w:rFonts w:ascii="Times New Roman" w:hAnsi="Times New Roman" w:cs="Times New Roman"/>
          <w:sz w:val="28"/>
          <w:szCs w:val="28"/>
          <w:lang w:eastAsia="en-US"/>
        </w:rPr>
      </w:pPr>
      <w:r w:rsidRPr="00BF2B54">
        <w:rPr>
          <w:rFonts w:ascii="Times New Roman" w:hAnsi="Times New Roman" w:cs="Times New Roman"/>
          <w:sz w:val="28"/>
          <w:szCs w:val="28"/>
          <w:lang w:eastAsia="en-US"/>
        </w:rPr>
        <w:t>образования Кавказский район</w:t>
      </w:r>
      <w:r>
        <w:rPr>
          <w:rFonts w:ascii="Times New Roman" w:hAnsi="Times New Roman" w:cs="Times New Roman"/>
          <w:sz w:val="28"/>
          <w:szCs w:val="28"/>
          <w:lang w:eastAsia="en-US"/>
        </w:rPr>
        <w:t>,</w:t>
      </w:r>
      <w:r w:rsidRPr="00BF2B54">
        <w:rPr>
          <w:rFonts w:ascii="Times New Roman" w:hAnsi="Times New Roman" w:cs="Times New Roman"/>
          <w:sz w:val="28"/>
          <w:szCs w:val="28"/>
          <w:lang w:eastAsia="en-US"/>
        </w:rPr>
        <w:t xml:space="preserve">    </w:t>
      </w:r>
    </w:p>
    <w:p w:rsidR="005D7FD5" w:rsidRDefault="00A54EC4" w:rsidP="009A417B">
      <w:pPr>
        <w:spacing w:after="0"/>
        <w:jc w:val="both"/>
        <w:rPr>
          <w:rFonts w:ascii="Times New Roman" w:hAnsi="Times New Roman" w:cs="Times New Roman"/>
          <w:sz w:val="28"/>
          <w:szCs w:val="28"/>
          <w:lang w:eastAsia="en-US"/>
        </w:rPr>
      </w:pPr>
      <w:r w:rsidRPr="00BF2B54">
        <w:rPr>
          <w:rFonts w:ascii="Times New Roman" w:hAnsi="Times New Roman" w:cs="Times New Roman"/>
          <w:sz w:val="28"/>
          <w:szCs w:val="28"/>
          <w:lang w:eastAsia="en-US"/>
        </w:rPr>
        <w:t>начальник финансового управления</w:t>
      </w:r>
      <w:r>
        <w:rPr>
          <w:rFonts w:ascii="Times New Roman" w:hAnsi="Times New Roman" w:cs="Times New Roman"/>
          <w:sz w:val="28"/>
          <w:szCs w:val="28"/>
          <w:lang w:eastAsia="en-US"/>
        </w:rPr>
        <w:t xml:space="preserve">                                               </w:t>
      </w:r>
      <w:r w:rsidR="0027359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Л.А. Губанова</w:t>
      </w:r>
    </w:p>
    <w:p w:rsidR="005D7FD5" w:rsidRPr="00C441CF" w:rsidRDefault="005D7FD5" w:rsidP="00C441CF">
      <w:pPr>
        <w:rPr>
          <w:rFonts w:ascii="Times New Roman" w:hAnsi="Times New Roman" w:cs="Times New Roman"/>
          <w:sz w:val="28"/>
          <w:szCs w:val="28"/>
          <w:lang w:eastAsia="en-US"/>
        </w:rPr>
      </w:pPr>
    </w:p>
    <w:p w:rsidR="00C441CF" w:rsidRPr="005D7FD5" w:rsidRDefault="00C441CF" w:rsidP="005D7FD5">
      <w:pPr>
        <w:spacing w:after="0"/>
        <w:jc w:val="right"/>
        <w:rPr>
          <w:rFonts w:ascii="Times New Roman" w:hAnsi="Times New Roman"/>
          <w:sz w:val="24"/>
          <w:szCs w:val="24"/>
        </w:rPr>
        <w:sectPr w:rsidR="00C441CF" w:rsidRPr="005D7FD5" w:rsidSect="0006292B">
          <w:headerReference w:type="default" r:id="rId17"/>
          <w:headerReference w:type="first" r:id="rId18"/>
          <w:pgSz w:w="11906" w:h="16838"/>
          <w:pgMar w:top="1134" w:right="567" w:bottom="1134" w:left="1418" w:header="709" w:footer="709" w:gutter="0"/>
          <w:pgNumType w:start="0"/>
          <w:cols w:space="708"/>
          <w:titlePg/>
          <w:docGrid w:linePitch="360"/>
        </w:sectPr>
      </w:pPr>
    </w:p>
    <w:p w:rsidR="00C441CF" w:rsidRPr="00C441CF" w:rsidRDefault="00C441CF" w:rsidP="00C441CF">
      <w:pPr>
        <w:pStyle w:val="afb"/>
        <w:keepNext/>
        <w:spacing w:after="0"/>
        <w:ind w:left="11199"/>
        <w:jc w:val="center"/>
        <w:rPr>
          <w:rFonts w:ascii="Times New Roman" w:hAnsi="Times New Roman" w:cs="Times New Roman"/>
          <w:b w:val="0"/>
          <w:color w:val="auto"/>
          <w:sz w:val="24"/>
          <w:szCs w:val="24"/>
        </w:rPr>
      </w:pPr>
      <w:r w:rsidRPr="00C441CF">
        <w:rPr>
          <w:rFonts w:ascii="Times New Roman" w:hAnsi="Times New Roman" w:cs="Times New Roman"/>
          <w:b w:val="0"/>
          <w:color w:val="auto"/>
          <w:sz w:val="24"/>
          <w:szCs w:val="24"/>
        </w:rPr>
        <w:lastRenderedPageBreak/>
        <w:t>Приложение №1</w:t>
      </w:r>
    </w:p>
    <w:p w:rsidR="00C441CF" w:rsidRPr="00C441CF" w:rsidRDefault="00C441CF" w:rsidP="00C441CF">
      <w:pPr>
        <w:ind w:left="11199"/>
        <w:jc w:val="center"/>
      </w:pPr>
      <w:r w:rsidRPr="004454E5">
        <w:rPr>
          <w:rFonts w:ascii="Times New Roman" w:eastAsia="Times New Roman" w:hAnsi="Times New Roman" w:cs="Times New Roman"/>
          <w:color w:val="000000"/>
          <w:sz w:val="24"/>
          <w:szCs w:val="24"/>
        </w:rPr>
        <w:t>к сводному годовому докладу</w:t>
      </w:r>
    </w:p>
    <w:p w:rsidR="00C441CF" w:rsidRPr="00EC29AC" w:rsidRDefault="00C441CF" w:rsidP="00EC29AC">
      <w:pPr>
        <w:pStyle w:val="1"/>
        <w:spacing w:before="0"/>
        <w:jc w:val="center"/>
        <w:rPr>
          <w:rFonts w:ascii="Times New Roman" w:eastAsia="Times New Roman" w:hAnsi="Times New Roman" w:cs="Times New Roman"/>
          <w:color w:val="auto"/>
        </w:rPr>
      </w:pPr>
      <w:bookmarkStart w:id="28" w:name="_СВОДНАЯ_ИНФОРМАЦИЯ"/>
      <w:bookmarkEnd w:id="28"/>
      <w:r w:rsidRPr="00EC29AC">
        <w:rPr>
          <w:rFonts w:ascii="Times New Roman" w:eastAsia="Times New Roman" w:hAnsi="Times New Roman" w:cs="Times New Roman"/>
          <w:color w:val="auto"/>
        </w:rPr>
        <w:t>СВОДНАЯ ИНФОРМАЦИЯ</w:t>
      </w:r>
    </w:p>
    <w:p w:rsidR="00C441CF" w:rsidRPr="00EC29AC" w:rsidRDefault="00C441CF" w:rsidP="00EC29AC">
      <w:pPr>
        <w:pStyle w:val="1"/>
        <w:spacing w:before="0"/>
        <w:jc w:val="center"/>
        <w:rPr>
          <w:rFonts w:ascii="Times New Roman" w:eastAsia="Times New Roman" w:hAnsi="Times New Roman" w:cs="Times New Roman"/>
          <w:color w:val="auto"/>
        </w:rPr>
      </w:pPr>
      <w:r w:rsidRPr="00EC29AC">
        <w:rPr>
          <w:rFonts w:ascii="Times New Roman" w:eastAsia="Times New Roman" w:hAnsi="Times New Roman" w:cs="Times New Roman"/>
          <w:color w:val="auto"/>
        </w:rPr>
        <w:t>об исполнении целевых показателей муниципальных  программ</w:t>
      </w:r>
    </w:p>
    <w:p w:rsidR="00C441CF" w:rsidRPr="00EC29AC" w:rsidRDefault="00C441CF" w:rsidP="00EC29AC">
      <w:pPr>
        <w:pStyle w:val="1"/>
        <w:spacing w:before="0"/>
        <w:jc w:val="center"/>
        <w:rPr>
          <w:rFonts w:ascii="Times New Roman" w:hAnsi="Times New Roman" w:cs="Times New Roman"/>
          <w:color w:val="auto"/>
        </w:rPr>
      </w:pPr>
      <w:r w:rsidRPr="00EC29AC">
        <w:rPr>
          <w:rFonts w:ascii="Times New Roman" w:eastAsia="Times New Roman" w:hAnsi="Times New Roman" w:cs="Times New Roman"/>
          <w:color w:val="auto"/>
        </w:rPr>
        <w:t>муниципального образования Кавказский район за 202</w:t>
      </w:r>
      <w:r w:rsidR="00EE630D" w:rsidRPr="00EC29AC">
        <w:rPr>
          <w:rFonts w:ascii="Times New Roman" w:eastAsia="Times New Roman" w:hAnsi="Times New Roman" w:cs="Times New Roman"/>
          <w:color w:val="auto"/>
        </w:rPr>
        <w:t>1</w:t>
      </w:r>
      <w:r w:rsidRPr="00EC29AC">
        <w:rPr>
          <w:rFonts w:ascii="Times New Roman" w:eastAsia="Times New Roman" w:hAnsi="Times New Roman" w:cs="Times New Roman"/>
          <w:color w:val="auto"/>
        </w:rPr>
        <w:t xml:space="preserve"> г.</w:t>
      </w:r>
    </w:p>
    <w:p w:rsidR="00C441CF" w:rsidRPr="00C441CF" w:rsidRDefault="00C441CF" w:rsidP="00C441CF">
      <w:pPr>
        <w:spacing w:after="0" w:line="240" w:lineRule="auto"/>
        <w:rPr>
          <w:rFonts w:ascii="Times New Roman" w:hAnsi="Times New Roman" w:cs="Times New Roman"/>
          <w:sz w:val="24"/>
          <w:szCs w:val="24"/>
        </w:rPr>
      </w:pPr>
    </w:p>
    <w:tbl>
      <w:tblPr>
        <w:tblW w:w="148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4110"/>
        <w:gridCol w:w="851"/>
        <w:gridCol w:w="1134"/>
        <w:gridCol w:w="1134"/>
        <w:gridCol w:w="992"/>
        <w:gridCol w:w="851"/>
        <w:gridCol w:w="851"/>
        <w:gridCol w:w="2523"/>
      </w:tblGrid>
      <w:tr w:rsidR="000E73F3" w:rsidRPr="000E73F3" w:rsidTr="00B75D4E">
        <w:trPr>
          <w:trHeight w:val="570"/>
        </w:trPr>
        <w:tc>
          <w:tcPr>
            <w:tcW w:w="2425" w:type="dxa"/>
            <w:vMerge w:val="restart"/>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Наименование подпрограммы, основного мероприятия</w:t>
            </w:r>
          </w:p>
        </w:tc>
        <w:tc>
          <w:tcPr>
            <w:tcW w:w="4110" w:type="dxa"/>
            <w:vMerge w:val="restart"/>
            <w:shd w:val="clear" w:color="auto" w:fill="auto"/>
            <w:vAlign w:val="bottom"/>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Наименование целевого показателя</w:t>
            </w:r>
          </w:p>
        </w:tc>
        <w:tc>
          <w:tcPr>
            <w:tcW w:w="851" w:type="dxa"/>
            <w:vMerge w:val="restart"/>
            <w:shd w:val="clear" w:color="auto" w:fill="auto"/>
            <w:vAlign w:val="bottom"/>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Един</w:t>
            </w:r>
            <w:r>
              <w:rPr>
                <w:rFonts w:ascii="Times New Roman" w:eastAsia="Times New Roman" w:hAnsi="Times New Roman" w:cs="Times New Roman"/>
                <w:sz w:val="24"/>
                <w:szCs w:val="24"/>
              </w:rPr>
              <w:t>ица</w:t>
            </w:r>
            <w:r w:rsidRPr="000E73F3">
              <w:rPr>
                <w:rFonts w:ascii="Times New Roman" w:eastAsia="Times New Roman" w:hAnsi="Times New Roman" w:cs="Times New Roman"/>
                <w:sz w:val="24"/>
                <w:szCs w:val="24"/>
              </w:rPr>
              <w:t xml:space="preserve"> измерения</w:t>
            </w:r>
          </w:p>
        </w:tc>
        <w:tc>
          <w:tcPr>
            <w:tcW w:w="3260" w:type="dxa"/>
            <w:gridSpan w:val="3"/>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Значение целевого показателя </w:t>
            </w:r>
            <w:proofErr w:type="gramStart"/>
            <w:r w:rsidRPr="000E73F3">
              <w:rPr>
                <w:rFonts w:ascii="Times New Roman" w:eastAsia="Times New Roman" w:hAnsi="Times New Roman" w:cs="Times New Roman"/>
                <w:sz w:val="24"/>
                <w:szCs w:val="24"/>
              </w:rPr>
              <w:t>за</w:t>
            </w:r>
            <w:proofErr w:type="gramEnd"/>
            <w:r>
              <w:rPr>
                <w:rFonts w:ascii="Times New Roman" w:eastAsia="Times New Roman" w:hAnsi="Times New Roman" w:cs="Times New Roman"/>
                <w:sz w:val="24"/>
                <w:szCs w:val="24"/>
              </w:rPr>
              <w:t>:</w:t>
            </w:r>
          </w:p>
        </w:tc>
        <w:tc>
          <w:tcPr>
            <w:tcW w:w="851" w:type="dxa"/>
            <w:vMerge w:val="restart"/>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Отклонение в абсол</w:t>
            </w:r>
            <w:r>
              <w:rPr>
                <w:rFonts w:ascii="Times New Roman" w:eastAsia="Times New Roman" w:hAnsi="Times New Roman" w:cs="Times New Roman"/>
                <w:sz w:val="24"/>
                <w:szCs w:val="24"/>
              </w:rPr>
              <w:t>ютном</w:t>
            </w:r>
            <w:r w:rsidRPr="000E73F3">
              <w:rPr>
                <w:rFonts w:ascii="Times New Roman" w:eastAsia="Times New Roman" w:hAnsi="Times New Roman" w:cs="Times New Roman"/>
                <w:sz w:val="24"/>
                <w:szCs w:val="24"/>
              </w:rPr>
              <w:t xml:space="preserve"> выраж</w:t>
            </w:r>
            <w:r>
              <w:rPr>
                <w:rFonts w:ascii="Times New Roman" w:eastAsia="Times New Roman" w:hAnsi="Times New Roman" w:cs="Times New Roman"/>
                <w:sz w:val="24"/>
                <w:szCs w:val="24"/>
              </w:rPr>
              <w:t>ении</w:t>
            </w:r>
            <w:r w:rsidRPr="000E73F3">
              <w:rPr>
                <w:rFonts w:ascii="Times New Roman" w:eastAsia="Times New Roman" w:hAnsi="Times New Roman" w:cs="Times New Roman"/>
                <w:sz w:val="24"/>
                <w:szCs w:val="24"/>
              </w:rPr>
              <w:t xml:space="preserve"> </w:t>
            </w:r>
          </w:p>
        </w:tc>
        <w:tc>
          <w:tcPr>
            <w:tcW w:w="851" w:type="dxa"/>
            <w:vMerge w:val="restart"/>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исполнения</w:t>
            </w:r>
          </w:p>
        </w:tc>
        <w:tc>
          <w:tcPr>
            <w:tcW w:w="2523" w:type="dxa"/>
            <w:vMerge w:val="restart"/>
            <w:shd w:val="clear" w:color="auto" w:fill="auto"/>
            <w:vAlign w:val="center"/>
            <w:hideMark/>
          </w:tcPr>
          <w:p w:rsidR="000E73F3" w:rsidRPr="000E73F3" w:rsidRDefault="000E73F3" w:rsidP="000E73F3">
            <w:pPr>
              <w:spacing w:after="0" w:line="240" w:lineRule="auto"/>
              <w:ind w:left="34"/>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Причины </w:t>
            </w:r>
            <w:proofErr w:type="spellStart"/>
            <w:r w:rsidRPr="000E73F3">
              <w:rPr>
                <w:rFonts w:ascii="Times New Roman" w:eastAsia="Times New Roman" w:hAnsi="Times New Roman" w:cs="Times New Roman"/>
                <w:sz w:val="24"/>
                <w:szCs w:val="24"/>
              </w:rPr>
              <w:t>недостижения</w:t>
            </w:r>
            <w:proofErr w:type="spellEnd"/>
            <w:r w:rsidRPr="000E73F3">
              <w:rPr>
                <w:rFonts w:ascii="Times New Roman" w:eastAsia="Times New Roman" w:hAnsi="Times New Roman" w:cs="Times New Roman"/>
                <w:sz w:val="24"/>
                <w:szCs w:val="24"/>
              </w:rPr>
              <w:t xml:space="preserve"> фактического значения показателя в отчетном периоде</w:t>
            </w:r>
            <w:r w:rsidRPr="000E73F3">
              <w:rPr>
                <w:rFonts w:ascii="Calibri" w:eastAsia="Times New Roman" w:hAnsi="Calibri" w:cs="Times New Roman"/>
                <w:sz w:val="24"/>
                <w:szCs w:val="24"/>
              </w:rPr>
              <w:t>¹</w:t>
            </w:r>
          </w:p>
        </w:tc>
      </w:tr>
      <w:tr w:rsidR="000E73F3" w:rsidRPr="000E73F3" w:rsidTr="00B75D4E">
        <w:trPr>
          <w:trHeight w:val="1608"/>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851"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аналогичный отчетный период прошлого года</w:t>
            </w:r>
          </w:p>
        </w:tc>
        <w:tc>
          <w:tcPr>
            <w:tcW w:w="2126" w:type="dxa"/>
            <w:gridSpan w:val="2"/>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текущий отчетный период</w:t>
            </w:r>
          </w:p>
        </w:tc>
        <w:tc>
          <w:tcPr>
            <w:tcW w:w="851"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851"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2523"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r>
      <w:tr w:rsidR="000E73F3" w:rsidRPr="000E73F3" w:rsidTr="00B75D4E">
        <w:trPr>
          <w:trHeight w:val="360"/>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851"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факт</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план</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факт</w:t>
            </w:r>
          </w:p>
        </w:tc>
        <w:tc>
          <w:tcPr>
            <w:tcW w:w="851"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851"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2523"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r>
      <w:tr w:rsidR="000E73F3" w:rsidRPr="000E73F3" w:rsidTr="00B75D4E">
        <w:trPr>
          <w:trHeight w:val="312"/>
        </w:trPr>
        <w:tc>
          <w:tcPr>
            <w:tcW w:w="14871" w:type="dxa"/>
            <w:gridSpan w:val="9"/>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b/>
                <w:bCs/>
                <w:sz w:val="24"/>
                <w:szCs w:val="24"/>
              </w:rPr>
            </w:pPr>
            <w:r w:rsidRPr="000E73F3">
              <w:rPr>
                <w:rFonts w:ascii="Times New Roman" w:eastAsia="Times New Roman" w:hAnsi="Times New Roman" w:cs="Times New Roman"/>
                <w:b/>
                <w:bCs/>
                <w:sz w:val="24"/>
                <w:szCs w:val="24"/>
              </w:rPr>
              <w:t>МП "Развитие образования"</w:t>
            </w:r>
          </w:p>
        </w:tc>
      </w:tr>
      <w:tr w:rsidR="000E73F3" w:rsidRPr="000E73F3" w:rsidTr="00B75D4E">
        <w:trPr>
          <w:trHeight w:val="624"/>
        </w:trPr>
        <w:tc>
          <w:tcPr>
            <w:tcW w:w="2425" w:type="dxa"/>
            <w:vMerge w:val="restart"/>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Основное мероприятие № 1:  Развитие системы дошкольного образования в МО Кавказский район </w:t>
            </w: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охват детей дошкольного возраста различными формами дошкольного образования</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 </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936"/>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4466</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4290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4279</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-11</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99,7</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компенсационные выплаты производились согласно фактической потребности </w:t>
            </w:r>
          </w:p>
        </w:tc>
      </w:tr>
      <w:tr w:rsidR="000E73F3" w:rsidRPr="000E73F3" w:rsidTr="00B75D4E">
        <w:trPr>
          <w:trHeight w:val="1560"/>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удельный вес дошкольных  образовательных учреждений, реализующих современные образовательные программы  и технологии  дошкольного </w:t>
            </w:r>
            <w:r w:rsidRPr="000E73F3">
              <w:rPr>
                <w:rFonts w:ascii="Times New Roman" w:eastAsia="Times New Roman" w:hAnsi="Times New Roman" w:cs="Times New Roman"/>
                <w:sz w:val="24"/>
                <w:szCs w:val="24"/>
              </w:rPr>
              <w:lastRenderedPageBreak/>
              <w:t>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lastRenderedPageBreak/>
              <w:t xml:space="preserve">% </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116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доля педагогов дошкольных учреждений, прошедших повышение квалификации от общей численности педагогов, нуждающихся в повышении квалификации.</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110</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936"/>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отношение среднемесячной заработной платы педагогических работников ДОУ  к среднемесячной заработной плате педагогов учреждений  общего образования</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102</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100,2</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0,2</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100,2</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936"/>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Капитальный ремонт зданий и сооружений и благоустройство территорий, прилегающих к зданиям и сооружениям муниципальных образовательных организаций (ДОУ)</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ед</w:t>
            </w:r>
            <w:proofErr w:type="spellEnd"/>
            <w:proofErr w:type="gram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8</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133,3</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312"/>
        </w:trPr>
        <w:tc>
          <w:tcPr>
            <w:tcW w:w="2425" w:type="dxa"/>
            <w:vMerge w:val="restart"/>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Основное мероприятие № 2:  Развитие системы общего образования в муниципальном образовании Кавказский район</w:t>
            </w: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proofErr w:type="gramStart"/>
            <w:r w:rsidRPr="000E73F3">
              <w:rPr>
                <w:rFonts w:ascii="Times New Roman" w:eastAsia="Times New Roman" w:hAnsi="Times New Roman" w:cs="Times New Roman"/>
                <w:sz w:val="24"/>
                <w:szCs w:val="24"/>
              </w:rPr>
              <w:t>численность обучающихся в общеобразовательных учреждениях</w:t>
            </w:r>
            <w:proofErr w:type="gramEnd"/>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чел. </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13281</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13550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13570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100,1</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62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численность </w:t>
            </w:r>
            <w:proofErr w:type="gramStart"/>
            <w:r w:rsidRPr="000E73F3">
              <w:rPr>
                <w:rFonts w:ascii="Times New Roman" w:eastAsia="Times New Roman" w:hAnsi="Times New Roman" w:cs="Times New Roman"/>
                <w:sz w:val="24"/>
                <w:szCs w:val="24"/>
              </w:rPr>
              <w:t>обучающихся</w:t>
            </w:r>
            <w:proofErr w:type="gramEnd"/>
            <w:r w:rsidRPr="000E73F3">
              <w:rPr>
                <w:rFonts w:ascii="Times New Roman" w:eastAsia="Times New Roman" w:hAnsi="Times New Roman" w:cs="Times New Roman"/>
                <w:sz w:val="24"/>
                <w:szCs w:val="24"/>
              </w:rPr>
              <w:t xml:space="preserve"> по программам общего образования в расчете на 1 учителя</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чел. </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19,6</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19</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19,9</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0,9</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104,7</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62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количество образовательных учреждений, в которых проведен текущий ремонт</w:t>
            </w:r>
          </w:p>
        </w:tc>
        <w:tc>
          <w:tcPr>
            <w:tcW w:w="851"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w:t>
            </w:r>
            <w:proofErr w:type="gramStart"/>
            <w:r w:rsidRPr="000E73F3">
              <w:rPr>
                <w:rFonts w:ascii="Times New Roman" w:eastAsia="Times New Roman" w:hAnsi="Times New Roman" w:cs="Times New Roman"/>
                <w:sz w:val="24"/>
                <w:szCs w:val="24"/>
              </w:rPr>
              <w:t>.</w:t>
            </w:r>
            <w:proofErr w:type="gramEnd"/>
            <w:r w:rsidRPr="000E73F3">
              <w:rPr>
                <w:rFonts w:ascii="Times New Roman" w:eastAsia="Times New Roman" w:hAnsi="Times New Roman" w:cs="Times New Roman"/>
                <w:sz w:val="24"/>
                <w:szCs w:val="24"/>
              </w:rPr>
              <w:t xml:space="preserve"> </w:t>
            </w:r>
            <w:proofErr w:type="spellStart"/>
            <w:proofErr w:type="gramStart"/>
            <w:r w:rsidRPr="000E73F3">
              <w:rPr>
                <w:rFonts w:ascii="Times New Roman" w:eastAsia="Times New Roman" w:hAnsi="Times New Roman" w:cs="Times New Roman"/>
                <w:sz w:val="24"/>
                <w:szCs w:val="24"/>
              </w:rPr>
              <w:t>у</w:t>
            </w:r>
            <w:proofErr w:type="gramEnd"/>
            <w:r w:rsidRPr="000E73F3">
              <w:rPr>
                <w:rFonts w:ascii="Times New Roman" w:eastAsia="Times New Roman" w:hAnsi="Times New Roman" w:cs="Times New Roman"/>
                <w:sz w:val="24"/>
                <w:szCs w:val="24"/>
              </w:rPr>
              <w:t>чр</w:t>
            </w:r>
            <w:proofErr w:type="spellEnd"/>
            <w:r w:rsidRPr="000E73F3">
              <w:rPr>
                <w:rFonts w:ascii="Times New Roman" w:eastAsia="Times New Roman" w:hAnsi="Times New Roman" w:cs="Times New Roman"/>
                <w:sz w:val="24"/>
                <w:szCs w:val="24"/>
              </w:rPr>
              <w:t>.</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25</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25</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25</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1305"/>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Количество  муниципальных образовательных   организаций, в которых проведены работы по капитальному  ремонту зданий и сооружений и благоустройству </w:t>
            </w:r>
            <w:r w:rsidRPr="000E73F3">
              <w:rPr>
                <w:rFonts w:ascii="Times New Roman" w:eastAsia="Times New Roman" w:hAnsi="Times New Roman" w:cs="Times New Roman"/>
                <w:sz w:val="24"/>
                <w:szCs w:val="24"/>
              </w:rPr>
              <w:lastRenderedPageBreak/>
              <w:t>территорий, прилегающих к  зданиям и сооружениям муниципальных общеобразовательных организаций  (школы)</w:t>
            </w:r>
          </w:p>
        </w:tc>
        <w:tc>
          <w:tcPr>
            <w:tcW w:w="851"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lastRenderedPageBreak/>
              <w:t>кол</w:t>
            </w:r>
            <w:proofErr w:type="gramStart"/>
            <w:r w:rsidRPr="000E73F3">
              <w:rPr>
                <w:rFonts w:ascii="Times New Roman" w:eastAsia="Times New Roman" w:hAnsi="Times New Roman" w:cs="Times New Roman"/>
                <w:sz w:val="24"/>
                <w:szCs w:val="24"/>
              </w:rPr>
              <w:t>.</w:t>
            </w:r>
            <w:proofErr w:type="gramEnd"/>
            <w:r w:rsidRPr="000E73F3">
              <w:rPr>
                <w:rFonts w:ascii="Times New Roman" w:eastAsia="Times New Roman" w:hAnsi="Times New Roman" w:cs="Times New Roman"/>
                <w:sz w:val="24"/>
                <w:szCs w:val="24"/>
              </w:rPr>
              <w:t xml:space="preserve"> </w:t>
            </w:r>
            <w:proofErr w:type="spellStart"/>
            <w:proofErr w:type="gramStart"/>
            <w:r w:rsidRPr="000E73F3">
              <w:rPr>
                <w:rFonts w:ascii="Times New Roman" w:eastAsia="Times New Roman" w:hAnsi="Times New Roman" w:cs="Times New Roman"/>
                <w:sz w:val="24"/>
                <w:szCs w:val="24"/>
              </w:rPr>
              <w:t>у</w:t>
            </w:r>
            <w:proofErr w:type="gramEnd"/>
            <w:r w:rsidRPr="000E73F3">
              <w:rPr>
                <w:rFonts w:ascii="Times New Roman" w:eastAsia="Times New Roman" w:hAnsi="Times New Roman" w:cs="Times New Roman"/>
                <w:sz w:val="24"/>
                <w:szCs w:val="24"/>
              </w:rPr>
              <w:t>чр</w:t>
            </w:r>
            <w:proofErr w:type="spellEnd"/>
            <w:r w:rsidRPr="000E73F3">
              <w:rPr>
                <w:rFonts w:ascii="Times New Roman" w:eastAsia="Times New Roman" w:hAnsi="Times New Roman" w:cs="Times New Roman"/>
                <w:sz w:val="24"/>
                <w:szCs w:val="24"/>
              </w:rPr>
              <w:t>.</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7</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7</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62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создание и содержание сайта общеобразовательных учреждений</w:t>
            </w:r>
          </w:p>
        </w:tc>
        <w:tc>
          <w:tcPr>
            <w:tcW w:w="851"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w:t>
            </w:r>
            <w:proofErr w:type="gramStart"/>
            <w:r w:rsidRPr="000E73F3">
              <w:rPr>
                <w:rFonts w:ascii="Times New Roman" w:eastAsia="Times New Roman" w:hAnsi="Times New Roman" w:cs="Times New Roman"/>
                <w:sz w:val="24"/>
                <w:szCs w:val="24"/>
              </w:rPr>
              <w:t>.</w:t>
            </w:r>
            <w:proofErr w:type="gramEnd"/>
            <w:r w:rsidRPr="000E73F3">
              <w:rPr>
                <w:rFonts w:ascii="Times New Roman" w:eastAsia="Times New Roman" w:hAnsi="Times New Roman" w:cs="Times New Roman"/>
                <w:sz w:val="24"/>
                <w:szCs w:val="24"/>
              </w:rPr>
              <w:t xml:space="preserve"> </w:t>
            </w:r>
            <w:proofErr w:type="spellStart"/>
            <w:proofErr w:type="gramStart"/>
            <w:r w:rsidRPr="000E73F3">
              <w:rPr>
                <w:rFonts w:ascii="Times New Roman" w:eastAsia="Times New Roman" w:hAnsi="Times New Roman" w:cs="Times New Roman"/>
                <w:sz w:val="24"/>
                <w:szCs w:val="24"/>
              </w:rPr>
              <w:t>у</w:t>
            </w:r>
            <w:proofErr w:type="gramEnd"/>
            <w:r w:rsidRPr="000E73F3">
              <w:rPr>
                <w:rFonts w:ascii="Times New Roman" w:eastAsia="Times New Roman" w:hAnsi="Times New Roman" w:cs="Times New Roman"/>
                <w:sz w:val="24"/>
                <w:szCs w:val="24"/>
              </w:rPr>
              <w:t>чр</w:t>
            </w:r>
            <w:proofErr w:type="spellEnd"/>
            <w:r w:rsidRPr="000E73F3">
              <w:rPr>
                <w:rFonts w:ascii="Times New Roman" w:eastAsia="Times New Roman" w:hAnsi="Times New Roman" w:cs="Times New Roman"/>
                <w:sz w:val="24"/>
                <w:szCs w:val="24"/>
              </w:rPr>
              <w:t>.</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25</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25</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25</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62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увеличение пропускной способности  и оплата Интернет – трафика  до 10 М/б</w:t>
            </w:r>
          </w:p>
        </w:tc>
        <w:tc>
          <w:tcPr>
            <w:tcW w:w="851"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w:t>
            </w:r>
            <w:proofErr w:type="gramStart"/>
            <w:r w:rsidRPr="000E73F3">
              <w:rPr>
                <w:rFonts w:ascii="Times New Roman" w:eastAsia="Times New Roman" w:hAnsi="Times New Roman" w:cs="Times New Roman"/>
                <w:sz w:val="24"/>
                <w:szCs w:val="24"/>
              </w:rPr>
              <w:t>.</w:t>
            </w:r>
            <w:proofErr w:type="gramEnd"/>
            <w:r w:rsidRPr="000E73F3">
              <w:rPr>
                <w:rFonts w:ascii="Times New Roman" w:eastAsia="Times New Roman" w:hAnsi="Times New Roman" w:cs="Times New Roman"/>
                <w:sz w:val="24"/>
                <w:szCs w:val="24"/>
              </w:rPr>
              <w:t xml:space="preserve"> </w:t>
            </w:r>
            <w:proofErr w:type="spellStart"/>
            <w:proofErr w:type="gramStart"/>
            <w:r w:rsidRPr="000E73F3">
              <w:rPr>
                <w:rFonts w:ascii="Times New Roman" w:eastAsia="Times New Roman" w:hAnsi="Times New Roman" w:cs="Times New Roman"/>
                <w:sz w:val="24"/>
                <w:szCs w:val="24"/>
              </w:rPr>
              <w:t>у</w:t>
            </w:r>
            <w:proofErr w:type="gramEnd"/>
            <w:r w:rsidRPr="000E73F3">
              <w:rPr>
                <w:rFonts w:ascii="Times New Roman" w:eastAsia="Times New Roman" w:hAnsi="Times New Roman" w:cs="Times New Roman"/>
                <w:sz w:val="24"/>
                <w:szCs w:val="24"/>
              </w:rPr>
              <w:t>чр</w:t>
            </w:r>
            <w:proofErr w:type="spellEnd"/>
            <w:r w:rsidRPr="000E73F3">
              <w:rPr>
                <w:rFonts w:ascii="Times New Roman" w:eastAsia="Times New Roman" w:hAnsi="Times New Roman" w:cs="Times New Roman"/>
                <w:sz w:val="24"/>
                <w:szCs w:val="24"/>
              </w:rPr>
              <w:t>.</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1068"/>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удельный вес численности педагогических кадров, прошедших обучение  программам переподготовки и повышения квалификации педагогических работников, образования;</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 </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106</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936"/>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106</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100,2</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0,2</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100,2</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936"/>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доля  педагогических работников муниципальных общеобразовательных организаций, получающих вознаграждение за классное руководство, в общей численности </w:t>
            </w:r>
            <w:proofErr w:type="spellStart"/>
            <w:r w:rsidRPr="000E73F3">
              <w:rPr>
                <w:rFonts w:ascii="Times New Roman" w:eastAsia="Times New Roman" w:hAnsi="Times New Roman" w:cs="Times New Roman"/>
                <w:sz w:val="24"/>
                <w:szCs w:val="24"/>
              </w:rPr>
              <w:t>педпгогических</w:t>
            </w:r>
            <w:proofErr w:type="spellEnd"/>
            <w:r w:rsidRPr="000E73F3">
              <w:rPr>
                <w:rFonts w:ascii="Times New Roman" w:eastAsia="Times New Roman" w:hAnsi="Times New Roman" w:cs="Times New Roman"/>
                <w:sz w:val="24"/>
                <w:szCs w:val="24"/>
              </w:rPr>
              <w:t xml:space="preserve"> работников такой категории</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62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удельный вес численности учащихся, обучающихся по новым федеральным государственным образовательным стандартам</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1248"/>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количество капитально отремонтированных  спортивных залов муниципальных  общеобразовательных организаций, помещений при них </w:t>
            </w:r>
            <w:proofErr w:type="spellStart"/>
            <w:r w:rsidRPr="000E73F3">
              <w:rPr>
                <w:rFonts w:ascii="Times New Roman" w:eastAsia="Times New Roman" w:hAnsi="Times New Roman" w:cs="Times New Roman"/>
                <w:sz w:val="24"/>
                <w:szCs w:val="24"/>
              </w:rPr>
              <w:t>физкультурно</w:t>
            </w:r>
            <w:proofErr w:type="spellEnd"/>
            <w:r w:rsidRPr="000E73F3">
              <w:rPr>
                <w:rFonts w:ascii="Times New Roman" w:eastAsia="Times New Roman" w:hAnsi="Times New Roman" w:cs="Times New Roman"/>
                <w:sz w:val="24"/>
                <w:szCs w:val="24"/>
              </w:rPr>
              <w:t xml:space="preserve"> – спортивного назначения, </w:t>
            </w:r>
            <w:proofErr w:type="spellStart"/>
            <w:r w:rsidRPr="000E73F3">
              <w:rPr>
                <w:rFonts w:ascii="Times New Roman" w:eastAsia="Times New Roman" w:hAnsi="Times New Roman" w:cs="Times New Roman"/>
                <w:sz w:val="24"/>
                <w:szCs w:val="24"/>
              </w:rPr>
              <w:t>физкультурно</w:t>
            </w:r>
            <w:proofErr w:type="spellEnd"/>
            <w:r w:rsidRPr="000E73F3">
              <w:rPr>
                <w:rFonts w:ascii="Times New Roman" w:eastAsia="Times New Roman" w:hAnsi="Times New Roman" w:cs="Times New Roman"/>
                <w:sz w:val="24"/>
                <w:szCs w:val="24"/>
              </w:rPr>
              <w:t xml:space="preserve"> – оздоровительных комплексов</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ед.</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312"/>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количество учащихся, охваченных горячим питанием</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12873</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13150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13189</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39</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100,3</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312"/>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охват горячим питанием  школьников</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1248"/>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доля обучающихся, получающих начальное образование в муниципальных образовательных </w:t>
            </w:r>
            <w:proofErr w:type="spellStart"/>
            <w:r w:rsidRPr="000E73F3">
              <w:rPr>
                <w:rFonts w:ascii="Times New Roman" w:eastAsia="Times New Roman" w:hAnsi="Times New Roman" w:cs="Times New Roman"/>
                <w:sz w:val="24"/>
                <w:szCs w:val="24"/>
              </w:rPr>
              <w:t>организациях</w:t>
            </w:r>
            <w:proofErr w:type="gramStart"/>
            <w:r w:rsidRPr="000E73F3">
              <w:rPr>
                <w:rFonts w:ascii="Times New Roman" w:eastAsia="Times New Roman" w:hAnsi="Times New Roman" w:cs="Times New Roman"/>
                <w:sz w:val="24"/>
                <w:szCs w:val="24"/>
              </w:rPr>
              <w:t>,п</w:t>
            </w:r>
            <w:proofErr w:type="gramEnd"/>
            <w:r w:rsidRPr="000E73F3">
              <w:rPr>
                <w:rFonts w:ascii="Times New Roman" w:eastAsia="Times New Roman" w:hAnsi="Times New Roman" w:cs="Times New Roman"/>
                <w:sz w:val="24"/>
                <w:szCs w:val="24"/>
              </w:rPr>
              <w:t>олучающих</w:t>
            </w:r>
            <w:proofErr w:type="spellEnd"/>
            <w:r w:rsidRPr="000E73F3">
              <w:rPr>
                <w:rFonts w:ascii="Times New Roman" w:eastAsia="Times New Roman" w:hAnsi="Times New Roman" w:cs="Times New Roman"/>
                <w:sz w:val="24"/>
                <w:szCs w:val="24"/>
              </w:rPr>
              <w:t xml:space="preserve">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1239"/>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количество учащихся из многодетных семей, получающих льготное питание</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1304</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1350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1320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97,8</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количество учащихся, имеющих право на льготное питание (количество заключенных договоров)</w:t>
            </w:r>
          </w:p>
        </w:tc>
      </w:tr>
      <w:tr w:rsidR="000E73F3" w:rsidRPr="000E73F3" w:rsidTr="00B75D4E">
        <w:trPr>
          <w:trHeight w:val="624"/>
        </w:trPr>
        <w:tc>
          <w:tcPr>
            <w:tcW w:w="2425" w:type="dxa"/>
            <w:vMerge w:val="restart"/>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Основное мероприятие № 3. Развитие системы дополнительного образования в муниципальном образовании </w:t>
            </w:r>
            <w:r w:rsidRPr="000E73F3">
              <w:rPr>
                <w:rFonts w:ascii="Times New Roman" w:eastAsia="Times New Roman" w:hAnsi="Times New Roman" w:cs="Times New Roman"/>
                <w:sz w:val="24"/>
                <w:szCs w:val="24"/>
              </w:rPr>
              <w:lastRenderedPageBreak/>
              <w:t>Кавказский район</w:t>
            </w: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lastRenderedPageBreak/>
              <w:t>количество детей,  занимающихся в организациях дополнительного образования</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4627</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5972</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5972</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62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доля  педагогов  в планах  прохождения курсовой подготовки,  от численности  нуждающихся в  повышении квалификации.</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936"/>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отношение средней заработной платы педагогических работников  учреждений  дополнительного образования детей  к средней заработной плате в экономике Краснодарского края</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100,5</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100,3</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0,3</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100,3</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936"/>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25</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25</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25</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1284"/>
        </w:trPr>
        <w:tc>
          <w:tcPr>
            <w:tcW w:w="2425"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Основное мероприятие № 4.  Финансовое обеспечение деятельности  органов управления «Руководство и управление в сфере образования»</w:t>
            </w: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количество учреждений, подведомственных управлению образования</w:t>
            </w:r>
          </w:p>
        </w:tc>
        <w:tc>
          <w:tcPr>
            <w:tcW w:w="851"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w:t>
            </w:r>
            <w:proofErr w:type="gramStart"/>
            <w:r w:rsidRPr="000E73F3">
              <w:rPr>
                <w:rFonts w:ascii="Times New Roman" w:eastAsia="Times New Roman" w:hAnsi="Times New Roman" w:cs="Times New Roman"/>
                <w:sz w:val="24"/>
                <w:szCs w:val="24"/>
              </w:rPr>
              <w:t>.</w:t>
            </w:r>
            <w:proofErr w:type="gramEnd"/>
            <w:r w:rsidRPr="000E73F3">
              <w:rPr>
                <w:rFonts w:ascii="Times New Roman" w:eastAsia="Times New Roman" w:hAnsi="Times New Roman" w:cs="Times New Roman"/>
                <w:sz w:val="24"/>
                <w:szCs w:val="24"/>
              </w:rPr>
              <w:br/>
            </w:r>
            <w:proofErr w:type="spellStart"/>
            <w:proofErr w:type="gramStart"/>
            <w:r w:rsidRPr="000E73F3">
              <w:rPr>
                <w:rFonts w:ascii="Times New Roman" w:eastAsia="Times New Roman" w:hAnsi="Times New Roman" w:cs="Times New Roman"/>
                <w:sz w:val="24"/>
                <w:szCs w:val="24"/>
              </w:rPr>
              <w:t>у</w:t>
            </w:r>
            <w:proofErr w:type="gramEnd"/>
            <w:r w:rsidRPr="000E73F3">
              <w:rPr>
                <w:rFonts w:ascii="Times New Roman" w:eastAsia="Times New Roman" w:hAnsi="Times New Roman" w:cs="Times New Roman"/>
                <w:sz w:val="24"/>
                <w:szCs w:val="24"/>
              </w:rPr>
              <w:t>чр</w:t>
            </w:r>
            <w:proofErr w:type="spellEnd"/>
            <w:r w:rsidRPr="000E73F3">
              <w:rPr>
                <w:rFonts w:ascii="Times New Roman" w:eastAsia="Times New Roman" w:hAnsi="Times New Roman" w:cs="Times New Roman"/>
                <w:sz w:val="24"/>
                <w:szCs w:val="24"/>
              </w:rPr>
              <w:t>.</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63</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63</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63</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936"/>
        </w:trPr>
        <w:tc>
          <w:tcPr>
            <w:tcW w:w="2425"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Основное мероприятие № 5. Финансовое обеспечение  деятельности  казенных учреждений</w:t>
            </w: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количество обслуживаемых учреждений, подведомственных управлению образования и управление образования</w:t>
            </w:r>
          </w:p>
        </w:tc>
        <w:tc>
          <w:tcPr>
            <w:tcW w:w="851"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w:t>
            </w:r>
            <w:proofErr w:type="gramStart"/>
            <w:r w:rsidRPr="000E73F3">
              <w:rPr>
                <w:rFonts w:ascii="Times New Roman" w:eastAsia="Times New Roman" w:hAnsi="Times New Roman" w:cs="Times New Roman"/>
                <w:sz w:val="24"/>
                <w:szCs w:val="24"/>
              </w:rPr>
              <w:t>.</w:t>
            </w:r>
            <w:proofErr w:type="gramEnd"/>
            <w:r w:rsidRPr="000E73F3">
              <w:rPr>
                <w:rFonts w:ascii="Times New Roman" w:eastAsia="Times New Roman" w:hAnsi="Times New Roman" w:cs="Times New Roman"/>
                <w:sz w:val="24"/>
                <w:szCs w:val="24"/>
              </w:rPr>
              <w:br/>
            </w:r>
            <w:proofErr w:type="spellStart"/>
            <w:proofErr w:type="gramStart"/>
            <w:r w:rsidRPr="000E73F3">
              <w:rPr>
                <w:rFonts w:ascii="Times New Roman" w:eastAsia="Times New Roman" w:hAnsi="Times New Roman" w:cs="Times New Roman"/>
                <w:sz w:val="24"/>
                <w:szCs w:val="24"/>
              </w:rPr>
              <w:t>у</w:t>
            </w:r>
            <w:proofErr w:type="gramEnd"/>
            <w:r w:rsidRPr="000E73F3">
              <w:rPr>
                <w:rFonts w:ascii="Times New Roman" w:eastAsia="Times New Roman" w:hAnsi="Times New Roman" w:cs="Times New Roman"/>
                <w:sz w:val="24"/>
                <w:szCs w:val="24"/>
              </w:rPr>
              <w:t>чр</w:t>
            </w:r>
            <w:proofErr w:type="spellEnd"/>
            <w:r w:rsidRPr="000E73F3">
              <w:rPr>
                <w:rFonts w:ascii="Times New Roman" w:eastAsia="Times New Roman" w:hAnsi="Times New Roman" w:cs="Times New Roman"/>
                <w:sz w:val="24"/>
                <w:szCs w:val="24"/>
              </w:rPr>
              <w:t>.</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64</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64</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64</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759"/>
        </w:trPr>
        <w:tc>
          <w:tcPr>
            <w:tcW w:w="2425" w:type="dxa"/>
            <w:vMerge w:val="restart"/>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Основное мероприятие № 7. Прочие мероприятия </w:t>
            </w:r>
            <w:r w:rsidRPr="000E73F3">
              <w:rPr>
                <w:rFonts w:ascii="Times New Roman" w:eastAsia="Times New Roman" w:hAnsi="Times New Roman" w:cs="Times New Roman"/>
                <w:sz w:val="24"/>
                <w:szCs w:val="24"/>
              </w:rPr>
              <w:lastRenderedPageBreak/>
              <w:t>в области образования</w:t>
            </w: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lastRenderedPageBreak/>
              <w:t>количество обслуживаемых учреждений, подведомственных управлению образования</w:t>
            </w:r>
          </w:p>
        </w:tc>
        <w:tc>
          <w:tcPr>
            <w:tcW w:w="851"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w:t>
            </w:r>
            <w:proofErr w:type="gramStart"/>
            <w:r w:rsidRPr="000E73F3">
              <w:rPr>
                <w:rFonts w:ascii="Times New Roman" w:eastAsia="Times New Roman" w:hAnsi="Times New Roman" w:cs="Times New Roman"/>
                <w:sz w:val="24"/>
                <w:szCs w:val="24"/>
              </w:rPr>
              <w:t>.</w:t>
            </w:r>
            <w:proofErr w:type="gramEnd"/>
            <w:r w:rsidRPr="000E73F3">
              <w:rPr>
                <w:rFonts w:ascii="Times New Roman" w:eastAsia="Times New Roman" w:hAnsi="Times New Roman" w:cs="Times New Roman"/>
                <w:sz w:val="24"/>
                <w:szCs w:val="24"/>
              </w:rPr>
              <w:br/>
            </w:r>
            <w:proofErr w:type="spellStart"/>
            <w:proofErr w:type="gramStart"/>
            <w:r w:rsidRPr="000E73F3">
              <w:rPr>
                <w:rFonts w:ascii="Times New Roman" w:eastAsia="Times New Roman" w:hAnsi="Times New Roman" w:cs="Times New Roman"/>
                <w:sz w:val="24"/>
                <w:szCs w:val="24"/>
              </w:rPr>
              <w:t>у</w:t>
            </w:r>
            <w:proofErr w:type="gramEnd"/>
            <w:r w:rsidRPr="000E73F3">
              <w:rPr>
                <w:rFonts w:ascii="Times New Roman" w:eastAsia="Times New Roman" w:hAnsi="Times New Roman" w:cs="Times New Roman"/>
                <w:sz w:val="24"/>
                <w:szCs w:val="24"/>
              </w:rPr>
              <w:t>чр</w:t>
            </w:r>
            <w:proofErr w:type="spellEnd"/>
            <w:r w:rsidRPr="000E73F3">
              <w:rPr>
                <w:rFonts w:ascii="Times New Roman" w:eastAsia="Times New Roman" w:hAnsi="Times New Roman" w:cs="Times New Roman"/>
                <w:sz w:val="24"/>
                <w:szCs w:val="24"/>
              </w:rPr>
              <w:t>.</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63</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63</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63</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1560"/>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0,97</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0,18</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-0,79</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538,9</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Снижение значения данного показателя является положительным результатом</w:t>
            </w:r>
          </w:p>
        </w:tc>
      </w:tr>
      <w:tr w:rsidR="000E73F3" w:rsidRPr="000E73F3" w:rsidTr="00B75D4E">
        <w:trPr>
          <w:trHeight w:val="936"/>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количество </w:t>
            </w:r>
            <w:proofErr w:type="spellStart"/>
            <w:r w:rsidRPr="000E73F3">
              <w:rPr>
                <w:rFonts w:ascii="Times New Roman" w:eastAsia="Times New Roman" w:hAnsi="Times New Roman" w:cs="Times New Roman"/>
                <w:sz w:val="24"/>
                <w:szCs w:val="24"/>
              </w:rPr>
              <w:t>введеных</w:t>
            </w:r>
            <w:proofErr w:type="spellEnd"/>
            <w:r w:rsidRPr="000E73F3">
              <w:rPr>
                <w:rFonts w:ascii="Times New Roman" w:eastAsia="Times New Roman" w:hAnsi="Times New Roman" w:cs="Times New Roman"/>
                <w:sz w:val="24"/>
                <w:szCs w:val="24"/>
              </w:rPr>
              <w:t xml:space="preserve"> ставок педагогов дополнительного образования для работы с детьми в спортивных клубах учреждений дополнительного образования</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ставок</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9</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9</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9</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62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количество  спортивных кружков и секций для работы с детьми в спортивных клубах учреждений дополнительного образования</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ед</w:t>
            </w:r>
            <w:proofErr w:type="spellEnd"/>
            <w:proofErr w:type="gramEnd"/>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18</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18</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18</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62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привлечение учащихся к регулярному занятию в секциях спортивных клубов дополнительного образования</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316</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319</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319</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1245"/>
        </w:trPr>
        <w:tc>
          <w:tcPr>
            <w:tcW w:w="2425"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Основное мероприятие №8. Поддержка одаренных детей и талантливой молодежи</w:t>
            </w: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доля учащихся, принимавших участие во Всероссийских олимпиадах и иных интеллектуальных и творческих конкурсах от общей численности обучающихся</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54</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91</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51</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227,5</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312"/>
        </w:trPr>
        <w:tc>
          <w:tcPr>
            <w:tcW w:w="14871" w:type="dxa"/>
            <w:gridSpan w:val="9"/>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b/>
                <w:bCs/>
                <w:sz w:val="24"/>
                <w:szCs w:val="24"/>
              </w:rPr>
            </w:pPr>
            <w:r w:rsidRPr="000E73F3">
              <w:rPr>
                <w:rFonts w:ascii="Times New Roman" w:eastAsia="Times New Roman" w:hAnsi="Times New Roman" w:cs="Times New Roman"/>
                <w:b/>
                <w:bCs/>
                <w:sz w:val="24"/>
                <w:szCs w:val="24"/>
              </w:rPr>
              <w:t>МП "Социальная поддержка граждан"</w:t>
            </w:r>
          </w:p>
        </w:tc>
      </w:tr>
      <w:tr w:rsidR="000E73F3" w:rsidRPr="000E73F3" w:rsidTr="00B75D4E">
        <w:trPr>
          <w:trHeight w:val="4260"/>
        </w:trPr>
        <w:tc>
          <w:tcPr>
            <w:tcW w:w="2425" w:type="dxa"/>
            <w:vMerge w:val="restart"/>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lastRenderedPageBreak/>
              <w:t>Муниципальная программа "Социальная поддержка граждан"</w:t>
            </w: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численность детей-сирот и детей, оставшихся без попечения родителей, а также лиц из их числа,  охваченных различными видами государственной социальной помощи и поддержки</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х</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740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724</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-16</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97,8</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 </w:t>
            </w:r>
            <w:r w:rsidR="00B17B6B" w:rsidRPr="000E73F3">
              <w:rPr>
                <w:rFonts w:ascii="Times New Roman" w:eastAsia="Times New Roman" w:hAnsi="Times New Roman" w:cs="Times New Roman"/>
                <w:sz w:val="24"/>
                <w:szCs w:val="24"/>
              </w:rPr>
              <w:t>Н</w:t>
            </w:r>
            <w:r w:rsidRPr="000E73F3">
              <w:rPr>
                <w:rFonts w:ascii="Times New Roman" w:eastAsia="Times New Roman" w:hAnsi="Times New Roman" w:cs="Times New Roman"/>
                <w:sz w:val="24"/>
                <w:szCs w:val="24"/>
              </w:rPr>
              <w:t>е</w:t>
            </w:r>
            <w:r w:rsidR="00B17B6B">
              <w:rPr>
                <w:rFonts w:ascii="Times New Roman" w:eastAsia="Times New Roman" w:hAnsi="Times New Roman" w:cs="Times New Roman"/>
                <w:sz w:val="24"/>
                <w:szCs w:val="24"/>
              </w:rPr>
              <w:t xml:space="preserve"> </w:t>
            </w:r>
            <w:r w:rsidRPr="000E73F3">
              <w:rPr>
                <w:rFonts w:ascii="Times New Roman" w:eastAsia="Times New Roman" w:hAnsi="Times New Roman" w:cs="Times New Roman"/>
                <w:sz w:val="24"/>
                <w:szCs w:val="24"/>
              </w:rPr>
              <w:t>достижение  значения показателя связано с движением детей-сирот и детей, оставшихся без попечения родителей, воспитывающихся в замещающих семьях (достижение совершеннолетия, перемена места жительства, изменение формы устройства)</w:t>
            </w:r>
          </w:p>
        </w:tc>
      </w:tr>
      <w:tr w:rsidR="000E73F3" w:rsidRPr="000E73F3" w:rsidTr="00B75D4E">
        <w:trPr>
          <w:trHeight w:val="62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количество приобретенных (построенных) жилых помещений для отдельных категорий граждан</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шт.</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х</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56</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56</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158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доля муниципальных объектов, учреждений и прилегающих к ним территорий, оснащенных пандусами, специальным оборудованием и приспособлениями, муниципального общественного пассажирского транспорта, оснащенного информационными системами, для обеспечения беспрепятственного доступа к ним инвалидов и других маломобильных групп населения</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х</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54,5</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54,5</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62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численность граждан пожилого возраста, охваченных различными видами государственной социальной помощи и поддержки</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х</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103</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103</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624"/>
        </w:trPr>
        <w:tc>
          <w:tcPr>
            <w:tcW w:w="2425" w:type="dxa"/>
            <w:vMerge w:val="restart"/>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lastRenderedPageBreak/>
              <w:t>Подпрограмма № 1 «Обеспечение жильем детей-сирот и детей, оставшихся без попечения родителей»</w:t>
            </w: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число детей-сирот и детей, оставшихся без попечения родителей, а также лиц из их числа, обеспеченных жилыми помещениями</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289</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343</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344</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100,3</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636"/>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количество приобретенных (построенных) жилых помещений для детей-сирот, детей, оставшихся без попечения родителей, а также лиц из их числа</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шт.</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52</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55</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55</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332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число детей-сирот и детей, </w:t>
            </w:r>
            <w:proofErr w:type="spellStart"/>
            <w:proofErr w:type="gramStart"/>
            <w:r w:rsidRPr="000E73F3">
              <w:rPr>
                <w:rFonts w:ascii="Times New Roman" w:eastAsia="Times New Roman" w:hAnsi="Times New Roman" w:cs="Times New Roman"/>
                <w:sz w:val="24"/>
                <w:szCs w:val="24"/>
              </w:rPr>
              <w:t>остав-шихся</w:t>
            </w:r>
            <w:proofErr w:type="spellEnd"/>
            <w:proofErr w:type="gramEnd"/>
            <w:r w:rsidRPr="000E73F3">
              <w:rPr>
                <w:rFonts w:ascii="Times New Roman" w:eastAsia="Times New Roman" w:hAnsi="Times New Roman" w:cs="Times New Roman"/>
                <w:sz w:val="24"/>
                <w:szCs w:val="24"/>
              </w:rPr>
              <w:t xml:space="preserve"> без попечения родителей, а также лиц из их числа, имеющих и не реализовавших своевременно право на обеспечение жилыми помещениями, по состоянию на конец финансового года</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216</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254</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196</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-58</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129,6</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указано число  лиц  имеющих и не реализовавших своевременно право (правообладатели) на обеспечение жилыми помещениями, по состоянию на конец финансового года, уменьшение показателя является положительным результатом</w:t>
            </w:r>
          </w:p>
        </w:tc>
      </w:tr>
      <w:tr w:rsidR="000E73F3" w:rsidRPr="000E73F3" w:rsidTr="00B75D4E">
        <w:trPr>
          <w:trHeight w:val="2130"/>
        </w:trPr>
        <w:tc>
          <w:tcPr>
            <w:tcW w:w="2425"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Подпрограмма № 2 «Поддержка некоммерческой общественной организации Совет ветеранов войны, труда, Вооруженных сил и </w:t>
            </w:r>
            <w:proofErr w:type="gramStart"/>
            <w:r w:rsidRPr="000E73F3">
              <w:rPr>
                <w:rFonts w:ascii="Times New Roman" w:eastAsia="Times New Roman" w:hAnsi="Times New Roman" w:cs="Times New Roman"/>
                <w:sz w:val="24"/>
                <w:szCs w:val="24"/>
              </w:rPr>
              <w:t>право-охранительных</w:t>
            </w:r>
            <w:proofErr w:type="gramEnd"/>
            <w:r w:rsidRPr="000E73F3">
              <w:rPr>
                <w:rFonts w:ascii="Times New Roman" w:eastAsia="Times New Roman" w:hAnsi="Times New Roman" w:cs="Times New Roman"/>
                <w:sz w:val="24"/>
                <w:szCs w:val="24"/>
              </w:rPr>
              <w:t xml:space="preserve"> органов МО Кавказский район»</w:t>
            </w: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число ветеранских первичных организаций, получивших финансовую и консультационную поддержку</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ед</w:t>
            </w:r>
            <w:proofErr w:type="spellEnd"/>
            <w:proofErr w:type="gram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54</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54</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54</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936"/>
        </w:trPr>
        <w:tc>
          <w:tcPr>
            <w:tcW w:w="2425" w:type="dxa"/>
            <w:vMerge w:val="restart"/>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lastRenderedPageBreak/>
              <w:t>Подпрограмма № 3 «Социальная поддержка детей-сирот и детей, оставшихся без попечения родителей»</w:t>
            </w: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число детей-сирот, детей, оставшихся без попечения родителей, находящихся под опекой (попечительством), получающих ежемесячные денежные выплаты на содержание</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160</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137</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139</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101,5</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936"/>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число детей-сирот, детей, оставшихся без попечения родителей, переданных на воспитание в приемные семьи, получающих ежемесячные денежные выплаты на содержание</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253</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240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240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936"/>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число детей-сирот, детей, оставшихся без попечения родителей, переданных на патронатное воспитание, получающих ежемесячные денежные выплаты на содержание</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948"/>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число семей (лиц), принявших на патронатное воспитание детей, оставшихся без попечения родителей, получающих вознаграждение за оказание услуг по воспитанию</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2220"/>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число  семей (лиц), принявших в приемную семью детей, оставшихся без попечения родителей, получающих вознаграждение за оказание услуг по воспитанию</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95</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94</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98,9</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фактическое число родителей, оказывающих услуги по воспитанию по состоянию на 31.12.2021 г.</w:t>
            </w:r>
            <w:proofErr w:type="gramStart"/>
            <w:r w:rsidRPr="000E73F3">
              <w:rPr>
                <w:rFonts w:ascii="Times New Roman" w:eastAsia="Times New Roman" w:hAnsi="Times New Roman" w:cs="Times New Roman"/>
                <w:sz w:val="24"/>
                <w:szCs w:val="24"/>
              </w:rPr>
              <w:t xml:space="preserve"> ,</w:t>
            </w:r>
            <w:proofErr w:type="gramEnd"/>
            <w:r w:rsidRPr="000E73F3">
              <w:rPr>
                <w:rFonts w:ascii="Times New Roman" w:eastAsia="Times New Roman" w:hAnsi="Times New Roman" w:cs="Times New Roman"/>
                <w:sz w:val="24"/>
                <w:szCs w:val="24"/>
              </w:rPr>
              <w:t xml:space="preserve"> </w:t>
            </w:r>
            <w:proofErr w:type="spellStart"/>
            <w:r w:rsidRPr="000E73F3">
              <w:rPr>
                <w:rFonts w:ascii="Times New Roman" w:eastAsia="Times New Roman" w:hAnsi="Times New Roman" w:cs="Times New Roman"/>
                <w:sz w:val="24"/>
                <w:szCs w:val="24"/>
              </w:rPr>
              <w:t>недостижение</w:t>
            </w:r>
            <w:proofErr w:type="spellEnd"/>
            <w:r w:rsidRPr="000E73F3">
              <w:rPr>
                <w:rFonts w:ascii="Times New Roman" w:eastAsia="Times New Roman" w:hAnsi="Times New Roman" w:cs="Times New Roman"/>
                <w:sz w:val="24"/>
                <w:szCs w:val="24"/>
              </w:rPr>
              <w:t xml:space="preserve">  значения показателя связано с переменой места жительства </w:t>
            </w:r>
            <w:r w:rsidRPr="000E73F3">
              <w:rPr>
                <w:rFonts w:ascii="Times New Roman" w:eastAsia="Times New Roman" w:hAnsi="Times New Roman" w:cs="Times New Roman"/>
                <w:sz w:val="24"/>
                <w:szCs w:val="24"/>
              </w:rPr>
              <w:lastRenderedPageBreak/>
              <w:t>семьи</w:t>
            </w:r>
          </w:p>
        </w:tc>
      </w:tr>
      <w:tr w:rsidR="000E73F3" w:rsidRPr="000E73F3" w:rsidTr="00B75D4E">
        <w:trPr>
          <w:trHeight w:val="3876"/>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число детей-сирот и детей, оставшихся без попечения родителей, в Кавказском районе, переданных на воспитание в  замещающие семьи</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416</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390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380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97,4</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фактическое число детей, воспитывающихся в замещающих семьях по состоянию на 31.12.2021 г.</w:t>
            </w:r>
            <w:proofErr w:type="gramStart"/>
            <w:r w:rsidRPr="000E73F3">
              <w:rPr>
                <w:rFonts w:ascii="Times New Roman" w:eastAsia="Times New Roman" w:hAnsi="Times New Roman" w:cs="Times New Roman"/>
                <w:sz w:val="24"/>
                <w:szCs w:val="24"/>
              </w:rPr>
              <w:t xml:space="preserve"> ,</w:t>
            </w:r>
            <w:proofErr w:type="gramEnd"/>
            <w:r w:rsidRPr="000E73F3">
              <w:rPr>
                <w:rFonts w:ascii="Times New Roman" w:eastAsia="Times New Roman" w:hAnsi="Times New Roman" w:cs="Times New Roman"/>
                <w:sz w:val="24"/>
                <w:szCs w:val="24"/>
              </w:rPr>
              <w:t xml:space="preserve"> </w:t>
            </w:r>
            <w:proofErr w:type="spellStart"/>
            <w:r w:rsidRPr="000E73F3">
              <w:rPr>
                <w:rFonts w:ascii="Times New Roman" w:eastAsia="Times New Roman" w:hAnsi="Times New Roman" w:cs="Times New Roman"/>
                <w:sz w:val="24"/>
                <w:szCs w:val="24"/>
              </w:rPr>
              <w:t>недостижение</w:t>
            </w:r>
            <w:proofErr w:type="spellEnd"/>
            <w:r w:rsidRPr="000E73F3">
              <w:rPr>
                <w:rFonts w:ascii="Times New Roman" w:eastAsia="Times New Roman" w:hAnsi="Times New Roman" w:cs="Times New Roman"/>
                <w:sz w:val="24"/>
                <w:szCs w:val="24"/>
              </w:rPr>
              <w:t xml:space="preserve">  значения показателя связано с движением детей-сирот и детей, оставшихся без попечения родителей (достижение совершеннолетия, перемена места жительства, изменение формы устройства)</w:t>
            </w:r>
          </w:p>
        </w:tc>
      </w:tr>
      <w:tr w:rsidR="000E73F3" w:rsidRPr="000E73F3" w:rsidTr="00B75D4E">
        <w:trPr>
          <w:trHeight w:val="62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доля детей-сирот и детей, оставшихся без попечения родителей, из вновь выявленных, переданных на воспитание в семьи граждан</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1260"/>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число детей-сирот, детей, оставшихся без попечения родителей, и лиц из их числа, получивших единовременное пособие на ремонт жилых помещений, принадлежащих им на праве собственности при возвращении в жилые помещения</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1872"/>
        </w:trPr>
        <w:tc>
          <w:tcPr>
            <w:tcW w:w="2425"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Подпрограмма № 4 «Дополнительное материальное обеспечение лиц, замещавших муниципальные должности и должности муниципальной службы в МО Кавказский район» </w:t>
            </w: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число пенсионеров муниципальной службы муниципального образования Кавказский район, получающих дополнительное материальное обеспечение к пенсии</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33</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33</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33</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1872"/>
        </w:trPr>
        <w:tc>
          <w:tcPr>
            <w:tcW w:w="2425" w:type="dxa"/>
            <w:vMerge w:val="restart"/>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Подпрограмма № 5 «Доступная среда в муниципальном образовании Кавказский район»</w:t>
            </w: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доля муниципальных объектов в сфере образования,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образования Кавказского района, нуждающихся в оснащении (без учета детских дошкольных учреждений)</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98</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1560"/>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доля муниципальных объектов в сфере культуры, оснащенных пандусами и специальным оборудованием для обеспечения беспрепятственного доступа к ним инвалидов и других маломобильных групп населения района, в общем количестве объектов в сфере культуры Кавказского района, нуждающихся в оснащении</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30</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1872"/>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доля муниципальных объектов в сфере физической культуры и спорта,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физической культуры и спорта Кавказского района, нуждающихся в оснащении</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43</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55</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55</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188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Доля муниципального общественного пассажирского транспорта, оснащенного </w:t>
            </w:r>
            <w:proofErr w:type="spellStart"/>
            <w:r w:rsidRPr="000E73F3">
              <w:rPr>
                <w:rFonts w:ascii="Times New Roman" w:eastAsia="Times New Roman" w:hAnsi="Times New Roman" w:cs="Times New Roman"/>
                <w:sz w:val="24"/>
                <w:szCs w:val="24"/>
              </w:rPr>
              <w:t>радиоинформаторами</w:t>
            </w:r>
            <w:proofErr w:type="spellEnd"/>
            <w:r w:rsidRPr="000E73F3">
              <w:rPr>
                <w:rFonts w:ascii="Times New Roman" w:eastAsia="Times New Roman" w:hAnsi="Times New Roman" w:cs="Times New Roman"/>
                <w:sz w:val="24"/>
                <w:szCs w:val="24"/>
              </w:rPr>
              <w:t xml:space="preserve"> транспортными (для ориентирования инвалидов по зрению), звуковыми и (или) визуальными (табло, дисплей) информационными системами для обеспечения инвалидов и других маломобильных групп населения, а также других пассажиров сообщениями о маршруте следования </w:t>
            </w:r>
            <w:r w:rsidRPr="000E73F3">
              <w:rPr>
                <w:rFonts w:ascii="Times New Roman" w:eastAsia="Times New Roman" w:hAnsi="Times New Roman" w:cs="Times New Roman"/>
                <w:sz w:val="24"/>
                <w:szCs w:val="24"/>
              </w:rPr>
              <w:lastRenderedPageBreak/>
              <w:t>и остановках</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lastRenderedPageBreak/>
              <w:t>%</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2220"/>
        </w:trPr>
        <w:tc>
          <w:tcPr>
            <w:tcW w:w="2425" w:type="dxa"/>
            <w:vMerge w:val="restart"/>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lastRenderedPageBreak/>
              <w:t>Подпрограмма № 6 «Обеспечение жильем граждан, состоящих на учете в качестве нуждающихся в жилых помещениях»</w:t>
            </w: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число малоимущих граждан, состоящих на учете в</w:t>
            </w:r>
            <w:r w:rsidRPr="000E73F3">
              <w:rPr>
                <w:rFonts w:ascii="Times New Roman" w:eastAsia="Times New Roman" w:hAnsi="Times New Roman" w:cs="Times New Roman"/>
                <w:sz w:val="24"/>
                <w:szCs w:val="24"/>
              </w:rPr>
              <w:br/>
              <w:t>администрации муниципального образования Кавказский</w:t>
            </w:r>
            <w:r w:rsidRPr="000E73F3">
              <w:rPr>
                <w:rFonts w:ascii="Times New Roman" w:eastAsia="Times New Roman" w:hAnsi="Times New Roman" w:cs="Times New Roman"/>
                <w:sz w:val="24"/>
                <w:szCs w:val="24"/>
              </w:rPr>
              <w:br/>
              <w:t xml:space="preserve">район в качестве нуждающихся в жилых помещениях,  </w:t>
            </w:r>
            <w:r w:rsidRPr="000E73F3">
              <w:rPr>
                <w:rFonts w:ascii="Times New Roman" w:eastAsia="Times New Roman" w:hAnsi="Times New Roman" w:cs="Times New Roman"/>
                <w:sz w:val="24"/>
                <w:szCs w:val="24"/>
              </w:rPr>
              <w:br/>
              <w:t xml:space="preserve">предоставляемых по договорам </w:t>
            </w:r>
            <w:r w:rsidRPr="000E73F3">
              <w:rPr>
                <w:rFonts w:ascii="Times New Roman" w:eastAsia="Times New Roman" w:hAnsi="Times New Roman" w:cs="Times New Roman"/>
                <w:sz w:val="24"/>
                <w:szCs w:val="24"/>
              </w:rPr>
              <w:br/>
              <w:t>социального найма</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51</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53</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51</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103,9</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r w:rsidRPr="000E73F3">
              <w:rPr>
                <w:rFonts w:ascii="Times New Roman" w:eastAsia="Times New Roman" w:hAnsi="Times New Roman" w:cs="Times New Roman"/>
                <w:sz w:val="24"/>
                <w:szCs w:val="24"/>
              </w:rPr>
              <w:t>недостижение</w:t>
            </w:r>
            <w:proofErr w:type="spellEnd"/>
            <w:r w:rsidRPr="000E73F3">
              <w:rPr>
                <w:rFonts w:ascii="Times New Roman" w:eastAsia="Times New Roman" w:hAnsi="Times New Roman" w:cs="Times New Roman"/>
                <w:sz w:val="24"/>
                <w:szCs w:val="24"/>
              </w:rPr>
              <w:t xml:space="preserve"> значения показателя обусловлено  фактическим числом граждан, обратившихся с заявлениями, уменьшение значения показателя является положительным результатом</w:t>
            </w:r>
          </w:p>
        </w:tc>
      </w:tr>
      <w:tr w:rsidR="000E73F3" w:rsidRPr="000E73F3" w:rsidTr="00B75D4E">
        <w:trPr>
          <w:trHeight w:val="1560"/>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количество приобретенных (построенных) жилых помещений для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312"/>
        </w:trPr>
        <w:tc>
          <w:tcPr>
            <w:tcW w:w="14871" w:type="dxa"/>
            <w:gridSpan w:val="9"/>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b/>
                <w:bCs/>
                <w:sz w:val="24"/>
                <w:szCs w:val="24"/>
              </w:rPr>
            </w:pPr>
            <w:r w:rsidRPr="000E73F3">
              <w:rPr>
                <w:rFonts w:ascii="Times New Roman" w:eastAsia="Times New Roman" w:hAnsi="Times New Roman" w:cs="Times New Roman"/>
                <w:b/>
                <w:bCs/>
                <w:sz w:val="24"/>
                <w:szCs w:val="24"/>
              </w:rPr>
              <w:t xml:space="preserve">МП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 </w:t>
            </w:r>
          </w:p>
        </w:tc>
      </w:tr>
      <w:tr w:rsidR="000E73F3" w:rsidRPr="000E73F3" w:rsidTr="00B75D4E">
        <w:trPr>
          <w:trHeight w:val="1560"/>
        </w:trPr>
        <w:tc>
          <w:tcPr>
            <w:tcW w:w="2425" w:type="dxa"/>
            <w:vMerge w:val="restart"/>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lastRenderedPageBreak/>
              <w:t xml:space="preserve">Муниципальная программа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 </w:t>
            </w:r>
          </w:p>
        </w:tc>
        <w:tc>
          <w:tcPr>
            <w:tcW w:w="4110" w:type="dxa"/>
            <w:shd w:val="clear" w:color="auto" w:fill="auto"/>
            <w:vAlign w:val="bottom"/>
            <w:hideMark/>
          </w:tcPr>
          <w:p w:rsidR="000E73F3" w:rsidRPr="000E73F3" w:rsidRDefault="000E73F3" w:rsidP="000E73F3">
            <w:pPr>
              <w:spacing w:after="0" w:line="240" w:lineRule="auto"/>
              <w:rPr>
                <w:rFonts w:ascii="Times New Roman" w:eastAsia="Times New Roman" w:hAnsi="Times New Roman" w:cs="Times New Roman"/>
                <w:color w:val="000000"/>
                <w:sz w:val="24"/>
                <w:szCs w:val="24"/>
              </w:rPr>
            </w:pPr>
            <w:r w:rsidRPr="000E73F3">
              <w:rPr>
                <w:rFonts w:ascii="Times New Roman" w:eastAsia="Times New Roman" w:hAnsi="Times New Roman" w:cs="Times New Roman"/>
                <w:color w:val="000000"/>
                <w:sz w:val="24"/>
                <w:szCs w:val="24"/>
              </w:rPr>
              <w:t>количество лиц отдельных категорий граждан, зарегистрированных в качестве нуждающихся в жилых помещениях</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446</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608</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393</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-215</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154,7</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снижение значения целевого показателя является положительным результатом</w:t>
            </w:r>
          </w:p>
        </w:tc>
      </w:tr>
      <w:tr w:rsidR="000E73F3" w:rsidRPr="000E73F3" w:rsidTr="00B75D4E">
        <w:trPr>
          <w:trHeight w:val="1080"/>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bottom"/>
            <w:hideMark/>
          </w:tcPr>
          <w:p w:rsidR="000E73F3" w:rsidRPr="000E73F3" w:rsidRDefault="000E73F3" w:rsidP="000E73F3">
            <w:pPr>
              <w:spacing w:after="0" w:line="240" w:lineRule="auto"/>
              <w:rPr>
                <w:rFonts w:ascii="Times New Roman" w:eastAsia="Times New Roman" w:hAnsi="Times New Roman" w:cs="Times New Roman"/>
                <w:color w:val="000000"/>
                <w:sz w:val="24"/>
                <w:szCs w:val="24"/>
              </w:rPr>
            </w:pPr>
            <w:r w:rsidRPr="000E73F3">
              <w:rPr>
                <w:rFonts w:ascii="Times New Roman" w:eastAsia="Times New Roman" w:hAnsi="Times New Roman" w:cs="Times New Roman"/>
                <w:color w:val="000000"/>
                <w:sz w:val="24"/>
                <w:szCs w:val="24"/>
              </w:rPr>
              <w:t>количество муниципальных объектов недвижимого имущества, расположенных в многоквартирных домах</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шт.</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237</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258</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274</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16</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106,2</w:t>
            </w:r>
          </w:p>
        </w:tc>
        <w:tc>
          <w:tcPr>
            <w:tcW w:w="2523" w:type="dxa"/>
            <w:shd w:val="clear" w:color="auto" w:fill="auto"/>
            <w:hideMark/>
          </w:tcPr>
          <w:p w:rsidR="000E73F3" w:rsidRPr="000E73F3" w:rsidRDefault="000E73F3" w:rsidP="000E73F3">
            <w:pPr>
              <w:spacing w:after="0" w:line="240" w:lineRule="auto"/>
              <w:jc w:val="center"/>
              <w:rPr>
                <w:rFonts w:ascii="Calibri" w:eastAsia="Times New Roman" w:hAnsi="Calibri" w:cs="Times New Roman"/>
                <w:sz w:val="24"/>
                <w:szCs w:val="24"/>
              </w:rPr>
            </w:pPr>
            <w:r w:rsidRPr="000E73F3">
              <w:rPr>
                <w:rFonts w:ascii="Calibri" w:eastAsia="Times New Roman" w:hAnsi="Calibri" w:cs="Times New Roman"/>
                <w:sz w:val="24"/>
                <w:szCs w:val="24"/>
              </w:rPr>
              <w:t> </w:t>
            </w:r>
          </w:p>
        </w:tc>
      </w:tr>
      <w:tr w:rsidR="000E73F3" w:rsidRPr="000E73F3" w:rsidTr="00B75D4E">
        <w:trPr>
          <w:trHeight w:val="936"/>
        </w:trPr>
        <w:tc>
          <w:tcPr>
            <w:tcW w:w="2425" w:type="dxa"/>
            <w:vMerge w:val="restart"/>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Подпрограмма «Повышение безопасности дорожного движения в муниципальном образовании Кавказский район»</w:t>
            </w: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количество отремонтированных автотранспортных средств (автобусов), закрепленных за общеобразовательными учреждениями МО Кавказский район</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шт.</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23</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22</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22</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936"/>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протяженность отремонтированных участков автомобильных дорог  общего пользования местного значения, включенных в реестр  имущества администрации муниципального образования Кавказский район</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км</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0,6</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0,748</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0,748</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1560"/>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Протяженность автомобильных дорог общего пользования местного значения,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w:t>
            </w:r>
            <w:r w:rsidRPr="000E73F3">
              <w:rPr>
                <w:rFonts w:ascii="Times New Roman" w:eastAsia="Times New Roman" w:hAnsi="Times New Roman" w:cs="Times New Roman"/>
                <w:sz w:val="24"/>
                <w:szCs w:val="24"/>
              </w:rPr>
              <w:lastRenderedPageBreak/>
              <w:t>движения</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lastRenderedPageBreak/>
              <w:t>км</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21,67</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18</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18</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312"/>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площадь ямочного ремонта</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м. кв.</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536</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300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300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62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количество проведенных мероприятий в рамках районного этапа Всероссийской акции "Внимание дети"</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шт.</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196</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550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550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312"/>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количество участников районных соревнований ЮИД "Безопасное колесо"</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11455</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6300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6300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4410"/>
        </w:trPr>
        <w:tc>
          <w:tcPr>
            <w:tcW w:w="2425" w:type="dxa"/>
            <w:vMerge w:val="restart"/>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Подпрограмма «Обращение с твердыми коммунальными отходами на территории муниципального образования Кавказский район»</w:t>
            </w: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площадь территории, на которой проведены работы по экологическому оздоровлению</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га</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4,52</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4,52</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-4,52</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Целевой показатель не выполнен, в связи с возникшей необходимостью проведения дополнительных мероприятий по определению объема отходов, размещенных на территории закрытой свалки, расположенной 400 м западнее ст. Кавказской</w:t>
            </w:r>
          </w:p>
        </w:tc>
      </w:tr>
      <w:tr w:rsidR="000E73F3" w:rsidRPr="000E73F3" w:rsidTr="00B75D4E">
        <w:trPr>
          <w:trHeight w:val="374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proofErr w:type="spellStart"/>
            <w:r w:rsidRPr="000E73F3">
              <w:rPr>
                <w:rFonts w:ascii="Times New Roman" w:eastAsia="Times New Roman" w:hAnsi="Times New Roman" w:cs="Times New Roman"/>
                <w:sz w:val="24"/>
                <w:szCs w:val="24"/>
              </w:rPr>
              <w:t>кколичество</w:t>
            </w:r>
            <w:proofErr w:type="spellEnd"/>
            <w:r w:rsidRPr="000E73F3">
              <w:rPr>
                <w:rFonts w:ascii="Times New Roman" w:eastAsia="Times New Roman" w:hAnsi="Times New Roman" w:cs="Times New Roman"/>
                <w:sz w:val="24"/>
                <w:szCs w:val="24"/>
              </w:rPr>
              <w:t xml:space="preserve"> обустроенных контейнерных площадок на территории сельских поселений</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шт</w:t>
            </w:r>
            <w:proofErr w:type="spellEnd"/>
            <w:proofErr w:type="gram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0,0</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8,0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-8</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Целевой показатель не выполнен, так как необходимо дополнительное время для определения земельных участков под размещение площадок для накопления твердых коммунальных отходов и согласование с органами государственной власти Краснодарского края</w:t>
            </w:r>
          </w:p>
        </w:tc>
      </w:tr>
      <w:tr w:rsidR="000E73F3" w:rsidRPr="000E73F3" w:rsidTr="00B75D4E">
        <w:trPr>
          <w:trHeight w:val="936"/>
        </w:trPr>
        <w:tc>
          <w:tcPr>
            <w:tcW w:w="2425"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Подпрограмма "Обеспечение жильем молодых семей"</w:t>
            </w: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количество молодых семей, получивших свидетельство о праве на получение социальной выплаты на приобретение (строительство) жилого помещения</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шт</w:t>
            </w:r>
            <w:proofErr w:type="spellEnd"/>
            <w:proofErr w:type="gram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312"/>
        </w:trPr>
        <w:tc>
          <w:tcPr>
            <w:tcW w:w="2425" w:type="dxa"/>
            <w:vMerge w:val="restart"/>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Подпрограмма "Подготовка градостроительной и землеустроительной документации на территории Кавказского района»</w:t>
            </w: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Доля выполненных топографических съемок от полученных заявок</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312"/>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Геодезические работы</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га</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12</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12</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12</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930"/>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доля внесенных в Единый государственный реестр недвижимости территориальные зон сельских поселений Кавказского района</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х</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1920"/>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количество сельских поселений Кавказского района, территориальные зоны которых внесены в изменения в генеральные планы</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шт</w:t>
            </w:r>
            <w:proofErr w:type="spellEnd"/>
            <w:proofErr w:type="gram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Срок выполнения работ  по контракту по внесению изменений в Генеральные планы 1 июля 2022 года. </w:t>
            </w:r>
          </w:p>
        </w:tc>
      </w:tr>
      <w:tr w:rsidR="000E73F3" w:rsidRPr="000E73F3" w:rsidTr="00B75D4E">
        <w:trPr>
          <w:trHeight w:val="1560"/>
        </w:trPr>
        <w:tc>
          <w:tcPr>
            <w:tcW w:w="2425"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Подпрограмма "Развитие </w:t>
            </w:r>
            <w:proofErr w:type="gramStart"/>
            <w:r w:rsidRPr="000E73F3">
              <w:rPr>
                <w:rFonts w:ascii="Times New Roman" w:eastAsia="Times New Roman" w:hAnsi="Times New Roman" w:cs="Times New Roman"/>
                <w:sz w:val="24"/>
                <w:szCs w:val="24"/>
              </w:rPr>
              <w:t>инициативного</w:t>
            </w:r>
            <w:proofErr w:type="gramEnd"/>
            <w:r w:rsidRPr="000E73F3">
              <w:rPr>
                <w:rFonts w:ascii="Times New Roman" w:eastAsia="Times New Roman" w:hAnsi="Times New Roman" w:cs="Times New Roman"/>
                <w:sz w:val="24"/>
                <w:szCs w:val="24"/>
              </w:rPr>
              <w:t xml:space="preserve"> бюджетирования в муниципальном образовании Кавказский район "</w:t>
            </w: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Доля граждан в возрасте от 18 лет, проживающих в муниципальном образовании Кавказский район, принявших участие в собраниях или иных организованных формах осуществления местного самоуправления по отбору инициативных проектов, от общего числа граждан в возрасте от 18 лет, проживающих в муниципальном образовании Кавказский район</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15</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15</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15</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312"/>
        </w:trPr>
        <w:tc>
          <w:tcPr>
            <w:tcW w:w="14871" w:type="dxa"/>
            <w:gridSpan w:val="9"/>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b/>
                <w:bCs/>
                <w:sz w:val="24"/>
                <w:szCs w:val="24"/>
              </w:rPr>
            </w:pPr>
            <w:r w:rsidRPr="000E73F3">
              <w:rPr>
                <w:rFonts w:ascii="Times New Roman" w:eastAsia="Times New Roman" w:hAnsi="Times New Roman" w:cs="Times New Roman"/>
                <w:b/>
                <w:bCs/>
                <w:sz w:val="24"/>
                <w:szCs w:val="24"/>
              </w:rPr>
              <w:t xml:space="preserve">МП «Развитие топливно-энергетического комплекса» </w:t>
            </w:r>
          </w:p>
        </w:tc>
      </w:tr>
      <w:tr w:rsidR="000E73F3" w:rsidRPr="000E73F3" w:rsidTr="00B75D4E">
        <w:trPr>
          <w:trHeight w:val="312"/>
        </w:trPr>
        <w:tc>
          <w:tcPr>
            <w:tcW w:w="2425" w:type="dxa"/>
            <w:vMerge w:val="restart"/>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Муниципальная программа «Развитие топливно-энергетического комплекса» </w:t>
            </w: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рост уровня газификации населенных пунктов</w:t>
            </w:r>
          </w:p>
        </w:tc>
        <w:tc>
          <w:tcPr>
            <w:tcW w:w="851"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w:t>
            </w:r>
          </w:p>
        </w:tc>
        <w:tc>
          <w:tcPr>
            <w:tcW w:w="1134"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1134"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992"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999"/>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851"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2085"/>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851"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92</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92,2</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-7,8</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92,2</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не выполнено из-за отсутствия технической возможности установки приборов учета</w:t>
            </w:r>
          </w:p>
        </w:tc>
      </w:tr>
      <w:tr w:rsidR="000E73F3" w:rsidRPr="000E73F3" w:rsidTr="00B75D4E">
        <w:trPr>
          <w:trHeight w:val="936"/>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851"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1755"/>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851"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98,2</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98</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98,0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не выполнено из-за отсутствия технической возможности установки приборов учета</w:t>
            </w:r>
          </w:p>
        </w:tc>
      </w:tr>
      <w:tr w:rsidR="000E73F3" w:rsidRPr="000E73F3" w:rsidTr="00B75D4E">
        <w:trPr>
          <w:trHeight w:val="1248"/>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51"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91,6</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90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91,6</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1,6</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101,8</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312"/>
        </w:trPr>
        <w:tc>
          <w:tcPr>
            <w:tcW w:w="2425" w:type="dxa"/>
            <w:vMerge w:val="restart"/>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Подпрограмма№ 2 «Энергоснабжение и повышение энергетической эффективности в МО</w:t>
            </w:r>
            <w:r w:rsidR="00B17B6B">
              <w:rPr>
                <w:rFonts w:ascii="Times New Roman" w:eastAsia="Times New Roman" w:hAnsi="Times New Roman" w:cs="Times New Roman"/>
                <w:sz w:val="24"/>
                <w:szCs w:val="24"/>
              </w:rPr>
              <w:t xml:space="preserve"> </w:t>
            </w:r>
            <w:r w:rsidRPr="000E73F3">
              <w:rPr>
                <w:rFonts w:ascii="Times New Roman" w:eastAsia="Times New Roman" w:hAnsi="Times New Roman" w:cs="Times New Roman"/>
                <w:sz w:val="24"/>
                <w:szCs w:val="24"/>
              </w:rPr>
              <w:t>Кавказский район»</w:t>
            </w: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Замена энергосберегающих ламп и светильников</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шт</w:t>
            </w:r>
            <w:proofErr w:type="spellEnd"/>
            <w:proofErr w:type="gram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450</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285</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285</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312"/>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Ремонт систем отопления</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шт</w:t>
            </w:r>
            <w:proofErr w:type="spellEnd"/>
            <w:proofErr w:type="gram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х</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312"/>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Установка (замена) приборов учета</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шт</w:t>
            </w:r>
            <w:proofErr w:type="spellEnd"/>
            <w:proofErr w:type="gram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х</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62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Удельный расход электрической энергии в многоквартирных домах</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r w:rsidRPr="000E73F3">
              <w:rPr>
                <w:rFonts w:ascii="Times New Roman" w:eastAsia="Times New Roman" w:hAnsi="Times New Roman" w:cs="Times New Roman"/>
                <w:sz w:val="24"/>
                <w:szCs w:val="24"/>
              </w:rPr>
              <w:t>кВт</w:t>
            </w:r>
            <w:proofErr w:type="gramStart"/>
            <w:r w:rsidRPr="000E73F3">
              <w:rPr>
                <w:rFonts w:ascii="Times New Roman" w:eastAsia="Times New Roman" w:hAnsi="Times New Roman" w:cs="Times New Roman"/>
                <w:sz w:val="24"/>
                <w:szCs w:val="24"/>
              </w:rPr>
              <w:t>.ч</w:t>
            </w:r>
            <w:proofErr w:type="spellEnd"/>
            <w:proofErr w:type="gramEnd"/>
            <w:r w:rsidRPr="000E73F3">
              <w:rPr>
                <w:rFonts w:ascii="Times New Roman" w:eastAsia="Times New Roman" w:hAnsi="Times New Roman" w:cs="Times New Roman"/>
                <w:sz w:val="24"/>
                <w:szCs w:val="24"/>
              </w:rPr>
              <w:t>/</w:t>
            </w:r>
            <w:proofErr w:type="spellStart"/>
            <w:r w:rsidRPr="000E73F3">
              <w:rPr>
                <w:rFonts w:ascii="Times New Roman" w:eastAsia="Times New Roman" w:hAnsi="Times New Roman" w:cs="Times New Roman"/>
                <w:sz w:val="24"/>
                <w:szCs w:val="24"/>
              </w:rPr>
              <w:t>кВ.м</w:t>
            </w:r>
            <w:proofErr w:type="spell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25,14</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25,15</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25,14</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-0,01</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828"/>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Удельный расход природного газа  в многоквартирных домах с индивидуальными  системами газового отопления</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Тыс.</w:t>
            </w:r>
            <w:r w:rsidRPr="000E73F3">
              <w:rPr>
                <w:rFonts w:ascii="Times New Roman" w:eastAsia="Times New Roman" w:hAnsi="Times New Roman" w:cs="Times New Roman"/>
                <w:sz w:val="24"/>
                <w:szCs w:val="24"/>
              </w:rPr>
              <w:br/>
              <w:t>куб. м/</w:t>
            </w:r>
            <w:proofErr w:type="spellStart"/>
            <w:r w:rsidRPr="000E73F3">
              <w:rPr>
                <w:rFonts w:ascii="Times New Roman" w:eastAsia="Times New Roman" w:hAnsi="Times New Roman" w:cs="Times New Roman"/>
                <w:sz w:val="24"/>
                <w:szCs w:val="24"/>
              </w:rPr>
              <w:t>кв</w:t>
            </w:r>
            <w:proofErr w:type="gramStart"/>
            <w:r w:rsidRPr="000E73F3">
              <w:rPr>
                <w:rFonts w:ascii="Times New Roman" w:eastAsia="Times New Roman" w:hAnsi="Times New Roman" w:cs="Times New Roman"/>
                <w:sz w:val="24"/>
                <w:szCs w:val="24"/>
              </w:rPr>
              <w:t>.м</w:t>
            </w:r>
            <w:proofErr w:type="spellEnd"/>
            <w:proofErr w:type="gram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0,002</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0,002</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0,002</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74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Удельный расход природного газа  в многоквартирных домах с иными  системами теплоснабжения</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Тыс.</w:t>
            </w:r>
            <w:r w:rsidRPr="000E73F3">
              <w:rPr>
                <w:rFonts w:ascii="Times New Roman" w:eastAsia="Times New Roman" w:hAnsi="Times New Roman" w:cs="Times New Roman"/>
                <w:sz w:val="24"/>
                <w:szCs w:val="24"/>
              </w:rPr>
              <w:br/>
              <w:t>куб. м/</w:t>
            </w:r>
            <w:proofErr w:type="spellStart"/>
            <w:r w:rsidRPr="000E73F3">
              <w:rPr>
                <w:rFonts w:ascii="Times New Roman" w:eastAsia="Times New Roman" w:hAnsi="Times New Roman" w:cs="Times New Roman"/>
                <w:sz w:val="24"/>
                <w:szCs w:val="24"/>
              </w:rPr>
              <w:t>кв</w:t>
            </w:r>
            <w:proofErr w:type="gramStart"/>
            <w:r w:rsidRPr="000E73F3">
              <w:rPr>
                <w:rFonts w:ascii="Times New Roman" w:eastAsia="Times New Roman" w:hAnsi="Times New Roman" w:cs="Times New Roman"/>
                <w:sz w:val="24"/>
                <w:szCs w:val="24"/>
              </w:rPr>
              <w:t>.м</w:t>
            </w:r>
            <w:proofErr w:type="spellEnd"/>
            <w:proofErr w:type="gram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0,007</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0,007</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0,007</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62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удельный расход тепловой энергии в многоквартирных домах (в расчете на 1 кв. метр общей площади);</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Гкал/</w:t>
            </w:r>
            <w:proofErr w:type="spellStart"/>
            <w:r w:rsidRPr="000E73F3">
              <w:rPr>
                <w:rFonts w:ascii="Times New Roman" w:eastAsia="Times New Roman" w:hAnsi="Times New Roman" w:cs="Times New Roman"/>
                <w:sz w:val="24"/>
                <w:szCs w:val="24"/>
              </w:rPr>
              <w:t>кв</w:t>
            </w:r>
            <w:proofErr w:type="gramStart"/>
            <w:r w:rsidRPr="000E73F3">
              <w:rPr>
                <w:rFonts w:ascii="Times New Roman" w:eastAsia="Times New Roman" w:hAnsi="Times New Roman" w:cs="Times New Roman"/>
                <w:sz w:val="24"/>
                <w:szCs w:val="24"/>
              </w:rPr>
              <w:t>.м</w:t>
            </w:r>
            <w:proofErr w:type="spellEnd"/>
            <w:proofErr w:type="gram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0,065</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0,066</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0,065</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-0,001</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101,5</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62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удельный расход холодной воды в многоквартирных домах (в расчете на 1 жителя);</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r w:rsidRPr="000E73F3">
              <w:rPr>
                <w:rFonts w:ascii="Times New Roman" w:eastAsia="Times New Roman" w:hAnsi="Times New Roman" w:cs="Times New Roman"/>
                <w:sz w:val="24"/>
                <w:szCs w:val="24"/>
              </w:rPr>
              <w:t>куб</w:t>
            </w:r>
            <w:proofErr w:type="gramStart"/>
            <w:r w:rsidRPr="000E73F3">
              <w:rPr>
                <w:rFonts w:ascii="Times New Roman" w:eastAsia="Times New Roman" w:hAnsi="Times New Roman" w:cs="Times New Roman"/>
                <w:sz w:val="24"/>
                <w:szCs w:val="24"/>
              </w:rPr>
              <w:t>.м</w:t>
            </w:r>
            <w:proofErr w:type="spellEnd"/>
            <w:proofErr w:type="gramEnd"/>
            <w:r w:rsidRPr="000E73F3">
              <w:rPr>
                <w:rFonts w:ascii="Times New Roman" w:eastAsia="Times New Roman" w:hAnsi="Times New Roman" w:cs="Times New Roman"/>
                <w:sz w:val="24"/>
                <w:szCs w:val="24"/>
              </w:rPr>
              <w:t>/чел.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2,99</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2,96</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-0,040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101,4</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62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удельный расход горячей воды в многоквартирных домах (в расчете на 1 жителя);</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r w:rsidRPr="000E73F3">
              <w:rPr>
                <w:rFonts w:ascii="Times New Roman" w:eastAsia="Times New Roman" w:hAnsi="Times New Roman" w:cs="Times New Roman"/>
                <w:sz w:val="24"/>
                <w:szCs w:val="24"/>
              </w:rPr>
              <w:t>куб</w:t>
            </w:r>
            <w:proofErr w:type="gramStart"/>
            <w:r w:rsidRPr="000E73F3">
              <w:rPr>
                <w:rFonts w:ascii="Times New Roman" w:eastAsia="Times New Roman" w:hAnsi="Times New Roman" w:cs="Times New Roman"/>
                <w:sz w:val="24"/>
                <w:szCs w:val="24"/>
              </w:rPr>
              <w:t>.м</w:t>
            </w:r>
            <w:proofErr w:type="spellEnd"/>
            <w:proofErr w:type="gramEnd"/>
            <w:r w:rsidRPr="000E73F3">
              <w:rPr>
                <w:rFonts w:ascii="Times New Roman" w:eastAsia="Times New Roman" w:hAnsi="Times New Roman" w:cs="Times New Roman"/>
                <w:sz w:val="24"/>
                <w:szCs w:val="24"/>
              </w:rPr>
              <w:t>/чел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6,1</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0,000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62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Удельный расход топлива на выработку тепловой энергии на котельных;</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r w:rsidRPr="000E73F3">
              <w:rPr>
                <w:rFonts w:ascii="Times New Roman" w:eastAsia="Times New Roman" w:hAnsi="Times New Roman" w:cs="Times New Roman"/>
                <w:sz w:val="24"/>
                <w:szCs w:val="24"/>
              </w:rPr>
              <w:t>Т.у.т</w:t>
            </w:r>
            <w:proofErr w:type="spellEnd"/>
            <w:r w:rsidRPr="000E73F3">
              <w:rPr>
                <w:rFonts w:ascii="Times New Roman" w:eastAsia="Times New Roman" w:hAnsi="Times New Roman" w:cs="Times New Roman"/>
                <w:sz w:val="24"/>
                <w:szCs w:val="24"/>
              </w:rPr>
              <w:t>./Гкал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0,129</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0,11</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0,11</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0,000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62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Удельный расход электроэнергии, используемой при передаче тепловой энергии в системах теплоснабжения</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r w:rsidRPr="000E73F3">
              <w:rPr>
                <w:rFonts w:ascii="Times New Roman" w:eastAsia="Times New Roman" w:hAnsi="Times New Roman" w:cs="Times New Roman"/>
                <w:sz w:val="24"/>
                <w:szCs w:val="24"/>
              </w:rPr>
              <w:t>КВт</w:t>
            </w:r>
            <w:proofErr w:type="gramStart"/>
            <w:r w:rsidRPr="000E73F3">
              <w:rPr>
                <w:rFonts w:ascii="Times New Roman" w:eastAsia="Times New Roman" w:hAnsi="Times New Roman" w:cs="Times New Roman"/>
                <w:sz w:val="24"/>
                <w:szCs w:val="24"/>
              </w:rPr>
              <w:t>.ч</w:t>
            </w:r>
            <w:proofErr w:type="spellEnd"/>
            <w:proofErr w:type="gramEnd"/>
            <w:r w:rsidRPr="000E73F3">
              <w:rPr>
                <w:rFonts w:ascii="Times New Roman" w:eastAsia="Times New Roman" w:hAnsi="Times New Roman" w:cs="Times New Roman"/>
                <w:sz w:val="24"/>
                <w:szCs w:val="24"/>
              </w:rPr>
              <w:t>/</w:t>
            </w:r>
            <w:proofErr w:type="spellStart"/>
            <w:r w:rsidRPr="000E73F3">
              <w:rPr>
                <w:rFonts w:ascii="Times New Roman" w:eastAsia="Times New Roman" w:hAnsi="Times New Roman" w:cs="Times New Roman"/>
                <w:sz w:val="24"/>
                <w:szCs w:val="24"/>
              </w:rPr>
              <w:t>куб.м</w:t>
            </w:r>
            <w:proofErr w:type="spell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170,35</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170,41</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170,4</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-0,010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62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Доля потерь тепловой энергии при ее передаче в общем объеме переданной тепловой энергии</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20,7</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20,7</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20,7</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0,000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312"/>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Доля потерь воды при ее передаче в общем объеме переданной воды</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30,75</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30,8</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30,8</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0,000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936"/>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Удельный расход электроэнергии, используемой для передачи воды в системах водоснабжения</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r w:rsidRPr="000E73F3">
              <w:rPr>
                <w:rFonts w:ascii="Times New Roman" w:eastAsia="Times New Roman" w:hAnsi="Times New Roman" w:cs="Times New Roman"/>
                <w:sz w:val="24"/>
                <w:szCs w:val="24"/>
              </w:rPr>
              <w:t>Тыс</w:t>
            </w:r>
            <w:proofErr w:type="gramStart"/>
            <w:r w:rsidRPr="000E73F3">
              <w:rPr>
                <w:rFonts w:ascii="Times New Roman" w:eastAsia="Times New Roman" w:hAnsi="Times New Roman" w:cs="Times New Roman"/>
                <w:sz w:val="24"/>
                <w:szCs w:val="24"/>
              </w:rPr>
              <w:t>.к</w:t>
            </w:r>
            <w:proofErr w:type="gramEnd"/>
            <w:r w:rsidRPr="000E73F3">
              <w:rPr>
                <w:rFonts w:ascii="Times New Roman" w:eastAsia="Times New Roman" w:hAnsi="Times New Roman" w:cs="Times New Roman"/>
                <w:sz w:val="24"/>
                <w:szCs w:val="24"/>
              </w:rPr>
              <w:t>вт.ч</w:t>
            </w:r>
            <w:proofErr w:type="spellEnd"/>
            <w:r w:rsidRPr="000E73F3">
              <w:rPr>
                <w:rFonts w:ascii="Times New Roman" w:eastAsia="Times New Roman" w:hAnsi="Times New Roman" w:cs="Times New Roman"/>
                <w:sz w:val="24"/>
                <w:szCs w:val="24"/>
              </w:rPr>
              <w:t>/</w:t>
            </w:r>
            <w:proofErr w:type="spellStart"/>
            <w:r w:rsidRPr="000E73F3">
              <w:rPr>
                <w:rFonts w:ascii="Times New Roman" w:eastAsia="Times New Roman" w:hAnsi="Times New Roman" w:cs="Times New Roman"/>
                <w:sz w:val="24"/>
                <w:szCs w:val="24"/>
              </w:rPr>
              <w:t>тыс.куб.м</w:t>
            </w:r>
            <w:proofErr w:type="spell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0,73</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0,72</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0,72</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0,000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936"/>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Удельный расход электроэнергии, используемой для передачи воды в системах водоотведения</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r w:rsidRPr="000E73F3">
              <w:rPr>
                <w:rFonts w:ascii="Times New Roman" w:eastAsia="Times New Roman" w:hAnsi="Times New Roman" w:cs="Times New Roman"/>
                <w:sz w:val="24"/>
                <w:szCs w:val="24"/>
              </w:rPr>
              <w:t>Тыс</w:t>
            </w:r>
            <w:proofErr w:type="gramStart"/>
            <w:r w:rsidRPr="000E73F3">
              <w:rPr>
                <w:rFonts w:ascii="Times New Roman" w:eastAsia="Times New Roman" w:hAnsi="Times New Roman" w:cs="Times New Roman"/>
                <w:sz w:val="24"/>
                <w:szCs w:val="24"/>
              </w:rPr>
              <w:t>.к</w:t>
            </w:r>
            <w:proofErr w:type="gramEnd"/>
            <w:r w:rsidRPr="000E73F3">
              <w:rPr>
                <w:rFonts w:ascii="Times New Roman" w:eastAsia="Times New Roman" w:hAnsi="Times New Roman" w:cs="Times New Roman"/>
                <w:sz w:val="24"/>
                <w:szCs w:val="24"/>
              </w:rPr>
              <w:t>вт.ч</w:t>
            </w:r>
            <w:proofErr w:type="spellEnd"/>
            <w:r w:rsidRPr="000E73F3">
              <w:rPr>
                <w:rFonts w:ascii="Times New Roman" w:eastAsia="Times New Roman" w:hAnsi="Times New Roman" w:cs="Times New Roman"/>
                <w:sz w:val="24"/>
                <w:szCs w:val="24"/>
              </w:rPr>
              <w:t>/</w:t>
            </w:r>
            <w:proofErr w:type="spellStart"/>
            <w:r w:rsidRPr="000E73F3">
              <w:rPr>
                <w:rFonts w:ascii="Times New Roman" w:eastAsia="Times New Roman" w:hAnsi="Times New Roman" w:cs="Times New Roman"/>
                <w:sz w:val="24"/>
                <w:szCs w:val="24"/>
              </w:rPr>
              <w:t>тыс.куб.м</w:t>
            </w:r>
            <w:proofErr w:type="spell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0,89</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0,9</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0,9</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0,000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62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Удельный расход  электрической  энергии в системах  уличного освещения</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r w:rsidRPr="000E73F3">
              <w:rPr>
                <w:rFonts w:ascii="Times New Roman" w:eastAsia="Times New Roman" w:hAnsi="Times New Roman" w:cs="Times New Roman"/>
                <w:sz w:val="24"/>
                <w:szCs w:val="24"/>
              </w:rPr>
              <w:t>кВт</w:t>
            </w:r>
            <w:proofErr w:type="gramStart"/>
            <w:r w:rsidRPr="000E73F3">
              <w:rPr>
                <w:rFonts w:ascii="Times New Roman" w:eastAsia="Times New Roman" w:hAnsi="Times New Roman" w:cs="Times New Roman"/>
                <w:sz w:val="24"/>
                <w:szCs w:val="24"/>
              </w:rPr>
              <w:t>.ч</w:t>
            </w:r>
            <w:proofErr w:type="spellEnd"/>
            <w:proofErr w:type="gramEnd"/>
            <w:r w:rsidRPr="000E73F3">
              <w:rPr>
                <w:rFonts w:ascii="Times New Roman" w:eastAsia="Times New Roman" w:hAnsi="Times New Roman" w:cs="Times New Roman"/>
                <w:sz w:val="24"/>
                <w:szCs w:val="24"/>
              </w:rPr>
              <w:t>/</w:t>
            </w:r>
            <w:proofErr w:type="spellStart"/>
            <w:r w:rsidRPr="000E73F3">
              <w:rPr>
                <w:rFonts w:ascii="Times New Roman" w:eastAsia="Times New Roman" w:hAnsi="Times New Roman" w:cs="Times New Roman"/>
                <w:sz w:val="24"/>
                <w:szCs w:val="24"/>
              </w:rPr>
              <w:t>кВ.м</w:t>
            </w:r>
            <w:proofErr w:type="spell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9,21</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9,05</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9,04</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-0,010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100,1</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936"/>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roofErr w:type="gramStart"/>
            <w:r w:rsidRPr="000E73F3">
              <w:rPr>
                <w:rFonts w:ascii="Times New Roman" w:eastAsia="Times New Roman" w:hAnsi="Times New Roman" w:cs="Times New Roman"/>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roofErr w:type="gramEnd"/>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r w:rsidRPr="000E73F3">
              <w:rPr>
                <w:rFonts w:ascii="Times New Roman" w:eastAsia="Times New Roman" w:hAnsi="Times New Roman" w:cs="Times New Roman"/>
                <w:sz w:val="24"/>
                <w:szCs w:val="24"/>
              </w:rPr>
              <w:t>КВт</w:t>
            </w:r>
            <w:proofErr w:type="gramStart"/>
            <w:r w:rsidRPr="000E73F3">
              <w:rPr>
                <w:rFonts w:ascii="Times New Roman" w:eastAsia="Times New Roman" w:hAnsi="Times New Roman" w:cs="Times New Roman"/>
                <w:sz w:val="24"/>
                <w:szCs w:val="24"/>
              </w:rPr>
              <w:t>.ч</w:t>
            </w:r>
            <w:proofErr w:type="spellEnd"/>
            <w:proofErr w:type="gramEnd"/>
            <w:r w:rsidRPr="000E73F3">
              <w:rPr>
                <w:rFonts w:ascii="Times New Roman" w:eastAsia="Times New Roman" w:hAnsi="Times New Roman" w:cs="Times New Roman"/>
                <w:sz w:val="24"/>
                <w:szCs w:val="24"/>
              </w:rPr>
              <w:t>/</w:t>
            </w:r>
            <w:proofErr w:type="spellStart"/>
            <w:r w:rsidRPr="000E73F3">
              <w:rPr>
                <w:rFonts w:ascii="Times New Roman" w:eastAsia="Times New Roman" w:hAnsi="Times New Roman" w:cs="Times New Roman"/>
                <w:sz w:val="24"/>
                <w:szCs w:val="24"/>
              </w:rPr>
              <w:t>кВ.м</w:t>
            </w:r>
            <w:proofErr w:type="spell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101,86</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100,85</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100,85</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0,000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936"/>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roofErr w:type="gramStart"/>
            <w:r w:rsidRPr="000E73F3">
              <w:rPr>
                <w:rFonts w:ascii="Times New Roman" w:eastAsia="Times New Roman" w:hAnsi="Times New Roman" w:cs="Times New Roman"/>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roofErr w:type="gramEnd"/>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Гкал/</w:t>
            </w:r>
            <w:proofErr w:type="spellStart"/>
            <w:r w:rsidRPr="000E73F3">
              <w:rPr>
                <w:rFonts w:ascii="Times New Roman" w:eastAsia="Times New Roman" w:hAnsi="Times New Roman" w:cs="Times New Roman"/>
                <w:sz w:val="24"/>
                <w:szCs w:val="24"/>
              </w:rPr>
              <w:t>кв</w:t>
            </w:r>
            <w:proofErr w:type="gramStart"/>
            <w:r w:rsidRPr="000E73F3">
              <w:rPr>
                <w:rFonts w:ascii="Times New Roman" w:eastAsia="Times New Roman" w:hAnsi="Times New Roman" w:cs="Times New Roman"/>
                <w:sz w:val="24"/>
                <w:szCs w:val="24"/>
              </w:rPr>
              <w:t>.м</w:t>
            </w:r>
            <w:proofErr w:type="spellEnd"/>
            <w:proofErr w:type="gram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0,17</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0,17</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0,169</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-0,001</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100,6</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62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roofErr w:type="gramStart"/>
            <w:r w:rsidRPr="000E73F3">
              <w:rPr>
                <w:rFonts w:ascii="Times New Roman" w:eastAsia="Times New Roman" w:hAnsi="Times New Roman" w:cs="Times New Roman"/>
                <w:sz w:val="24"/>
                <w:szCs w:val="24"/>
              </w:rPr>
              <w:t>удельный расход холодной воды на снабжение органов местного самоуправления и муниципальных учреждений (в расчете на 1 человека</w:t>
            </w:r>
            <w:proofErr w:type="gramEnd"/>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r w:rsidRPr="000E73F3">
              <w:rPr>
                <w:rFonts w:ascii="Times New Roman" w:eastAsia="Times New Roman" w:hAnsi="Times New Roman" w:cs="Times New Roman"/>
                <w:sz w:val="24"/>
                <w:szCs w:val="24"/>
              </w:rPr>
              <w:t>Куб</w:t>
            </w:r>
            <w:proofErr w:type="gramStart"/>
            <w:r w:rsidRPr="000E73F3">
              <w:rPr>
                <w:rFonts w:ascii="Times New Roman" w:eastAsia="Times New Roman" w:hAnsi="Times New Roman" w:cs="Times New Roman"/>
                <w:sz w:val="24"/>
                <w:szCs w:val="24"/>
              </w:rPr>
              <w:t>.м</w:t>
            </w:r>
            <w:proofErr w:type="spellEnd"/>
            <w:proofErr w:type="gramEnd"/>
            <w:r w:rsidRPr="000E73F3">
              <w:rPr>
                <w:rFonts w:ascii="Times New Roman" w:eastAsia="Times New Roman" w:hAnsi="Times New Roman" w:cs="Times New Roman"/>
                <w:sz w:val="24"/>
                <w:szCs w:val="24"/>
              </w:rPr>
              <w:t>/чел.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12,78</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12,65</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12,64</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-0,010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99,9</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2550"/>
        </w:trPr>
        <w:tc>
          <w:tcPr>
            <w:tcW w:w="2425"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Подпрограмма N 3</w:t>
            </w:r>
            <w:r w:rsidRPr="000E73F3">
              <w:rPr>
                <w:rFonts w:ascii="Times New Roman" w:eastAsia="Times New Roman" w:hAnsi="Times New Roman" w:cs="Times New Roman"/>
                <w:sz w:val="24"/>
                <w:szCs w:val="24"/>
              </w:rPr>
              <w:br/>
              <w:t>«Модернизация систем теплоснабжения в муниципальном образовании Кавказский район»</w:t>
            </w: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количество построенных (реконструированных) котельных для бесперебойного обеспечения теплоснабжением муниципальных учреждений</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шт</w:t>
            </w:r>
            <w:proofErr w:type="spellEnd"/>
            <w:proofErr w:type="gram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0,0</w:t>
            </w:r>
          </w:p>
        </w:tc>
        <w:tc>
          <w:tcPr>
            <w:tcW w:w="2523"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не выполнено, не внесено изменение в значение целевого показателя, строительство котельной запланировано на 2024 год</w:t>
            </w:r>
          </w:p>
        </w:tc>
      </w:tr>
      <w:tr w:rsidR="000E73F3" w:rsidRPr="000E73F3" w:rsidTr="00B75D4E">
        <w:trPr>
          <w:trHeight w:val="312"/>
        </w:trPr>
        <w:tc>
          <w:tcPr>
            <w:tcW w:w="14871" w:type="dxa"/>
            <w:gridSpan w:val="9"/>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b/>
                <w:bCs/>
                <w:sz w:val="24"/>
                <w:szCs w:val="24"/>
              </w:rPr>
            </w:pPr>
            <w:r w:rsidRPr="000E73F3">
              <w:rPr>
                <w:rFonts w:ascii="Times New Roman" w:eastAsia="Times New Roman" w:hAnsi="Times New Roman" w:cs="Times New Roman"/>
                <w:b/>
                <w:bCs/>
                <w:sz w:val="24"/>
                <w:szCs w:val="24"/>
              </w:rPr>
              <w:t>МП "Защита населения и территорий от чрезвычайных ситуаций природного и техногенного характера"</w:t>
            </w:r>
          </w:p>
        </w:tc>
      </w:tr>
      <w:tr w:rsidR="000E73F3" w:rsidRPr="000E73F3" w:rsidTr="00B75D4E">
        <w:trPr>
          <w:trHeight w:val="1260"/>
        </w:trPr>
        <w:tc>
          <w:tcPr>
            <w:tcW w:w="2425"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lastRenderedPageBreak/>
              <w:t>Муниципальная программа "Защита населения и территорий от чрезвычайных ситуаций природного и техногенного характера"</w:t>
            </w: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количество проведенных мероприятий по предупреждению и защите населения от чрезвычайных ситуаций и гражданской обороне</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шт</w:t>
            </w:r>
            <w:proofErr w:type="spellEnd"/>
            <w:proofErr w:type="gramEnd"/>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30</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30</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bottom"/>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2355"/>
        </w:trPr>
        <w:tc>
          <w:tcPr>
            <w:tcW w:w="2425" w:type="dxa"/>
            <w:vMerge w:val="restart"/>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Подпрограмма № 1.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МО Кавказский район" </w:t>
            </w: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количество выданных удостоверений о краткосрочном повышении квалификации</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991</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950</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589</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-361</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62,0</w:t>
            </w:r>
          </w:p>
        </w:tc>
        <w:tc>
          <w:tcPr>
            <w:tcW w:w="2523" w:type="dxa"/>
            <w:shd w:val="clear" w:color="auto" w:fill="auto"/>
            <w:hideMark/>
          </w:tcPr>
          <w:p w:rsidR="000E73F3" w:rsidRPr="000E73F3" w:rsidRDefault="000E73F3" w:rsidP="00B17B6B">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в связи с ограничениями из-за новой </w:t>
            </w:r>
            <w:proofErr w:type="spellStart"/>
            <w:r w:rsidRPr="000E73F3">
              <w:rPr>
                <w:rFonts w:ascii="Times New Roman" w:eastAsia="Times New Roman" w:hAnsi="Times New Roman" w:cs="Times New Roman"/>
                <w:sz w:val="24"/>
                <w:szCs w:val="24"/>
              </w:rPr>
              <w:t>корон</w:t>
            </w:r>
            <w:r w:rsidR="00B17B6B">
              <w:rPr>
                <w:rFonts w:ascii="Times New Roman" w:eastAsia="Times New Roman" w:hAnsi="Times New Roman" w:cs="Times New Roman"/>
                <w:sz w:val="24"/>
                <w:szCs w:val="24"/>
              </w:rPr>
              <w:t>а</w:t>
            </w:r>
            <w:r w:rsidRPr="000E73F3">
              <w:rPr>
                <w:rFonts w:ascii="Times New Roman" w:eastAsia="Times New Roman" w:hAnsi="Times New Roman" w:cs="Times New Roman"/>
                <w:sz w:val="24"/>
                <w:szCs w:val="24"/>
              </w:rPr>
              <w:t>вирусной</w:t>
            </w:r>
            <w:proofErr w:type="spellEnd"/>
            <w:r w:rsidRPr="000E73F3">
              <w:rPr>
                <w:rFonts w:ascii="Times New Roman" w:eastAsia="Times New Roman" w:hAnsi="Times New Roman" w:cs="Times New Roman"/>
                <w:sz w:val="24"/>
                <w:szCs w:val="24"/>
              </w:rPr>
              <w:t xml:space="preserve"> инфекции, отменены меры наказания (штраф</w:t>
            </w:r>
            <w:r w:rsidR="00B17B6B">
              <w:rPr>
                <w:rFonts w:ascii="Times New Roman" w:eastAsia="Times New Roman" w:hAnsi="Times New Roman" w:cs="Times New Roman"/>
                <w:sz w:val="24"/>
                <w:szCs w:val="24"/>
              </w:rPr>
              <w:t>ы</w:t>
            </w:r>
            <w:r w:rsidRPr="000E73F3">
              <w:rPr>
                <w:rFonts w:ascii="Times New Roman" w:eastAsia="Times New Roman" w:hAnsi="Times New Roman" w:cs="Times New Roman"/>
                <w:sz w:val="24"/>
                <w:szCs w:val="24"/>
              </w:rPr>
              <w:t>)</w:t>
            </w:r>
          </w:p>
        </w:tc>
      </w:tr>
      <w:tr w:rsidR="000E73F3" w:rsidRPr="000E73F3" w:rsidTr="00B75D4E">
        <w:trPr>
          <w:trHeight w:val="140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техническая  оснащенность  единой дежурно-диспетчерской службы с учетом </w:t>
            </w:r>
            <w:proofErr w:type="gramStart"/>
            <w:r w:rsidRPr="000E73F3">
              <w:rPr>
                <w:rFonts w:ascii="Times New Roman" w:eastAsia="Times New Roman" w:hAnsi="Times New Roman" w:cs="Times New Roman"/>
                <w:sz w:val="24"/>
                <w:szCs w:val="24"/>
              </w:rPr>
              <w:t>создания системы обеспечения вызова экстренных оперативных служб</w:t>
            </w:r>
            <w:proofErr w:type="gramEnd"/>
            <w:r w:rsidRPr="000E73F3">
              <w:rPr>
                <w:rFonts w:ascii="Times New Roman" w:eastAsia="Times New Roman" w:hAnsi="Times New Roman" w:cs="Times New Roman"/>
                <w:sz w:val="24"/>
                <w:szCs w:val="24"/>
              </w:rPr>
              <w:t xml:space="preserve"> по единому номеру "112"</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46</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46</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46</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708"/>
        </w:trPr>
        <w:tc>
          <w:tcPr>
            <w:tcW w:w="2425"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Подпрограмма № 2. Мероприятия по обеспечению деятельности, связанной с проведением аварийно-спасательных и других неотложных работ при </w:t>
            </w:r>
            <w:r w:rsidRPr="000E73F3">
              <w:rPr>
                <w:rFonts w:ascii="Times New Roman" w:eastAsia="Times New Roman" w:hAnsi="Times New Roman" w:cs="Times New Roman"/>
                <w:sz w:val="24"/>
                <w:szCs w:val="24"/>
              </w:rPr>
              <w:lastRenderedPageBreak/>
              <w:t xml:space="preserve">чрезвычайных ситуациях" </w:t>
            </w: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lastRenderedPageBreak/>
              <w:t>количество вызовов на проведение аварийно- спасательных работ</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вызов</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650</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667</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607</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91,0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снижение значения показателя является положительным результатом</w:t>
            </w:r>
          </w:p>
        </w:tc>
      </w:tr>
      <w:tr w:rsidR="000E73F3" w:rsidRPr="000E73F3" w:rsidTr="00B75D4E">
        <w:trPr>
          <w:trHeight w:val="624"/>
        </w:trPr>
        <w:tc>
          <w:tcPr>
            <w:tcW w:w="2425" w:type="dxa"/>
            <w:vMerge w:val="restart"/>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lastRenderedPageBreak/>
              <w:t xml:space="preserve">Подпрограмма № 3.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 </w:t>
            </w: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экстренное оповещение и информирование населения об угрозе возникновения (возникновении) чрезвычайных ситуаций (охват населения)</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312"/>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восполнение материального резерва, согласно утвержденной номенклатуре</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312"/>
        </w:trPr>
        <w:tc>
          <w:tcPr>
            <w:tcW w:w="14871" w:type="dxa"/>
            <w:gridSpan w:val="9"/>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b/>
                <w:bCs/>
                <w:sz w:val="24"/>
                <w:szCs w:val="24"/>
              </w:rPr>
            </w:pPr>
            <w:r w:rsidRPr="000E73F3">
              <w:rPr>
                <w:rFonts w:ascii="Times New Roman" w:eastAsia="Times New Roman" w:hAnsi="Times New Roman" w:cs="Times New Roman"/>
                <w:b/>
                <w:bCs/>
                <w:sz w:val="24"/>
                <w:szCs w:val="24"/>
              </w:rPr>
              <w:t xml:space="preserve"> МП "Обеспечение безопасности населения"</w:t>
            </w:r>
          </w:p>
        </w:tc>
      </w:tr>
      <w:tr w:rsidR="000E73F3" w:rsidRPr="000E73F3" w:rsidTr="00B75D4E">
        <w:trPr>
          <w:trHeight w:val="1560"/>
        </w:trPr>
        <w:tc>
          <w:tcPr>
            <w:tcW w:w="2425" w:type="dxa"/>
            <w:shd w:val="clear" w:color="auto" w:fill="auto"/>
            <w:vAlign w:val="bottom"/>
            <w:hideMark/>
          </w:tcPr>
          <w:p w:rsidR="000E73F3" w:rsidRPr="000E73F3" w:rsidRDefault="000E73F3" w:rsidP="000E73F3">
            <w:pPr>
              <w:spacing w:after="0" w:line="240" w:lineRule="auto"/>
              <w:jc w:val="center"/>
              <w:rPr>
                <w:rFonts w:ascii="Times New Roman" w:eastAsia="Times New Roman" w:hAnsi="Times New Roman" w:cs="Times New Roman"/>
                <w:color w:val="000000"/>
                <w:sz w:val="24"/>
                <w:szCs w:val="24"/>
              </w:rPr>
            </w:pPr>
            <w:r w:rsidRPr="000E73F3">
              <w:rPr>
                <w:rFonts w:ascii="Times New Roman" w:eastAsia="Times New Roman" w:hAnsi="Times New Roman" w:cs="Times New Roman"/>
                <w:color w:val="000000"/>
                <w:sz w:val="24"/>
                <w:szCs w:val="24"/>
              </w:rPr>
              <w:t>Муниципальная программа «Обеспечение безопасности населения» на территории муниципального образования Кавказский район</w:t>
            </w:r>
          </w:p>
        </w:tc>
        <w:tc>
          <w:tcPr>
            <w:tcW w:w="4110" w:type="dxa"/>
            <w:shd w:val="clear" w:color="auto" w:fill="auto"/>
            <w:vAlign w:val="bottom"/>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Количество объектов учреждений образования, культуры, спорта,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ед</w:t>
            </w:r>
            <w:proofErr w:type="spellEnd"/>
            <w:proofErr w:type="gram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х</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81</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81</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624"/>
        </w:trPr>
        <w:tc>
          <w:tcPr>
            <w:tcW w:w="2425" w:type="dxa"/>
            <w:vMerge w:val="restart"/>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Подпрограмма «Профилактика терроризма и  </w:t>
            </w:r>
            <w:r w:rsidRPr="000E73F3">
              <w:rPr>
                <w:rFonts w:ascii="Times New Roman" w:eastAsia="Times New Roman" w:hAnsi="Times New Roman" w:cs="Times New Roman"/>
                <w:sz w:val="24"/>
                <w:szCs w:val="24"/>
              </w:rPr>
              <w:lastRenderedPageBreak/>
              <w:t xml:space="preserve">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w:t>
            </w: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lastRenderedPageBreak/>
              <w:t>Количество публикаций в СМИ по вопросам профилактики терроризма и экстремизма</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ед</w:t>
            </w:r>
            <w:proofErr w:type="spellEnd"/>
            <w:proofErr w:type="gram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17</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18</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18</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1560"/>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ед</w:t>
            </w:r>
            <w:proofErr w:type="spellEnd"/>
            <w:proofErr w:type="gram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300</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300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300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939"/>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ед</w:t>
            </w:r>
            <w:proofErr w:type="spellEnd"/>
            <w:proofErr w:type="gramEnd"/>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х</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1248"/>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ед</w:t>
            </w:r>
            <w:proofErr w:type="spellEnd"/>
            <w:proofErr w:type="gramEnd"/>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61</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61</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61</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1560"/>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 </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ед</w:t>
            </w:r>
            <w:proofErr w:type="spellEnd"/>
            <w:proofErr w:type="gramEnd"/>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936"/>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Количество учреждений культуры и дополнительного образования,  обеспечивших установку (монтаж) систем видеонаблюдения, техническое обслуживание систем видеонаблюдения</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ед</w:t>
            </w:r>
            <w:proofErr w:type="spellEnd"/>
            <w:proofErr w:type="gramEnd"/>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62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Количество образовательных  учреждений, обеспечивших установку (монтаж) систем видеонаблюдения</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ед</w:t>
            </w:r>
            <w:proofErr w:type="spellEnd"/>
            <w:proofErr w:type="gramEnd"/>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11</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11</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62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Количество учреждений спортивной направленности, обеспечивших установку (монтаж) систем видеонаблюдения</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ед</w:t>
            </w:r>
            <w:proofErr w:type="spellEnd"/>
            <w:proofErr w:type="gramEnd"/>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936"/>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Количество образовательных учреждений,</w:t>
            </w:r>
            <w:r w:rsidR="000A74DD">
              <w:rPr>
                <w:rFonts w:ascii="Times New Roman" w:eastAsia="Times New Roman" w:hAnsi="Times New Roman" w:cs="Times New Roman"/>
                <w:sz w:val="24"/>
                <w:szCs w:val="24"/>
              </w:rPr>
              <w:t xml:space="preserve"> </w:t>
            </w:r>
            <w:r w:rsidRPr="000E73F3">
              <w:rPr>
                <w:rFonts w:ascii="Times New Roman" w:eastAsia="Times New Roman" w:hAnsi="Times New Roman" w:cs="Times New Roman"/>
                <w:sz w:val="24"/>
                <w:szCs w:val="24"/>
              </w:rPr>
              <w:t>в которых выполнены работы по обеспечению современными системами тревожной и охранной сигнализации</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ед</w:t>
            </w:r>
            <w:proofErr w:type="spellEnd"/>
            <w:proofErr w:type="gram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42</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68</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68</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936"/>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Количество   учреждений культуры и дополнительного образования</w:t>
            </w:r>
            <w:proofErr w:type="gramStart"/>
            <w:r w:rsidRPr="000E73F3">
              <w:rPr>
                <w:rFonts w:ascii="Times New Roman" w:eastAsia="Times New Roman" w:hAnsi="Times New Roman" w:cs="Times New Roman"/>
                <w:sz w:val="24"/>
                <w:szCs w:val="24"/>
              </w:rPr>
              <w:t xml:space="preserve"> ,</w:t>
            </w:r>
            <w:proofErr w:type="gramEnd"/>
            <w:r w:rsidRPr="000E73F3">
              <w:rPr>
                <w:rFonts w:ascii="Times New Roman" w:eastAsia="Times New Roman" w:hAnsi="Times New Roman" w:cs="Times New Roman"/>
                <w:sz w:val="24"/>
                <w:szCs w:val="24"/>
              </w:rPr>
              <w:t xml:space="preserve"> в которых выполнены работы по обеспечению современными системами тревожной и охранной сигнализации</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ед</w:t>
            </w:r>
            <w:proofErr w:type="spellEnd"/>
            <w:proofErr w:type="gram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х</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936"/>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Количество учреждений спортивной направленности, в которых выполнены работы по обеспечению современными системами тревожной и охранной сигнализации</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ед</w:t>
            </w:r>
            <w:proofErr w:type="spellEnd"/>
            <w:proofErr w:type="gram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х</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7</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7</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936"/>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Количество административных учреждений, являющихся местами массового пребывания людей, обеспечивших установку (монтаж) </w:t>
            </w:r>
            <w:r w:rsidRPr="000E73F3">
              <w:rPr>
                <w:rFonts w:ascii="Times New Roman" w:eastAsia="Times New Roman" w:hAnsi="Times New Roman" w:cs="Times New Roman"/>
                <w:sz w:val="24"/>
                <w:szCs w:val="24"/>
              </w:rPr>
              <w:lastRenderedPageBreak/>
              <w:t>систем видеонаблюд</w:t>
            </w:r>
            <w:r w:rsidR="000A74DD">
              <w:rPr>
                <w:rFonts w:ascii="Times New Roman" w:eastAsia="Times New Roman" w:hAnsi="Times New Roman" w:cs="Times New Roman"/>
                <w:sz w:val="24"/>
                <w:szCs w:val="24"/>
              </w:rPr>
              <w:t>е</w:t>
            </w:r>
            <w:r w:rsidRPr="000E73F3">
              <w:rPr>
                <w:rFonts w:ascii="Times New Roman" w:eastAsia="Times New Roman" w:hAnsi="Times New Roman" w:cs="Times New Roman"/>
                <w:sz w:val="24"/>
                <w:szCs w:val="24"/>
              </w:rPr>
              <w:t>ния</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lastRenderedPageBreak/>
              <w:t>ед</w:t>
            </w:r>
            <w:proofErr w:type="spellEnd"/>
            <w:proofErr w:type="gram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х</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выполнены подготовительные работы</w:t>
            </w:r>
          </w:p>
        </w:tc>
      </w:tr>
      <w:tr w:rsidR="000E73F3" w:rsidRPr="000E73F3" w:rsidTr="00B75D4E">
        <w:trPr>
          <w:trHeight w:val="1560"/>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A74DD">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Количество учреждений спортивной направленности, осуществивших мероприятия по приобретению и установке стационарных </w:t>
            </w:r>
            <w:proofErr w:type="spellStart"/>
            <w:r w:rsidRPr="000E73F3">
              <w:rPr>
                <w:rFonts w:ascii="Times New Roman" w:eastAsia="Times New Roman" w:hAnsi="Times New Roman" w:cs="Times New Roman"/>
                <w:sz w:val="24"/>
                <w:szCs w:val="24"/>
              </w:rPr>
              <w:t>метал</w:t>
            </w:r>
            <w:r w:rsidR="000A74DD">
              <w:rPr>
                <w:rFonts w:ascii="Times New Roman" w:eastAsia="Times New Roman" w:hAnsi="Times New Roman" w:cs="Times New Roman"/>
                <w:sz w:val="24"/>
                <w:szCs w:val="24"/>
              </w:rPr>
              <w:t>л</w:t>
            </w:r>
            <w:r w:rsidRPr="000E73F3">
              <w:rPr>
                <w:rFonts w:ascii="Times New Roman" w:eastAsia="Times New Roman" w:hAnsi="Times New Roman" w:cs="Times New Roman"/>
                <w:sz w:val="24"/>
                <w:szCs w:val="24"/>
              </w:rPr>
              <w:t>одетекторов</w:t>
            </w:r>
            <w:proofErr w:type="spellEnd"/>
            <w:r w:rsidRPr="000E73F3">
              <w:rPr>
                <w:rFonts w:ascii="Times New Roman" w:eastAsia="Times New Roman" w:hAnsi="Times New Roman" w:cs="Times New Roman"/>
                <w:sz w:val="24"/>
                <w:szCs w:val="24"/>
              </w:rPr>
              <w:t xml:space="preserve"> и оборудованию контрольно</w:t>
            </w:r>
            <w:r w:rsidR="00B17B6B">
              <w:rPr>
                <w:rFonts w:ascii="Times New Roman" w:eastAsia="Times New Roman" w:hAnsi="Times New Roman" w:cs="Times New Roman"/>
                <w:sz w:val="24"/>
                <w:szCs w:val="24"/>
              </w:rPr>
              <w:t>-</w:t>
            </w:r>
            <w:r w:rsidRPr="000E73F3">
              <w:rPr>
                <w:rFonts w:ascii="Times New Roman" w:eastAsia="Times New Roman" w:hAnsi="Times New Roman" w:cs="Times New Roman"/>
                <w:sz w:val="24"/>
                <w:szCs w:val="24"/>
              </w:rPr>
              <w:t>пропускных пунктов, приобретению шкафов для хранения предметов, запрещенных для проноса в текущем периоде</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ед</w:t>
            </w:r>
            <w:proofErr w:type="spellEnd"/>
            <w:proofErr w:type="gram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х</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600"/>
        </w:trPr>
        <w:tc>
          <w:tcPr>
            <w:tcW w:w="2425" w:type="dxa"/>
            <w:vMerge w:val="restart"/>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 Подпрограмма «Развитие и поддержка казачества на территории муниципального образования Кавказский район»</w:t>
            </w:r>
          </w:p>
        </w:tc>
        <w:tc>
          <w:tcPr>
            <w:tcW w:w="4110" w:type="dxa"/>
            <w:shd w:val="clear" w:color="auto" w:fill="auto"/>
            <w:hideMark/>
          </w:tcPr>
          <w:p w:rsidR="000E73F3" w:rsidRPr="000E73F3" w:rsidRDefault="000E73F3" w:rsidP="00B17B6B">
            <w:pPr>
              <w:spacing w:after="0" w:line="240" w:lineRule="auto"/>
              <w:rPr>
                <w:rFonts w:ascii="Times New Roman" w:eastAsia="Times New Roman" w:hAnsi="Times New Roman" w:cs="Times New Roman"/>
                <w:sz w:val="24"/>
                <w:szCs w:val="24"/>
              </w:rPr>
            </w:pPr>
            <w:proofErr w:type="gramStart"/>
            <w:r w:rsidRPr="000E73F3">
              <w:rPr>
                <w:rFonts w:ascii="Times New Roman" w:eastAsia="Times New Roman" w:hAnsi="Times New Roman" w:cs="Times New Roman"/>
                <w:sz w:val="24"/>
                <w:szCs w:val="24"/>
              </w:rPr>
              <w:t>Число казаков-дружинников казачьей дружины Кавказск</w:t>
            </w:r>
            <w:r w:rsidR="00B17B6B">
              <w:rPr>
                <w:rFonts w:ascii="Times New Roman" w:eastAsia="Times New Roman" w:hAnsi="Times New Roman" w:cs="Times New Roman"/>
                <w:sz w:val="24"/>
                <w:szCs w:val="24"/>
              </w:rPr>
              <w:t>о</w:t>
            </w:r>
            <w:r w:rsidRPr="000E73F3">
              <w:rPr>
                <w:rFonts w:ascii="Times New Roman" w:eastAsia="Times New Roman" w:hAnsi="Times New Roman" w:cs="Times New Roman"/>
                <w:sz w:val="24"/>
                <w:szCs w:val="24"/>
              </w:rPr>
              <w:t xml:space="preserve">го РКО, привлеченных к  охране общественного порядка </w:t>
            </w:r>
            <w:proofErr w:type="gramEnd"/>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23</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23</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23</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62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Количество административных правонарушений, выявленных  с участием членов казачьей дружины </w:t>
            </w:r>
            <w:proofErr w:type="gramStart"/>
            <w:r w:rsidRPr="000E73F3">
              <w:rPr>
                <w:rFonts w:ascii="Times New Roman" w:eastAsia="Times New Roman" w:hAnsi="Times New Roman" w:cs="Times New Roman"/>
                <w:sz w:val="24"/>
                <w:szCs w:val="24"/>
              </w:rPr>
              <w:t>Кавказского</w:t>
            </w:r>
            <w:proofErr w:type="gramEnd"/>
            <w:r w:rsidRPr="000E73F3">
              <w:rPr>
                <w:rFonts w:ascii="Times New Roman" w:eastAsia="Times New Roman" w:hAnsi="Times New Roman" w:cs="Times New Roman"/>
                <w:sz w:val="24"/>
                <w:szCs w:val="24"/>
              </w:rPr>
              <w:t xml:space="preserve"> РКО </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ед</w:t>
            </w:r>
            <w:proofErr w:type="spellEnd"/>
            <w:proofErr w:type="gramEnd"/>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1160</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1170</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1170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62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Количество времени на освещение деятельности Кавказского РКО в средствах телерадиовещания</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мин</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95</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312"/>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Количество проведенных  мероприятий патриотической направленности</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ед</w:t>
            </w:r>
            <w:proofErr w:type="spellEnd"/>
            <w:proofErr w:type="gramEnd"/>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30</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30</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62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proofErr w:type="gramStart"/>
            <w:r w:rsidRPr="000E73F3">
              <w:rPr>
                <w:rFonts w:ascii="Times New Roman" w:eastAsia="Times New Roman" w:hAnsi="Times New Roman" w:cs="Times New Roman"/>
                <w:sz w:val="24"/>
                <w:szCs w:val="24"/>
              </w:rPr>
              <w:t>Количество учащихся образовательных учреждений  занимающиеся в группах и классах казачьей направленности</w:t>
            </w:r>
            <w:proofErr w:type="gramEnd"/>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1140</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1945</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1945</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1419"/>
        </w:trPr>
        <w:tc>
          <w:tcPr>
            <w:tcW w:w="2425" w:type="dxa"/>
            <w:vMerge w:val="restart"/>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lastRenderedPageBreak/>
              <w:t>Подпрограмма "Обеспечение пожарной безопасности"</w:t>
            </w: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61</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0,0</w:t>
            </w:r>
          </w:p>
        </w:tc>
        <w:tc>
          <w:tcPr>
            <w:tcW w:w="2523" w:type="dxa"/>
            <w:shd w:val="clear" w:color="auto" w:fill="auto"/>
            <w:vAlign w:val="bottom"/>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128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i/>
                <w:iCs/>
                <w:sz w:val="24"/>
                <w:szCs w:val="24"/>
              </w:rPr>
            </w:pPr>
            <w:r w:rsidRPr="000E73F3">
              <w:rPr>
                <w:rFonts w:ascii="Times New Roman" w:eastAsia="Times New Roman" w:hAnsi="Times New Roman" w:cs="Times New Roman"/>
                <w:i/>
                <w:iCs/>
                <w:sz w:val="24"/>
                <w:szCs w:val="24"/>
              </w:rPr>
              <w:t xml:space="preserve"> учреждений администрации МО Кавказский район</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0,0</w:t>
            </w:r>
          </w:p>
        </w:tc>
        <w:tc>
          <w:tcPr>
            <w:tcW w:w="2523" w:type="dxa"/>
            <w:shd w:val="clear" w:color="auto" w:fill="auto"/>
            <w:vAlign w:val="bottom"/>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не выполнено в связи с увольнением сотрудника, запланированного к </w:t>
            </w:r>
            <w:proofErr w:type="gramStart"/>
            <w:r w:rsidRPr="000E73F3">
              <w:rPr>
                <w:rFonts w:ascii="Times New Roman" w:eastAsia="Times New Roman" w:hAnsi="Times New Roman" w:cs="Times New Roman"/>
                <w:sz w:val="24"/>
                <w:szCs w:val="24"/>
              </w:rPr>
              <w:t>обучению по</w:t>
            </w:r>
            <w:proofErr w:type="gramEnd"/>
            <w:r w:rsidRPr="000E73F3">
              <w:rPr>
                <w:rFonts w:ascii="Times New Roman" w:eastAsia="Times New Roman" w:hAnsi="Times New Roman" w:cs="Times New Roman"/>
                <w:sz w:val="24"/>
                <w:szCs w:val="24"/>
              </w:rPr>
              <w:t xml:space="preserve"> пожарной безопасности</w:t>
            </w:r>
          </w:p>
        </w:tc>
      </w:tr>
      <w:tr w:rsidR="000E73F3" w:rsidRPr="000E73F3" w:rsidTr="00B75D4E">
        <w:trPr>
          <w:trHeight w:val="1248"/>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Количество учреждений, обеспечивших в текущем периоде заключение договоров по техническому обслуживанию пожарной сигнализации, системы ПАК "Стрелец-мониторинг", кнопки тревожной сигнализации (тревожной кнопки), системы видеонаблюдения, всего, из них:</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ед</w:t>
            </w:r>
            <w:proofErr w:type="spellEnd"/>
            <w:proofErr w:type="gram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76</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76</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76</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312"/>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i/>
                <w:iCs/>
                <w:sz w:val="24"/>
                <w:szCs w:val="24"/>
              </w:rPr>
            </w:pPr>
            <w:r w:rsidRPr="000E73F3">
              <w:rPr>
                <w:rFonts w:ascii="Times New Roman" w:eastAsia="Times New Roman" w:hAnsi="Times New Roman" w:cs="Times New Roman"/>
                <w:i/>
                <w:iCs/>
                <w:sz w:val="24"/>
                <w:szCs w:val="24"/>
              </w:rPr>
              <w:t>учреждений, подведомственных управлению  образования</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ед</w:t>
            </w:r>
            <w:proofErr w:type="spellEnd"/>
            <w:proofErr w:type="gram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61</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61</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61</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312"/>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i/>
                <w:iCs/>
                <w:sz w:val="24"/>
                <w:szCs w:val="24"/>
              </w:rPr>
            </w:pPr>
            <w:r w:rsidRPr="000E73F3">
              <w:rPr>
                <w:rFonts w:ascii="Times New Roman" w:eastAsia="Times New Roman" w:hAnsi="Times New Roman" w:cs="Times New Roman"/>
                <w:i/>
                <w:iCs/>
                <w:sz w:val="24"/>
                <w:szCs w:val="24"/>
              </w:rPr>
              <w:t>учреждений, подведомственных отделу  культуры</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ед</w:t>
            </w:r>
            <w:proofErr w:type="spellEnd"/>
            <w:proofErr w:type="gram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62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i/>
                <w:iCs/>
                <w:sz w:val="24"/>
                <w:szCs w:val="24"/>
              </w:rPr>
            </w:pPr>
            <w:r w:rsidRPr="000E73F3">
              <w:rPr>
                <w:rFonts w:ascii="Times New Roman" w:eastAsia="Times New Roman" w:hAnsi="Times New Roman" w:cs="Times New Roman"/>
                <w:i/>
                <w:iCs/>
                <w:sz w:val="24"/>
                <w:szCs w:val="24"/>
              </w:rPr>
              <w:t>учреждений, подведомственных отделу   по физической культуре  и спорту</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ед</w:t>
            </w:r>
            <w:proofErr w:type="spellEnd"/>
            <w:proofErr w:type="gram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7</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7</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7</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312"/>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i/>
                <w:iCs/>
                <w:sz w:val="24"/>
                <w:szCs w:val="24"/>
              </w:rPr>
            </w:pPr>
            <w:r w:rsidRPr="000E73F3">
              <w:rPr>
                <w:rFonts w:ascii="Times New Roman" w:eastAsia="Times New Roman" w:hAnsi="Times New Roman" w:cs="Times New Roman"/>
                <w:i/>
                <w:iCs/>
                <w:sz w:val="24"/>
                <w:szCs w:val="24"/>
              </w:rPr>
              <w:t>учреждений администрации МО Кавказский район</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ед</w:t>
            </w:r>
            <w:proofErr w:type="spellEnd"/>
            <w:proofErr w:type="gram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936"/>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Количество учреждений, обеспечивших в текущем периоде проведение  лабораторных испытаний электротехнического оборудования (контуров заземления), всего, из них: </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шт</w:t>
            </w:r>
            <w:proofErr w:type="spellEnd"/>
            <w:proofErr w:type="gram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63</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70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70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312"/>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i/>
                <w:iCs/>
                <w:sz w:val="24"/>
                <w:szCs w:val="24"/>
              </w:rPr>
            </w:pPr>
            <w:r w:rsidRPr="000E73F3">
              <w:rPr>
                <w:rFonts w:ascii="Times New Roman" w:eastAsia="Times New Roman" w:hAnsi="Times New Roman" w:cs="Times New Roman"/>
                <w:i/>
                <w:iCs/>
                <w:sz w:val="24"/>
                <w:szCs w:val="24"/>
              </w:rPr>
              <w:t>учреждений, подведомственных отделу  культуры</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шт</w:t>
            </w:r>
            <w:proofErr w:type="spellEnd"/>
            <w:proofErr w:type="gram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468"/>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i/>
                <w:iCs/>
                <w:sz w:val="24"/>
                <w:szCs w:val="24"/>
              </w:rPr>
            </w:pPr>
            <w:r w:rsidRPr="000E73F3">
              <w:rPr>
                <w:rFonts w:ascii="Times New Roman" w:eastAsia="Times New Roman" w:hAnsi="Times New Roman" w:cs="Times New Roman"/>
                <w:i/>
                <w:iCs/>
                <w:sz w:val="24"/>
                <w:szCs w:val="24"/>
              </w:rPr>
              <w:t>учреждений, подведомственных отделу   по физической культуре  и спорту</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шт</w:t>
            </w:r>
            <w:proofErr w:type="spellEnd"/>
            <w:proofErr w:type="gram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312"/>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i/>
                <w:iCs/>
                <w:sz w:val="24"/>
                <w:szCs w:val="24"/>
              </w:rPr>
            </w:pPr>
            <w:r w:rsidRPr="000E73F3">
              <w:rPr>
                <w:rFonts w:ascii="Times New Roman" w:eastAsia="Times New Roman" w:hAnsi="Times New Roman" w:cs="Times New Roman"/>
                <w:i/>
                <w:iCs/>
                <w:sz w:val="24"/>
                <w:szCs w:val="24"/>
              </w:rPr>
              <w:t>учреждений, подведомственных управлению  образования</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шт</w:t>
            </w:r>
            <w:proofErr w:type="spellEnd"/>
            <w:proofErr w:type="gram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61</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61</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61</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bottom"/>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936"/>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 всего, из них: </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шт</w:t>
            </w:r>
            <w:proofErr w:type="spellEnd"/>
            <w:proofErr w:type="gram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15</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65</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65</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312"/>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i/>
                <w:iCs/>
                <w:sz w:val="24"/>
                <w:szCs w:val="24"/>
              </w:rPr>
            </w:pPr>
            <w:r w:rsidRPr="000E73F3">
              <w:rPr>
                <w:rFonts w:ascii="Times New Roman" w:eastAsia="Times New Roman" w:hAnsi="Times New Roman" w:cs="Times New Roman"/>
                <w:i/>
                <w:iCs/>
                <w:sz w:val="24"/>
                <w:szCs w:val="24"/>
              </w:rPr>
              <w:t>учреждений, подведомственных управлению  образования</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шт</w:t>
            </w:r>
            <w:proofErr w:type="spellEnd"/>
            <w:proofErr w:type="gram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14</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61</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61</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312"/>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i/>
                <w:iCs/>
                <w:sz w:val="24"/>
                <w:szCs w:val="24"/>
              </w:rPr>
            </w:pPr>
            <w:r w:rsidRPr="000E73F3">
              <w:rPr>
                <w:rFonts w:ascii="Times New Roman" w:eastAsia="Times New Roman" w:hAnsi="Times New Roman" w:cs="Times New Roman"/>
                <w:i/>
                <w:iCs/>
                <w:sz w:val="24"/>
                <w:szCs w:val="24"/>
              </w:rPr>
              <w:t>учреждений, подведомственных отделу  культуры</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шт</w:t>
            </w:r>
            <w:proofErr w:type="spellEnd"/>
            <w:proofErr w:type="gram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1560"/>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Количество учреждений, обеспечивших в текущем периоде проведение работ по оснащению системой АПС, ремонту и модернизации  существующих систем АПС с выводом сигнала о срабатывании АПС на пульт пожарной части, монтаж оборудования мониторинга комплексной автоматизированной </w:t>
            </w:r>
            <w:r w:rsidRPr="000E73F3">
              <w:rPr>
                <w:rFonts w:ascii="Times New Roman" w:eastAsia="Times New Roman" w:hAnsi="Times New Roman" w:cs="Times New Roman"/>
                <w:sz w:val="24"/>
                <w:szCs w:val="24"/>
              </w:rPr>
              <w:lastRenderedPageBreak/>
              <w:t>системы обеспечения безопасности, всего, из них:</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lastRenderedPageBreak/>
              <w:t>шт</w:t>
            </w:r>
            <w:proofErr w:type="spellEnd"/>
            <w:proofErr w:type="gram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11</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90,9</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312"/>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i/>
                <w:iCs/>
                <w:sz w:val="24"/>
                <w:szCs w:val="24"/>
              </w:rPr>
            </w:pPr>
            <w:r w:rsidRPr="000E73F3">
              <w:rPr>
                <w:rFonts w:ascii="Times New Roman" w:eastAsia="Times New Roman" w:hAnsi="Times New Roman" w:cs="Times New Roman"/>
                <w:i/>
                <w:iCs/>
                <w:sz w:val="24"/>
                <w:szCs w:val="24"/>
              </w:rPr>
              <w:t>учреждений, подведомственных отделу  культуры</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шт</w:t>
            </w:r>
            <w:proofErr w:type="spellEnd"/>
            <w:proofErr w:type="gram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312"/>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i/>
                <w:iCs/>
                <w:sz w:val="24"/>
                <w:szCs w:val="24"/>
              </w:rPr>
            </w:pPr>
            <w:r w:rsidRPr="000E73F3">
              <w:rPr>
                <w:rFonts w:ascii="Times New Roman" w:eastAsia="Times New Roman" w:hAnsi="Times New Roman" w:cs="Times New Roman"/>
                <w:i/>
                <w:iCs/>
                <w:sz w:val="24"/>
                <w:szCs w:val="24"/>
              </w:rPr>
              <w:t>учреждений, подведомственных управлению образования</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8</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8</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1860"/>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i/>
                <w:iCs/>
                <w:sz w:val="24"/>
                <w:szCs w:val="24"/>
              </w:rPr>
            </w:pPr>
            <w:r w:rsidRPr="000E73F3">
              <w:rPr>
                <w:rFonts w:ascii="Times New Roman" w:eastAsia="Times New Roman" w:hAnsi="Times New Roman" w:cs="Times New Roman"/>
                <w:i/>
                <w:iCs/>
                <w:sz w:val="24"/>
                <w:szCs w:val="24"/>
              </w:rPr>
              <w:t>учреждений, подведомственных отделу   по физической культуре  и спорту</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шт</w:t>
            </w:r>
            <w:proofErr w:type="spellEnd"/>
            <w:proofErr w:type="gram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0,0</w:t>
            </w:r>
          </w:p>
        </w:tc>
        <w:tc>
          <w:tcPr>
            <w:tcW w:w="2523" w:type="dxa"/>
            <w:shd w:val="clear" w:color="auto" w:fill="auto"/>
            <w:vAlign w:val="bottom"/>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не внесено изменение в целевые показатели подпрограммы, финансирование на реализацию данного мероприятия не предусмотрено </w:t>
            </w:r>
          </w:p>
        </w:tc>
      </w:tr>
      <w:tr w:rsidR="000E73F3" w:rsidRPr="000E73F3" w:rsidTr="00B75D4E">
        <w:trPr>
          <w:trHeight w:val="936"/>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Установка в текущем периоде  противопожарных преград (межэтажные двери, противопожарные двери, люки),  устройство противопожарных лестниц, всего, из них:</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шт</w:t>
            </w:r>
            <w:proofErr w:type="spellEnd"/>
            <w:proofErr w:type="gram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312"/>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i/>
                <w:iCs/>
                <w:sz w:val="24"/>
                <w:szCs w:val="24"/>
              </w:rPr>
            </w:pPr>
            <w:r w:rsidRPr="000E73F3">
              <w:rPr>
                <w:rFonts w:ascii="Times New Roman" w:eastAsia="Times New Roman" w:hAnsi="Times New Roman" w:cs="Times New Roman"/>
                <w:i/>
                <w:iCs/>
                <w:sz w:val="24"/>
                <w:szCs w:val="24"/>
              </w:rPr>
              <w:t>учреждений, подведомственных отделу  культуры</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шт</w:t>
            </w:r>
            <w:proofErr w:type="spellEnd"/>
            <w:proofErr w:type="gram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1248"/>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Количество учреждений,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 испытание на водоотдачу пожарных кранов, перекатка пожарных рукавов всего, из них:</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шт</w:t>
            </w:r>
            <w:proofErr w:type="spellEnd"/>
            <w:proofErr w:type="gram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62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i/>
                <w:iCs/>
                <w:sz w:val="24"/>
                <w:szCs w:val="24"/>
              </w:rPr>
            </w:pPr>
            <w:r w:rsidRPr="000E73F3">
              <w:rPr>
                <w:rFonts w:ascii="Times New Roman" w:eastAsia="Times New Roman" w:hAnsi="Times New Roman" w:cs="Times New Roman"/>
                <w:i/>
                <w:iCs/>
                <w:sz w:val="24"/>
                <w:szCs w:val="24"/>
              </w:rPr>
              <w:t>учреждений, подведомственных отделу   по физической культуре  и спорту</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1632"/>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i/>
                <w:iCs/>
                <w:sz w:val="24"/>
                <w:szCs w:val="24"/>
              </w:rPr>
            </w:pPr>
            <w:r w:rsidRPr="000E73F3">
              <w:rPr>
                <w:rFonts w:ascii="Times New Roman" w:eastAsia="Times New Roman" w:hAnsi="Times New Roman" w:cs="Times New Roman"/>
                <w:i/>
                <w:iCs/>
                <w:sz w:val="24"/>
                <w:szCs w:val="24"/>
              </w:rPr>
              <w:t>учреждений администрации МО Кавказский район</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шт</w:t>
            </w:r>
            <w:proofErr w:type="spellEnd"/>
            <w:proofErr w:type="gram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не выполнено, в связи с тем, что не был найден потенциальный исполнитель для оказания услуг на выделенную сумму</w:t>
            </w:r>
          </w:p>
        </w:tc>
      </w:tr>
      <w:tr w:rsidR="000E73F3" w:rsidRPr="000E73F3" w:rsidTr="00B75D4E">
        <w:trPr>
          <w:trHeight w:val="1560"/>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оплата  изготовления планов эвакуации, освидетельствование, перезарядка огнетушителей, приобретение </w:t>
            </w:r>
            <w:proofErr w:type="spellStart"/>
            <w:r w:rsidRPr="000E73F3">
              <w:rPr>
                <w:rFonts w:ascii="Times New Roman" w:eastAsia="Times New Roman" w:hAnsi="Times New Roman" w:cs="Times New Roman"/>
                <w:sz w:val="24"/>
                <w:szCs w:val="24"/>
              </w:rPr>
              <w:t>газодымкомплектов</w:t>
            </w:r>
            <w:proofErr w:type="spellEnd"/>
            <w:r w:rsidRPr="000E73F3">
              <w:rPr>
                <w:rFonts w:ascii="Times New Roman" w:eastAsia="Times New Roman" w:hAnsi="Times New Roman" w:cs="Times New Roman"/>
                <w:sz w:val="24"/>
                <w:szCs w:val="24"/>
              </w:rPr>
              <w:t xml:space="preserve"> всего, из них:</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шт</w:t>
            </w:r>
            <w:proofErr w:type="spellEnd"/>
            <w:proofErr w:type="gram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71</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79</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79</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312"/>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i/>
                <w:iCs/>
                <w:sz w:val="24"/>
                <w:szCs w:val="24"/>
              </w:rPr>
            </w:pPr>
            <w:r w:rsidRPr="000E73F3">
              <w:rPr>
                <w:rFonts w:ascii="Times New Roman" w:eastAsia="Times New Roman" w:hAnsi="Times New Roman" w:cs="Times New Roman"/>
                <w:i/>
                <w:iCs/>
                <w:sz w:val="24"/>
                <w:szCs w:val="24"/>
              </w:rPr>
              <w:t>учреждений, подведомственных управлению  образования</w:t>
            </w:r>
          </w:p>
        </w:tc>
        <w:tc>
          <w:tcPr>
            <w:tcW w:w="851"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шт</w:t>
            </w:r>
            <w:proofErr w:type="spellEnd"/>
            <w:proofErr w:type="gram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i/>
                <w:iCs/>
                <w:sz w:val="24"/>
                <w:szCs w:val="24"/>
              </w:rPr>
            </w:pPr>
            <w:r w:rsidRPr="000E73F3">
              <w:rPr>
                <w:rFonts w:ascii="Times New Roman" w:eastAsia="Times New Roman" w:hAnsi="Times New Roman" w:cs="Times New Roman"/>
                <w:i/>
                <w:iCs/>
                <w:sz w:val="24"/>
                <w:szCs w:val="24"/>
              </w:rPr>
              <w:t>61</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i/>
                <w:iCs/>
                <w:sz w:val="24"/>
                <w:szCs w:val="24"/>
              </w:rPr>
            </w:pPr>
            <w:r w:rsidRPr="000E73F3">
              <w:rPr>
                <w:rFonts w:ascii="Times New Roman" w:eastAsia="Times New Roman" w:hAnsi="Times New Roman" w:cs="Times New Roman"/>
                <w:i/>
                <w:iCs/>
                <w:sz w:val="24"/>
                <w:szCs w:val="24"/>
              </w:rPr>
              <w:t>61</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i/>
                <w:iCs/>
                <w:sz w:val="24"/>
                <w:szCs w:val="24"/>
              </w:rPr>
            </w:pPr>
            <w:r w:rsidRPr="000E73F3">
              <w:rPr>
                <w:rFonts w:ascii="Times New Roman" w:eastAsia="Times New Roman" w:hAnsi="Times New Roman" w:cs="Times New Roman"/>
                <w:i/>
                <w:iCs/>
                <w:sz w:val="24"/>
                <w:szCs w:val="24"/>
              </w:rPr>
              <w:t>61</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i/>
                <w:iCs/>
                <w:sz w:val="24"/>
                <w:szCs w:val="24"/>
              </w:rPr>
            </w:pPr>
            <w:r w:rsidRPr="000E73F3">
              <w:rPr>
                <w:rFonts w:ascii="Times New Roman" w:eastAsia="Times New Roman" w:hAnsi="Times New Roman" w:cs="Times New Roman"/>
                <w:i/>
                <w:iCs/>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i/>
                <w:iCs/>
                <w:sz w:val="24"/>
                <w:szCs w:val="24"/>
              </w:rPr>
            </w:pPr>
            <w:r w:rsidRPr="000E73F3">
              <w:rPr>
                <w:rFonts w:ascii="Times New Roman" w:eastAsia="Times New Roman" w:hAnsi="Times New Roman" w:cs="Times New Roman"/>
                <w:i/>
                <w:iCs/>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38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i/>
                <w:iCs/>
                <w:sz w:val="24"/>
                <w:szCs w:val="24"/>
              </w:rPr>
            </w:pPr>
            <w:r w:rsidRPr="000E73F3">
              <w:rPr>
                <w:rFonts w:ascii="Times New Roman" w:eastAsia="Times New Roman" w:hAnsi="Times New Roman" w:cs="Times New Roman"/>
                <w:i/>
                <w:iCs/>
                <w:sz w:val="24"/>
                <w:szCs w:val="24"/>
              </w:rPr>
              <w:t>учреждений, подведомственных отделу   по физической культуре  и спорту</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шт</w:t>
            </w:r>
            <w:proofErr w:type="spellEnd"/>
            <w:proofErr w:type="gram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i/>
                <w:iCs/>
                <w:sz w:val="24"/>
                <w:szCs w:val="24"/>
              </w:rPr>
            </w:pPr>
            <w:r w:rsidRPr="000E73F3">
              <w:rPr>
                <w:rFonts w:ascii="Times New Roman" w:eastAsia="Times New Roman" w:hAnsi="Times New Roman" w:cs="Times New Roman"/>
                <w:i/>
                <w:iCs/>
                <w:sz w:val="24"/>
                <w:szCs w:val="24"/>
              </w:rPr>
              <w:t>6</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i/>
                <w:iCs/>
                <w:sz w:val="24"/>
                <w:szCs w:val="24"/>
              </w:rPr>
            </w:pPr>
            <w:r w:rsidRPr="000E73F3">
              <w:rPr>
                <w:rFonts w:ascii="Times New Roman" w:eastAsia="Times New Roman" w:hAnsi="Times New Roman" w:cs="Times New Roman"/>
                <w:i/>
                <w:iCs/>
                <w:sz w:val="24"/>
                <w:szCs w:val="24"/>
              </w:rPr>
              <w:t>6</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i/>
                <w:iCs/>
                <w:sz w:val="24"/>
                <w:szCs w:val="24"/>
              </w:rPr>
            </w:pPr>
            <w:r w:rsidRPr="000E73F3">
              <w:rPr>
                <w:rFonts w:ascii="Times New Roman" w:eastAsia="Times New Roman" w:hAnsi="Times New Roman" w:cs="Times New Roman"/>
                <w:i/>
                <w:iCs/>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i/>
                <w:iCs/>
                <w:sz w:val="24"/>
                <w:szCs w:val="24"/>
              </w:rPr>
            </w:pPr>
            <w:r w:rsidRPr="000E73F3">
              <w:rPr>
                <w:rFonts w:ascii="Times New Roman" w:eastAsia="Times New Roman" w:hAnsi="Times New Roman" w:cs="Times New Roman"/>
                <w:i/>
                <w:iCs/>
                <w:sz w:val="24"/>
                <w:szCs w:val="24"/>
              </w:rPr>
              <w:t>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312"/>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i/>
                <w:iCs/>
                <w:sz w:val="24"/>
                <w:szCs w:val="24"/>
              </w:rPr>
            </w:pPr>
            <w:r w:rsidRPr="000E73F3">
              <w:rPr>
                <w:rFonts w:ascii="Times New Roman" w:eastAsia="Times New Roman" w:hAnsi="Times New Roman" w:cs="Times New Roman"/>
                <w:i/>
                <w:iCs/>
                <w:sz w:val="24"/>
                <w:szCs w:val="24"/>
              </w:rPr>
              <w:t>учреждений, подведомственных отделу  культуры</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i/>
                <w:iCs/>
                <w:sz w:val="24"/>
                <w:szCs w:val="24"/>
              </w:rPr>
            </w:pPr>
            <w:r w:rsidRPr="000E73F3">
              <w:rPr>
                <w:rFonts w:ascii="Times New Roman" w:eastAsia="Times New Roman" w:hAnsi="Times New Roman" w:cs="Times New Roman"/>
                <w:i/>
                <w:iCs/>
                <w:sz w:val="24"/>
                <w:szCs w:val="24"/>
              </w:rPr>
              <w:t>7</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i/>
                <w:iCs/>
                <w:sz w:val="24"/>
                <w:szCs w:val="24"/>
              </w:rPr>
            </w:pPr>
            <w:r w:rsidRPr="000E73F3">
              <w:rPr>
                <w:rFonts w:ascii="Times New Roman" w:eastAsia="Times New Roman" w:hAnsi="Times New Roman" w:cs="Times New Roman"/>
                <w:i/>
                <w:iCs/>
                <w:sz w:val="24"/>
                <w:szCs w:val="24"/>
              </w:rPr>
              <w:t>7</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i/>
                <w:iCs/>
                <w:sz w:val="24"/>
                <w:szCs w:val="24"/>
              </w:rPr>
            </w:pPr>
            <w:r w:rsidRPr="000E73F3">
              <w:rPr>
                <w:rFonts w:ascii="Times New Roman" w:eastAsia="Times New Roman" w:hAnsi="Times New Roman" w:cs="Times New Roman"/>
                <w:i/>
                <w:iCs/>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i/>
                <w:iCs/>
                <w:sz w:val="24"/>
                <w:szCs w:val="24"/>
              </w:rPr>
            </w:pPr>
            <w:r w:rsidRPr="000E73F3">
              <w:rPr>
                <w:rFonts w:ascii="Times New Roman" w:eastAsia="Times New Roman" w:hAnsi="Times New Roman" w:cs="Times New Roman"/>
                <w:i/>
                <w:iCs/>
                <w:sz w:val="24"/>
                <w:szCs w:val="24"/>
              </w:rPr>
              <w:t>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312"/>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i/>
                <w:iCs/>
                <w:sz w:val="24"/>
                <w:szCs w:val="24"/>
              </w:rPr>
            </w:pPr>
            <w:r w:rsidRPr="000E73F3">
              <w:rPr>
                <w:rFonts w:ascii="Times New Roman" w:eastAsia="Times New Roman" w:hAnsi="Times New Roman" w:cs="Times New Roman"/>
                <w:i/>
                <w:iCs/>
                <w:sz w:val="24"/>
                <w:szCs w:val="24"/>
              </w:rPr>
              <w:t>учреждений администрации МО Кавказский район</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шт</w:t>
            </w:r>
            <w:proofErr w:type="spellEnd"/>
            <w:proofErr w:type="gramEnd"/>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i/>
                <w:iCs/>
                <w:sz w:val="24"/>
                <w:szCs w:val="24"/>
              </w:rPr>
            </w:pPr>
            <w:r w:rsidRPr="000E73F3">
              <w:rPr>
                <w:rFonts w:ascii="Times New Roman" w:eastAsia="Times New Roman" w:hAnsi="Times New Roman" w:cs="Times New Roman"/>
                <w:i/>
                <w:iCs/>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i/>
                <w:iCs/>
                <w:sz w:val="24"/>
                <w:szCs w:val="24"/>
              </w:rPr>
            </w:pPr>
            <w:r w:rsidRPr="000E73F3">
              <w:rPr>
                <w:rFonts w:ascii="Times New Roman" w:eastAsia="Times New Roman" w:hAnsi="Times New Roman" w:cs="Times New Roman"/>
                <w:i/>
                <w:iCs/>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936"/>
        </w:trPr>
        <w:tc>
          <w:tcPr>
            <w:tcW w:w="2425" w:type="dxa"/>
            <w:vMerge w:val="restart"/>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6. Подпрограмма «Гармонизация межнациональных и межконфессиональных отношений в </w:t>
            </w:r>
            <w:r w:rsidRPr="000E73F3">
              <w:rPr>
                <w:rFonts w:ascii="Times New Roman" w:eastAsia="Times New Roman" w:hAnsi="Times New Roman" w:cs="Times New Roman"/>
                <w:sz w:val="24"/>
                <w:szCs w:val="24"/>
              </w:rPr>
              <w:lastRenderedPageBreak/>
              <w:t>муниципальном образовании Кавказский район»</w:t>
            </w: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lastRenderedPageBreak/>
              <w:t xml:space="preserve"> Количество    реализованных     социально     значимых тематических мероприятий по вопросам развития  национальных культур, духовного единства  и  межэтнического  </w:t>
            </w:r>
            <w:r w:rsidRPr="000E73F3">
              <w:rPr>
                <w:rFonts w:ascii="Times New Roman" w:eastAsia="Times New Roman" w:hAnsi="Times New Roman" w:cs="Times New Roman"/>
                <w:sz w:val="24"/>
                <w:szCs w:val="24"/>
              </w:rPr>
              <w:lastRenderedPageBreak/>
              <w:t>согласия</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lastRenderedPageBreak/>
              <w:t>ед</w:t>
            </w:r>
            <w:proofErr w:type="spellEnd"/>
            <w:proofErr w:type="gramEnd"/>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312"/>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Количество жителей, охваченных тематическими мероприятиями</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3250</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3300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3300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2232"/>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proofErr w:type="gramStart"/>
            <w:r w:rsidRPr="000E73F3">
              <w:rPr>
                <w:rFonts w:ascii="Times New Roman" w:eastAsia="Times New Roman" w:hAnsi="Times New Roman" w:cs="Times New Roman"/>
                <w:sz w:val="24"/>
                <w:szCs w:val="24"/>
              </w:rPr>
              <w:t>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 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roofErr w:type="gramEnd"/>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ед</w:t>
            </w:r>
            <w:proofErr w:type="spellEnd"/>
            <w:proofErr w:type="gramEnd"/>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145</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145</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145</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936"/>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85</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85</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85</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624"/>
        </w:trPr>
        <w:tc>
          <w:tcPr>
            <w:tcW w:w="2425" w:type="dxa"/>
            <w:vMerge w:val="restart"/>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Подпрограмма «Противодействие коррупции в муниципальном образовании </w:t>
            </w:r>
            <w:r w:rsidRPr="000E73F3">
              <w:rPr>
                <w:rFonts w:ascii="Times New Roman" w:eastAsia="Times New Roman" w:hAnsi="Times New Roman" w:cs="Times New Roman"/>
                <w:sz w:val="24"/>
                <w:szCs w:val="24"/>
              </w:rPr>
              <w:lastRenderedPageBreak/>
              <w:t>Кавказский район»</w:t>
            </w: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lastRenderedPageBreak/>
              <w:t xml:space="preserve">Оценка степени доверия к органам местного самоуправления муниципального образования Кавказский район со стороны населения </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80</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80</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80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1248"/>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Уровень выявленных </w:t>
            </w:r>
            <w:proofErr w:type="spellStart"/>
            <w:r w:rsidRPr="000E73F3">
              <w:rPr>
                <w:rFonts w:ascii="Times New Roman" w:eastAsia="Times New Roman" w:hAnsi="Times New Roman" w:cs="Times New Roman"/>
                <w:sz w:val="24"/>
                <w:szCs w:val="24"/>
              </w:rPr>
              <w:t>коррупциогенных</w:t>
            </w:r>
            <w:proofErr w:type="spellEnd"/>
            <w:r w:rsidRPr="000E73F3">
              <w:rPr>
                <w:rFonts w:ascii="Times New Roman" w:eastAsia="Times New Roman" w:hAnsi="Times New Roman" w:cs="Times New Roman"/>
                <w:sz w:val="24"/>
                <w:szCs w:val="24"/>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1,5</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-1,5</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0,0</w:t>
            </w:r>
          </w:p>
        </w:tc>
        <w:tc>
          <w:tcPr>
            <w:tcW w:w="2523" w:type="dxa"/>
            <w:shd w:val="clear" w:color="auto" w:fill="auto"/>
            <w:vAlign w:val="bottom"/>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снижение фактического значения показателя является положительным результатом</w:t>
            </w:r>
          </w:p>
        </w:tc>
      </w:tr>
      <w:tr w:rsidR="000E73F3" w:rsidRPr="000E73F3" w:rsidTr="00B75D4E">
        <w:trPr>
          <w:trHeight w:val="936"/>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Число муниципальных служащих администрации муниципального образования Кавказский район, прошедших </w:t>
            </w:r>
            <w:proofErr w:type="gramStart"/>
            <w:r w:rsidRPr="000E73F3">
              <w:rPr>
                <w:rFonts w:ascii="Times New Roman" w:eastAsia="Times New Roman" w:hAnsi="Times New Roman" w:cs="Times New Roman"/>
                <w:sz w:val="24"/>
                <w:szCs w:val="24"/>
              </w:rPr>
              <w:t>обучение по программам</w:t>
            </w:r>
            <w:proofErr w:type="gramEnd"/>
            <w:r w:rsidRPr="000E73F3">
              <w:rPr>
                <w:rFonts w:ascii="Times New Roman" w:eastAsia="Times New Roman" w:hAnsi="Times New Roman" w:cs="Times New Roman"/>
                <w:sz w:val="24"/>
                <w:szCs w:val="24"/>
              </w:rPr>
              <w:t xml:space="preserve"> противодействия коррупции </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15</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15</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624"/>
        </w:trPr>
        <w:tc>
          <w:tcPr>
            <w:tcW w:w="2425"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Подпрограмма «Создание </w:t>
            </w:r>
            <w:proofErr w:type="gramStart"/>
            <w:r w:rsidRPr="000E73F3">
              <w:rPr>
                <w:rFonts w:ascii="Times New Roman" w:eastAsia="Times New Roman" w:hAnsi="Times New Roman" w:cs="Times New Roman"/>
                <w:sz w:val="24"/>
                <w:szCs w:val="24"/>
              </w:rPr>
              <w:t>системы комплексного обеспечения безопасности жизнедеятельности муниципального образования</w:t>
            </w:r>
            <w:proofErr w:type="gramEnd"/>
            <w:r w:rsidRPr="000E73F3">
              <w:rPr>
                <w:rFonts w:ascii="Times New Roman" w:eastAsia="Times New Roman" w:hAnsi="Times New Roman" w:cs="Times New Roman"/>
                <w:sz w:val="24"/>
                <w:szCs w:val="24"/>
              </w:rPr>
              <w:t xml:space="preserve"> Кавказский район»</w:t>
            </w: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Техническое обслуживание камер обзорного видеонаблюдения  муниципального сегмента  СКОБЖ</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ед</w:t>
            </w:r>
            <w:proofErr w:type="spellEnd"/>
            <w:proofErr w:type="gramEnd"/>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22</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22</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22</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312"/>
        </w:trPr>
        <w:tc>
          <w:tcPr>
            <w:tcW w:w="14871" w:type="dxa"/>
            <w:gridSpan w:val="9"/>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b/>
                <w:bCs/>
                <w:sz w:val="24"/>
                <w:szCs w:val="24"/>
              </w:rPr>
            </w:pPr>
            <w:r w:rsidRPr="000E73F3">
              <w:rPr>
                <w:rFonts w:ascii="Times New Roman" w:eastAsia="Times New Roman" w:hAnsi="Times New Roman" w:cs="Times New Roman"/>
                <w:b/>
                <w:bCs/>
                <w:sz w:val="24"/>
                <w:szCs w:val="24"/>
              </w:rPr>
              <w:t xml:space="preserve">Муниципальная программа "Развитие культуры" </w:t>
            </w:r>
          </w:p>
        </w:tc>
      </w:tr>
      <w:tr w:rsidR="000E73F3" w:rsidRPr="000E73F3" w:rsidTr="00B75D4E">
        <w:trPr>
          <w:trHeight w:val="936"/>
        </w:trPr>
        <w:tc>
          <w:tcPr>
            <w:tcW w:w="2425"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Основное мероприятие № 1 «Руководство и управление в сфере культуры и искусства»</w:t>
            </w: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77</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75,3</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76,5</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1,2</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101,6</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936"/>
        </w:trPr>
        <w:tc>
          <w:tcPr>
            <w:tcW w:w="2425" w:type="dxa"/>
            <w:vMerge w:val="restart"/>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Основное мероприятие № 2 «Реализация дополнительных предпрофессиональн</w:t>
            </w:r>
            <w:r w:rsidRPr="000E73F3">
              <w:rPr>
                <w:rFonts w:ascii="Times New Roman" w:eastAsia="Times New Roman" w:hAnsi="Times New Roman" w:cs="Times New Roman"/>
                <w:sz w:val="24"/>
                <w:szCs w:val="24"/>
              </w:rPr>
              <w:lastRenderedPageBreak/>
              <w:t>ых общеобразовательных программ в области искусств»</w:t>
            </w: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lastRenderedPageBreak/>
              <w:t>охват детей школьного возраста (5 - 18 лет) эстетическим образованием, предоставляемым детскими музыкальными, художественными школами и школами искусств</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14</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14,1</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14,1</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312"/>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B17B6B">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количество наград полученных в кон</w:t>
            </w:r>
            <w:r w:rsidR="00B17B6B">
              <w:rPr>
                <w:rFonts w:ascii="Times New Roman" w:eastAsia="Times New Roman" w:hAnsi="Times New Roman" w:cs="Times New Roman"/>
                <w:sz w:val="24"/>
                <w:szCs w:val="24"/>
              </w:rPr>
              <w:t>к</w:t>
            </w:r>
            <w:r w:rsidRPr="000E73F3">
              <w:rPr>
                <w:rFonts w:ascii="Times New Roman" w:eastAsia="Times New Roman" w:hAnsi="Times New Roman" w:cs="Times New Roman"/>
                <w:sz w:val="24"/>
                <w:szCs w:val="24"/>
              </w:rPr>
              <w:t>урсах раз</w:t>
            </w:r>
            <w:r w:rsidR="00B17B6B">
              <w:rPr>
                <w:rFonts w:ascii="Times New Roman" w:eastAsia="Times New Roman" w:hAnsi="Times New Roman" w:cs="Times New Roman"/>
                <w:sz w:val="24"/>
                <w:szCs w:val="24"/>
              </w:rPr>
              <w:t>л</w:t>
            </w:r>
            <w:r w:rsidRPr="000E73F3">
              <w:rPr>
                <w:rFonts w:ascii="Times New Roman" w:eastAsia="Times New Roman" w:hAnsi="Times New Roman" w:cs="Times New Roman"/>
                <w:sz w:val="24"/>
                <w:szCs w:val="24"/>
              </w:rPr>
              <w:t>ичных уровней</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шт</w:t>
            </w:r>
            <w:proofErr w:type="spellEnd"/>
            <w:proofErr w:type="gramEnd"/>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х</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324</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774</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450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238,9</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62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B17B6B" w:rsidP="000E73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препода</w:t>
            </w:r>
            <w:r w:rsidR="000E73F3" w:rsidRPr="000E73F3">
              <w:rPr>
                <w:rFonts w:ascii="Times New Roman" w:eastAsia="Times New Roman" w:hAnsi="Times New Roman" w:cs="Times New Roman"/>
                <w:sz w:val="24"/>
                <w:szCs w:val="24"/>
              </w:rPr>
              <w:t>вателей, имеющих в установлен</w:t>
            </w:r>
            <w:r>
              <w:rPr>
                <w:rFonts w:ascii="Times New Roman" w:eastAsia="Times New Roman" w:hAnsi="Times New Roman" w:cs="Times New Roman"/>
                <w:sz w:val="24"/>
                <w:szCs w:val="24"/>
              </w:rPr>
              <w:t>н</w:t>
            </w:r>
            <w:r w:rsidR="000E73F3" w:rsidRPr="000E73F3">
              <w:rPr>
                <w:rFonts w:ascii="Times New Roman" w:eastAsia="Times New Roman" w:hAnsi="Times New Roman" w:cs="Times New Roman"/>
                <w:sz w:val="24"/>
                <w:szCs w:val="24"/>
              </w:rPr>
              <w:t>ом поря</w:t>
            </w:r>
            <w:r>
              <w:rPr>
                <w:rFonts w:ascii="Times New Roman" w:eastAsia="Times New Roman" w:hAnsi="Times New Roman" w:cs="Times New Roman"/>
                <w:sz w:val="24"/>
                <w:szCs w:val="24"/>
              </w:rPr>
              <w:t>д</w:t>
            </w:r>
            <w:r w:rsidR="000E73F3" w:rsidRPr="000E73F3">
              <w:rPr>
                <w:rFonts w:ascii="Times New Roman" w:eastAsia="Times New Roman" w:hAnsi="Times New Roman" w:cs="Times New Roman"/>
                <w:sz w:val="24"/>
                <w:szCs w:val="24"/>
              </w:rPr>
              <w:t>ке 1 и высшую квалификационную категорию</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х</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78</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73</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93,6</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увольнение преподавателей</w:t>
            </w:r>
          </w:p>
        </w:tc>
      </w:tr>
      <w:tr w:rsidR="000E73F3" w:rsidRPr="000E73F3" w:rsidTr="00B75D4E">
        <w:trPr>
          <w:trHeight w:val="62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количество родителей (законных представителей), удовлетворенных условиями и качеством предоставляемой образовательной услуги</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х</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1472</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1471</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99,9</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отчисление учащегося по мед</w:t>
            </w:r>
            <w:proofErr w:type="gramStart"/>
            <w:r w:rsidRPr="000E73F3">
              <w:rPr>
                <w:rFonts w:ascii="Times New Roman" w:eastAsia="Times New Roman" w:hAnsi="Times New Roman" w:cs="Times New Roman"/>
                <w:sz w:val="24"/>
                <w:szCs w:val="24"/>
              </w:rPr>
              <w:t>.</w:t>
            </w:r>
            <w:proofErr w:type="gramEnd"/>
            <w:r w:rsidRPr="000E73F3">
              <w:rPr>
                <w:rFonts w:ascii="Times New Roman" w:eastAsia="Times New Roman" w:hAnsi="Times New Roman" w:cs="Times New Roman"/>
                <w:sz w:val="24"/>
                <w:szCs w:val="24"/>
              </w:rPr>
              <w:t xml:space="preserve"> </w:t>
            </w:r>
            <w:proofErr w:type="gramStart"/>
            <w:r w:rsidRPr="000E73F3">
              <w:rPr>
                <w:rFonts w:ascii="Times New Roman" w:eastAsia="Times New Roman" w:hAnsi="Times New Roman" w:cs="Times New Roman"/>
                <w:sz w:val="24"/>
                <w:szCs w:val="24"/>
              </w:rPr>
              <w:t>п</w:t>
            </w:r>
            <w:proofErr w:type="gramEnd"/>
            <w:r w:rsidRPr="000E73F3">
              <w:rPr>
                <w:rFonts w:ascii="Times New Roman" w:eastAsia="Times New Roman" w:hAnsi="Times New Roman" w:cs="Times New Roman"/>
                <w:sz w:val="24"/>
                <w:szCs w:val="24"/>
              </w:rPr>
              <w:t>оказаниям</w:t>
            </w:r>
          </w:p>
        </w:tc>
      </w:tr>
      <w:tr w:rsidR="000E73F3" w:rsidRPr="000E73F3" w:rsidTr="00B75D4E">
        <w:trPr>
          <w:trHeight w:val="62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увеличение количества детей, обучающихся в школах дополнительного образования</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1619</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1607</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1640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33</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102,1</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1056"/>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Количество присужденных учащимся детских школ иску</w:t>
            </w:r>
            <w:proofErr w:type="gramStart"/>
            <w:r w:rsidRPr="000E73F3">
              <w:rPr>
                <w:rFonts w:ascii="Times New Roman" w:eastAsia="Times New Roman" w:hAnsi="Times New Roman" w:cs="Times New Roman"/>
                <w:sz w:val="24"/>
                <w:szCs w:val="24"/>
              </w:rPr>
              <w:t>сств  ст</w:t>
            </w:r>
            <w:proofErr w:type="gramEnd"/>
            <w:r w:rsidRPr="000E73F3">
              <w:rPr>
                <w:rFonts w:ascii="Times New Roman" w:eastAsia="Times New Roman" w:hAnsi="Times New Roman" w:cs="Times New Roman"/>
                <w:sz w:val="24"/>
                <w:szCs w:val="24"/>
              </w:rPr>
              <w:t>ипендий, премий, грантов различного уровня</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18</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15</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16</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106,7</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15 - премия главы Кавказского района, 1 - премия администрации Краснодарского края</w:t>
            </w:r>
          </w:p>
        </w:tc>
      </w:tr>
      <w:tr w:rsidR="000E73F3" w:rsidRPr="000E73F3" w:rsidTr="00B75D4E">
        <w:trPr>
          <w:trHeight w:val="312"/>
        </w:trPr>
        <w:tc>
          <w:tcPr>
            <w:tcW w:w="2425" w:type="dxa"/>
            <w:vMerge w:val="restart"/>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Основное мероприятие № 3 «Организация библиотечного обслуживания населения муниципального образования Кавказский район»</w:t>
            </w: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число пользователей библиотеками в расчете на 1000 человек населения</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312,3</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251</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264</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13</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105,2</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62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обновление книжных фондов библиотек муниципального образования Кавказский район</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0,3</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0,2</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1,1</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0,9</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550,0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62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количество получателей услуг (пользователей библиотек муниципального образования Кавказский район, физических лиц)</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37935</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30140</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31710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1570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105,2</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312"/>
        </w:trPr>
        <w:tc>
          <w:tcPr>
            <w:tcW w:w="2425" w:type="dxa"/>
            <w:vMerge w:val="restart"/>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Основное мероприятие № 4 «Методическое обслуживание учреждений культуры»</w:t>
            </w: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количество проведенных мероприятий</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ед</w:t>
            </w:r>
            <w:proofErr w:type="spellEnd"/>
            <w:proofErr w:type="gramEnd"/>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97</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92</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92</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588"/>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количество учреждений культуры </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кол </w:t>
            </w:r>
            <w:proofErr w:type="spellStart"/>
            <w:r w:rsidRPr="000E73F3">
              <w:rPr>
                <w:rFonts w:ascii="Times New Roman" w:eastAsia="Times New Roman" w:hAnsi="Times New Roman" w:cs="Times New Roman"/>
                <w:sz w:val="24"/>
                <w:szCs w:val="24"/>
              </w:rPr>
              <w:t>учр</w:t>
            </w:r>
            <w:proofErr w:type="spellEnd"/>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28</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28</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28</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936"/>
        </w:trPr>
        <w:tc>
          <w:tcPr>
            <w:tcW w:w="2425"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lastRenderedPageBreak/>
              <w:t>Основное мероприятие № 5 «Обеспечение организации и осуществления бухгалтерского учета»</w:t>
            </w: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организация и ведение бухгалтерского учета, финансово-хозяйственной деятельности организаций и учреждений муниципального образования Кавказский район</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кол </w:t>
            </w:r>
            <w:proofErr w:type="spellStart"/>
            <w:r w:rsidRPr="000E73F3">
              <w:rPr>
                <w:rFonts w:ascii="Times New Roman" w:eastAsia="Times New Roman" w:hAnsi="Times New Roman" w:cs="Times New Roman"/>
                <w:sz w:val="24"/>
                <w:szCs w:val="24"/>
              </w:rPr>
              <w:t>учр</w:t>
            </w:r>
            <w:proofErr w:type="spellEnd"/>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22</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22</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22</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624"/>
        </w:trPr>
        <w:tc>
          <w:tcPr>
            <w:tcW w:w="2425" w:type="dxa"/>
            <w:vMerge w:val="restart"/>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Основное мероприятие № 6 «Создание условий для организации досуга и культуры»</w:t>
            </w: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количество культурно-массовых мероприятий, проведенных на территории муниципального образования Кавказский район</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ед</w:t>
            </w:r>
            <w:proofErr w:type="spellEnd"/>
            <w:proofErr w:type="gramEnd"/>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11367</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11300</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11304</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мероприятия проводились офлайн и дистанционно</w:t>
            </w:r>
          </w:p>
        </w:tc>
      </w:tr>
      <w:tr w:rsidR="000E73F3" w:rsidRPr="000E73F3" w:rsidTr="00B75D4E">
        <w:trPr>
          <w:trHeight w:val="62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количество краевых (всероссийских) мероприятий, в которых приняло участие муниципальное образование Кавказский район</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ед</w:t>
            </w:r>
            <w:proofErr w:type="spellEnd"/>
            <w:proofErr w:type="gramEnd"/>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62</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57</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67</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117,5</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312"/>
        </w:trPr>
        <w:tc>
          <w:tcPr>
            <w:tcW w:w="14871" w:type="dxa"/>
            <w:gridSpan w:val="9"/>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b/>
                <w:bCs/>
                <w:sz w:val="24"/>
                <w:szCs w:val="24"/>
              </w:rPr>
            </w:pPr>
            <w:r w:rsidRPr="000E73F3">
              <w:rPr>
                <w:rFonts w:ascii="Times New Roman" w:eastAsia="Times New Roman" w:hAnsi="Times New Roman" w:cs="Times New Roman"/>
                <w:b/>
                <w:bCs/>
                <w:sz w:val="24"/>
                <w:szCs w:val="24"/>
              </w:rPr>
              <w:t>Муниципальная программа "Развитие физической культуры и спорта"</w:t>
            </w:r>
          </w:p>
        </w:tc>
      </w:tr>
      <w:tr w:rsidR="000E73F3" w:rsidRPr="000E73F3" w:rsidTr="00B75D4E">
        <w:trPr>
          <w:trHeight w:val="936"/>
        </w:trPr>
        <w:tc>
          <w:tcPr>
            <w:tcW w:w="2425"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Основное мероприятие № 1 «Руководство и управление в сфере физической культуры и спорта»</w:t>
            </w: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среднемесячная номинальная заработная плата работников муниципальных учреждений физической культуры и спорта, непосредственно оказывающих муниципальную услугу (работу)</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r w:rsidRPr="000E73F3">
              <w:rPr>
                <w:rFonts w:ascii="Times New Roman" w:eastAsia="Times New Roman" w:hAnsi="Times New Roman" w:cs="Times New Roman"/>
                <w:sz w:val="24"/>
                <w:szCs w:val="24"/>
              </w:rPr>
              <w:t>руб</w:t>
            </w:r>
            <w:proofErr w:type="spellEnd"/>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38066</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40 500</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41489</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989</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102,4</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312"/>
        </w:trPr>
        <w:tc>
          <w:tcPr>
            <w:tcW w:w="2425" w:type="dxa"/>
            <w:vMerge w:val="restart"/>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Основное мероприятие № 3 «Реализация программ в области физической культуры и спорта»</w:t>
            </w: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proofErr w:type="gramStart"/>
            <w:r w:rsidRPr="000E73F3">
              <w:rPr>
                <w:rFonts w:ascii="Times New Roman" w:eastAsia="Times New Roman" w:hAnsi="Times New Roman" w:cs="Times New Roman"/>
                <w:sz w:val="24"/>
                <w:szCs w:val="24"/>
              </w:rPr>
              <w:t>количество занимающихся в учреждениях спортивной направленности</w:t>
            </w:r>
            <w:proofErr w:type="gramEnd"/>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4000</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3976</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3993</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17</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100,4</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936"/>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312"/>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noWrap/>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количество подготовленных сборных спортивных команд</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ед</w:t>
            </w:r>
            <w:proofErr w:type="spellEnd"/>
            <w:proofErr w:type="gramEnd"/>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16</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16</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16</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1560"/>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число штатных работников муниципальных физкультурно-спортивных организаций  отрасли "физическая  культура и спорт" или структурных </w:t>
            </w:r>
            <w:proofErr w:type="spellStart"/>
            <w:r w:rsidRPr="000E73F3">
              <w:rPr>
                <w:rFonts w:ascii="Times New Roman" w:eastAsia="Times New Roman" w:hAnsi="Times New Roman" w:cs="Times New Roman"/>
                <w:sz w:val="24"/>
                <w:szCs w:val="24"/>
              </w:rPr>
              <w:t>поразделений</w:t>
            </w:r>
            <w:proofErr w:type="spellEnd"/>
            <w:r w:rsidRPr="000E73F3">
              <w:rPr>
                <w:rFonts w:ascii="Times New Roman" w:eastAsia="Times New Roman" w:hAnsi="Times New Roman" w:cs="Times New Roman"/>
                <w:sz w:val="24"/>
                <w:szCs w:val="24"/>
              </w:rPr>
              <w:t xml:space="preserve"> администрации муниципального образования, занимающих должности, не отнесенные к должностям муниципальной службы, обеспеченных оплатой </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8</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8</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8</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62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количество закупленных комплектов спортивно-технологического оборудования</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ед.</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х</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х</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200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доля муниципальных физкультурно-спортивных организаций муниципального образования  Кавказский район, реализующих программы спортивной подготовки по видам спорта, которым предоставлена субсидия на реализацию программ спортивной подготовки (в части прохождения программ углубленного медицинского обследования (УМО) лицами, занимающимися спортом, на различных этапах спортивной подготовки)</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х</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792"/>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доля населения Кавказского района, систематически </w:t>
            </w:r>
            <w:proofErr w:type="gramStart"/>
            <w:r w:rsidRPr="000E73F3">
              <w:rPr>
                <w:rFonts w:ascii="Times New Roman" w:eastAsia="Times New Roman" w:hAnsi="Times New Roman" w:cs="Times New Roman"/>
                <w:sz w:val="24"/>
                <w:szCs w:val="24"/>
              </w:rPr>
              <w:t>занимающихся</w:t>
            </w:r>
            <w:proofErr w:type="gramEnd"/>
            <w:r w:rsidRPr="000E73F3">
              <w:rPr>
                <w:rFonts w:ascii="Times New Roman" w:eastAsia="Times New Roman" w:hAnsi="Times New Roman" w:cs="Times New Roman"/>
                <w:sz w:val="24"/>
                <w:szCs w:val="24"/>
              </w:rPr>
              <w:t xml:space="preserve"> физической культурой и спортом в общей численности населения</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х</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63</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62</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98,4</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Не было внесено изменение в плановое значение целевого показателя</w:t>
            </w:r>
          </w:p>
        </w:tc>
      </w:tr>
      <w:tr w:rsidR="000E73F3" w:rsidRPr="000E73F3" w:rsidTr="00B75D4E">
        <w:trPr>
          <w:trHeight w:val="312"/>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доля детей, занимающихся в спортивных школах в Кавказском районе</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х</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65</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65</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62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доля населения Кавказского района, систематически занимающихся различными видами единобо</w:t>
            </w:r>
            <w:proofErr w:type="gramStart"/>
            <w:r w:rsidRPr="000E73F3">
              <w:rPr>
                <w:rFonts w:ascii="Times New Roman" w:eastAsia="Times New Roman" w:hAnsi="Times New Roman" w:cs="Times New Roman"/>
                <w:sz w:val="24"/>
                <w:szCs w:val="24"/>
              </w:rPr>
              <w:t>рств в К</w:t>
            </w:r>
            <w:proofErr w:type="gramEnd"/>
            <w:r w:rsidRPr="000E73F3">
              <w:rPr>
                <w:rFonts w:ascii="Times New Roman" w:eastAsia="Times New Roman" w:hAnsi="Times New Roman" w:cs="Times New Roman"/>
                <w:sz w:val="24"/>
                <w:szCs w:val="24"/>
              </w:rPr>
              <w:t>авказском районе</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х</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9,5</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9,5</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1248"/>
        </w:trPr>
        <w:tc>
          <w:tcPr>
            <w:tcW w:w="2425"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Основное мероприятие № 4 «Организация и проведение спортивно-массовых и физкультурно-оздоровительных мероприятий»</w:t>
            </w: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количество проводимых мероприятий</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ед</w:t>
            </w:r>
            <w:proofErr w:type="spellEnd"/>
            <w:proofErr w:type="gramEnd"/>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60</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95</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95</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624"/>
        </w:trPr>
        <w:tc>
          <w:tcPr>
            <w:tcW w:w="2425" w:type="dxa"/>
            <w:vMerge w:val="restart"/>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Основное мероприятие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 количество спортсменов-разрядников, подготовленных за отчетный период</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350</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721</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850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129</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117,9</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62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 количество медалей, завоеванных спортсмена  и командами Кавказского района на краевых, всероссийских и международных соревнованиях</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шт.</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180</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450</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650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200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144,4</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62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 удельный вес детей и подростков в возрасте 6-15 лет, систематически занимающихся в  учреждения спортивной направленности</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56,7</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56,7</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56,7</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936"/>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 удельный вес населения Кавказского района, систематически занимающегося физической культурой и спортом в общей численности населения</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54,5</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57,7</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62</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4,3</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107,5</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312"/>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 количество участников физкультурно-спортивных мероприятий</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121 200</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121 400</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121 600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200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100,2</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62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 численность спортсменов, включенных в составы сборных команд Краснодарского края и Российской Федерации</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75</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75</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75</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1632"/>
        </w:trPr>
        <w:tc>
          <w:tcPr>
            <w:tcW w:w="2425"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Основное мероприятие № 6 «Предоставление субсидий физкультурно-спортивным организациям по игровым видам спорта (в том числе клубам и центрам</w:t>
            </w:r>
            <w:r w:rsidR="00B17B6B">
              <w:rPr>
                <w:rFonts w:ascii="Times New Roman" w:eastAsia="Times New Roman" w:hAnsi="Times New Roman" w:cs="Times New Roman"/>
                <w:sz w:val="24"/>
                <w:szCs w:val="24"/>
              </w:rPr>
              <w:t>)</w:t>
            </w:r>
            <w:r w:rsidRPr="000E73F3">
              <w:rPr>
                <w:rFonts w:ascii="Times New Roman" w:eastAsia="Times New Roman" w:hAnsi="Times New Roman" w:cs="Times New Roman"/>
                <w:sz w:val="24"/>
                <w:szCs w:val="24"/>
              </w:rPr>
              <w:t>»</w:t>
            </w: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количество мероприятий районного и краевого уровней, в которых принято участие</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ед.</w:t>
            </w:r>
          </w:p>
        </w:tc>
        <w:tc>
          <w:tcPr>
            <w:tcW w:w="1134"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w:t>
            </w:r>
          </w:p>
        </w:tc>
        <w:tc>
          <w:tcPr>
            <w:tcW w:w="992"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312"/>
        </w:trPr>
        <w:tc>
          <w:tcPr>
            <w:tcW w:w="14871" w:type="dxa"/>
            <w:gridSpan w:val="9"/>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b/>
                <w:bCs/>
                <w:sz w:val="24"/>
                <w:szCs w:val="24"/>
              </w:rPr>
            </w:pPr>
            <w:r w:rsidRPr="000E73F3">
              <w:rPr>
                <w:rFonts w:ascii="Times New Roman" w:eastAsia="Times New Roman" w:hAnsi="Times New Roman" w:cs="Times New Roman"/>
                <w:b/>
                <w:bCs/>
                <w:sz w:val="24"/>
                <w:szCs w:val="24"/>
              </w:rPr>
              <w:t xml:space="preserve">Муниципальная программа "Экономическое развитие и инновационная  экономика" </w:t>
            </w:r>
          </w:p>
        </w:tc>
      </w:tr>
      <w:tr w:rsidR="000E73F3" w:rsidRPr="000E73F3" w:rsidTr="00B75D4E">
        <w:trPr>
          <w:trHeight w:val="624"/>
        </w:trPr>
        <w:tc>
          <w:tcPr>
            <w:tcW w:w="2425" w:type="dxa"/>
            <w:vMerge w:val="restart"/>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Муниципальная программа "Экономическое развитие и инновационная  экономика" </w:t>
            </w: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объем инвестиций в основной капитал  за счет всех источников финансирования</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млн. руб.</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2157,4</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1300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1463,8</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163,8</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112,6</w:t>
            </w:r>
          </w:p>
        </w:tc>
        <w:tc>
          <w:tcPr>
            <w:tcW w:w="2523" w:type="dxa"/>
            <w:shd w:val="clear" w:color="auto" w:fill="auto"/>
            <w:vAlign w:val="center"/>
            <w:hideMark/>
          </w:tcPr>
          <w:p w:rsidR="000E73F3" w:rsidRPr="000E73F3" w:rsidRDefault="000E73F3" w:rsidP="000E73F3">
            <w:pPr>
              <w:spacing w:after="0" w:line="240" w:lineRule="auto"/>
              <w:rPr>
                <w:rFonts w:ascii="Calibri" w:eastAsia="Times New Roman" w:hAnsi="Calibri" w:cs="Times New Roman"/>
                <w:sz w:val="24"/>
                <w:szCs w:val="24"/>
              </w:rPr>
            </w:pPr>
            <w:r w:rsidRPr="000E73F3">
              <w:rPr>
                <w:rFonts w:ascii="Calibri" w:eastAsia="Times New Roman" w:hAnsi="Calibri" w:cs="Times New Roman"/>
                <w:sz w:val="24"/>
                <w:szCs w:val="24"/>
              </w:rPr>
              <w:t> </w:t>
            </w:r>
          </w:p>
        </w:tc>
      </w:tr>
      <w:tr w:rsidR="000E73F3" w:rsidRPr="000E73F3" w:rsidTr="00B75D4E">
        <w:trPr>
          <w:trHeight w:val="4335"/>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 Количество субъектов малого и среднего предпринимательства</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ед.</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4350</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4636</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4364</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-272</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94,1</w:t>
            </w:r>
          </w:p>
        </w:tc>
        <w:tc>
          <w:tcPr>
            <w:tcW w:w="2523" w:type="dxa"/>
            <w:shd w:val="clear" w:color="auto" w:fill="auto"/>
            <w:hideMark/>
          </w:tcPr>
          <w:p w:rsidR="000E73F3" w:rsidRPr="000E73F3" w:rsidRDefault="000E73F3" w:rsidP="000E73F3">
            <w:pPr>
              <w:spacing w:after="0" w:line="240" w:lineRule="auto"/>
              <w:jc w:val="both"/>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численность работников субъектов малого и среднего предпринимательства за  2021 г. меньше запланирова</w:t>
            </w:r>
            <w:r w:rsidR="00B17B6B">
              <w:rPr>
                <w:rFonts w:ascii="Times New Roman" w:eastAsia="Times New Roman" w:hAnsi="Times New Roman" w:cs="Times New Roman"/>
                <w:sz w:val="24"/>
                <w:szCs w:val="24"/>
              </w:rPr>
              <w:t>н</w:t>
            </w:r>
            <w:r w:rsidRPr="000E73F3">
              <w:rPr>
                <w:rFonts w:ascii="Times New Roman" w:eastAsia="Times New Roman" w:hAnsi="Times New Roman" w:cs="Times New Roman"/>
                <w:sz w:val="24"/>
                <w:szCs w:val="24"/>
              </w:rPr>
              <w:t>ного,  в связи со сложившейся сложной экономической ситуацией в период режима повышен</w:t>
            </w:r>
            <w:r w:rsidR="00B17B6B">
              <w:rPr>
                <w:rFonts w:ascii="Times New Roman" w:eastAsia="Times New Roman" w:hAnsi="Times New Roman" w:cs="Times New Roman"/>
                <w:sz w:val="24"/>
                <w:szCs w:val="24"/>
              </w:rPr>
              <w:t>н</w:t>
            </w:r>
            <w:r w:rsidRPr="000E73F3">
              <w:rPr>
                <w:rFonts w:ascii="Times New Roman" w:eastAsia="Times New Roman" w:hAnsi="Times New Roman" w:cs="Times New Roman"/>
                <w:sz w:val="24"/>
                <w:szCs w:val="24"/>
              </w:rPr>
              <w:t>ой готовности по Краснодарскому краю.</w:t>
            </w:r>
          </w:p>
        </w:tc>
      </w:tr>
      <w:tr w:rsidR="000E73F3" w:rsidRPr="000E73F3" w:rsidTr="00B75D4E">
        <w:trPr>
          <w:trHeight w:val="936"/>
        </w:trPr>
        <w:tc>
          <w:tcPr>
            <w:tcW w:w="2425" w:type="dxa"/>
            <w:vMerge w:val="restart"/>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lastRenderedPageBreak/>
              <w:t>Подпрограмма № 1</w:t>
            </w:r>
            <w:r w:rsidRPr="000E73F3">
              <w:rPr>
                <w:rFonts w:ascii="Times New Roman" w:eastAsia="Times New Roman" w:hAnsi="Times New Roman" w:cs="Times New Roman"/>
                <w:sz w:val="24"/>
                <w:szCs w:val="24"/>
              </w:rPr>
              <w:br/>
              <w:t xml:space="preserve"> "Формирование и продвижение </w:t>
            </w:r>
            <w:proofErr w:type="spellStart"/>
            <w:r w:rsidRPr="000E73F3">
              <w:rPr>
                <w:rFonts w:ascii="Times New Roman" w:eastAsia="Times New Roman" w:hAnsi="Times New Roman" w:cs="Times New Roman"/>
                <w:sz w:val="24"/>
                <w:szCs w:val="24"/>
              </w:rPr>
              <w:t>инвестиционно</w:t>
            </w:r>
            <w:proofErr w:type="spellEnd"/>
            <w:r w:rsidRPr="000E73F3">
              <w:rPr>
                <w:rFonts w:ascii="Times New Roman" w:eastAsia="Times New Roman" w:hAnsi="Times New Roman" w:cs="Times New Roman"/>
                <w:sz w:val="24"/>
                <w:szCs w:val="24"/>
              </w:rPr>
              <w:t xml:space="preserve"> - привлекательного образа муниципального образования Кавказский район"</w:t>
            </w: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Количество заключенных соглашений о намерениях реализации инвестиционного проекта на территории муниципального образования Кавказский район</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ед.</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166,7</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color w:val="000000"/>
                <w:sz w:val="24"/>
                <w:szCs w:val="24"/>
              </w:rPr>
            </w:pPr>
            <w:r w:rsidRPr="000E73F3">
              <w:rPr>
                <w:rFonts w:ascii="Times New Roman" w:eastAsia="Times New Roman" w:hAnsi="Times New Roman" w:cs="Times New Roman"/>
                <w:color w:val="000000"/>
                <w:sz w:val="24"/>
                <w:szCs w:val="24"/>
              </w:rPr>
              <w:t> </w:t>
            </w:r>
          </w:p>
        </w:tc>
      </w:tr>
      <w:tr w:rsidR="000E73F3" w:rsidRPr="000E73F3" w:rsidTr="00B75D4E">
        <w:trPr>
          <w:trHeight w:val="1248"/>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Объем привлеченных инвестиций в экономику муниципального образования Кавказский район в рамках заключенных соглашений о намерениях реализации инвестиционного проекта на территории муниципального образования Кавказский район</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млрд. руб.</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0,94</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0,9</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6,15</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5,25</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683,3</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color w:val="00B050"/>
                <w:sz w:val="24"/>
                <w:szCs w:val="24"/>
              </w:rPr>
            </w:pPr>
            <w:r w:rsidRPr="000E73F3">
              <w:rPr>
                <w:rFonts w:ascii="Times New Roman" w:eastAsia="Times New Roman" w:hAnsi="Times New Roman" w:cs="Times New Roman"/>
                <w:color w:val="00B050"/>
                <w:sz w:val="24"/>
                <w:szCs w:val="24"/>
              </w:rPr>
              <w:t> </w:t>
            </w:r>
          </w:p>
        </w:tc>
      </w:tr>
      <w:tr w:rsidR="000E73F3" w:rsidRPr="000E73F3" w:rsidTr="00B75D4E">
        <w:trPr>
          <w:trHeight w:val="4815"/>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Количество посетителей инвестиционного портала муниципального образования Кавказский район  www.kavkaz-invest.ru</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ед.</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2880</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2500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2522</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22</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100,9</w:t>
            </w:r>
          </w:p>
        </w:tc>
        <w:tc>
          <w:tcPr>
            <w:tcW w:w="2523" w:type="dxa"/>
            <w:shd w:val="clear" w:color="auto" w:fill="auto"/>
            <w:hideMark/>
          </w:tcPr>
          <w:p w:rsidR="000E73F3" w:rsidRDefault="000E73F3" w:rsidP="000E73F3">
            <w:pPr>
              <w:spacing w:after="0" w:line="240" w:lineRule="auto"/>
              <w:jc w:val="both"/>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Информация по инвестиционным проектам и площадкам Кавказского района размещается также на официальном сайте администрации МО Кавказский район www.kavraion.ru  и на официальном инвестиционном портале Краснодарского края </w:t>
            </w:r>
            <w:hyperlink r:id="rId19" w:history="1">
              <w:r w:rsidR="00B7537D" w:rsidRPr="008D19FF">
                <w:rPr>
                  <w:rStyle w:val="a7"/>
                  <w:rFonts w:ascii="Times New Roman" w:eastAsia="Times New Roman" w:hAnsi="Times New Roman" w:cs="Times New Roman"/>
                  <w:sz w:val="24"/>
                  <w:szCs w:val="24"/>
                </w:rPr>
                <w:t>www.investkuban.ru</w:t>
              </w:r>
            </w:hyperlink>
            <w:r w:rsidRPr="000E73F3">
              <w:rPr>
                <w:rFonts w:ascii="Times New Roman" w:eastAsia="Times New Roman" w:hAnsi="Times New Roman" w:cs="Times New Roman"/>
                <w:sz w:val="24"/>
                <w:szCs w:val="24"/>
              </w:rPr>
              <w:t>.</w:t>
            </w:r>
          </w:p>
          <w:p w:rsidR="00B7537D" w:rsidRDefault="00B7537D" w:rsidP="000E73F3">
            <w:pPr>
              <w:spacing w:after="0" w:line="240" w:lineRule="auto"/>
              <w:jc w:val="both"/>
              <w:rPr>
                <w:rFonts w:ascii="Times New Roman" w:eastAsia="Times New Roman" w:hAnsi="Times New Roman" w:cs="Times New Roman"/>
                <w:sz w:val="24"/>
                <w:szCs w:val="24"/>
              </w:rPr>
            </w:pPr>
          </w:p>
          <w:p w:rsidR="00B7537D" w:rsidRDefault="00B7537D" w:rsidP="000E73F3">
            <w:pPr>
              <w:spacing w:after="0" w:line="240" w:lineRule="auto"/>
              <w:jc w:val="both"/>
              <w:rPr>
                <w:rFonts w:ascii="Times New Roman" w:eastAsia="Times New Roman" w:hAnsi="Times New Roman" w:cs="Times New Roman"/>
                <w:sz w:val="24"/>
                <w:szCs w:val="24"/>
              </w:rPr>
            </w:pPr>
          </w:p>
          <w:p w:rsidR="00B7537D" w:rsidRDefault="00B7537D" w:rsidP="000E73F3">
            <w:pPr>
              <w:spacing w:after="0" w:line="240" w:lineRule="auto"/>
              <w:jc w:val="both"/>
              <w:rPr>
                <w:rFonts w:ascii="Times New Roman" w:eastAsia="Times New Roman" w:hAnsi="Times New Roman" w:cs="Times New Roman"/>
                <w:sz w:val="24"/>
                <w:szCs w:val="24"/>
              </w:rPr>
            </w:pPr>
          </w:p>
          <w:p w:rsidR="00B7537D" w:rsidRDefault="00B7537D" w:rsidP="000E73F3">
            <w:pPr>
              <w:spacing w:after="0" w:line="240" w:lineRule="auto"/>
              <w:jc w:val="both"/>
              <w:rPr>
                <w:rFonts w:ascii="Times New Roman" w:eastAsia="Times New Roman" w:hAnsi="Times New Roman" w:cs="Times New Roman"/>
                <w:sz w:val="24"/>
                <w:szCs w:val="24"/>
              </w:rPr>
            </w:pPr>
          </w:p>
          <w:p w:rsidR="00B7537D" w:rsidRPr="000E73F3" w:rsidRDefault="00B7537D" w:rsidP="000E73F3">
            <w:pPr>
              <w:spacing w:after="0" w:line="240" w:lineRule="auto"/>
              <w:jc w:val="both"/>
              <w:rPr>
                <w:rFonts w:ascii="Times New Roman" w:eastAsia="Times New Roman" w:hAnsi="Times New Roman" w:cs="Times New Roman"/>
                <w:sz w:val="24"/>
                <w:szCs w:val="24"/>
              </w:rPr>
            </w:pPr>
          </w:p>
        </w:tc>
      </w:tr>
      <w:tr w:rsidR="000E73F3" w:rsidRPr="000E73F3" w:rsidTr="00B75D4E">
        <w:trPr>
          <w:trHeight w:val="554"/>
        </w:trPr>
        <w:tc>
          <w:tcPr>
            <w:tcW w:w="2425" w:type="dxa"/>
            <w:vMerge w:val="restart"/>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lastRenderedPageBreak/>
              <w:t>Подпрограмма № 2</w:t>
            </w:r>
            <w:r w:rsidRPr="000E73F3">
              <w:rPr>
                <w:rFonts w:ascii="Times New Roman" w:eastAsia="Times New Roman" w:hAnsi="Times New Roman" w:cs="Times New Roman"/>
                <w:sz w:val="24"/>
                <w:szCs w:val="24"/>
              </w:rPr>
              <w:br/>
              <w:t>"Поддержка и развитие малого и среднего предпринимательства в муниципальном образовании Кавказский район"</w:t>
            </w: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Численность работников субъектов малого и среднего предпринимательства</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10245</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10113</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9534</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-579</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94,3</w:t>
            </w:r>
          </w:p>
        </w:tc>
        <w:tc>
          <w:tcPr>
            <w:tcW w:w="2523" w:type="dxa"/>
            <w:shd w:val="clear" w:color="auto" w:fill="auto"/>
            <w:hideMark/>
          </w:tcPr>
          <w:p w:rsidR="000E73F3" w:rsidRDefault="000E73F3" w:rsidP="000E73F3">
            <w:pPr>
              <w:spacing w:after="0" w:line="240" w:lineRule="auto"/>
              <w:jc w:val="both"/>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В связи со сложившейся сложной экономической ситуацией в период режима повышен</w:t>
            </w:r>
            <w:r w:rsidR="00B17B6B">
              <w:rPr>
                <w:rFonts w:ascii="Times New Roman" w:eastAsia="Times New Roman" w:hAnsi="Times New Roman" w:cs="Times New Roman"/>
                <w:sz w:val="24"/>
                <w:szCs w:val="24"/>
              </w:rPr>
              <w:t>н</w:t>
            </w:r>
            <w:r w:rsidRPr="000E73F3">
              <w:rPr>
                <w:rFonts w:ascii="Times New Roman" w:eastAsia="Times New Roman" w:hAnsi="Times New Roman" w:cs="Times New Roman"/>
                <w:sz w:val="24"/>
                <w:szCs w:val="24"/>
              </w:rPr>
              <w:t>ой готовности по Краснодарскому краю, численность работников субъектов малого и среднего предпринимательства за  2021 г. уменьшилось по сравнению с аналогичным периодом прошлого года</w:t>
            </w:r>
          </w:p>
          <w:p w:rsidR="00B7537D" w:rsidRDefault="00B7537D" w:rsidP="000E73F3">
            <w:pPr>
              <w:spacing w:after="0" w:line="240" w:lineRule="auto"/>
              <w:jc w:val="both"/>
              <w:rPr>
                <w:rFonts w:ascii="Times New Roman" w:eastAsia="Times New Roman" w:hAnsi="Times New Roman" w:cs="Times New Roman"/>
                <w:sz w:val="24"/>
                <w:szCs w:val="24"/>
              </w:rPr>
            </w:pPr>
          </w:p>
          <w:p w:rsidR="00B7537D" w:rsidRDefault="00B7537D" w:rsidP="000E73F3">
            <w:pPr>
              <w:spacing w:after="0" w:line="240" w:lineRule="auto"/>
              <w:jc w:val="both"/>
              <w:rPr>
                <w:rFonts w:ascii="Times New Roman" w:eastAsia="Times New Roman" w:hAnsi="Times New Roman" w:cs="Times New Roman"/>
                <w:sz w:val="24"/>
                <w:szCs w:val="24"/>
              </w:rPr>
            </w:pPr>
          </w:p>
          <w:p w:rsidR="00B7537D" w:rsidRDefault="00B7537D" w:rsidP="000E73F3">
            <w:pPr>
              <w:spacing w:after="0" w:line="240" w:lineRule="auto"/>
              <w:jc w:val="both"/>
              <w:rPr>
                <w:rFonts w:ascii="Times New Roman" w:eastAsia="Times New Roman" w:hAnsi="Times New Roman" w:cs="Times New Roman"/>
                <w:sz w:val="24"/>
                <w:szCs w:val="24"/>
              </w:rPr>
            </w:pPr>
          </w:p>
          <w:p w:rsidR="00B7537D" w:rsidRDefault="00B7537D" w:rsidP="000E73F3">
            <w:pPr>
              <w:spacing w:after="0" w:line="240" w:lineRule="auto"/>
              <w:jc w:val="both"/>
              <w:rPr>
                <w:rFonts w:ascii="Times New Roman" w:eastAsia="Times New Roman" w:hAnsi="Times New Roman" w:cs="Times New Roman"/>
                <w:sz w:val="24"/>
                <w:szCs w:val="24"/>
              </w:rPr>
            </w:pPr>
          </w:p>
          <w:p w:rsidR="00B7537D" w:rsidRPr="000E73F3" w:rsidRDefault="00B7537D" w:rsidP="000E73F3">
            <w:pPr>
              <w:spacing w:after="0" w:line="240" w:lineRule="auto"/>
              <w:jc w:val="both"/>
              <w:rPr>
                <w:rFonts w:ascii="Times New Roman" w:eastAsia="Times New Roman" w:hAnsi="Times New Roman" w:cs="Times New Roman"/>
                <w:sz w:val="24"/>
                <w:szCs w:val="24"/>
              </w:rPr>
            </w:pPr>
          </w:p>
        </w:tc>
      </w:tr>
      <w:tr w:rsidR="000E73F3" w:rsidRPr="000E73F3" w:rsidTr="00B75D4E">
        <w:trPr>
          <w:trHeight w:val="62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B7537D" w:rsidRDefault="00B7537D" w:rsidP="000E73F3">
            <w:pPr>
              <w:spacing w:after="0" w:line="240" w:lineRule="auto"/>
              <w:rPr>
                <w:rFonts w:ascii="Times New Roman" w:eastAsia="Times New Roman" w:hAnsi="Times New Roman" w:cs="Times New Roman"/>
                <w:sz w:val="24"/>
                <w:szCs w:val="24"/>
              </w:rPr>
            </w:pPr>
          </w:p>
          <w:p w:rsidR="00B7537D" w:rsidRDefault="00B7537D" w:rsidP="000E73F3">
            <w:pPr>
              <w:spacing w:after="0" w:line="240" w:lineRule="auto"/>
              <w:rPr>
                <w:rFonts w:ascii="Times New Roman" w:eastAsia="Times New Roman" w:hAnsi="Times New Roman" w:cs="Times New Roman"/>
                <w:sz w:val="24"/>
                <w:szCs w:val="24"/>
              </w:rPr>
            </w:pPr>
          </w:p>
          <w:p w:rsidR="00B7537D" w:rsidRDefault="00B7537D" w:rsidP="000E73F3">
            <w:pPr>
              <w:spacing w:after="0" w:line="240" w:lineRule="auto"/>
              <w:rPr>
                <w:rFonts w:ascii="Times New Roman" w:eastAsia="Times New Roman" w:hAnsi="Times New Roman" w:cs="Times New Roman"/>
                <w:sz w:val="24"/>
                <w:szCs w:val="24"/>
              </w:rPr>
            </w:pPr>
          </w:p>
          <w:p w:rsidR="00B7537D" w:rsidRDefault="00B7537D" w:rsidP="000E73F3">
            <w:pPr>
              <w:spacing w:after="0" w:line="240" w:lineRule="auto"/>
              <w:rPr>
                <w:rFonts w:ascii="Times New Roman" w:eastAsia="Times New Roman" w:hAnsi="Times New Roman" w:cs="Times New Roman"/>
                <w:sz w:val="24"/>
                <w:szCs w:val="24"/>
              </w:rPr>
            </w:pPr>
          </w:p>
          <w:p w:rsidR="00B7537D" w:rsidRDefault="00B7537D" w:rsidP="000E73F3">
            <w:pPr>
              <w:spacing w:after="0" w:line="240" w:lineRule="auto"/>
              <w:rPr>
                <w:rFonts w:ascii="Times New Roman" w:eastAsia="Times New Roman" w:hAnsi="Times New Roman" w:cs="Times New Roman"/>
                <w:sz w:val="24"/>
                <w:szCs w:val="24"/>
              </w:rPr>
            </w:pPr>
          </w:p>
          <w:p w:rsidR="00B7537D" w:rsidRDefault="00B7537D" w:rsidP="000E73F3">
            <w:pPr>
              <w:spacing w:after="0" w:line="240" w:lineRule="auto"/>
              <w:rPr>
                <w:rFonts w:ascii="Times New Roman" w:eastAsia="Times New Roman" w:hAnsi="Times New Roman" w:cs="Times New Roman"/>
                <w:sz w:val="24"/>
                <w:szCs w:val="24"/>
              </w:rPr>
            </w:pPr>
          </w:p>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Объем инвестиций в основной капитал хозяйствующих субъектов по категории малые и средние предприятия</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млн. руб.</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1401,8</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1070,6</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1463,8</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393,2</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136,7</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5928"/>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Количество проконсультированных по вопросам поддержки и развития субъектов малого и среднего предпринимательства  </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1914</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1920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1981</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61</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103,2</w:t>
            </w:r>
          </w:p>
        </w:tc>
        <w:tc>
          <w:tcPr>
            <w:tcW w:w="2523" w:type="dxa"/>
            <w:shd w:val="clear" w:color="auto" w:fill="auto"/>
            <w:hideMark/>
          </w:tcPr>
          <w:p w:rsidR="000E73F3" w:rsidRPr="000E73F3" w:rsidRDefault="000E73F3" w:rsidP="000E73F3">
            <w:pPr>
              <w:spacing w:after="0" w:line="240" w:lineRule="auto"/>
              <w:jc w:val="both"/>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Специалистами МБУ ИКЦ МСП оказано 1307 консультаций субъектам малого и среднего предпринимательства Кавказского района.</w:t>
            </w:r>
            <w:r w:rsidRPr="000E73F3">
              <w:rPr>
                <w:rFonts w:ascii="Times New Roman" w:eastAsia="Times New Roman" w:hAnsi="Times New Roman" w:cs="Times New Roman"/>
                <w:sz w:val="24"/>
                <w:szCs w:val="24"/>
              </w:rPr>
              <w:br/>
              <w:t>Специалистами отдела инвестиций и развития малого и среднего предпринимательства администрации муниципального образования Кавказский район  проконсультировано 674 субъектов малого и среднего предпринимательства Кавказского района.</w:t>
            </w:r>
          </w:p>
        </w:tc>
      </w:tr>
      <w:tr w:rsidR="000E73F3" w:rsidRPr="000E73F3" w:rsidTr="00B75D4E">
        <w:trPr>
          <w:trHeight w:val="62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 Количество  платных услуг МБУ ИКЦ МСП по оформлению пакетов документов на получение субсидий</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52</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62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 Количество  платных услуг МБУ ИКЦ МСП по оформлению расчетов по экологии</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250</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191</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91</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191,0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1872"/>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 Число граждан, прошедших обучение в рамках программ подготовки и переподготовки</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30</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both"/>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Обучение граждан в рамках программ подготовки и переподготовки проведено в 4 квартале 2021 года.</w:t>
            </w:r>
          </w:p>
        </w:tc>
      </w:tr>
      <w:tr w:rsidR="000E73F3" w:rsidRPr="000E73F3" w:rsidTr="00B75D4E">
        <w:trPr>
          <w:trHeight w:val="936"/>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 Количество предпринимателей, проконсультированных по вопросам аренды офисных помещений в Кропоткинском инновационном бизне</w:t>
            </w:r>
            <w:proofErr w:type="gramStart"/>
            <w:r w:rsidRPr="000E73F3">
              <w:rPr>
                <w:rFonts w:ascii="Times New Roman" w:eastAsia="Times New Roman" w:hAnsi="Times New Roman" w:cs="Times New Roman"/>
                <w:sz w:val="24"/>
                <w:szCs w:val="24"/>
              </w:rPr>
              <w:t>с-</w:t>
            </w:r>
            <w:proofErr w:type="gramEnd"/>
            <w:r w:rsidRPr="000E73F3">
              <w:rPr>
                <w:rFonts w:ascii="Times New Roman" w:eastAsia="Times New Roman" w:hAnsi="Times New Roman" w:cs="Times New Roman"/>
                <w:sz w:val="24"/>
                <w:szCs w:val="24"/>
              </w:rPr>
              <w:t xml:space="preserve"> инкубаторе «Развитие»</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30</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27</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27</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936"/>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Число субъектов малого и среднего предпринимательства, проконсультированных по вопросам поддержки организаций-экспортеров готовой продукции</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ед.</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11</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936"/>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 Количество субъектов малого и среднего предпринимательства, проинформированных о существующих инвестиционных предложениях по проектам и </w:t>
            </w:r>
            <w:proofErr w:type="spellStart"/>
            <w:r w:rsidRPr="000E73F3">
              <w:rPr>
                <w:rFonts w:ascii="Times New Roman" w:eastAsia="Times New Roman" w:hAnsi="Times New Roman" w:cs="Times New Roman"/>
                <w:sz w:val="24"/>
                <w:szCs w:val="24"/>
              </w:rPr>
              <w:t>инвестиционно</w:t>
            </w:r>
            <w:proofErr w:type="spellEnd"/>
            <w:r w:rsidRPr="000E73F3">
              <w:rPr>
                <w:rFonts w:ascii="Times New Roman" w:eastAsia="Times New Roman" w:hAnsi="Times New Roman" w:cs="Times New Roman"/>
                <w:sz w:val="24"/>
                <w:szCs w:val="24"/>
              </w:rPr>
              <w:t xml:space="preserve"> - привлекательным земельным участкам </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ед.</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13</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12</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12</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1872"/>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 Число субъектов малого и среднего бизнеса, проконсультированных по вопросам оказания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ед.</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312"/>
        </w:trPr>
        <w:tc>
          <w:tcPr>
            <w:tcW w:w="14871" w:type="dxa"/>
            <w:gridSpan w:val="9"/>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b/>
                <w:bCs/>
                <w:sz w:val="24"/>
                <w:szCs w:val="24"/>
              </w:rPr>
            </w:pPr>
            <w:r w:rsidRPr="000E73F3">
              <w:rPr>
                <w:rFonts w:ascii="Times New Roman" w:eastAsia="Times New Roman" w:hAnsi="Times New Roman" w:cs="Times New Roman"/>
                <w:b/>
                <w:bCs/>
                <w:sz w:val="24"/>
                <w:szCs w:val="24"/>
              </w:rPr>
              <w:t xml:space="preserve">Муниципальная программа "Молодежь Кавказского района» </w:t>
            </w:r>
          </w:p>
        </w:tc>
      </w:tr>
      <w:tr w:rsidR="000E73F3" w:rsidRPr="000E73F3" w:rsidTr="00B75D4E">
        <w:trPr>
          <w:trHeight w:val="936"/>
        </w:trPr>
        <w:tc>
          <w:tcPr>
            <w:tcW w:w="2425" w:type="dxa"/>
            <w:vMerge w:val="restart"/>
            <w:shd w:val="clear" w:color="auto" w:fill="auto"/>
            <w:hideMark/>
          </w:tcPr>
          <w:p w:rsidR="000E73F3" w:rsidRPr="000E73F3" w:rsidRDefault="000E73F3" w:rsidP="00B17B6B">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Основное мероприятие № 1</w:t>
            </w:r>
            <w:r w:rsidRPr="000E73F3">
              <w:rPr>
                <w:rFonts w:ascii="Times New Roman" w:eastAsia="Times New Roman" w:hAnsi="Times New Roman" w:cs="Times New Roman"/>
                <w:sz w:val="24"/>
                <w:szCs w:val="24"/>
              </w:rPr>
              <w:br/>
              <w:t xml:space="preserve">«Проведение мероприятий в сфере </w:t>
            </w:r>
            <w:r w:rsidRPr="000E73F3">
              <w:rPr>
                <w:rFonts w:ascii="Times New Roman" w:eastAsia="Times New Roman" w:hAnsi="Times New Roman" w:cs="Times New Roman"/>
                <w:sz w:val="24"/>
                <w:szCs w:val="24"/>
              </w:rPr>
              <w:lastRenderedPageBreak/>
              <w:t>реализации молодежной политики на территории муниципального образования Кавказски</w:t>
            </w:r>
            <w:r w:rsidR="00B17B6B">
              <w:rPr>
                <w:rFonts w:ascii="Times New Roman" w:eastAsia="Times New Roman" w:hAnsi="Times New Roman" w:cs="Times New Roman"/>
                <w:sz w:val="24"/>
                <w:szCs w:val="24"/>
              </w:rPr>
              <w:t>й район</w:t>
            </w:r>
          </w:p>
        </w:tc>
        <w:tc>
          <w:tcPr>
            <w:tcW w:w="4110" w:type="dxa"/>
            <w:shd w:val="clear" w:color="auto" w:fill="auto"/>
            <w:vAlign w:val="center"/>
            <w:hideMark/>
          </w:tcPr>
          <w:p w:rsidR="000E73F3" w:rsidRPr="000E73F3" w:rsidRDefault="000E73F3" w:rsidP="000E73F3">
            <w:pPr>
              <w:spacing w:after="0" w:line="240" w:lineRule="auto"/>
              <w:jc w:val="both"/>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lastRenderedPageBreak/>
              <w:t xml:space="preserve">Число молодых людей, участвующих в мероприятиях, направленных на гражданское и патриотическое воспитание, духовно-нравственное </w:t>
            </w:r>
            <w:r w:rsidRPr="000E73F3">
              <w:rPr>
                <w:rFonts w:ascii="Times New Roman" w:eastAsia="Times New Roman" w:hAnsi="Times New Roman" w:cs="Times New Roman"/>
                <w:sz w:val="24"/>
                <w:szCs w:val="24"/>
              </w:rPr>
              <w:lastRenderedPageBreak/>
              <w:t>развитие детей и молодежи</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lastRenderedPageBreak/>
              <w:t>чел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15532</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16000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16000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bottom"/>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1560"/>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jc w:val="both"/>
              <w:rPr>
                <w:rFonts w:ascii="Times New Roman" w:eastAsia="Times New Roman" w:hAnsi="Times New Roman" w:cs="Times New Roman"/>
                <w:sz w:val="24"/>
                <w:szCs w:val="24"/>
              </w:rPr>
            </w:pPr>
            <w:proofErr w:type="gramStart"/>
            <w:r w:rsidRPr="000E73F3">
              <w:rPr>
                <w:rFonts w:ascii="Times New Roman" w:eastAsia="Times New Roman" w:hAnsi="Times New Roman" w:cs="Times New Roman"/>
                <w:sz w:val="24"/>
                <w:szCs w:val="24"/>
              </w:rPr>
              <w:t>Количество военно-патриотический клубов (в перспективе центров и/или учреждений), в том числе осуществляющих свою деятельность в качестве общественных организаций и объединений и осуществляющих работу по военно-патриотическому воспитанию молодежи и подготовке ее к военной службе</w:t>
            </w:r>
            <w:proofErr w:type="gramEnd"/>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24</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24</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29</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120,8</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62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jc w:val="both"/>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Число молодых людей, участвующих в культурно-досуговых и творческих мероприятиях</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ед.</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15789</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9000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9000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bottom"/>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62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jc w:val="both"/>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Число молодых людей, вовлеченных в молодежные советы при главе муниципального образования, главах сельских (городского) поселений </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150</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150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150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62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jc w:val="both"/>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Число молодых людей, участвующих в мероприятиях, направленных на повышение общественно-политической активности молодежи </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3286</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3200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3500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300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109,4</w:t>
            </w:r>
          </w:p>
        </w:tc>
        <w:tc>
          <w:tcPr>
            <w:tcW w:w="2523" w:type="dxa"/>
            <w:shd w:val="clear" w:color="auto" w:fill="auto"/>
            <w:vAlign w:val="bottom"/>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1248"/>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jc w:val="both"/>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Количество творческих и интеллектуальных клубов (центров, учреждений, объединений), осуществляющих деятельность по повышению творческого и интеллектуального развития молодых граждан в муниципальном образовании Кавказский район</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35</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35</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35</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879"/>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Число молодых людей, участвующих в мероприятиях, направленных на формирование  здорового образа  жизни</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9321</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10200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8500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-1700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83,3</w:t>
            </w:r>
          </w:p>
        </w:tc>
        <w:tc>
          <w:tcPr>
            <w:tcW w:w="2523" w:type="dxa"/>
            <w:shd w:val="clear" w:color="auto" w:fill="auto"/>
            <w:vAlign w:val="bottom"/>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936"/>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Число молодых людей, участвующих в мероприятиях, направленных на повышение занятости молодых граждан и снижение темпов роста безработицы среди молодежи</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736</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700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700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540"/>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Число трудоустроенных молодых граждан</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415</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587</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587</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62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Число молодых людей муниципального образования края, вовлеченных в добровольческую деятельность</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408</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360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400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111,1</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312"/>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Количество студенческих трудовых отрядов</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ед</w:t>
            </w:r>
            <w:proofErr w:type="spellEnd"/>
            <w:proofErr w:type="gram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bottom"/>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62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Число молодых людей, занятых в студенческих трудовых отрядах</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128</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75</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150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75</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200,0</w:t>
            </w:r>
          </w:p>
        </w:tc>
        <w:tc>
          <w:tcPr>
            <w:tcW w:w="2523" w:type="dxa"/>
            <w:shd w:val="clear" w:color="auto" w:fill="auto"/>
            <w:vAlign w:val="bottom"/>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624"/>
        </w:trPr>
        <w:tc>
          <w:tcPr>
            <w:tcW w:w="2425" w:type="dxa"/>
            <w:vMerge w:val="restart"/>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Основное мероприятие № 2</w:t>
            </w:r>
            <w:r w:rsidRPr="000E73F3">
              <w:rPr>
                <w:rFonts w:ascii="Times New Roman" w:eastAsia="Times New Roman" w:hAnsi="Times New Roman" w:cs="Times New Roman"/>
                <w:sz w:val="24"/>
                <w:szCs w:val="24"/>
              </w:rPr>
              <w:br/>
              <w:t>«Обеспечение деятельности (оказание услуг) муниципальных учреждений в сфере молодежной</w:t>
            </w:r>
            <w:r w:rsidR="00B17B6B">
              <w:rPr>
                <w:rFonts w:ascii="Times New Roman" w:eastAsia="Times New Roman" w:hAnsi="Times New Roman" w:cs="Times New Roman"/>
                <w:sz w:val="24"/>
                <w:szCs w:val="24"/>
              </w:rPr>
              <w:t xml:space="preserve"> </w:t>
            </w:r>
            <w:r w:rsidRPr="000E73F3">
              <w:rPr>
                <w:rFonts w:ascii="Times New Roman" w:eastAsia="Times New Roman" w:hAnsi="Times New Roman" w:cs="Times New Roman"/>
                <w:sz w:val="24"/>
                <w:szCs w:val="24"/>
              </w:rPr>
              <w:t>политики</w:t>
            </w: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Число подростков «группы социального риска», вовлеченных в деятельность </w:t>
            </w:r>
            <w:proofErr w:type="spellStart"/>
            <w:r w:rsidRPr="000E73F3">
              <w:rPr>
                <w:rFonts w:ascii="Times New Roman" w:eastAsia="Times New Roman" w:hAnsi="Times New Roman" w:cs="Times New Roman"/>
                <w:sz w:val="24"/>
                <w:szCs w:val="24"/>
              </w:rPr>
              <w:t>подростково</w:t>
            </w:r>
            <w:proofErr w:type="spellEnd"/>
            <w:r w:rsidRPr="000E73F3">
              <w:rPr>
                <w:rFonts w:ascii="Times New Roman" w:eastAsia="Times New Roman" w:hAnsi="Times New Roman" w:cs="Times New Roman"/>
                <w:sz w:val="24"/>
                <w:szCs w:val="24"/>
              </w:rPr>
              <w:t xml:space="preserve"> </w:t>
            </w:r>
            <w:proofErr w:type="gramStart"/>
            <w:r w:rsidRPr="000E73F3">
              <w:rPr>
                <w:rFonts w:ascii="Times New Roman" w:eastAsia="Times New Roman" w:hAnsi="Times New Roman" w:cs="Times New Roman"/>
                <w:sz w:val="24"/>
                <w:szCs w:val="24"/>
              </w:rPr>
              <w:t>-м</w:t>
            </w:r>
            <w:proofErr w:type="gramEnd"/>
            <w:r w:rsidRPr="000E73F3">
              <w:rPr>
                <w:rFonts w:ascii="Times New Roman" w:eastAsia="Times New Roman" w:hAnsi="Times New Roman" w:cs="Times New Roman"/>
                <w:sz w:val="24"/>
                <w:szCs w:val="24"/>
              </w:rPr>
              <w:t>олодежных клубов по месту жительства</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35</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25</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35</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140,0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1872"/>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Число подростков «группы социального риска», вовлеченных в деятельность подростково-молодежных дворовых площадок по месту жительства</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0,0</w:t>
            </w:r>
          </w:p>
        </w:tc>
        <w:tc>
          <w:tcPr>
            <w:tcW w:w="2523" w:type="dxa"/>
            <w:shd w:val="clear" w:color="auto" w:fill="auto"/>
            <w:vAlign w:val="center"/>
            <w:hideMark/>
          </w:tcPr>
          <w:p w:rsidR="000E73F3" w:rsidRPr="000E73F3" w:rsidRDefault="000E73F3" w:rsidP="00B17B6B">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в связи с ограничительными мероприятиями из-за </w:t>
            </w:r>
            <w:proofErr w:type="spellStart"/>
            <w:r w:rsidRPr="000E73F3">
              <w:rPr>
                <w:rFonts w:ascii="Times New Roman" w:eastAsia="Times New Roman" w:hAnsi="Times New Roman" w:cs="Times New Roman"/>
                <w:sz w:val="24"/>
                <w:szCs w:val="24"/>
              </w:rPr>
              <w:t>корон</w:t>
            </w:r>
            <w:r w:rsidR="00B17B6B">
              <w:rPr>
                <w:rFonts w:ascii="Times New Roman" w:eastAsia="Times New Roman" w:hAnsi="Times New Roman" w:cs="Times New Roman"/>
                <w:sz w:val="24"/>
                <w:szCs w:val="24"/>
              </w:rPr>
              <w:t>а</w:t>
            </w:r>
            <w:r w:rsidRPr="000E73F3">
              <w:rPr>
                <w:rFonts w:ascii="Times New Roman" w:eastAsia="Times New Roman" w:hAnsi="Times New Roman" w:cs="Times New Roman"/>
                <w:sz w:val="24"/>
                <w:szCs w:val="24"/>
              </w:rPr>
              <w:t>вирусной</w:t>
            </w:r>
            <w:proofErr w:type="spellEnd"/>
            <w:r w:rsidRPr="000E73F3">
              <w:rPr>
                <w:rFonts w:ascii="Times New Roman" w:eastAsia="Times New Roman" w:hAnsi="Times New Roman" w:cs="Times New Roman"/>
                <w:sz w:val="24"/>
                <w:szCs w:val="24"/>
              </w:rPr>
              <w:t xml:space="preserve"> инфекции дворовые площадки не работали</w:t>
            </w:r>
          </w:p>
        </w:tc>
      </w:tr>
      <w:tr w:rsidR="000E73F3" w:rsidRPr="000E73F3" w:rsidTr="00B75D4E">
        <w:trPr>
          <w:trHeight w:val="62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Число подростков «группы социального риска», вовлеченных в </w:t>
            </w:r>
            <w:r w:rsidRPr="000E73F3">
              <w:rPr>
                <w:rFonts w:ascii="Times New Roman" w:eastAsia="Times New Roman" w:hAnsi="Times New Roman" w:cs="Times New Roman"/>
                <w:sz w:val="24"/>
                <w:szCs w:val="24"/>
              </w:rPr>
              <w:lastRenderedPageBreak/>
              <w:t>деятельность молодежных центров</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lastRenderedPageBreak/>
              <w:t>чел.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35</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35</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116,7</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2808"/>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Число подростков «группы социального риска», вовлеченных в организацию временной занятости</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15</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-11</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26,7</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в связи с невыполнением должностных обязанностей специалистом отдела молодежной политики ответственным за проведение данной работы</w:t>
            </w:r>
          </w:p>
        </w:tc>
      </w:tr>
      <w:tr w:rsidR="000E73F3" w:rsidRPr="000E73F3" w:rsidTr="00B75D4E">
        <w:trPr>
          <w:trHeight w:val="62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bottom"/>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Число подростков, вовлеченных в деятельность молодежных центров по месту жительства  на отчетный период</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435</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430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430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bottom"/>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624"/>
        </w:trPr>
        <w:tc>
          <w:tcPr>
            <w:tcW w:w="2425" w:type="dxa"/>
            <w:vMerge w:val="restart"/>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Основное мероприятие № 4 </w:t>
            </w:r>
            <w:r w:rsidRPr="000E73F3">
              <w:rPr>
                <w:rFonts w:ascii="Times New Roman" w:eastAsia="Times New Roman" w:hAnsi="Times New Roman" w:cs="Times New Roman"/>
                <w:sz w:val="24"/>
                <w:szCs w:val="24"/>
              </w:rPr>
              <w:br/>
              <w:t>«Обеспечение функций органов местного самоуправления (отдел молодежной политики)</w:t>
            </w: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Количество проведенных семинаров, совещаний со специалистами сферы государственной молодежной политики</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ед</w:t>
            </w:r>
            <w:proofErr w:type="spellEnd"/>
            <w:proofErr w:type="gram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12</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12</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12</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bottom"/>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62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Количество размещенных статей о проведенных мероприятиях в средствах массовой информации, включая интернет</w:t>
            </w:r>
          </w:p>
        </w:tc>
        <w:tc>
          <w:tcPr>
            <w:tcW w:w="851" w:type="dxa"/>
            <w:shd w:val="clear" w:color="auto" w:fill="auto"/>
            <w:noWrap/>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ед</w:t>
            </w:r>
            <w:proofErr w:type="spellEnd"/>
            <w:proofErr w:type="gram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492</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450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450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bottom"/>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312"/>
        </w:trPr>
        <w:tc>
          <w:tcPr>
            <w:tcW w:w="14871" w:type="dxa"/>
            <w:gridSpan w:val="9"/>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b/>
                <w:bCs/>
                <w:sz w:val="24"/>
                <w:szCs w:val="24"/>
              </w:rPr>
            </w:pPr>
            <w:r w:rsidRPr="000E73F3">
              <w:rPr>
                <w:rFonts w:ascii="Times New Roman" w:eastAsia="Times New Roman" w:hAnsi="Times New Roman" w:cs="Times New Roman"/>
                <w:b/>
                <w:bCs/>
                <w:sz w:val="24"/>
                <w:szCs w:val="24"/>
              </w:rPr>
              <w:t>Муниципальная программа «Информационное общество муниципального образования Кавказский район»</w:t>
            </w:r>
          </w:p>
        </w:tc>
      </w:tr>
      <w:tr w:rsidR="000E73F3" w:rsidRPr="000E73F3" w:rsidTr="00B75D4E">
        <w:trPr>
          <w:trHeight w:val="936"/>
        </w:trPr>
        <w:tc>
          <w:tcPr>
            <w:tcW w:w="2425" w:type="dxa"/>
            <w:vMerge w:val="restart"/>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Основное мероприятие 1: Организация информационного </w:t>
            </w:r>
            <w:r w:rsidRPr="000E73F3">
              <w:rPr>
                <w:rFonts w:ascii="Times New Roman" w:eastAsia="Times New Roman" w:hAnsi="Times New Roman" w:cs="Times New Roman"/>
                <w:sz w:val="24"/>
                <w:szCs w:val="24"/>
              </w:rPr>
              <w:lastRenderedPageBreak/>
              <w:t>обеспечения населения в средствах печати: публикация муниципальных правовых актов, информации о деятельности органов местного самоуправления МО Кавказский район</w:t>
            </w: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lastRenderedPageBreak/>
              <w:t xml:space="preserve">количество информации о деятельности органов местного самоуправления МО Кавказский район </w:t>
            </w:r>
          </w:p>
        </w:tc>
        <w:tc>
          <w:tcPr>
            <w:tcW w:w="851" w:type="dxa"/>
            <w:shd w:val="clear" w:color="auto" w:fill="auto"/>
            <w:vAlign w:val="center"/>
            <w:hideMark/>
          </w:tcPr>
          <w:p w:rsidR="000E73F3" w:rsidRPr="000E73F3" w:rsidRDefault="00B17B6B" w:rsidP="00B17B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0E73F3" w:rsidRPr="000E73F3">
              <w:rPr>
                <w:rFonts w:ascii="Times New Roman" w:eastAsia="Times New Roman" w:hAnsi="Times New Roman" w:cs="Times New Roman"/>
                <w:sz w:val="24"/>
                <w:szCs w:val="24"/>
              </w:rPr>
              <w:t>м</w:t>
            </w:r>
            <w:r>
              <w:rPr>
                <w:rFonts w:ascii="Times New Roman" w:eastAsia="Times New Roman" w:hAnsi="Times New Roman" w:cs="Times New Roman"/>
                <w:sz w:val="24"/>
                <w:szCs w:val="24"/>
              </w:rPr>
              <w:t>.</w:t>
            </w:r>
            <w:r w:rsidR="000E73F3" w:rsidRPr="000E73F3">
              <w:rPr>
                <w:rFonts w:ascii="Times New Roman" w:eastAsia="Times New Roman" w:hAnsi="Times New Roman" w:cs="Times New Roman"/>
                <w:sz w:val="24"/>
                <w:szCs w:val="24"/>
              </w:rPr>
              <w:t xml:space="preserve"> </w:t>
            </w:r>
            <w:proofErr w:type="spellStart"/>
            <w:r w:rsidR="000E73F3" w:rsidRPr="000E73F3">
              <w:rPr>
                <w:rFonts w:ascii="Times New Roman" w:eastAsia="Times New Roman" w:hAnsi="Times New Roman" w:cs="Times New Roman"/>
                <w:sz w:val="24"/>
                <w:szCs w:val="24"/>
              </w:rPr>
              <w:t>кв</w:t>
            </w:r>
            <w:proofErr w:type="spell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67900</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70999</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96931</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25932</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136,5</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1665"/>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количество опубликованных муниципальных правовых актов в печатном издании</w:t>
            </w:r>
          </w:p>
        </w:tc>
        <w:tc>
          <w:tcPr>
            <w:tcW w:w="851" w:type="dxa"/>
            <w:shd w:val="clear" w:color="auto" w:fill="auto"/>
            <w:vAlign w:val="center"/>
            <w:hideMark/>
          </w:tcPr>
          <w:p w:rsidR="000E73F3" w:rsidRPr="000E73F3" w:rsidRDefault="00B17B6B" w:rsidP="000E73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0E73F3" w:rsidRPr="000E73F3">
              <w:rPr>
                <w:rFonts w:ascii="Times New Roman" w:eastAsia="Times New Roman" w:hAnsi="Times New Roman" w:cs="Times New Roman"/>
                <w:sz w:val="24"/>
                <w:szCs w:val="24"/>
              </w:rPr>
              <w:t>м</w:t>
            </w:r>
            <w:r>
              <w:rPr>
                <w:rFonts w:ascii="Times New Roman" w:eastAsia="Times New Roman" w:hAnsi="Times New Roman" w:cs="Times New Roman"/>
                <w:sz w:val="24"/>
                <w:szCs w:val="24"/>
              </w:rPr>
              <w:t>.</w:t>
            </w:r>
            <w:r w:rsidR="000E73F3" w:rsidRPr="000E73F3">
              <w:rPr>
                <w:rFonts w:ascii="Times New Roman" w:eastAsia="Times New Roman" w:hAnsi="Times New Roman" w:cs="Times New Roman"/>
                <w:sz w:val="24"/>
                <w:szCs w:val="24"/>
              </w:rPr>
              <w:t xml:space="preserve"> </w:t>
            </w:r>
            <w:proofErr w:type="spellStart"/>
            <w:r w:rsidR="000E73F3" w:rsidRPr="000E73F3">
              <w:rPr>
                <w:rFonts w:ascii="Times New Roman" w:eastAsia="Times New Roman" w:hAnsi="Times New Roman" w:cs="Times New Roman"/>
                <w:sz w:val="24"/>
                <w:szCs w:val="24"/>
              </w:rPr>
              <w:t>кв</w:t>
            </w:r>
            <w:proofErr w:type="spell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142333</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250000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223333 </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-26667</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89,3</w:t>
            </w:r>
          </w:p>
        </w:tc>
        <w:tc>
          <w:tcPr>
            <w:tcW w:w="2523" w:type="dxa"/>
            <w:shd w:val="clear" w:color="auto" w:fill="auto"/>
            <w:vAlign w:val="bottom"/>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полный текст 31 НПА с большими табличными приложениями </w:t>
            </w:r>
            <w:proofErr w:type="gramStart"/>
            <w:r w:rsidRPr="000E73F3">
              <w:rPr>
                <w:rFonts w:ascii="Times New Roman" w:eastAsia="Times New Roman" w:hAnsi="Times New Roman" w:cs="Times New Roman"/>
                <w:sz w:val="24"/>
                <w:szCs w:val="24"/>
              </w:rPr>
              <w:t>опубликованы</w:t>
            </w:r>
            <w:proofErr w:type="gramEnd"/>
            <w:r w:rsidRPr="000E73F3">
              <w:rPr>
                <w:rFonts w:ascii="Times New Roman" w:eastAsia="Times New Roman" w:hAnsi="Times New Roman" w:cs="Times New Roman"/>
                <w:sz w:val="24"/>
                <w:szCs w:val="24"/>
              </w:rPr>
              <w:t xml:space="preserve"> на сайте</w:t>
            </w:r>
          </w:p>
        </w:tc>
      </w:tr>
      <w:tr w:rsidR="000E73F3" w:rsidRPr="000E73F3" w:rsidTr="00B75D4E">
        <w:trPr>
          <w:trHeight w:val="62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количество опубликованных муниципальных правовых актов в сетевом издании</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шт</w:t>
            </w:r>
            <w:proofErr w:type="spellEnd"/>
            <w:proofErr w:type="gram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35 </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25</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31</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124,0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1968"/>
        </w:trPr>
        <w:tc>
          <w:tcPr>
            <w:tcW w:w="2425"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Основное мероприятие 2: Организация информационного обеспечения населения о деятельности органов местного самоуправления МО Кавказский район, посредством телевизионного вещания</w:t>
            </w: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количество информационных сюжетов на телевидении, радио, в сети Интернет</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proofErr w:type="gramStart"/>
            <w:r w:rsidRPr="000E73F3">
              <w:rPr>
                <w:rFonts w:ascii="Times New Roman" w:eastAsia="Times New Roman" w:hAnsi="Times New Roman" w:cs="Times New Roman"/>
                <w:sz w:val="24"/>
                <w:szCs w:val="24"/>
              </w:rPr>
              <w:t>шт</w:t>
            </w:r>
            <w:proofErr w:type="spellEnd"/>
            <w:proofErr w:type="gram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270</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348</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348</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312"/>
        </w:trPr>
        <w:tc>
          <w:tcPr>
            <w:tcW w:w="14871" w:type="dxa"/>
            <w:gridSpan w:val="9"/>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b/>
                <w:bCs/>
                <w:sz w:val="24"/>
                <w:szCs w:val="24"/>
              </w:rPr>
            </w:pPr>
            <w:r w:rsidRPr="000E73F3">
              <w:rPr>
                <w:rFonts w:ascii="Times New Roman" w:eastAsia="Times New Roman" w:hAnsi="Times New Roman" w:cs="Times New Roman"/>
                <w:b/>
                <w:bCs/>
                <w:sz w:val="24"/>
                <w:szCs w:val="24"/>
              </w:rPr>
              <w:t>Муниципальная программа    "Развитие сельского хозяйства и регулирование рынков  сельскохозяйственной продукции, сырья и продовольствия"</w:t>
            </w:r>
          </w:p>
        </w:tc>
      </w:tr>
      <w:tr w:rsidR="000E73F3" w:rsidRPr="000E73F3" w:rsidTr="00B75D4E">
        <w:trPr>
          <w:trHeight w:val="492"/>
        </w:trPr>
        <w:tc>
          <w:tcPr>
            <w:tcW w:w="2425" w:type="dxa"/>
            <w:vMerge w:val="restart"/>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Основное мероприятие № 1.  Поддержка </w:t>
            </w:r>
            <w:r w:rsidRPr="000E73F3">
              <w:rPr>
                <w:rFonts w:ascii="Times New Roman" w:eastAsia="Times New Roman" w:hAnsi="Times New Roman" w:cs="Times New Roman"/>
                <w:sz w:val="24"/>
                <w:szCs w:val="24"/>
              </w:rPr>
              <w:lastRenderedPageBreak/>
              <w:t>сельскохозяйственного производства</w:t>
            </w: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lastRenderedPageBreak/>
              <w:t xml:space="preserve">Организация </w:t>
            </w:r>
            <w:proofErr w:type="gramStart"/>
            <w:r w:rsidRPr="000E73F3">
              <w:rPr>
                <w:rFonts w:ascii="Times New Roman" w:eastAsia="Times New Roman" w:hAnsi="Times New Roman" w:cs="Times New Roman"/>
                <w:sz w:val="24"/>
                <w:szCs w:val="24"/>
              </w:rPr>
              <w:t>семинар-совещаний</w:t>
            </w:r>
            <w:proofErr w:type="gramEnd"/>
            <w:r w:rsidRPr="000E73F3">
              <w:rPr>
                <w:rFonts w:ascii="Times New Roman" w:eastAsia="Times New Roman" w:hAnsi="Times New Roman" w:cs="Times New Roman"/>
                <w:sz w:val="24"/>
                <w:szCs w:val="24"/>
              </w:rPr>
              <w:t>, участие в семинарах, форумах, выставках</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ед.</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20</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2850"/>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bottom"/>
            <w:hideMark/>
          </w:tcPr>
          <w:p w:rsidR="000E73F3" w:rsidRPr="000E73F3" w:rsidRDefault="000E73F3" w:rsidP="000E73F3">
            <w:pPr>
              <w:spacing w:after="0" w:line="240" w:lineRule="auto"/>
              <w:rPr>
                <w:rFonts w:ascii="Times New Roman" w:eastAsia="Times New Roman" w:hAnsi="Times New Roman" w:cs="Times New Roman"/>
                <w:color w:val="000000"/>
                <w:sz w:val="24"/>
                <w:szCs w:val="24"/>
              </w:rPr>
            </w:pPr>
            <w:r w:rsidRPr="000E73F3">
              <w:rPr>
                <w:rFonts w:ascii="Times New Roman" w:eastAsia="Times New Roman" w:hAnsi="Times New Roman" w:cs="Times New Roman"/>
                <w:color w:val="000000"/>
                <w:sz w:val="24"/>
                <w:szCs w:val="24"/>
              </w:rPr>
              <w:t>Число работников отрасли сельского хозяйства награжденных (поощренных) за высокие показатели производительности труда в животноводстве, полеводстве, механизации и малых формах хозяйствования</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ед.</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х</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21</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15</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71,4</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Заявок на участие в конкурсе по признанию лучшими малыми хозяйствами от поселений не поступило. Из-за снижения претендентов на получение государственной поддержки целевой показатель   не выполнен</w:t>
            </w:r>
          </w:p>
        </w:tc>
      </w:tr>
      <w:tr w:rsidR="000E73F3" w:rsidRPr="000E73F3" w:rsidTr="00B75D4E">
        <w:trPr>
          <w:trHeight w:val="312"/>
        </w:trPr>
        <w:tc>
          <w:tcPr>
            <w:tcW w:w="2425" w:type="dxa"/>
            <w:vMerge w:val="restart"/>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lastRenderedPageBreak/>
              <w:t>Основное мероприятие № 2.  Развитие малых форм хозяйствования в АПК на территории муниципального образования Кавказский район</w:t>
            </w: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Объем производства мяса в малых формах хозяйствования</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r w:rsidRPr="000E73F3">
              <w:rPr>
                <w:rFonts w:ascii="Times New Roman" w:eastAsia="Times New Roman" w:hAnsi="Times New Roman" w:cs="Times New Roman"/>
                <w:sz w:val="24"/>
                <w:szCs w:val="24"/>
              </w:rPr>
              <w:t>т</w:t>
            </w:r>
            <w:proofErr w:type="gramStart"/>
            <w:r w:rsidRPr="000E73F3">
              <w:rPr>
                <w:rFonts w:ascii="Times New Roman" w:eastAsia="Times New Roman" w:hAnsi="Times New Roman" w:cs="Times New Roman"/>
                <w:sz w:val="24"/>
                <w:szCs w:val="24"/>
              </w:rPr>
              <w:t>.т</w:t>
            </w:r>
            <w:proofErr w:type="gramEnd"/>
            <w:r w:rsidRPr="000E73F3">
              <w:rPr>
                <w:rFonts w:ascii="Times New Roman" w:eastAsia="Times New Roman" w:hAnsi="Times New Roman" w:cs="Times New Roman"/>
                <w:sz w:val="24"/>
                <w:szCs w:val="24"/>
              </w:rPr>
              <w:t>онн</w:t>
            </w:r>
            <w:proofErr w:type="spell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2,8</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2,9</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2,9</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312"/>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Объем производства молока в малых формах хозяйствования</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r w:rsidRPr="000E73F3">
              <w:rPr>
                <w:rFonts w:ascii="Times New Roman" w:eastAsia="Times New Roman" w:hAnsi="Times New Roman" w:cs="Times New Roman"/>
                <w:sz w:val="24"/>
                <w:szCs w:val="24"/>
              </w:rPr>
              <w:t>т</w:t>
            </w:r>
            <w:proofErr w:type="gramStart"/>
            <w:r w:rsidRPr="000E73F3">
              <w:rPr>
                <w:rFonts w:ascii="Times New Roman" w:eastAsia="Times New Roman" w:hAnsi="Times New Roman" w:cs="Times New Roman"/>
                <w:sz w:val="24"/>
                <w:szCs w:val="24"/>
              </w:rPr>
              <w:t>.т</w:t>
            </w:r>
            <w:proofErr w:type="gramEnd"/>
            <w:r w:rsidRPr="000E73F3">
              <w:rPr>
                <w:rFonts w:ascii="Times New Roman" w:eastAsia="Times New Roman" w:hAnsi="Times New Roman" w:cs="Times New Roman"/>
                <w:sz w:val="24"/>
                <w:szCs w:val="24"/>
              </w:rPr>
              <w:t>онн</w:t>
            </w:r>
            <w:proofErr w:type="spell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5,2</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5,2</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5,2</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312"/>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Объем производства овощей в малых формах хозяйствования</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r w:rsidRPr="000E73F3">
              <w:rPr>
                <w:rFonts w:ascii="Times New Roman" w:eastAsia="Times New Roman" w:hAnsi="Times New Roman" w:cs="Times New Roman"/>
                <w:sz w:val="24"/>
                <w:szCs w:val="24"/>
              </w:rPr>
              <w:t>т</w:t>
            </w:r>
            <w:proofErr w:type="gramStart"/>
            <w:r w:rsidRPr="000E73F3">
              <w:rPr>
                <w:rFonts w:ascii="Times New Roman" w:eastAsia="Times New Roman" w:hAnsi="Times New Roman" w:cs="Times New Roman"/>
                <w:sz w:val="24"/>
                <w:szCs w:val="24"/>
              </w:rPr>
              <w:t>.т</w:t>
            </w:r>
            <w:proofErr w:type="gramEnd"/>
            <w:r w:rsidRPr="000E73F3">
              <w:rPr>
                <w:rFonts w:ascii="Times New Roman" w:eastAsia="Times New Roman" w:hAnsi="Times New Roman" w:cs="Times New Roman"/>
                <w:sz w:val="24"/>
                <w:szCs w:val="24"/>
              </w:rPr>
              <w:t>онн</w:t>
            </w:r>
            <w:proofErr w:type="spell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9,7</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6,5</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8,2</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1,7</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126,2</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62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Количество принятых к субсидированию документов по малым формам хозяйствования</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ед.</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538</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180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195</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15</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108,3</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1872"/>
        </w:trPr>
        <w:tc>
          <w:tcPr>
            <w:tcW w:w="2425"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Основное мероприятие № 4.  Обеспечение эпизоотического, ветеринарно-санитарного благополучия в муниципальном образовании Кавказский район</w:t>
            </w: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Выполнение плана проведения ветеринарн</w:t>
            </w:r>
            <w:proofErr w:type="gramStart"/>
            <w:r w:rsidRPr="000E73F3">
              <w:rPr>
                <w:rFonts w:ascii="Times New Roman" w:eastAsia="Times New Roman" w:hAnsi="Times New Roman" w:cs="Times New Roman"/>
                <w:sz w:val="24"/>
                <w:szCs w:val="24"/>
              </w:rPr>
              <w:t>о-</w:t>
            </w:r>
            <w:proofErr w:type="gramEnd"/>
            <w:r w:rsidRPr="000E73F3">
              <w:rPr>
                <w:rFonts w:ascii="Times New Roman" w:eastAsia="Times New Roman" w:hAnsi="Times New Roman" w:cs="Times New Roman"/>
                <w:sz w:val="24"/>
                <w:szCs w:val="24"/>
              </w:rPr>
              <w:t xml:space="preserve"> профилактических мероприятий против особо опасных заболеваний, общих для человека и животных</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проведен электронный аукцион, торги признаны несостоявшимися по причине отсутствия претендентов</w:t>
            </w:r>
          </w:p>
        </w:tc>
      </w:tr>
      <w:tr w:rsidR="000E73F3" w:rsidRPr="000E73F3" w:rsidTr="00B75D4E">
        <w:trPr>
          <w:trHeight w:val="312"/>
        </w:trPr>
        <w:tc>
          <w:tcPr>
            <w:tcW w:w="2425" w:type="dxa"/>
            <w:vMerge w:val="restart"/>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Подпрограмма:  «Стимулирование и </w:t>
            </w:r>
            <w:r w:rsidRPr="000E73F3">
              <w:rPr>
                <w:rFonts w:ascii="Times New Roman" w:eastAsia="Times New Roman" w:hAnsi="Times New Roman" w:cs="Times New Roman"/>
                <w:sz w:val="24"/>
                <w:szCs w:val="24"/>
              </w:rPr>
              <w:lastRenderedPageBreak/>
              <w:t>повышение   эффективности труда в сельскохозяйственном производстве»</w:t>
            </w: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lastRenderedPageBreak/>
              <w:t xml:space="preserve">Производство  зерновых и зернобобовых </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r w:rsidRPr="000E73F3">
              <w:rPr>
                <w:rFonts w:ascii="Times New Roman" w:eastAsia="Times New Roman" w:hAnsi="Times New Roman" w:cs="Times New Roman"/>
                <w:sz w:val="24"/>
                <w:szCs w:val="24"/>
              </w:rPr>
              <w:t>т</w:t>
            </w:r>
            <w:proofErr w:type="gramStart"/>
            <w:r w:rsidRPr="000E73F3">
              <w:rPr>
                <w:rFonts w:ascii="Times New Roman" w:eastAsia="Times New Roman" w:hAnsi="Times New Roman" w:cs="Times New Roman"/>
                <w:sz w:val="24"/>
                <w:szCs w:val="24"/>
              </w:rPr>
              <w:t>.т</w:t>
            </w:r>
            <w:proofErr w:type="gramEnd"/>
            <w:r w:rsidRPr="000E73F3">
              <w:rPr>
                <w:rFonts w:ascii="Times New Roman" w:eastAsia="Times New Roman" w:hAnsi="Times New Roman" w:cs="Times New Roman"/>
                <w:sz w:val="24"/>
                <w:szCs w:val="24"/>
              </w:rPr>
              <w:t>онн</w:t>
            </w:r>
            <w:proofErr w:type="spell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401</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391,9</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461</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69,1</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117,6</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312"/>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Производство  сахарной свеклы</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r w:rsidRPr="000E73F3">
              <w:rPr>
                <w:rFonts w:ascii="Times New Roman" w:eastAsia="Times New Roman" w:hAnsi="Times New Roman" w:cs="Times New Roman"/>
                <w:sz w:val="24"/>
                <w:szCs w:val="24"/>
              </w:rPr>
              <w:t>т</w:t>
            </w:r>
            <w:proofErr w:type="gramStart"/>
            <w:r w:rsidRPr="000E73F3">
              <w:rPr>
                <w:rFonts w:ascii="Times New Roman" w:eastAsia="Times New Roman" w:hAnsi="Times New Roman" w:cs="Times New Roman"/>
                <w:sz w:val="24"/>
                <w:szCs w:val="24"/>
              </w:rPr>
              <w:t>.т</w:t>
            </w:r>
            <w:proofErr w:type="gramEnd"/>
            <w:r w:rsidRPr="000E73F3">
              <w:rPr>
                <w:rFonts w:ascii="Times New Roman" w:eastAsia="Times New Roman" w:hAnsi="Times New Roman" w:cs="Times New Roman"/>
                <w:sz w:val="24"/>
                <w:szCs w:val="24"/>
              </w:rPr>
              <w:t>онн</w:t>
            </w:r>
            <w:proofErr w:type="spell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162</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165</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245,3</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80,3</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148,7</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1560"/>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Производство  подсолнечника</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r w:rsidRPr="000E73F3">
              <w:rPr>
                <w:rFonts w:ascii="Times New Roman" w:eastAsia="Times New Roman" w:hAnsi="Times New Roman" w:cs="Times New Roman"/>
                <w:sz w:val="24"/>
                <w:szCs w:val="24"/>
              </w:rPr>
              <w:t>т</w:t>
            </w:r>
            <w:proofErr w:type="gramStart"/>
            <w:r w:rsidRPr="000E73F3">
              <w:rPr>
                <w:rFonts w:ascii="Times New Roman" w:eastAsia="Times New Roman" w:hAnsi="Times New Roman" w:cs="Times New Roman"/>
                <w:sz w:val="24"/>
                <w:szCs w:val="24"/>
              </w:rPr>
              <w:t>.т</w:t>
            </w:r>
            <w:proofErr w:type="gramEnd"/>
            <w:r w:rsidRPr="000E73F3">
              <w:rPr>
                <w:rFonts w:ascii="Times New Roman" w:eastAsia="Times New Roman" w:hAnsi="Times New Roman" w:cs="Times New Roman"/>
                <w:sz w:val="24"/>
                <w:szCs w:val="24"/>
              </w:rPr>
              <w:t>онн</w:t>
            </w:r>
            <w:proofErr w:type="spell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27,5</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28,8</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25,9</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-2,9</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89,9</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в связи с неблагоприятными погодными условиями (засуха) снижена урожайность</w:t>
            </w:r>
          </w:p>
        </w:tc>
      </w:tr>
      <w:tr w:rsidR="000E73F3" w:rsidRPr="000E73F3" w:rsidTr="00B75D4E">
        <w:trPr>
          <w:trHeight w:val="1560"/>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Производство  сои </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r w:rsidRPr="000E73F3">
              <w:rPr>
                <w:rFonts w:ascii="Times New Roman" w:eastAsia="Times New Roman" w:hAnsi="Times New Roman" w:cs="Times New Roman"/>
                <w:sz w:val="24"/>
                <w:szCs w:val="24"/>
              </w:rPr>
              <w:t>т</w:t>
            </w:r>
            <w:proofErr w:type="gramStart"/>
            <w:r w:rsidRPr="000E73F3">
              <w:rPr>
                <w:rFonts w:ascii="Times New Roman" w:eastAsia="Times New Roman" w:hAnsi="Times New Roman" w:cs="Times New Roman"/>
                <w:sz w:val="24"/>
                <w:szCs w:val="24"/>
              </w:rPr>
              <w:t>.т</w:t>
            </w:r>
            <w:proofErr w:type="gramEnd"/>
            <w:r w:rsidRPr="000E73F3">
              <w:rPr>
                <w:rFonts w:ascii="Times New Roman" w:eastAsia="Times New Roman" w:hAnsi="Times New Roman" w:cs="Times New Roman"/>
                <w:sz w:val="24"/>
                <w:szCs w:val="24"/>
              </w:rPr>
              <w:t>онн</w:t>
            </w:r>
            <w:proofErr w:type="spell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5,1</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4,6</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2,5</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-2,1</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54,3</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в связи с неблагоприятными погодными условиями (засуха) снижена урожайность</w:t>
            </w:r>
          </w:p>
        </w:tc>
      </w:tr>
      <w:tr w:rsidR="000E73F3" w:rsidRPr="000E73F3" w:rsidTr="00B75D4E">
        <w:trPr>
          <w:trHeight w:val="312"/>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jc w:val="both"/>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Производство  картофеля</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r w:rsidRPr="000E73F3">
              <w:rPr>
                <w:rFonts w:ascii="Times New Roman" w:eastAsia="Times New Roman" w:hAnsi="Times New Roman" w:cs="Times New Roman"/>
                <w:sz w:val="24"/>
                <w:szCs w:val="24"/>
              </w:rPr>
              <w:t>т</w:t>
            </w:r>
            <w:proofErr w:type="gramStart"/>
            <w:r w:rsidRPr="000E73F3">
              <w:rPr>
                <w:rFonts w:ascii="Times New Roman" w:eastAsia="Times New Roman" w:hAnsi="Times New Roman" w:cs="Times New Roman"/>
                <w:sz w:val="24"/>
                <w:szCs w:val="24"/>
              </w:rPr>
              <w:t>.т</w:t>
            </w:r>
            <w:proofErr w:type="gramEnd"/>
            <w:r w:rsidRPr="000E73F3">
              <w:rPr>
                <w:rFonts w:ascii="Times New Roman" w:eastAsia="Times New Roman" w:hAnsi="Times New Roman" w:cs="Times New Roman"/>
                <w:sz w:val="24"/>
                <w:szCs w:val="24"/>
              </w:rPr>
              <w:t>онн</w:t>
            </w:r>
            <w:proofErr w:type="spell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7,1</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6,6</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7,1</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0,5</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107,6</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312"/>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jc w:val="both"/>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Производство овощей</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r w:rsidRPr="000E73F3">
              <w:rPr>
                <w:rFonts w:ascii="Times New Roman" w:eastAsia="Times New Roman" w:hAnsi="Times New Roman" w:cs="Times New Roman"/>
                <w:sz w:val="24"/>
                <w:szCs w:val="24"/>
              </w:rPr>
              <w:t>т</w:t>
            </w:r>
            <w:proofErr w:type="gramStart"/>
            <w:r w:rsidRPr="000E73F3">
              <w:rPr>
                <w:rFonts w:ascii="Times New Roman" w:eastAsia="Times New Roman" w:hAnsi="Times New Roman" w:cs="Times New Roman"/>
                <w:sz w:val="24"/>
                <w:szCs w:val="24"/>
              </w:rPr>
              <w:t>.т</w:t>
            </w:r>
            <w:proofErr w:type="gramEnd"/>
            <w:r w:rsidRPr="000E73F3">
              <w:rPr>
                <w:rFonts w:ascii="Times New Roman" w:eastAsia="Times New Roman" w:hAnsi="Times New Roman" w:cs="Times New Roman"/>
                <w:sz w:val="24"/>
                <w:szCs w:val="24"/>
              </w:rPr>
              <w:t>онн</w:t>
            </w:r>
            <w:proofErr w:type="spell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10,7</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9</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9,8</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0,8</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108,9</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2496"/>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jc w:val="both"/>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Производство  мяса</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r w:rsidRPr="000E73F3">
              <w:rPr>
                <w:rFonts w:ascii="Times New Roman" w:eastAsia="Times New Roman" w:hAnsi="Times New Roman" w:cs="Times New Roman"/>
                <w:sz w:val="24"/>
                <w:szCs w:val="24"/>
              </w:rPr>
              <w:t>т</w:t>
            </w:r>
            <w:proofErr w:type="gramStart"/>
            <w:r w:rsidRPr="000E73F3">
              <w:rPr>
                <w:rFonts w:ascii="Times New Roman" w:eastAsia="Times New Roman" w:hAnsi="Times New Roman" w:cs="Times New Roman"/>
                <w:sz w:val="24"/>
                <w:szCs w:val="24"/>
              </w:rPr>
              <w:t>.т</w:t>
            </w:r>
            <w:proofErr w:type="gramEnd"/>
            <w:r w:rsidRPr="000E73F3">
              <w:rPr>
                <w:rFonts w:ascii="Times New Roman" w:eastAsia="Times New Roman" w:hAnsi="Times New Roman" w:cs="Times New Roman"/>
                <w:sz w:val="24"/>
                <w:szCs w:val="24"/>
              </w:rPr>
              <w:t>онн</w:t>
            </w:r>
            <w:proofErr w:type="spell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5,70</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8,1</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3,8</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-4,3</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46,9</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снижение производства мяса за счет реконструкции </w:t>
            </w:r>
            <w:proofErr w:type="spellStart"/>
            <w:r w:rsidRPr="000E73F3">
              <w:rPr>
                <w:rFonts w:ascii="Times New Roman" w:eastAsia="Times New Roman" w:hAnsi="Times New Roman" w:cs="Times New Roman"/>
                <w:sz w:val="24"/>
                <w:szCs w:val="24"/>
              </w:rPr>
              <w:t>крпусов</w:t>
            </w:r>
            <w:proofErr w:type="spellEnd"/>
            <w:r w:rsidRPr="000E73F3">
              <w:rPr>
                <w:rFonts w:ascii="Times New Roman" w:eastAsia="Times New Roman" w:hAnsi="Times New Roman" w:cs="Times New Roman"/>
                <w:sz w:val="24"/>
                <w:szCs w:val="24"/>
              </w:rPr>
              <w:t xml:space="preserve"> по выращиванию птицы на ПТФ "Кавказская", ПТФ переведена на производство инкубационного яйца</w:t>
            </w:r>
          </w:p>
        </w:tc>
      </w:tr>
      <w:tr w:rsidR="000E73F3" w:rsidRPr="000E73F3" w:rsidTr="00B75D4E">
        <w:trPr>
          <w:trHeight w:val="312"/>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jc w:val="both"/>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Производство  молока</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proofErr w:type="spellStart"/>
            <w:r w:rsidRPr="000E73F3">
              <w:rPr>
                <w:rFonts w:ascii="Times New Roman" w:eastAsia="Times New Roman" w:hAnsi="Times New Roman" w:cs="Times New Roman"/>
                <w:sz w:val="24"/>
                <w:szCs w:val="24"/>
              </w:rPr>
              <w:t>т</w:t>
            </w:r>
            <w:proofErr w:type="gramStart"/>
            <w:r w:rsidRPr="000E73F3">
              <w:rPr>
                <w:rFonts w:ascii="Times New Roman" w:eastAsia="Times New Roman" w:hAnsi="Times New Roman" w:cs="Times New Roman"/>
                <w:sz w:val="24"/>
                <w:szCs w:val="24"/>
              </w:rPr>
              <w:t>.т</w:t>
            </w:r>
            <w:proofErr w:type="gramEnd"/>
            <w:r w:rsidRPr="000E73F3">
              <w:rPr>
                <w:rFonts w:ascii="Times New Roman" w:eastAsia="Times New Roman" w:hAnsi="Times New Roman" w:cs="Times New Roman"/>
                <w:sz w:val="24"/>
                <w:szCs w:val="24"/>
              </w:rPr>
              <w:t>онн</w:t>
            </w:r>
            <w:proofErr w:type="spellEnd"/>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12</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9,4</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12,4</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131,9</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312"/>
        </w:trPr>
        <w:tc>
          <w:tcPr>
            <w:tcW w:w="14871" w:type="dxa"/>
            <w:gridSpan w:val="9"/>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b/>
                <w:bCs/>
                <w:sz w:val="24"/>
                <w:szCs w:val="24"/>
              </w:rPr>
            </w:pPr>
            <w:r w:rsidRPr="000E73F3">
              <w:rPr>
                <w:rFonts w:ascii="Times New Roman" w:eastAsia="Times New Roman" w:hAnsi="Times New Roman" w:cs="Times New Roman"/>
                <w:b/>
                <w:bCs/>
                <w:sz w:val="24"/>
                <w:szCs w:val="24"/>
              </w:rPr>
              <w:t>Муниципальная программа «Организация отдыха, оздоровления и занятости детей и подростков»</w:t>
            </w:r>
          </w:p>
        </w:tc>
      </w:tr>
      <w:tr w:rsidR="000E73F3" w:rsidRPr="000E73F3" w:rsidTr="00B75D4E">
        <w:trPr>
          <w:trHeight w:val="1872"/>
        </w:trPr>
        <w:tc>
          <w:tcPr>
            <w:tcW w:w="2425"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lastRenderedPageBreak/>
              <w:t>Основное мероприятие №1 «Организация работы лагерей дневного пребывания на базе образовательных учреждений МО Кавказский район в период осенних, зимних, весенних и летних каникул»</w:t>
            </w: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число детей, отдохнувших в каникулярное время в  профильных лагерях, организованных муниципальными образовательными организациями, осуществляющими организацию отдыха и </w:t>
            </w:r>
            <w:proofErr w:type="gramStart"/>
            <w:r w:rsidRPr="000E73F3">
              <w:rPr>
                <w:rFonts w:ascii="Times New Roman" w:eastAsia="Times New Roman" w:hAnsi="Times New Roman" w:cs="Times New Roman"/>
                <w:sz w:val="24"/>
                <w:szCs w:val="24"/>
              </w:rPr>
              <w:t>оздоровления</w:t>
            </w:r>
            <w:proofErr w:type="gramEnd"/>
            <w:r w:rsidRPr="000E73F3">
              <w:rPr>
                <w:rFonts w:ascii="Times New Roman" w:eastAsia="Times New Roman" w:hAnsi="Times New Roman" w:cs="Times New Roman"/>
                <w:sz w:val="24"/>
                <w:szCs w:val="24"/>
              </w:rPr>
              <w:t xml:space="preserve"> обучающихся в каникулярное время с дневным пребыванием с обязательной организацией их питания</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657</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657</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х</w:t>
            </w:r>
          </w:p>
        </w:tc>
        <w:tc>
          <w:tcPr>
            <w:tcW w:w="2523"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1248"/>
        </w:trPr>
        <w:tc>
          <w:tcPr>
            <w:tcW w:w="2425"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Основное мероприятие №2  «Организация   работы «Лагерей труда и отдыха дневного  и круглосуточного пребывания»</w:t>
            </w: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Число детей, посещающих лагеря труда и отдыха</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х</w:t>
            </w:r>
          </w:p>
        </w:tc>
        <w:tc>
          <w:tcPr>
            <w:tcW w:w="2523"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624"/>
        </w:trPr>
        <w:tc>
          <w:tcPr>
            <w:tcW w:w="2425" w:type="dxa"/>
            <w:vMerge w:val="restart"/>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Основное мероприятие №3 «Организация отдыха детей в краевых и </w:t>
            </w:r>
            <w:r w:rsidRPr="000E73F3">
              <w:rPr>
                <w:rFonts w:ascii="Times New Roman" w:eastAsia="Times New Roman" w:hAnsi="Times New Roman" w:cs="Times New Roman"/>
                <w:sz w:val="24"/>
                <w:szCs w:val="24"/>
              </w:rPr>
              <w:lastRenderedPageBreak/>
              <w:t>муниципальных профильных сменах в   оздоровительных учреждениях Краснодарского края»</w:t>
            </w: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lastRenderedPageBreak/>
              <w:t>Число детей, отдохнувших в профильных сменах на базе оздоровительных учреждений, расположенных на территории Краснодарского края</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14</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53</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23</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176,7</w:t>
            </w:r>
          </w:p>
        </w:tc>
        <w:tc>
          <w:tcPr>
            <w:tcW w:w="2523"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2880"/>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 Число  детей-сирот и детей, оставшихся без попечения родителей, находящихся под опекой (попечительством), в приёмных или патронатных семьях (в том числе кровных детей), доставленных к месту отдыха и обратно</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27</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46</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87,0</w:t>
            </w:r>
          </w:p>
        </w:tc>
        <w:tc>
          <w:tcPr>
            <w:tcW w:w="2523"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color w:val="000000"/>
                <w:sz w:val="24"/>
                <w:szCs w:val="24"/>
              </w:rPr>
            </w:pPr>
            <w:r w:rsidRPr="000E73F3">
              <w:rPr>
                <w:rFonts w:ascii="Times New Roman" w:eastAsia="Times New Roman" w:hAnsi="Times New Roman" w:cs="Times New Roman"/>
                <w:color w:val="000000"/>
                <w:sz w:val="24"/>
                <w:szCs w:val="24"/>
              </w:rPr>
              <w:t>40 детей были доставлены в ДСОЛ "Жемчужина" г.</w:t>
            </w:r>
            <w:r w:rsidR="00B17B6B">
              <w:rPr>
                <w:rFonts w:ascii="Times New Roman" w:eastAsia="Times New Roman" w:hAnsi="Times New Roman" w:cs="Times New Roman"/>
                <w:color w:val="000000"/>
                <w:sz w:val="24"/>
                <w:szCs w:val="24"/>
              </w:rPr>
              <w:t xml:space="preserve"> </w:t>
            </w:r>
            <w:r w:rsidRPr="000E73F3">
              <w:rPr>
                <w:rFonts w:ascii="Times New Roman" w:eastAsia="Times New Roman" w:hAnsi="Times New Roman" w:cs="Times New Roman"/>
                <w:color w:val="000000"/>
                <w:sz w:val="24"/>
                <w:szCs w:val="24"/>
              </w:rPr>
              <w:t xml:space="preserve">Анапа по путевкам Министерства труда и социального развития Краснодарского края </w:t>
            </w:r>
          </w:p>
        </w:tc>
      </w:tr>
      <w:tr w:rsidR="000E73F3" w:rsidRPr="000E73F3" w:rsidTr="00B75D4E">
        <w:trPr>
          <w:trHeight w:val="630"/>
        </w:trPr>
        <w:tc>
          <w:tcPr>
            <w:tcW w:w="2425" w:type="dxa"/>
            <w:vMerge w:val="restart"/>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lastRenderedPageBreak/>
              <w:t xml:space="preserve">Основное мероприятие № 4  «Организация </w:t>
            </w:r>
            <w:proofErr w:type="spellStart"/>
            <w:r w:rsidRPr="000E73F3">
              <w:rPr>
                <w:rFonts w:ascii="Times New Roman" w:eastAsia="Times New Roman" w:hAnsi="Times New Roman" w:cs="Times New Roman"/>
                <w:sz w:val="24"/>
                <w:szCs w:val="24"/>
              </w:rPr>
              <w:t>малозатратных</w:t>
            </w:r>
            <w:proofErr w:type="spellEnd"/>
            <w:r w:rsidRPr="000E73F3">
              <w:rPr>
                <w:rFonts w:ascii="Times New Roman" w:eastAsia="Times New Roman" w:hAnsi="Times New Roman" w:cs="Times New Roman"/>
                <w:sz w:val="24"/>
                <w:szCs w:val="24"/>
              </w:rPr>
              <w:t xml:space="preserve"> форм отдыха:  туристических слётов, палаточных лагерей,  многодневных и однодневных походов, многодневных и однодневных  экспедиций,  участие в соревнованиях, конкурсах и мероприятиях туристско-краеведческой направленности (круглогодично)</w:t>
            </w: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 Число школьников, охваченных </w:t>
            </w:r>
            <w:proofErr w:type="spellStart"/>
            <w:r w:rsidRPr="000E73F3">
              <w:rPr>
                <w:rFonts w:ascii="Times New Roman" w:eastAsia="Times New Roman" w:hAnsi="Times New Roman" w:cs="Times New Roman"/>
                <w:sz w:val="24"/>
                <w:szCs w:val="24"/>
              </w:rPr>
              <w:t>малозатратными</w:t>
            </w:r>
            <w:proofErr w:type="spellEnd"/>
            <w:r w:rsidRPr="000E73F3">
              <w:rPr>
                <w:rFonts w:ascii="Times New Roman" w:eastAsia="Times New Roman" w:hAnsi="Times New Roman" w:cs="Times New Roman"/>
                <w:sz w:val="24"/>
                <w:szCs w:val="24"/>
              </w:rPr>
              <w:t xml:space="preserve"> формами отдыха и оздоровления</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167</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12100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12100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936"/>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Число участников творческих коллективов учреждений культуры, учащихся школ дополнительного образования, воспитанников военно-патриотических клубов, посетивших многодневные экскурсии, походы.</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46</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6</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х</w:t>
            </w:r>
          </w:p>
        </w:tc>
        <w:tc>
          <w:tcPr>
            <w:tcW w:w="2523"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1248"/>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Число участников творческих коллективов учреждений культуры, учащихся школ дополнительного образования, воспитанников военно-патриотических клубов, посетивших досуговые и зрелищные, культурно-массовые мероприятия</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360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360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х</w:t>
            </w:r>
          </w:p>
        </w:tc>
        <w:tc>
          <w:tcPr>
            <w:tcW w:w="2523"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624"/>
        </w:trPr>
        <w:tc>
          <w:tcPr>
            <w:tcW w:w="2425" w:type="dxa"/>
            <w:vMerge/>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p>
        </w:tc>
        <w:tc>
          <w:tcPr>
            <w:tcW w:w="4110" w:type="dxa"/>
            <w:shd w:val="clear" w:color="auto" w:fill="auto"/>
            <w:vAlign w:val="bottom"/>
            <w:hideMark/>
          </w:tcPr>
          <w:p w:rsidR="000E73F3" w:rsidRPr="000E73F3" w:rsidRDefault="000E73F3" w:rsidP="000E73F3">
            <w:pPr>
              <w:spacing w:after="0" w:line="240" w:lineRule="auto"/>
              <w:rPr>
                <w:rFonts w:ascii="Times New Roman" w:eastAsia="Times New Roman" w:hAnsi="Times New Roman" w:cs="Times New Roman"/>
                <w:color w:val="000000"/>
                <w:sz w:val="24"/>
                <w:szCs w:val="24"/>
              </w:rPr>
            </w:pPr>
            <w:r w:rsidRPr="000E73F3">
              <w:rPr>
                <w:rFonts w:ascii="Times New Roman" w:eastAsia="Times New Roman" w:hAnsi="Times New Roman" w:cs="Times New Roman"/>
                <w:color w:val="000000"/>
                <w:sz w:val="24"/>
                <w:szCs w:val="24"/>
              </w:rPr>
              <w:t xml:space="preserve">Число подростков в возрасте от 14 до 17 лет (включительно) охваченных </w:t>
            </w:r>
            <w:proofErr w:type="spellStart"/>
            <w:r w:rsidRPr="000E73F3">
              <w:rPr>
                <w:rFonts w:ascii="Times New Roman" w:eastAsia="Times New Roman" w:hAnsi="Times New Roman" w:cs="Times New Roman"/>
                <w:color w:val="000000"/>
                <w:sz w:val="24"/>
                <w:szCs w:val="24"/>
              </w:rPr>
              <w:t>малозатратными</w:t>
            </w:r>
            <w:proofErr w:type="spellEnd"/>
            <w:r w:rsidRPr="000E73F3">
              <w:rPr>
                <w:rFonts w:ascii="Times New Roman" w:eastAsia="Times New Roman" w:hAnsi="Times New Roman" w:cs="Times New Roman"/>
                <w:color w:val="000000"/>
                <w:sz w:val="24"/>
                <w:szCs w:val="24"/>
              </w:rPr>
              <w:t xml:space="preserve"> формами отдыха туристической направленности</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х</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123</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23</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123,0</w:t>
            </w:r>
          </w:p>
        </w:tc>
        <w:tc>
          <w:tcPr>
            <w:tcW w:w="2523"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936"/>
        </w:trPr>
        <w:tc>
          <w:tcPr>
            <w:tcW w:w="2425" w:type="dxa"/>
            <w:shd w:val="clear" w:color="auto" w:fill="auto"/>
            <w:hideMark/>
          </w:tcPr>
          <w:p w:rsid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lastRenderedPageBreak/>
              <w:t>Основное мероприятие № 6 «Работа дневных тематических площадок   и  вечерних спортивных площадок»</w:t>
            </w:r>
          </w:p>
          <w:p w:rsidR="00322C71" w:rsidRDefault="00322C71" w:rsidP="000E73F3">
            <w:pPr>
              <w:spacing w:after="0" w:line="240" w:lineRule="auto"/>
              <w:jc w:val="center"/>
              <w:rPr>
                <w:rFonts w:ascii="Times New Roman" w:eastAsia="Times New Roman" w:hAnsi="Times New Roman" w:cs="Times New Roman"/>
                <w:sz w:val="24"/>
                <w:szCs w:val="24"/>
              </w:rPr>
            </w:pPr>
          </w:p>
          <w:p w:rsidR="00322C71" w:rsidRDefault="00322C71" w:rsidP="000E73F3">
            <w:pPr>
              <w:spacing w:after="0" w:line="240" w:lineRule="auto"/>
              <w:jc w:val="center"/>
              <w:rPr>
                <w:rFonts w:ascii="Times New Roman" w:eastAsia="Times New Roman" w:hAnsi="Times New Roman" w:cs="Times New Roman"/>
                <w:sz w:val="24"/>
                <w:szCs w:val="24"/>
              </w:rPr>
            </w:pPr>
          </w:p>
          <w:p w:rsidR="00322C71" w:rsidRDefault="00322C71" w:rsidP="000E73F3">
            <w:pPr>
              <w:spacing w:after="0" w:line="240" w:lineRule="auto"/>
              <w:jc w:val="center"/>
              <w:rPr>
                <w:rFonts w:ascii="Times New Roman" w:eastAsia="Times New Roman" w:hAnsi="Times New Roman" w:cs="Times New Roman"/>
                <w:sz w:val="24"/>
                <w:szCs w:val="24"/>
              </w:rPr>
            </w:pPr>
          </w:p>
          <w:p w:rsidR="00322C71" w:rsidRDefault="00322C71" w:rsidP="000E73F3">
            <w:pPr>
              <w:spacing w:after="0" w:line="240" w:lineRule="auto"/>
              <w:jc w:val="center"/>
              <w:rPr>
                <w:rFonts w:ascii="Times New Roman" w:eastAsia="Times New Roman" w:hAnsi="Times New Roman" w:cs="Times New Roman"/>
                <w:sz w:val="24"/>
                <w:szCs w:val="24"/>
              </w:rPr>
            </w:pPr>
          </w:p>
          <w:p w:rsidR="00322C71" w:rsidRPr="000E73F3" w:rsidRDefault="00322C71" w:rsidP="000E73F3">
            <w:pPr>
              <w:spacing w:after="0" w:line="240" w:lineRule="auto"/>
              <w:jc w:val="center"/>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доля занятости учащихся в дневных тематических площадках   и  вечерних спортивных площадках</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99</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99</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х</w:t>
            </w:r>
          </w:p>
        </w:tc>
        <w:tc>
          <w:tcPr>
            <w:tcW w:w="2523"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r w:rsidR="000E73F3" w:rsidRPr="000E73F3" w:rsidTr="00B75D4E">
        <w:trPr>
          <w:trHeight w:val="2568"/>
        </w:trPr>
        <w:tc>
          <w:tcPr>
            <w:tcW w:w="2425" w:type="dxa"/>
            <w:shd w:val="clear" w:color="auto" w:fill="auto"/>
            <w:hideMark/>
          </w:tcPr>
          <w:p w:rsid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Основное мероприятие № 10 «Организация работы пришкольных лагерей,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w:t>
            </w:r>
          </w:p>
          <w:p w:rsidR="00322C71" w:rsidRDefault="00322C71" w:rsidP="000E73F3">
            <w:pPr>
              <w:spacing w:after="0" w:line="240" w:lineRule="auto"/>
              <w:jc w:val="center"/>
              <w:rPr>
                <w:rFonts w:ascii="Times New Roman" w:eastAsia="Times New Roman" w:hAnsi="Times New Roman" w:cs="Times New Roman"/>
                <w:sz w:val="24"/>
                <w:szCs w:val="24"/>
              </w:rPr>
            </w:pPr>
          </w:p>
          <w:p w:rsidR="00322C71" w:rsidRDefault="00322C71" w:rsidP="000E73F3">
            <w:pPr>
              <w:spacing w:after="0" w:line="240" w:lineRule="auto"/>
              <w:jc w:val="center"/>
              <w:rPr>
                <w:rFonts w:ascii="Times New Roman" w:eastAsia="Times New Roman" w:hAnsi="Times New Roman" w:cs="Times New Roman"/>
                <w:sz w:val="24"/>
                <w:szCs w:val="24"/>
              </w:rPr>
            </w:pPr>
          </w:p>
          <w:p w:rsidR="00322C71" w:rsidRDefault="00322C71" w:rsidP="000E73F3">
            <w:pPr>
              <w:spacing w:after="0" w:line="240" w:lineRule="auto"/>
              <w:jc w:val="center"/>
              <w:rPr>
                <w:rFonts w:ascii="Times New Roman" w:eastAsia="Times New Roman" w:hAnsi="Times New Roman" w:cs="Times New Roman"/>
                <w:sz w:val="24"/>
                <w:szCs w:val="24"/>
              </w:rPr>
            </w:pPr>
          </w:p>
          <w:p w:rsidR="00322C71" w:rsidRPr="000E73F3" w:rsidRDefault="00322C71" w:rsidP="000E73F3">
            <w:pPr>
              <w:spacing w:after="0" w:line="240" w:lineRule="auto"/>
              <w:jc w:val="center"/>
              <w:rPr>
                <w:rFonts w:ascii="Times New Roman" w:eastAsia="Times New Roman" w:hAnsi="Times New Roman" w:cs="Times New Roman"/>
                <w:sz w:val="24"/>
                <w:szCs w:val="24"/>
              </w:rPr>
            </w:pPr>
          </w:p>
        </w:tc>
        <w:tc>
          <w:tcPr>
            <w:tcW w:w="4110" w:type="dxa"/>
            <w:shd w:val="clear" w:color="auto" w:fill="auto"/>
            <w:vAlign w:val="center"/>
            <w:hideMark/>
          </w:tcPr>
          <w:p w:rsidR="000E73F3" w:rsidRPr="000E73F3" w:rsidRDefault="000E73F3" w:rsidP="000E73F3">
            <w:pPr>
              <w:spacing w:after="0" w:line="240" w:lineRule="auto"/>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xml:space="preserve"> Число детей, отдохнувших в пришкольных лагерях,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чел.</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х</w:t>
            </w:r>
          </w:p>
        </w:tc>
        <w:tc>
          <w:tcPr>
            <w:tcW w:w="1134"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781</w:t>
            </w:r>
          </w:p>
        </w:tc>
        <w:tc>
          <w:tcPr>
            <w:tcW w:w="992"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781</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0</w:t>
            </w:r>
          </w:p>
        </w:tc>
        <w:tc>
          <w:tcPr>
            <w:tcW w:w="851" w:type="dxa"/>
            <w:shd w:val="clear" w:color="auto" w:fill="auto"/>
            <w:vAlign w:val="center"/>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100,0</w:t>
            </w:r>
          </w:p>
        </w:tc>
        <w:tc>
          <w:tcPr>
            <w:tcW w:w="2523" w:type="dxa"/>
            <w:shd w:val="clear" w:color="auto" w:fill="auto"/>
            <w:hideMark/>
          </w:tcPr>
          <w:p w:rsidR="000E73F3" w:rsidRPr="000E73F3" w:rsidRDefault="000E73F3" w:rsidP="000E73F3">
            <w:pPr>
              <w:spacing w:after="0" w:line="240" w:lineRule="auto"/>
              <w:jc w:val="center"/>
              <w:rPr>
                <w:rFonts w:ascii="Times New Roman" w:eastAsia="Times New Roman" w:hAnsi="Times New Roman" w:cs="Times New Roman"/>
                <w:sz w:val="24"/>
                <w:szCs w:val="24"/>
              </w:rPr>
            </w:pPr>
            <w:r w:rsidRPr="000E73F3">
              <w:rPr>
                <w:rFonts w:ascii="Times New Roman" w:eastAsia="Times New Roman" w:hAnsi="Times New Roman" w:cs="Times New Roman"/>
                <w:sz w:val="24"/>
                <w:szCs w:val="24"/>
              </w:rPr>
              <w:t> </w:t>
            </w:r>
          </w:p>
        </w:tc>
      </w:tr>
    </w:tbl>
    <w:p w:rsidR="00A54EC4" w:rsidRDefault="00A54EC4" w:rsidP="00A54EC4">
      <w:pPr>
        <w:pStyle w:val="a6"/>
        <w:spacing w:after="0" w:line="240" w:lineRule="auto"/>
        <w:ind w:left="-567"/>
        <w:jc w:val="both"/>
        <w:rPr>
          <w:rFonts w:ascii="Times New Roman" w:hAnsi="Times New Roman"/>
          <w:b/>
          <w:sz w:val="24"/>
          <w:szCs w:val="24"/>
        </w:rPr>
      </w:pPr>
    </w:p>
    <w:p w:rsidR="00025577" w:rsidRPr="00BA4D4A" w:rsidRDefault="00025577" w:rsidP="00025577">
      <w:pPr>
        <w:spacing w:after="0" w:line="240" w:lineRule="auto"/>
        <w:jc w:val="right"/>
        <w:rPr>
          <w:rFonts w:ascii="Times New Roman" w:hAnsi="Times New Roman" w:cs="Times New Roman"/>
          <w:sz w:val="24"/>
          <w:szCs w:val="24"/>
        </w:rPr>
      </w:pPr>
      <w:r w:rsidRPr="00BA4D4A">
        <w:rPr>
          <w:rFonts w:ascii="Times New Roman" w:hAnsi="Times New Roman" w:cs="Times New Roman"/>
          <w:sz w:val="24"/>
          <w:szCs w:val="24"/>
        </w:rPr>
        <w:lastRenderedPageBreak/>
        <w:t>Приложение № 2</w:t>
      </w:r>
    </w:p>
    <w:p w:rsidR="00025577" w:rsidRPr="00BA4D4A" w:rsidRDefault="00025577" w:rsidP="00025577">
      <w:pPr>
        <w:spacing w:after="0" w:line="240" w:lineRule="auto"/>
        <w:jc w:val="right"/>
        <w:rPr>
          <w:rFonts w:ascii="Times New Roman" w:hAnsi="Times New Roman" w:cs="Times New Roman"/>
          <w:sz w:val="24"/>
          <w:szCs w:val="24"/>
        </w:rPr>
      </w:pPr>
      <w:r w:rsidRPr="00BA4D4A">
        <w:rPr>
          <w:rFonts w:ascii="Times New Roman" w:hAnsi="Times New Roman" w:cs="Times New Roman"/>
          <w:sz w:val="24"/>
          <w:szCs w:val="24"/>
        </w:rPr>
        <w:t>к сводному годовому докладу</w:t>
      </w:r>
    </w:p>
    <w:p w:rsidR="006C7458" w:rsidRDefault="006C7458" w:rsidP="002A0688">
      <w:pPr>
        <w:spacing w:after="0" w:line="240" w:lineRule="auto"/>
        <w:jc w:val="right"/>
        <w:rPr>
          <w:rFonts w:ascii="Times New Roman" w:hAnsi="Times New Roman" w:cs="Times New Roman"/>
          <w:sz w:val="28"/>
          <w:szCs w:val="28"/>
        </w:rPr>
      </w:pPr>
    </w:p>
    <w:tbl>
      <w:tblPr>
        <w:tblW w:w="14702" w:type="dxa"/>
        <w:tblInd w:w="93" w:type="dxa"/>
        <w:tblLayout w:type="fixed"/>
        <w:tblLook w:val="04A0" w:firstRow="1" w:lastRow="0" w:firstColumn="1" w:lastColumn="0" w:noHBand="0" w:noVBand="1"/>
      </w:tblPr>
      <w:tblGrid>
        <w:gridCol w:w="640"/>
        <w:gridCol w:w="3628"/>
        <w:gridCol w:w="2084"/>
        <w:gridCol w:w="1743"/>
        <w:gridCol w:w="1639"/>
        <w:gridCol w:w="1763"/>
        <w:gridCol w:w="1847"/>
        <w:gridCol w:w="1358"/>
      </w:tblGrid>
      <w:tr w:rsidR="004F7293" w:rsidRPr="004F7293" w:rsidTr="004F7293">
        <w:trPr>
          <w:trHeight w:val="312"/>
        </w:trPr>
        <w:tc>
          <w:tcPr>
            <w:tcW w:w="640" w:type="dxa"/>
            <w:tcBorders>
              <w:top w:val="nil"/>
              <w:left w:val="nil"/>
              <w:bottom w:val="nil"/>
              <w:right w:val="nil"/>
            </w:tcBorders>
            <w:shd w:val="clear" w:color="000000" w:fill="FFFFFF"/>
            <w:noWrap/>
            <w:vAlign w:val="bottom"/>
            <w:hideMark/>
          </w:tcPr>
          <w:p w:rsidR="004F7293" w:rsidRPr="004F7293" w:rsidRDefault="004F7293" w:rsidP="004F7293">
            <w:pPr>
              <w:spacing w:after="0" w:line="240" w:lineRule="auto"/>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3628" w:type="dxa"/>
            <w:tcBorders>
              <w:top w:val="nil"/>
              <w:left w:val="nil"/>
              <w:bottom w:val="nil"/>
              <w:right w:val="nil"/>
            </w:tcBorders>
            <w:shd w:val="clear" w:color="000000" w:fill="FFFFFF"/>
            <w:noWrap/>
            <w:vAlign w:val="bottom"/>
            <w:hideMark/>
          </w:tcPr>
          <w:p w:rsidR="004F7293" w:rsidRPr="004F7293" w:rsidRDefault="004F7293" w:rsidP="004F7293">
            <w:pPr>
              <w:spacing w:after="0" w:line="240" w:lineRule="auto"/>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2084" w:type="dxa"/>
            <w:tcBorders>
              <w:top w:val="nil"/>
              <w:left w:val="nil"/>
              <w:bottom w:val="nil"/>
              <w:right w:val="nil"/>
            </w:tcBorders>
            <w:shd w:val="clear" w:color="000000" w:fill="FFFFFF"/>
            <w:noWrap/>
            <w:vAlign w:val="bottom"/>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1743" w:type="dxa"/>
            <w:tcBorders>
              <w:top w:val="nil"/>
              <w:left w:val="nil"/>
              <w:bottom w:val="nil"/>
              <w:right w:val="nil"/>
            </w:tcBorders>
            <w:shd w:val="clear" w:color="000000" w:fill="FFFFFF"/>
            <w:noWrap/>
            <w:vAlign w:val="bottom"/>
            <w:hideMark/>
          </w:tcPr>
          <w:p w:rsidR="004F7293" w:rsidRPr="004F7293" w:rsidRDefault="004F7293" w:rsidP="004F7293">
            <w:pPr>
              <w:spacing w:after="0" w:line="240" w:lineRule="auto"/>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1639" w:type="dxa"/>
            <w:tcBorders>
              <w:top w:val="nil"/>
              <w:left w:val="nil"/>
              <w:bottom w:val="nil"/>
              <w:right w:val="nil"/>
            </w:tcBorders>
            <w:shd w:val="clear" w:color="000000" w:fill="FFFFFF"/>
            <w:noWrap/>
            <w:vAlign w:val="bottom"/>
            <w:hideMark/>
          </w:tcPr>
          <w:p w:rsidR="004F7293" w:rsidRPr="004F7293" w:rsidRDefault="004F7293" w:rsidP="004F7293">
            <w:pPr>
              <w:spacing w:after="0" w:line="240" w:lineRule="auto"/>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1763" w:type="dxa"/>
            <w:tcBorders>
              <w:top w:val="nil"/>
              <w:left w:val="nil"/>
              <w:bottom w:val="nil"/>
              <w:right w:val="nil"/>
            </w:tcBorders>
            <w:shd w:val="clear" w:color="000000" w:fill="FFFFFF"/>
            <w:noWrap/>
            <w:vAlign w:val="bottom"/>
            <w:hideMark/>
          </w:tcPr>
          <w:p w:rsidR="004F7293" w:rsidRPr="004F7293" w:rsidRDefault="004F7293" w:rsidP="004F7293">
            <w:pPr>
              <w:spacing w:after="0" w:line="240" w:lineRule="auto"/>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1847" w:type="dxa"/>
            <w:tcBorders>
              <w:top w:val="nil"/>
              <w:left w:val="nil"/>
              <w:bottom w:val="nil"/>
              <w:right w:val="nil"/>
            </w:tcBorders>
            <w:shd w:val="clear" w:color="000000" w:fill="FFFFFF"/>
            <w:noWrap/>
            <w:vAlign w:val="bottom"/>
            <w:hideMark/>
          </w:tcPr>
          <w:p w:rsidR="004F7293" w:rsidRPr="004F7293" w:rsidRDefault="004F7293" w:rsidP="004F7293">
            <w:pPr>
              <w:spacing w:after="0" w:line="240" w:lineRule="auto"/>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1358" w:type="dxa"/>
            <w:tcBorders>
              <w:top w:val="nil"/>
              <w:left w:val="nil"/>
              <w:bottom w:val="nil"/>
              <w:right w:val="nil"/>
            </w:tcBorders>
            <w:shd w:val="clear" w:color="000000" w:fill="FFFFFF"/>
            <w:noWrap/>
            <w:vAlign w:val="bottom"/>
            <w:hideMark/>
          </w:tcPr>
          <w:p w:rsidR="004F7293" w:rsidRPr="004F7293" w:rsidRDefault="004F7293" w:rsidP="004F7293">
            <w:pPr>
              <w:spacing w:after="0" w:line="240" w:lineRule="auto"/>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r>
      <w:tr w:rsidR="004F7293" w:rsidRPr="004F7293" w:rsidTr="004F7293">
        <w:trPr>
          <w:trHeight w:val="312"/>
        </w:trPr>
        <w:tc>
          <w:tcPr>
            <w:tcW w:w="14702" w:type="dxa"/>
            <w:gridSpan w:val="8"/>
            <w:tcBorders>
              <w:top w:val="nil"/>
              <w:left w:val="nil"/>
              <w:bottom w:val="nil"/>
              <w:right w:val="nil"/>
            </w:tcBorders>
            <w:shd w:val="clear" w:color="000000" w:fill="FFFFFF"/>
            <w:vAlign w:val="bottom"/>
            <w:hideMark/>
          </w:tcPr>
          <w:p w:rsidR="00333E47" w:rsidRDefault="00333E47" w:rsidP="00EC29AC">
            <w:pPr>
              <w:pStyle w:val="1"/>
              <w:spacing w:before="0"/>
              <w:jc w:val="center"/>
              <w:rPr>
                <w:rFonts w:ascii="Times New Roman" w:eastAsia="Times New Roman" w:hAnsi="Times New Roman" w:cs="Times New Roman"/>
                <w:color w:val="auto"/>
              </w:rPr>
            </w:pPr>
            <w:bookmarkStart w:id="29" w:name="_Сводный_отчет_об"/>
            <w:bookmarkEnd w:id="29"/>
            <w:r>
              <w:rPr>
                <w:rFonts w:ascii="Times New Roman" w:eastAsia="Times New Roman" w:hAnsi="Times New Roman" w:cs="Times New Roman"/>
                <w:color w:val="auto"/>
              </w:rPr>
              <w:t>СВОДНАЯ ИНФОРМАЦИЯ</w:t>
            </w:r>
          </w:p>
          <w:p w:rsidR="004F7293" w:rsidRPr="00EC29AC" w:rsidRDefault="004F7293" w:rsidP="00EC29AC">
            <w:pPr>
              <w:pStyle w:val="1"/>
              <w:spacing w:before="0"/>
              <w:jc w:val="center"/>
              <w:rPr>
                <w:rFonts w:ascii="Times New Roman" w:eastAsia="Times New Roman" w:hAnsi="Times New Roman" w:cs="Times New Roman"/>
                <w:color w:val="auto"/>
              </w:rPr>
            </w:pPr>
            <w:r w:rsidRPr="00EC29AC">
              <w:rPr>
                <w:rFonts w:ascii="Times New Roman" w:eastAsia="Times New Roman" w:hAnsi="Times New Roman" w:cs="Times New Roman"/>
                <w:color w:val="auto"/>
              </w:rPr>
              <w:t xml:space="preserve"> об исполнении финансирования муниципальных программ</w:t>
            </w:r>
          </w:p>
        </w:tc>
      </w:tr>
      <w:tr w:rsidR="004F7293" w:rsidRPr="004F7293" w:rsidTr="004F7293">
        <w:trPr>
          <w:trHeight w:val="312"/>
        </w:trPr>
        <w:tc>
          <w:tcPr>
            <w:tcW w:w="14702" w:type="dxa"/>
            <w:gridSpan w:val="8"/>
            <w:tcBorders>
              <w:top w:val="nil"/>
              <w:left w:val="nil"/>
              <w:bottom w:val="nil"/>
              <w:right w:val="nil"/>
            </w:tcBorders>
            <w:shd w:val="clear" w:color="000000" w:fill="FFFFFF"/>
            <w:vAlign w:val="bottom"/>
            <w:hideMark/>
          </w:tcPr>
          <w:p w:rsidR="004F7293" w:rsidRPr="00EC29AC" w:rsidRDefault="004F7293" w:rsidP="00EC29AC">
            <w:pPr>
              <w:pStyle w:val="1"/>
              <w:spacing w:before="0"/>
              <w:jc w:val="center"/>
              <w:rPr>
                <w:rFonts w:ascii="Times New Roman" w:eastAsia="Times New Roman" w:hAnsi="Times New Roman" w:cs="Times New Roman"/>
                <w:color w:val="auto"/>
              </w:rPr>
            </w:pPr>
            <w:r w:rsidRPr="00EC29AC">
              <w:rPr>
                <w:rFonts w:ascii="Times New Roman" w:eastAsia="Times New Roman" w:hAnsi="Times New Roman" w:cs="Times New Roman"/>
                <w:color w:val="auto"/>
              </w:rPr>
              <w:t>муниципального образования Кавказский район</w:t>
            </w:r>
          </w:p>
        </w:tc>
      </w:tr>
      <w:tr w:rsidR="004F7293" w:rsidRPr="004F7293" w:rsidTr="004F7293">
        <w:trPr>
          <w:trHeight w:val="348"/>
        </w:trPr>
        <w:tc>
          <w:tcPr>
            <w:tcW w:w="14702" w:type="dxa"/>
            <w:gridSpan w:val="8"/>
            <w:tcBorders>
              <w:top w:val="nil"/>
              <w:left w:val="nil"/>
              <w:bottom w:val="nil"/>
              <w:right w:val="nil"/>
            </w:tcBorders>
            <w:shd w:val="clear" w:color="000000" w:fill="FFFFFF"/>
            <w:vAlign w:val="bottom"/>
            <w:hideMark/>
          </w:tcPr>
          <w:p w:rsidR="004F7293" w:rsidRPr="00EC29AC" w:rsidRDefault="004F7293" w:rsidP="00EC29AC">
            <w:pPr>
              <w:pStyle w:val="1"/>
              <w:spacing w:before="0"/>
              <w:jc w:val="center"/>
              <w:rPr>
                <w:rFonts w:ascii="Times New Roman" w:eastAsia="Times New Roman" w:hAnsi="Times New Roman" w:cs="Times New Roman"/>
                <w:color w:val="auto"/>
              </w:rPr>
            </w:pPr>
            <w:r w:rsidRPr="00EC29AC">
              <w:rPr>
                <w:rFonts w:ascii="Times New Roman" w:eastAsia="Times New Roman" w:hAnsi="Times New Roman" w:cs="Times New Roman"/>
                <w:color w:val="auto"/>
              </w:rPr>
              <w:t>за 2021 год</w:t>
            </w:r>
          </w:p>
        </w:tc>
      </w:tr>
      <w:tr w:rsidR="004F7293" w:rsidRPr="004F7293" w:rsidTr="004F7293">
        <w:trPr>
          <w:trHeight w:val="312"/>
        </w:trPr>
        <w:tc>
          <w:tcPr>
            <w:tcW w:w="640" w:type="dxa"/>
            <w:tcBorders>
              <w:top w:val="nil"/>
              <w:left w:val="nil"/>
              <w:bottom w:val="nil"/>
              <w:right w:val="nil"/>
            </w:tcBorders>
            <w:shd w:val="clear" w:color="000000" w:fill="FFFFFF"/>
            <w:noWrap/>
            <w:vAlign w:val="bottom"/>
            <w:hideMark/>
          </w:tcPr>
          <w:p w:rsidR="004F7293" w:rsidRPr="004F7293" w:rsidRDefault="004F7293" w:rsidP="004F7293">
            <w:pPr>
              <w:spacing w:after="0" w:line="240" w:lineRule="auto"/>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3628" w:type="dxa"/>
            <w:tcBorders>
              <w:top w:val="nil"/>
              <w:left w:val="nil"/>
              <w:bottom w:val="nil"/>
              <w:right w:val="nil"/>
            </w:tcBorders>
            <w:shd w:val="clear" w:color="000000" w:fill="FFFFFF"/>
            <w:noWrap/>
            <w:vAlign w:val="bottom"/>
            <w:hideMark/>
          </w:tcPr>
          <w:p w:rsidR="004F7293" w:rsidRPr="004F7293" w:rsidRDefault="004F7293" w:rsidP="004F7293">
            <w:pPr>
              <w:spacing w:after="0" w:line="240" w:lineRule="auto"/>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2084" w:type="dxa"/>
            <w:tcBorders>
              <w:top w:val="nil"/>
              <w:left w:val="nil"/>
              <w:bottom w:val="nil"/>
              <w:right w:val="nil"/>
            </w:tcBorders>
            <w:shd w:val="clear" w:color="000000" w:fill="FFFFFF"/>
            <w:noWrap/>
            <w:vAlign w:val="bottom"/>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1743" w:type="dxa"/>
            <w:tcBorders>
              <w:top w:val="nil"/>
              <w:left w:val="nil"/>
              <w:bottom w:val="nil"/>
              <w:right w:val="nil"/>
            </w:tcBorders>
            <w:shd w:val="clear" w:color="000000" w:fill="FFFFFF"/>
            <w:noWrap/>
            <w:vAlign w:val="bottom"/>
            <w:hideMark/>
          </w:tcPr>
          <w:p w:rsidR="004F7293" w:rsidRPr="004F7293" w:rsidRDefault="004F7293" w:rsidP="004F7293">
            <w:pPr>
              <w:spacing w:after="0" w:line="240" w:lineRule="auto"/>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1639" w:type="dxa"/>
            <w:tcBorders>
              <w:top w:val="nil"/>
              <w:left w:val="nil"/>
              <w:bottom w:val="nil"/>
              <w:right w:val="nil"/>
            </w:tcBorders>
            <w:shd w:val="clear" w:color="000000" w:fill="FFFFFF"/>
            <w:noWrap/>
            <w:vAlign w:val="bottom"/>
            <w:hideMark/>
          </w:tcPr>
          <w:p w:rsidR="004F7293" w:rsidRPr="004F7293" w:rsidRDefault="004F7293" w:rsidP="004F7293">
            <w:pPr>
              <w:spacing w:after="0" w:line="240" w:lineRule="auto"/>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1763" w:type="dxa"/>
            <w:tcBorders>
              <w:top w:val="nil"/>
              <w:left w:val="nil"/>
              <w:bottom w:val="nil"/>
              <w:right w:val="nil"/>
            </w:tcBorders>
            <w:shd w:val="clear" w:color="000000" w:fill="FFFFFF"/>
            <w:noWrap/>
            <w:vAlign w:val="bottom"/>
            <w:hideMark/>
          </w:tcPr>
          <w:p w:rsidR="004F7293" w:rsidRPr="004F7293" w:rsidRDefault="004F7293" w:rsidP="004F7293">
            <w:pPr>
              <w:spacing w:after="0" w:line="240" w:lineRule="auto"/>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1847" w:type="dxa"/>
            <w:tcBorders>
              <w:top w:val="nil"/>
              <w:left w:val="nil"/>
              <w:bottom w:val="nil"/>
              <w:right w:val="nil"/>
            </w:tcBorders>
            <w:shd w:val="clear" w:color="000000" w:fill="FFFFFF"/>
            <w:noWrap/>
            <w:vAlign w:val="bottom"/>
            <w:hideMark/>
          </w:tcPr>
          <w:p w:rsidR="004F7293" w:rsidRPr="004F7293" w:rsidRDefault="004F7293" w:rsidP="004F7293">
            <w:pPr>
              <w:spacing w:after="0" w:line="240" w:lineRule="auto"/>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1358" w:type="dxa"/>
            <w:tcBorders>
              <w:top w:val="nil"/>
              <w:left w:val="nil"/>
              <w:bottom w:val="nil"/>
              <w:right w:val="nil"/>
            </w:tcBorders>
            <w:shd w:val="clear" w:color="000000" w:fill="FFFFFF"/>
            <w:noWrap/>
            <w:vAlign w:val="bottom"/>
            <w:hideMark/>
          </w:tcPr>
          <w:p w:rsidR="004F7293" w:rsidRPr="004F7293" w:rsidRDefault="004F7293" w:rsidP="004F7293">
            <w:pPr>
              <w:spacing w:after="0" w:line="240" w:lineRule="auto"/>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r>
      <w:tr w:rsidR="004F7293" w:rsidRPr="004F7293" w:rsidTr="004F7293">
        <w:trPr>
          <w:trHeight w:val="351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xml:space="preserve">№ </w:t>
            </w:r>
            <w:proofErr w:type="spellStart"/>
            <w:r w:rsidRPr="004F7293">
              <w:rPr>
                <w:rFonts w:ascii="Times New Roman" w:eastAsia="Times New Roman" w:hAnsi="Times New Roman" w:cs="Times New Roman"/>
                <w:sz w:val="24"/>
                <w:szCs w:val="24"/>
              </w:rPr>
              <w:t>пп</w:t>
            </w:r>
            <w:proofErr w:type="spellEnd"/>
          </w:p>
        </w:tc>
        <w:tc>
          <w:tcPr>
            <w:tcW w:w="3628" w:type="dxa"/>
            <w:tcBorders>
              <w:top w:val="single" w:sz="4" w:space="0" w:color="auto"/>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Наименование подпрограммы, основного мероприятия, мероприятия подпрограммы</w:t>
            </w:r>
          </w:p>
        </w:tc>
        <w:tc>
          <w:tcPr>
            <w:tcW w:w="2084" w:type="dxa"/>
            <w:tcBorders>
              <w:top w:val="single" w:sz="4" w:space="0" w:color="auto"/>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xml:space="preserve">Исполнитель </w:t>
            </w:r>
          </w:p>
        </w:tc>
        <w:tc>
          <w:tcPr>
            <w:tcW w:w="1743" w:type="dxa"/>
            <w:tcBorders>
              <w:top w:val="single" w:sz="4" w:space="0" w:color="auto"/>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Объем финансирования, предусмотренный  программой на текущий год</w:t>
            </w:r>
          </w:p>
        </w:tc>
        <w:tc>
          <w:tcPr>
            <w:tcW w:w="1639" w:type="dxa"/>
            <w:tcBorders>
              <w:top w:val="single" w:sz="4" w:space="0" w:color="auto"/>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xml:space="preserve">Объем </w:t>
            </w:r>
            <w:proofErr w:type="spellStart"/>
            <w:proofErr w:type="gramStart"/>
            <w:r w:rsidRPr="004F7293">
              <w:rPr>
                <w:rFonts w:ascii="Times New Roman" w:eastAsia="Times New Roman" w:hAnsi="Times New Roman" w:cs="Times New Roman"/>
                <w:sz w:val="24"/>
                <w:szCs w:val="24"/>
              </w:rPr>
              <w:t>финансирова-ния</w:t>
            </w:r>
            <w:proofErr w:type="spellEnd"/>
            <w:proofErr w:type="gramEnd"/>
            <w:r w:rsidRPr="004F7293">
              <w:rPr>
                <w:rFonts w:ascii="Times New Roman" w:eastAsia="Times New Roman" w:hAnsi="Times New Roman" w:cs="Times New Roman"/>
                <w:sz w:val="24"/>
                <w:szCs w:val="24"/>
              </w:rPr>
              <w:t xml:space="preserve">, </w:t>
            </w:r>
            <w:proofErr w:type="spellStart"/>
            <w:r w:rsidRPr="004F7293">
              <w:rPr>
                <w:rFonts w:ascii="Times New Roman" w:eastAsia="Times New Roman" w:hAnsi="Times New Roman" w:cs="Times New Roman"/>
                <w:sz w:val="24"/>
                <w:szCs w:val="24"/>
              </w:rPr>
              <w:t>предус-мотренный</w:t>
            </w:r>
            <w:proofErr w:type="spellEnd"/>
            <w:r w:rsidRPr="004F7293">
              <w:rPr>
                <w:rFonts w:ascii="Times New Roman" w:eastAsia="Times New Roman" w:hAnsi="Times New Roman" w:cs="Times New Roman"/>
                <w:sz w:val="24"/>
                <w:szCs w:val="24"/>
              </w:rPr>
              <w:t xml:space="preserve">  бюджетом (бюджетной росписью) на текущий год</w:t>
            </w:r>
          </w:p>
        </w:tc>
        <w:tc>
          <w:tcPr>
            <w:tcW w:w="1763" w:type="dxa"/>
            <w:tcBorders>
              <w:top w:val="single" w:sz="4" w:space="0" w:color="auto"/>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Профинансировано в отчетном периоде</w:t>
            </w:r>
          </w:p>
        </w:tc>
        <w:tc>
          <w:tcPr>
            <w:tcW w:w="1847" w:type="dxa"/>
            <w:tcBorders>
              <w:top w:val="single" w:sz="4" w:space="0" w:color="auto"/>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Отклонение от плана по финансированию</w:t>
            </w:r>
          </w:p>
        </w:tc>
        <w:tc>
          <w:tcPr>
            <w:tcW w:w="1358" w:type="dxa"/>
            <w:tcBorders>
              <w:top w:val="single" w:sz="4" w:space="0" w:color="auto"/>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выполнения</w:t>
            </w:r>
          </w:p>
        </w:tc>
      </w:tr>
      <w:tr w:rsidR="004F7293" w:rsidRPr="004F7293" w:rsidTr="004F7293">
        <w:trPr>
          <w:trHeight w:val="69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ВСЕГО по муниципальным программам</w:t>
            </w:r>
          </w:p>
        </w:tc>
        <w:tc>
          <w:tcPr>
            <w:tcW w:w="20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х</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2096297,8</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2096297,8</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2062044,1</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-34253,7</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98,4</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104899,6</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104899,6</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104876,0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Cs/>
                <w:sz w:val="24"/>
                <w:szCs w:val="24"/>
              </w:rPr>
            </w:pPr>
            <w:r w:rsidRPr="004F7293">
              <w:rPr>
                <w:rFonts w:ascii="Times New Roman" w:eastAsia="Times New Roman" w:hAnsi="Times New Roman" w:cs="Times New Roman"/>
                <w:bCs/>
                <w:sz w:val="24"/>
                <w:szCs w:val="24"/>
              </w:rPr>
              <w:t>-23,6</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1138118,9</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1138118,9</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1129861,4</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Cs/>
                <w:sz w:val="24"/>
                <w:szCs w:val="24"/>
              </w:rPr>
            </w:pPr>
            <w:r w:rsidRPr="004F7293">
              <w:rPr>
                <w:rFonts w:ascii="Times New Roman" w:eastAsia="Times New Roman" w:hAnsi="Times New Roman" w:cs="Times New Roman"/>
                <w:bCs/>
                <w:sz w:val="24"/>
                <w:szCs w:val="24"/>
              </w:rPr>
              <w:t>-8257,5</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99,3</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761249,3</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761249,3</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747345,6</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Cs/>
                <w:sz w:val="24"/>
                <w:szCs w:val="24"/>
              </w:rPr>
            </w:pPr>
            <w:r w:rsidRPr="004F7293">
              <w:rPr>
                <w:rFonts w:ascii="Times New Roman" w:eastAsia="Times New Roman" w:hAnsi="Times New Roman" w:cs="Times New Roman"/>
                <w:bCs/>
                <w:sz w:val="24"/>
                <w:szCs w:val="24"/>
              </w:rPr>
              <w:t>-13903,7</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98,2</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92030,0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92030,0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79961,1</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Cs/>
                <w:sz w:val="24"/>
                <w:szCs w:val="24"/>
              </w:rPr>
            </w:pPr>
            <w:r w:rsidRPr="004F7293">
              <w:rPr>
                <w:rFonts w:ascii="Times New Roman" w:eastAsia="Times New Roman" w:hAnsi="Times New Roman" w:cs="Times New Roman"/>
                <w:bCs/>
                <w:sz w:val="24"/>
                <w:szCs w:val="24"/>
              </w:rPr>
              <w:t>-12068,9</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86,9</w:t>
            </w:r>
          </w:p>
        </w:tc>
      </w:tr>
      <w:tr w:rsidR="004F7293" w:rsidRPr="004F7293" w:rsidTr="004F7293">
        <w:trPr>
          <w:trHeight w:val="624"/>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1</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 xml:space="preserve">Муниципальная программа                          </w:t>
            </w:r>
            <w:r w:rsidR="0092539A">
              <w:rPr>
                <w:rFonts w:ascii="Times New Roman" w:eastAsia="Times New Roman" w:hAnsi="Times New Roman" w:cs="Times New Roman"/>
                <w:b/>
                <w:bCs/>
                <w:sz w:val="24"/>
                <w:szCs w:val="24"/>
              </w:rPr>
              <w:t>«</w:t>
            </w:r>
            <w:r w:rsidRPr="004F7293">
              <w:rPr>
                <w:rFonts w:ascii="Times New Roman" w:eastAsia="Times New Roman" w:hAnsi="Times New Roman" w:cs="Times New Roman"/>
                <w:b/>
                <w:bCs/>
                <w:sz w:val="24"/>
                <w:szCs w:val="24"/>
              </w:rPr>
              <w:t>Развитие образования</w:t>
            </w:r>
            <w:r w:rsidR="0092539A">
              <w:rPr>
                <w:rFonts w:ascii="Times New Roman" w:eastAsia="Times New Roman" w:hAnsi="Times New Roman" w:cs="Times New Roman"/>
                <w:b/>
                <w:bCs/>
                <w:sz w:val="24"/>
                <w:szCs w:val="24"/>
              </w:rPr>
              <w:t>»</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xml:space="preserve">управление образования администрации </w:t>
            </w:r>
            <w:r w:rsidRPr="004F7293">
              <w:rPr>
                <w:rFonts w:ascii="Times New Roman" w:eastAsia="Times New Roman" w:hAnsi="Times New Roman" w:cs="Times New Roman"/>
                <w:sz w:val="24"/>
                <w:szCs w:val="24"/>
              </w:rPr>
              <w:lastRenderedPageBreak/>
              <w:t>МО Кавказский 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lastRenderedPageBreak/>
              <w:t>1527776,3</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1527776,3</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1511991,6</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-15784,7</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99,0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92530,0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92530,0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92530,0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Cs/>
                <w:sz w:val="24"/>
                <w:szCs w:val="24"/>
              </w:rPr>
            </w:pPr>
            <w:r w:rsidRPr="004F7293">
              <w:rPr>
                <w:rFonts w:ascii="Times New Roman" w:eastAsia="Times New Roman" w:hAnsi="Times New Roman" w:cs="Times New Roman"/>
                <w:bCs/>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lastRenderedPageBreak/>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923814,7</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923814,7</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923474,9</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Cs/>
                <w:sz w:val="24"/>
                <w:szCs w:val="24"/>
              </w:rPr>
            </w:pPr>
            <w:r w:rsidRPr="004F7293">
              <w:rPr>
                <w:rFonts w:ascii="Times New Roman" w:eastAsia="Times New Roman" w:hAnsi="Times New Roman" w:cs="Times New Roman"/>
                <w:bCs/>
                <w:sz w:val="24"/>
                <w:szCs w:val="24"/>
              </w:rPr>
              <w:t>-339,8</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lastRenderedPageBreak/>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431431,6</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431431,6</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427338,6</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Cs/>
                <w:sz w:val="24"/>
                <w:szCs w:val="24"/>
              </w:rPr>
            </w:pPr>
            <w:r w:rsidRPr="004F7293">
              <w:rPr>
                <w:rFonts w:ascii="Times New Roman" w:eastAsia="Times New Roman" w:hAnsi="Times New Roman" w:cs="Times New Roman"/>
                <w:bCs/>
                <w:sz w:val="24"/>
                <w:szCs w:val="24"/>
              </w:rPr>
              <w:t>-4093,0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99,1</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80000,0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80000,0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68648,1</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Cs/>
                <w:sz w:val="24"/>
                <w:szCs w:val="24"/>
              </w:rPr>
            </w:pPr>
            <w:r w:rsidRPr="004F7293">
              <w:rPr>
                <w:rFonts w:ascii="Times New Roman" w:eastAsia="Times New Roman" w:hAnsi="Times New Roman" w:cs="Times New Roman"/>
                <w:bCs/>
                <w:sz w:val="24"/>
                <w:szCs w:val="24"/>
              </w:rPr>
              <w:t>-11351,9</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85,8</w:t>
            </w:r>
          </w:p>
        </w:tc>
      </w:tr>
      <w:tr w:rsidR="004F7293" w:rsidRPr="004F7293" w:rsidTr="004F7293">
        <w:trPr>
          <w:trHeight w:val="936"/>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1.1</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F44F9D">
              <w:rPr>
                <w:rFonts w:ascii="Times New Roman" w:eastAsia="Times New Roman" w:hAnsi="Times New Roman" w:cs="Times New Roman"/>
                <w:sz w:val="24"/>
                <w:szCs w:val="24"/>
                <w:u w:val="single"/>
              </w:rPr>
              <w:t>Основное мероприятие №</w:t>
            </w:r>
            <w:r w:rsidR="00F44F9D" w:rsidRPr="00F44F9D">
              <w:rPr>
                <w:rFonts w:ascii="Times New Roman" w:eastAsia="Times New Roman" w:hAnsi="Times New Roman" w:cs="Times New Roman"/>
                <w:sz w:val="24"/>
                <w:szCs w:val="24"/>
                <w:u w:val="single"/>
              </w:rPr>
              <w:t xml:space="preserve"> </w:t>
            </w:r>
            <w:r w:rsidRPr="00F44F9D">
              <w:rPr>
                <w:rFonts w:ascii="Times New Roman" w:eastAsia="Times New Roman" w:hAnsi="Times New Roman" w:cs="Times New Roman"/>
                <w:sz w:val="24"/>
                <w:szCs w:val="24"/>
                <w:u w:val="single"/>
              </w:rPr>
              <w:t>1</w:t>
            </w:r>
            <w:r w:rsidRPr="004F7293">
              <w:rPr>
                <w:rFonts w:ascii="Times New Roman" w:eastAsia="Times New Roman" w:hAnsi="Times New Roman" w:cs="Times New Roman"/>
                <w:sz w:val="24"/>
                <w:szCs w:val="24"/>
              </w:rPr>
              <w:t xml:space="preserve">                         Развитие системы дошкольного образования в муниципальном образовании Кавказский район</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управление образования администрации МО Кавказский 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654311,7</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654311,7</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641435,2</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-12876,5</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98,0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403525,3</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403525,3</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403185,5</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-339,8</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99,9</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183286,4</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183286,4</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183285,2</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-1,2</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3628" w:type="dxa"/>
            <w:tcBorders>
              <w:top w:val="nil"/>
              <w:left w:val="nil"/>
              <w:bottom w:val="single" w:sz="4" w:space="0" w:color="auto"/>
              <w:right w:val="nil"/>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67500,0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67500,0</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54964,5</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-12535,5</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81,4</w:t>
            </w:r>
          </w:p>
        </w:tc>
      </w:tr>
      <w:tr w:rsidR="004F7293" w:rsidRPr="004F7293" w:rsidTr="004F7293">
        <w:trPr>
          <w:trHeight w:val="936"/>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1.2</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F44F9D">
              <w:rPr>
                <w:rFonts w:ascii="Times New Roman" w:eastAsia="Times New Roman" w:hAnsi="Times New Roman" w:cs="Times New Roman"/>
                <w:sz w:val="24"/>
                <w:szCs w:val="24"/>
                <w:u w:val="single"/>
              </w:rPr>
              <w:t>Основное мероприятие №</w:t>
            </w:r>
            <w:r w:rsidR="00F44F9D" w:rsidRPr="00F44F9D">
              <w:rPr>
                <w:rFonts w:ascii="Times New Roman" w:eastAsia="Times New Roman" w:hAnsi="Times New Roman" w:cs="Times New Roman"/>
                <w:sz w:val="24"/>
                <w:szCs w:val="24"/>
                <w:u w:val="single"/>
              </w:rPr>
              <w:t xml:space="preserve"> </w:t>
            </w:r>
            <w:r w:rsidRPr="00F44F9D">
              <w:rPr>
                <w:rFonts w:ascii="Times New Roman" w:eastAsia="Times New Roman" w:hAnsi="Times New Roman" w:cs="Times New Roman"/>
                <w:sz w:val="24"/>
                <w:szCs w:val="24"/>
                <w:u w:val="single"/>
              </w:rPr>
              <w:t>2</w:t>
            </w:r>
            <w:r w:rsidRPr="004F7293">
              <w:rPr>
                <w:rFonts w:ascii="Times New Roman" w:eastAsia="Times New Roman" w:hAnsi="Times New Roman" w:cs="Times New Roman"/>
                <w:sz w:val="24"/>
                <w:szCs w:val="24"/>
              </w:rPr>
              <w:t xml:space="preserve">                                  Развитие системы общего образования в муниципальном образовании Кавказский район</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управление образования администрации МО Кавказский 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768796,3</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768796,3</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766592,8</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-2203,5</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99,7</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nil"/>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92530,0</w:t>
            </w:r>
          </w:p>
        </w:tc>
        <w:tc>
          <w:tcPr>
            <w:tcW w:w="1639" w:type="dxa"/>
            <w:tcBorders>
              <w:top w:val="nil"/>
              <w:left w:val="nil"/>
              <w:bottom w:val="nil"/>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92530,0</w:t>
            </w:r>
          </w:p>
        </w:tc>
        <w:tc>
          <w:tcPr>
            <w:tcW w:w="1763" w:type="dxa"/>
            <w:tcBorders>
              <w:top w:val="nil"/>
              <w:left w:val="nil"/>
              <w:bottom w:val="nil"/>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92530,0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single" w:sz="4" w:space="0" w:color="auto"/>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506985,7</w:t>
            </w:r>
          </w:p>
        </w:tc>
        <w:tc>
          <w:tcPr>
            <w:tcW w:w="1639" w:type="dxa"/>
            <w:tcBorders>
              <w:top w:val="single" w:sz="4" w:space="0" w:color="auto"/>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506985,7</w:t>
            </w:r>
          </w:p>
        </w:tc>
        <w:tc>
          <w:tcPr>
            <w:tcW w:w="1763" w:type="dxa"/>
            <w:tcBorders>
              <w:top w:val="single" w:sz="4" w:space="0" w:color="auto"/>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506985,7</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159280,6</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159280,6</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155525,2</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-3755,4</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97,6</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10000,0</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11551,9</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1551,9</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115,5</w:t>
            </w:r>
          </w:p>
        </w:tc>
      </w:tr>
      <w:tr w:rsidR="004F7293" w:rsidRPr="004F7293" w:rsidTr="004F7293">
        <w:trPr>
          <w:trHeight w:val="936"/>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1.3</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F44F9D">
              <w:rPr>
                <w:rFonts w:ascii="Times New Roman" w:eastAsia="Times New Roman" w:hAnsi="Times New Roman" w:cs="Times New Roman"/>
                <w:sz w:val="24"/>
                <w:szCs w:val="24"/>
                <w:u w:val="single"/>
              </w:rPr>
              <w:t>Основное мероприятие №</w:t>
            </w:r>
            <w:r w:rsidR="00F44F9D" w:rsidRPr="00F44F9D">
              <w:rPr>
                <w:rFonts w:ascii="Times New Roman" w:eastAsia="Times New Roman" w:hAnsi="Times New Roman" w:cs="Times New Roman"/>
                <w:sz w:val="24"/>
                <w:szCs w:val="24"/>
                <w:u w:val="single"/>
              </w:rPr>
              <w:t xml:space="preserve"> </w:t>
            </w:r>
            <w:r w:rsidRPr="00F44F9D">
              <w:rPr>
                <w:rFonts w:ascii="Times New Roman" w:eastAsia="Times New Roman" w:hAnsi="Times New Roman" w:cs="Times New Roman"/>
                <w:sz w:val="24"/>
                <w:szCs w:val="24"/>
                <w:u w:val="single"/>
              </w:rPr>
              <w:t>3</w:t>
            </w:r>
            <w:r w:rsidRPr="004F7293">
              <w:rPr>
                <w:rFonts w:ascii="Times New Roman" w:eastAsia="Times New Roman" w:hAnsi="Times New Roman" w:cs="Times New Roman"/>
                <w:sz w:val="24"/>
                <w:szCs w:val="24"/>
              </w:rPr>
              <w:t xml:space="preserve">                                     Развитие системы дополнительного образования в муниципальном образовании Кавказский район</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управление образования администрации МО Кавказский 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55906,8</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55906,8</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55226,8</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-680,0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98,8</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383,1</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383,1</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383,1</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53023,7</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53023,7</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52712,0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-311,7</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99,4</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2500,0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2500,0</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2131,7</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-368,3</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85,3</w:t>
            </w:r>
          </w:p>
        </w:tc>
      </w:tr>
      <w:tr w:rsidR="004F7293" w:rsidRPr="004F7293" w:rsidTr="004F7293">
        <w:trPr>
          <w:trHeight w:val="1248"/>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lastRenderedPageBreak/>
              <w:t>1.4</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F44F9D">
              <w:rPr>
                <w:rFonts w:ascii="Times New Roman" w:eastAsia="Times New Roman" w:hAnsi="Times New Roman" w:cs="Times New Roman"/>
                <w:sz w:val="24"/>
                <w:szCs w:val="24"/>
                <w:u w:val="single"/>
              </w:rPr>
              <w:t>Основное мероприятие №</w:t>
            </w:r>
            <w:r w:rsidR="00F44F9D" w:rsidRPr="00F44F9D">
              <w:rPr>
                <w:rFonts w:ascii="Times New Roman" w:eastAsia="Times New Roman" w:hAnsi="Times New Roman" w:cs="Times New Roman"/>
                <w:sz w:val="24"/>
                <w:szCs w:val="24"/>
                <w:u w:val="single"/>
              </w:rPr>
              <w:t xml:space="preserve"> </w:t>
            </w:r>
            <w:r w:rsidRPr="00F44F9D">
              <w:rPr>
                <w:rFonts w:ascii="Times New Roman" w:eastAsia="Times New Roman" w:hAnsi="Times New Roman" w:cs="Times New Roman"/>
                <w:sz w:val="24"/>
                <w:szCs w:val="24"/>
                <w:u w:val="single"/>
              </w:rPr>
              <w:t>4</w:t>
            </w:r>
            <w:r w:rsidRPr="004F7293">
              <w:rPr>
                <w:rFonts w:ascii="Times New Roman" w:eastAsia="Times New Roman" w:hAnsi="Times New Roman" w:cs="Times New Roman"/>
                <w:sz w:val="24"/>
                <w:szCs w:val="24"/>
              </w:rPr>
              <w:t xml:space="preserve">                             Финансовое обеспечение деятельности органов управления </w:t>
            </w:r>
            <w:r w:rsidR="0092539A">
              <w:rPr>
                <w:rFonts w:ascii="Times New Roman" w:eastAsia="Times New Roman" w:hAnsi="Times New Roman" w:cs="Times New Roman"/>
                <w:sz w:val="24"/>
                <w:szCs w:val="24"/>
              </w:rPr>
              <w:t>«</w:t>
            </w:r>
            <w:r w:rsidRPr="004F7293">
              <w:rPr>
                <w:rFonts w:ascii="Times New Roman" w:eastAsia="Times New Roman" w:hAnsi="Times New Roman" w:cs="Times New Roman"/>
                <w:sz w:val="24"/>
                <w:szCs w:val="24"/>
              </w:rPr>
              <w:t>Руководство и управление в сфере образования</w:t>
            </w:r>
            <w:r w:rsidR="0092539A">
              <w:rPr>
                <w:rFonts w:ascii="Times New Roman" w:eastAsia="Times New Roman" w:hAnsi="Times New Roman" w:cs="Times New Roman"/>
                <w:sz w:val="24"/>
                <w:szCs w:val="24"/>
              </w:rPr>
              <w:t>»</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управление образования администрации МО Кавказский 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7649,0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7649,0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7634,8</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-14,2</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99,8</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7649,0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7649,0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7634,8</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-14,2</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99,8</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936"/>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1.5</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F44F9D">
              <w:rPr>
                <w:rFonts w:ascii="Times New Roman" w:eastAsia="Times New Roman" w:hAnsi="Times New Roman" w:cs="Times New Roman"/>
                <w:sz w:val="24"/>
                <w:szCs w:val="24"/>
                <w:u w:val="single"/>
              </w:rPr>
              <w:t>Основное мероприятие №</w:t>
            </w:r>
            <w:r w:rsidR="00F44F9D" w:rsidRPr="00F44F9D">
              <w:rPr>
                <w:rFonts w:ascii="Times New Roman" w:eastAsia="Times New Roman" w:hAnsi="Times New Roman" w:cs="Times New Roman"/>
                <w:sz w:val="24"/>
                <w:szCs w:val="24"/>
                <w:u w:val="single"/>
              </w:rPr>
              <w:t xml:space="preserve"> </w:t>
            </w:r>
            <w:r w:rsidRPr="00F44F9D">
              <w:rPr>
                <w:rFonts w:ascii="Times New Roman" w:eastAsia="Times New Roman" w:hAnsi="Times New Roman" w:cs="Times New Roman"/>
                <w:sz w:val="24"/>
                <w:szCs w:val="24"/>
                <w:u w:val="single"/>
              </w:rPr>
              <w:t>5</w:t>
            </w:r>
            <w:r w:rsidRPr="004F7293">
              <w:rPr>
                <w:rFonts w:ascii="Times New Roman" w:eastAsia="Times New Roman" w:hAnsi="Times New Roman" w:cs="Times New Roman"/>
                <w:sz w:val="24"/>
                <w:szCs w:val="24"/>
              </w:rPr>
              <w:t xml:space="preserve">                            Финансовое обеспечение деятельности казенных учреждений</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управление образования администрации МО Кавказский 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36596,7</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36596,7</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36596,6</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-0,1</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12920,6</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12920,6</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12920,6</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23676,1</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23676,1</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23676,0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-0,1</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129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F44F9D">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w:t>
            </w:r>
            <w:r w:rsidR="00F44F9D">
              <w:rPr>
                <w:rFonts w:ascii="Times New Roman" w:eastAsia="Times New Roman" w:hAnsi="Times New Roman" w:cs="Times New Roman"/>
                <w:sz w:val="24"/>
                <w:szCs w:val="24"/>
              </w:rPr>
              <w:t>6</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F44F9D">
              <w:rPr>
                <w:rFonts w:ascii="Times New Roman" w:eastAsia="Times New Roman" w:hAnsi="Times New Roman" w:cs="Times New Roman"/>
                <w:sz w:val="24"/>
                <w:szCs w:val="24"/>
                <w:u w:val="single"/>
              </w:rPr>
              <w:t>Основное мероприятие №</w:t>
            </w:r>
            <w:r w:rsidR="00F44F9D" w:rsidRPr="00F44F9D">
              <w:rPr>
                <w:rFonts w:ascii="Times New Roman" w:eastAsia="Times New Roman" w:hAnsi="Times New Roman" w:cs="Times New Roman"/>
                <w:sz w:val="24"/>
                <w:szCs w:val="24"/>
                <w:u w:val="single"/>
              </w:rPr>
              <w:t xml:space="preserve"> </w:t>
            </w:r>
            <w:r w:rsidRPr="00F44F9D">
              <w:rPr>
                <w:rFonts w:ascii="Times New Roman" w:eastAsia="Times New Roman" w:hAnsi="Times New Roman" w:cs="Times New Roman"/>
                <w:sz w:val="24"/>
                <w:szCs w:val="24"/>
                <w:u w:val="single"/>
              </w:rPr>
              <w:t>7</w:t>
            </w:r>
            <w:proofErr w:type="gramStart"/>
            <w:r w:rsidRPr="00F44F9D">
              <w:rPr>
                <w:rFonts w:ascii="Times New Roman" w:eastAsia="Times New Roman" w:hAnsi="Times New Roman" w:cs="Times New Roman"/>
                <w:sz w:val="24"/>
                <w:szCs w:val="24"/>
                <w:u w:val="single"/>
              </w:rPr>
              <w:t xml:space="preserve"> </w:t>
            </w:r>
            <w:r w:rsidRPr="004F7293">
              <w:rPr>
                <w:rFonts w:ascii="Times New Roman" w:eastAsia="Times New Roman" w:hAnsi="Times New Roman" w:cs="Times New Roman"/>
                <w:sz w:val="24"/>
                <w:szCs w:val="24"/>
              </w:rPr>
              <w:t xml:space="preserve">                                   П</w:t>
            </w:r>
            <w:proofErr w:type="gramEnd"/>
            <w:r w:rsidRPr="004F7293">
              <w:rPr>
                <w:rFonts w:ascii="Times New Roman" w:eastAsia="Times New Roman" w:hAnsi="Times New Roman" w:cs="Times New Roman"/>
                <w:sz w:val="24"/>
                <w:szCs w:val="24"/>
              </w:rPr>
              <w:t xml:space="preserve">рочие мероприятия в области образования Финансовое обеспечение деятельности прочих учреждений образования </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управление образования администрации МО Кавказский 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4290,8</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4290,8</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4280,4</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-10,4</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99,8</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4290,8</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4290,8</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4280,4</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-10,4</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99,8</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936"/>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F44F9D">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w:t>
            </w:r>
            <w:r w:rsidR="00F44F9D">
              <w:rPr>
                <w:rFonts w:ascii="Times New Roman" w:eastAsia="Times New Roman" w:hAnsi="Times New Roman" w:cs="Times New Roman"/>
                <w:sz w:val="24"/>
                <w:szCs w:val="24"/>
              </w:rPr>
              <w:t>7</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F44F9D">
              <w:rPr>
                <w:rFonts w:ascii="Times New Roman" w:eastAsia="Times New Roman" w:hAnsi="Times New Roman" w:cs="Times New Roman"/>
                <w:sz w:val="24"/>
                <w:szCs w:val="24"/>
                <w:u w:val="single"/>
              </w:rPr>
              <w:t>Основное мероприятие №</w:t>
            </w:r>
            <w:r w:rsidR="00F44F9D" w:rsidRPr="00F44F9D">
              <w:rPr>
                <w:rFonts w:ascii="Times New Roman" w:eastAsia="Times New Roman" w:hAnsi="Times New Roman" w:cs="Times New Roman"/>
                <w:sz w:val="24"/>
                <w:szCs w:val="24"/>
                <w:u w:val="single"/>
              </w:rPr>
              <w:t xml:space="preserve"> </w:t>
            </w:r>
            <w:r w:rsidRPr="00F44F9D">
              <w:rPr>
                <w:rFonts w:ascii="Times New Roman" w:eastAsia="Times New Roman" w:hAnsi="Times New Roman" w:cs="Times New Roman"/>
                <w:sz w:val="24"/>
                <w:szCs w:val="24"/>
                <w:u w:val="single"/>
              </w:rPr>
              <w:t>8</w:t>
            </w:r>
            <w:r w:rsidRPr="004F7293">
              <w:rPr>
                <w:rFonts w:ascii="Times New Roman" w:eastAsia="Times New Roman" w:hAnsi="Times New Roman" w:cs="Times New Roman"/>
                <w:sz w:val="24"/>
                <w:szCs w:val="24"/>
              </w:rPr>
              <w:t xml:space="preserve">                                    Поддержка одаренных детей и талантливой молодежи</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xml:space="preserve">управление образования администрации МО Кавказский </w:t>
            </w:r>
            <w:r w:rsidRPr="004F7293">
              <w:rPr>
                <w:rFonts w:ascii="Times New Roman" w:eastAsia="Times New Roman" w:hAnsi="Times New Roman" w:cs="Times New Roman"/>
                <w:sz w:val="24"/>
                <w:szCs w:val="24"/>
              </w:rPr>
              <w:lastRenderedPageBreak/>
              <w:t>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lastRenderedPageBreak/>
              <w:t>225,0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225,0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225,0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lastRenderedPageBreak/>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lastRenderedPageBreak/>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225,0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225,0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225,0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75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2</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 xml:space="preserve">Муниципальная программа </w:t>
            </w:r>
            <w:r w:rsidR="0092539A">
              <w:rPr>
                <w:rFonts w:ascii="Times New Roman" w:eastAsia="Times New Roman" w:hAnsi="Times New Roman" w:cs="Times New Roman"/>
                <w:b/>
                <w:bCs/>
                <w:sz w:val="24"/>
                <w:szCs w:val="24"/>
              </w:rPr>
              <w:t>«</w:t>
            </w:r>
            <w:r w:rsidRPr="004F7293">
              <w:rPr>
                <w:rFonts w:ascii="Times New Roman" w:eastAsia="Times New Roman" w:hAnsi="Times New Roman" w:cs="Times New Roman"/>
                <w:b/>
                <w:bCs/>
                <w:sz w:val="24"/>
                <w:szCs w:val="24"/>
              </w:rPr>
              <w:t>Социальная поддержка граждан</w:t>
            </w:r>
            <w:r w:rsidR="0092539A">
              <w:rPr>
                <w:rFonts w:ascii="Times New Roman" w:eastAsia="Times New Roman" w:hAnsi="Times New Roman" w:cs="Times New Roman"/>
                <w:b/>
                <w:bCs/>
                <w:sz w:val="24"/>
                <w:szCs w:val="24"/>
              </w:rPr>
              <w:t>»</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управление по вопросам семьи и детства администрации МО Кавказский 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212443,1</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212443,1</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207668,0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-4775,1</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97,8</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11726,8</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11726,8</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11703,3</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Cs/>
                <w:sz w:val="24"/>
                <w:szCs w:val="24"/>
              </w:rPr>
            </w:pPr>
            <w:r w:rsidRPr="004F7293">
              <w:rPr>
                <w:rFonts w:ascii="Times New Roman" w:eastAsia="Times New Roman" w:hAnsi="Times New Roman" w:cs="Times New Roman"/>
                <w:bCs/>
                <w:sz w:val="24"/>
                <w:szCs w:val="24"/>
              </w:rPr>
              <w:t>-23,5</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99,8</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194636,1</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194636,1</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190143,7</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Cs/>
                <w:sz w:val="24"/>
                <w:szCs w:val="24"/>
              </w:rPr>
            </w:pPr>
            <w:r w:rsidRPr="004F7293">
              <w:rPr>
                <w:rFonts w:ascii="Times New Roman" w:eastAsia="Times New Roman" w:hAnsi="Times New Roman" w:cs="Times New Roman"/>
                <w:bCs/>
                <w:sz w:val="24"/>
                <w:szCs w:val="24"/>
              </w:rPr>
              <w:t>-4492,4</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97,7</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6080,2</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6080,2</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5821,0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Cs/>
                <w:sz w:val="24"/>
                <w:szCs w:val="24"/>
              </w:rPr>
            </w:pPr>
            <w:r w:rsidRPr="004F7293">
              <w:rPr>
                <w:rFonts w:ascii="Times New Roman" w:eastAsia="Times New Roman" w:hAnsi="Times New Roman" w:cs="Times New Roman"/>
                <w:bCs/>
                <w:sz w:val="24"/>
                <w:szCs w:val="24"/>
              </w:rPr>
              <w:t>-259,2</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95,7</w:t>
            </w:r>
          </w:p>
        </w:tc>
      </w:tr>
      <w:tr w:rsidR="004F7293" w:rsidRPr="004F7293" w:rsidTr="004F7293">
        <w:trPr>
          <w:trHeight w:val="45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Cs/>
                <w:sz w:val="24"/>
                <w:szCs w:val="24"/>
              </w:rPr>
            </w:pPr>
            <w:r w:rsidRPr="004F7293">
              <w:rPr>
                <w:rFonts w:ascii="Times New Roman" w:eastAsia="Times New Roman" w:hAnsi="Times New Roman" w:cs="Times New Roman"/>
                <w:bCs/>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205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2.1</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u w:val="single"/>
              </w:rPr>
              <w:t>Подпрограмма № 1</w:t>
            </w:r>
            <w:r w:rsidRPr="004F7293">
              <w:rPr>
                <w:rFonts w:ascii="Times New Roman" w:eastAsia="Times New Roman" w:hAnsi="Times New Roman" w:cs="Times New Roman"/>
                <w:sz w:val="24"/>
                <w:szCs w:val="24"/>
              </w:rPr>
              <w:t xml:space="preserve">                                           </w:t>
            </w:r>
            <w:r w:rsidR="0092539A">
              <w:rPr>
                <w:rFonts w:ascii="Times New Roman" w:eastAsia="Times New Roman" w:hAnsi="Times New Roman" w:cs="Times New Roman"/>
                <w:sz w:val="24"/>
                <w:szCs w:val="24"/>
              </w:rPr>
              <w:t>«</w:t>
            </w:r>
            <w:r w:rsidRPr="004F7293">
              <w:rPr>
                <w:rFonts w:ascii="Times New Roman" w:eastAsia="Times New Roman" w:hAnsi="Times New Roman" w:cs="Times New Roman"/>
                <w:sz w:val="24"/>
                <w:szCs w:val="24"/>
              </w:rPr>
              <w:t>Обеспечение жильем детей-сирот и детей, оставшихся без попечения родителей</w:t>
            </w:r>
            <w:r w:rsidR="0092539A">
              <w:rPr>
                <w:rFonts w:ascii="Times New Roman" w:eastAsia="Times New Roman" w:hAnsi="Times New Roman" w:cs="Times New Roman"/>
                <w:sz w:val="24"/>
                <w:szCs w:val="24"/>
              </w:rPr>
              <w:t>»</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отдел капитального строительства администрации МО Кавказский район, управление имущественных отношений администрации МО Кавказский 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85495,7</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85495,7</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84891,1</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-604,6</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99,3</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11726,8</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11726,8</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11703,3</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-23,5</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99,8</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73731,6</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73731,6</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73187,8</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-543,8</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99,3</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37,3</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37,3</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177B8A" w:rsidP="004F72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-37,3</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9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169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2.2</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u w:val="single"/>
              </w:rPr>
              <w:t>Подпрограмма № 2</w:t>
            </w:r>
            <w:r w:rsidRPr="004F7293">
              <w:rPr>
                <w:rFonts w:ascii="Times New Roman" w:eastAsia="Times New Roman" w:hAnsi="Times New Roman" w:cs="Times New Roman"/>
                <w:sz w:val="24"/>
                <w:szCs w:val="24"/>
              </w:rPr>
              <w:t xml:space="preserve">                                        </w:t>
            </w:r>
            <w:r w:rsidR="0092539A">
              <w:rPr>
                <w:rFonts w:ascii="Times New Roman" w:eastAsia="Times New Roman" w:hAnsi="Times New Roman" w:cs="Times New Roman"/>
                <w:sz w:val="24"/>
                <w:szCs w:val="24"/>
              </w:rPr>
              <w:t>«</w:t>
            </w:r>
            <w:r w:rsidRPr="004F7293">
              <w:rPr>
                <w:rFonts w:ascii="Times New Roman" w:eastAsia="Times New Roman" w:hAnsi="Times New Roman" w:cs="Times New Roman"/>
                <w:sz w:val="24"/>
                <w:szCs w:val="24"/>
              </w:rPr>
              <w:t>Поддержка некоммерческой общественной организации Совет ветеранов войны, труда, Вооруженных сил и правоохранительных органов муниципального образования Кавказский район</w:t>
            </w:r>
            <w:r w:rsidR="0092539A">
              <w:rPr>
                <w:rFonts w:ascii="Times New Roman" w:eastAsia="Times New Roman" w:hAnsi="Times New Roman" w:cs="Times New Roman"/>
                <w:sz w:val="24"/>
                <w:szCs w:val="24"/>
              </w:rPr>
              <w:t>»</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организационный  отдел администрации МО Кавказский 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400,0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400,0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400,0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lastRenderedPageBreak/>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400,0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400,0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400,0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93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2.3</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u w:val="single"/>
              </w:rPr>
              <w:t>Подпрограмма №</w:t>
            </w:r>
            <w:r w:rsidR="00F44F9D">
              <w:rPr>
                <w:rFonts w:ascii="Times New Roman" w:eastAsia="Times New Roman" w:hAnsi="Times New Roman" w:cs="Times New Roman"/>
                <w:sz w:val="24"/>
                <w:szCs w:val="24"/>
                <w:u w:val="single"/>
              </w:rPr>
              <w:t xml:space="preserve"> </w:t>
            </w:r>
            <w:r w:rsidRPr="004F7293">
              <w:rPr>
                <w:rFonts w:ascii="Times New Roman" w:eastAsia="Times New Roman" w:hAnsi="Times New Roman" w:cs="Times New Roman"/>
                <w:sz w:val="24"/>
                <w:szCs w:val="24"/>
                <w:u w:val="single"/>
              </w:rPr>
              <w:t>3</w:t>
            </w:r>
            <w:r w:rsidRPr="004F7293">
              <w:rPr>
                <w:rFonts w:ascii="Times New Roman" w:eastAsia="Times New Roman" w:hAnsi="Times New Roman" w:cs="Times New Roman"/>
                <w:sz w:val="24"/>
                <w:szCs w:val="24"/>
              </w:rPr>
              <w:t xml:space="preserve">                                            </w:t>
            </w:r>
            <w:r w:rsidR="0092539A">
              <w:rPr>
                <w:rFonts w:ascii="Times New Roman" w:eastAsia="Times New Roman" w:hAnsi="Times New Roman" w:cs="Times New Roman"/>
                <w:sz w:val="24"/>
                <w:szCs w:val="24"/>
              </w:rPr>
              <w:t>«</w:t>
            </w:r>
            <w:r w:rsidRPr="004F7293">
              <w:rPr>
                <w:rFonts w:ascii="Times New Roman" w:eastAsia="Times New Roman" w:hAnsi="Times New Roman" w:cs="Times New Roman"/>
                <w:sz w:val="24"/>
                <w:szCs w:val="24"/>
              </w:rPr>
              <w:t>Социальная поддержка детей-сирот и детей, оставшихся без попечения родителей</w:t>
            </w:r>
            <w:r w:rsidR="0092539A">
              <w:rPr>
                <w:rFonts w:ascii="Times New Roman" w:eastAsia="Times New Roman" w:hAnsi="Times New Roman" w:cs="Times New Roman"/>
                <w:sz w:val="24"/>
                <w:szCs w:val="24"/>
              </w:rPr>
              <w:t>»</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управление по вопросам семьи и детства администрации МО Кавказский 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120904,5</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120904,5</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116955,9</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-3948,6</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96,7</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120904,5</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120904,5</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116955,9</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-3948,6</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96,7</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139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2.4</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385A91">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u w:val="single"/>
              </w:rPr>
              <w:t>Подпрограмма №</w:t>
            </w:r>
            <w:r w:rsidR="00A91126">
              <w:rPr>
                <w:rFonts w:ascii="Times New Roman" w:eastAsia="Times New Roman" w:hAnsi="Times New Roman" w:cs="Times New Roman"/>
                <w:sz w:val="24"/>
                <w:szCs w:val="24"/>
                <w:u w:val="single"/>
              </w:rPr>
              <w:t xml:space="preserve"> </w:t>
            </w:r>
            <w:r w:rsidRPr="004F7293">
              <w:rPr>
                <w:rFonts w:ascii="Times New Roman" w:eastAsia="Times New Roman" w:hAnsi="Times New Roman" w:cs="Times New Roman"/>
                <w:sz w:val="24"/>
                <w:szCs w:val="24"/>
                <w:u w:val="single"/>
              </w:rPr>
              <w:t xml:space="preserve">4 </w:t>
            </w:r>
            <w:r w:rsidR="0092539A">
              <w:rPr>
                <w:rFonts w:ascii="Times New Roman" w:eastAsia="Times New Roman" w:hAnsi="Times New Roman" w:cs="Times New Roman"/>
                <w:sz w:val="24"/>
                <w:szCs w:val="24"/>
              </w:rPr>
              <w:t>«</w:t>
            </w:r>
            <w:r w:rsidRPr="004F7293">
              <w:rPr>
                <w:rFonts w:ascii="Times New Roman" w:eastAsia="Times New Roman" w:hAnsi="Times New Roman" w:cs="Times New Roman"/>
                <w:sz w:val="24"/>
                <w:szCs w:val="24"/>
              </w:rPr>
              <w:t>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r w:rsidR="0092539A">
              <w:rPr>
                <w:rFonts w:ascii="Times New Roman" w:eastAsia="Times New Roman" w:hAnsi="Times New Roman" w:cs="Times New Roman"/>
                <w:sz w:val="24"/>
                <w:szCs w:val="24"/>
              </w:rPr>
              <w:t>»</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правовой отдел администрации МО Кавказский 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2900,0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2900,0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2681,4</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-218,6</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92,5</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2900,0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2900,0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2681,4</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-218,6</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92,5</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1224"/>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2.5</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u w:val="single"/>
              </w:rPr>
              <w:t>Подпрограмма № 5</w:t>
            </w:r>
            <w:r w:rsidRPr="004F7293">
              <w:rPr>
                <w:rFonts w:ascii="Times New Roman" w:eastAsia="Times New Roman" w:hAnsi="Times New Roman" w:cs="Times New Roman"/>
                <w:sz w:val="24"/>
                <w:szCs w:val="24"/>
              </w:rPr>
              <w:t xml:space="preserve"> </w:t>
            </w:r>
            <w:r w:rsidR="00A91126">
              <w:rPr>
                <w:rFonts w:ascii="Times New Roman" w:eastAsia="Times New Roman" w:hAnsi="Times New Roman" w:cs="Times New Roman"/>
                <w:sz w:val="24"/>
                <w:szCs w:val="24"/>
              </w:rPr>
              <w:t xml:space="preserve">               </w:t>
            </w:r>
            <w:r w:rsidR="0092539A">
              <w:rPr>
                <w:rFonts w:ascii="Times New Roman" w:eastAsia="Times New Roman" w:hAnsi="Times New Roman" w:cs="Times New Roman"/>
                <w:sz w:val="24"/>
                <w:szCs w:val="24"/>
              </w:rPr>
              <w:t>«</w:t>
            </w:r>
            <w:r w:rsidRPr="004F7293">
              <w:rPr>
                <w:rFonts w:ascii="Times New Roman" w:eastAsia="Times New Roman" w:hAnsi="Times New Roman" w:cs="Times New Roman"/>
                <w:sz w:val="24"/>
                <w:szCs w:val="24"/>
              </w:rPr>
              <w:t>Доступная среда в муниципальном образовании Кавказский район</w:t>
            </w:r>
            <w:r w:rsidR="0092539A">
              <w:rPr>
                <w:rFonts w:ascii="Times New Roman" w:eastAsia="Times New Roman" w:hAnsi="Times New Roman" w:cs="Times New Roman"/>
                <w:sz w:val="24"/>
                <w:szCs w:val="24"/>
              </w:rPr>
              <w:t>»</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7E176A">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управление архитектуры и градостроительства администрации МО Кавказский 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825,3</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825,3</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822,0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-3,3</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99,6</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825,3</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825,3</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822,0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-3,3</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99,6</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108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lastRenderedPageBreak/>
              <w:t>2.6</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u w:val="single"/>
              </w:rPr>
              <w:t>Подпрограмма № 6</w:t>
            </w:r>
            <w:r w:rsidRPr="004F7293">
              <w:rPr>
                <w:rFonts w:ascii="Times New Roman" w:eastAsia="Times New Roman" w:hAnsi="Times New Roman" w:cs="Times New Roman"/>
                <w:sz w:val="24"/>
                <w:szCs w:val="24"/>
              </w:rPr>
              <w:t xml:space="preserve"> </w:t>
            </w:r>
            <w:r w:rsidR="0092539A">
              <w:rPr>
                <w:rFonts w:ascii="Times New Roman" w:eastAsia="Times New Roman" w:hAnsi="Times New Roman" w:cs="Times New Roman"/>
                <w:sz w:val="24"/>
                <w:szCs w:val="24"/>
              </w:rPr>
              <w:t>«</w:t>
            </w:r>
            <w:r w:rsidRPr="004F7293">
              <w:rPr>
                <w:rFonts w:ascii="Times New Roman" w:eastAsia="Times New Roman" w:hAnsi="Times New Roman" w:cs="Times New Roman"/>
                <w:sz w:val="24"/>
                <w:szCs w:val="24"/>
              </w:rPr>
              <w:t>Обеспечение жильем малоимущих граждан</w:t>
            </w:r>
            <w:proofErr w:type="gramStart"/>
            <w:r w:rsidRPr="004F7293">
              <w:rPr>
                <w:rFonts w:ascii="Times New Roman" w:eastAsia="Times New Roman" w:hAnsi="Times New Roman" w:cs="Times New Roman"/>
                <w:sz w:val="24"/>
                <w:szCs w:val="24"/>
              </w:rPr>
              <w:t xml:space="preserve"> ,</w:t>
            </w:r>
            <w:proofErr w:type="gramEnd"/>
            <w:r w:rsidRPr="004F7293">
              <w:rPr>
                <w:rFonts w:ascii="Times New Roman" w:eastAsia="Times New Roman" w:hAnsi="Times New Roman" w:cs="Times New Roman"/>
                <w:sz w:val="24"/>
                <w:szCs w:val="24"/>
              </w:rPr>
              <w:t xml:space="preserve"> состоящих на учете в качестве нуждающихся в жилых помещениях</w:t>
            </w:r>
            <w:r w:rsidR="0092539A">
              <w:rPr>
                <w:rFonts w:ascii="Times New Roman" w:eastAsia="Times New Roman" w:hAnsi="Times New Roman" w:cs="Times New Roman"/>
                <w:sz w:val="24"/>
                <w:szCs w:val="24"/>
              </w:rPr>
              <w:t>»</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Управление имущественных отношений администрации МО Кавказский 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1917,6</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1917,6</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1917,6</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1917,6</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1917,6</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1917,6</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1248"/>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i/>
                <w:iCs/>
                <w:sz w:val="24"/>
                <w:szCs w:val="24"/>
              </w:rPr>
            </w:pPr>
            <w:r w:rsidRPr="004F7293">
              <w:rPr>
                <w:rFonts w:ascii="Times New Roman" w:eastAsia="Times New Roman" w:hAnsi="Times New Roman" w:cs="Times New Roman"/>
                <w:b/>
                <w:bCs/>
                <w:i/>
                <w:iCs/>
                <w:sz w:val="24"/>
                <w:szCs w:val="24"/>
              </w:rPr>
              <w:t>3</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 xml:space="preserve">Муниципальная программа  </w:t>
            </w:r>
            <w:r w:rsidR="0092539A">
              <w:rPr>
                <w:rFonts w:ascii="Times New Roman" w:eastAsia="Times New Roman" w:hAnsi="Times New Roman" w:cs="Times New Roman"/>
                <w:b/>
                <w:bCs/>
                <w:sz w:val="24"/>
                <w:szCs w:val="24"/>
              </w:rPr>
              <w:t>«</w:t>
            </w:r>
            <w:r w:rsidRPr="004F7293">
              <w:rPr>
                <w:rFonts w:ascii="Times New Roman" w:eastAsia="Times New Roman" w:hAnsi="Times New Roman" w:cs="Times New Roman"/>
                <w:b/>
                <w:bCs/>
                <w:sz w:val="24"/>
                <w:szCs w:val="24"/>
              </w:rPr>
              <w:t>Комплексное и устойчивое развитие МО Кавказский район в сфере строительства, архитектуры, дорожного хозяйства и ЖКХ</w:t>
            </w:r>
            <w:r w:rsidR="0092539A">
              <w:rPr>
                <w:rFonts w:ascii="Times New Roman" w:eastAsia="Times New Roman" w:hAnsi="Times New Roman" w:cs="Times New Roman"/>
                <w:b/>
                <w:bCs/>
                <w:sz w:val="24"/>
                <w:szCs w:val="24"/>
              </w:rPr>
              <w:t>»</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D3493C">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отдел капитального строительства администрации МО Кавказский 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19114,3</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19114,3</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14232,5</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-4881,8</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74,5</w:t>
            </w:r>
          </w:p>
        </w:tc>
      </w:tr>
      <w:tr w:rsidR="004F7293" w:rsidRPr="004F7293" w:rsidTr="004F7293">
        <w:trPr>
          <w:trHeight w:val="324"/>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i/>
                <w:iCs/>
                <w:sz w:val="24"/>
                <w:szCs w:val="24"/>
              </w:rPr>
            </w:pPr>
            <w:r w:rsidRPr="004F7293">
              <w:rPr>
                <w:rFonts w:ascii="Times New Roman" w:eastAsia="Times New Roman" w:hAnsi="Times New Roman" w:cs="Times New Roman"/>
                <w:b/>
                <w:bCs/>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175,9</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175,9</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175,8</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Cs/>
                <w:sz w:val="24"/>
                <w:szCs w:val="24"/>
              </w:rPr>
            </w:pPr>
            <w:r w:rsidRPr="004F7293">
              <w:rPr>
                <w:rFonts w:ascii="Times New Roman" w:eastAsia="Times New Roman" w:hAnsi="Times New Roman" w:cs="Times New Roman"/>
                <w:bCs/>
                <w:sz w:val="24"/>
                <w:szCs w:val="24"/>
              </w:rPr>
              <w:t>-0,1</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24"/>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i/>
                <w:iCs/>
                <w:sz w:val="24"/>
                <w:szCs w:val="24"/>
              </w:rPr>
            </w:pPr>
            <w:r w:rsidRPr="004F7293">
              <w:rPr>
                <w:rFonts w:ascii="Times New Roman" w:eastAsia="Times New Roman" w:hAnsi="Times New Roman" w:cs="Times New Roman"/>
                <w:b/>
                <w:bCs/>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9753,0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9753,0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9753,0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Cs/>
                <w:sz w:val="24"/>
                <w:szCs w:val="24"/>
              </w:rPr>
            </w:pPr>
            <w:r w:rsidRPr="004F7293">
              <w:rPr>
                <w:rFonts w:ascii="Times New Roman" w:eastAsia="Times New Roman" w:hAnsi="Times New Roman" w:cs="Times New Roman"/>
                <w:bCs/>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r>
      <w:tr w:rsidR="004F7293" w:rsidRPr="004F7293" w:rsidTr="004F7293">
        <w:trPr>
          <w:trHeight w:val="324"/>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i/>
                <w:iCs/>
                <w:sz w:val="24"/>
                <w:szCs w:val="24"/>
              </w:rPr>
            </w:pPr>
            <w:r w:rsidRPr="004F7293">
              <w:rPr>
                <w:rFonts w:ascii="Times New Roman" w:eastAsia="Times New Roman" w:hAnsi="Times New Roman" w:cs="Times New Roman"/>
                <w:b/>
                <w:bCs/>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9185,4</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9185,4</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4303,7</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Cs/>
                <w:sz w:val="24"/>
                <w:szCs w:val="24"/>
              </w:rPr>
            </w:pPr>
            <w:r w:rsidRPr="004F7293">
              <w:rPr>
                <w:rFonts w:ascii="Times New Roman" w:eastAsia="Times New Roman" w:hAnsi="Times New Roman" w:cs="Times New Roman"/>
                <w:bCs/>
                <w:sz w:val="24"/>
                <w:szCs w:val="24"/>
              </w:rPr>
              <w:t>-4881,7</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46,9</w:t>
            </w:r>
          </w:p>
        </w:tc>
      </w:tr>
      <w:tr w:rsidR="004F7293" w:rsidRPr="004F7293" w:rsidTr="004F7293">
        <w:trPr>
          <w:trHeight w:val="324"/>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i/>
                <w:iCs/>
                <w:sz w:val="24"/>
                <w:szCs w:val="24"/>
              </w:rPr>
            </w:pPr>
            <w:r w:rsidRPr="004F7293">
              <w:rPr>
                <w:rFonts w:ascii="Times New Roman" w:eastAsia="Times New Roman" w:hAnsi="Times New Roman" w:cs="Times New Roman"/>
                <w:b/>
                <w:bCs/>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Cs/>
                <w:sz w:val="24"/>
                <w:szCs w:val="24"/>
              </w:rPr>
            </w:pPr>
            <w:r w:rsidRPr="004F7293">
              <w:rPr>
                <w:rFonts w:ascii="Times New Roman" w:eastAsia="Times New Roman" w:hAnsi="Times New Roman" w:cs="Times New Roman"/>
                <w:bCs/>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936"/>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3.</w:t>
            </w:r>
            <w:r>
              <w:rPr>
                <w:rFonts w:ascii="Times New Roman" w:eastAsia="Times New Roman" w:hAnsi="Times New Roman" w:cs="Times New Roman"/>
                <w:i/>
                <w:iCs/>
                <w:sz w:val="24"/>
                <w:szCs w:val="24"/>
              </w:rPr>
              <w:t>1</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u w:val="single"/>
              </w:rPr>
              <w:t>Подпрограмма №</w:t>
            </w:r>
            <w:r w:rsidR="00D03AFD">
              <w:rPr>
                <w:rFonts w:ascii="Times New Roman" w:eastAsia="Times New Roman" w:hAnsi="Times New Roman" w:cs="Times New Roman"/>
                <w:sz w:val="24"/>
                <w:szCs w:val="24"/>
                <w:u w:val="single"/>
              </w:rPr>
              <w:t xml:space="preserve"> </w:t>
            </w:r>
            <w:r w:rsidRPr="004F7293">
              <w:rPr>
                <w:rFonts w:ascii="Times New Roman" w:eastAsia="Times New Roman" w:hAnsi="Times New Roman" w:cs="Times New Roman"/>
                <w:sz w:val="24"/>
                <w:szCs w:val="24"/>
                <w:u w:val="single"/>
              </w:rPr>
              <w:t>2</w:t>
            </w:r>
            <w:r w:rsidRPr="004F7293">
              <w:rPr>
                <w:rFonts w:ascii="Times New Roman" w:eastAsia="Times New Roman" w:hAnsi="Times New Roman" w:cs="Times New Roman"/>
                <w:sz w:val="24"/>
                <w:szCs w:val="24"/>
              </w:rPr>
              <w:t xml:space="preserve"> </w:t>
            </w:r>
            <w:r w:rsidR="00385A91">
              <w:rPr>
                <w:rFonts w:ascii="Times New Roman" w:eastAsia="Times New Roman" w:hAnsi="Times New Roman" w:cs="Times New Roman"/>
                <w:sz w:val="24"/>
                <w:szCs w:val="24"/>
              </w:rPr>
              <w:t xml:space="preserve">  </w:t>
            </w:r>
            <w:r w:rsidR="0092539A">
              <w:rPr>
                <w:rFonts w:ascii="Times New Roman" w:eastAsia="Times New Roman" w:hAnsi="Times New Roman" w:cs="Times New Roman"/>
                <w:sz w:val="24"/>
                <w:szCs w:val="24"/>
              </w:rPr>
              <w:t>«</w:t>
            </w:r>
            <w:r w:rsidRPr="004F7293">
              <w:rPr>
                <w:rFonts w:ascii="Times New Roman" w:eastAsia="Times New Roman" w:hAnsi="Times New Roman" w:cs="Times New Roman"/>
                <w:sz w:val="24"/>
                <w:szCs w:val="24"/>
              </w:rPr>
              <w:t>Повышение безопасности  дорожного движения в муниципальном образовании Кавказский район</w:t>
            </w:r>
            <w:r w:rsidR="0092539A">
              <w:rPr>
                <w:rFonts w:ascii="Times New Roman" w:eastAsia="Times New Roman" w:hAnsi="Times New Roman" w:cs="Times New Roman"/>
                <w:sz w:val="24"/>
                <w:szCs w:val="24"/>
              </w:rPr>
              <w:t>»</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отдел жилищно-коммунального хозяйства, транспорта, связи и дорожного хозяйства администрации МО Кавказский 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9002,9</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9002,9</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6653,7</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-2349,2</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73,9</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4466,0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4466,0</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4466,0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4536,9</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4536,9</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2187,7</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-2349,2</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48,2</w:t>
            </w:r>
          </w:p>
        </w:tc>
      </w:tr>
      <w:tr w:rsidR="004F7293" w:rsidRPr="004F7293" w:rsidTr="004F7293">
        <w:trPr>
          <w:trHeight w:val="78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132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lastRenderedPageBreak/>
              <w:t>3.2</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u w:val="single"/>
              </w:rPr>
              <w:t>Подпрограмма №3</w:t>
            </w:r>
            <w:r w:rsidRPr="004F7293">
              <w:rPr>
                <w:rFonts w:ascii="Times New Roman" w:eastAsia="Times New Roman" w:hAnsi="Times New Roman" w:cs="Times New Roman"/>
                <w:sz w:val="24"/>
                <w:szCs w:val="24"/>
              </w:rPr>
              <w:t xml:space="preserve"> </w:t>
            </w:r>
            <w:r w:rsidR="0092539A">
              <w:rPr>
                <w:rFonts w:ascii="Times New Roman" w:eastAsia="Times New Roman" w:hAnsi="Times New Roman" w:cs="Times New Roman"/>
                <w:sz w:val="24"/>
                <w:szCs w:val="24"/>
              </w:rPr>
              <w:t>«</w:t>
            </w:r>
            <w:r w:rsidRPr="004F7293">
              <w:rPr>
                <w:rFonts w:ascii="Times New Roman" w:eastAsia="Times New Roman" w:hAnsi="Times New Roman" w:cs="Times New Roman"/>
                <w:sz w:val="24"/>
                <w:szCs w:val="24"/>
              </w:rPr>
              <w:t>Обеспечение жильем молодых семей</w:t>
            </w:r>
            <w:r w:rsidR="0092539A">
              <w:rPr>
                <w:rFonts w:ascii="Times New Roman" w:eastAsia="Times New Roman" w:hAnsi="Times New Roman" w:cs="Times New Roman"/>
                <w:sz w:val="24"/>
                <w:szCs w:val="24"/>
              </w:rPr>
              <w:t>»</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отдел инвестиций и малого и среднего предпринимательства администрации МО Кавказский 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876,0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876,0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875,9</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-0,1</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175,9</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175,9</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175,8</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-0,1</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99,9</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270,9</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270,9</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270,9</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429,2</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429,2</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429,2</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936"/>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3.</w:t>
            </w:r>
            <w:r>
              <w:rPr>
                <w:rFonts w:ascii="Times New Roman" w:eastAsia="Times New Roman" w:hAnsi="Times New Roman" w:cs="Times New Roman"/>
                <w:i/>
                <w:iCs/>
                <w:sz w:val="24"/>
                <w:szCs w:val="24"/>
              </w:rPr>
              <w:t>3</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u w:val="single"/>
              </w:rPr>
              <w:t xml:space="preserve">Подпрограмма № 4 </w:t>
            </w:r>
            <w:r w:rsidRPr="004F7293">
              <w:rPr>
                <w:rFonts w:ascii="Times New Roman" w:eastAsia="Times New Roman" w:hAnsi="Times New Roman" w:cs="Times New Roman"/>
                <w:sz w:val="24"/>
                <w:szCs w:val="24"/>
              </w:rPr>
              <w:t xml:space="preserve"> </w:t>
            </w:r>
            <w:r w:rsidR="0092539A">
              <w:rPr>
                <w:rFonts w:ascii="Times New Roman" w:eastAsia="Times New Roman" w:hAnsi="Times New Roman" w:cs="Times New Roman"/>
                <w:sz w:val="24"/>
                <w:szCs w:val="24"/>
              </w:rPr>
              <w:t>«</w:t>
            </w:r>
            <w:r w:rsidRPr="004F7293">
              <w:rPr>
                <w:rFonts w:ascii="Times New Roman" w:eastAsia="Times New Roman" w:hAnsi="Times New Roman" w:cs="Times New Roman"/>
                <w:sz w:val="24"/>
                <w:szCs w:val="24"/>
              </w:rPr>
              <w:t>Подготовка  градостроительной и землеустроительной документации на территории  Кавказского района</w:t>
            </w:r>
            <w:r w:rsidR="0092539A">
              <w:rPr>
                <w:rFonts w:ascii="Times New Roman" w:eastAsia="Times New Roman" w:hAnsi="Times New Roman" w:cs="Times New Roman"/>
                <w:sz w:val="24"/>
                <w:szCs w:val="24"/>
              </w:rPr>
              <w:t>»</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управление архитектуры и градостроительства администрации МО Кавказский 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2059,3</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2059,3</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1106,8</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-952,5</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53,7</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2059,3</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2059,3</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1106,8</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-952,5</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53,7</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1248"/>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3.</w:t>
            </w:r>
            <w:r>
              <w:rPr>
                <w:rFonts w:ascii="Times New Roman" w:eastAsia="Times New Roman" w:hAnsi="Times New Roman" w:cs="Times New Roman"/>
                <w:i/>
                <w:iCs/>
                <w:sz w:val="24"/>
                <w:szCs w:val="24"/>
              </w:rPr>
              <w:t>4</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u w:val="single"/>
              </w:rPr>
              <w:t>Основное мероприятие №</w:t>
            </w:r>
            <w:r w:rsidR="00F44F9D">
              <w:rPr>
                <w:rFonts w:ascii="Times New Roman" w:eastAsia="Times New Roman" w:hAnsi="Times New Roman" w:cs="Times New Roman"/>
                <w:sz w:val="24"/>
                <w:szCs w:val="24"/>
                <w:u w:val="single"/>
              </w:rPr>
              <w:t xml:space="preserve"> </w:t>
            </w:r>
            <w:r w:rsidRPr="004F7293">
              <w:rPr>
                <w:rFonts w:ascii="Times New Roman" w:eastAsia="Times New Roman" w:hAnsi="Times New Roman" w:cs="Times New Roman"/>
                <w:sz w:val="24"/>
                <w:szCs w:val="24"/>
                <w:u w:val="single"/>
              </w:rPr>
              <w:t xml:space="preserve">2 </w:t>
            </w:r>
            <w:r w:rsidR="0092539A">
              <w:rPr>
                <w:rFonts w:ascii="Times New Roman" w:eastAsia="Times New Roman" w:hAnsi="Times New Roman" w:cs="Times New Roman"/>
                <w:sz w:val="24"/>
                <w:szCs w:val="24"/>
              </w:rPr>
              <w:t>«</w:t>
            </w:r>
            <w:r w:rsidRPr="004F7293">
              <w:rPr>
                <w:rFonts w:ascii="Times New Roman" w:eastAsia="Times New Roman" w:hAnsi="Times New Roman" w:cs="Times New Roman"/>
                <w:sz w:val="24"/>
                <w:szCs w:val="24"/>
              </w:rPr>
              <w:t xml:space="preserve">Осуществление отдельных государственных полномочий по ведению учета граждан отдельных </w:t>
            </w:r>
            <w:proofErr w:type="gramStart"/>
            <w:r w:rsidRPr="004F7293">
              <w:rPr>
                <w:rFonts w:ascii="Times New Roman" w:eastAsia="Times New Roman" w:hAnsi="Times New Roman" w:cs="Times New Roman"/>
                <w:sz w:val="24"/>
                <w:szCs w:val="24"/>
              </w:rPr>
              <w:t>категорий</w:t>
            </w:r>
            <w:proofErr w:type="gramEnd"/>
            <w:r w:rsidRPr="004F7293">
              <w:rPr>
                <w:rFonts w:ascii="Times New Roman" w:eastAsia="Times New Roman" w:hAnsi="Times New Roman" w:cs="Times New Roman"/>
                <w:sz w:val="24"/>
                <w:szCs w:val="24"/>
              </w:rPr>
              <w:t xml:space="preserve"> в качестве нуждающихся в жилых помещениях</w:t>
            </w:r>
            <w:r w:rsidR="0092539A">
              <w:rPr>
                <w:rFonts w:ascii="Times New Roman" w:eastAsia="Times New Roman" w:hAnsi="Times New Roman" w:cs="Times New Roman"/>
                <w:sz w:val="24"/>
                <w:szCs w:val="24"/>
              </w:rPr>
              <w:t>»</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управление имущественных отношений администрации МО Кавказский 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636,5</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636,5</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636,5</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636,5</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636,5</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636,5</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145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lastRenderedPageBreak/>
              <w:t>3.</w:t>
            </w:r>
            <w:r>
              <w:rPr>
                <w:rFonts w:ascii="Times New Roman" w:eastAsia="Times New Roman" w:hAnsi="Times New Roman" w:cs="Times New Roman"/>
                <w:i/>
                <w:iCs/>
                <w:sz w:val="24"/>
                <w:szCs w:val="24"/>
              </w:rPr>
              <w:t>5</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u w:val="single"/>
              </w:rPr>
              <w:t>Основное мероприятие №</w:t>
            </w:r>
            <w:r w:rsidR="00F44F9D">
              <w:rPr>
                <w:rFonts w:ascii="Times New Roman" w:eastAsia="Times New Roman" w:hAnsi="Times New Roman" w:cs="Times New Roman"/>
                <w:sz w:val="24"/>
                <w:szCs w:val="24"/>
                <w:u w:val="single"/>
              </w:rPr>
              <w:t xml:space="preserve"> </w:t>
            </w:r>
            <w:r w:rsidRPr="004F7293">
              <w:rPr>
                <w:rFonts w:ascii="Times New Roman" w:eastAsia="Times New Roman" w:hAnsi="Times New Roman" w:cs="Times New Roman"/>
                <w:sz w:val="24"/>
                <w:szCs w:val="24"/>
                <w:u w:val="single"/>
              </w:rPr>
              <w:t xml:space="preserve">3 </w:t>
            </w:r>
            <w:r w:rsidR="0092539A">
              <w:rPr>
                <w:rFonts w:ascii="Times New Roman" w:eastAsia="Times New Roman" w:hAnsi="Times New Roman" w:cs="Times New Roman"/>
                <w:sz w:val="24"/>
                <w:szCs w:val="24"/>
              </w:rPr>
              <w:t>«</w:t>
            </w:r>
            <w:r w:rsidRPr="004F7293">
              <w:rPr>
                <w:rFonts w:ascii="Times New Roman" w:eastAsia="Times New Roman" w:hAnsi="Times New Roman" w:cs="Times New Roman"/>
                <w:sz w:val="24"/>
                <w:szCs w:val="24"/>
              </w:rPr>
              <w:t>Капитальный ремонт  общего имущества   собственников  помещений в многоквартирных домах, находящихся в собственности МО  Кавказский район</w:t>
            </w:r>
            <w:r w:rsidR="0092539A">
              <w:rPr>
                <w:rFonts w:ascii="Times New Roman" w:eastAsia="Times New Roman" w:hAnsi="Times New Roman" w:cs="Times New Roman"/>
                <w:sz w:val="24"/>
                <w:szCs w:val="24"/>
              </w:rPr>
              <w:t>»</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отдел жилищно-коммунального хозяйства, транспорта, связи и дорожного хозяйства администрации МО Кавказский 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660,0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660,0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580,0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-80,0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87,9</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660,0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660,0</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580,0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-80,0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87,9</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157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3.6</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u w:val="single"/>
              </w:rPr>
              <w:t>Основное мероприятие №</w:t>
            </w:r>
            <w:r w:rsidR="00F44F9D">
              <w:rPr>
                <w:rFonts w:ascii="Times New Roman" w:eastAsia="Times New Roman" w:hAnsi="Times New Roman" w:cs="Times New Roman"/>
                <w:sz w:val="24"/>
                <w:szCs w:val="24"/>
                <w:u w:val="single"/>
              </w:rPr>
              <w:t xml:space="preserve"> </w:t>
            </w:r>
            <w:r w:rsidRPr="004F7293">
              <w:rPr>
                <w:rFonts w:ascii="Times New Roman" w:eastAsia="Times New Roman" w:hAnsi="Times New Roman" w:cs="Times New Roman"/>
                <w:sz w:val="24"/>
                <w:szCs w:val="24"/>
                <w:u w:val="single"/>
              </w:rPr>
              <w:t xml:space="preserve">4 </w:t>
            </w:r>
            <w:r w:rsidR="0092539A">
              <w:rPr>
                <w:rFonts w:ascii="Times New Roman" w:eastAsia="Times New Roman" w:hAnsi="Times New Roman" w:cs="Times New Roman"/>
                <w:sz w:val="24"/>
                <w:szCs w:val="24"/>
              </w:rPr>
              <w:t>«</w:t>
            </w:r>
            <w:r w:rsidRPr="004F7293">
              <w:rPr>
                <w:rFonts w:ascii="Times New Roman" w:eastAsia="Times New Roman" w:hAnsi="Times New Roman" w:cs="Times New Roman"/>
                <w:sz w:val="24"/>
                <w:szCs w:val="24"/>
              </w:rPr>
              <w:t>Обращение с  твердыми коммунальными отходами на территории муниципального образования  Кавказский район</w:t>
            </w:r>
            <w:r w:rsidR="0092539A">
              <w:rPr>
                <w:rFonts w:ascii="Times New Roman" w:eastAsia="Times New Roman" w:hAnsi="Times New Roman" w:cs="Times New Roman"/>
                <w:sz w:val="24"/>
                <w:szCs w:val="24"/>
              </w:rPr>
              <w:t>»</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отдел жилищно-коммунального хозяйства, транспорта, связи и дорожного хозяйства администрации МО Кавказский 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1500,0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1500,0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-1500,0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1500,0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1500,0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6A51B2" w:rsidP="004F72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936"/>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3.7</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u w:val="single"/>
              </w:rPr>
              <w:t>Подпрограмма</w:t>
            </w:r>
            <w:r w:rsidRPr="004F7293">
              <w:rPr>
                <w:rFonts w:ascii="Times New Roman" w:eastAsia="Times New Roman" w:hAnsi="Times New Roman" w:cs="Times New Roman"/>
                <w:sz w:val="24"/>
                <w:szCs w:val="24"/>
              </w:rPr>
              <w:t xml:space="preserve"> </w:t>
            </w:r>
            <w:r w:rsidR="00F44F9D">
              <w:rPr>
                <w:rFonts w:ascii="Times New Roman" w:eastAsia="Times New Roman" w:hAnsi="Times New Roman" w:cs="Times New Roman"/>
                <w:sz w:val="24"/>
                <w:szCs w:val="24"/>
              </w:rPr>
              <w:t xml:space="preserve">                </w:t>
            </w:r>
            <w:r w:rsidR="0092539A">
              <w:rPr>
                <w:rFonts w:ascii="Times New Roman" w:eastAsia="Times New Roman" w:hAnsi="Times New Roman" w:cs="Times New Roman"/>
                <w:sz w:val="24"/>
                <w:szCs w:val="24"/>
              </w:rPr>
              <w:t>«</w:t>
            </w:r>
            <w:r w:rsidRPr="004F7293">
              <w:rPr>
                <w:rFonts w:ascii="Times New Roman" w:eastAsia="Times New Roman" w:hAnsi="Times New Roman" w:cs="Times New Roman"/>
                <w:sz w:val="24"/>
                <w:szCs w:val="24"/>
              </w:rPr>
              <w:t xml:space="preserve">Развитие </w:t>
            </w:r>
            <w:proofErr w:type="gramStart"/>
            <w:r w:rsidRPr="004F7293">
              <w:rPr>
                <w:rFonts w:ascii="Times New Roman" w:eastAsia="Times New Roman" w:hAnsi="Times New Roman" w:cs="Times New Roman"/>
                <w:sz w:val="24"/>
                <w:szCs w:val="24"/>
              </w:rPr>
              <w:t>инициативного</w:t>
            </w:r>
            <w:proofErr w:type="gramEnd"/>
            <w:r w:rsidRPr="004F7293">
              <w:rPr>
                <w:rFonts w:ascii="Times New Roman" w:eastAsia="Times New Roman" w:hAnsi="Times New Roman" w:cs="Times New Roman"/>
                <w:sz w:val="24"/>
                <w:szCs w:val="24"/>
              </w:rPr>
              <w:t xml:space="preserve"> бюджетирования в муниципальном образовании Кавказский район</w:t>
            </w:r>
            <w:r w:rsidR="0092539A">
              <w:rPr>
                <w:rFonts w:ascii="Times New Roman" w:eastAsia="Times New Roman" w:hAnsi="Times New Roman" w:cs="Times New Roman"/>
                <w:sz w:val="24"/>
                <w:szCs w:val="24"/>
              </w:rPr>
              <w:t>»</w:t>
            </w:r>
          </w:p>
        </w:tc>
        <w:tc>
          <w:tcPr>
            <w:tcW w:w="20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организационный отдел администрации муниципального образования Кавказский 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4379,6</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4379,6</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4379,6</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4379,6</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4379,6</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4379,6</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1404"/>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i/>
                <w:iCs/>
                <w:sz w:val="24"/>
                <w:szCs w:val="24"/>
              </w:rPr>
            </w:pPr>
            <w:r w:rsidRPr="004F7293">
              <w:rPr>
                <w:rFonts w:ascii="Times New Roman" w:eastAsia="Times New Roman" w:hAnsi="Times New Roman" w:cs="Times New Roman"/>
                <w:b/>
                <w:bCs/>
                <w:i/>
                <w:iCs/>
                <w:sz w:val="24"/>
                <w:szCs w:val="24"/>
              </w:rPr>
              <w:lastRenderedPageBreak/>
              <w:t>4</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 xml:space="preserve">Муниципальная программа </w:t>
            </w:r>
            <w:r w:rsidR="0092539A">
              <w:rPr>
                <w:rFonts w:ascii="Times New Roman" w:eastAsia="Times New Roman" w:hAnsi="Times New Roman" w:cs="Times New Roman"/>
                <w:b/>
                <w:bCs/>
                <w:sz w:val="24"/>
                <w:szCs w:val="24"/>
              </w:rPr>
              <w:t>«</w:t>
            </w:r>
            <w:r w:rsidRPr="004F7293">
              <w:rPr>
                <w:rFonts w:ascii="Times New Roman" w:eastAsia="Times New Roman" w:hAnsi="Times New Roman" w:cs="Times New Roman"/>
                <w:b/>
                <w:bCs/>
                <w:sz w:val="24"/>
                <w:szCs w:val="24"/>
              </w:rPr>
              <w:t>Развитие топливно-энергетического комплекса</w:t>
            </w:r>
            <w:r w:rsidR="0092539A">
              <w:rPr>
                <w:rFonts w:ascii="Times New Roman" w:eastAsia="Times New Roman" w:hAnsi="Times New Roman" w:cs="Times New Roman"/>
                <w:b/>
                <w:bCs/>
                <w:sz w:val="24"/>
                <w:szCs w:val="24"/>
              </w:rPr>
              <w:t>»</w:t>
            </w:r>
            <w:r w:rsidRPr="004F7293">
              <w:rPr>
                <w:rFonts w:ascii="Times New Roman" w:eastAsia="Times New Roman" w:hAnsi="Times New Roman" w:cs="Times New Roman"/>
                <w:b/>
                <w:bCs/>
                <w:sz w:val="24"/>
                <w:szCs w:val="24"/>
              </w:rPr>
              <w:t xml:space="preserve"> </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отдел жилищно-коммунального хозяйства, транспорта, связи и дорожного хозяйства администрации МО Кавказский 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3920,5</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3920,5</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3918,1</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-2,4</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99,9</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Cs/>
                <w:sz w:val="24"/>
                <w:szCs w:val="24"/>
              </w:rPr>
            </w:pPr>
            <w:r w:rsidRPr="004F7293">
              <w:rPr>
                <w:rFonts w:ascii="Times New Roman" w:eastAsia="Times New Roman" w:hAnsi="Times New Roman" w:cs="Times New Roman"/>
                <w:bCs/>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Cs/>
                <w:sz w:val="24"/>
                <w:szCs w:val="24"/>
              </w:rPr>
            </w:pPr>
            <w:r w:rsidRPr="004F7293">
              <w:rPr>
                <w:rFonts w:ascii="Times New Roman" w:eastAsia="Times New Roman" w:hAnsi="Times New Roman" w:cs="Times New Roman"/>
                <w:bCs/>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3920,5</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3920,5</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3918,1</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Cs/>
                <w:sz w:val="24"/>
                <w:szCs w:val="24"/>
              </w:rPr>
            </w:pPr>
            <w:r w:rsidRPr="004F7293">
              <w:rPr>
                <w:rFonts w:ascii="Times New Roman" w:eastAsia="Times New Roman" w:hAnsi="Times New Roman" w:cs="Times New Roman"/>
                <w:bCs/>
                <w:sz w:val="24"/>
                <w:szCs w:val="24"/>
              </w:rPr>
              <w:t>-2,4</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99,9</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Cs/>
                <w:sz w:val="24"/>
                <w:szCs w:val="24"/>
              </w:rPr>
            </w:pPr>
            <w:r w:rsidRPr="004F7293">
              <w:rPr>
                <w:rFonts w:ascii="Times New Roman" w:eastAsia="Times New Roman" w:hAnsi="Times New Roman" w:cs="Times New Roman"/>
                <w:bCs/>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984"/>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4.1</w:t>
            </w:r>
          </w:p>
        </w:tc>
        <w:tc>
          <w:tcPr>
            <w:tcW w:w="3628" w:type="dxa"/>
            <w:tcBorders>
              <w:top w:val="nil"/>
              <w:left w:val="nil"/>
              <w:bottom w:val="nil"/>
              <w:right w:val="nil"/>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u w:val="single"/>
              </w:rPr>
              <w:t>Подпрограмма №1</w:t>
            </w:r>
            <w:r w:rsidRPr="004F7293">
              <w:rPr>
                <w:rFonts w:ascii="Times New Roman" w:eastAsia="Times New Roman" w:hAnsi="Times New Roman" w:cs="Times New Roman"/>
                <w:sz w:val="24"/>
                <w:szCs w:val="24"/>
              </w:rPr>
              <w:t xml:space="preserve"> </w:t>
            </w:r>
            <w:r w:rsidR="0092539A">
              <w:rPr>
                <w:rFonts w:ascii="Times New Roman" w:eastAsia="Times New Roman" w:hAnsi="Times New Roman" w:cs="Times New Roman"/>
                <w:sz w:val="24"/>
                <w:szCs w:val="24"/>
              </w:rPr>
              <w:t>«</w:t>
            </w:r>
            <w:r w:rsidRPr="004F7293">
              <w:rPr>
                <w:rFonts w:ascii="Times New Roman" w:eastAsia="Times New Roman" w:hAnsi="Times New Roman" w:cs="Times New Roman"/>
                <w:sz w:val="24"/>
                <w:szCs w:val="24"/>
              </w:rPr>
              <w:t>Газификация муниципального образования Кавказский район</w:t>
            </w:r>
            <w:r w:rsidR="0092539A">
              <w:rPr>
                <w:rFonts w:ascii="Times New Roman" w:eastAsia="Times New Roman" w:hAnsi="Times New Roman" w:cs="Times New Roman"/>
                <w:sz w:val="24"/>
                <w:szCs w:val="24"/>
              </w:rPr>
              <w:t>»</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xml:space="preserve">отдел капитального строительства администрации МО Кавказский район </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259,1</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259,1</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258,6</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-0,5</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99,8</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single" w:sz="4" w:space="0" w:color="auto"/>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259,1</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259,1</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258,6</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-0,5</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99,8</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157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4.2</w:t>
            </w:r>
          </w:p>
        </w:tc>
        <w:tc>
          <w:tcPr>
            <w:tcW w:w="3628" w:type="dxa"/>
            <w:tcBorders>
              <w:top w:val="nil"/>
              <w:left w:val="nil"/>
              <w:bottom w:val="nil"/>
              <w:right w:val="nil"/>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u w:val="single"/>
              </w:rPr>
              <w:t>Подпрограмма № 2</w:t>
            </w:r>
            <w:r w:rsidRPr="004F7293">
              <w:rPr>
                <w:rFonts w:ascii="Times New Roman" w:eastAsia="Times New Roman" w:hAnsi="Times New Roman" w:cs="Times New Roman"/>
                <w:sz w:val="24"/>
                <w:szCs w:val="24"/>
              </w:rPr>
              <w:t xml:space="preserve"> </w:t>
            </w:r>
            <w:r w:rsidR="0092539A">
              <w:rPr>
                <w:rFonts w:ascii="Times New Roman" w:eastAsia="Times New Roman" w:hAnsi="Times New Roman" w:cs="Times New Roman"/>
                <w:sz w:val="24"/>
                <w:szCs w:val="24"/>
              </w:rPr>
              <w:t>«</w:t>
            </w:r>
            <w:r w:rsidRPr="004F7293">
              <w:rPr>
                <w:rFonts w:ascii="Times New Roman" w:eastAsia="Times New Roman" w:hAnsi="Times New Roman" w:cs="Times New Roman"/>
                <w:sz w:val="24"/>
                <w:szCs w:val="24"/>
              </w:rPr>
              <w:t>Энергосбережение и повышение энергетической эффективности на территории муниципального образования Кавказский район</w:t>
            </w:r>
            <w:r w:rsidR="0092539A">
              <w:rPr>
                <w:rFonts w:ascii="Times New Roman" w:eastAsia="Times New Roman" w:hAnsi="Times New Roman" w:cs="Times New Roman"/>
                <w:sz w:val="24"/>
                <w:szCs w:val="24"/>
              </w:rPr>
              <w:t>»</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отдел жилищно-коммунального хозяйства, транспорта, связи и дорожного хозяйства администрации МО Кавказский 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2661,4</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2661,4</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2659,5</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-1,9</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99,9</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single" w:sz="4" w:space="0" w:color="auto"/>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2661,4</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2661,4</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2659,5</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-1,9</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99,9</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96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4.3</w:t>
            </w:r>
          </w:p>
        </w:tc>
        <w:tc>
          <w:tcPr>
            <w:tcW w:w="3628" w:type="dxa"/>
            <w:tcBorders>
              <w:top w:val="nil"/>
              <w:left w:val="nil"/>
              <w:bottom w:val="nil"/>
              <w:right w:val="nil"/>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u w:val="single"/>
              </w:rPr>
              <w:t>Подпрограмма № 3</w:t>
            </w:r>
            <w:r w:rsidRPr="004F7293">
              <w:rPr>
                <w:rFonts w:ascii="Times New Roman" w:eastAsia="Times New Roman" w:hAnsi="Times New Roman" w:cs="Times New Roman"/>
                <w:sz w:val="24"/>
                <w:szCs w:val="24"/>
              </w:rPr>
              <w:t xml:space="preserve"> </w:t>
            </w:r>
            <w:r w:rsidR="0092539A">
              <w:rPr>
                <w:rFonts w:ascii="Times New Roman" w:eastAsia="Times New Roman" w:hAnsi="Times New Roman" w:cs="Times New Roman"/>
                <w:sz w:val="24"/>
                <w:szCs w:val="24"/>
              </w:rPr>
              <w:t>«</w:t>
            </w:r>
            <w:r w:rsidRPr="004F7293">
              <w:rPr>
                <w:rFonts w:ascii="Times New Roman" w:eastAsia="Times New Roman" w:hAnsi="Times New Roman" w:cs="Times New Roman"/>
                <w:sz w:val="24"/>
                <w:szCs w:val="24"/>
              </w:rPr>
              <w:t>Модернизация систем теплоснабжения в муниципальном образовании Кавказский район</w:t>
            </w:r>
            <w:r w:rsidR="0092539A">
              <w:rPr>
                <w:rFonts w:ascii="Times New Roman" w:eastAsia="Times New Roman" w:hAnsi="Times New Roman" w:cs="Times New Roman"/>
                <w:sz w:val="24"/>
                <w:szCs w:val="24"/>
              </w:rPr>
              <w:t>»</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xml:space="preserve">отдел капитального строительства администрации МО Кавказский </w:t>
            </w:r>
            <w:r w:rsidRPr="004F7293">
              <w:rPr>
                <w:rFonts w:ascii="Times New Roman" w:eastAsia="Times New Roman" w:hAnsi="Times New Roman" w:cs="Times New Roman"/>
                <w:sz w:val="24"/>
                <w:szCs w:val="24"/>
              </w:rPr>
              <w:lastRenderedPageBreak/>
              <w:t xml:space="preserve">район </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lastRenderedPageBreak/>
              <w:t>1000,0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Cs/>
                <w:sz w:val="24"/>
                <w:szCs w:val="24"/>
              </w:rPr>
            </w:pPr>
            <w:r w:rsidRPr="004F7293">
              <w:rPr>
                <w:rFonts w:ascii="Times New Roman" w:eastAsia="Times New Roman" w:hAnsi="Times New Roman" w:cs="Times New Roman"/>
                <w:bCs/>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lastRenderedPageBreak/>
              <w:t> </w:t>
            </w:r>
          </w:p>
        </w:tc>
        <w:tc>
          <w:tcPr>
            <w:tcW w:w="3628" w:type="dxa"/>
            <w:tcBorders>
              <w:top w:val="single" w:sz="4" w:space="0" w:color="auto"/>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lastRenderedPageBreak/>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1000,0</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E557F3" w:rsidRDefault="004F7293" w:rsidP="004F7293">
            <w:pPr>
              <w:spacing w:after="0" w:line="240" w:lineRule="auto"/>
              <w:jc w:val="center"/>
              <w:rPr>
                <w:rFonts w:ascii="Times New Roman" w:eastAsia="Times New Roman" w:hAnsi="Times New Roman" w:cs="Times New Roman"/>
                <w:bCs/>
                <w:sz w:val="24"/>
                <w:szCs w:val="24"/>
              </w:rPr>
            </w:pPr>
            <w:r w:rsidRPr="00E557F3">
              <w:rPr>
                <w:rFonts w:ascii="Times New Roman" w:eastAsia="Times New Roman" w:hAnsi="Times New Roman" w:cs="Times New Roman"/>
                <w:bCs/>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1248"/>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i/>
                <w:iCs/>
                <w:sz w:val="24"/>
                <w:szCs w:val="24"/>
              </w:rPr>
            </w:pPr>
            <w:r w:rsidRPr="004F7293">
              <w:rPr>
                <w:rFonts w:ascii="Times New Roman" w:eastAsia="Times New Roman" w:hAnsi="Times New Roman" w:cs="Times New Roman"/>
                <w:b/>
                <w:bCs/>
                <w:i/>
                <w:iCs/>
                <w:sz w:val="24"/>
                <w:szCs w:val="24"/>
              </w:rPr>
              <w:t>5</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 xml:space="preserve">Муниципальная программа </w:t>
            </w:r>
            <w:r w:rsidR="0092539A">
              <w:rPr>
                <w:rFonts w:ascii="Times New Roman" w:eastAsia="Times New Roman" w:hAnsi="Times New Roman" w:cs="Times New Roman"/>
                <w:b/>
                <w:bCs/>
                <w:sz w:val="24"/>
                <w:szCs w:val="24"/>
              </w:rPr>
              <w:t>«</w:t>
            </w:r>
            <w:r w:rsidRPr="004F7293">
              <w:rPr>
                <w:rFonts w:ascii="Times New Roman" w:eastAsia="Times New Roman" w:hAnsi="Times New Roman" w:cs="Times New Roman"/>
                <w:b/>
                <w:bCs/>
                <w:sz w:val="24"/>
                <w:szCs w:val="24"/>
              </w:rPr>
              <w:t>Защита населения и территорий  от чрезвычайных ситуаций природного и техногенного характера</w:t>
            </w:r>
            <w:r w:rsidR="0092539A">
              <w:rPr>
                <w:rFonts w:ascii="Times New Roman" w:eastAsia="Times New Roman" w:hAnsi="Times New Roman" w:cs="Times New Roman"/>
                <w:b/>
                <w:bCs/>
                <w:sz w:val="24"/>
                <w:szCs w:val="24"/>
              </w:rPr>
              <w:t>»</w:t>
            </w:r>
          </w:p>
        </w:tc>
        <w:tc>
          <w:tcPr>
            <w:tcW w:w="2084" w:type="dxa"/>
            <w:vMerge w:val="restart"/>
            <w:tcBorders>
              <w:top w:val="nil"/>
              <w:left w:val="single" w:sz="4" w:space="0" w:color="auto"/>
              <w:bottom w:val="nil"/>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xml:space="preserve">управление по делам ГО и ЧС администрации МО Кавказский район </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26064,0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26064,0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25953,9</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-110,1</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99,6</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nil"/>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Cs/>
                <w:sz w:val="24"/>
                <w:szCs w:val="24"/>
              </w:rPr>
            </w:pPr>
            <w:r w:rsidRPr="004F7293">
              <w:rPr>
                <w:rFonts w:ascii="Times New Roman" w:eastAsia="Times New Roman" w:hAnsi="Times New Roman" w:cs="Times New Roman"/>
                <w:bCs/>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nil"/>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Cs/>
                <w:sz w:val="24"/>
                <w:szCs w:val="24"/>
              </w:rPr>
            </w:pPr>
            <w:r w:rsidRPr="004F7293">
              <w:rPr>
                <w:rFonts w:ascii="Times New Roman" w:eastAsia="Times New Roman" w:hAnsi="Times New Roman" w:cs="Times New Roman"/>
                <w:bCs/>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nil"/>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25134,0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25134,0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25126,5</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Cs/>
                <w:sz w:val="24"/>
                <w:szCs w:val="24"/>
              </w:rPr>
            </w:pPr>
            <w:r w:rsidRPr="004F7293">
              <w:rPr>
                <w:rFonts w:ascii="Times New Roman" w:eastAsia="Times New Roman" w:hAnsi="Times New Roman" w:cs="Times New Roman"/>
                <w:bCs/>
                <w:sz w:val="24"/>
                <w:szCs w:val="24"/>
              </w:rPr>
              <w:t>-7,5</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nil"/>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930,0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930,0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827,4</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Cs/>
                <w:sz w:val="24"/>
                <w:szCs w:val="24"/>
              </w:rPr>
            </w:pPr>
            <w:r w:rsidRPr="004F7293">
              <w:rPr>
                <w:rFonts w:ascii="Times New Roman" w:eastAsia="Times New Roman" w:hAnsi="Times New Roman" w:cs="Times New Roman"/>
                <w:bCs/>
                <w:sz w:val="24"/>
                <w:szCs w:val="24"/>
              </w:rPr>
              <w:t>-102,6</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89,0</w:t>
            </w:r>
          </w:p>
        </w:tc>
      </w:tr>
      <w:tr w:rsidR="004F7293" w:rsidRPr="004F7293" w:rsidTr="004F7293">
        <w:trPr>
          <w:trHeight w:val="156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r>
              <w:rPr>
                <w:rFonts w:ascii="Times New Roman" w:eastAsia="Times New Roman" w:hAnsi="Times New Roman" w:cs="Times New Roman"/>
                <w:i/>
                <w:iCs/>
                <w:sz w:val="24"/>
                <w:szCs w:val="24"/>
              </w:rPr>
              <w:t>5.1</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F44F9D">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u w:val="single"/>
              </w:rPr>
              <w:t>Подпрограмма №</w:t>
            </w:r>
            <w:r w:rsidR="00F44F9D">
              <w:rPr>
                <w:rFonts w:ascii="Times New Roman" w:eastAsia="Times New Roman" w:hAnsi="Times New Roman" w:cs="Times New Roman"/>
                <w:sz w:val="24"/>
                <w:szCs w:val="24"/>
                <w:u w:val="single"/>
              </w:rPr>
              <w:t xml:space="preserve"> </w:t>
            </w:r>
            <w:r w:rsidRPr="004F7293">
              <w:rPr>
                <w:rFonts w:ascii="Times New Roman" w:eastAsia="Times New Roman" w:hAnsi="Times New Roman" w:cs="Times New Roman"/>
                <w:sz w:val="24"/>
                <w:szCs w:val="24"/>
                <w:u w:val="single"/>
              </w:rPr>
              <w:t>1</w:t>
            </w:r>
            <w:r w:rsidRPr="004F7293">
              <w:rPr>
                <w:rFonts w:ascii="Times New Roman" w:eastAsia="Times New Roman" w:hAnsi="Times New Roman" w:cs="Times New Roman"/>
                <w:sz w:val="24"/>
                <w:szCs w:val="24"/>
              </w:rPr>
              <w:t xml:space="preserve"> </w:t>
            </w:r>
            <w:r w:rsidR="0092539A">
              <w:rPr>
                <w:rFonts w:ascii="Times New Roman" w:eastAsia="Times New Roman" w:hAnsi="Times New Roman" w:cs="Times New Roman"/>
                <w:sz w:val="24"/>
                <w:szCs w:val="24"/>
              </w:rPr>
              <w:t>«</w:t>
            </w:r>
            <w:r w:rsidRPr="004F7293">
              <w:rPr>
                <w:rFonts w:ascii="Times New Roman" w:eastAsia="Times New Roman" w:hAnsi="Times New Roman" w:cs="Times New Roman"/>
                <w:sz w:val="24"/>
                <w:szCs w:val="24"/>
              </w:rPr>
              <w:t>Мероприятия по предупреждению и ликвидации чрезвычайных ситуаций, стихийных бедствий и их последствий и обучение  населения в области ГО и ЧС в МО Кавказский район</w:t>
            </w:r>
            <w:r w:rsidR="0092539A">
              <w:rPr>
                <w:rFonts w:ascii="Times New Roman" w:eastAsia="Times New Roman" w:hAnsi="Times New Roman" w:cs="Times New Roman"/>
                <w:sz w:val="24"/>
                <w:szCs w:val="24"/>
              </w:rPr>
              <w:t>»</w:t>
            </w:r>
            <w:r w:rsidRPr="004F7293">
              <w:rPr>
                <w:rFonts w:ascii="Times New Roman" w:eastAsia="Times New Roman" w:hAnsi="Times New Roman" w:cs="Times New Roman"/>
                <w:sz w:val="24"/>
                <w:szCs w:val="24"/>
              </w:rPr>
              <w:t xml:space="preserve"> </w:t>
            </w:r>
          </w:p>
        </w:tc>
        <w:tc>
          <w:tcPr>
            <w:tcW w:w="2084" w:type="dxa"/>
            <w:vMerge w:val="restart"/>
            <w:tcBorders>
              <w:top w:val="single" w:sz="4" w:space="0" w:color="auto"/>
              <w:left w:val="single" w:sz="4" w:space="0" w:color="auto"/>
              <w:bottom w:val="nil"/>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xml:space="preserve">управление по делам ГО и ЧС администрации МО Кавказский район </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15798,1</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15798,1</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15710,7</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-87,4</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99,4</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single" w:sz="4" w:space="0" w:color="auto"/>
              <w:left w:val="single" w:sz="4" w:space="0" w:color="auto"/>
              <w:bottom w:val="nil"/>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single" w:sz="4" w:space="0" w:color="auto"/>
              <w:left w:val="single" w:sz="4" w:space="0" w:color="auto"/>
              <w:bottom w:val="nil"/>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single" w:sz="4" w:space="0" w:color="auto"/>
              <w:left w:val="single" w:sz="4" w:space="0" w:color="auto"/>
              <w:bottom w:val="nil"/>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15398,1</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15398,1</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15398,1</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single" w:sz="4" w:space="0" w:color="auto"/>
              <w:left w:val="single" w:sz="4" w:space="0" w:color="auto"/>
              <w:bottom w:val="nil"/>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400,0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400,0</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312,6</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-87,4</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78,2</w:t>
            </w:r>
          </w:p>
        </w:tc>
      </w:tr>
      <w:tr w:rsidR="004F7293" w:rsidRPr="004F7293" w:rsidTr="004F7293">
        <w:trPr>
          <w:trHeight w:val="1248"/>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r>
              <w:rPr>
                <w:rFonts w:ascii="Times New Roman" w:eastAsia="Times New Roman" w:hAnsi="Times New Roman" w:cs="Times New Roman"/>
                <w:i/>
                <w:iCs/>
                <w:sz w:val="24"/>
                <w:szCs w:val="24"/>
              </w:rPr>
              <w:t>5.2</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u w:val="single"/>
              </w:rPr>
              <w:t>Подпрограмма №</w:t>
            </w:r>
            <w:r w:rsidR="00F44F9D">
              <w:rPr>
                <w:rFonts w:ascii="Times New Roman" w:eastAsia="Times New Roman" w:hAnsi="Times New Roman" w:cs="Times New Roman"/>
                <w:sz w:val="24"/>
                <w:szCs w:val="24"/>
                <w:u w:val="single"/>
              </w:rPr>
              <w:t xml:space="preserve"> </w:t>
            </w:r>
            <w:r w:rsidRPr="004F7293">
              <w:rPr>
                <w:rFonts w:ascii="Times New Roman" w:eastAsia="Times New Roman" w:hAnsi="Times New Roman" w:cs="Times New Roman"/>
                <w:sz w:val="24"/>
                <w:szCs w:val="24"/>
                <w:u w:val="single"/>
              </w:rPr>
              <w:t xml:space="preserve">2 </w:t>
            </w:r>
            <w:r w:rsidR="0092539A">
              <w:rPr>
                <w:rFonts w:ascii="Times New Roman" w:eastAsia="Times New Roman" w:hAnsi="Times New Roman" w:cs="Times New Roman"/>
                <w:sz w:val="24"/>
                <w:szCs w:val="24"/>
              </w:rPr>
              <w:t>«</w:t>
            </w:r>
            <w:r w:rsidRPr="004F7293">
              <w:rPr>
                <w:rFonts w:ascii="Times New Roman" w:eastAsia="Times New Roman" w:hAnsi="Times New Roman" w:cs="Times New Roman"/>
                <w:sz w:val="24"/>
                <w:szCs w:val="24"/>
              </w:rPr>
              <w:t>Мероприятия по обеспечению деятельности, связанной с проведением аварийно-спасательных и других неотложных работ при чрезвычайных ситуациях</w:t>
            </w:r>
            <w:r w:rsidR="0092539A">
              <w:rPr>
                <w:rFonts w:ascii="Times New Roman" w:eastAsia="Times New Roman" w:hAnsi="Times New Roman" w:cs="Times New Roman"/>
                <w:sz w:val="24"/>
                <w:szCs w:val="24"/>
              </w:rPr>
              <w:t>»</w:t>
            </w:r>
            <w:r w:rsidRPr="004F7293">
              <w:rPr>
                <w:rFonts w:ascii="Times New Roman" w:eastAsia="Times New Roman" w:hAnsi="Times New Roman" w:cs="Times New Roman"/>
                <w:sz w:val="24"/>
                <w:szCs w:val="24"/>
              </w:rPr>
              <w:t xml:space="preserve">  </w:t>
            </w:r>
          </w:p>
        </w:tc>
        <w:tc>
          <w:tcPr>
            <w:tcW w:w="2084" w:type="dxa"/>
            <w:vMerge w:val="restart"/>
            <w:tcBorders>
              <w:top w:val="single" w:sz="4" w:space="0" w:color="auto"/>
              <w:left w:val="single" w:sz="4" w:space="0" w:color="auto"/>
              <w:bottom w:val="nil"/>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xml:space="preserve">управление по делам ГО и ЧС администрации МО Кавказский район </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9815,9</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9815,9</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9800,7</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-15,2</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99,8</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lastRenderedPageBreak/>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single" w:sz="4" w:space="0" w:color="auto"/>
              <w:left w:val="single" w:sz="4" w:space="0" w:color="auto"/>
              <w:bottom w:val="nil"/>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single" w:sz="4" w:space="0" w:color="auto"/>
              <w:left w:val="single" w:sz="4" w:space="0" w:color="auto"/>
              <w:bottom w:val="nil"/>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single" w:sz="4" w:space="0" w:color="auto"/>
              <w:left w:val="single" w:sz="4" w:space="0" w:color="auto"/>
              <w:bottom w:val="nil"/>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9285,9</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9285,9</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9285,9</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single" w:sz="4" w:space="0" w:color="auto"/>
              <w:left w:val="single" w:sz="4" w:space="0" w:color="auto"/>
              <w:bottom w:val="nil"/>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530,0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530,0</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514,8</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-15,2</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97,1</w:t>
            </w:r>
          </w:p>
        </w:tc>
      </w:tr>
      <w:tr w:rsidR="004F7293" w:rsidRPr="004F7293" w:rsidTr="004F7293">
        <w:trPr>
          <w:trHeight w:val="1248"/>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5.3</w:t>
            </w: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u w:val="single"/>
              </w:rPr>
              <w:t>Подпрограмма №</w:t>
            </w:r>
            <w:r w:rsidR="00F44F9D">
              <w:rPr>
                <w:rFonts w:ascii="Times New Roman" w:eastAsia="Times New Roman" w:hAnsi="Times New Roman" w:cs="Times New Roman"/>
                <w:sz w:val="24"/>
                <w:szCs w:val="24"/>
                <w:u w:val="single"/>
              </w:rPr>
              <w:t xml:space="preserve"> </w:t>
            </w:r>
            <w:r w:rsidRPr="004F7293">
              <w:rPr>
                <w:rFonts w:ascii="Times New Roman" w:eastAsia="Times New Roman" w:hAnsi="Times New Roman" w:cs="Times New Roman"/>
                <w:sz w:val="24"/>
                <w:szCs w:val="24"/>
                <w:u w:val="single"/>
              </w:rPr>
              <w:t>3</w:t>
            </w:r>
            <w:r w:rsidRPr="004F7293">
              <w:rPr>
                <w:rFonts w:ascii="Times New Roman" w:eastAsia="Times New Roman" w:hAnsi="Times New Roman" w:cs="Times New Roman"/>
                <w:sz w:val="24"/>
                <w:szCs w:val="24"/>
              </w:rPr>
              <w:t xml:space="preserve"> </w:t>
            </w:r>
            <w:r w:rsidR="00F44F9D">
              <w:rPr>
                <w:rFonts w:ascii="Times New Roman" w:eastAsia="Times New Roman" w:hAnsi="Times New Roman" w:cs="Times New Roman"/>
                <w:sz w:val="24"/>
                <w:szCs w:val="24"/>
              </w:rPr>
              <w:t xml:space="preserve">             </w:t>
            </w:r>
            <w:r w:rsidR="0092539A">
              <w:rPr>
                <w:rFonts w:ascii="Times New Roman" w:eastAsia="Times New Roman" w:hAnsi="Times New Roman" w:cs="Times New Roman"/>
                <w:sz w:val="24"/>
                <w:szCs w:val="24"/>
              </w:rPr>
              <w:t>«</w:t>
            </w:r>
            <w:r w:rsidRPr="004F7293">
              <w:rPr>
                <w:rFonts w:ascii="Times New Roman" w:eastAsia="Times New Roman" w:hAnsi="Times New Roman" w:cs="Times New Roman"/>
                <w:sz w:val="24"/>
                <w:szCs w:val="24"/>
              </w:rPr>
              <w:t>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r w:rsidR="0092539A">
              <w:rPr>
                <w:rFonts w:ascii="Times New Roman" w:eastAsia="Times New Roman" w:hAnsi="Times New Roman" w:cs="Times New Roman"/>
                <w:sz w:val="24"/>
                <w:szCs w:val="24"/>
              </w:rPr>
              <w:t>»</w:t>
            </w:r>
            <w:r w:rsidRPr="004F7293">
              <w:rPr>
                <w:rFonts w:ascii="Times New Roman" w:eastAsia="Times New Roman" w:hAnsi="Times New Roman" w:cs="Times New Roman"/>
                <w:sz w:val="24"/>
                <w:szCs w:val="24"/>
              </w:rPr>
              <w:t xml:space="preserve"> </w:t>
            </w:r>
          </w:p>
        </w:tc>
        <w:tc>
          <w:tcPr>
            <w:tcW w:w="2084" w:type="dxa"/>
            <w:vMerge w:val="restart"/>
            <w:tcBorders>
              <w:top w:val="single" w:sz="4" w:space="0" w:color="auto"/>
              <w:left w:val="single" w:sz="4" w:space="0" w:color="auto"/>
              <w:bottom w:val="nil"/>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xml:space="preserve">управление по делам ГО и ЧС администрации МО Кавказский район </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450,0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450,0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442,5</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-7,5</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98,3</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single" w:sz="4" w:space="0" w:color="auto"/>
              <w:left w:val="single" w:sz="4" w:space="0" w:color="auto"/>
              <w:bottom w:val="nil"/>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single" w:sz="4" w:space="0" w:color="auto"/>
              <w:left w:val="single" w:sz="4" w:space="0" w:color="auto"/>
              <w:bottom w:val="nil"/>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single" w:sz="4" w:space="0" w:color="auto"/>
              <w:left w:val="single" w:sz="4" w:space="0" w:color="auto"/>
              <w:bottom w:val="nil"/>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450,0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450,0</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442,5</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-7,5</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98,3</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single" w:sz="4" w:space="0" w:color="auto"/>
              <w:left w:val="single" w:sz="4" w:space="0" w:color="auto"/>
              <w:bottom w:val="nil"/>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1728"/>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i/>
                <w:iCs/>
                <w:sz w:val="24"/>
                <w:szCs w:val="24"/>
              </w:rPr>
            </w:pPr>
            <w:r w:rsidRPr="004F7293">
              <w:rPr>
                <w:rFonts w:ascii="Times New Roman" w:eastAsia="Times New Roman" w:hAnsi="Times New Roman" w:cs="Times New Roman"/>
                <w:b/>
                <w:bCs/>
                <w:i/>
                <w:iCs/>
                <w:sz w:val="24"/>
                <w:szCs w:val="24"/>
              </w:rPr>
              <w:t>6</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 xml:space="preserve">Муниципальная программа </w:t>
            </w:r>
            <w:r w:rsidR="0092539A">
              <w:rPr>
                <w:rFonts w:ascii="Times New Roman" w:eastAsia="Times New Roman" w:hAnsi="Times New Roman" w:cs="Times New Roman"/>
                <w:b/>
                <w:bCs/>
                <w:sz w:val="24"/>
                <w:szCs w:val="24"/>
              </w:rPr>
              <w:t>«</w:t>
            </w:r>
            <w:r w:rsidRPr="004F7293">
              <w:rPr>
                <w:rFonts w:ascii="Times New Roman" w:eastAsia="Times New Roman" w:hAnsi="Times New Roman" w:cs="Times New Roman"/>
                <w:b/>
                <w:bCs/>
                <w:sz w:val="24"/>
                <w:szCs w:val="24"/>
              </w:rPr>
              <w:t>Обеспечение безопасности населения</w:t>
            </w:r>
            <w:r w:rsidR="0092539A">
              <w:rPr>
                <w:rFonts w:ascii="Times New Roman" w:eastAsia="Times New Roman" w:hAnsi="Times New Roman" w:cs="Times New Roman"/>
                <w:b/>
                <w:bCs/>
                <w:sz w:val="24"/>
                <w:szCs w:val="24"/>
              </w:rPr>
              <w:t>»</w:t>
            </w:r>
          </w:p>
        </w:tc>
        <w:tc>
          <w:tcPr>
            <w:tcW w:w="208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xml:space="preserve">отдел по делам казачества и военным вопросам администрации МО Кавказский район </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39074,1</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39074,1</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38042,0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-1032,1</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97,4</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single" w:sz="4" w:space="0" w:color="auto"/>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Cs/>
                <w:sz w:val="24"/>
                <w:szCs w:val="24"/>
              </w:rPr>
            </w:pPr>
            <w:r w:rsidRPr="004F7293">
              <w:rPr>
                <w:rFonts w:ascii="Times New Roman" w:eastAsia="Times New Roman" w:hAnsi="Times New Roman" w:cs="Times New Roman"/>
                <w:bCs/>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single" w:sz="4" w:space="0" w:color="auto"/>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Cs/>
                <w:sz w:val="24"/>
                <w:szCs w:val="24"/>
              </w:rPr>
            </w:pPr>
            <w:r w:rsidRPr="004F7293">
              <w:rPr>
                <w:rFonts w:ascii="Times New Roman" w:eastAsia="Times New Roman" w:hAnsi="Times New Roman" w:cs="Times New Roman"/>
                <w:bCs/>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single" w:sz="4" w:space="0" w:color="auto"/>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39074,1</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39074,1</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38042,0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Cs/>
                <w:sz w:val="24"/>
                <w:szCs w:val="24"/>
              </w:rPr>
            </w:pPr>
            <w:r w:rsidRPr="004F7293">
              <w:rPr>
                <w:rFonts w:ascii="Times New Roman" w:eastAsia="Times New Roman" w:hAnsi="Times New Roman" w:cs="Times New Roman"/>
                <w:bCs/>
                <w:sz w:val="24"/>
                <w:szCs w:val="24"/>
              </w:rPr>
              <w:t>-1032,1</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97,4</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single" w:sz="4" w:space="0" w:color="auto"/>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Cs/>
                <w:sz w:val="24"/>
                <w:szCs w:val="24"/>
              </w:rPr>
            </w:pPr>
            <w:r w:rsidRPr="004F7293">
              <w:rPr>
                <w:rFonts w:ascii="Times New Roman" w:eastAsia="Times New Roman" w:hAnsi="Times New Roman" w:cs="Times New Roman"/>
                <w:bCs/>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156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6.1</w:t>
            </w:r>
          </w:p>
        </w:tc>
        <w:tc>
          <w:tcPr>
            <w:tcW w:w="3628" w:type="dxa"/>
            <w:tcBorders>
              <w:top w:val="nil"/>
              <w:left w:val="nil"/>
              <w:bottom w:val="nil"/>
              <w:right w:val="nil"/>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u w:val="single"/>
              </w:rPr>
              <w:t>Подпрограмма №</w:t>
            </w:r>
            <w:r w:rsidR="00A91126">
              <w:rPr>
                <w:rFonts w:ascii="Times New Roman" w:eastAsia="Times New Roman" w:hAnsi="Times New Roman" w:cs="Times New Roman"/>
                <w:sz w:val="24"/>
                <w:szCs w:val="24"/>
                <w:u w:val="single"/>
              </w:rPr>
              <w:t xml:space="preserve"> </w:t>
            </w:r>
            <w:r w:rsidRPr="004F7293">
              <w:rPr>
                <w:rFonts w:ascii="Times New Roman" w:eastAsia="Times New Roman" w:hAnsi="Times New Roman" w:cs="Times New Roman"/>
                <w:sz w:val="24"/>
                <w:szCs w:val="24"/>
                <w:u w:val="single"/>
              </w:rPr>
              <w:t>1</w:t>
            </w:r>
            <w:r w:rsidRPr="004F7293">
              <w:rPr>
                <w:rFonts w:ascii="Times New Roman" w:eastAsia="Times New Roman" w:hAnsi="Times New Roman" w:cs="Times New Roman"/>
                <w:sz w:val="24"/>
                <w:szCs w:val="24"/>
              </w:rPr>
              <w:t xml:space="preserve"> </w:t>
            </w:r>
            <w:r w:rsidR="0092539A">
              <w:rPr>
                <w:rFonts w:ascii="Times New Roman" w:eastAsia="Times New Roman" w:hAnsi="Times New Roman" w:cs="Times New Roman"/>
                <w:sz w:val="24"/>
                <w:szCs w:val="24"/>
              </w:rPr>
              <w:t>«</w:t>
            </w:r>
            <w:r w:rsidRPr="004F7293">
              <w:rPr>
                <w:rFonts w:ascii="Times New Roman" w:eastAsia="Times New Roman" w:hAnsi="Times New Roman" w:cs="Times New Roman"/>
                <w:sz w:val="24"/>
                <w:szCs w:val="24"/>
              </w:rPr>
              <w:t xml:space="preserve">Профилактика терроризма и  экстремизма, а также минимизации и (или) ликвидации последствий проявления терроризма и </w:t>
            </w:r>
            <w:r w:rsidRPr="004F7293">
              <w:rPr>
                <w:rFonts w:ascii="Times New Roman" w:eastAsia="Times New Roman" w:hAnsi="Times New Roman" w:cs="Times New Roman"/>
                <w:sz w:val="24"/>
                <w:szCs w:val="24"/>
              </w:rPr>
              <w:lastRenderedPageBreak/>
              <w:t>экстремизма  на территории муниципального образования Кавказский район</w:t>
            </w:r>
            <w:r w:rsidR="0092539A">
              <w:rPr>
                <w:rFonts w:ascii="Times New Roman" w:eastAsia="Times New Roman" w:hAnsi="Times New Roman" w:cs="Times New Roman"/>
                <w:sz w:val="24"/>
                <w:szCs w:val="24"/>
              </w:rPr>
              <w:t>»</w:t>
            </w:r>
            <w:r w:rsidRPr="004F7293">
              <w:rPr>
                <w:rFonts w:ascii="Times New Roman" w:eastAsia="Times New Roman" w:hAnsi="Times New Roman" w:cs="Times New Roman"/>
                <w:sz w:val="24"/>
                <w:szCs w:val="24"/>
              </w:rPr>
              <w:t xml:space="preserve"> </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lastRenderedPageBreak/>
              <w:t xml:space="preserve">отдел по делам казачества и военным вопросам администрации МО Кавказский </w:t>
            </w:r>
            <w:r w:rsidRPr="004F7293">
              <w:rPr>
                <w:rFonts w:ascii="Times New Roman" w:eastAsia="Times New Roman" w:hAnsi="Times New Roman" w:cs="Times New Roman"/>
                <w:sz w:val="24"/>
                <w:szCs w:val="24"/>
              </w:rPr>
              <w:lastRenderedPageBreak/>
              <w:t xml:space="preserve">район </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lastRenderedPageBreak/>
              <w:t>28604,8</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28604,8</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27908,1</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-696,7</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97,6</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lastRenderedPageBreak/>
              <w:t> </w:t>
            </w:r>
          </w:p>
        </w:tc>
        <w:tc>
          <w:tcPr>
            <w:tcW w:w="3628" w:type="dxa"/>
            <w:tcBorders>
              <w:top w:val="single" w:sz="4" w:space="0" w:color="auto"/>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28604,8</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28604,8</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27908,1</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-696,7</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97,6</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109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6.2</w:t>
            </w:r>
          </w:p>
        </w:tc>
        <w:tc>
          <w:tcPr>
            <w:tcW w:w="3628" w:type="dxa"/>
            <w:tcBorders>
              <w:top w:val="nil"/>
              <w:left w:val="nil"/>
              <w:bottom w:val="nil"/>
              <w:right w:val="nil"/>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u w:val="single"/>
              </w:rPr>
              <w:t>Подпрограмма №</w:t>
            </w:r>
            <w:r w:rsidR="00A91126">
              <w:rPr>
                <w:rFonts w:ascii="Times New Roman" w:eastAsia="Times New Roman" w:hAnsi="Times New Roman" w:cs="Times New Roman"/>
                <w:sz w:val="24"/>
                <w:szCs w:val="24"/>
                <w:u w:val="single"/>
              </w:rPr>
              <w:t xml:space="preserve"> </w:t>
            </w:r>
            <w:r w:rsidRPr="004F7293">
              <w:rPr>
                <w:rFonts w:ascii="Times New Roman" w:eastAsia="Times New Roman" w:hAnsi="Times New Roman" w:cs="Times New Roman"/>
                <w:sz w:val="24"/>
                <w:szCs w:val="24"/>
                <w:u w:val="single"/>
              </w:rPr>
              <w:t>2</w:t>
            </w:r>
            <w:r w:rsidRPr="004F7293">
              <w:rPr>
                <w:rFonts w:ascii="Times New Roman" w:eastAsia="Times New Roman" w:hAnsi="Times New Roman" w:cs="Times New Roman"/>
                <w:sz w:val="24"/>
                <w:szCs w:val="24"/>
              </w:rPr>
              <w:t xml:space="preserve"> </w:t>
            </w:r>
            <w:r w:rsidR="00A91126">
              <w:rPr>
                <w:rFonts w:ascii="Times New Roman" w:eastAsia="Times New Roman" w:hAnsi="Times New Roman" w:cs="Times New Roman"/>
                <w:sz w:val="24"/>
                <w:szCs w:val="24"/>
              </w:rPr>
              <w:t xml:space="preserve">                </w:t>
            </w:r>
            <w:r w:rsidR="0092539A">
              <w:rPr>
                <w:rFonts w:ascii="Times New Roman" w:eastAsia="Times New Roman" w:hAnsi="Times New Roman" w:cs="Times New Roman"/>
                <w:sz w:val="24"/>
                <w:szCs w:val="24"/>
              </w:rPr>
              <w:t>«</w:t>
            </w:r>
            <w:r w:rsidRPr="004F7293">
              <w:rPr>
                <w:rFonts w:ascii="Times New Roman" w:eastAsia="Times New Roman" w:hAnsi="Times New Roman" w:cs="Times New Roman"/>
                <w:sz w:val="24"/>
                <w:szCs w:val="24"/>
              </w:rPr>
              <w:t>Развитие и поддержка казачества на территории муниципального образования Кавказский район</w:t>
            </w:r>
            <w:r w:rsidR="0092539A">
              <w:rPr>
                <w:rFonts w:ascii="Times New Roman" w:eastAsia="Times New Roman" w:hAnsi="Times New Roman" w:cs="Times New Roman"/>
                <w:sz w:val="24"/>
                <w:szCs w:val="24"/>
              </w:rPr>
              <w:t>»</w:t>
            </w:r>
            <w:r w:rsidRPr="004F7293">
              <w:rPr>
                <w:rFonts w:ascii="Times New Roman" w:eastAsia="Times New Roman" w:hAnsi="Times New Roman" w:cs="Times New Roman"/>
                <w:sz w:val="24"/>
                <w:szCs w:val="24"/>
              </w:rPr>
              <w:t xml:space="preserve"> </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xml:space="preserve">отдел по делам казачества и военным вопросам администрации МО Кавказский район </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400,0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400,0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400,0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single" w:sz="4" w:space="0" w:color="auto"/>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400,0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400,0</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400,0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624"/>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6.</w:t>
            </w:r>
            <w:r>
              <w:rPr>
                <w:rFonts w:ascii="Times New Roman" w:eastAsia="Times New Roman" w:hAnsi="Times New Roman" w:cs="Times New Roman"/>
                <w:i/>
                <w:iCs/>
                <w:sz w:val="24"/>
                <w:szCs w:val="24"/>
              </w:rPr>
              <w:t>3</w:t>
            </w:r>
          </w:p>
        </w:tc>
        <w:tc>
          <w:tcPr>
            <w:tcW w:w="3628" w:type="dxa"/>
            <w:tcBorders>
              <w:top w:val="nil"/>
              <w:left w:val="nil"/>
              <w:bottom w:val="nil"/>
              <w:right w:val="nil"/>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u w:val="single"/>
              </w:rPr>
              <w:t>Подпрограмма  №</w:t>
            </w:r>
            <w:r w:rsidR="00A91126">
              <w:rPr>
                <w:rFonts w:ascii="Times New Roman" w:eastAsia="Times New Roman" w:hAnsi="Times New Roman" w:cs="Times New Roman"/>
                <w:sz w:val="24"/>
                <w:szCs w:val="24"/>
                <w:u w:val="single"/>
              </w:rPr>
              <w:t xml:space="preserve"> </w:t>
            </w:r>
            <w:r w:rsidRPr="004F7293">
              <w:rPr>
                <w:rFonts w:ascii="Times New Roman" w:eastAsia="Times New Roman" w:hAnsi="Times New Roman" w:cs="Times New Roman"/>
                <w:sz w:val="24"/>
                <w:szCs w:val="24"/>
                <w:u w:val="single"/>
              </w:rPr>
              <w:t>5</w:t>
            </w:r>
            <w:r w:rsidRPr="004F7293">
              <w:rPr>
                <w:rFonts w:ascii="Times New Roman" w:eastAsia="Times New Roman" w:hAnsi="Times New Roman" w:cs="Times New Roman"/>
                <w:sz w:val="24"/>
                <w:szCs w:val="24"/>
              </w:rPr>
              <w:t xml:space="preserve"> </w:t>
            </w:r>
            <w:r w:rsidR="0092539A">
              <w:rPr>
                <w:rFonts w:ascii="Times New Roman" w:eastAsia="Times New Roman" w:hAnsi="Times New Roman" w:cs="Times New Roman"/>
                <w:sz w:val="24"/>
                <w:szCs w:val="24"/>
              </w:rPr>
              <w:t>«</w:t>
            </w:r>
            <w:r w:rsidRPr="004F7293">
              <w:rPr>
                <w:rFonts w:ascii="Times New Roman" w:eastAsia="Times New Roman" w:hAnsi="Times New Roman" w:cs="Times New Roman"/>
                <w:sz w:val="24"/>
                <w:szCs w:val="24"/>
              </w:rPr>
              <w:t>Обеспечение пожарной безопасности</w:t>
            </w:r>
            <w:r w:rsidR="0092539A">
              <w:rPr>
                <w:rFonts w:ascii="Times New Roman" w:eastAsia="Times New Roman" w:hAnsi="Times New Roman" w:cs="Times New Roman"/>
                <w:sz w:val="24"/>
                <w:szCs w:val="24"/>
              </w:rPr>
              <w:t>»</w:t>
            </w:r>
            <w:r w:rsidRPr="004F7293">
              <w:rPr>
                <w:rFonts w:ascii="Times New Roman" w:eastAsia="Times New Roman" w:hAnsi="Times New Roman" w:cs="Times New Roman"/>
                <w:sz w:val="24"/>
                <w:szCs w:val="24"/>
              </w:rPr>
              <w:t xml:space="preserve"> </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управление образования администрации МО Кавказский 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8359,3</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8359,3</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8334,8</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-24,5</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99,7</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single" w:sz="4" w:space="0" w:color="auto"/>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8359,3</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8359,3</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8334,8</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-24,5</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99,7</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936"/>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6.</w:t>
            </w:r>
            <w:r>
              <w:rPr>
                <w:rFonts w:ascii="Times New Roman" w:eastAsia="Times New Roman" w:hAnsi="Times New Roman" w:cs="Times New Roman"/>
                <w:i/>
                <w:iCs/>
                <w:sz w:val="24"/>
                <w:szCs w:val="24"/>
              </w:rPr>
              <w:t>4</w:t>
            </w:r>
          </w:p>
        </w:tc>
        <w:tc>
          <w:tcPr>
            <w:tcW w:w="3628" w:type="dxa"/>
            <w:tcBorders>
              <w:top w:val="nil"/>
              <w:left w:val="nil"/>
              <w:bottom w:val="nil"/>
              <w:right w:val="nil"/>
            </w:tcBorders>
            <w:shd w:val="clear" w:color="000000" w:fill="FFFFFF"/>
            <w:hideMark/>
          </w:tcPr>
          <w:p w:rsidR="004F7293" w:rsidRPr="004F7293" w:rsidRDefault="004F7293" w:rsidP="00A91126">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u w:val="single"/>
              </w:rPr>
              <w:t>Подпрограмма №</w:t>
            </w:r>
            <w:r w:rsidR="00A91126">
              <w:rPr>
                <w:rFonts w:ascii="Times New Roman" w:eastAsia="Times New Roman" w:hAnsi="Times New Roman" w:cs="Times New Roman"/>
                <w:sz w:val="24"/>
                <w:szCs w:val="24"/>
                <w:u w:val="single"/>
              </w:rPr>
              <w:t xml:space="preserve"> </w:t>
            </w:r>
            <w:r w:rsidRPr="004F7293">
              <w:rPr>
                <w:rFonts w:ascii="Times New Roman" w:eastAsia="Times New Roman" w:hAnsi="Times New Roman" w:cs="Times New Roman"/>
                <w:sz w:val="24"/>
                <w:szCs w:val="24"/>
                <w:u w:val="single"/>
              </w:rPr>
              <w:t>6</w:t>
            </w:r>
            <w:r w:rsidRPr="004F7293">
              <w:rPr>
                <w:rFonts w:ascii="Times New Roman" w:eastAsia="Times New Roman" w:hAnsi="Times New Roman" w:cs="Times New Roman"/>
                <w:b/>
                <w:bCs/>
                <w:sz w:val="24"/>
                <w:szCs w:val="24"/>
              </w:rPr>
              <w:t xml:space="preserve"> </w:t>
            </w:r>
            <w:r w:rsidR="00A91126">
              <w:rPr>
                <w:rFonts w:ascii="Times New Roman" w:eastAsia="Times New Roman" w:hAnsi="Times New Roman" w:cs="Times New Roman"/>
                <w:b/>
                <w:bCs/>
                <w:sz w:val="24"/>
                <w:szCs w:val="24"/>
              </w:rPr>
              <w:t xml:space="preserve">                       </w:t>
            </w:r>
            <w:r w:rsidR="0092539A">
              <w:rPr>
                <w:rFonts w:ascii="Times New Roman" w:eastAsia="Times New Roman" w:hAnsi="Times New Roman" w:cs="Times New Roman"/>
                <w:sz w:val="24"/>
                <w:szCs w:val="24"/>
              </w:rPr>
              <w:t>«</w:t>
            </w:r>
            <w:r w:rsidRPr="004F7293">
              <w:rPr>
                <w:rFonts w:ascii="Times New Roman" w:eastAsia="Times New Roman" w:hAnsi="Times New Roman" w:cs="Times New Roman"/>
                <w:sz w:val="24"/>
                <w:szCs w:val="24"/>
              </w:rPr>
              <w:t>Гармонизация межнациональных и межконфессиональных отношений в МО Кавказский район</w:t>
            </w:r>
            <w:r w:rsidR="0092539A">
              <w:rPr>
                <w:rFonts w:ascii="Times New Roman" w:eastAsia="Times New Roman" w:hAnsi="Times New Roman" w:cs="Times New Roman"/>
                <w:sz w:val="24"/>
                <w:szCs w:val="24"/>
              </w:rPr>
              <w:t>»</w:t>
            </w:r>
            <w:r w:rsidRPr="004F7293">
              <w:rPr>
                <w:rFonts w:ascii="Times New Roman" w:eastAsia="Times New Roman" w:hAnsi="Times New Roman" w:cs="Times New Roman"/>
                <w:sz w:val="24"/>
                <w:szCs w:val="24"/>
              </w:rPr>
              <w:t xml:space="preserve"> </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организационный отдел администрации МО Кавказский 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lastRenderedPageBreak/>
              <w:t> </w:t>
            </w:r>
          </w:p>
        </w:tc>
        <w:tc>
          <w:tcPr>
            <w:tcW w:w="3628" w:type="dxa"/>
            <w:tcBorders>
              <w:top w:val="single" w:sz="4" w:space="0" w:color="auto"/>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126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6.</w:t>
            </w:r>
            <w:r>
              <w:rPr>
                <w:rFonts w:ascii="Times New Roman" w:eastAsia="Times New Roman" w:hAnsi="Times New Roman" w:cs="Times New Roman"/>
                <w:i/>
                <w:iCs/>
                <w:sz w:val="24"/>
                <w:szCs w:val="24"/>
              </w:rPr>
              <w:t>5</w:t>
            </w:r>
          </w:p>
        </w:tc>
        <w:tc>
          <w:tcPr>
            <w:tcW w:w="3628" w:type="dxa"/>
            <w:tcBorders>
              <w:top w:val="nil"/>
              <w:left w:val="nil"/>
              <w:bottom w:val="nil"/>
              <w:right w:val="nil"/>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u w:val="single"/>
              </w:rPr>
              <w:t>Подпрограмма №</w:t>
            </w:r>
            <w:r w:rsidR="00A91126">
              <w:rPr>
                <w:rFonts w:ascii="Times New Roman" w:eastAsia="Times New Roman" w:hAnsi="Times New Roman" w:cs="Times New Roman"/>
                <w:sz w:val="24"/>
                <w:szCs w:val="24"/>
                <w:u w:val="single"/>
              </w:rPr>
              <w:t xml:space="preserve"> </w:t>
            </w:r>
            <w:r w:rsidRPr="004F7293">
              <w:rPr>
                <w:rFonts w:ascii="Times New Roman" w:eastAsia="Times New Roman" w:hAnsi="Times New Roman" w:cs="Times New Roman"/>
                <w:sz w:val="24"/>
                <w:szCs w:val="24"/>
                <w:u w:val="single"/>
              </w:rPr>
              <w:t>7</w:t>
            </w:r>
            <w:r w:rsidRPr="004F7293">
              <w:rPr>
                <w:rFonts w:ascii="Times New Roman" w:eastAsia="Times New Roman" w:hAnsi="Times New Roman" w:cs="Times New Roman"/>
                <w:sz w:val="24"/>
                <w:szCs w:val="24"/>
              </w:rPr>
              <w:t xml:space="preserve"> </w:t>
            </w:r>
            <w:r w:rsidR="0092539A">
              <w:rPr>
                <w:rFonts w:ascii="Times New Roman" w:eastAsia="Times New Roman" w:hAnsi="Times New Roman" w:cs="Times New Roman"/>
                <w:sz w:val="24"/>
                <w:szCs w:val="24"/>
              </w:rPr>
              <w:t>«</w:t>
            </w:r>
            <w:r w:rsidRPr="004F7293">
              <w:rPr>
                <w:rFonts w:ascii="Times New Roman" w:eastAsia="Times New Roman" w:hAnsi="Times New Roman" w:cs="Times New Roman"/>
                <w:sz w:val="24"/>
                <w:szCs w:val="24"/>
              </w:rPr>
              <w:t>Противодействие коррупции в муниципальном образовании Кавказский район</w:t>
            </w:r>
            <w:r w:rsidR="0092539A">
              <w:rPr>
                <w:rFonts w:ascii="Times New Roman" w:eastAsia="Times New Roman" w:hAnsi="Times New Roman" w:cs="Times New Roman"/>
                <w:sz w:val="24"/>
                <w:szCs w:val="24"/>
              </w:rPr>
              <w:t>»</w:t>
            </w:r>
            <w:r w:rsidRPr="004F7293">
              <w:rPr>
                <w:rFonts w:ascii="Times New Roman" w:eastAsia="Times New Roman" w:hAnsi="Times New Roman" w:cs="Times New Roman"/>
                <w:sz w:val="24"/>
                <w:szCs w:val="24"/>
              </w:rPr>
              <w:t xml:space="preserve"> </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правовой отдел (сектор муниципальной службы и кадровой работы) администрации МО Кавказский 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single" w:sz="4" w:space="0" w:color="auto"/>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1248"/>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6.</w:t>
            </w:r>
            <w:r>
              <w:rPr>
                <w:rFonts w:ascii="Times New Roman" w:eastAsia="Times New Roman" w:hAnsi="Times New Roman" w:cs="Times New Roman"/>
                <w:i/>
                <w:iCs/>
                <w:sz w:val="24"/>
                <w:szCs w:val="24"/>
              </w:rPr>
              <w:t>6</w:t>
            </w:r>
          </w:p>
        </w:tc>
        <w:tc>
          <w:tcPr>
            <w:tcW w:w="3628" w:type="dxa"/>
            <w:tcBorders>
              <w:top w:val="nil"/>
              <w:left w:val="nil"/>
              <w:bottom w:val="nil"/>
              <w:right w:val="nil"/>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F44F9D">
              <w:rPr>
                <w:rFonts w:ascii="Times New Roman" w:eastAsia="Times New Roman" w:hAnsi="Times New Roman" w:cs="Times New Roman"/>
                <w:sz w:val="24"/>
                <w:szCs w:val="24"/>
                <w:u w:val="single"/>
              </w:rPr>
              <w:t>Подпрограмма №</w:t>
            </w:r>
            <w:r w:rsidR="00F44F9D" w:rsidRPr="00F44F9D">
              <w:rPr>
                <w:rFonts w:ascii="Times New Roman" w:eastAsia="Times New Roman" w:hAnsi="Times New Roman" w:cs="Times New Roman"/>
                <w:sz w:val="24"/>
                <w:szCs w:val="24"/>
                <w:u w:val="single"/>
              </w:rPr>
              <w:t xml:space="preserve"> </w:t>
            </w:r>
            <w:r w:rsidRPr="00F44F9D">
              <w:rPr>
                <w:rFonts w:ascii="Times New Roman" w:eastAsia="Times New Roman" w:hAnsi="Times New Roman" w:cs="Times New Roman"/>
                <w:sz w:val="24"/>
                <w:szCs w:val="24"/>
                <w:u w:val="single"/>
              </w:rPr>
              <w:t>8</w:t>
            </w:r>
            <w:r w:rsidRPr="004F7293">
              <w:rPr>
                <w:rFonts w:ascii="Times New Roman" w:eastAsia="Times New Roman" w:hAnsi="Times New Roman" w:cs="Times New Roman"/>
                <w:sz w:val="24"/>
                <w:szCs w:val="24"/>
              </w:rPr>
              <w:t xml:space="preserve"> </w:t>
            </w:r>
            <w:r w:rsidR="00F44F9D">
              <w:rPr>
                <w:rFonts w:ascii="Times New Roman" w:eastAsia="Times New Roman" w:hAnsi="Times New Roman" w:cs="Times New Roman"/>
                <w:sz w:val="24"/>
                <w:szCs w:val="24"/>
              </w:rPr>
              <w:t xml:space="preserve">                </w:t>
            </w:r>
            <w:r w:rsidR="0092539A">
              <w:rPr>
                <w:rFonts w:ascii="Times New Roman" w:eastAsia="Times New Roman" w:hAnsi="Times New Roman" w:cs="Times New Roman"/>
                <w:sz w:val="24"/>
                <w:szCs w:val="24"/>
              </w:rPr>
              <w:t>«</w:t>
            </w:r>
            <w:r w:rsidRPr="004F7293">
              <w:rPr>
                <w:rFonts w:ascii="Times New Roman" w:eastAsia="Times New Roman" w:hAnsi="Times New Roman" w:cs="Times New Roman"/>
                <w:sz w:val="24"/>
                <w:szCs w:val="24"/>
              </w:rPr>
              <w:t xml:space="preserve">Создание </w:t>
            </w:r>
            <w:proofErr w:type="gramStart"/>
            <w:r w:rsidRPr="004F7293">
              <w:rPr>
                <w:rFonts w:ascii="Times New Roman" w:eastAsia="Times New Roman" w:hAnsi="Times New Roman" w:cs="Times New Roman"/>
                <w:sz w:val="24"/>
                <w:szCs w:val="24"/>
              </w:rPr>
              <w:t>системы комплексного обеспечения безопасности жизнедеятельности муниципального образования</w:t>
            </w:r>
            <w:proofErr w:type="gramEnd"/>
            <w:r w:rsidRPr="004F7293">
              <w:rPr>
                <w:rFonts w:ascii="Times New Roman" w:eastAsia="Times New Roman" w:hAnsi="Times New Roman" w:cs="Times New Roman"/>
                <w:sz w:val="24"/>
                <w:szCs w:val="24"/>
              </w:rPr>
              <w:t xml:space="preserve"> Кавказский район</w:t>
            </w:r>
            <w:r w:rsidR="0092539A">
              <w:rPr>
                <w:rFonts w:ascii="Times New Roman" w:eastAsia="Times New Roman" w:hAnsi="Times New Roman" w:cs="Times New Roman"/>
                <w:sz w:val="24"/>
                <w:szCs w:val="24"/>
              </w:rPr>
              <w:t>»</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отдел по делам казачества и военным вопросам администрации МО Кавказский 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1510,0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1510,0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1199,1</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-310,9</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79,4</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single" w:sz="4" w:space="0" w:color="auto"/>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1510,0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1510,0</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1199,1</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-310,9</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79,4</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624"/>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7</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 xml:space="preserve">Муниципальная программа </w:t>
            </w:r>
            <w:r w:rsidR="0092539A">
              <w:rPr>
                <w:rFonts w:ascii="Times New Roman" w:eastAsia="Times New Roman" w:hAnsi="Times New Roman" w:cs="Times New Roman"/>
                <w:b/>
                <w:bCs/>
                <w:sz w:val="24"/>
                <w:szCs w:val="24"/>
              </w:rPr>
              <w:t>«</w:t>
            </w:r>
            <w:r w:rsidRPr="004F7293">
              <w:rPr>
                <w:rFonts w:ascii="Times New Roman" w:eastAsia="Times New Roman" w:hAnsi="Times New Roman" w:cs="Times New Roman"/>
                <w:b/>
                <w:bCs/>
                <w:sz w:val="24"/>
                <w:szCs w:val="24"/>
              </w:rPr>
              <w:t>Развитие культуры</w:t>
            </w:r>
            <w:r w:rsidR="0092539A">
              <w:rPr>
                <w:rFonts w:ascii="Times New Roman" w:eastAsia="Times New Roman" w:hAnsi="Times New Roman" w:cs="Times New Roman"/>
                <w:b/>
                <w:bCs/>
                <w:sz w:val="24"/>
                <w:szCs w:val="24"/>
              </w:rPr>
              <w:t>»</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отдел культуры администрации МО Кавказский 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100225,1</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100225,1</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99921,6</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-303,5</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99,7</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466,9</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466,9</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466,9</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321,9</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321,9</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286,2</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-35,7</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88,9</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96236,3</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96236,3</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95968,5</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-267,8</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99,7</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3200,0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3200,0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3200,0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r>
      <w:tr w:rsidR="004F7293" w:rsidRPr="004F7293" w:rsidTr="004F7293">
        <w:trPr>
          <w:trHeight w:val="624"/>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lastRenderedPageBreak/>
              <w:t>7.1</w:t>
            </w:r>
          </w:p>
        </w:tc>
        <w:tc>
          <w:tcPr>
            <w:tcW w:w="3628" w:type="dxa"/>
            <w:tcBorders>
              <w:top w:val="nil"/>
              <w:left w:val="nil"/>
              <w:bottom w:val="nil"/>
              <w:right w:val="nil"/>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u w:val="single"/>
              </w:rPr>
              <w:t>Основное мероприятие №</w:t>
            </w:r>
            <w:r w:rsidR="00F44F9D">
              <w:rPr>
                <w:rFonts w:ascii="Times New Roman" w:eastAsia="Times New Roman" w:hAnsi="Times New Roman" w:cs="Times New Roman"/>
                <w:sz w:val="24"/>
                <w:szCs w:val="24"/>
                <w:u w:val="single"/>
              </w:rPr>
              <w:t xml:space="preserve"> </w:t>
            </w:r>
            <w:r w:rsidRPr="004F7293">
              <w:rPr>
                <w:rFonts w:ascii="Times New Roman" w:eastAsia="Times New Roman" w:hAnsi="Times New Roman" w:cs="Times New Roman"/>
                <w:sz w:val="24"/>
                <w:szCs w:val="24"/>
                <w:u w:val="single"/>
              </w:rPr>
              <w:t>1</w:t>
            </w:r>
            <w:r w:rsidRPr="004F7293">
              <w:rPr>
                <w:rFonts w:ascii="Times New Roman" w:eastAsia="Times New Roman" w:hAnsi="Times New Roman" w:cs="Times New Roman"/>
                <w:sz w:val="24"/>
                <w:szCs w:val="24"/>
              </w:rPr>
              <w:t xml:space="preserve"> </w:t>
            </w:r>
            <w:r w:rsidR="0092539A">
              <w:rPr>
                <w:rFonts w:ascii="Times New Roman" w:eastAsia="Times New Roman" w:hAnsi="Times New Roman" w:cs="Times New Roman"/>
                <w:sz w:val="24"/>
                <w:szCs w:val="24"/>
              </w:rPr>
              <w:t>«</w:t>
            </w:r>
            <w:r w:rsidRPr="004F7293">
              <w:rPr>
                <w:rFonts w:ascii="Times New Roman" w:eastAsia="Times New Roman" w:hAnsi="Times New Roman" w:cs="Times New Roman"/>
                <w:sz w:val="24"/>
                <w:szCs w:val="24"/>
              </w:rPr>
              <w:t>Руководство и управление в сфере культуры и искусства</w:t>
            </w:r>
            <w:r w:rsidR="0092539A">
              <w:rPr>
                <w:rFonts w:ascii="Times New Roman" w:eastAsia="Times New Roman" w:hAnsi="Times New Roman" w:cs="Times New Roman"/>
                <w:sz w:val="24"/>
                <w:szCs w:val="24"/>
              </w:rPr>
              <w:t>»</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отдел культуры администрации МО Кавказский 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2996,5</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2996,5</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2943,5</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-53,0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98,2</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single" w:sz="4" w:space="0" w:color="auto"/>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FFFFCC"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2996,5</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2996,5</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2943,5</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-53,0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98,2</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1248"/>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7.2</w:t>
            </w:r>
          </w:p>
        </w:tc>
        <w:tc>
          <w:tcPr>
            <w:tcW w:w="3628" w:type="dxa"/>
            <w:tcBorders>
              <w:top w:val="nil"/>
              <w:left w:val="nil"/>
              <w:bottom w:val="nil"/>
              <w:right w:val="nil"/>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u w:val="single"/>
              </w:rPr>
              <w:t>Основное мероприятие №</w:t>
            </w:r>
            <w:r w:rsidR="00F44F9D">
              <w:rPr>
                <w:rFonts w:ascii="Times New Roman" w:eastAsia="Times New Roman" w:hAnsi="Times New Roman" w:cs="Times New Roman"/>
                <w:sz w:val="24"/>
                <w:szCs w:val="24"/>
                <w:u w:val="single"/>
              </w:rPr>
              <w:t xml:space="preserve"> </w:t>
            </w:r>
            <w:r w:rsidRPr="004F7293">
              <w:rPr>
                <w:rFonts w:ascii="Times New Roman" w:eastAsia="Times New Roman" w:hAnsi="Times New Roman" w:cs="Times New Roman"/>
                <w:sz w:val="24"/>
                <w:szCs w:val="24"/>
                <w:u w:val="single"/>
              </w:rPr>
              <w:t>2</w:t>
            </w:r>
            <w:r w:rsidRPr="004F7293">
              <w:rPr>
                <w:rFonts w:ascii="Times New Roman" w:eastAsia="Times New Roman" w:hAnsi="Times New Roman" w:cs="Times New Roman"/>
                <w:sz w:val="24"/>
                <w:szCs w:val="24"/>
              </w:rPr>
              <w:t xml:space="preserve"> </w:t>
            </w:r>
            <w:r w:rsidR="0092539A">
              <w:rPr>
                <w:rFonts w:ascii="Times New Roman" w:eastAsia="Times New Roman" w:hAnsi="Times New Roman" w:cs="Times New Roman"/>
                <w:sz w:val="24"/>
                <w:szCs w:val="24"/>
              </w:rPr>
              <w:t>«</w:t>
            </w:r>
            <w:r w:rsidRPr="004F7293">
              <w:rPr>
                <w:rFonts w:ascii="Times New Roman" w:eastAsia="Times New Roman" w:hAnsi="Times New Roman" w:cs="Times New Roman"/>
                <w:sz w:val="24"/>
                <w:szCs w:val="24"/>
              </w:rPr>
              <w:t>Реализация дополнительных предпрофессиональных общеобразовательных программ в области искусств</w:t>
            </w:r>
            <w:r w:rsidR="0092539A">
              <w:rPr>
                <w:rFonts w:ascii="Times New Roman" w:eastAsia="Times New Roman" w:hAnsi="Times New Roman" w:cs="Times New Roman"/>
                <w:sz w:val="24"/>
                <w:szCs w:val="24"/>
              </w:rPr>
              <w:t>»</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отдел культуры администрации МО Кавказский 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73103,3</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73103,3</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73067,6</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-35,7</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single" w:sz="4" w:space="0" w:color="auto"/>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174,5</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174,5</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138,8</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-35,7</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79,5</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69728,8</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69728,8</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69728,8</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3200,0</w:t>
            </w:r>
          </w:p>
        </w:tc>
        <w:tc>
          <w:tcPr>
            <w:tcW w:w="1639"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3200,0</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3200,0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r>
      <w:tr w:rsidR="004F7293" w:rsidRPr="004F7293" w:rsidTr="004F7293">
        <w:trPr>
          <w:trHeight w:val="936"/>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sz w:val="24"/>
                <w:szCs w:val="24"/>
              </w:rPr>
            </w:pPr>
            <w:r w:rsidRPr="004F7293">
              <w:rPr>
                <w:rFonts w:ascii="Times New Roman" w:eastAsia="Times New Roman" w:hAnsi="Times New Roman" w:cs="Times New Roman"/>
                <w:i/>
                <w:sz w:val="24"/>
                <w:szCs w:val="24"/>
              </w:rPr>
              <w:t>7.3</w:t>
            </w:r>
          </w:p>
        </w:tc>
        <w:tc>
          <w:tcPr>
            <w:tcW w:w="3628" w:type="dxa"/>
            <w:tcBorders>
              <w:top w:val="nil"/>
              <w:left w:val="nil"/>
              <w:bottom w:val="nil"/>
              <w:right w:val="nil"/>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u w:val="single"/>
              </w:rPr>
              <w:t>Основное мероприятие №</w:t>
            </w:r>
            <w:r w:rsidR="00F44F9D">
              <w:rPr>
                <w:rFonts w:ascii="Times New Roman" w:eastAsia="Times New Roman" w:hAnsi="Times New Roman" w:cs="Times New Roman"/>
                <w:sz w:val="24"/>
                <w:szCs w:val="24"/>
                <w:u w:val="single"/>
              </w:rPr>
              <w:t xml:space="preserve"> </w:t>
            </w:r>
            <w:r w:rsidRPr="004F7293">
              <w:rPr>
                <w:rFonts w:ascii="Times New Roman" w:eastAsia="Times New Roman" w:hAnsi="Times New Roman" w:cs="Times New Roman"/>
                <w:sz w:val="24"/>
                <w:szCs w:val="24"/>
                <w:u w:val="single"/>
              </w:rPr>
              <w:t>3</w:t>
            </w:r>
            <w:r w:rsidRPr="004F7293">
              <w:rPr>
                <w:rFonts w:ascii="Times New Roman" w:eastAsia="Times New Roman" w:hAnsi="Times New Roman" w:cs="Times New Roman"/>
                <w:sz w:val="24"/>
                <w:szCs w:val="24"/>
              </w:rPr>
              <w:t xml:space="preserve"> </w:t>
            </w:r>
            <w:r w:rsidR="0092539A">
              <w:rPr>
                <w:rFonts w:ascii="Times New Roman" w:eastAsia="Times New Roman" w:hAnsi="Times New Roman" w:cs="Times New Roman"/>
                <w:sz w:val="24"/>
                <w:szCs w:val="24"/>
              </w:rPr>
              <w:t>«</w:t>
            </w:r>
            <w:r w:rsidRPr="004F7293">
              <w:rPr>
                <w:rFonts w:ascii="Times New Roman" w:eastAsia="Times New Roman" w:hAnsi="Times New Roman" w:cs="Times New Roman"/>
                <w:sz w:val="24"/>
                <w:szCs w:val="24"/>
              </w:rPr>
              <w:t>Организация библиотечного обслуживания населения МО Кавказский район</w:t>
            </w:r>
            <w:r w:rsidR="0092539A">
              <w:rPr>
                <w:rFonts w:ascii="Times New Roman" w:eastAsia="Times New Roman" w:hAnsi="Times New Roman" w:cs="Times New Roman"/>
                <w:sz w:val="24"/>
                <w:szCs w:val="24"/>
              </w:rPr>
              <w:t>»</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отдел культуры администрации МО Кавказский 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5087,6</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5087,6</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5019,7</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-67,9</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98,7</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sz w:val="24"/>
                <w:szCs w:val="24"/>
              </w:rPr>
            </w:pPr>
            <w:r w:rsidRPr="004F7293">
              <w:rPr>
                <w:rFonts w:ascii="Times New Roman" w:eastAsia="Times New Roman" w:hAnsi="Times New Roman" w:cs="Times New Roman"/>
                <w:i/>
                <w:sz w:val="24"/>
                <w:szCs w:val="24"/>
              </w:rPr>
              <w:t> </w:t>
            </w:r>
          </w:p>
        </w:tc>
        <w:tc>
          <w:tcPr>
            <w:tcW w:w="3628" w:type="dxa"/>
            <w:tcBorders>
              <w:top w:val="single" w:sz="4" w:space="0" w:color="auto"/>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466,9</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466,9</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466,9</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sz w:val="24"/>
                <w:szCs w:val="24"/>
              </w:rPr>
            </w:pPr>
            <w:r w:rsidRPr="004F7293">
              <w:rPr>
                <w:rFonts w:ascii="Times New Roman" w:eastAsia="Times New Roman" w:hAnsi="Times New Roman" w:cs="Times New Roman"/>
                <w:i/>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147,4</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147,4</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147,4</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sz w:val="24"/>
                <w:szCs w:val="24"/>
              </w:rPr>
            </w:pPr>
            <w:r w:rsidRPr="004F7293">
              <w:rPr>
                <w:rFonts w:ascii="Times New Roman" w:eastAsia="Times New Roman" w:hAnsi="Times New Roman" w:cs="Times New Roman"/>
                <w:i/>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4473,3</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4473,3</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4405,4</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-67,9</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98,5</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sz w:val="24"/>
                <w:szCs w:val="24"/>
              </w:rPr>
            </w:pPr>
            <w:r w:rsidRPr="004F7293">
              <w:rPr>
                <w:rFonts w:ascii="Times New Roman" w:eastAsia="Times New Roman" w:hAnsi="Times New Roman" w:cs="Times New Roman"/>
                <w:i/>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624"/>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sz w:val="24"/>
                <w:szCs w:val="24"/>
              </w:rPr>
            </w:pPr>
            <w:r w:rsidRPr="004F7293">
              <w:rPr>
                <w:rFonts w:ascii="Times New Roman" w:eastAsia="Times New Roman" w:hAnsi="Times New Roman" w:cs="Times New Roman"/>
                <w:i/>
                <w:sz w:val="24"/>
                <w:szCs w:val="24"/>
              </w:rPr>
              <w:t>7.4</w:t>
            </w:r>
          </w:p>
        </w:tc>
        <w:tc>
          <w:tcPr>
            <w:tcW w:w="3628" w:type="dxa"/>
            <w:tcBorders>
              <w:top w:val="nil"/>
              <w:left w:val="nil"/>
              <w:bottom w:val="nil"/>
              <w:right w:val="nil"/>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u w:val="single"/>
              </w:rPr>
              <w:t>Основное мероприятие №</w:t>
            </w:r>
            <w:r w:rsidR="00F44F9D">
              <w:rPr>
                <w:rFonts w:ascii="Times New Roman" w:eastAsia="Times New Roman" w:hAnsi="Times New Roman" w:cs="Times New Roman"/>
                <w:sz w:val="24"/>
                <w:szCs w:val="24"/>
                <w:u w:val="single"/>
              </w:rPr>
              <w:t xml:space="preserve"> </w:t>
            </w:r>
            <w:r w:rsidRPr="004F7293">
              <w:rPr>
                <w:rFonts w:ascii="Times New Roman" w:eastAsia="Times New Roman" w:hAnsi="Times New Roman" w:cs="Times New Roman"/>
                <w:sz w:val="24"/>
                <w:szCs w:val="24"/>
                <w:u w:val="single"/>
              </w:rPr>
              <w:t>4</w:t>
            </w:r>
            <w:r w:rsidRPr="004F7293">
              <w:rPr>
                <w:rFonts w:ascii="Times New Roman" w:eastAsia="Times New Roman" w:hAnsi="Times New Roman" w:cs="Times New Roman"/>
                <w:sz w:val="24"/>
                <w:szCs w:val="24"/>
              </w:rPr>
              <w:t xml:space="preserve"> </w:t>
            </w:r>
            <w:r w:rsidR="0092539A">
              <w:rPr>
                <w:rFonts w:ascii="Times New Roman" w:eastAsia="Times New Roman" w:hAnsi="Times New Roman" w:cs="Times New Roman"/>
                <w:sz w:val="24"/>
                <w:szCs w:val="24"/>
              </w:rPr>
              <w:t>«</w:t>
            </w:r>
            <w:r w:rsidRPr="004F7293">
              <w:rPr>
                <w:rFonts w:ascii="Times New Roman" w:eastAsia="Times New Roman" w:hAnsi="Times New Roman" w:cs="Times New Roman"/>
                <w:sz w:val="24"/>
                <w:szCs w:val="24"/>
              </w:rPr>
              <w:t>Методическое обслуживание учреждений культуры</w:t>
            </w:r>
            <w:r w:rsidR="0092539A">
              <w:rPr>
                <w:rFonts w:ascii="Times New Roman" w:eastAsia="Times New Roman" w:hAnsi="Times New Roman" w:cs="Times New Roman"/>
                <w:sz w:val="24"/>
                <w:szCs w:val="24"/>
              </w:rPr>
              <w:t>»</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отдел культуры администрации МО Кавказский 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4850,0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4850,0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4760,0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98,1</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sz w:val="24"/>
                <w:szCs w:val="24"/>
              </w:rPr>
            </w:pPr>
            <w:r w:rsidRPr="004F7293">
              <w:rPr>
                <w:rFonts w:ascii="Times New Roman" w:eastAsia="Times New Roman" w:hAnsi="Times New Roman" w:cs="Times New Roman"/>
                <w:i/>
                <w:sz w:val="24"/>
                <w:szCs w:val="24"/>
              </w:rPr>
              <w:t> </w:t>
            </w:r>
          </w:p>
        </w:tc>
        <w:tc>
          <w:tcPr>
            <w:tcW w:w="3628" w:type="dxa"/>
            <w:tcBorders>
              <w:top w:val="single" w:sz="4" w:space="0" w:color="auto"/>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sz w:val="24"/>
                <w:szCs w:val="24"/>
              </w:rPr>
            </w:pPr>
            <w:r w:rsidRPr="004F7293">
              <w:rPr>
                <w:rFonts w:ascii="Times New Roman" w:eastAsia="Times New Roman" w:hAnsi="Times New Roman" w:cs="Times New Roman"/>
                <w:i/>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sz w:val="24"/>
                <w:szCs w:val="24"/>
              </w:rPr>
            </w:pPr>
            <w:r w:rsidRPr="004F7293">
              <w:rPr>
                <w:rFonts w:ascii="Times New Roman" w:eastAsia="Times New Roman" w:hAnsi="Times New Roman" w:cs="Times New Roman"/>
                <w:i/>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4850,0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4850,0</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4760,0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98,1</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sz w:val="24"/>
                <w:szCs w:val="24"/>
              </w:rPr>
            </w:pPr>
            <w:r w:rsidRPr="004F7293">
              <w:rPr>
                <w:rFonts w:ascii="Times New Roman" w:eastAsia="Times New Roman" w:hAnsi="Times New Roman" w:cs="Times New Roman"/>
                <w:i/>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936"/>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lastRenderedPageBreak/>
              <w:t>7.5</w:t>
            </w:r>
          </w:p>
        </w:tc>
        <w:tc>
          <w:tcPr>
            <w:tcW w:w="3628" w:type="dxa"/>
            <w:tcBorders>
              <w:top w:val="nil"/>
              <w:left w:val="nil"/>
              <w:bottom w:val="nil"/>
              <w:right w:val="nil"/>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u w:val="single"/>
              </w:rPr>
              <w:t>Основное мероприятие №</w:t>
            </w:r>
            <w:r w:rsidR="00F44F9D">
              <w:rPr>
                <w:rFonts w:ascii="Times New Roman" w:eastAsia="Times New Roman" w:hAnsi="Times New Roman" w:cs="Times New Roman"/>
                <w:sz w:val="24"/>
                <w:szCs w:val="24"/>
                <w:u w:val="single"/>
              </w:rPr>
              <w:t xml:space="preserve"> </w:t>
            </w:r>
            <w:r w:rsidRPr="004F7293">
              <w:rPr>
                <w:rFonts w:ascii="Times New Roman" w:eastAsia="Times New Roman" w:hAnsi="Times New Roman" w:cs="Times New Roman"/>
                <w:sz w:val="24"/>
                <w:szCs w:val="24"/>
                <w:u w:val="single"/>
              </w:rPr>
              <w:t>5</w:t>
            </w:r>
            <w:r w:rsidRPr="004F7293">
              <w:rPr>
                <w:rFonts w:ascii="Times New Roman" w:eastAsia="Times New Roman" w:hAnsi="Times New Roman" w:cs="Times New Roman"/>
                <w:sz w:val="24"/>
                <w:szCs w:val="24"/>
              </w:rPr>
              <w:t xml:space="preserve"> </w:t>
            </w:r>
            <w:r w:rsidR="0092539A">
              <w:rPr>
                <w:rFonts w:ascii="Times New Roman" w:eastAsia="Times New Roman" w:hAnsi="Times New Roman" w:cs="Times New Roman"/>
                <w:sz w:val="24"/>
                <w:szCs w:val="24"/>
              </w:rPr>
              <w:t>«</w:t>
            </w:r>
            <w:r w:rsidRPr="004F7293">
              <w:rPr>
                <w:rFonts w:ascii="Times New Roman" w:eastAsia="Times New Roman" w:hAnsi="Times New Roman" w:cs="Times New Roman"/>
                <w:sz w:val="24"/>
                <w:szCs w:val="24"/>
              </w:rPr>
              <w:t>Обеспечение организации и осуществления бухгалтерского учета</w:t>
            </w:r>
            <w:r w:rsidR="0092539A">
              <w:rPr>
                <w:rFonts w:ascii="Times New Roman" w:eastAsia="Times New Roman" w:hAnsi="Times New Roman" w:cs="Times New Roman"/>
                <w:sz w:val="24"/>
                <w:szCs w:val="24"/>
              </w:rPr>
              <w:t>»</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отдел культуры администрации МО Кавказский 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13237,7</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13237,7</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13182,9</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-54,8</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99,6</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single" w:sz="4" w:space="0" w:color="auto"/>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13237,7</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13237,7</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13182,9</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-54,8</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99,6</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624"/>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sz w:val="24"/>
                <w:szCs w:val="24"/>
              </w:rPr>
            </w:pPr>
            <w:r w:rsidRPr="004F7293">
              <w:rPr>
                <w:rFonts w:ascii="Times New Roman" w:eastAsia="Times New Roman" w:hAnsi="Times New Roman" w:cs="Times New Roman"/>
                <w:i/>
                <w:sz w:val="24"/>
                <w:szCs w:val="24"/>
              </w:rPr>
              <w:t>7.6</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u w:val="single"/>
              </w:rPr>
              <w:t>Основное мероприятие №</w:t>
            </w:r>
            <w:r w:rsidR="00F44F9D">
              <w:rPr>
                <w:rFonts w:ascii="Times New Roman" w:eastAsia="Times New Roman" w:hAnsi="Times New Roman" w:cs="Times New Roman"/>
                <w:sz w:val="24"/>
                <w:szCs w:val="24"/>
                <w:u w:val="single"/>
              </w:rPr>
              <w:t xml:space="preserve"> </w:t>
            </w:r>
            <w:r w:rsidRPr="004F7293">
              <w:rPr>
                <w:rFonts w:ascii="Times New Roman" w:eastAsia="Times New Roman" w:hAnsi="Times New Roman" w:cs="Times New Roman"/>
                <w:sz w:val="24"/>
                <w:szCs w:val="24"/>
                <w:u w:val="single"/>
              </w:rPr>
              <w:t>6</w:t>
            </w:r>
            <w:r w:rsidRPr="004F7293">
              <w:rPr>
                <w:rFonts w:ascii="Times New Roman" w:eastAsia="Times New Roman" w:hAnsi="Times New Roman" w:cs="Times New Roman"/>
                <w:sz w:val="24"/>
                <w:szCs w:val="24"/>
              </w:rPr>
              <w:t xml:space="preserve"> </w:t>
            </w:r>
            <w:r w:rsidR="0092539A">
              <w:rPr>
                <w:rFonts w:ascii="Times New Roman" w:eastAsia="Times New Roman" w:hAnsi="Times New Roman" w:cs="Times New Roman"/>
                <w:sz w:val="24"/>
                <w:szCs w:val="24"/>
              </w:rPr>
              <w:t>«</w:t>
            </w:r>
            <w:r w:rsidRPr="004F7293">
              <w:rPr>
                <w:rFonts w:ascii="Times New Roman" w:eastAsia="Times New Roman" w:hAnsi="Times New Roman" w:cs="Times New Roman"/>
                <w:sz w:val="24"/>
                <w:szCs w:val="24"/>
              </w:rPr>
              <w:t>Создание условий для организации досуга и культуры</w:t>
            </w:r>
            <w:r w:rsidR="0092539A">
              <w:rPr>
                <w:rFonts w:ascii="Times New Roman" w:eastAsia="Times New Roman" w:hAnsi="Times New Roman" w:cs="Times New Roman"/>
                <w:sz w:val="24"/>
                <w:szCs w:val="24"/>
              </w:rPr>
              <w:t>»</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отдел культуры администрации МО Кавказский 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950,0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950,0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947,9</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-2,1</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99,8</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950,0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950,0</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947,9</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-2,1</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99,8</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108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i/>
                <w:iCs/>
                <w:sz w:val="24"/>
                <w:szCs w:val="24"/>
              </w:rPr>
            </w:pPr>
            <w:r w:rsidRPr="004F7293">
              <w:rPr>
                <w:rFonts w:ascii="Times New Roman" w:eastAsia="Times New Roman" w:hAnsi="Times New Roman" w:cs="Times New Roman"/>
                <w:b/>
                <w:bCs/>
                <w:i/>
                <w:iCs/>
                <w:sz w:val="24"/>
                <w:szCs w:val="24"/>
              </w:rPr>
              <w:t>8</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 xml:space="preserve">Муниципальная программа </w:t>
            </w:r>
            <w:r w:rsidR="0092539A">
              <w:rPr>
                <w:rFonts w:ascii="Times New Roman" w:eastAsia="Times New Roman" w:hAnsi="Times New Roman" w:cs="Times New Roman"/>
                <w:b/>
                <w:bCs/>
                <w:sz w:val="24"/>
                <w:szCs w:val="24"/>
              </w:rPr>
              <w:t>«</w:t>
            </w:r>
            <w:r w:rsidRPr="004F7293">
              <w:rPr>
                <w:rFonts w:ascii="Times New Roman" w:eastAsia="Times New Roman" w:hAnsi="Times New Roman" w:cs="Times New Roman"/>
                <w:b/>
                <w:bCs/>
                <w:sz w:val="24"/>
                <w:szCs w:val="24"/>
              </w:rPr>
              <w:t>Развитие физической культуры и спорта</w:t>
            </w:r>
            <w:r w:rsidR="0092539A">
              <w:rPr>
                <w:rFonts w:ascii="Times New Roman" w:eastAsia="Times New Roman" w:hAnsi="Times New Roman" w:cs="Times New Roman"/>
                <w:b/>
                <w:bCs/>
                <w:sz w:val="24"/>
                <w:szCs w:val="24"/>
              </w:rPr>
              <w:t>»</w:t>
            </w:r>
          </w:p>
        </w:tc>
        <w:tc>
          <w:tcPr>
            <w:tcW w:w="208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141126,4</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141126,4</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135895,4</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-5231,0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96,3</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single" w:sz="4" w:space="0" w:color="auto"/>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Cs/>
                <w:sz w:val="24"/>
                <w:szCs w:val="24"/>
              </w:rPr>
            </w:pPr>
            <w:r w:rsidRPr="004F7293">
              <w:rPr>
                <w:rFonts w:ascii="Times New Roman" w:eastAsia="Times New Roman" w:hAnsi="Times New Roman" w:cs="Times New Roman"/>
                <w:bCs/>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single" w:sz="4" w:space="0" w:color="auto"/>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4111,4</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4111,4</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1077,9</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Cs/>
                <w:sz w:val="24"/>
                <w:szCs w:val="24"/>
              </w:rPr>
            </w:pPr>
            <w:r w:rsidRPr="004F7293">
              <w:rPr>
                <w:rFonts w:ascii="Times New Roman" w:eastAsia="Times New Roman" w:hAnsi="Times New Roman" w:cs="Times New Roman"/>
                <w:bCs/>
                <w:sz w:val="24"/>
                <w:szCs w:val="24"/>
              </w:rPr>
              <w:t>-3033,5</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26,2</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single" w:sz="4" w:space="0" w:color="auto"/>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129415,0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129415,0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127762,7</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Cs/>
                <w:sz w:val="24"/>
                <w:szCs w:val="24"/>
              </w:rPr>
            </w:pPr>
            <w:r w:rsidRPr="004F7293">
              <w:rPr>
                <w:rFonts w:ascii="Times New Roman" w:eastAsia="Times New Roman" w:hAnsi="Times New Roman" w:cs="Times New Roman"/>
                <w:bCs/>
                <w:sz w:val="24"/>
                <w:szCs w:val="24"/>
              </w:rPr>
              <w:t>-1652,3</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98,7</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single" w:sz="4" w:space="0" w:color="auto"/>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7600,0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7600,0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7054,8</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Cs/>
                <w:sz w:val="24"/>
                <w:szCs w:val="24"/>
              </w:rPr>
            </w:pPr>
            <w:r w:rsidRPr="004F7293">
              <w:rPr>
                <w:rFonts w:ascii="Times New Roman" w:eastAsia="Times New Roman" w:hAnsi="Times New Roman" w:cs="Times New Roman"/>
                <w:bCs/>
                <w:sz w:val="24"/>
                <w:szCs w:val="24"/>
              </w:rPr>
              <w:t>-545,2</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92,8</w:t>
            </w:r>
          </w:p>
        </w:tc>
      </w:tr>
      <w:tr w:rsidR="004F7293" w:rsidRPr="004F7293" w:rsidTr="004F7293">
        <w:trPr>
          <w:trHeight w:val="102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8.1</w:t>
            </w:r>
          </w:p>
        </w:tc>
        <w:tc>
          <w:tcPr>
            <w:tcW w:w="3628" w:type="dxa"/>
            <w:tcBorders>
              <w:top w:val="nil"/>
              <w:left w:val="nil"/>
              <w:bottom w:val="nil"/>
              <w:right w:val="nil"/>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u w:val="single"/>
              </w:rPr>
              <w:t>Основное мероприятие №</w:t>
            </w:r>
            <w:r w:rsidR="00F44F9D">
              <w:rPr>
                <w:rFonts w:ascii="Times New Roman" w:eastAsia="Times New Roman" w:hAnsi="Times New Roman" w:cs="Times New Roman"/>
                <w:sz w:val="24"/>
                <w:szCs w:val="24"/>
                <w:u w:val="single"/>
              </w:rPr>
              <w:t xml:space="preserve"> </w:t>
            </w:r>
            <w:r w:rsidRPr="004F7293">
              <w:rPr>
                <w:rFonts w:ascii="Times New Roman" w:eastAsia="Times New Roman" w:hAnsi="Times New Roman" w:cs="Times New Roman"/>
                <w:sz w:val="24"/>
                <w:szCs w:val="24"/>
                <w:u w:val="single"/>
              </w:rPr>
              <w:t>1</w:t>
            </w:r>
            <w:r w:rsidRPr="004F7293">
              <w:rPr>
                <w:rFonts w:ascii="Times New Roman" w:eastAsia="Times New Roman" w:hAnsi="Times New Roman" w:cs="Times New Roman"/>
                <w:sz w:val="24"/>
                <w:szCs w:val="24"/>
              </w:rPr>
              <w:t xml:space="preserve"> </w:t>
            </w:r>
            <w:r w:rsidR="0092539A">
              <w:rPr>
                <w:rFonts w:ascii="Times New Roman" w:eastAsia="Times New Roman" w:hAnsi="Times New Roman" w:cs="Times New Roman"/>
                <w:sz w:val="24"/>
                <w:szCs w:val="24"/>
              </w:rPr>
              <w:t>«</w:t>
            </w:r>
            <w:r w:rsidRPr="004F7293">
              <w:rPr>
                <w:rFonts w:ascii="Times New Roman" w:eastAsia="Times New Roman" w:hAnsi="Times New Roman" w:cs="Times New Roman"/>
                <w:sz w:val="24"/>
                <w:szCs w:val="24"/>
              </w:rPr>
              <w:t>Руководство и управление в сфере физической культуры и спорта</w:t>
            </w:r>
            <w:r w:rsidR="0092539A">
              <w:rPr>
                <w:rFonts w:ascii="Times New Roman" w:eastAsia="Times New Roman" w:hAnsi="Times New Roman" w:cs="Times New Roman"/>
                <w:sz w:val="24"/>
                <w:szCs w:val="24"/>
              </w:rPr>
              <w:t>»</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2406,0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2406,0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2376,5</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-29,5</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98,8</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single" w:sz="4" w:space="0" w:color="auto"/>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2406,0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2406,0</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2376,5</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-29,5</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98,8</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1896"/>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lastRenderedPageBreak/>
              <w:t>8.</w:t>
            </w:r>
            <w:r>
              <w:rPr>
                <w:rFonts w:ascii="Times New Roman" w:eastAsia="Times New Roman" w:hAnsi="Times New Roman" w:cs="Times New Roman"/>
                <w:i/>
                <w:iCs/>
                <w:sz w:val="24"/>
                <w:szCs w:val="24"/>
              </w:rPr>
              <w:t>2</w:t>
            </w:r>
          </w:p>
        </w:tc>
        <w:tc>
          <w:tcPr>
            <w:tcW w:w="3628" w:type="dxa"/>
            <w:tcBorders>
              <w:top w:val="nil"/>
              <w:left w:val="nil"/>
              <w:bottom w:val="nil"/>
              <w:right w:val="nil"/>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u w:val="single"/>
              </w:rPr>
              <w:t>Основное мероприятие № 3</w:t>
            </w:r>
            <w:r w:rsidRPr="004F7293">
              <w:rPr>
                <w:rFonts w:ascii="Times New Roman" w:eastAsia="Times New Roman" w:hAnsi="Times New Roman" w:cs="Times New Roman"/>
                <w:sz w:val="24"/>
                <w:szCs w:val="24"/>
              </w:rPr>
              <w:t xml:space="preserve"> </w:t>
            </w:r>
            <w:r w:rsidR="0092539A">
              <w:rPr>
                <w:rFonts w:ascii="Times New Roman" w:eastAsia="Times New Roman" w:hAnsi="Times New Roman" w:cs="Times New Roman"/>
                <w:sz w:val="24"/>
                <w:szCs w:val="24"/>
              </w:rPr>
              <w:t>«</w:t>
            </w:r>
            <w:r w:rsidRPr="004F7293">
              <w:rPr>
                <w:rFonts w:ascii="Times New Roman" w:eastAsia="Times New Roman" w:hAnsi="Times New Roman" w:cs="Times New Roman"/>
                <w:sz w:val="24"/>
                <w:szCs w:val="24"/>
              </w:rPr>
              <w:t>Реализация программ в области физической культуры и спорта</w:t>
            </w:r>
            <w:r w:rsidR="0092539A">
              <w:rPr>
                <w:rFonts w:ascii="Times New Roman" w:eastAsia="Times New Roman" w:hAnsi="Times New Roman" w:cs="Times New Roman"/>
                <w:sz w:val="24"/>
                <w:szCs w:val="24"/>
              </w:rPr>
              <w:t>»</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отдел по физической культуре и спорту администрации МО Кавказский район, отдел капитального строительства администрации МО Кавказский 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133388,1</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133388,1</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128251,7</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-5136,4</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96,1</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single" w:sz="4" w:space="0" w:color="auto"/>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4111,4</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4111,4</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1077,9</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-3033,5</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26,2</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121676,7</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121676,7</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120119,0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-1557,7</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98,7</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7600,0</w:t>
            </w:r>
          </w:p>
        </w:tc>
        <w:tc>
          <w:tcPr>
            <w:tcW w:w="1639"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7600,0</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7054,8</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-545,2</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92,8</w:t>
            </w:r>
          </w:p>
        </w:tc>
      </w:tr>
      <w:tr w:rsidR="004F7293" w:rsidRPr="004F7293" w:rsidTr="004F7293">
        <w:trPr>
          <w:trHeight w:val="936"/>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8</w:t>
            </w:r>
            <w:r>
              <w:rPr>
                <w:rFonts w:ascii="Times New Roman" w:eastAsia="Times New Roman" w:hAnsi="Times New Roman" w:cs="Times New Roman"/>
                <w:i/>
                <w:iCs/>
                <w:sz w:val="24"/>
                <w:szCs w:val="24"/>
              </w:rPr>
              <w:t>.3</w:t>
            </w:r>
          </w:p>
        </w:tc>
        <w:tc>
          <w:tcPr>
            <w:tcW w:w="3628" w:type="dxa"/>
            <w:tcBorders>
              <w:top w:val="nil"/>
              <w:left w:val="nil"/>
              <w:bottom w:val="nil"/>
              <w:right w:val="nil"/>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u w:val="single"/>
              </w:rPr>
              <w:t>Основное мероприятие № 4</w:t>
            </w:r>
            <w:r w:rsidRPr="004F7293">
              <w:rPr>
                <w:rFonts w:ascii="Times New Roman" w:eastAsia="Times New Roman" w:hAnsi="Times New Roman" w:cs="Times New Roman"/>
                <w:sz w:val="24"/>
                <w:szCs w:val="24"/>
              </w:rPr>
              <w:t xml:space="preserve"> </w:t>
            </w:r>
            <w:r w:rsidR="0092539A">
              <w:rPr>
                <w:rFonts w:ascii="Times New Roman" w:eastAsia="Times New Roman" w:hAnsi="Times New Roman" w:cs="Times New Roman"/>
                <w:sz w:val="24"/>
                <w:szCs w:val="24"/>
              </w:rPr>
              <w:t>«</w:t>
            </w:r>
            <w:r w:rsidRPr="004F7293">
              <w:rPr>
                <w:rFonts w:ascii="Times New Roman" w:eastAsia="Times New Roman" w:hAnsi="Times New Roman" w:cs="Times New Roman"/>
                <w:sz w:val="24"/>
                <w:szCs w:val="24"/>
              </w:rPr>
              <w:t>Организация и проведение спортивно-массовых и физкультурно-оздоровительных мероприятий</w:t>
            </w:r>
            <w:r w:rsidR="0092539A">
              <w:rPr>
                <w:rFonts w:ascii="Times New Roman" w:eastAsia="Times New Roman" w:hAnsi="Times New Roman" w:cs="Times New Roman"/>
                <w:sz w:val="24"/>
                <w:szCs w:val="24"/>
              </w:rPr>
              <w:t>»</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2320,3</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2320,3</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2301,2</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-19,1</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99,2</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single" w:sz="4" w:space="0" w:color="auto"/>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2320,3</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2320,3</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2301,2</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-19,1</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99,2</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1248"/>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8.</w:t>
            </w:r>
            <w:r>
              <w:rPr>
                <w:rFonts w:ascii="Times New Roman" w:eastAsia="Times New Roman" w:hAnsi="Times New Roman" w:cs="Times New Roman"/>
                <w:i/>
                <w:iCs/>
                <w:sz w:val="24"/>
                <w:szCs w:val="24"/>
              </w:rPr>
              <w:t>4</w:t>
            </w:r>
          </w:p>
        </w:tc>
        <w:tc>
          <w:tcPr>
            <w:tcW w:w="3628" w:type="dxa"/>
            <w:tcBorders>
              <w:top w:val="nil"/>
              <w:left w:val="nil"/>
              <w:bottom w:val="nil"/>
              <w:right w:val="nil"/>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u w:val="single"/>
              </w:rPr>
              <w:t>Основное мероприятие №</w:t>
            </w:r>
            <w:r w:rsidR="00F44F9D">
              <w:rPr>
                <w:rFonts w:ascii="Times New Roman" w:eastAsia="Times New Roman" w:hAnsi="Times New Roman" w:cs="Times New Roman"/>
                <w:sz w:val="24"/>
                <w:szCs w:val="24"/>
                <w:u w:val="single"/>
              </w:rPr>
              <w:t xml:space="preserve"> </w:t>
            </w:r>
            <w:r w:rsidRPr="004F7293">
              <w:rPr>
                <w:rFonts w:ascii="Times New Roman" w:eastAsia="Times New Roman" w:hAnsi="Times New Roman" w:cs="Times New Roman"/>
                <w:sz w:val="24"/>
                <w:szCs w:val="24"/>
                <w:u w:val="single"/>
              </w:rPr>
              <w:t>5</w:t>
            </w:r>
            <w:r w:rsidRPr="004F7293">
              <w:rPr>
                <w:rFonts w:ascii="Times New Roman" w:eastAsia="Times New Roman" w:hAnsi="Times New Roman" w:cs="Times New Roman"/>
                <w:sz w:val="24"/>
                <w:szCs w:val="24"/>
              </w:rPr>
              <w:t xml:space="preserve"> </w:t>
            </w:r>
            <w:r w:rsidR="0092539A">
              <w:rPr>
                <w:rFonts w:ascii="Times New Roman" w:eastAsia="Times New Roman" w:hAnsi="Times New Roman" w:cs="Times New Roman"/>
                <w:sz w:val="24"/>
                <w:szCs w:val="24"/>
              </w:rPr>
              <w:t>«</w:t>
            </w:r>
            <w:r w:rsidRPr="004F7293">
              <w:rPr>
                <w:rFonts w:ascii="Times New Roman" w:eastAsia="Times New Roman" w:hAnsi="Times New Roman" w:cs="Times New Roman"/>
                <w:sz w:val="24"/>
                <w:szCs w:val="24"/>
              </w:rPr>
              <w:t>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r w:rsidR="0092539A">
              <w:rPr>
                <w:rFonts w:ascii="Times New Roman" w:eastAsia="Times New Roman" w:hAnsi="Times New Roman" w:cs="Times New Roman"/>
                <w:sz w:val="24"/>
                <w:szCs w:val="24"/>
              </w:rPr>
              <w:t>»</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812,0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812,0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766,0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-46,0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94,3</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single" w:sz="4" w:space="0" w:color="auto"/>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812,0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812,0</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766,0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-46,0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94,3</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1248"/>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lastRenderedPageBreak/>
              <w:t>8.</w:t>
            </w:r>
            <w:r>
              <w:rPr>
                <w:rFonts w:ascii="Times New Roman" w:eastAsia="Times New Roman" w:hAnsi="Times New Roman" w:cs="Times New Roman"/>
                <w:i/>
                <w:iCs/>
                <w:sz w:val="24"/>
                <w:szCs w:val="24"/>
              </w:rPr>
              <w:t>5</w:t>
            </w:r>
          </w:p>
        </w:tc>
        <w:tc>
          <w:tcPr>
            <w:tcW w:w="3628" w:type="dxa"/>
            <w:tcBorders>
              <w:top w:val="nil"/>
              <w:left w:val="nil"/>
              <w:bottom w:val="nil"/>
              <w:right w:val="nil"/>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u w:val="single"/>
              </w:rPr>
              <w:t>Основное мероприятие №</w:t>
            </w:r>
            <w:r w:rsidR="00F44F9D">
              <w:rPr>
                <w:rFonts w:ascii="Times New Roman" w:eastAsia="Times New Roman" w:hAnsi="Times New Roman" w:cs="Times New Roman"/>
                <w:sz w:val="24"/>
                <w:szCs w:val="24"/>
                <w:u w:val="single"/>
              </w:rPr>
              <w:t xml:space="preserve"> </w:t>
            </w:r>
            <w:r w:rsidRPr="004F7293">
              <w:rPr>
                <w:rFonts w:ascii="Times New Roman" w:eastAsia="Times New Roman" w:hAnsi="Times New Roman" w:cs="Times New Roman"/>
                <w:sz w:val="24"/>
                <w:szCs w:val="24"/>
                <w:u w:val="single"/>
              </w:rPr>
              <w:t>6</w:t>
            </w:r>
            <w:r w:rsidRPr="004F7293">
              <w:rPr>
                <w:rFonts w:ascii="Times New Roman" w:eastAsia="Times New Roman" w:hAnsi="Times New Roman" w:cs="Times New Roman"/>
                <w:sz w:val="24"/>
                <w:szCs w:val="24"/>
              </w:rPr>
              <w:t xml:space="preserve"> </w:t>
            </w:r>
            <w:r w:rsidR="0092539A">
              <w:rPr>
                <w:rFonts w:ascii="Times New Roman" w:eastAsia="Times New Roman" w:hAnsi="Times New Roman" w:cs="Times New Roman"/>
                <w:sz w:val="24"/>
                <w:szCs w:val="24"/>
              </w:rPr>
              <w:t>«</w:t>
            </w:r>
            <w:r w:rsidRPr="004F7293">
              <w:rPr>
                <w:rFonts w:ascii="Times New Roman" w:eastAsia="Times New Roman" w:hAnsi="Times New Roman" w:cs="Times New Roman"/>
                <w:sz w:val="24"/>
                <w:szCs w:val="24"/>
              </w:rPr>
              <w:t>Предоставление субсидий физкультурно-спортивным организациям по игровым видам спорт</w:t>
            </w:r>
            <w:proofErr w:type="gramStart"/>
            <w:r w:rsidRPr="004F7293">
              <w:rPr>
                <w:rFonts w:ascii="Times New Roman" w:eastAsia="Times New Roman" w:hAnsi="Times New Roman" w:cs="Times New Roman"/>
                <w:sz w:val="24"/>
                <w:szCs w:val="24"/>
              </w:rPr>
              <w:t>а(</w:t>
            </w:r>
            <w:proofErr w:type="gramEnd"/>
            <w:r w:rsidRPr="004F7293">
              <w:rPr>
                <w:rFonts w:ascii="Times New Roman" w:eastAsia="Times New Roman" w:hAnsi="Times New Roman" w:cs="Times New Roman"/>
                <w:sz w:val="24"/>
                <w:szCs w:val="24"/>
              </w:rPr>
              <w:t>в том числе клубам и центрам)</w:t>
            </w:r>
            <w:r w:rsidR="0092539A">
              <w:rPr>
                <w:rFonts w:ascii="Times New Roman" w:eastAsia="Times New Roman" w:hAnsi="Times New Roman" w:cs="Times New Roman"/>
                <w:sz w:val="24"/>
                <w:szCs w:val="24"/>
              </w:rPr>
              <w:t>»</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2200,0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2200,0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2200,0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single" w:sz="4" w:space="0" w:color="auto"/>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2200,0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2200,0</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2200,0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97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9</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 xml:space="preserve">Муниципальная программа </w:t>
            </w:r>
            <w:r w:rsidR="0092539A">
              <w:rPr>
                <w:rFonts w:ascii="Times New Roman" w:eastAsia="Times New Roman" w:hAnsi="Times New Roman" w:cs="Times New Roman"/>
                <w:b/>
                <w:bCs/>
                <w:sz w:val="24"/>
                <w:szCs w:val="24"/>
              </w:rPr>
              <w:t>«</w:t>
            </w:r>
            <w:r w:rsidRPr="004F7293">
              <w:rPr>
                <w:rFonts w:ascii="Times New Roman" w:eastAsia="Times New Roman" w:hAnsi="Times New Roman" w:cs="Times New Roman"/>
                <w:b/>
                <w:bCs/>
                <w:sz w:val="24"/>
                <w:szCs w:val="24"/>
              </w:rPr>
              <w:t>Экономическое развитие и инновационная экономика</w:t>
            </w:r>
            <w:r w:rsidR="0092539A">
              <w:rPr>
                <w:rFonts w:ascii="Times New Roman" w:eastAsia="Times New Roman" w:hAnsi="Times New Roman" w:cs="Times New Roman"/>
                <w:b/>
                <w:bCs/>
                <w:sz w:val="24"/>
                <w:szCs w:val="24"/>
              </w:rPr>
              <w:t>»</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D3493C">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отдел инвестиций и развития малого и среднего предпринимательства администрации МО Кавказский 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2445,0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2445,0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1185,5</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-1259,5</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48,5</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Cs/>
                <w:sz w:val="24"/>
                <w:szCs w:val="24"/>
              </w:rPr>
            </w:pPr>
            <w:r w:rsidRPr="004F7293">
              <w:rPr>
                <w:rFonts w:ascii="Times New Roman" w:eastAsia="Times New Roman" w:hAnsi="Times New Roman" w:cs="Times New Roman"/>
                <w:bCs/>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Cs/>
                <w:sz w:val="24"/>
                <w:szCs w:val="24"/>
              </w:rPr>
            </w:pPr>
            <w:r w:rsidRPr="004F7293">
              <w:rPr>
                <w:rFonts w:ascii="Times New Roman" w:eastAsia="Times New Roman" w:hAnsi="Times New Roman" w:cs="Times New Roman"/>
                <w:bCs/>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2145,0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2145,0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954,7</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Cs/>
                <w:sz w:val="24"/>
                <w:szCs w:val="24"/>
              </w:rPr>
            </w:pPr>
            <w:r w:rsidRPr="004F7293">
              <w:rPr>
                <w:rFonts w:ascii="Times New Roman" w:eastAsia="Times New Roman" w:hAnsi="Times New Roman" w:cs="Times New Roman"/>
                <w:bCs/>
                <w:sz w:val="24"/>
                <w:szCs w:val="24"/>
              </w:rPr>
              <w:t>-1190,3</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44,5</w:t>
            </w:r>
          </w:p>
        </w:tc>
      </w:tr>
      <w:tr w:rsidR="004F7293" w:rsidRPr="004F7293" w:rsidTr="004F7293">
        <w:trPr>
          <w:trHeight w:val="73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300,0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300,0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230,8</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Cs/>
                <w:sz w:val="24"/>
                <w:szCs w:val="24"/>
              </w:rPr>
            </w:pPr>
            <w:r w:rsidRPr="004F7293">
              <w:rPr>
                <w:rFonts w:ascii="Times New Roman" w:eastAsia="Times New Roman" w:hAnsi="Times New Roman" w:cs="Times New Roman"/>
                <w:bCs/>
                <w:sz w:val="24"/>
                <w:szCs w:val="24"/>
              </w:rPr>
              <w:t>-69,2</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76,9</w:t>
            </w:r>
          </w:p>
        </w:tc>
      </w:tr>
      <w:tr w:rsidR="004F7293" w:rsidRPr="004F7293" w:rsidTr="004F7293">
        <w:trPr>
          <w:trHeight w:val="117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9.1</w:t>
            </w:r>
          </w:p>
        </w:tc>
        <w:tc>
          <w:tcPr>
            <w:tcW w:w="3628" w:type="dxa"/>
            <w:tcBorders>
              <w:top w:val="nil"/>
              <w:left w:val="nil"/>
              <w:bottom w:val="nil"/>
              <w:right w:val="nil"/>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u w:val="single"/>
              </w:rPr>
              <w:t>Подпрограмма №</w:t>
            </w:r>
            <w:r w:rsidR="00F44F9D">
              <w:rPr>
                <w:rFonts w:ascii="Times New Roman" w:eastAsia="Times New Roman" w:hAnsi="Times New Roman" w:cs="Times New Roman"/>
                <w:sz w:val="24"/>
                <w:szCs w:val="24"/>
                <w:u w:val="single"/>
              </w:rPr>
              <w:t xml:space="preserve"> </w:t>
            </w:r>
            <w:r w:rsidRPr="004F7293">
              <w:rPr>
                <w:rFonts w:ascii="Times New Roman" w:eastAsia="Times New Roman" w:hAnsi="Times New Roman" w:cs="Times New Roman"/>
                <w:sz w:val="24"/>
                <w:szCs w:val="24"/>
                <w:u w:val="single"/>
              </w:rPr>
              <w:t>1</w:t>
            </w:r>
            <w:r w:rsidRPr="004F7293">
              <w:rPr>
                <w:rFonts w:ascii="Times New Roman" w:eastAsia="Times New Roman" w:hAnsi="Times New Roman" w:cs="Times New Roman"/>
                <w:sz w:val="24"/>
                <w:szCs w:val="24"/>
              </w:rPr>
              <w:t xml:space="preserve"> </w:t>
            </w:r>
            <w:r w:rsidR="0092539A">
              <w:rPr>
                <w:rFonts w:ascii="Times New Roman" w:eastAsia="Times New Roman" w:hAnsi="Times New Roman" w:cs="Times New Roman"/>
                <w:sz w:val="24"/>
                <w:szCs w:val="24"/>
              </w:rPr>
              <w:t>«</w:t>
            </w:r>
            <w:r w:rsidRPr="004F7293">
              <w:rPr>
                <w:rFonts w:ascii="Times New Roman" w:eastAsia="Times New Roman" w:hAnsi="Times New Roman" w:cs="Times New Roman"/>
                <w:sz w:val="24"/>
                <w:szCs w:val="24"/>
              </w:rPr>
              <w:t>Формирование и продвижение инвестиционн</w:t>
            </w:r>
            <w:proofErr w:type="gramStart"/>
            <w:r w:rsidRPr="004F7293">
              <w:rPr>
                <w:rFonts w:ascii="Times New Roman" w:eastAsia="Times New Roman" w:hAnsi="Times New Roman" w:cs="Times New Roman"/>
                <w:sz w:val="24"/>
                <w:szCs w:val="24"/>
              </w:rPr>
              <w:t>о</w:t>
            </w:r>
            <w:r w:rsidR="00A91126">
              <w:rPr>
                <w:rFonts w:ascii="Times New Roman" w:eastAsia="Times New Roman" w:hAnsi="Times New Roman" w:cs="Times New Roman"/>
                <w:sz w:val="24"/>
                <w:szCs w:val="24"/>
              </w:rPr>
              <w:t>-</w:t>
            </w:r>
            <w:proofErr w:type="gramEnd"/>
            <w:r w:rsidRPr="004F7293">
              <w:rPr>
                <w:rFonts w:ascii="Times New Roman" w:eastAsia="Times New Roman" w:hAnsi="Times New Roman" w:cs="Times New Roman"/>
                <w:sz w:val="24"/>
                <w:szCs w:val="24"/>
              </w:rPr>
              <w:t xml:space="preserve"> привлекательного образа муниципального образования Кавказский район</w:t>
            </w:r>
            <w:r w:rsidR="0092539A">
              <w:rPr>
                <w:rFonts w:ascii="Times New Roman" w:eastAsia="Times New Roman" w:hAnsi="Times New Roman" w:cs="Times New Roman"/>
                <w:sz w:val="24"/>
                <w:szCs w:val="24"/>
              </w:rPr>
              <w:t>»</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D3493C">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отдел инвестиций и развития малого и среднего предпринимательства администрации МО Кавказский 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1200,0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1200,0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19,7</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-1180,3</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1,6</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single" w:sz="4" w:space="0" w:color="auto"/>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1200,0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1200,0</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19,7</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-1180,3</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1,6</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1188"/>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lastRenderedPageBreak/>
              <w:t>9.2</w:t>
            </w:r>
          </w:p>
        </w:tc>
        <w:tc>
          <w:tcPr>
            <w:tcW w:w="3628" w:type="dxa"/>
            <w:tcBorders>
              <w:top w:val="nil"/>
              <w:left w:val="nil"/>
              <w:bottom w:val="nil"/>
              <w:right w:val="nil"/>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u w:val="single"/>
              </w:rPr>
              <w:t>Подпрограмма №</w:t>
            </w:r>
            <w:r w:rsidR="00F44F9D">
              <w:rPr>
                <w:rFonts w:ascii="Times New Roman" w:eastAsia="Times New Roman" w:hAnsi="Times New Roman" w:cs="Times New Roman"/>
                <w:sz w:val="24"/>
                <w:szCs w:val="24"/>
                <w:u w:val="single"/>
              </w:rPr>
              <w:t xml:space="preserve"> </w:t>
            </w:r>
            <w:r w:rsidRPr="004F7293">
              <w:rPr>
                <w:rFonts w:ascii="Times New Roman" w:eastAsia="Times New Roman" w:hAnsi="Times New Roman" w:cs="Times New Roman"/>
                <w:sz w:val="24"/>
                <w:szCs w:val="24"/>
                <w:u w:val="single"/>
              </w:rPr>
              <w:t>2</w:t>
            </w:r>
            <w:r w:rsidRPr="004F7293">
              <w:rPr>
                <w:rFonts w:ascii="Times New Roman" w:eastAsia="Times New Roman" w:hAnsi="Times New Roman" w:cs="Times New Roman"/>
                <w:sz w:val="24"/>
                <w:szCs w:val="24"/>
              </w:rPr>
              <w:t xml:space="preserve"> </w:t>
            </w:r>
            <w:r w:rsidR="00A91126">
              <w:rPr>
                <w:rFonts w:ascii="Times New Roman" w:eastAsia="Times New Roman" w:hAnsi="Times New Roman" w:cs="Times New Roman"/>
                <w:sz w:val="24"/>
                <w:szCs w:val="24"/>
              </w:rPr>
              <w:t xml:space="preserve">           </w:t>
            </w:r>
            <w:r w:rsidR="0092539A">
              <w:rPr>
                <w:rFonts w:ascii="Times New Roman" w:eastAsia="Times New Roman" w:hAnsi="Times New Roman" w:cs="Times New Roman"/>
                <w:sz w:val="24"/>
                <w:szCs w:val="24"/>
              </w:rPr>
              <w:t>«</w:t>
            </w:r>
            <w:r w:rsidRPr="004F7293">
              <w:rPr>
                <w:rFonts w:ascii="Times New Roman" w:eastAsia="Times New Roman" w:hAnsi="Times New Roman" w:cs="Times New Roman"/>
                <w:sz w:val="24"/>
                <w:szCs w:val="24"/>
              </w:rPr>
              <w:t>Поддержка и развитие малого и среднего предпринимательства в муниципальном образовании Кавказский район</w:t>
            </w:r>
            <w:r w:rsidR="0092539A">
              <w:rPr>
                <w:rFonts w:ascii="Times New Roman" w:eastAsia="Times New Roman" w:hAnsi="Times New Roman" w:cs="Times New Roman"/>
                <w:sz w:val="24"/>
                <w:szCs w:val="24"/>
              </w:rPr>
              <w:t>»</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D3493C">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отдел инвестиций и развития малого и среднего предпринимательства администрации МО Кавказский 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1245,0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1245,0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1165,8</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-79,2</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93,6</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single" w:sz="4" w:space="0" w:color="auto"/>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945,0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945,0</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935,0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98,9</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300,0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300,0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230,8</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-69,2</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76,9</w:t>
            </w:r>
          </w:p>
        </w:tc>
      </w:tr>
      <w:tr w:rsidR="004F7293" w:rsidRPr="004F7293" w:rsidTr="004F7293">
        <w:trPr>
          <w:trHeight w:val="133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 xml:space="preserve">Муниципальная программа </w:t>
            </w:r>
            <w:r w:rsidR="0092539A">
              <w:rPr>
                <w:rFonts w:ascii="Times New Roman" w:eastAsia="Times New Roman" w:hAnsi="Times New Roman" w:cs="Times New Roman"/>
                <w:b/>
                <w:bCs/>
                <w:sz w:val="24"/>
                <w:szCs w:val="24"/>
              </w:rPr>
              <w:t>«</w:t>
            </w:r>
            <w:r w:rsidRPr="004F7293">
              <w:rPr>
                <w:rFonts w:ascii="Times New Roman" w:eastAsia="Times New Roman" w:hAnsi="Times New Roman" w:cs="Times New Roman"/>
                <w:b/>
                <w:bCs/>
                <w:sz w:val="24"/>
                <w:szCs w:val="24"/>
              </w:rPr>
              <w:t>Молодежь Кавказского района</w:t>
            </w:r>
            <w:r w:rsidR="0092539A">
              <w:rPr>
                <w:rFonts w:ascii="Times New Roman" w:eastAsia="Times New Roman" w:hAnsi="Times New Roman" w:cs="Times New Roman"/>
                <w:b/>
                <w:bCs/>
                <w:sz w:val="24"/>
                <w:szCs w:val="24"/>
              </w:rPr>
              <w:t>»</w:t>
            </w:r>
          </w:p>
        </w:tc>
        <w:tc>
          <w:tcPr>
            <w:tcW w:w="208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отдел молодежной политики Кавказский район администрации МО Кавказский 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7153,3</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7153,3</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6845,8</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-307,5</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95,7</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single" w:sz="4" w:space="0" w:color="auto"/>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Cs/>
                <w:sz w:val="24"/>
                <w:szCs w:val="24"/>
              </w:rPr>
            </w:pPr>
            <w:r w:rsidRPr="004F7293">
              <w:rPr>
                <w:rFonts w:ascii="Times New Roman" w:eastAsia="Times New Roman" w:hAnsi="Times New Roman" w:cs="Times New Roman"/>
                <w:bCs/>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single" w:sz="4" w:space="0" w:color="auto"/>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Cs/>
                <w:sz w:val="24"/>
                <w:szCs w:val="24"/>
              </w:rPr>
            </w:pPr>
            <w:r w:rsidRPr="004F7293">
              <w:rPr>
                <w:rFonts w:ascii="Times New Roman" w:eastAsia="Times New Roman" w:hAnsi="Times New Roman" w:cs="Times New Roman"/>
                <w:bCs/>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single" w:sz="4" w:space="0" w:color="auto"/>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7153,3</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7153,3</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6845,8</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Cs/>
                <w:sz w:val="24"/>
                <w:szCs w:val="24"/>
              </w:rPr>
            </w:pPr>
            <w:r w:rsidRPr="004F7293">
              <w:rPr>
                <w:rFonts w:ascii="Times New Roman" w:eastAsia="Times New Roman" w:hAnsi="Times New Roman" w:cs="Times New Roman"/>
                <w:bCs/>
                <w:sz w:val="24"/>
                <w:szCs w:val="24"/>
              </w:rPr>
              <w:t>-307,5</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95,7</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single" w:sz="4" w:space="0" w:color="auto"/>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Cs/>
                <w:sz w:val="24"/>
                <w:szCs w:val="24"/>
              </w:rPr>
            </w:pPr>
            <w:r w:rsidRPr="004F7293">
              <w:rPr>
                <w:rFonts w:ascii="Times New Roman" w:eastAsia="Times New Roman" w:hAnsi="Times New Roman" w:cs="Times New Roman"/>
                <w:bCs/>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1248"/>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10</w:t>
            </w:r>
            <w:r w:rsidRPr="004F7293">
              <w:rPr>
                <w:rFonts w:ascii="Times New Roman" w:eastAsia="Times New Roman" w:hAnsi="Times New Roman" w:cs="Times New Roman"/>
                <w:i/>
                <w:sz w:val="24"/>
                <w:szCs w:val="24"/>
              </w:rPr>
              <w:t>.1</w:t>
            </w:r>
          </w:p>
        </w:tc>
        <w:tc>
          <w:tcPr>
            <w:tcW w:w="3628" w:type="dxa"/>
            <w:tcBorders>
              <w:top w:val="nil"/>
              <w:left w:val="nil"/>
              <w:bottom w:val="nil"/>
              <w:right w:val="nil"/>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u w:val="single"/>
              </w:rPr>
              <w:t>Основное мероприятие № 1</w:t>
            </w:r>
            <w:r w:rsidRPr="004F7293">
              <w:rPr>
                <w:rFonts w:ascii="Times New Roman" w:eastAsia="Times New Roman" w:hAnsi="Times New Roman" w:cs="Times New Roman"/>
                <w:sz w:val="24"/>
                <w:szCs w:val="24"/>
              </w:rPr>
              <w:t xml:space="preserve">  Проведение мероприятий в сфере реализации молодёжной политики на территории муниципального образования Кавказский район   </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отдел молодежной политики Кавказский район администрации МО Кавказский 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380,0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380,0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376,6</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-3,4</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99,1</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sz w:val="24"/>
                <w:szCs w:val="24"/>
              </w:rPr>
            </w:pPr>
            <w:r w:rsidRPr="004F7293">
              <w:rPr>
                <w:rFonts w:ascii="Times New Roman" w:eastAsia="Times New Roman" w:hAnsi="Times New Roman" w:cs="Times New Roman"/>
                <w:i/>
                <w:sz w:val="24"/>
                <w:szCs w:val="24"/>
              </w:rPr>
              <w:t> </w:t>
            </w:r>
          </w:p>
        </w:tc>
        <w:tc>
          <w:tcPr>
            <w:tcW w:w="3628" w:type="dxa"/>
            <w:tcBorders>
              <w:top w:val="single" w:sz="4" w:space="0" w:color="auto"/>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sz w:val="24"/>
                <w:szCs w:val="24"/>
              </w:rPr>
            </w:pPr>
            <w:r w:rsidRPr="004F7293">
              <w:rPr>
                <w:rFonts w:ascii="Times New Roman" w:eastAsia="Times New Roman" w:hAnsi="Times New Roman" w:cs="Times New Roman"/>
                <w:i/>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sz w:val="24"/>
                <w:szCs w:val="24"/>
              </w:rPr>
            </w:pPr>
            <w:r w:rsidRPr="004F7293">
              <w:rPr>
                <w:rFonts w:ascii="Times New Roman" w:eastAsia="Times New Roman" w:hAnsi="Times New Roman" w:cs="Times New Roman"/>
                <w:i/>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380,0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380,0</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376,6</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-3,4</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99,1</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sz w:val="24"/>
                <w:szCs w:val="24"/>
              </w:rPr>
            </w:pPr>
            <w:r w:rsidRPr="004F7293">
              <w:rPr>
                <w:rFonts w:ascii="Times New Roman" w:eastAsia="Times New Roman" w:hAnsi="Times New Roman" w:cs="Times New Roman"/>
                <w:i/>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1296"/>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sz w:val="24"/>
                <w:szCs w:val="24"/>
              </w:rPr>
            </w:pPr>
            <w:r w:rsidRPr="004F7293">
              <w:rPr>
                <w:rFonts w:ascii="Times New Roman" w:eastAsia="Times New Roman" w:hAnsi="Times New Roman" w:cs="Times New Roman"/>
                <w:i/>
                <w:sz w:val="24"/>
                <w:szCs w:val="24"/>
              </w:rPr>
              <w:lastRenderedPageBreak/>
              <w:t>10.2 </w:t>
            </w:r>
          </w:p>
        </w:tc>
        <w:tc>
          <w:tcPr>
            <w:tcW w:w="3628" w:type="dxa"/>
            <w:tcBorders>
              <w:top w:val="nil"/>
              <w:left w:val="nil"/>
              <w:bottom w:val="nil"/>
              <w:right w:val="nil"/>
            </w:tcBorders>
            <w:shd w:val="clear" w:color="000000" w:fill="FFFFFF"/>
            <w:hideMark/>
          </w:tcPr>
          <w:p w:rsidR="004F7293" w:rsidRPr="004F7293" w:rsidRDefault="00A91126" w:rsidP="004F7293">
            <w:pPr>
              <w:spacing w:after="0" w:line="240" w:lineRule="auto"/>
              <w:jc w:val="center"/>
              <w:rPr>
                <w:rFonts w:ascii="Times New Roman" w:eastAsia="Times New Roman" w:hAnsi="Times New Roman" w:cs="Times New Roman"/>
                <w:sz w:val="24"/>
                <w:szCs w:val="24"/>
              </w:rPr>
            </w:pPr>
            <w:r w:rsidRPr="00A91126">
              <w:rPr>
                <w:rFonts w:ascii="Times New Roman" w:eastAsia="Times New Roman" w:hAnsi="Times New Roman" w:cs="Times New Roman"/>
                <w:sz w:val="24"/>
                <w:szCs w:val="24"/>
                <w:u w:val="single"/>
              </w:rPr>
              <w:t>Основное мероприятие № 2</w:t>
            </w:r>
            <w:r w:rsidR="004F7293" w:rsidRPr="004F7293">
              <w:rPr>
                <w:rFonts w:ascii="Times New Roman" w:eastAsia="Times New Roman" w:hAnsi="Times New Roman" w:cs="Times New Roman"/>
                <w:sz w:val="24"/>
                <w:szCs w:val="24"/>
              </w:rPr>
              <w:t xml:space="preserve"> Обеспечение деятельности (оказание услуг) муниципальных учреждений в сфере молодежной политики</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отдел молодежной политики Кавказский район администрации МО Кавказский 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3989,5</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3989,5</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3954,3</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-35,2</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99,1</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3628" w:type="dxa"/>
            <w:tcBorders>
              <w:top w:val="single" w:sz="4" w:space="0" w:color="auto"/>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3989,5</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3989,5</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3954,3</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-35,2</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99,1</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1224"/>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sz w:val="24"/>
                <w:szCs w:val="24"/>
              </w:rPr>
            </w:pPr>
            <w:r w:rsidRPr="004F7293">
              <w:rPr>
                <w:rFonts w:ascii="Times New Roman" w:eastAsia="Times New Roman" w:hAnsi="Times New Roman" w:cs="Times New Roman"/>
                <w:i/>
                <w:sz w:val="24"/>
                <w:szCs w:val="24"/>
              </w:rPr>
              <w:t>10.3 </w:t>
            </w:r>
          </w:p>
        </w:tc>
        <w:tc>
          <w:tcPr>
            <w:tcW w:w="3628" w:type="dxa"/>
            <w:tcBorders>
              <w:top w:val="nil"/>
              <w:left w:val="nil"/>
              <w:bottom w:val="nil"/>
              <w:right w:val="nil"/>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u w:val="single"/>
              </w:rPr>
              <w:t>Основное мероприятие №</w:t>
            </w:r>
            <w:r w:rsidR="00F44F9D">
              <w:rPr>
                <w:rFonts w:ascii="Times New Roman" w:eastAsia="Times New Roman" w:hAnsi="Times New Roman" w:cs="Times New Roman"/>
                <w:sz w:val="24"/>
                <w:szCs w:val="24"/>
                <w:u w:val="single"/>
              </w:rPr>
              <w:t xml:space="preserve"> </w:t>
            </w:r>
            <w:r w:rsidRPr="004F7293">
              <w:rPr>
                <w:rFonts w:ascii="Times New Roman" w:eastAsia="Times New Roman" w:hAnsi="Times New Roman" w:cs="Times New Roman"/>
                <w:sz w:val="24"/>
                <w:szCs w:val="24"/>
                <w:u w:val="single"/>
              </w:rPr>
              <w:t>4</w:t>
            </w:r>
            <w:r w:rsidRPr="004F7293">
              <w:rPr>
                <w:rFonts w:ascii="Times New Roman" w:eastAsia="Times New Roman" w:hAnsi="Times New Roman" w:cs="Times New Roman"/>
                <w:sz w:val="24"/>
                <w:szCs w:val="24"/>
              </w:rPr>
              <w:t xml:space="preserve"> Обеспечение функций органов местного самоуправления (отдел молодежной политики)</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отдел молодежной политики Кавказский район администрации МО Кавказский 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2783,8</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2783,8</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2514,9</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-268,9</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90,3</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3628" w:type="dxa"/>
            <w:tcBorders>
              <w:top w:val="single" w:sz="4" w:space="0" w:color="auto"/>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2783,8</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2783,8</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2514,9</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-268,9</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90,3</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936"/>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11</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 xml:space="preserve">Муниципальная программа </w:t>
            </w:r>
            <w:r w:rsidR="0092539A">
              <w:rPr>
                <w:rFonts w:ascii="Times New Roman" w:eastAsia="Times New Roman" w:hAnsi="Times New Roman" w:cs="Times New Roman"/>
                <w:b/>
                <w:bCs/>
                <w:sz w:val="24"/>
                <w:szCs w:val="24"/>
              </w:rPr>
              <w:t>«</w:t>
            </w:r>
            <w:r w:rsidRPr="004F7293">
              <w:rPr>
                <w:rFonts w:ascii="Times New Roman" w:eastAsia="Times New Roman" w:hAnsi="Times New Roman" w:cs="Times New Roman"/>
                <w:b/>
                <w:bCs/>
                <w:sz w:val="24"/>
                <w:szCs w:val="24"/>
              </w:rPr>
              <w:t>Информационное общество муниципального образования Кавказский район</w:t>
            </w:r>
            <w:r w:rsidR="0092539A">
              <w:rPr>
                <w:rFonts w:ascii="Times New Roman" w:eastAsia="Times New Roman" w:hAnsi="Times New Roman" w:cs="Times New Roman"/>
                <w:b/>
                <w:bCs/>
                <w:sz w:val="24"/>
                <w:szCs w:val="24"/>
              </w:rPr>
              <w:t>»</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отдел информационной политики администрации МО Кавказский 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4380,0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4380,0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4291,4</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-88,6</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98,0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Cs/>
                <w:sz w:val="24"/>
                <w:szCs w:val="24"/>
              </w:rPr>
            </w:pPr>
            <w:r w:rsidRPr="004F7293">
              <w:rPr>
                <w:rFonts w:ascii="Times New Roman" w:eastAsia="Times New Roman" w:hAnsi="Times New Roman" w:cs="Times New Roman"/>
                <w:bCs/>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Cs/>
                <w:sz w:val="24"/>
                <w:szCs w:val="24"/>
              </w:rPr>
            </w:pPr>
            <w:r w:rsidRPr="004F7293">
              <w:rPr>
                <w:rFonts w:ascii="Times New Roman" w:eastAsia="Times New Roman" w:hAnsi="Times New Roman" w:cs="Times New Roman"/>
                <w:bCs/>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4380,0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4380,0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4291,4</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Cs/>
                <w:sz w:val="24"/>
                <w:szCs w:val="24"/>
              </w:rPr>
            </w:pPr>
            <w:r w:rsidRPr="004F7293">
              <w:rPr>
                <w:rFonts w:ascii="Times New Roman" w:eastAsia="Times New Roman" w:hAnsi="Times New Roman" w:cs="Times New Roman"/>
                <w:bCs/>
                <w:sz w:val="24"/>
                <w:szCs w:val="24"/>
              </w:rPr>
              <w:t>-88,6</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98,0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Cs/>
                <w:sz w:val="24"/>
                <w:szCs w:val="24"/>
              </w:rPr>
            </w:pPr>
            <w:r w:rsidRPr="004F7293">
              <w:rPr>
                <w:rFonts w:ascii="Times New Roman" w:eastAsia="Times New Roman" w:hAnsi="Times New Roman" w:cs="Times New Roman"/>
                <w:bCs/>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936"/>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11.1</w:t>
            </w:r>
          </w:p>
        </w:tc>
        <w:tc>
          <w:tcPr>
            <w:tcW w:w="3628" w:type="dxa"/>
            <w:tcBorders>
              <w:top w:val="nil"/>
              <w:left w:val="nil"/>
              <w:bottom w:val="nil"/>
              <w:right w:val="nil"/>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u w:val="single"/>
              </w:rPr>
              <w:t>Основное мероприятие №</w:t>
            </w:r>
            <w:r w:rsidR="00F44F9D">
              <w:rPr>
                <w:rFonts w:ascii="Times New Roman" w:eastAsia="Times New Roman" w:hAnsi="Times New Roman" w:cs="Times New Roman"/>
                <w:sz w:val="24"/>
                <w:szCs w:val="24"/>
                <w:u w:val="single"/>
              </w:rPr>
              <w:t xml:space="preserve"> </w:t>
            </w:r>
            <w:r w:rsidRPr="004F7293">
              <w:rPr>
                <w:rFonts w:ascii="Times New Roman" w:eastAsia="Times New Roman" w:hAnsi="Times New Roman" w:cs="Times New Roman"/>
                <w:sz w:val="24"/>
                <w:szCs w:val="24"/>
                <w:u w:val="single"/>
              </w:rPr>
              <w:t>1</w:t>
            </w:r>
            <w:r w:rsidRPr="004F7293">
              <w:rPr>
                <w:rFonts w:ascii="Times New Roman" w:eastAsia="Times New Roman" w:hAnsi="Times New Roman" w:cs="Times New Roman"/>
                <w:sz w:val="24"/>
                <w:szCs w:val="24"/>
              </w:rPr>
              <w:t xml:space="preserve"> Организация информационного обеспечения населения в средствах печати</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отдел информационной политики администрации МО Кавказский 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2180,0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2180,0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2099,0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-81,0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96,3</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single" w:sz="4" w:space="0" w:color="auto"/>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lastRenderedPageBreak/>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2180,0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2180,0</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2099,0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-81,0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96,3</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936"/>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11.2</w:t>
            </w:r>
          </w:p>
        </w:tc>
        <w:tc>
          <w:tcPr>
            <w:tcW w:w="3628" w:type="dxa"/>
            <w:tcBorders>
              <w:top w:val="nil"/>
              <w:left w:val="nil"/>
              <w:bottom w:val="nil"/>
              <w:right w:val="nil"/>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u w:val="single"/>
              </w:rPr>
              <w:t>Основное мероприятие №</w:t>
            </w:r>
            <w:r w:rsidR="00F44F9D">
              <w:rPr>
                <w:rFonts w:ascii="Times New Roman" w:eastAsia="Times New Roman" w:hAnsi="Times New Roman" w:cs="Times New Roman"/>
                <w:sz w:val="24"/>
                <w:szCs w:val="24"/>
                <w:u w:val="single"/>
              </w:rPr>
              <w:t xml:space="preserve"> </w:t>
            </w:r>
            <w:r w:rsidRPr="004F7293">
              <w:rPr>
                <w:rFonts w:ascii="Times New Roman" w:eastAsia="Times New Roman" w:hAnsi="Times New Roman" w:cs="Times New Roman"/>
                <w:sz w:val="24"/>
                <w:szCs w:val="24"/>
                <w:u w:val="single"/>
              </w:rPr>
              <w:t>2</w:t>
            </w:r>
            <w:r w:rsidRPr="004F7293">
              <w:rPr>
                <w:rFonts w:ascii="Times New Roman" w:eastAsia="Times New Roman" w:hAnsi="Times New Roman" w:cs="Times New Roman"/>
                <w:sz w:val="24"/>
                <w:szCs w:val="24"/>
              </w:rPr>
              <w:t xml:space="preserve"> Организация информационного обеспечения населения посредством телерадиовещания </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отдел информационной политики администрации МО Кавказский 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2200,0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2200,0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2192,4</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-7,6</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99,7</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single" w:sz="4" w:space="0" w:color="auto"/>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2200,0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2200,0</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2192,4</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-7,6</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99,7</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936"/>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12</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Развитие сельского хозяйства и регулирование рынков сельскохозяйственной продукции,</w:t>
            </w:r>
            <w:r w:rsidR="00140911">
              <w:rPr>
                <w:rFonts w:ascii="Times New Roman" w:eastAsia="Times New Roman" w:hAnsi="Times New Roman" w:cs="Times New Roman"/>
                <w:b/>
                <w:bCs/>
                <w:sz w:val="24"/>
                <w:szCs w:val="24"/>
              </w:rPr>
              <w:t xml:space="preserve"> </w:t>
            </w:r>
            <w:r w:rsidRPr="004F7293">
              <w:rPr>
                <w:rFonts w:ascii="Times New Roman" w:eastAsia="Times New Roman" w:hAnsi="Times New Roman" w:cs="Times New Roman"/>
                <w:b/>
                <w:bCs/>
                <w:sz w:val="24"/>
                <w:szCs w:val="24"/>
              </w:rPr>
              <w:t>сырья и продовольствия</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управление сельского хозяйства администрации МО Кавказский 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8415,9</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8415,9</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7983,8</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-432,1</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94,9</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Cs/>
                <w:sz w:val="24"/>
                <w:szCs w:val="24"/>
              </w:rPr>
            </w:pPr>
            <w:r w:rsidRPr="004F7293">
              <w:rPr>
                <w:rFonts w:ascii="Times New Roman" w:eastAsia="Times New Roman" w:hAnsi="Times New Roman" w:cs="Times New Roman"/>
                <w:bCs/>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3992,0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3992,0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3635,9</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Cs/>
                <w:sz w:val="24"/>
                <w:szCs w:val="24"/>
              </w:rPr>
            </w:pPr>
            <w:r w:rsidRPr="004F7293">
              <w:rPr>
                <w:rFonts w:ascii="Times New Roman" w:eastAsia="Times New Roman" w:hAnsi="Times New Roman" w:cs="Times New Roman"/>
                <w:bCs/>
                <w:sz w:val="24"/>
                <w:szCs w:val="24"/>
              </w:rPr>
              <w:t>-356,1</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91,1</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4423,9</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4423,9</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4347,9</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Cs/>
                <w:sz w:val="24"/>
                <w:szCs w:val="24"/>
              </w:rPr>
            </w:pPr>
            <w:r w:rsidRPr="004F7293">
              <w:rPr>
                <w:rFonts w:ascii="Times New Roman" w:eastAsia="Times New Roman" w:hAnsi="Times New Roman" w:cs="Times New Roman"/>
                <w:bCs/>
                <w:sz w:val="24"/>
                <w:szCs w:val="24"/>
              </w:rPr>
              <w:t>-76,0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98,3</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Cs/>
                <w:sz w:val="24"/>
                <w:szCs w:val="24"/>
              </w:rPr>
            </w:pPr>
            <w:r w:rsidRPr="004F7293">
              <w:rPr>
                <w:rFonts w:ascii="Times New Roman" w:eastAsia="Times New Roman" w:hAnsi="Times New Roman" w:cs="Times New Roman"/>
                <w:bCs/>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984"/>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12.1</w:t>
            </w:r>
          </w:p>
        </w:tc>
        <w:tc>
          <w:tcPr>
            <w:tcW w:w="3628" w:type="dxa"/>
            <w:tcBorders>
              <w:top w:val="nil"/>
              <w:left w:val="nil"/>
              <w:bottom w:val="nil"/>
              <w:right w:val="nil"/>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u w:val="single"/>
              </w:rPr>
              <w:t>Основное мероприятие №</w:t>
            </w:r>
            <w:r w:rsidR="00A91126">
              <w:rPr>
                <w:rFonts w:ascii="Times New Roman" w:eastAsia="Times New Roman" w:hAnsi="Times New Roman" w:cs="Times New Roman"/>
                <w:sz w:val="24"/>
                <w:szCs w:val="24"/>
                <w:u w:val="single"/>
              </w:rPr>
              <w:t xml:space="preserve"> </w:t>
            </w:r>
            <w:r w:rsidRPr="004F7293">
              <w:rPr>
                <w:rFonts w:ascii="Times New Roman" w:eastAsia="Times New Roman" w:hAnsi="Times New Roman" w:cs="Times New Roman"/>
                <w:sz w:val="24"/>
                <w:szCs w:val="24"/>
                <w:u w:val="single"/>
              </w:rPr>
              <w:t>1</w:t>
            </w:r>
            <w:r w:rsidRPr="004F7293">
              <w:rPr>
                <w:rFonts w:ascii="Times New Roman" w:eastAsia="Times New Roman" w:hAnsi="Times New Roman" w:cs="Times New Roman"/>
                <w:sz w:val="24"/>
                <w:szCs w:val="24"/>
              </w:rPr>
              <w:t xml:space="preserve"> Поддержка сельскохозяйственного производства</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управление сельского хозяйства администрации МО Кавказский 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4860,6</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4860,6</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4815,1</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-45,5</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99,1</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single" w:sz="4" w:space="0" w:color="auto"/>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636,7</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636,7</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635,9</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-0,8</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99,9</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4223,9</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4223,9</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4179,2</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-44,7</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98,9</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936"/>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12.2</w:t>
            </w:r>
          </w:p>
        </w:tc>
        <w:tc>
          <w:tcPr>
            <w:tcW w:w="3628" w:type="dxa"/>
            <w:tcBorders>
              <w:top w:val="nil"/>
              <w:left w:val="nil"/>
              <w:bottom w:val="nil"/>
              <w:right w:val="nil"/>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u w:val="single"/>
              </w:rPr>
              <w:t>Основное мероприятие №</w:t>
            </w:r>
            <w:r w:rsidR="00F44F9D">
              <w:rPr>
                <w:rFonts w:ascii="Times New Roman" w:eastAsia="Times New Roman" w:hAnsi="Times New Roman" w:cs="Times New Roman"/>
                <w:sz w:val="24"/>
                <w:szCs w:val="24"/>
                <w:u w:val="single"/>
              </w:rPr>
              <w:t xml:space="preserve"> </w:t>
            </w:r>
            <w:r w:rsidRPr="004F7293">
              <w:rPr>
                <w:rFonts w:ascii="Times New Roman" w:eastAsia="Times New Roman" w:hAnsi="Times New Roman" w:cs="Times New Roman"/>
                <w:sz w:val="24"/>
                <w:szCs w:val="24"/>
                <w:u w:val="single"/>
              </w:rPr>
              <w:t>2</w:t>
            </w:r>
            <w:r w:rsidRPr="004F7293">
              <w:rPr>
                <w:rFonts w:ascii="Times New Roman" w:eastAsia="Times New Roman" w:hAnsi="Times New Roman" w:cs="Times New Roman"/>
                <w:sz w:val="24"/>
                <w:szCs w:val="24"/>
              </w:rPr>
              <w:t xml:space="preserve"> Развитие малых форм хозяйствования в АПК на территории муниципального образования Кавказский район</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xml:space="preserve">управление сельского хозяйства администрации МО Кавказский </w:t>
            </w:r>
            <w:r w:rsidRPr="004F7293">
              <w:rPr>
                <w:rFonts w:ascii="Times New Roman" w:eastAsia="Times New Roman" w:hAnsi="Times New Roman" w:cs="Times New Roman"/>
                <w:sz w:val="24"/>
                <w:szCs w:val="24"/>
              </w:rPr>
              <w:lastRenderedPageBreak/>
              <w:t>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lastRenderedPageBreak/>
              <w:t>3000,0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3000,0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3000,0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lastRenderedPageBreak/>
              <w:t> </w:t>
            </w:r>
          </w:p>
        </w:tc>
        <w:tc>
          <w:tcPr>
            <w:tcW w:w="3628" w:type="dxa"/>
            <w:tcBorders>
              <w:top w:val="single" w:sz="4" w:space="0" w:color="auto"/>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lastRenderedPageBreak/>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3000,0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3000,0</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3000,0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936"/>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u w:val="single"/>
              </w:rPr>
            </w:pPr>
            <w:r>
              <w:rPr>
                <w:rFonts w:ascii="Times New Roman" w:eastAsia="Times New Roman" w:hAnsi="Times New Roman" w:cs="Times New Roman"/>
                <w:i/>
                <w:iCs/>
                <w:sz w:val="24"/>
                <w:szCs w:val="24"/>
                <w:u w:val="single"/>
              </w:rPr>
              <w:t>12.3</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u w:val="single"/>
              </w:rPr>
              <w:t>Основное мероприятие №</w:t>
            </w:r>
            <w:r w:rsidR="00F44F9D">
              <w:rPr>
                <w:rFonts w:ascii="Times New Roman" w:eastAsia="Times New Roman" w:hAnsi="Times New Roman" w:cs="Times New Roman"/>
                <w:sz w:val="24"/>
                <w:szCs w:val="24"/>
                <w:u w:val="single"/>
              </w:rPr>
              <w:t xml:space="preserve"> </w:t>
            </w:r>
            <w:r w:rsidRPr="004F7293">
              <w:rPr>
                <w:rFonts w:ascii="Times New Roman" w:eastAsia="Times New Roman" w:hAnsi="Times New Roman" w:cs="Times New Roman"/>
                <w:sz w:val="24"/>
                <w:szCs w:val="24"/>
                <w:u w:val="single"/>
              </w:rPr>
              <w:t>4</w:t>
            </w:r>
            <w:r w:rsidRPr="004F7293">
              <w:rPr>
                <w:rFonts w:ascii="Times New Roman" w:eastAsia="Times New Roman" w:hAnsi="Times New Roman" w:cs="Times New Roman"/>
                <w:sz w:val="24"/>
                <w:szCs w:val="24"/>
              </w:rPr>
              <w:t xml:space="preserve"> Обеспечение эпизоотического, ветеринарно-санитарного благополучия в МО Кавказский район</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управление сельского хозяйства администрации МО Кавказский 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355,3</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355,3</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-355,3</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355,3</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355,3</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-355,3</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936"/>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12.4</w:t>
            </w:r>
          </w:p>
        </w:tc>
        <w:tc>
          <w:tcPr>
            <w:tcW w:w="3628" w:type="dxa"/>
            <w:tcBorders>
              <w:top w:val="nil"/>
              <w:left w:val="nil"/>
              <w:bottom w:val="nil"/>
              <w:right w:val="nil"/>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u w:val="single"/>
              </w:rPr>
              <w:t>Подпрограмма №</w:t>
            </w:r>
            <w:r w:rsidR="00F44F9D">
              <w:rPr>
                <w:rFonts w:ascii="Times New Roman" w:eastAsia="Times New Roman" w:hAnsi="Times New Roman" w:cs="Times New Roman"/>
                <w:sz w:val="24"/>
                <w:szCs w:val="24"/>
                <w:u w:val="single"/>
              </w:rPr>
              <w:t xml:space="preserve"> </w:t>
            </w:r>
            <w:r w:rsidRPr="004F7293">
              <w:rPr>
                <w:rFonts w:ascii="Times New Roman" w:eastAsia="Times New Roman" w:hAnsi="Times New Roman" w:cs="Times New Roman"/>
                <w:sz w:val="24"/>
                <w:szCs w:val="24"/>
                <w:u w:val="single"/>
              </w:rPr>
              <w:t>1</w:t>
            </w:r>
            <w:r w:rsidRPr="004F7293">
              <w:rPr>
                <w:rFonts w:ascii="Times New Roman" w:eastAsia="Times New Roman" w:hAnsi="Times New Roman" w:cs="Times New Roman"/>
                <w:sz w:val="24"/>
                <w:szCs w:val="24"/>
              </w:rPr>
              <w:t xml:space="preserve"> </w:t>
            </w:r>
            <w:r w:rsidR="0092539A">
              <w:rPr>
                <w:rFonts w:ascii="Times New Roman" w:eastAsia="Times New Roman" w:hAnsi="Times New Roman" w:cs="Times New Roman"/>
                <w:sz w:val="24"/>
                <w:szCs w:val="24"/>
              </w:rPr>
              <w:t>«</w:t>
            </w:r>
            <w:r w:rsidRPr="004F7293">
              <w:rPr>
                <w:rFonts w:ascii="Times New Roman" w:eastAsia="Times New Roman" w:hAnsi="Times New Roman" w:cs="Times New Roman"/>
                <w:sz w:val="24"/>
                <w:szCs w:val="24"/>
              </w:rPr>
              <w:t>Стимулирование и повышение эффективности труда в сельскохозяйственном производстве</w:t>
            </w:r>
            <w:r w:rsidR="0092539A">
              <w:rPr>
                <w:rFonts w:ascii="Times New Roman" w:eastAsia="Times New Roman" w:hAnsi="Times New Roman" w:cs="Times New Roman"/>
                <w:sz w:val="24"/>
                <w:szCs w:val="24"/>
              </w:rPr>
              <w:t>»</w:t>
            </w:r>
            <w:r w:rsidRPr="004F7293">
              <w:rPr>
                <w:rFonts w:ascii="Times New Roman" w:eastAsia="Times New Roman" w:hAnsi="Times New Roman" w:cs="Times New Roman"/>
                <w:sz w:val="24"/>
                <w:szCs w:val="24"/>
              </w:rPr>
              <w:t xml:space="preserve"> </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управление сельского хозяйства администрации МО Кавказский 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200,0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200,0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168,7</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7D22C4" w:rsidRDefault="004F7293" w:rsidP="004F7293">
            <w:pPr>
              <w:spacing w:after="0" w:line="240" w:lineRule="auto"/>
              <w:jc w:val="center"/>
              <w:rPr>
                <w:rFonts w:ascii="Times New Roman" w:eastAsia="Times New Roman" w:hAnsi="Times New Roman" w:cs="Times New Roman"/>
                <w:bCs/>
                <w:sz w:val="24"/>
                <w:szCs w:val="24"/>
              </w:rPr>
            </w:pPr>
            <w:r w:rsidRPr="007D22C4">
              <w:rPr>
                <w:rFonts w:ascii="Times New Roman" w:eastAsia="Times New Roman" w:hAnsi="Times New Roman" w:cs="Times New Roman"/>
                <w:bCs/>
                <w:sz w:val="24"/>
                <w:szCs w:val="24"/>
              </w:rPr>
              <w:t>-31,3</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84,4</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single" w:sz="4" w:space="0" w:color="auto"/>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200,0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200,0</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168,7</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-31,3</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84,4</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13</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 xml:space="preserve">Организация отдыха и  оздоровления  детей и подростков </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управление семьи и детства администрации МО Кавказский 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4159,8</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4159,8</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4114,5</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-45,3</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b/>
                <w:bCs/>
                <w:sz w:val="24"/>
                <w:szCs w:val="24"/>
              </w:rPr>
            </w:pPr>
            <w:r w:rsidRPr="004F7293">
              <w:rPr>
                <w:rFonts w:ascii="Times New Roman" w:eastAsia="Times New Roman" w:hAnsi="Times New Roman" w:cs="Times New Roman"/>
                <w:b/>
                <w:bCs/>
                <w:sz w:val="24"/>
                <w:szCs w:val="24"/>
              </w:rPr>
              <w:t>98,9</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1489,8</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1489,8</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1489,8</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2670,0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2670,0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2624,7</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-45,3</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98,3</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156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lastRenderedPageBreak/>
              <w:t>13.1</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u w:val="single"/>
              </w:rPr>
              <w:t>Основное мероприятие №</w:t>
            </w:r>
            <w:r w:rsidR="00A91126">
              <w:rPr>
                <w:rFonts w:ascii="Times New Roman" w:eastAsia="Times New Roman" w:hAnsi="Times New Roman" w:cs="Times New Roman"/>
                <w:sz w:val="24"/>
                <w:szCs w:val="24"/>
                <w:u w:val="single"/>
              </w:rPr>
              <w:t xml:space="preserve"> </w:t>
            </w:r>
            <w:r w:rsidRPr="004F7293">
              <w:rPr>
                <w:rFonts w:ascii="Times New Roman" w:eastAsia="Times New Roman" w:hAnsi="Times New Roman" w:cs="Times New Roman"/>
                <w:sz w:val="24"/>
                <w:szCs w:val="24"/>
                <w:u w:val="single"/>
              </w:rPr>
              <w:t>1</w:t>
            </w:r>
            <w:r w:rsidRPr="004F7293">
              <w:rPr>
                <w:rFonts w:ascii="Times New Roman" w:eastAsia="Times New Roman" w:hAnsi="Times New Roman" w:cs="Times New Roman"/>
                <w:sz w:val="24"/>
                <w:szCs w:val="24"/>
              </w:rPr>
              <w:t xml:space="preserve"> </w:t>
            </w:r>
            <w:r w:rsidR="0092539A">
              <w:rPr>
                <w:rFonts w:ascii="Times New Roman" w:eastAsia="Times New Roman" w:hAnsi="Times New Roman" w:cs="Times New Roman"/>
                <w:sz w:val="24"/>
                <w:szCs w:val="24"/>
              </w:rPr>
              <w:t>«</w:t>
            </w:r>
            <w:r w:rsidRPr="004F7293">
              <w:rPr>
                <w:rFonts w:ascii="Times New Roman" w:eastAsia="Times New Roman" w:hAnsi="Times New Roman" w:cs="Times New Roman"/>
                <w:sz w:val="24"/>
                <w:szCs w:val="24"/>
              </w:rPr>
              <w:t>Организация работы лагерей дневного пребывания на базе образовательных учреждений МО Кавказский район в период осенних, зимних, весенних и летних каникул</w:t>
            </w:r>
            <w:r w:rsidR="0092539A">
              <w:rPr>
                <w:rFonts w:ascii="Times New Roman" w:eastAsia="Times New Roman" w:hAnsi="Times New Roman" w:cs="Times New Roman"/>
                <w:sz w:val="24"/>
                <w:szCs w:val="24"/>
              </w:rPr>
              <w:t>»</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xml:space="preserve">управление образования администрации МО Кавказский район </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1470,8</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1470,8</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1470,8</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1433,6</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1433,6</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1433,6</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37,2</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37,2</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37,2</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936"/>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13.2</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u w:val="single"/>
              </w:rPr>
              <w:t>Основное мероприятие №</w:t>
            </w:r>
            <w:r w:rsidR="00A91126">
              <w:rPr>
                <w:rFonts w:ascii="Times New Roman" w:eastAsia="Times New Roman" w:hAnsi="Times New Roman" w:cs="Times New Roman"/>
                <w:sz w:val="24"/>
                <w:szCs w:val="24"/>
                <w:u w:val="single"/>
              </w:rPr>
              <w:t xml:space="preserve"> </w:t>
            </w:r>
            <w:r w:rsidRPr="004F7293">
              <w:rPr>
                <w:rFonts w:ascii="Times New Roman" w:eastAsia="Times New Roman" w:hAnsi="Times New Roman" w:cs="Times New Roman"/>
                <w:sz w:val="24"/>
                <w:szCs w:val="24"/>
                <w:u w:val="single"/>
              </w:rPr>
              <w:t>2</w:t>
            </w:r>
            <w:r w:rsidRPr="004F7293">
              <w:rPr>
                <w:rFonts w:ascii="Times New Roman" w:eastAsia="Times New Roman" w:hAnsi="Times New Roman" w:cs="Times New Roman"/>
                <w:sz w:val="24"/>
                <w:szCs w:val="24"/>
              </w:rPr>
              <w:t xml:space="preserve"> </w:t>
            </w:r>
            <w:r w:rsidR="0092539A">
              <w:rPr>
                <w:rFonts w:ascii="Times New Roman" w:eastAsia="Times New Roman" w:hAnsi="Times New Roman" w:cs="Times New Roman"/>
                <w:sz w:val="24"/>
                <w:szCs w:val="24"/>
              </w:rPr>
              <w:t>«</w:t>
            </w:r>
            <w:r w:rsidRPr="004F7293">
              <w:rPr>
                <w:rFonts w:ascii="Times New Roman" w:eastAsia="Times New Roman" w:hAnsi="Times New Roman" w:cs="Times New Roman"/>
                <w:sz w:val="24"/>
                <w:szCs w:val="24"/>
              </w:rPr>
              <w:t xml:space="preserve">Организация   работы </w:t>
            </w:r>
            <w:r w:rsidR="0092539A">
              <w:rPr>
                <w:rFonts w:ascii="Times New Roman" w:eastAsia="Times New Roman" w:hAnsi="Times New Roman" w:cs="Times New Roman"/>
                <w:sz w:val="24"/>
                <w:szCs w:val="24"/>
              </w:rPr>
              <w:t>«</w:t>
            </w:r>
            <w:r w:rsidRPr="004F7293">
              <w:rPr>
                <w:rFonts w:ascii="Times New Roman" w:eastAsia="Times New Roman" w:hAnsi="Times New Roman" w:cs="Times New Roman"/>
                <w:sz w:val="24"/>
                <w:szCs w:val="24"/>
              </w:rPr>
              <w:t>Лагерей труда и отдыха  дневного  и круглосуточного пребывания</w:t>
            </w:r>
            <w:r w:rsidR="0092539A">
              <w:rPr>
                <w:rFonts w:ascii="Times New Roman" w:eastAsia="Times New Roman" w:hAnsi="Times New Roman" w:cs="Times New Roman"/>
                <w:sz w:val="24"/>
                <w:szCs w:val="24"/>
              </w:rPr>
              <w:t>»</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xml:space="preserve">управление образования администрации МО Кавказский район </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121,6</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121,6</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121,6</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121,6</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121,6</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121,6</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222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13.3</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u w:val="single"/>
              </w:rPr>
              <w:t>Основное мероприятие №</w:t>
            </w:r>
            <w:r w:rsidR="00A91126" w:rsidRPr="00A91126">
              <w:rPr>
                <w:rFonts w:ascii="Times New Roman" w:eastAsia="Times New Roman" w:hAnsi="Times New Roman" w:cs="Times New Roman"/>
                <w:sz w:val="24"/>
                <w:szCs w:val="24"/>
                <w:u w:val="single"/>
              </w:rPr>
              <w:t xml:space="preserve"> </w:t>
            </w:r>
            <w:r w:rsidRPr="004F7293">
              <w:rPr>
                <w:rFonts w:ascii="Times New Roman" w:eastAsia="Times New Roman" w:hAnsi="Times New Roman" w:cs="Times New Roman"/>
                <w:sz w:val="24"/>
                <w:szCs w:val="24"/>
                <w:u w:val="single"/>
              </w:rPr>
              <w:t>3</w:t>
            </w:r>
            <w:r w:rsidRPr="004F7293">
              <w:rPr>
                <w:rFonts w:ascii="Times New Roman" w:eastAsia="Times New Roman" w:hAnsi="Times New Roman" w:cs="Times New Roman"/>
                <w:sz w:val="24"/>
                <w:szCs w:val="24"/>
              </w:rPr>
              <w:t xml:space="preserve"> </w:t>
            </w:r>
            <w:r w:rsidR="0092539A">
              <w:rPr>
                <w:rFonts w:ascii="Times New Roman" w:eastAsia="Times New Roman" w:hAnsi="Times New Roman" w:cs="Times New Roman"/>
                <w:sz w:val="24"/>
                <w:szCs w:val="24"/>
              </w:rPr>
              <w:t>«</w:t>
            </w:r>
            <w:r w:rsidRPr="004F7293">
              <w:rPr>
                <w:rFonts w:ascii="Times New Roman" w:eastAsia="Times New Roman" w:hAnsi="Times New Roman" w:cs="Times New Roman"/>
                <w:sz w:val="24"/>
                <w:szCs w:val="24"/>
              </w:rPr>
              <w:t>Организация отдыха в краевых и муниципальных профильных сменах в оздоровительных учреждениях Краснодарского края</w:t>
            </w:r>
            <w:r w:rsidR="0092539A">
              <w:rPr>
                <w:rFonts w:ascii="Times New Roman" w:eastAsia="Times New Roman" w:hAnsi="Times New Roman" w:cs="Times New Roman"/>
                <w:sz w:val="24"/>
                <w:szCs w:val="24"/>
              </w:rPr>
              <w:t>»</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управление образования, отдел молодежной политики администрации МО Кавказский район</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56,2</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56,2</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56,2</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56,2</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56,2</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56,2</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2496"/>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lastRenderedPageBreak/>
              <w:t>13.4</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u w:val="single"/>
              </w:rPr>
              <w:t>Основное мероприятие №</w:t>
            </w:r>
            <w:r w:rsidR="00A91126">
              <w:rPr>
                <w:rFonts w:ascii="Times New Roman" w:eastAsia="Times New Roman" w:hAnsi="Times New Roman" w:cs="Times New Roman"/>
                <w:sz w:val="24"/>
                <w:szCs w:val="24"/>
                <w:u w:val="single"/>
              </w:rPr>
              <w:t xml:space="preserve"> </w:t>
            </w:r>
            <w:r w:rsidRPr="004F7293">
              <w:rPr>
                <w:rFonts w:ascii="Times New Roman" w:eastAsia="Times New Roman" w:hAnsi="Times New Roman" w:cs="Times New Roman"/>
                <w:sz w:val="24"/>
                <w:szCs w:val="24"/>
                <w:u w:val="single"/>
              </w:rPr>
              <w:t>4</w:t>
            </w:r>
            <w:r w:rsidRPr="004F7293">
              <w:rPr>
                <w:rFonts w:ascii="Times New Roman" w:eastAsia="Times New Roman" w:hAnsi="Times New Roman" w:cs="Times New Roman"/>
                <w:sz w:val="24"/>
                <w:szCs w:val="24"/>
              </w:rPr>
              <w:t xml:space="preserve"> </w:t>
            </w:r>
            <w:r w:rsidR="0092539A">
              <w:rPr>
                <w:rFonts w:ascii="Times New Roman" w:eastAsia="Times New Roman" w:hAnsi="Times New Roman" w:cs="Times New Roman"/>
                <w:sz w:val="24"/>
                <w:szCs w:val="24"/>
              </w:rPr>
              <w:t>«</w:t>
            </w:r>
            <w:r w:rsidRPr="004F7293">
              <w:rPr>
                <w:rFonts w:ascii="Times New Roman" w:eastAsia="Times New Roman" w:hAnsi="Times New Roman" w:cs="Times New Roman"/>
                <w:sz w:val="24"/>
                <w:szCs w:val="24"/>
              </w:rPr>
              <w:t xml:space="preserve">Организация </w:t>
            </w:r>
            <w:proofErr w:type="spellStart"/>
            <w:r w:rsidRPr="004F7293">
              <w:rPr>
                <w:rFonts w:ascii="Times New Roman" w:eastAsia="Times New Roman" w:hAnsi="Times New Roman" w:cs="Times New Roman"/>
                <w:sz w:val="24"/>
                <w:szCs w:val="24"/>
              </w:rPr>
              <w:t>малозатратных</w:t>
            </w:r>
            <w:proofErr w:type="spellEnd"/>
            <w:r w:rsidRPr="004F7293">
              <w:rPr>
                <w:rFonts w:ascii="Times New Roman" w:eastAsia="Times New Roman" w:hAnsi="Times New Roman" w:cs="Times New Roman"/>
                <w:sz w:val="24"/>
                <w:szCs w:val="24"/>
              </w:rPr>
              <w:t xml:space="preserve"> форм отдыха:  туристических слётов, палаточных лагерей,  многодневных и однодневных походов, многодневных и однодневных  экспедиций,  участие в соревнованиях, конкурсах и мероприятиях туристско-краеведческой направленности (круглогодично)</w:t>
            </w:r>
            <w:r w:rsidR="0092539A">
              <w:rPr>
                <w:rFonts w:ascii="Times New Roman" w:eastAsia="Times New Roman" w:hAnsi="Times New Roman" w:cs="Times New Roman"/>
                <w:sz w:val="24"/>
                <w:szCs w:val="24"/>
              </w:rPr>
              <w:t>»</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xml:space="preserve">управление образования отдел культуры отдел по физической культуре и спорту администрации МО Кавказский район </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810,4</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810,4</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765,1</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-45,3</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94,4</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810,4</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810,4</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765,1</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-45,3</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94,4</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936"/>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13.</w:t>
            </w:r>
            <w:r>
              <w:rPr>
                <w:rFonts w:ascii="Times New Roman" w:eastAsia="Times New Roman" w:hAnsi="Times New Roman" w:cs="Times New Roman"/>
                <w:i/>
                <w:iCs/>
                <w:sz w:val="24"/>
                <w:szCs w:val="24"/>
              </w:rPr>
              <w:t>5</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u w:val="single"/>
              </w:rPr>
              <w:t>Основное мероприятие № 6</w:t>
            </w:r>
            <w:r w:rsidRPr="004F7293">
              <w:rPr>
                <w:rFonts w:ascii="Times New Roman" w:eastAsia="Times New Roman" w:hAnsi="Times New Roman" w:cs="Times New Roman"/>
                <w:sz w:val="24"/>
                <w:szCs w:val="24"/>
              </w:rPr>
              <w:t xml:space="preserve"> </w:t>
            </w:r>
            <w:r w:rsidR="0092539A">
              <w:rPr>
                <w:rFonts w:ascii="Times New Roman" w:eastAsia="Times New Roman" w:hAnsi="Times New Roman" w:cs="Times New Roman"/>
                <w:sz w:val="24"/>
                <w:szCs w:val="24"/>
              </w:rPr>
              <w:t>«</w:t>
            </w:r>
            <w:r w:rsidRPr="004F7293">
              <w:rPr>
                <w:rFonts w:ascii="Times New Roman" w:eastAsia="Times New Roman" w:hAnsi="Times New Roman" w:cs="Times New Roman"/>
                <w:sz w:val="24"/>
                <w:szCs w:val="24"/>
              </w:rPr>
              <w:t>Работа дневных тематических площадок   и  вечерних спортивных площадок</w:t>
            </w:r>
            <w:r w:rsidR="0092539A">
              <w:rPr>
                <w:rFonts w:ascii="Times New Roman" w:eastAsia="Times New Roman" w:hAnsi="Times New Roman" w:cs="Times New Roman"/>
                <w:sz w:val="24"/>
                <w:szCs w:val="24"/>
              </w:rPr>
              <w:t>»</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xml:space="preserve">управление образования администрации МО Кавказский район </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20,0</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20,0</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20,0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187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13.6</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u w:val="single"/>
              </w:rPr>
              <w:t>Основное мероприятие №</w:t>
            </w:r>
            <w:r w:rsidR="00F44F9D">
              <w:rPr>
                <w:rFonts w:ascii="Times New Roman" w:eastAsia="Times New Roman" w:hAnsi="Times New Roman" w:cs="Times New Roman"/>
                <w:sz w:val="24"/>
                <w:szCs w:val="24"/>
                <w:u w:val="single"/>
              </w:rPr>
              <w:t xml:space="preserve"> </w:t>
            </w:r>
            <w:r w:rsidRPr="004F7293">
              <w:rPr>
                <w:rFonts w:ascii="Times New Roman" w:eastAsia="Times New Roman" w:hAnsi="Times New Roman" w:cs="Times New Roman"/>
                <w:sz w:val="24"/>
                <w:szCs w:val="24"/>
                <w:u w:val="single"/>
              </w:rPr>
              <w:t>10</w:t>
            </w:r>
            <w:r w:rsidRPr="004F7293">
              <w:rPr>
                <w:rFonts w:ascii="Times New Roman" w:eastAsia="Times New Roman" w:hAnsi="Times New Roman" w:cs="Times New Roman"/>
                <w:sz w:val="24"/>
                <w:szCs w:val="24"/>
              </w:rPr>
              <w:t xml:space="preserve"> </w:t>
            </w:r>
            <w:r w:rsidR="0092539A">
              <w:rPr>
                <w:rFonts w:ascii="Times New Roman" w:eastAsia="Times New Roman" w:hAnsi="Times New Roman" w:cs="Times New Roman"/>
                <w:sz w:val="24"/>
                <w:szCs w:val="24"/>
              </w:rPr>
              <w:t>«</w:t>
            </w:r>
            <w:r w:rsidRPr="004F7293">
              <w:rPr>
                <w:rFonts w:ascii="Times New Roman" w:eastAsia="Times New Roman" w:hAnsi="Times New Roman" w:cs="Times New Roman"/>
                <w:sz w:val="24"/>
                <w:szCs w:val="24"/>
              </w:rPr>
              <w:t>Организация работы пришкольных лагерей,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w:t>
            </w:r>
            <w:r w:rsidR="0092539A">
              <w:rPr>
                <w:rFonts w:ascii="Times New Roman" w:eastAsia="Times New Roman" w:hAnsi="Times New Roman" w:cs="Times New Roman"/>
                <w:sz w:val="24"/>
                <w:szCs w:val="24"/>
              </w:rPr>
              <w:t>»</w:t>
            </w:r>
          </w:p>
        </w:tc>
        <w:tc>
          <w:tcPr>
            <w:tcW w:w="2084" w:type="dxa"/>
            <w:vMerge w:val="restart"/>
            <w:tcBorders>
              <w:top w:val="nil"/>
              <w:left w:val="single" w:sz="4" w:space="0" w:color="auto"/>
              <w:bottom w:val="single" w:sz="4" w:space="0" w:color="000000"/>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 xml:space="preserve">управление образования администрации МО Кавказский район </w:t>
            </w: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1680,8</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1680,8</w:t>
            </w:r>
          </w:p>
        </w:tc>
        <w:tc>
          <w:tcPr>
            <w:tcW w:w="176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1680,8</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lastRenderedPageBreak/>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федеральный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краевой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местный бюджет</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1680,8</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1680,8</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1680,8</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100,0</w:t>
            </w:r>
          </w:p>
        </w:tc>
      </w:tr>
      <w:tr w:rsidR="004F7293" w:rsidRPr="004F7293" w:rsidTr="004F7293">
        <w:trPr>
          <w:trHeight w:val="31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i/>
                <w:iCs/>
                <w:sz w:val="24"/>
                <w:szCs w:val="24"/>
              </w:rPr>
            </w:pPr>
            <w:r w:rsidRPr="004F7293">
              <w:rPr>
                <w:rFonts w:ascii="Times New Roman" w:eastAsia="Times New Roman" w:hAnsi="Times New Roman" w:cs="Times New Roman"/>
                <w:i/>
                <w:iCs/>
                <w:sz w:val="24"/>
                <w:szCs w:val="24"/>
              </w:rPr>
              <w:t> </w:t>
            </w:r>
          </w:p>
        </w:tc>
        <w:tc>
          <w:tcPr>
            <w:tcW w:w="3628" w:type="dxa"/>
            <w:tcBorders>
              <w:top w:val="nil"/>
              <w:left w:val="nil"/>
              <w:bottom w:val="single" w:sz="4" w:space="0" w:color="auto"/>
              <w:right w:val="single" w:sz="4" w:space="0" w:color="auto"/>
            </w:tcBorders>
            <w:shd w:val="clear" w:color="000000" w:fill="FFFFFF"/>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внебюджетные средства</w:t>
            </w:r>
          </w:p>
        </w:tc>
        <w:tc>
          <w:tcPr>
            <w:tcW w:w="2084" w:type="dxa"/>
            <w:vMerge/>
            <w:tcBorders>
              <w:top w:val="nil"/>
              <w:left w:val="single" w:sz="4" w:space="0" w:color="auto"/>
              <w:bottom w:val="single" w:sz="4" w:space="0" w:color="000000"/>
              <w:right w:val="single" w:sz="4" w:space="0" w:color="auto"/>
            </w:tcBorders>
            <w:vAlign w:val="center"/>
            <w:hideMark/>
          </w:tcPr>
          <w:p w:rsidR="004F7293" w:rsidRPr="004F7293" w:rsidRDefault="004F7293" w:rsidP="004F7293">
            <w:pPr>
              <w:spacing w:after="0" w:line="240" w:lineRule="auto"/>
              <w:rPr>
                <w:rFonts w:ascii="Times New Roman" w:eastAsia="Times New Roman" w:hAnsi="Times New Roman" w:cs="Times New Roman"/>
                <w:sz w:val="24"/>
                <w:szCs w:val="24"/>
              </w:rPr>
            </w:pPr>
          </w:p>
        </w:tc>
        <w:tc>
          <w:tcPr>
            <w:tcW w:w="1743"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639" w:type="dxa"/>
            <w:tcBorders>
              <w:top w:val="nil"/>
              <w:left w:val="nil"/>
              <w:bottom w:val="single" w:sz="4" w:space="0" w:color="auto"/>
              <w:right w:val="single" w:sz="4" w:space="0" w:color="auto"/>
            </w:tcBorders>
            <w:shd w:val="clear" w:color="000000" w:fill="FFFFFF"/>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763"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847"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c>
          <w:tcPr>
            <w:tcW w:w="1358" w:type="dxa"/>
            <w:tcBorders>
              <w:top w:val="nil"/>
              <w:left w:val="nil"/>
              <w:bottom w:val="single" w:sz="4" w:space="0" w:color="auto"/>
              <w:right w:val="single" w:sz="4" w:space="0" w:color="auto"/>
            </w:tcBorders>
            <w:shd w:val="clear" w:color="000000" w:fill="FFFFFF"/>
            <w:noWrap/>
            <w:vAlign w:val="center"/>
            <w:hideMark/>
          </w:tcPr>
          <w:p w:rsidR="004F7293" w:rsidRPr="004F7293" w:rsidRDefault="004F7293" w:rsidP="004F7293">
            <w:pPr>
              <w:spacing w:after="0" w:line="240" w:lineRule="auto"/>
              <w:jc w:val="center"/>
              <w:rPr>
                <w:rFonts w:ascii="Times New Roman" w:eastAsia="Times New Roman" w:hAnsi="Times New Roman" w:cs="Times New Roman"/>
                <w:sz w:val="24"/>
                <w:szCs w:val="24"/>
              </w:rPr>
            </w:pPr>
            <w:r w:rsidRPr="004F7293">
              <w:rPr>
                <w:rFonts w:ascii="Times New Roman" w:eastAsia="Times New Roman" w:hAnsi="Times New Roman" w:cs="Times New Roman"/>
                <w:sz w:val="24"/>
                <w:szCs w:val="24"/>
              </w:rPr>
              <w:t>0,0</w:t>
            </w:r>
          </w:p>
        </w:tc>
      </w:tr>
    </w:tbl>
    <w:p w:rsidR="006C7458" w:rsidRDefault="006C7458" w:rsidP="002A0688">
      <w:pPr>
        <w:spacing w:after="0" w:line="240" w:lineRule="auto"/>
        <w:jc w:val="right"/>
        <w:rPr>
          <w:rFonts w:ascii="Times New Roman" w:hAnsi="Times New Roman" w:cs="Times New Roman"/>
          <w:sz w:val="28"/>
          <w:szCs w:val="28"/>
        </w:rPr>
      </w:pPr>
    </w:p>
    <w:p w:rsidR="006C7458" w:rsidRDefault="006C7458" w:rsidP="002A0688">
      <w:pPr>
        <w:spacing w:after="0" w:line="240" w:lineRule="auto"/>
        <w:jc w:val="right"/>
        <w:rPr>
          <w:rFonts w:ascii="Times New Roman" w:hAnsi="Times New Roman" w:cs="Times New Roman"/>
          <w:sz w:val="28"/>
          <w:szCs w:val="28"/>
        </w:rPr>
      </w:pPr>
    </w:p>
    <w:p w:rsidR="006C7458" w:rsidRDefault="006C7458" w:rsidP="002A0688">
      <w:pPr>
        <w:spacing w:after="0" w:line="240" w:lineRule="auto"/>
        <w:jc w:val="right"/>
        <w:rPr>
          <w:rFonts w:ascii="Times New Roman" w:hAnsi="Times New Roman" w:cs="Times New Roman"/>
          <w:sz w:val="28"/>
          <w:szCs w:val="28"/>
        </w:rPr>
      </w:pPr>
    </w:p>
    <w:p w:rsidR="006C7458" w:rsidRDefault="006C7458" w:rsidP="002A0688">
      <w:pPr>
        <w:spacing w:after="0" w:line="240" w:lineRule="auto"/>
        <w:jc w:val="right"/>
        <w:rPr>
          <w:rFonts w:ascii="Times New Roman" w:hAnsi="Times New Roman" w:cs="Times New Roman"/>
          <w:sz w:val="28"/>
          <w:szCs w:val="28"/>
        </w:rPr>
      </w:pPr>
    </w:p>
    <w:p w:rsidR="006C7458" w:rsidRDefault="006C7458" w:rsidP="002A0688">
      <w:pPr>
        <w:spacing w:after="0" w:line="240" w:lineRule="auto"/>
        <w:jc w:val="right"/>
        <w:rPr>
          <w:rFonts w:ascii="Times New Roman" w:hAnsi="Times New Roman" w:cs="Times New Roman"/>
          <w:sz w:val="28"/>
          <w:szCs w:val="28"/>
        </w:rPr>
      </w:pPr>
    </w:p>
    <w:p w:rsidR="002A0688" w:rsidRDefault="002A0688" w:rsidP="00A54EC4">
      <w:pPr>
        <w:pStyle w:val="a6"/>
        <w:spacing w:after="0" w:line="240" w:lineRule="auto"/>
        <w:ind w:left="-567"/>
        <w:jc w:val="both"/>
        <w:rPr>
          <w:rFonts w:ascii="Times New Roman" w:hAnsi="Times New Roman"/>
          <w:b/>
          <w:sz w:val="24"/>
          <w:szCs w:val="24"/>
        </w:rPr>
        <w:sectPr w:rsidR="002A0688" w:rsidSect="00647AF7">
          <w:headerReference w:type="default" r:id="rId20"/>
          <w:footerReference w:type="default" r:id="rId21"/>
          <w:pgSz w:w="16838" w:h="11906" w:orient="landscape"/>
          <w:pgMar w:top="1134" w:right="567" w:bottom="1134" w:left="1418" w:header="709" w:footer="709" w:gutter="0"/>
          <w:cols w:space="708"/>
          <w:titlePg/>
          <w:docGrid w:linePitch="360"/>
        </w:sectPr>
      </w:pPr>
    </w:p>
    <w:p w:rsidR="0004059E" w:rsidRDefault="0004059E" w:rsidP="0004059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w:t>
      </w:r>
      <w:r w:rsidR="008557AF">
        <w:rPr>
          <w:rFonts w:ascii="Times New Roman" w:hAnsi="Times New Roman" w:cs="Times New Roman"/>
          <w:sz w:val="28"/>
          <w:szCs w:val="28"/>
        </w:rPr>
        <w:t>3</w:t>
      </w:r>
    </w:p>
    <w:p w:rsidR="0004059E" w:rsidRDefault="0004059E" w:rsidP="0004059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сводному годовому докладу</w:t>
      </w:r>
    </w:p>
    <w:p w:rsidR="00EC29AC" w:rsidRDefault="00EC29AC" w:rsidP="00EC29AC">
      <w:pPr>
        <w:spacing w:after="0" w:line="240" w:lineRule="auto"/>
        <w:jc w:val="center"/>
        <w:rPr>
          <w:rFonts w:ascii="Times New Roman" w:hAnsi="Times New Roman" w:cs="Times New Roman"/>
          <w:b/>
          <w:sz w:val="28"/>
          <w:szCs w:val="28"/>
        </w:rPr>
      </w:pPr>
    </w:p>
    <w:p w:rsidR="00EC29AC" w:rsidRPr="00EC29AC" w:rsidRDefault="00EC29AC" w:rsidP="00EC29AC">
      <w:pPr>
        <w:pStyle w:val="1"/>
        <w:spacing w:before="0"/>
        <w:jc w:val="center"/>
        <w:rPr>
          <w:rFonts w:ascii="Times New Roman" w:hAnsi="Times New Roman" w:cs="Times New Roman"/>
          <w:color w:val="auto"/>
        </w:rPr>
      </w:pPr>
      <w:bookmarkStart w:id="30" w:name="_Информация_о_средней"/>
      <w:bookmarkEnd w:id="30"/>
      <w:r w:rsidRPr="00EC29AC">
        <w:rPr>
          <w:rFonts w:ascii="Times New Roman" w:hAnsi="Times New Roman" w:cs="Times New Roman"/>
          <w:color w:val="auto"/>
        </w:rPr>
        <w:t>Информация о средней степени реализации мероприятий</w:t>
      </w:r>
    </w:p>
    <w:p w:rsidR="00EC29AC" w:rsidRPr="00EC29AC" w:rsidRDefault="00EC29AC" w:rsidP="00EC29AC">
      <w:pPr>
        <w:pStyle w:val="1"/>
        <w:spacing w:before="0"/>
        <w:jc w:val="center"/>
        <w:rPr>
          <w:rFonts w:ascii="Times New Roman" w:hAnsi="Times New Roman" w:cs="Times New Roman"/>
          <w:color w:val="auto"/>
        </w:rPr>
      </w:pPr>
      <w:r w:rsidRPr="00EC29AC">
        <w:rPr>
          <w:rFonts w:ascii="Times New Roman" w:hAnsi="Times New Roman" w:cs="Times New Roman"/>
          <w:color w:val="auto"/>
        </w:rPr>
        <w:t>муниципальных программ муниципального образования Кавказский район</w:t>
      </w:r>
    </w:p>
    <w:p w:rsidR="00EC29AC" w:rsidRDefault="00EC29AC" w:rsidP="00EC29AC">
      <w:pPr>
        <w:pStyle w:val="1"/>
        <w:spacing w:before="0"/>
        <w:jc w:val="center"/>
      </w:pPr>
      <w:r w:rsidRPr="00EC29AC">
        <w:rPr>
          <w:rFonts w:ascii="Times New Roman" w:hAnsi="Times New Roman" w:cs="Times New Roman"/>
          <w:color w:val="auto"/>
        </w:rPr>
        <w:t>за  2021 год</w:t>
      </w:r>
    </w:p>
    <w:p w:rsidR="00EC29AC" w:rsidRDefault="00EC29AC" w:rsidP="00EC29AC">
      <w:pPr>
        <w:spacing w:after="0" w:line="240" w:lineRule="auto"/>
        <w:jc w:val="center"/>
        <w:rPr>
          <w:rFonts w:ascii="Times New Roman" w:hAnsi="Times New Roman" w:cs="Times New Roman"/>
          <w:b/>
          <w:sz w:val="28"/>
          <w:szCs w:val="28"/>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828"/>
        <w:gridCol w:w="1559"/>
        <w:gridCol w:w="1701"/>
        <w:gridCol w:w="1134"/>
        <w:gridCol w:w="1276"/>
      </w:tblGrid>
      <w:tr w:rsidR="00634DBA" w:rsidRPr="00400C91" w:rsidTr="00893583">
        <w:tc>
          <w:tcPr>
            <w:tcW w:w="993" w:type="dxa"/>
          </w:tcPr>
          <w:p w:rsidR="00634DBA" w:rsidRPr="007009FC" w:rsidRDefault="00634DBA" w:rsidP="00CF2BA5">
            <w:pPr>
              <w:spacing w:after="0" w:line="240" w:lineRule="auto"/>
              <w:jc w:val="center"/>
              <w:rPr>
                <w:rFonts w:ascii="Times New Roman" w:hAnsi="Times New Roman" w:cs="Times New Roman"/>
                <w:sz w:val="26"/>
                <w:szCs w:val="26"/>
              </w:rPr>
            </w:pPr>
            <w:r w:rsidRPr="007009FC">
              <w:rPr>
                <w:rFonts w:ascii="Times New Roman" w:hAnsi="Times New Roman" w:cs="Times New Roman"/>
                <w:sz w:val="26"/>
                <w:szCs w:val="26"/>
              </w:rPr>
              <w:t xml:space="preserve">№ </w:t>
            </w:r>
            <w:proofErr w:type="gramStart"/>
            <w:r w:rsidRPr="007009FC">
              <w:rPr>
                <w:rFonts w:ascii="Times New Roman" w:hAnsi="Times New Roman" w:cs="Times New Roman"/>
                <w:sz w:val="26"/>
                <w:szCs w:val="26"/>
              </w:rPr>
              <w:t>п</w:t>
            </w:r>
            <w:proofErr w:type="gramEnd"/>
            <w:r w:rsidRPr="007009FC">
              <w:rPr>
                <w:rFonts w:ascii="Times New Roman" w:hAnsi="Times New Roman" w:cs="Times New Roman"/>
                <w:sz w:val="26"/>
                <w:szCs w:val="26"/>
              </w:rPr>
              <w:t>/п</w:t>
            </w:r>
          </w:p>
        </w:tc>
        <w:tc>
          <w:tcPr>
            <w:tcW w:w="3828" w:type="dxa"/>
          </w:tcPr>
          <w:p w:rsidR="00634DBA" w:rsidRPr="007009FC" w:rsidRDefault="00634DBA" w:rsidP="00CF2BA5">
            <w:pPr>
              <w:spacing w:after="0" w:line="240" w:lineRule="auto"/>
              <w:jc w:val="center"/>
              <w:rPr>
                <w:rFonts w:ascii="Times New Roman" w:hAnsi="Times New Roman" w:cs="Times New Roman"/>
                <w:sz w:val="26"/>
                <w:szCs w:val="26"/>
              </w:rPr>
            </w:pPr>
            <w:r w:rsidRPr="007009FC">
              <w:rPr>
                <w:rFonts w:ascii="Times New Roman" w:hAnsi="Times New Roman" w:cs="Times New Roman"/>
                <w:sz w:val="26"/>
                <w:szCs w:val="26"/>
              </w:rPr>
              <w:t>Наименование муниципальной программы</w:t>
            </w:r>
          </w:p>
        </w:tc>
        <w:tc>
          <w:tcPr>
            <w:tcW w:w="1559" w:type="dxa"/>
          </w:tcPr>
          <w:p w:rsidR="00634DBA" w:rsidRPr="007009FC" w:rsidRDefault="00634DBA" w:rsidP="00CF2BA5">
            <w:pPr>
              <w:spacing w:after="0" w:line="240" w:lineRule="auto"/>
              <w:jc w:val="center"/>
              <w:rPr>
                <w:rFonts w:ascii="Times New Roman" w:hAnsi="Times New Roman" w:cs="Times New Roman"/>
                <w:sz w:val="26"/>
                <w:szCs w:val="26"/>
              </w:rPr>
            </w:pPr>
            <w:r w:rsidRPr="007009FC">
              <w:rPr>
                <w:rFonts w:ascii="Times New Roman" w:hAnsi="Times New Roman" w:cs="Times New Roman"/>
                <w:sz w:val="26"/>
                <w:szCs w:val="26"/>
              </w:rPr>
              <w:t xml:space="preserve">Количество </w:t>
            </w:r>
            <w:r>
              <w:rPr>
                <w:rFonts w:ascii="Times New Roman" w:hAnsi="Times New Roman" w:cs="Times New Roman"/>
                <w:sz w:val="26"/>
                <w:szCs w:val="26"/>
              </w:rPr>
              <w:t xml:space="preserve">основных </w:t>
            </w:r>
            <w:r w:rsidRPr="007009FC">
              <w:rPr>
                <w:rFonts w:ascii="Times New Roman" w:hAnsi="Times New Roman" w:cs="Times New Roman"/>
                <w:sz w:val="26"/>
                <w:szCs w:val="26"/>
              </w:rPr>
              <w:t>мероприятий</w:t>
            </w:r>
            <w:r>
              <w:rPr>
                <w:rFonts w:ascii="Times New Roman" w:hAnsi="Times New Roman" w:cs="Times New Roman"/>
                <w:sz w:val="26"/>
                <w:szCs w:val="26"/>
              </w:rPr>
              <w:t xml:space="preserve"> и </w:t>
            </w:r>
            <w:r w:rsidRPr="007009FC">
              <w:rPr>
                <w:rFonts w:ascii="Times New Roman" w:hAnsi="Times New Roman" w:cs="Times New Roman"/>
                <w:sz w:val="26"/>
                <w:szCs w:val="26"/>
              </w:rPr>
              <w:t>мероприяти</w:t>
            </w:r>
            <w:r>
              <w:rPr>
                <w:rFonts w:ascii="Times New Roman" w:hAnsi="Times New Roman" w:cs="Times New Roman"/>
                <w:sz w:val="26"/>
                <w:szCs w:val="26"/>
              </w:rPr>
              <w:t>й подпрограмм</w:t>
            </w:r>
            <w:r w:rsidRPr="007009FC">
              <w:rPr>
                <w:rFonts w:ascii="Times New Roman" w:hAnsi="Times New Roman" w:cs="Times New Roman"/>
                <w:sz w:val="26"/>
                <w:szCs w:val="26"/>
              </w:rPr>
              <w:t xml:space="preserve"> </w:t>
            </w:r>
            <w:r>
              <w:rPr>
                <w:rFonts w:ascii="Times New Roman" w:hAnsi="Times New Roman" w:cs="Times New Roman"/>
                <w:sz w:val="26"/>
                <w:szCs w:val="26"/>
              </w:rPr>
              <w:t>или контрольных событий</w:t>
            </w:r>
          </w:p>
        </w:tc>
        <w:tc>
          <w:tcPr>
            <w:tcW w:w="1701" w:type="dxa"/>
          </w:tcPr>
          <w:p w:rsidR="00634DBA" w:rsidRDefault="00634DBA" w:rsidP="00CF2BA5">
            <w:pPr>
              <w:spacing w:after="0" w:line="240" w:lineRule="auto"/>
              <w:jc w:val="center"/>
              <w:rPr>
                <w:rFonts w:ascii="Times New Roman" w:hAnsi="Times New Roman" w:cs="Times New Roman"/>
                <w:sz w:val="26"/>
                <w:szCs w:val="26"/>
              </w:rPr>
            </w:pPr>
            <w:r w:rsidRPr="007009FC">
              <w:rPr>
                <w:rFonts w:ascii="Times New Roman" w:hAnsi="Times New Roman" w:cs="Times New Roman"/>
                <w:sz w:val="26"/>
                <w:szCs w:val="26"/>
              </w:rPr>
              <w:t>Из них выполнено в полном объеме</w:t>
            </w:r>
          </w:p>
          <w:p w:rsidR="00634DBA" w:rsidRPr="007009FC" w:rsidRDefault="00634DBA" w:rsidP="00CF2BA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(по мероприятиям на 95% и выше) или  наступивших контрольных событий</w:t>
            </w:r>
          </w:p>
        </w:tc>
        <w:tc>
          <w:tcPr>
            <w:tcW w:w="1134" w:type="dxa"/>
          </w:tcPr>
          <w:p w:rsidR="00634DBA" w:rsidRPr="007009FC" w:rsidRDefault="00634DBA" w:rsidP="00CF2BA5">
            <w:pPr>
              <w:spacing w:after="0" w:line="240" w:lineRule="auto"/>
              <w:jc w:val="center"/>
              <w:rPr>
                <w:rFonts w:ascii="Times New Roman" w:hAnsi="Times New Roman" w:cs="Times New Roman"/>
                <w:sz w:val="26"/>
                <w:szCs w:val="26"/>
              </w:rPr>
            </w:pPr>
            <w:r w:rsidRPr="007009FC">
              <w:rPr>
                <w:rFonts w:ascii="Times New Roman" w:hAnsi="Times New Roman" w:cs="Times New Roman"/>
                <w:sz w:val="26"/>
                <w:szCs w:val="26"/>
              </w:rPr>
              <w:t xml:space="preserve">% </w:t>
            </w:r>
            <w:r>
              <w:rPr>
                <w:rFonts w:ascii="Times New Roman" w:hAnsi="Times New Roman" w:cs="Times New Roman"/>
                <w:sz w:val="26"/>
                <w:szCs w:val="26"/>
              </w:rPr>
              <w:t>реали</w:t>
            </w:r>
            <w:r w:rsidRPr="007009FC">
              <w:rPr>
                <w:rFonts w:ascii="Times New Roman" w:hAnsi="Times New Roman" w:cs="Times New Roman"/>
                <w:sz w:val="26"/>
                <w:szCs w:val="26"/>
              </w:rPr>
              <w:t>зации мероприятий</w:t>
            </w:r>
          </w:p>
        </w:tc>
        <w:tc>
          <w:tcPr>
            <w:tcW w:w="1276" w:type="dxa"/>
          </w:tcPr>
          <w:p w:rsidR="00634DBA" w:rsidRPr="007009FC" w:rsidRDefault="00634DBA" w:rsidP="00CF2BA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Ранг (место)</w:t>
            </w:r>
          </w:p>
        </w:tc>
      </w:tr>
      <w:tr w:rsidR="00634DBA" w:rsidRPr="00400C91" w:rsidTr="00893583">
        <w:tc>
          <w:tcPr>
            <w:tcW w:w="993" w:type="dxa"/>
          </w:tcPr>
          <w:p w:rsidR="00634DBA" w:rsidRPr="00DB1CB2" w:rsidRDefault="00634DBA" w:rsidP="00CF2BA5">
            <w:pPr>
              <w:spacing w:after="0" w:line="240" w:lineRule="auto"/>
              <w:jc w:val="center"/>
              <w:rPr>
                <w:rFonts w:ascii="Times New Roman" w:hAnsi="Times New Roman" w:cs="Times New Roman"/>
                <w:sz w:val="28"/>
                <w:szCs w:val="28"/>
              </w:rPr>
            </w:pPr>
          </w:p>
        </w:tc>
        <w:tc>
          <w:tcPr>
            <w:tcW w:w="3828" w:type="dxa"/>
          </w:tcPr>
          <w:p w:rsidR="00634DBA" w:rsidRPr="00DB1CB2" w:rsidRDefault="00634DBA" w:rsidP="00CF2BA5">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ВСЕГО</w:t>
            </w:r>
          </w:p>
        </w:tc>
        <w:tc>
          <w:tcPr>
            <w:tcW w:w="1559" w:type="dxa"/>
          </w:tcPr>
          <w:p w:rsidR="00634DBA" w:rsidRPr="00DB1CB2"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116</w:t>
            </w:r>
          </w:p>
        </w:tc>
        <w:tc>
          <w:tcPr>
            <w:tcW w:w="1701" w:type="dxa"/>
          </w:tcPr>
          <w:p w:rsidR="00634DBA" w:rsidRPr="00DB1CB2"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98</w:t>
            </w:r>
          </w:p>
        </w:tc>
        <w:tc>
          <w:tcPr>
            <w:tcW w:w="1134" w:type="dxa"/>
          </w:tcPr>
          <w:p w:rsidR="00634DBA" w:rsidRPr="00DB1CB2"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84,5</w:t>
            </w:r>
          </w:p>
        </w:tc>
        <w:tc>
          <w:tcPr>
            <w:tcW w:w="1276" w:type="dxa"/>
          </w:tcPr>
          <w:p w:rsidR="00634DBA"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w:t>
            </w:r>
          </w:p>
        </w:tc>
      </w:tr>
      <w:tr w:rsidR="00634DBA" w:rsidRPr="00400C91" w:rsidTr="00893583">
        <w:tc>
          <w:tcPr>
            <w:tcW w:w="993" w:type="dxa"/>
          </w:tcPr>
          <w:p w:rsidR="00634DBA" w:rsidRPr="00400C91" w:rsidRDefault="00634DBA" w:rsidP="00CF2BA5">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1</w:t>
            </w:r>
          </w:p>
        </w:tc>
        <w:tc>
          <w:tcPr>
            <w:tcW w:w="3828" w:type="dxa"/>
          </w:tcPr>
          <w:p w:rsidR="00634DBA" w:rsidRPr="00400C91" w:rsidRDefault="00634DBA" w:rsidP="00CF2BA5">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Развитие образования</w:t>
            </w:r>
          </w:p>
        </w:tc>
        <w:tc>
          <w:tcPr>
            <w:tcW w:w="1559" w:type="dxa"/>
          </w:tcPr>
          <w:p w:rsidR="00634DBA" w:rsidRPr="00D15659"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701" w:type="dxa"/>
          </w:tcPr>
          <w:p w:rsidR="00634DBA" w:rsidRPr="00D15659"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134" w:type="dxa"/>
          </w:tcPr>
          <w:p w:rsidR="00634DBA" w:rsidRPr="00D15659"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634DBA" w:rsidRPr="00D15659"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634DBA" w:rsidRPr="00400C91" w:rsidTr="00893583">
        <w:tc>
          <w:tcPr>
            <w:tcW w:w="993" w:type="dxa"/>
          </w:tcPr>
          <w:p w:rsidR="00634DBA" w:rsidRPr="00400C91" w:rsidRDefault="00634DBA" w:rsidP="00CF2BA5">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2</w:t>
            </w:r>
          </w:p>
        </w:tc>
        <w:tc>
          <w:tcPr>
            <w:tcW w:w="3828" w:type="dxa"/>
          </w:tcPr>
          <w:p w:rsidR="00634DBA" w:rsidRPr="00400C91" w:rsidRDefault="00634DBA" w:rsidP="00CF2BA5">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Социальная поддержка граждан</w:t>
            </w:r>
          </w:p>
        </w:tc>
        <w:tc>
          <w:tcPr>
            <w:tcW w:w="1559" w:type="dxa"/>
          </w:tcPr>
          <w:p w:rsidR="00634DBA" w:rsidRPr="00D15659"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1701" w:type="dxa"/>
          </w:tcPr>
          <w:p w:rsidR="00634DBA" w:rsidRPr="00D15659"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1134" w:type="dxa"/>
          </w:tcPr>
          <w:p w:rsidR="00634DBA" w:rsidRPr="00D15659"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0,75</w:t>
            </w:r>
          </w:p>
        </w:tc>
        <w:tc>
          <w:tcPr>
            <w:tcW w:w="1276" w:type="dxa"/>
          </w:tcPr>
          <w:p w:rsidR="00634DBA" w:rsidRPr="00D15659"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634DBA" w:rsidRPr="00400C91" w:rsidTr="00893583">
        <w:tc>
          <w:tcPr>
            <w:tcW w:w="993" w:type="dxa"/>
          </w:tcPr>
          <w:p w:rsidR="00634DBA" w:rsidRPr="00400C91" w:rsidRDefault="00634DBA" w:rsidP="00CF2BA5">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3</w:t>
            </w:r>
          </w:p>
        </w:tc>
        <w:tc>
          <w:tcPr>
            <w:tcW w:w="3828" w:type="dxa"/>
          </w:tcPr>
          <w:p w:rsidR="00634DBA" w:rsidRPr="00400C91" w:rsidRDefault="00634DBA" w:rsidP="00CF2BA5">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tc>
        <w:tc>
          <w:tcPr>
            <w:tcW w:w="1559" w:type="dxa"/>
          </w:tcPr>
          <w:p w:rsidR="00634DBA" w:rsidRPr="00D15659"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1701" w:type="dxa"/>
          </w:tcPr>
          <w:p w:rsidR="00634DBA" w:rsidRPr="00D15659"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134" w:type="dxa"/>
          </w:tcPr>
          <w:p w:rsidR="00634DBA" w:rsidRPr="00D15659"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0,67</w:t>
            </w:r>
          </w:p>
        </w:tc>
        <w:tc>
          <w:tcPr>
            <w:tcW w:w="1276" w:type="dxa"/>
          </w:tcPr>
          <w:p w:rsidR="00634DBA" w:rsidRPr="00D15659"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r>
      <w:tr w:rsidR="00634DBA" w:rsidRPr="00400C91" w:rsidTr="00893583">
        <w:tc>
          <w:tcPr>
            <w:tcW w:w="993" w:type="dxa"/>
          </w:tcPr>
          <w:p w:rsidR="00634DBA" w:rsidRPr="00400C91" w:rsidRDefault="00634DBA" w:rsidP="00CF2BA5">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4</w:t>
            </w:r>
          </w:p>
        </w:tc>
        <w:tc>
          <w:tcPr>
            <w:tcW w:w="3828" w:type="dxa"/>
          </w:tcPr>
          <w:p w:rsidR="00634DBA" w:rsidRPr="00400C91" w:rsidRDefault="00634DBA" w:rsidP="00CF2BA5">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Развитие топливно-энергетического комплекса</w:t>
            </w:r>
          </w:p>
        </w:tc>
        <w:tc>
          <w:tcPr>
            <w:tcW w:w="1559" w:type="dxa"/>
          </w:tcPr>
          <w:p w:rsidR="00634DBA" w:rsidRPr="00D15659"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701" w:type="dxa"/>
          </w:tcPr>
          <w:p w:rsidR="00634DBA" w:rsidRPr="00D15659"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134" w:type="dxa"/>
          </w:tcPr>
          <w:p w:rsidR="00634DBA" w:rsidRPr="00D15659"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634DBA" w:rsidRPr="00D15659"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634DBA" w:rsidRPr="00400C91" w:rsidTr="00893583">
        <w:tc>
          <w:tcPr>
            <w:tcW w:w="993" w:type="dxa"/>
          </w:tcPr>
          <w:p w:rsidR="00634DBA" w:rsidRPr="00400C91" w:rsidRDefault="00634DBA" w:rsidP="00CF2BA5">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5</w:t>
            </w:r>
          </w:p>
        </w:tc>
        <w:tc>
          <w:tcPr>
            <w:tcW w:w="3828" w:type="dxa"/>
          </w:tcPr>
          <w:p w:rsidR="00634DBA" w:rsidRPr="00400C91" w:rsidRDefault="00634DBA" w:rsidP="00CF2BA5">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Защита населения и территорий  от чрезвычайных ситуаций природного и техногенного характера</w:t>
            </w:r>
          </w:p>
        </w:tc>
        <w:tc>
          <w:tcPr>
            <w:tcW w:w="1559" w:type="dxa"/>
          </w:tcPr>
          <w:p w:rsidR="00634DBA" w:rsidRPr="00D15659"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701" w:type="dxa"/>
          </w:tcPr>
          <w:p w:rsidR="00634DBA" w:rsidRPr="00D15659"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134" w:type="dxa"/>
          </w:tcPr>
          <w:p w:rsidR="00634DBA" w:rsidRPr="00D15659"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0,83</w:t>
            </w:r>
          </w:p>
        </w:tc>
        <w:tc>
          <w:tcPr>
            <w:tcW w:w="1276" w:type="dxa"/>
          </w:tcPr>
          <w:p w:rsidR="00634DBA" w:rsidRPr="00D15659"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634DBA" w:rsidRPr="00400C91" w:rsidTr="00893583">
        <w:tc>
          <w:tcPr>
            <w:tcW w:w="993" w:type="dxa"/>
          </w:tcPr>
          <w:p w:rsidR="00634DBA" w:rsidRPr="00400C91" w:rsidRDefault="00634DBA" w:rsidP="00CF2BA5">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6</w:t>
            </w:r>
          </w:p>
        </w:tc>
        <w:tc>
          <w:tcPr>
            <w:tcW w:w="3828" w:type="dxa"/>
          </w:tcPr>
          <w:p w:rsidR="00634DBA" w:rsidRPr="00400C91" w:rsidRDefault="00634DBA" w:rsidP="00CF2BA5">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Обеспечение безопасности населения</w:t>
            </w:r>
          </w:p>
        </w:tc>
        <w:tc>
          <w:tcPr>
            <w:tcW w:w="1559" w:type="dxa"/>
          </w:tcPr>
          <w:p w:rsidR="00634DBA" w:rsidRPr="00D15659"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38</w:t>
            </w:r>
          </w:p>
        </w:tc>
        <w:tc>
          <w:tcPr>
            <w:tcW w:w="1701" w:type="dxa"/>
          </w:tcPr>
          <w:p w:rsidR="00634DBA" w:rsidRPr="00D15659"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1134" w:type="dxa"/>
          </w:tcPr>
          <w:p w:rsidR="00634DBA" w:rsidRPr="00D15659"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w:t>
            </w:r>
          </w:p>
        </w:tc>
        <w:tc>
          <w:tcPr>
            <w:tcW w:w="1276" w:type="dxa"/>
          </w:tcPr>
          <w:p w:rsidR="00634DBA" w:rsidRPr="00D15659"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634DBA" w:rsidRPr="00400C91" w:rsidTr="00893583">
        <w:tc>
          <w:tcPr>
            <w:tcW w:w="993" w:type="dxa"/>
          </w:tcPr>
          <w:p w:rsidR="00634DBA" w:rsidRPr="00400C91" w:rsidRDefault="00634DBA" w:rsidP="00CF2BA5">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7</w:t>
            </w:r>
          </w:p>
        </w:tc>
        <w:tc>
          <w:tcPr>
            <w:tcW w:w="3828" w:type="dxa"/>
          </w:tcPr>
          <w:p w:rsidR="00634DBA" w:rsidRPr="00400C91" w:rsidRDefault="00634DBA" w:rsidP="00CF2BA5">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Развитие культуры</w:t>
            </w:r>
          </w:p>
        </w:tc>
        <w:tc>
          <w:tcPr>
            <w:tcW w:w="1559" w:type="dxa"/>
          </w:tcPr>
          <w:p w:rsidR="00634DBA" w:rsidRPr="00D15659"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701" w:type="dxa"/>
          </w:tcPr>
          <w:p w:rsidR="00634DBA" w:rsidRPr="00D15659"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134" w:type="dxa"/>
          </w:tcPr>
          <w:p w:rsidR="00634DBA" w:rsidRPr="00D15659"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634DBA" w:rsidRPr="00D15659"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634DBA" w:rsidRPr="00400C91" w:rsidTr="00893583">
        <w:tc>
          <w:tcPr>
            <w:tcW w:w="993" w:type="dxa"/>
          </w:tcPr>
          <w:p w:rsidR="00634DBA" w:rsidRPr="00400C91" w:rsidRDefault="00634DBA" w:rsidP="00CF2BA5">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8</w:t>
            </w:r>
          </w:p>
        </w:tc>
        <w:tc>
          <w:tcPr>
            <w:tcW w:w="3828" w:type="dxa"/>
          </w:tcPr>
          <w:p w:rsidR="00634DBA" w:rsidRPr="00400C91" w:rsidRDefault="00634DBA" w:rsidP="00CF2BA5">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Развитие физической культуры и спорта</w:t>
            </w:r>
          </w:p>
        </w:tc>
        <w:tc>
          <w:tcPr>
            <w:tcW w:w="1559" w:type="dxa"/>
          </w:tcPr>
          <w:p w:rsidR="00634DBA" w:rsidRPr="00D15659"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701" w:type="dxa"/>
          </w:tcPr>
          <w:p w:rsidR="00634DBA" w:rsidRPr="00D15659"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134" w:type="dxa"/>
          </w:tcPr>
          <w:p w:rsidR="00634DBA" w:rsidRPr="00D15659"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634DBA" w:rsidRPr="00D15659"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634DBA" w:rsidRPr="00400C91" w:rsidTr="00893583">
        <w:tc>
          <w:tcPr>
            <w:tcW w:w="993" w:type="dxa"/>
          </w:tcPr>
          <w:p w:rsidR="00634DBA" w:rsidRPr="00400C91" w:rsidRDefault="00634DBA" w:rsidP="00CF2BA5">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9</w:t>
            </w:r>
          </w:p>
        </w:tc>
        <w:tc>
          <w:tcPr>
            <w:tcW w:w="3828" w:type="dxa"/>
          </w:tcPr>
          <w:p w:rsidR="00634DBA" w:rsidRPr="00400C91" w:rsidRDefault="00634DBA" w:rsidP="00CF2BA5">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Экономическое развитие и инновационная экономика</w:t>
            </w:r>
          </w:p>
        </w:tc>
        <w:tc>
          <w:tcPr>
            <w:tcW w:w="1559" w:type="dxa"/>
          </w:tcPr>
          <w:p w:rsidR="00634DBA" w:rsidRPr="00D15659"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701" w:type="dxa"/>
          </w:tcPr>
          <w:p w:rsidR="00634DBA" w:rsidRPr="00D15659"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634DBA" w:rsidRPr="00D15659"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0,3</w:t>
            </w:r>
          </w:p>
        </w:tc>
        <w:tc>
          <w:tcPr>
            <w:tcW w:w="1276" w:type="dxa"/>
          </w:tcPr>
          <w:p w:rsidR="00634DBA" w:rsidRPr="00D15659"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r>
      <w:tr w:rsidR="00634DBA" w:rsidRPr="00400C91" w:rsidTr="00893583">
        <w:tc>
          <w:tcPr>
            <w:tcW w:w="993" w:type="dxa"/>
          </w:tcPr>
          <w:p w:rsidR="00634DBA" w:rsidRPr="00400C91" w:rsidRDefault="00634DBA" w:rsidP="00CF2BA5">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10</w:t>
            </w:r>
          </w:p>
        </w:tc>
        <w:tc>
          <w:tcPr>
            <w:tcW w:w="3828" w:type="dxa"/>
          </w:tcPr>
          <w:p w:rsidR="00634DBA" w:rsidRPr="00400C91" w:rsidRDefault="00634DBA" w:rsidP="00CF2BA5">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Молодежь Кавказского района</w:t>
            </w:r>
          </w:p>
        </w:tc>
        <w:tc>
          <w:tcPr>
            <w:tcW w:w="1559" w:type="dxa"/>
          </w:tcPr>
          <w:p w:rsidR="00634DBA" w:rsidRPr="00D15659"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701" w:type="dxa"/>
          </w:tcPr>
          <w:p w:rsidR="00634DBA" w:rsidRPr="00D15659"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634DBA" w:rsidRPr="00D15659"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634DBA" w:rsidRPr="00D15659"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634DBA" w:rsidRPr="00400C91" w:rsidTr="00893583">
        <w:tc>
          <w:tcPr>
            <w:tcW w:w="993" w:type="dxa"/>
          </w:tcPr>
          <w:p w:rsidR="00634DBA" w:rsidRPr="00400C91" w:rsidRDefault="00634DBA" w:rsidP="00CF2BA5">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lastRenderedPageBreak/>
              <w:t>11</w:t>
            </w:r>
          </w:p>
        </w:tc>
        <w:tc>
          <w:tcPr>
            <w:tcW w:w="3828" w:type="dxa"/>
          </w:tcPr>
          <w:p w:rsidR="00634DBA" w:rsidRPr="00400C91" w:rsidRDefault="00634DBA" w:rsidP="00CF2BA5">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Информационное общество муниципального образования Кавказский район</w:t>
            </w:r>
          </w:p>
        </w:tc>
        <w:tc>
          <w:tcPr>
            <w:tcW w:w="1559" w:type="dxa"/>
          </w:tcPr>
          <w:p w:rsidR="00634DBA" w:rsidRPr="00D15659"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701" w:type="dxa"/>
          </w:tcPr>
          <w:p w:rsidR="00634DBA" w:rsidRPr="00D15659"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634DBA" w:rsidRPr="00D15659"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634DBA" w:rsidRPr="00D15659"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634DBA" w:rsidRPr="00400C91" w:rsidTr="00893583">
        <w:tc>
          <w:tcPr>
            <w:tcW w:w="993" w:type="dxa"/>
          </w:tcPr>
          <w:p w:rsidR="00634DBA" w:rsidRPr="00400C91" w:rsidRDefault="00634DBA" w:rsidP="00CF2BA5">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12</w:t>
            </w:r>
          </w:p>
        </w:tc>
        <w:tc>
          <w:tcPr>
            <w:tcW w:w="3828" w:type="dxa"/>
          </w:tcPr>
          <w:p w:rsidR="00634DBA" w:rsidRPr="00400C91" w:rsidRDefault="00634DBA" w:rsidP="00CF2BA5">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w:t>
            </w:r>
          </w:p>
        </w:tc>
        <w:tc>
          <w:tcPr>
            <w:tcW w:w="1559" w:type="dxa"/>
          </w:tcPr>
          <w:p w:rsidR="00634DBA" w:rsidRPr="00D15659"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701" w:type="dxa"/>
          </w:tcPr>
          <w:p w:rsidR="00634DBA" w:rsidRPr="00D15659"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634DBA" w:rsidRPr="00D15659"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0,4</w:t>
            </w:r>
          </w:p>
        </w:tc>
        <w:tc>
          <w:tcPr>
            <w:tcW w:w="1276" w:type="dxa"/>
          </w:tcPr>
          <w:p w:rsidR="00634DBA" w:rsidRPr="00D15659"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634DBA" w:rsidRPr="00400C91" w:rsidTr="00893583">
        <w:tc>
          <w:tcPr>
            <w:tcW w:w="993" w:type="dxa"/>
          </w:tcPr>
          <w:p w:rsidR="00634DBA" w:rsidRPr="00400C91" w:rsidRDefault="00634DBA" w:rsidP="00CF2BA5">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13</w:t>
            </w:r>
          </w:p>
        </w:tc>
        <w:tc>
          <w:tcPr>
            <w:tcW w:w="3828" w:type="dxa"/>
          </w:tcPr>
          <w:p w:rsidR="00634DBA" w:rsidRPr="00400C91" w:rsidRDefault="00634DBA" w:rsidP="00CF2BA5">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Организация отдыха и  оздоровления  детей и подростков</w:t>
            </w:r>
          </w:p>
        </w:tc>
        <w:tc>
          <w:tcPr>
            <w:tcW w:w="1559" w:type="dxa"/>
          </w:tcPr>
          <w:p w:rsidR="00634DBA" w:rsidRPr="00D15659"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701" w:type="dxa"/>
          </w:tcPr>
          <w:p w:rsidR="00634DBA" w:rsidRPr="00D15659"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134" w:type="dxa"/>
          </w:tcPr>
          <w:p w:rsidR="00634DBA" w:rsidRPr="00D15659"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634DBA" w:rsidRPr="00D15659"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bl>
    <w:p w:rsidR="00634DBA" w:rsidRDefault="00634DBA" w:rsidP="00E0754F">
      <w:pPr>
        <w:spacing w:after="0" w:line="240" w:lineRule="auto"/>
        <w:ind w:firstLine="426"/>
        <w:jc w:val="both"/>
        <w:rPr>
          <w:rFonts w:ascii="Times New Roman" w:hAnsi="Times New Roman" w:cs="Times New Roman"/>
          <w:sz w:val="24"/>
          <w:szCs w:val="24"/>
        </w:rPr>
      </w:pPr>
    </w:p>
    <w:p w:rsidR="00595FBC" w:rsidRPr="00DF79C5" w:rsidRDefault="00595FBC" w:rsidP="00634DBA">
      <w:pPr>
        <w:spacing w:after="0" w:line="240" w:lineRule="auto"/>
        <w:jc w:val="both"/>
        <w:rPr>
          <w:rFonts w:ascii="Times New Roman" w:hAnsi="Times New Roman" w:cs="Times New Roman"/>
          <w:sz w:val="24"/>
          <w:szCs w:val="24"/>
        </w:rPr>
      </w:pPr>
      <w:r w:rsidRPr="00DF79C5">
        <w:rPr>
          <w:rFonts w:ascii="Times New Roman" w:hAnsi="Times New Roman" w:cs="Times New Roman"/>
          <w:sz w:val="24"/>
          <w:szCs w:val="24"/>
        </w:rPr>
        <w:t>Примечание:</w:t>
      </w:r>
    </w:p>
    <w:p w:rsidR="00526618" w:rsidRPr="00DF79C5" w:rsidRDefault="00BD1C7B" w:rsidP="00634DBA">
      <w:pPr>
        <w:spacing w:after="0" w:line="240" w:lineRule="auto"/>
        <w:jc w:val="both"/>
        <w:rPr>
          <w:rFonts w:ascii="Times New Roman" w:hAnsi="Times New Roman" w:cs="Times New Roman"/>
          <w:sz w:val="24"/>
          <w:szCs w:val="24"/>
        </w:rPr>
      </w:pPr>
      <w:r w:rsidRPr="00DF79C5">
        <w:rPr>
          <w:rFonts w:ascii="Times New Roman" w:hAnsi="Times New Roman" w:cs="Times New Roman"/>
          <w:sz w:val="24"/>
          <w:szCs w:val="24"/>
        </w:rPr>
        <w:t>1</w:t>
      </w:r>
      <w:r w:rsidR="00526618" w:rsidRPr="00DF79C5">
        <w:rPr>
          <w:rFonts w:ascii="Times New Roman" w:hAnsi="Times New Roman" w:cs="Times New Roman"/>
          <w:sz w:val="24"/>
          <w:szCs w:val="24"/>
        </w:rPr>
        <w:t xml:space="preserve">. </w:t>
      </w:r>
      <w:r w:rsidR="00595FBC" w:rsidRPr="00DF79C5">
        <w:rPr>
          <w:rFonts w:ascii="Times New Roman" w:hAnsi="Times New Roman" w:cs="Times New Roman"/>
          <w:sz w:val="24"/>
          <w:szCs w:val="24"/>
        </w:rPr>
        <w:t xml:space="preserve">Согласно </w:t>
      </w:r>
      <w:r w:rsidR="00A42EA4">
        <w:rPr>
          <w:rFonts w:ascii="Times New Roman" w:hAnsi="Times New Roman" w:cs="Times New Roman"/>
          <w:sz w:val="24"/>
          <w:szCs w:val="24"/>
        </w:rPr>
        <w:t>п</w:t>
      </w:r>
      <w:r w:rsidR="00526618" w:rsidRPr="00DF79C5">
        <w:rPr>
          <w:rFonts w:ascii="Times New Roman" w:hAnsi="Times New Roman" w:cs="Times New Roman"/>
          <w:sz w:val="24"/>
          <w:szCs w:val="24"/>
        </w:rPr>
        <w:t>.2</w:t>
      </w:r>
      <w:r w:rsidR="00A42EA4">
        <w:rPr>
          <w:rFonts w:ascii="Times New Roman" w:hAnsi="Times New Roman" w:cs="Times New Roman"/>
          <w:sz w:val="24"/>
          <w:szCs w:val="24"/>
        </w:rPr>
        <w:t>.1 и п.2.4</w:t>
      </w:r>
      <w:r w:rsidR="00526618" w:rsidRPr="00DF79C5">
        <w:rPr>
          <w:rFonts w:ascii="Times New Roman" w:hAnsi="Times New Roman" w:cs="Times New Roman"/>
          <w:sz w:val="24"/>
          <w:szCs w:val="24"/>
        </w:rPr>
        <w:t xml:space="preserve"> Типовой методик</w:t>
      </w:r>
      <w:r w:rsidR="004B27C9" w:rsidRPr="00DF79C5">
        <w:rPr>
          <w:rFonts w:ascii="Times New Roman" w:hAnsi="Times New Roman" w:cs="Times New Roman"/>
          <w:sz w:val="24"/>
          <w:szCs w:val="24"/>
        </w:rPr>
        <w:t>и</w:t>
      </w:r>
      <w:r w:rsidR="00526618" w:rsidRPr="00DF79C5">
        <w:rPr>
          <w:rFonts w:ascii="Times New Roman" w:hAnsi="Times New Roman" w:cs="Times New Roman"/>
          <w:sz w:val="24"/>
          <w:szCs w:val="24"/>
        </w:rPr>
        <w:t xml:space="preserve"> оценки эффективности реализации муниципальной программы:</w:t>
      </w:r>
      <w:r w:rsidR="00595FBC" w:rsidRPr="00DF79C5">
        <w:rPr>
          <w:rFonts w:ascii="Times New Roman" w:hAnsi="Times New Roman" w:cs="Times New Roman"/>
          <w:sz w:val="24"/>
          <w:szCs w:val="24"/>
        </w:rPr>
        <w:t xml:space="preserve"> </w:t>
      </w:r>
    </w:p>
    <w:p w:rsidR="00A42EA4" w:rsidRPr="00A42EA4" w:rsidRDefault="00E403B3" w:rsidP="00634DBA">
      <w:pPr>
        <w:spacing w:after="0" w:line="240" w:lineRule="auto"/>
        <w:jc w:val="both"/>
        <w:rPr>
          <w:rFonts w:ascii="Times New Roman" w:hAnsi="Times New Roman" w:cs="Times New Roman"/>
          <w:sz w:val="24"/>
          <w:szCs w:val="24"/>
        </w:rPr>
      </w:pPr>
      <w:r w:rsidRPr="00DF79C5">
        <w:rPr>
          <w:rFonts w:ascii="Times New Roman" w:hAnsi="Times New Roman" w:cs="Times New Roman"/>
          <w:sz w:val="24"/>
          <w:szCs w:val="24"/>
        </w:rPr>
        <w:t xml:space="preserve">     </w:t>
      </w:r>
      <w:r w:rsidR="00A42EA4">
        <w:rPr>
          <w:rFonts w:ascii="Times New Roman" w:hAnsi="Times New Roman" w:cs="Times New Roman"/>
          <w:sz w:val="24"/>
          <w:szCs w:val="24"/>
        </w:rPr>
        <w:t xml:space="preserve"> </w:t>
      </w:r>
      <w:r w:rsidRPr="00DF79C5">
        <w:rPr>
          <w:rFonts w:ascii="Times New Roman" w:hAnsi="Times New Roman" w:cs="Times New Roman"/>
          <w:sz w:val="24"/>
          <w:szCs w:val="24"/>
        </w:rPr>
        <w:t xml:space="preserve"> </w:t>
      </w:r>
      <w:r w:rsidR="007B18D4">
        <w:rPr>
          <w:rFonts w:ascii="Times New Roman" w:hAnsi="Times New Roman" w:cs="Times New Roman"/>
          <w:sz w:val="24"/>
          <w:szCs w:val="24"/>
        </w:rPr>
        <w:t>«</w:t>
      </w:r>
      <w:r w:rsidR="00A42EA4" w:rsidRPr="00A42EA4">
        <w:rPr>
          <w:rFonts w:ascii="Times New Roman" w:hAnsi="Times New Roman" w:cs="Times New Roman"/>
          <w:sz w:val="24"/>
          <w:szCs w:val="24"/>
        </w:rPr>
        <w:t>2.1. Для оценки степени реализации основного мероприятия и  мероприятий подпрограмм (ведомственной целевой программы) определяется степень выполнения показателя непосредственного результата мероприятия (далее - непосредственный результат).</w:t>
      </w:r>
    </w:p>
    <w:p w:rsidR="00595FBC" w:rsidRPr="00DF79C5" w:rsidRDefault="00A42EA4" w:rsidP="00634DBA">
      <w:pPr>
        <w:spacing w:after="0" w:line="240" w:lineRule="auto"/>
        <w:jc w:val="both"/>
        <w:rPr>
          <w:rFonts w:ascii="Times New Roman" w:hAnsi="Times New Roman" w:cs="Times New Roman"/>
          <w:sz w:val="24"/>
          <w:szCs w:val="24"/>
        </w:rPr>
      </w:pPr>
      <w:r w:rsidRPr="00A42EA4">
        <w:rPr>
          <w:rFonts w:ascii="Times New Roman" w:hAnsi="Times New Roman" w:cs="Times New Roman"/>
          <w:sz w:val="24"/>
          <w:szCs w:val="24"/>
        </w:rPr>
        <w:t>2.4. В случае отсутствия количественной характеристики непосредственного результата, степень выполнения мероприятия оценивается по наступлению или не</w:t>
      </w:r>
      <w:r w:rsidR="00A13924">
        <w:rPr>
          <w:rFonts w:ascii="Times New Roman" w:hAnsi="Times New Roman" w:cs="Times New Roman"/>
          <w:sz w:val="24"/>
          <w:szCs w:val="24"/>
        </w:rPr>
        <w:t xml:space="preserve"> </w:t>
      </w:r>
      <w:r w:rsidRPr="00A42EA4">
        <w:rPr>
          <w:rFonts w:ascii="Times New Roman" w:hAnsi="Times New Roman" w:cs="Times New Roman"/>
          <w:sz w:val="24"/>
          <w:szCs w:val="24"/>
        </w:rPr>
        <w:t>наступлению контрольного события (событий) и (или) достижению качественного результата</w:t>
      </w:r>
      <w:proofErr w:type="gramStart"/>
      <w:r w:rsidRPr="00A42EA4">
        <w:rPr>
          <w:rFonts w:ascii="Times New Roman" w:hAnsi="Times New Roman" w:cs="Times New Roman"/>
          <w:sz w:val="24"/>
          <w:szCs w:val="24"/>
        </w:rPr>
        <w:t>.</w:t>
      </w:r>
      <w:r w:rsidR="007B18D4">
        <w:rPr>
          <w:rFonts w:ascii="Times New Roman" w:hAnsi="Times New Roman" w:cs="Times New Roman"/>
          <w:sz w:val="24"/>
          <w:szCs w:val="24"/>
        </w:rPr>
        <w:t>»</w:t>
      </w:r>
      <w:r w:rsidR="00FC78A6" w:rsidRPr="00DF79C5">
        <w:rPr>
          <w:rFonts w:ascii="Times New Roman" w:hAnsi="Times New Roman" w:cs="Times New Roman"/>
          <w:sz w:val="24"/>
          <w:szCs w:val="24"/>
        </w:rPr>
        <w:t>.</w:t>
      </w:r>
      <w:proofErr w:type="gramEnd"/>
    </w:p>
    <w:p w:rsidR="00C82917" w:rsidRPr="00526618" w:rsidRDefault="00C82917" w:rsidP="00634DBA">
      <w:pPr>
        <w:spacing w:after="0" w:line="240" w:lineRule="auto"/>
        <w:jc w:val="both"/>
        <w:rPr>
          <w:rFonts w:ascii="Times New Roman" w:hAnsi="Times New Roman" w:cs="Times New Roman"/>
          <w:sz w:val="24"/>
          <w:szCs w:val="24"/>
        </w:rPr>
      </w:pPr>
      <w:r w:rsidRPr="00526618">
        <w:rPr>
          <w:rFonts w:ascii="Times New Roman" w:hAnsi="Times New Roman" w:cs="Times New Roman"/>
          <w:sz w:val="24"/>
          <w:szCs w:val="24"/>
        </w:rPr>
        <w:t xml:space="preserve"> </w:t>
      </w:r>
    </w:p>
    <w:p w:rsidR="0004059E" w:rsidRPr="00526618" w:rsidRDefault="0004059E" w:rsidP="00E0754F">
      <w:pPr>
        <w:pStyle w:val="a6"/>
        <w:spacing w:after="0" w:line="240" w:lineRule="auto"/>
        <w:ind w:left="-851"/>
        <w:jc w:val="both"/>
        <w:rPr>
          <w:rFonts w:ascii="Times New Roman" w:hAnsi="Times New Roman" w:cs="Times New Roman"/>
          <w:sz w:val="24"/>
          <w:szCs w:val="24"/>
        </w:rPr>
      </w:pPr>
    </w:p>
    <w:p w:rsidR="0004059E" w:rsidRDefault="0004059E" w:rsidP="00E0754F">
      <w:pPr>
        <w:pStyle w:val="a6"/>
        <w:spacing w:after="0" w:line="240" w:lineRule="auto"/>
        <w:ind w:left="-567"/>
        <w:jc w:val="both"/>
        <w:rPr>
          <w:rFonts w:ascii="Times New Roman" w:hAnsi="Times New Roman"/>
          <w:b/>
          <w:sz w:val="24"/>
          <w:szCs w:val="24"/>
        </w:rPr>
      </w:pPr>
    </w:p>
    <w:p w:rsidR="0004059E" w:rsidRDefault="0004059E" w:rsidP="00E0754F">
      <w:pPr>
        <w:pStyle w:val="a6"/>
        <w:spacing w:after="0" w:line="240" w:lineRule="auto"/>
        <w:ind w:left="-567"/>
        <w:jc w:val="both"/>
        <w:rPr>
          <w:rFonts w:ascii="Times New Roman" w:hAnsi="Times New Roman"/>
          <w:b/>
          <w:sz w:val="24"/>
          <w:szCs w:val="24"/>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DF79C5" w:rsidRDefault="00DF79C5" w:rsidP="00E0754F">
      <w:pPr>
        <w:spacing w:after="0" w:line="240" w:lineRule="auto"/>
        <w:jc w:val="right"/>
        <w:rPr>
          <w:rFonts w:ascii="Times New Roman" w:hAnsi="Times New Roman" w:cs="Times New Roman"/>
          <w:sz w:val="28"/>
          <w:szCs w:val="28"/>
        </w:rPr>
      </w:pPr>
    </w:p>
    <w:p w:rsidR="0004059E" w:rsidRDefault="008557AF" w:rsidP="00E0754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w:t>
      </w:r>
      <w:r w:rsidR="0004059E">
        <w:rPr>
          <w:rFonts w:ascii="Times New Roman" w:hAnsi="Times New Roman" w:cs="Times New Roman"/>
          <w:sz w:val="28"/>
          <w:szCs w:val="28"/>
        </w:rPr>
        <w:t xml:space="preserve">риложение № </w:t>
      </w:r>
      <w:r>
        <w:rPr>
          <w:rFonts w:ascii="Times New Roman" w:hAnsi="Times New Roman" w:cs="Times New Roman"/>
          <w:sz w:val="28"/>
          <w:szCs w:val="28"/>
        </w:rPr>
        <w:t>4</w:t>
      </w:r>
    </w:p>
    <w:p w:rsidR="0004059E" w:rsidRDefault="0004059E" w:rsidP="00E0754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сводному годовому докладу</w:t>
      </w:r>
    </w:p>
    <w:p w:rsidR="0004059E" w:rsidRDefault="0004059E" w:rsidP="00E0754F">
      <w:pPr>
        <w:spacing w:after="0" w:line="240" w:lineRule="auto"/>
        <w:jc w:val="center"/>
        <w:rPr>
          <w:rFonts w:ascii="Times New Roman" w:hAnsi="Times New Roman" w:cs="Times New Roman"/>
          <w:sz w:val="28"/>
          <w:szCs w:val="28"/>
        </w:rPr>
      </w:pPr>
    </w:p>
    <w:p w:rsidR="0004059E" w:rsidRPr="00EC29AC" w:rsidRDefault="0004059E" w:rsidP="00EC29AC">
      <w:pPr>
        <w:pStyle w:val="1"/>
        <w:spacing w:before="0"/>
        <w:jc w:val="center"/>
        <w:rPr>
          <w:rFonts w:ascii="Times New Roman" w:hAnsi="Times New Roman" w:cs="Times New Roman"/>
          <w:color w:val="auto"/>
        </w:rPr>
      </w:pPr>
      <w:bookmarkStart w:id="31" w:name="_Информация"/>
      <w:bookmarkEnd w:id="31"/>
      <w:r w:rsidRPr="00EC29AC">
        <w:rPr>
          <w:rFonts w:ascii="Times New Roman" w:hAnsi="Times New Roman" w:cs="Times New Roman"/>
          <w:color w:val="auto"/>
        </w:rPr>
        <w:t>Информация</w:t>
      </w:r>
    </w:p>
    <w:p w:rsidR="0004059E" w:rsidRPr="00EC29AC" w:rsidRDefault="0004059E" w:rsidP="00EC29AC">
      <w:pPr>
        <w:pStyle w:val="1"/>
        <w:spacing w:before="0"/>
        <w:jc w:val="center"/>
        <w:rPr>
          <w:rFonts w:ascii="Times New Roman" w:hAnsi="Times New Roman" w:cs="Times New Roman"/>
          <w:color w:val="auto"/>
        </w:rPr>
      </w:pPr>
      <w:bookmarkStart w:id="32" w:name="_о_степени_достижения"/>
      <w:bookmarkEnd w:id="32"/>
      <w:r w:rsidRPr="00EC29AC">
        <w:rPr>
          <w:rFonts w:ascii="Times New Roman" w:hAnsi="Times New Roman" w:cs="Times New Roman"/>
          <w:color w:val="auto"/>
        </w:rPr>
        <w:t xml:space="preserve">о степени </w:t>
      </w:r>
      <w:proofErr w:type="gramStart"/>
      <w:r w:rsidRPr="00EC29AC">
        <w:rPr>
          <w:rFonts w:ascii="Times New Roman" w:hAnsi="Times New Roman" w:cs="Times New Roman"/>
          <w:color w:val="auto"/>
        </w:rPr>
        <w:t>достижения планового значения целевых показателей муниципальных программ муниципального образования</w:t>
      </w:r>
      <w:proofErr w:type="gramEnd"/>
      <w:r w:rsidRPr="00EC29AC">
        <w:rPr>
          <w:rFonts w:ascii="Times New Roman" w:hAnsi="Times New Roman" w:cs="Times New Roman"/>
          <w:color w:val="auto"/>
        </w:rPr>
        <w:t xml:space="preserve"> Кавказский район  в 20</w:t>
      </w:r>
      <w:r w:rsidR="004201B3" w:rsidRPr="00EC29AC">
        <w:rPr>
          <w:rFonts w:ascii="Times New Roman" w:hAnsi="Times New Roman" w:cs="Times New Roman"/>
          <w:color w:val="auto"/>
        </w:rPr>
        <w:t>2</w:t>
      </w:r>
      <w:r w:rsidR="00EC29AC">
        <w:rPr>
          <w:rFonts w:ascii="Times New Roman" w:hAnsi="Times New Roman" w:cs="Times New Roman"/>
          <w:color w:val="auto"/>
        </w:rPr>
        <w:t>1</w:t>
      </w:r>
      <w:r w:rsidRPr="00EC29AC">
        <w:rPr>
          <w:rFonts w:ascii="Times New Roman" w:hAnsi="Times New Roman" w:cs="Times New Roman"/>
          <w:color w:val="auto"/>
        </w:rPr>
        <w:t xml:space="preserve"> году</w:t>
      </w:r>
    </w:p>
    <w:p w:rsidR="0004059E" w:rsidRDefault="0004059E" w:rsidP="00E0754F">
      <w:pPr>
        <w:spacing w:after="0" w:line="240" w:lineRule="auto"/>
        <w:jc w:val="center"/>
        <w:rPr>
          <w:rFonts w:ascii="Times New Roman" w:hAnsi="Times New Roman" w:cs="Times New Roman"/>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1134"/>
        <w:gridCol w:w="1418"/>
        <w:gridCol w:w="1417"/>
        <w:gridCol w:w="1134"/>
      </w:tblGrid>
      <w:tr w:rsidR="00634DBA" w:rsidRPr="00DB1CB2" w:rsidTr="00893583">
        <w:tc>
          <w:tcPr>
            <w:tcW w:w="851" w:type="dxa"/>
          </w:tcPr>
          <w:p w:rsidR="00634DBA" w:rsidRPr="00973E91" w:rsidRDefault="00634DBA" w:rsidP="00CF2BA5">
            <w:pPr>
              <w:spacing w:after="0" w:line="240" w:lineRule="auto"/>
              <w:jc w:val="center"/>
              <w:rPr>
                <w:rFonts w:ascii="Times New Roman" w:hAnsi="Times New Roman" w:cs="Times New Roman"/>
                <w:sz w:val="26"/>
                <w:szCs w:val="26"/>
              </w:rPr>
            </w:pPr>
            <w:r w:rsidRPr="00973E91">
              <w:rPr>
                <w:rFonts w:ascii="Times New Roman" w:hAnsi="Times New Roman" w:cs="Times New Roman"/>
                <w:sz w:val="26"/>
                <w:szCs w:val="26"/>
              </w:rPr>
              <w:t xml:space="preserve">№ </w:t>
            </w:r>
            <w:proofErr w:type="gramStart"/>
            <w:r w:rsidRPr="00973E91">
              <w:rPr>
                <w:rFonts w:ascii="Times New Roman" w:hAnsi="Times New Roman" w:cs="Times New Roman"/>
                <w:sz w:val="26"/>
                <w:szCs w:val="26"/>
              </w:rPr>
              <w:t>п</w:t>
            </w:r>
            <w:proofErr w:type="gramEnd"/>
            <w:r w:rsidRPr="00973E91">
              <w:rPr>
                <w:rFonts w:ascii="Times New Roman" w:hAnsi="Times New Roman" w:cs="Times New Roman"/>
                <w:sz w:val="26"/>
                <w:szCs w:val="26"/>
              </w:rPr>
              <w:t>/п</w:t>
            </w:r>
          </w:p>
        </w:tc>
        <w:tc>
          <w:tcPr>
            <w:tcW w:w="4253" w:type="dxa"/>
          </w:tcPr>
          <w:p w:rsidR="00634DBA" w:rsidRPr="00973E91" w:rsidRDefault="00634DBA" w:rsidP="00CF2BA5">
            <w:pPr>
              <w:spacing w:after="0" w:line="240" w:lineRule="auto"/>
              <w:jc w:val="center"/>
              <w:rPr>
                <w:rFonts w:ascii="Times New Roman" w:hAnsi="Times New Roman" w:cs="Times New Roman"/>
                <w:sz w:val="26"/>
                <w:szCs w:val="26"/>
              </w:rPr>
            </w:pPr>
            <w:r w:rsidRPr="00973E91">
              <w:rPr>
                <w:rFonts w:ascii="Times New Roman" w:hAnsi="Times New Roman" w:cs="Times New Roman"/>
                <w:sz w:val="26"/>
                <w:szCs w:val="26"/>
              </w:rPr>
              <w:t>Наименование муниципальной программы</w:t>
            </w:r>
          </w:p>
        </w:tc>
        <w:tc>
          <w:tcPr>
            <w:tcW w:w="1134" w:type="dxa"/>
          </w:tcPr>
          <w:p w:rsidR="00634DBA" w:rsidRPr="00973E91" w:rsidRDefault="00634DBA" w:rsidP="00CF2BA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Количество п</w:t>
            </w:r>
            <w:r w:rsidRPr="00973E91">
              <w:rPr>
                <w:rFonts w:ascii="Times New Roman" w:hAnsi="Times New Roman" w:cs="Times New Roman"/>
                <w:sz w:val="26"/>
                <w:szCs w:val="26"/>
              </w:rPr>
              <w:t>редусмотренных в МП целевых показателей</w:t>
            </w:r>
          </w:p>
        </w:tc>
        <w:tc>
          <w:tcPr>
            <w:tcW w:w="1418" w:type="dxa"/>
          </w:tcPr>
          <w:p w:rsidR="00634DBA" w:rsidRPr="00973E91" w:rsidRDefault="00634DBA" w:rsidP="00CF2BA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Количество целевых показателей значения, которых достигнуты в полном объеме</w:t>
            </w:r>
          </w:p>
        </w:tc>
        <w:tc>
          <w:tcPr>
            <w:tcW w:w="1417" w:type="dxa"/>
          </w:tcPr>
          <w:p w:rsidR="00634DBA" w:rsidRPr="00973E91" w:rsidRDefault="00634DBA" w:rsidP="00CF2BA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Средняя степень достижения плановых значений целевых показателей (по расчету)</w:t>
            </w:r>
          </w:p>
        </w:tc>
        <w:tc>
          <w:tcPr>
            <w:tcW w:w="1134" w:type="dxa"/>
          </w:tcPr>
          <w:p w:rsidR="00634DBA" w:rsidRPr="00973E91" w:rsidRDefault="00634DBA" w:rsidP="00CF2BA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Ранг (место)</w:t>
            </w:r>
          </w:p>
        </w:tc>
      </w:tr>
      <w:tr w:rsidR="00634DBA" w:rsidRPr="00DB1CB2" w:rsidTr="00893583">
        <w:tc>
          <w:tcPr>
            <w:tcW w:w="851" w:type="dxa"/>
          </w:tcPr>
          <w:p w:rsidR="00634DBA" w:rsidRPr="00DB1CB2" w:rsidRDefault="00634DBA" w:rsidP="00CF2BA5">
            <w:pPr>
              <w:spacing w:after="0" w:line="240" w:lineRule="auto"/>
              <w:jc w:val="center"/>
              <w:rPr>
                <w:rFonts w:ascii="Times New Roman" w:hAnsi="Times New Roman" w:cs="Times New Roman"/>
                <w:sz w:val="28"/>
                <w:szCs w:val="28"/>
              </w:rPr>
            </w:pPr>
          </w:p>
        </w:tc>
        <w:tc>
          <w:tcPr>
            <w:tcW w:w="4253" w:type="dxa"/>
          </w:tcPr>
          <w:p w:rsidR="00634DBA" w:rsidRPr="00DB1CB2" w:rsidRDefault="00634DBA" w:rsidP="00CF2BA5">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ВСЕГО</w:t>
            </w:r>
          </w:p>
        </w:tc>
        <w:tc>
          <w:tcPr>
            <w:tcW w:w="1134" w:type="dxa"/>
          </w:tcPr>
          <w:p w:rsidR="00634DBA" w:rsidRPr="00DB1CB2"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133</w:t>
            </w:r>
          </w:p>
        </w:tc>
        <w:tc>
          <w:tcPr>
            <w:tcW w:w="1418" w:type="dxa"/>
          </w:tcPr>
          <w:p w:rsidR="00634DBA" w:rsidRPr="00DB1CB2"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114</w:t>
            </w:r>
          </w:p>
        </w:tc>
        <w:tc>
          <w:tcPr>
            <w:tcW w:w="1417" w:type="dxa"/>
          </w:tcPr>
          <w:p w:rsidR="00634DBA" w:rsidRPr="00DB1CB2"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w:t>
            </w:r>
          </w:p>
        </w:tc>
        <w:tc>
          <w:tcPr>
            <w:tcW w:w="1134" w:type="dxa"/>
          </w:tcPr>
          <w:p w:rsidR="00634DBA"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w:t>
            </w:r>
          </w:p>
        </w:tc>
      </w:tr>
      <w:tr w:rsidR="00634DBA" w:rsidRPr="00DB1CB2" w:rsidTr="00893583">
        <w:tc>
          <w:tcPr>
            <w:tcW w:w="851" w:type="dxa"/>
          </w:tcPr>
          <w:p w:rsidR="00634DBA" w:rsidRPr="00DB1CB2" w:rsidRDefault="00634DBA" w:rsidP="00CF2BA5">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1</w:t>
            </w:r>
          </w:p>
        </w:tc>
        <w:tc>
          <w:tcPr>
            <w:tcW w:w="4253" w:type="dxa"/>
          </w:tcPr>
          <w:p w:rsidR="00634DBA" w:rsidRPr="00DB1CB2" w:rsidRDefault="00634DBA" w:rsidP="00CF2BA5">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Развитие образования</w:t>
            </w:r>
          </w:p>
        </w:tc>
        <w:tc>
          <w:tcPr>
            <w:tcW w:w="1134" w:type="dxa"/>
          </w:tcPr>
          <w:p w:rsidR="00634DBA" w:rsidRPr="00542AE3"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1418" w:type="dxa"/>
          </w:tcPr>
          <w:p w:rsidR="00634DBA" w:rsidRPr="00542AE3"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31</w:t>
            </w:r>
          </w:p>
        </w:tc>
        <w:tc>
          <w:tcPr>
            <w:tcW w:w="1417" w:type="dxa"/>
          </w:tcPr>
          <w:p w:rsidR="00634DBA" w:rsidRPr="00542AE3"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634DBA" w:rsidRPr="00542AE3"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634DBA" w:rsidRPr="00DB1CB2" w:rsidTr="00893583">
        <w:trPr>
          <w:trHeight w:val="323"/>
        </w:trPr>
        <w:tc>
          <w:tcPr>
            <w:tcW w:w="851" w:type="dxa"/>
          </w:tcPr>
          <w:p w:rsidR="00634DBA" w:rsidRPr="00DB1CB2" w:rsidRDefault="00634DBA" w:rsidP="00CF2BA5">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2</w:t>
            </w:r>
          </w:p>
        </w:tc>
        <w:tc>
          <w:tcPr>
            <w:tcW w:w="4253" w:type="dxa"/>
          </w:tcPr>
          <w:p w:rsidR="00634DBA" w:rsidRPr="00DB1CB2" w:rsidRDefault="00634DBA" w:rsidP="00CF2BA5">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Социальная поддержка граждан</w:t>
            </w:r>
          </w:p>
        </w:tc>
        <w:tc>
          <w:tcPr>
            <w:tcW w:w="1134" w:type="dxa"/>
          </w:tcPr>
          <w:p w:rsidR="00634DBA" w:rsidRPr="00542AE3"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418" w:type="dxa"/>
          </w:tcPr>
          <w:p w:rsidR="00634DBA" w:rsidRPr="00542AE3"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417" w:type="dxa"/>
          </w:tcPr>
          <w:p w:rsidR="00634DBA" w:rsidRPr="00542AE3"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634DBA" w:rsidRPr="00542AE3"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634DBA" w:rsidRPr="00DB1CB2" w:rsidTr="00893583">
        <w:tc>
          <w:tcPr>
            <w:tcW w:w="851" w:type="dxa"/>
          </w:tcPr>
          <w:p w:rsidR="00634DBA" w:rsidRPr="00DB1CB2" w:rsidRDefault="00634DBA" w:rsidP="00CF2BA5">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3</w:t>
            </w:r>
          </w:p>
        </w:tc>
        <w:tc>
          <w:tcPr>
            <w:tcW w:w="4253" w:type="dxa"/>
          </w:tcPr>
          <w:p w:rsidR="00634DBA" w:rsidRPr="00DB1CB2" w:rsidRDefault="00634DBA" w:rsidP="00CF2BA5">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tc>
        <w:tc>
          <w:tcPr>
            <w:tcW w:w="1134" w:type="dxa"/>
          </w:tcPr>
          <w:p w:rsidR="00634DBA" w:rsidRPr="00542AE3"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1418" w:type="dxa"/>
          </w:tcPr>
          <w:p w:rsidR="00634DBA" w:rsidRPr="00542AE3"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1417" w:type="dxa"/>
          </w:tcPr>
          <w:p w:rsidR="00634DBA" w:rsidRPr="00542AE3"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0,81</w:t>
            </w:r>
          </w:p>
        </w:tc>
        <w:tc>
          <w:tcPr>
            <w:tcW w:w="1134" w:type="dxa"/>
          </w:tcPr>
          <w:p w:rsidR="00634DBA" w:rsidRPr="00542AE3"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634DBA" w:rsidRPr="00DB1CB2" w:rsidTr="00893583">
        <w:tc>
          <w:tcPr>
            <w:tcW w:w="851" w:type="dxa"/>
          </w:tcPr>
          <w:p w:rsidR="00634DBA" w:rsidRPr="00DB1CB2" w:rsidRDefault="00634DBA" w:rsidP="00CF2BA5">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4</w:t>
            </w:r>
          </w:p>
        </w:tc>
        <w:tc>
          <w:tcPr>
            <w:tcW w:w="4253" w:type="dxa"/>
          </w:tcPr>
          <w:p w:rsidR="00634DBA" w:rsidRPr="00DB1CB2" w:rsidRDefault="00634DBA" w:rsidP="00CF2BA5">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Развитие топливно-энергетического комплекса</w:t>
            </w:r>
          </w:p>
        </w:tc>
        <w:tc>
          <w:tcPr>
            <w:tcW w:w="1134" w:type="dxa"/>
          </w:tcPr>
          <w:p w:rsidR="00634DBA" w:rsidRPr="00542AE3"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8" w:type="dxa"/>
          </w:tcPr>
          <w:p w:rsidR="00634DBA" w:rsidRPr="00542AE3"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417" w:type="dxa"/>
          </w:tcPr>
          <w:p w:rsidR="00634DBA" w:rsidRPr="00542AE3"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0,98</w:t>
            </w:r>
          </w:p>
        </w:tc>
        <w:tc>
          <w:tcPr>
            <w:tcW w:w="1134" w:type="dxa"/>
          </w:tcPr>
          <w:p w:rsidR="00634DBA" w:rsidRPr="00542AE3"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634DBA" w:rsidRPr="00DB1CB2" w:rsidTr="00893583">
        <w:tc>
          <w:tcPr>
            <w:tcW w:w="851" w:type="dxa"/>
          </w:tcPr>
          <w:p w:rsidR="00634DBA" w:rsidRPr="00DB1CB2" w:rsidRDefault="00634DBA" w:rsidP="00CF2BA5">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5</w:t>
            </w:r>
          </w:p>
        </w:tc>
        <w:tc>
          <w:tcPr>
            <w:tcW w:w="4253" w:type="dxa"/>
          </w:tcPr>
          <w:p w:rsidR="00634DBA" w:rsidRPr="00DB1CB2" w:rsidRDefault="00634DBA" w:rsidP="00CF2BA5">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Защита населения и территорий  от чрезвычайных ситуаций природного и техногенного характера</w:t>
            </w:r>
          </w:p>
        </w:tc>
        <w:tc>
          <w:tcPr>
            <w:tcW w:w="1134" w:type="dxa"/>
          </w:tcPr>
          <w:p w:rsidR="00634DBA" w:rsidRPr="00542AE3"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634DBA" w:rsidRPr="00542AE3"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634DBA" w:rsidRPr="00542AE3"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634DBA" w:rsidRPr="00542AE3"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634DBA" w:rsidRPr="00DB1CB2" w:rsidTr="00893583">
        <w:tc>
          <w:tcPr>
            <w:tcW w:w="851" w:type="dxa"/>
          </w:tcPr>
          <w:p w:rsidR="00634DBA" w:rsidRPr="00DB1CB2" w:rsidRDefault="00634DBA" w:rsidP="00CF2BA5">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6</w:t>
            </w:r>
          </w:p>
        </w:tc>
        <w:tc>
          <w:tcPr>
            <w:tcW w:w="4253" w:type="dxa"/>
          </w:tcPr>
          <w:p w:rsidR="00634DBA" w:rsidRPr="00DB1CB2" w:rsidRDefault="00634DBA" w:rsidP="00CF2BA5">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Обеспечение безопасности населения</w:t>
            </w:r>
          </w:p>
        </w:tc>
        <w:tc>
          <w:tcPr>
            <w:tcW w:w="1134" w:type="dxa"/>
          </w:tcPr>
          <w:p w:rsidR="00634DBA" w:rsidRPr="00542AE3"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634DBA" w:rsidRPr="00542AE3"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634DBA" w:rsidRPr="00542AE3"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634DBA" w:rsidRPr="00542AE3"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634DBA" w:rsidRPr="00DB1CB2" w:rsidTr="00893583">
        <w:tc>
          <w:tcPr>
            <w:tcW w:w="851" w:type="dxa"/>
          </w:tcPr>
          <w:p w:rsidR="00634DBA" w:rsidRPr="00DB1CB2" w:rsidRDefault="00634DBA" w:rsidP="00CF2BA5">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7</w:t>
            </w:r>
          </w:p>
        </w:tc>
        <w:tc>
          <w:tcPr>
            <w:tcW w:w="4253" w:type="dxa"/>
          </w:tcPr>
          <w:p w:rsidR="00634DBA" w:rsidRPr="00DB1CB2" w:rsidRDefault="00634DBA" w:rsidP="00CF2BA5">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Развитие культуры</w:t>
            </w:r>
          </w:p>
        </w:tc>
        <w:tc>
          <w:tcPr>
            <w:tcW w:w="1134" w:type="dxa"/>
          </w:tcPr>
          <w:p w:rsidR="00634DBA" w:rsidRPr="00542AE3"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1418" w:type="dxa"/>
          </w:tcPr>
          <w:p w:rsidR="00634DBA" w:rsidRPr="00542AE3"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1417" w:type="dxa"/>
          </w:tcPr>
          <w:p w:rsidR="00634DBA" w:rsidRPr="00542AE3"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0,99</w:t>
            </w:r>
          </w:p>
        </w:tc>
        <w:tc>
          <w:tcPr>
            <w:tcW w:w="1134" w:type="dxa"/>
          </w:tcPr>
          <w:p w:rsidR="00634DBA" w:rsidRPr="00542AE3"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634DBA" w:rsidRPr="00DB1CB2" w:rsidTr="00893583">
        <w:trPr>
          <w:trHeight w:val="683"/>
        </w:trPr>
        <w:tc>
          <w:tcPr>
            <w:tcW w:w="851" w:type="dxa"/>
          </w:tcPr>
          <w:p w:rsidR="00634DBA" w:rsidRPr="00DB1CB2" w:rsidRDefault="00634DBA" w:rsidP="00CF2BA5">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8</w:t>
            </w:r>
          </w:p>
        </w:tc>
        <w:tc>
          <w:tcPr>
            <w:tcW w:w="4253" w:type="dxa"/>
          </w:tcPr>
          <w:p w:rsidR="00634DBA" w:rsidRPr="00DB1CB2" w:rsidRDefault="00634DBA" w:rsidP="00CF2BA5">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Развитие физической культуры и спорта</w:t>
            </w:r>
          </w:p>
        </w:tc>
        <w:tc>
          <w:tcPr>
            <w:tcW w:w="1134" w:type="dxa"/>
          </w:tcPr>
          <w:p w:rsidR="00634DBA" w:rsidRPr="00542AE3"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1418" w:type="dxa"/>
          </w:tcPr>
          <w:p w:rsidR="00634DBA" w:rsidRPr="00542AE3"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1417" w:type="dxa"/>
          </w:tcPr>
          <w:p w:rsidR="00634DBA" w:rsidRPr="00542AE3"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0,94</w:t>
            </w:r>
          </w:p>
        </w:tc>
        <w:tc>
          <w:tcPr>
            <w:tcW w:w="1134" w:type="dxa"/>
          </w:tcPr>
          <w:p w:rsidR="00634DBA" w:rsidRPr="00542AE3"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634DBA" w:rsidRPr="00DB1CB2" w:rsidTr="00893583">
        <w:tc>
          <w:tcPr>
            <w:tcW w:w="851" w:type="dxa"/>
          </w:tcPr>
          <w:p w:rsidR="00634DBA" w:rsidRPr="00DB1CB2" w:rsidRDefault="00634DBA" w:rsidP="00CF2BA5">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9</w:t>
            </w:r>
          </w:p>
        </w:tc>
        <w:tc>
          <w:tcPr>
            <w:tcW w:w="4253" w:type="dxa"/>
          </w:tcPr>
          <w:p w:rsidR="00634DBA" w:rsidRPr="00DB1CB2" w:rsidRDefault="00634DBA" w:rsidP="00CF2BA5">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Экономическое развитие и инновационная экономика</w:t>
            </w:r>
          </w:p>
        </w:tc>
        <w:tc>
          <w:tcPr>
            <w:tcW w:w="1134" w:type="dxa"/>
          </w:tcPr>
          <w:p w:rsidR="00634DBA" w:rsidRPr="00542AE3"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634DBA" w:rsidRPr="00542AE3"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634DBA" w:rsidRPr="00542AE3"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0,95</w:t>
            </w:r>
          </w:p>
        </w:tc>
        <w:tc>
          <w:tcPr>
            <w:tcW w:w="1134" w:type="dxa"/>
          </w:tcPr>
          <w:p w:rsidR="00634DBA" w:rsidRPr="00542AE3"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634DBA" w:rsidRPr="00DB1CB2" w:rsidTr="00893583">
        <w:tc>
          <w:tcPr>
            <w:tcW w:w="851" w:type="dxa"/>
          </w:tcPr>
          <w:p w:rsidR="00634DBA" w:rsidRPr="00DB1CB2" w:rsidRDefault="00634DBA" w:rsidP="00CF2BA5">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10</w:t>
            </w:r>
          </w:p>
        </w:tc>
        <w:tc>
          <w:tcPr>
            <w:tcW w:w="4253" w:type="dxa"/>
          </w:tcPr>
          <w:p w:rsidR="00634DBA" w:rsidRPr="00DB1CB2" w:rsidRDefault="00634DBA" w:rsidP="00CF2BA5">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Молодежь Кавказского района</w:t>
            </w:r>
          </w:p>
        </w:tc>
        <w:tc>
          <w:tcPr>
            <w:tcW w:w="1134" w:type="dxa"/>
          </w:tcPr>
          <w:p w:rsidR="00634DBA" w:rsidRPr="00542AE3"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1418" w:type="dxa"/>
          </w:tcPr>
          <w:p w:rsidR="00634DBA" w:rsidRPr="00542AE3"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1417" w:type="dxa"/>
          </w:tcPr>
          <w:p w:rsidR="00634DBA" w:rsidRPr="00542AE3"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w:t>
            </w:r>
          </w:p>
        </w:tc>
        <w:tc>
          <w:tcPr>
            <w:tcW w:w="1134" w:type="dxa"/>
          </w:tcPr>
          <w:p w:rsidR="00634DBA" w:rsidRPr="00542AE3"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r>
      <w:tr w:rsidR="00634DBA" w:rsidRPr="00DB1CB2" w:rsidTr="00893583">
        <w:tc>
          <w:tcPr>
            <w:tcW w:w="851" w:type="dxa"/>
          </w:tcPr>
          <w:p w:rsidR="00634DBA" w:rsidRPr="00DB1CB2" w:rsidRDefault="00634DBA" w:rsidP="00CF2BA5">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11</w:t>
            </w:r>
          </w:p>
        </w:tc>
        <w:tc>
          <w:tcPr>
            <w:tcW w:w="4253" w:type="dxa"/>
          </w:tcPr>
          <w:p w:rsidR="00634DBA" w:rsidRDefault="00634DBA" w:rsidP="00CF2BA5">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 xml:space="preserve">Информационное общество муниципального образования </w:t>
            </w:r>
            <w:r w:rsidRPr="00DB1CB2">
              <w:rPr>
                <w:rFonts w:ascii="Times New Roman" w:hAnsi="Times New Roman" w:cs="Times New Roman"/>
                <w:sz w:val="28"/>
                <w:szCs w:val="28"/>
              </w:rPr>
              <w:lastRenderedPageBreak/>
              <w:t>Кавказский район</w:t>
            </w:r>
          </w:p>
          <w:p w:rsidR="00634DBA" w:rsidRPr="00DB1CB2" w:rsidRDefault="00634DBA" w:rsidP="00CF2BA5">
            <w:pPr>
              <w:spacing w:after="0" w:line="240" w:lineRule="auto"/>
              <w:jc w:val="center"/>
              <w:rPr>
                <w:rFonts w:ascii="Times New Roman" w:hAnsi="Times New Roman" w:cs="Times New Roman"/>
                <w:sz w:val="28"/>
                <w:szCs w:val="28"/>
              </w:rPr>
            </w:pPr>
          </w:p>
        </w:tc>
        <w:tc>
          <w:tcPr>
            <w:tcW w:w="1134" w:type="dxa"/>
          </w:tcPr>
          <w:p w:rsidR="00634DBA" w:rsidRPr="00542AE3"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1418" w:type="dxa"/>
          </w:tcPr>
          <w:p w:rsidR="00634DBA" w:rsidRPr="00542AE3"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417" w:type="dxa"/>
          </w:tcPr>
          <w:p w:rsidR="00634DBA" w:rsidRPr="00542AE3"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0,97</w:t>
            </w:r>
          </w:p>
        </w:tc>
        <w:tc>
          <w:tcPr>
            <w:tcW w:w="1134" w:type="dxa"/>
          </w:tcPr>
          <w:p w:rsidR="00634DBA" w:rsidRPr="00542AE3"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634DBA" w:rsidRPr="00DB1CB2" w:rsidTr="00893583">
        <w:tc>
          <w:tcPr>
            <w:tcW w:w="851" w:type="dxa"/>
          </w:tcPr>
          <w:p w:rsidR="00634DBA" w:rsidRPr="00DB1CB2" w:rsidRDefault="00634DBA" w:rsidP="00CF2BA5">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lastRenderedPageBreak/>
              <w:t>12</w:t>
            </w:r>
          </w:p>
        </w:tc>
        <w:tc>
          <w:tcPr>
            <w:tcW w:w="4253" w:type="dxa"/>
          </w:tcPr>
          <w:p w:rsidR="00634DBA" w:rsidRPr="00DB1CB2" w:rsidRDefault="00634DBA" w:rsidP="00CF2BA5">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w:t>
            </w:r>
          </w:p>
        </w:tc>
        <w:tc>
          <w:tcPr>
            <w:tcW w:w="1134" w:type="dxa"/>
          </w:tcPr>
          <w:p w:rsidR="00634DBA" w:rsidRPr="00542AE3"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418" w:type="dxa"/>
          </w:tcPr>
          <w:p w:rsidR="00634DBA" w:rsidRPr="00542AE3"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7" w:type="dxa"/>
          </w:tcPr>
          <w:p w:rsidR="00634DBA" w:rsidRPr="00542AE3"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0,8</w:t>
            </w:r>
          </w:p>
        </w:tc>
        <w:tc>
          <w:tcPr>
            <w:tcW w:w="1134" w:type="dxa"/>
          </w:tcPr>
          <w:p w:rsidR="00634DBA" w:rsidRPr="00542AE3"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r>
      <w:tr w:rsidR="00634DBA" w:rsidRPr="00DB1CB2" w:rsidTr="00893583">
        <w:tc>
          <w:tcPr>
            <w:tcW w:w="851" w:type="dxa"/>
          </w:tcPr>
          <w:p w:rsidR="00634DBA" w:rsidRPr="00DB1CB2" w:rsidRDefault="00634DBA" w:rsidP="00CF2BA5">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13</w:t>
            </w:r>
          </w:p>
        </w:tc>
        <w:tc>
          <w:tcPr>
            <w:tcW w:w="4253" w:type="dxa"/>
          </w:tcPr>
          <w:p w:rsidR="00634DBA" w:rsidRPr="00DB1CB2" w:rsidRDefault="00634DBA" w:rsidP="00CF2BA5">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Организация отдыха и  оздоровления  детей и подростков</w:t>
            </w:r>
          </w:p>
        </w:tc>
        <w:tc>
          <w:tcPr>
            <w:tcW w:w="1134" w:type="dxa"/>
          </w:tcPr>
          <w:p w:rsidR="00634DBA" w:rsidRPr="00542AE3"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418" w:type="dxa"/>
          </w:tcPr>
          <w:p w:rsidR="00634DBA" w:rsidRPr="00542AE3"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417" w:type="dxa"/>
          </w:tcPr>
          <w:p w:rsidR="00634DBA" w:rsidRPr="00542AE3"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0,98</w:t>
            </w:r>
          </w:p>
        </w:tc>
        <w:tc>
          <w:tcPr>
            <w:tcW w:w="1134" w:type="dxa"/>
          </w:tcPr>
          <w:p w:rsidR="00634DBA" w:rsidRPr="00542AE3"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bl>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04059E" w:rsidRDefault="00634DBA" w:rsidP="00E0754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w:t>
      </w:r>
      <w:r w:rsidR="008557AF">
        <w:rPr>
          <w:rFonts w:ascii="Times New Roman" w:hAnsi="Times New Roman" w:cs="Times New Roman"/>
          <w:sz w:val="28"/>
          <w:szCs w:val="28"/>
        </w:rPr>
        <w:t>ри</w:t>
      </w:r>
      <w:r w:rsidR="0004059E">
        <w:rPr>
          <w:rFonts w:ascii="Times New Roman" w:hAnsi="Times New Roman" w:cs="Times New Roman"/>
          <w:sz w:val="28"/>
          <w:szCs w:val="28"/>
        </w:rPr>
        <w:t xml:space="preserve">ложение № </w:t>
      </w:r>
      <w:r w:rsidR="008557AF">
        <w:rPr>
          <w:rFonts w:ascii="Times New Roman" w:hAnsi="Times New Roman" w:cs="Times New Roman"/>
          <w:sz w:val="28"/>
          <w:szCs w:val="28"/>
        </w:rPr>
        <w:t>5</w:t>
      </w:r>
    </w:p>
    <w:p w:rsidR="0004059E" w:rsidRDefault="0004059E" w:rsidP="00E0754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сводному годовому докладу</w:t>
      </w:r>
    </w:p>
    <w:p w:rsidR="0004059E" w:rsidRDefault="0004059E" w:rsidP="00E0754F">
      <w:pPr>
        <w:spacing w:after="0" w:line="240" w:lineRule="auto"/>
        <w:jc w:val="center"/>
        <w:rPr>
          <w:rFonts w:ascii="Times New Roman" w:hAnsi="Times New Roman" w:cs="Times New Roman"/>
          <w:sz w:val="28"/>
          <w:szCs w:val="28"/>
        </w:rPr>
      </w:pPr>
    </w:p>
    <w:p w:rsidR="0004059E" w:rsidRPr="00EC29AC" w:rsidRDefault="0004059E" w:rsidP="00EC29AC">
      <w:pPr>
        <w:pStyle w:val="1"/>
        <w:spacing w:before="0"/>
        <w:jc w:val="center"/>
        <w:rPr>
          <w:rFonts w:ascii="Times New Roman" w:hAnsi="Times New Roman" w:cs="Times New Roman"/>
          <w:color w:val="auto"/>
        </w:rPr>
      </w:pPr>
      <w:bookmarkStart w:id="33" w:name="_Ранжированный__перечень"/>
      <w:bookmarkEnd w:id="33"/>
      <w:r w:rsidRPr="00EC29AC">
        <w:rPr>
          <w:rFonts w:ascii="Times New Roman" w:hAnsi="Times New Roman" w:cs="Times New Roman"/>
          <w:color w:val="auto"/>
        </w:rPr>
        <w:t>Ранжированный  перечень</w:t>
      </w:r>
    </w:p>
    <w:p w:rsidR="0004059E" w:rsidRPr="00EC29AC" w:rsidRDefault="0004059E" w:rsidP="00EC29AC">
      <w:pPr>
        <w:pStyle w:val="1"/>
        <w:spacing w:before="0"/>
        <w:jc w:val="center"/>
        <w:rPr>
          <w:rFonts w:ascii="Times New Roman" w:hAnsi="Times New Roman" w:cs="Times New Roman"/>
          <w:color w:val="auto"/>
        </w:rPr>
      </w:pPr>
      <w:r w:rsidRPr="00EC29AC">
        <w:rPr>
          <w:rFonts w:ascii="Times New Roman" w:hAnsi="Times New Roman" w:cs="Times New Roman"/>
          <w:color w:val="auto"/>
        </w:rPr>
        <w:t>муниципальных программ муниципального образования Кавказский район</w:t>
      </w:r>
    </w:p>
    <w:p w:rsidR="0004059E" w:rsidRPr="00EC29AC" w:rsidRDefault="0004059E" w:rsidP="00EC29AC">
      <w:pPr>
        <w:pStyle w:val="1"/>
        <w:spacing w:before="0"/>
        <w:jc w:val="center"/>
        <w:rPr>
          <w:rFonts w:ascii="Times New Roman" w:hAnsi="Times New Roman" w:cs="Times New Roman"/>
          <w:color w:val="auto"/>
        </w:rPr>
      </w:pPr>
      <w:r w:rsidRPr="00EC29AC">
        <w:rPr>
          <w:rFonts w:ascii="Times New Roman" w:hAnsi="Times New Roman" w:cs="Times New Roman"/>
          <w:color w:val="auto"/>
        </w:rPr>
        <w:t>по значению их эффективности реализации за  20</w:t>
      </w:r>
      <w:r w:rsidR="004201B3" w:rsidRPr="00EC29AC">
        <w:rPr>
          <w:rFonts w:ascii="Times New Roman" w:hAnsi="Times New Roman" w:cs="Times New Roman"/>
          <w:color w:val="auto"/>
        </w:rPr>
        <w:t>2</w:t>
      </w:r>
      <w:r w:rsidR="00EC29AC" w:rsidRPr="00EC29AC">
        <w:rPr>
          <w:rFonts w:ascii="Times New Roman" w:hAnsi="Times New Roman" w:cs="Times New Roman"/>
          <w:color w:val="auto"/>
        </w:rPr>
        <w:t>1</w:t>
      </w:r>
      <w:r w:rsidRPr="00EC29AC">
        <w:rPr>
          <w:rFonts w:ascii="Times New Roman" w:hAnsi="Times New Roman" w:cs="Times New Roman"/>
          <w:color w:val="auto"/>
        </w:rPr>
        <w:t xml:space="preserve"> год</w:t>
      </w:r>
    </w:p>
    <w:p w:rsidR="0004059E" w:rsidRPr="003E2D25" w:rsidRDefault="0004059E" w:rsidP="00E0754F">
      <w:pPr>
        <w:spacing w:after="0" w:line="240" w:lineRule="auto"/>
        <w:jc w:val="center"/>
        <w:rPr>
          <w:rFonts w:ascii="Times New Roman" w:hAnsi="Times New Roman" w:cs="Times New Roman"/>
          <w:color w:val="00B050"/>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678"/>
        <w:gridCol w:w="1276"/>
        <w:gridCol w:w="2977"/>
      </w:tblGrid>
      <w:tr w:rsidR="00634DBA" w:rsidTr="00D40442">
        <w:tc>
          <w:tcPr>
            <w:tcW w:w="1134" w:type="dxa"/>
            <w:vMerge w:val="restart"/>
          </w:tcPr>
          <w:p w:rsidR="00634DBA" w:rsidRPr="005F1DC4" w:rsidRDefault="00634DBA" w:rsidP="00CF2BA5">
            <w:pPr>
              <w:spacing w:after="0" w:line="240" w:lineRule="auto"/>
              <w:jc w:val="center"/>
              <w:rPr>
                <w:rFonts w:ascii="Times New Roman" w:hAnsi="Times New Roman" w:cs="Times New Roman"/>
                <w:sz w:val="24"/>
                <w:szCs w:val="24"/>
              </w:rPr>
            </w:pPr>
            <w:r w:rsidRPr="005F1DC4">
              <w:rPr>
                <w:rFonts w:ascii="Times New Roman" w:hAnsi="Times New Roman" w:cs="Times New Roman"/>
                <w:sz w:val="24"/>
                <w:szCs w:val="24"/>
              </w:rPr>
              <w:t xml:space="preserve">№ </w:t>
            </w:r>
            <w:proofErr w:type="gramStart"/>
            <w:r w:rsidRPr="005F1DC4">
              <w:rPr>
                <w:rFonts w:ascii="Times New Roman" w:hAnsi="Times New Roman" w:cs="Times New Roman"/>
                <w:sz w:val="24"/>
                <w:szCs w:val="24"/>
              </w:rPr>
              <w:t>п</w:t>
            </w:r>
            <w:proofErr w:type="gramEnd"/>
            <w:r w:rsidRPr="005F1DC4">
              <w:rPr>
                <w:rFonts w:ascii="Times New Roman" w:hAnsi="Times New Roman" w:cs="Times New Roman"/>
                <w:sz w:val="24"/>
                <w:szCs w:val="24"/>
              </w:rPr>
              <w:t>/п</w:t>
            </w:r>
          </w:p>
        </w:tc>
        <w:tc>
          <w:tcPr>
            <w:tcW w:w="4678" w:type="dxa"/>
            <w:vMerge w:val="restart"/>
          </w:tcPr>
          <w:p w:rsidR="00634DBA" w:rsidRPr="005F1DC4" w:rsidRDefault="00634DBA" w:rsidP="00CF2BA5">
            <w:pPr>
              <w:spacing w:after="0" w:line="240" w:lineRule="auto"/>
              <w:jc w:val="center"/>
              <w:rPr>
                <w:rFonts w:ascii="Times New Roman" w:hAnsi="Times New Roman" w:cs="Times New Roman"/>
                <w:sz w:val="24"/>
                <w:szCs w:val="24"/>
              </w:rPr>
            </w:pPr>
            <w:r w:rsidRPr="005F1DC4">
              <w:rPr>
                <w:rFonts w:ascii="Times New Roman" w:hAnsi="Times New Roman" w:cs="Times New Roman"/>
                <w:sz w:val="24"/>
                <w:szCs w:val="24"/>
              </w:rPr>
              <w:t>Наименование муниципальной программы</w:t>
            </w:r>
          </w:p>
        </w:tc>
        <w:tc>
          <w:tcPr>
            <w:tcW w:w="4253" w:type="dxa"/>
            <w:gridSpan w:val="2"/>
          </w:tcPr>
          <w:p w:rsidR="00634DBA" w:rsidRPr="005F1DC4" w:rsidRDefault="00634DBA" w:rsidP="00CF2B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Степень эффективности реализации  муниципальной программы</w:t>
            </w:r>
          </w:p>
        </w:tc>
      </w:tr>
      <w:tr w:rsidR="00634DBA" w:rsidTr="00D40442">
        <w:tc>
          <w:tcPr>
            <w:tcW w:w="1134" w:type="dxa"/>
            <w:vMerge/>
          </w:tcPr>
          <w:p w:rsidR="00634DBA" w:rsidRPr="005F1DC4" w:rsidRDefault="00634DBA" w:rsidP="00CF2BA5">
            <w:pPr>
              <w:spacing w:after="0" w:line="240" w:lineRule="auto"/>
              <w:jc w:val="center"/>
              <w:rPr>
                <w:rFonts w:ascii="Times New Roman" w:hAnsi="Times New Roman" w:cs="Times New Roman"/>
                <w:sz w:val="24"/>
                <w:szCs w:val="24"/>
              </w:rPr>
            </w:pPr>
          </w:p>
        </w:tc>
        <w:tc>
          <w:tcPr>
            <w:tcW w:w="4678" w:type="dxa"/>
            <w:vMerge/>
          </w:tcPr>
          <w:p w:rsidR="00634DBA" w:rsidRPr="005F1DC4" w:rsidRDefault="00634DBA" w:rsidP="00CF2BA5">
            <w:pPr>
              <w:spacing w:after="0" w:line="240" w:lineRule="auto"/>
              <w:jc w:val="center"/>
              <w:rPr>
                <w:rFonts w:ascii="Times New Roman" w:hAnsi="Times New Roman" w:cs="Times New Roman"/>
                <w:sz w:val="24"/>
                <w:szCs w:val="24"/>
              </w:rPr>
            </w:pPr>
          </w:p>
        </w:tc>
        <w:tc>
          <w:tcPr>
            <w:tcW w:w="1276" w:type="dxa"/>
          </w:tcPr>
          <w:p w:rsidR="00634DBA" w:rsidRPr="00C8543D" w:rsidRDefault="00634DBA" w:rsidP="00CF2BA5">
            <w:pPr>
              <w:spacing w:after="0" w:line="240" w:lineRule="auto"/>
              <w:jc w:val="center"/>
              <w:rPr>
                <w:rFonts w:ascii="Times New Roman" w:hAnsi="Times New Roman" w:cs="Times New Roman"/>
                <w:sz w:val="24"/>
                <w:szCs w:val="24"/>
              </w:rPr>
            </w:pPr>
            <w:r w:rsidRPr="00C8543D">
              <w:rPr>
                <w:rFonts w:ascii="Times New Roman" w:hAnsi="Times New Roman" w:cs="Times New Roman"/>
                <w:sz w:val="24"/>
                <w:szCs w:val="24"/>
              </w:rPr>
              <w:t>Коэфф</w:t>
            </w:r>
            <w:r>
              <w:rPr>
                <w:rFonts w:ascii="Times New Roman" w:hAnsi="Times New Roman" w:cs="Times New Roman"/>
                <w:sz w:val="24"/>
                <w:szCs w:val="24"/>
              </w:rPr>
              <w:t>и</w:t>
            </w:r>
            <w:r w:rsidRPr="00C8543D">
              <w:rPr>
                <w:rFonts w:ascii="Times New Roman" w:hAnsi="Times New Roman" w:cs="Times New Roman"/>
                <w:sz w:val="24"/>
                <w:szCs w:val="24"/>
              </w:rPr>
              <w:t>циент</w:t>
            </w:r>
          </w:p>
          <w:p w:rsidR="00634DBA" w:rsidRPr="00C8543D" w:rsidRDefault="00634DBA" w:rsidP="00CF2BA5">
            <w:pPr>
              <w:spacing w:after="0" w:line="240" w:lineRule="auto"/>
              <w:jc w:val="center"/>
              <w:rPr>
                <w:rFonts w:ascii="Times New Roman" w:hAnsi="Times New Roman" w:cs="Times New Roman"/>
                <w:sz w:val="24"/>
                <w:szCs w:val="24"/>
              </w:rPr>
            </w:pPr>
            <w:r w:rsidRPr="00C8543D">
              <w:rPr>
                <w:rFonts w:ascii="Times New Roman" w:hAnsi="Times New Roman"/>
                <w:sz w:val="24"/>
                <w:szCs w:val="24"/>
              </w:rPr>
              <w:t>(</w:t>
            </w:r>
            <w:proofErr w:type="spellStart"/>
            <w:r w:rsidRPr="00C8543D">
              <w:rPr>
                <w:rFonts w:ascii="Times New Roman" w:hAnsi="Times New Roman"/>
                <w:sz w:val="24"/>
                <w:szCs w:val="24"/>
              </w:rPr>
              <w:t>ЭРмп</w:t>
            </w:r>
            <w:proofErr w:type="spellEnd"/>
            <w:r w:rsidRPr="00C8543D">
              <w:rPr>
                <w:rFonts w:ascii="Times New Roman" w:hAnsi="Times New Roman"/>
                <w:sz w:val="24"/>
                <w:szCs w:val="24"/>
              </w:rPr>
              <w:t>)</w:t>
            </w:r>
          </w:p>
        </w:tc>
        <w:tc>
          <w:tcPr>
            <w:tcW w:w="2977" w:type="dxa"/>
          </w:tcPr>
          <w:p w:rsidR="00634DBA" w:rsidRPr="005F1DC4" w:rsidRDefault="00634DBA" w:rsidP="00CF2B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Степень</w:t>
            </w:r>
            <w:proofErr w:type="gramStart"/>
            <w:r>
              <w:rPr>
                <w:rFonts w:ascii="Times New Roman" w:hAnsi="Times New Roman" w:cs="Times New Roman"/>
                <w:sz w:val="24"/>
                <w:szCs w:val="24"/>
              </w:rPr>
              <w:t xml:space="preserve"> (*)</w:t>
            </w:r>
            <w:proofErr w:type="gramEnd"/>
          </w:p>
        </w:tc>
      </w:tr>
      <w:tr w:rsidR="00634DBA" w:rsidTr="00D40442">
        <w:tc>
          <w:tcPr>
            <w:tcW w:w="1134" w:type="dxa"/>
          </w:tcPr>
          <w:p w:rsidR="00634DBA" w:rsidRPr="005F1DC4" w:rsidRDefault="00634DBA" w:rsidP="00CF2B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78" w:type="dxa"/>
          </w:tcPr>
          <w:p w:rsidR="00634DBA" w:rsidRPr="005F1DC4" w:rsidRDefault="00634DBA" w:rsidP="00D40442">
            <w:pPr>
              <w:spacing w:after="0" w:line="240" w:lineRule="auto"/>
              <w:ind w:left="-392" w:firstLine="392"/>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634DBA" w:rsidRPr="00C8543D" w:rsidRDefault="00634DBA" w:rsidP="00CF2B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77" w:type="dxa"/>
          </w:tcPr>
          <w:p w:rsidR="00634DBA" w:rsidRDefault="00634DBA" w:rsidP="00CF2B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634DBA" w:rsidTr="00D40442">
        <w:tc>
          <w:tcPr>
            <w:tcW w:w="1134" w:type="dxa"/>
          </w:tcPr>
          <w:p w:rsidR="00634DBA"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678" w:type="dxa"/>
          </w:tcPr>
          <w:p w:rsidR="00634DBA" w:rsidRPr="009E7464" w:rsidRDefault="00634DBA" w:rsidP="00CF2BA5">
            <w:pPr>
              <w:spacing w:after="0" w:line="240" w:lineRule="auto"/>
              <w:jc w:val="center"/>
              <w:rPr>
                <w:rFonts w:ascii="Times New Roman" w:hAnsi="Times New Roman" w:cs="Times New Roman"/>
                <w:sz w:val="28"/>
                <w:szCs w:val="28"/>
              </w:rPr>
            </w:pPr>
            <w:r w:rsidRPr="009E7464">
              <w:rPr>
                <w:rFonts w:ascii="Times New Roman" w:hAnsi="Times New Roman" w:cs="Times New Roman"/>
                <w:sz w:val="28"/>
                <w:szCs w:val="28"/>
              </w:rPr>
              <w:t>Развитие культуры</w:t>
            </w:r>
          </w:p>
        </w:tc>
        <w:tc>
          <w:tcPr>
            <w:tcW w:w="1276" w:type="dxa"/>
          </w:tcPr>
          <w:p w:rsidR="00634DBA" w:rsidRPr="00053957"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0,99</w:t>
            </w:r>
          </w:p>
        </w:tc>
        <w:tc>
          <w:tcPr>
            <w:tcW w:w="2977" w:type="dxa"/>
          </w:tcPr>
          <w:p w:rsidR="00634DBA" w:rsidRPr="00053957"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высокая</w:t>
            </w:r>
          </w:p>
        </w:tc>
      </w:tr>
      <w:tr w:rsidR="00634DBA" w:rsidTr="00D40442">
        <w:tc>
          <w:tcPr>
            <w:tcW w:w="1134" w:type="dxa"/>
          </w:tcPr>
          <w:p w:rsidR="00634DBA"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678" w:type="dxa"/>
          </w:tcPr>
          <w:p w:rsidR="00634DBA" w:rsidRPr="001F7792" w:rsidRDefault="00634DBA" w:rsidP="00CF2BA5">
            <w:pPr>
              <w:spacing w:after="0" w:line="240" w:lineRule="auto"/>
              <w:jc w:val="center"/>
              <w:rPr>
                <w:rFonts w:ascii="Times New Roman" w:hAnsi="Times New Roman" w:cs="Times New Roman"/>
                <w:sz w:val="28"/>
                <w:szCs w:val="28"/>
              </w:rPr>
            </w:pPr>
            <w:r w:rsidRPr="001F7792">
              <w:rPr>
                <w:rFonts w:ascii="Times New Roman" w:hAnsi="Times New Roman" w:cs="Times New Roman"/>
                <w:sz w:val="28"/>
                <w:szCs w:val="28"/>
              </w:rPr>
              <w:t>Социальная поддержка граждан</w:t>
            </w:r>
          </w:p>
        </w:tc>
        <w:tc>
          <w:tcPr>
            <w:tcW w:w="1276" w:type="dxa"/>
          </w:tcPr>
          <w:p w:rsidR="00634DBA" w:rsidRPr="00053957"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0,98</w:t>
            </w:r>
          </w:p>
        </w:tc>
        <w:tc>
          <w:tcPr>
            <w:tcW w:w="2977" w:type="dxa"/>
          </w:tcPr>
          <w:p w:rsidR="00634DBA" w:rsidRPr="00053957"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высокая</w:t>
            </w:r>
          </w:p>
        </w:tc>
      </w:tr>
      <w:tr w:rsidR="00634DBA" w:rsidTr="00D40442">
        <w:tc>
          <w:tcPr>
            <w:tcW w:w="1134" w:type="dxa"/>
          </w:tcPr>
          <w:p w:rsidR="00634DBA" w:rsidRDefault="00E148EE"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678" w:type="dxa"/>
          </w:tcPr>
          <w:p w:rsidR="00634DBA" w:rsidRPr="007F6226" w:rsidRDefault="00634DBA" w:rsidP="00CF2BA5">
            <w:pPr>
              <w:spacing w:after="0" w:line="240" w:lineRule="auto"/>
              <w:jc w:val="center"/>
              <w:rPr>
                <w:rFonts w:ascii="Times New Roman" w:hAnsi="Times New Roman" w:cs="Times New Roman"/>
                <w:sz w:val="28"/>
                <w:szCs w:val="28"/>
              </w:rPr>
            </w:pPr>
            <w:r w:rsidRPr="007F6226">
              <w:rPr>
                <w:rFonts w:ascii="Times New Roman" w:hAnsi="Times New Roman" w:cs="Times New Roman"/>
                <w:sz w:val="28"/>
                <w:szCs w:val="28"/>
              </w:rPr>
              <w:t>Организация отдыха и  оздоровления  детей и подростков</w:t>
            </w:r>
          </w:p>
        </w:tc>
        <w:tc>
          <w:tcPr>
            <w:tcW w:w="1276" w:type="dxa"/>
          </w:tcPr>
          <w:p w:rsidR="00634DBA" w:rsidRPr="00053957"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0,98</w:t>
            </w:r>
          </w:p>
        </w:tc>
        <w:tc>
          <w:tcPr>
            <w:tcW w:w="2977" w:type="dxa"/>
          </w:tcPr>
          <w:p w:rsidR="00634DBA" w:rsidRPr="00053957"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высокая</w:t>
            </w:r>
          </w:p>
        </w:tc>
      </w:tr>
      <w:tr w:rsidR="00634DBA" w:rsidTr="00D40442">
        <w:tc>
          <w:tcPr>
            <w:tcW w:w="1134" w:type="dxa"/>
          </w:tcPr>
          <w:p w:rsidR="00634DBA" w:rsidRDefault="00E148EE"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4678" w:type="dxa"/>
          </w:tcPr>
          <w:p w:rsidR="00634DBA" w:rsidRPr="007F6226" w:rsidRDefault="00634DBA" w:rsidP="00CF2BA5">
            <w:pPr>
              <w:spacing w:after="0" w:line="240" w:lineRule="auto"/>
              <w:jc w:val="center"/>
              <w:rPr>
                <w:rFonts w:ascii="Times New Roman" w:hAnsi="Times New Roman" w:cs="Times New Roman"/>
                <w:sz w:val="28"/>
                <w:szCs w:val="28"/>
              </w:rPr>
            </w:pPr>
            <w:r w:rsidRPr="003A0917">
              <w:rPr>
                <w:rFonts w:ascii="Times New Roman" w:hAnsi="Times New Roman" w:cs="Times New Roman"/>
                <w:sz w:val="28"/>
                <w:szCs w:val="28"/>
              </w:rPr>
              <w:t>Экономическое развитие и инновационная экономика</w:t>
            </w:r>
          </w:p>
        </w:tc>
        <w:tc>
          <w:tcPr>
            <w:tcW w:w="1276" w:type="dxa"/>
          </w:tcPr>
          <w:p w:rsidR="00634DBA"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0,96</w:t>
            </w:r>
          </w:p>
        </w:tc>
        <w:tc>
          <w:tcPr>
            <w:tcW w:w="2977" w:type="dxa"/>
          </w:tcPr>
          <w:p w:rsidR="00634DBA"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высокая</w:t>
            </w:r>
          </w:p>
        </w:tc>
      </w:tr>
      <w:tr w:rsidR="00634DBA" w:rsidTr="00D40442">
        <w:tc>
          <w:tcPr>
            <w:tcW w:w="1134" w:type="dxa"/>
          </w:tcPr>
          <w:p w:rsidR="00634DBA" w:rsidRDefault="00E148EE"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4678" w:type="dxa"/>
          </w:tcPr>
          <w:p w:rsidR="00634DBA" w:rsidRDefault="00634DBA" w:rsidP="00CF2BA5">
            <w:pPr>
              <w:spacing w:after="0" w:line="240" w:lineRule="auto"/>
              <w:jc w:val="center"/>
              <w:rPr>
                <w:rFonts w:ascii="Times New Roman" w:hAnsi="Times New Roman" w:cs="Times New Roman"/>
                <w:sz w:val="28"/>
                <w:szCs w:val="28"/>
              </w:rPr>
            </w:pPr>
            <w:r w:rsidRPr="001B6849">
              <w:rPr>
                <w:rFonts w:ascii="Times New Roman" w:hAnsi="Times New Roman" w:cs="Times New Roman"/>
                <w:sz w:val="28"/>
                <w:szCs w:val="28"/>
              </w:rPr>
              <w:t>Развитие образования</w:t>
            </w:r>
          </w:p>
        </w:tc>
        <w:tc>
          <w:tcPr>
            <w:tcW w:w="1276" w:type="dxa"/>
          </w:tcPr>
          <w:p w:rsidR="00634DBA" w:rsidRPr="00D23AB7"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0,96</w:t>
            </w:r>
          </w:p>
        </w:tc>
        <w:tc>
          <w:tcPr>
            <w:tcW w:w="2977" w:type="dxa"/>
          </w:tcPr>
          <w:p w:rsidR="00634DBA" w:rsidRPr="00053957"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высокая</w:t>
            </w:r>
          </w:p>
        </w:tc>
      </w:tr>
      <w:tr w:rsidR="00634DBA" w:rsidTr="00D40442">
        <w:tc>
          <w:tcPr>
            <w:tcW w:w="1134" w:type="dxa"/>
          </w:tcPr>
          <w:p w:rsidR="00634DBA" w:rsidRDefault="00E148EE"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4678" w:type="dxa"/>
          </w:tcPr>
          <w:p w:rsidR="00634DBA" w:rsidRDefault="00634DBA" w:rsidP="00CF2BA5">
            <w:pPr>
              <w:spacing w:after="0" w:line="240" w:lineRule="auto"/>
              <w:jc w:val="center"/>
              <w:rPr>
                <w:rFonts w:ascii="Times New Roman" w:hAnsi="Times New Roman" w:cs="Times New Roman"/>
                <w:sz w:val="28"/>
                <w:szCs w:val="28"/>
              </w:rPr>
            </w:pPr>
            <w:r w:rsidRPr="00015B94">
              <w:rPr>
                <w:rFonts w:ascii="Times New Roman" w:hAnsi="Times New Roman" w:cs="Times New Roman"/>
                <w:sz w:val="28"/>
                <w:szCs w:val="28"/>
              </w:rPr>
              <w:t>Информационное общество муниципального образования Кавказский район</w:t>
            </w:r>
          </w:p>
        </w:tc>
        <w:tc>
          <w:tcPr>
            <w:tcW w:w="1276" w:type="dxa"/>
          </w:tcPr>
          <w:p w:rsidR="00634DBA" w:rsidRPr="00053957"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0,96</w:t>
            </w:r>
          </w:p>
        </w:tc>
        <w:tc>
          <w:tcPr>
            <w:tcW w:w="2977" w:type="dxa"/>
          </w:tcPr>
          <w:p w:rsidR="00634DBA" w:rsidRPr="00053957" w:rsidRDefault="00634DBA"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высокая</w:t>
            </w:r>
          </w:p>
        </w:tc>
      </w:tr>
      <w:tr w:rsidR="00E148EE" w:rsidTr="00D40442">
        <w:tc>
          <w:tcPr>
            <w:tcW w:w="1134" w:type="dxa"/>
          </w:tcPr>
          <w:p w:rsidR="00E148EE" w:rsidRDefault="00E148EE" w:rsidP="007959F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4678" w:type="dxa"/>
          </w:tcPr>
          <w:p w:rsidR="00E148EE" w:rsidRPr="00543465" w:rsidRDefault="00E148EE" w:rsidP="007959FE">
            <w:pPr>
              <w:spacing w:after="0" w:line="240" w:lineRule="auto"/>
              <w:jc w:val="center"/>
              <w:rPr>
                <w:rFonts w:ascii="Times New Roman" w:hAnsi="Times New Roman" w:cs="Times New Roman"/>
                <w:sz w:val="28"/>
                <w:szCs w:val="28"/>
              </w:rPr>
            </w:pPr>
            <w:r w:rsidRPr="00543465">
              <w:rPr>
                <w:rFonts w:ascii="Times New Roman" w:hAnsi="Times New Roman" w:cs="Times New Roman"/>
                <w:sz w:val="28"/>
                <w:szCs w:val="28"/>
              </w:rPr>
              <w:t>Развитие физической культуры и спорта</w:t>
            </w:r>
          </w:p>
        </w:tc>
        <w:tc>
          <w:tcPr>
            <w:tcW w:w="1276" w:type="dxa"/>
          </w:tcPr>
          <w:p w:rsidR="00E148EE" w:rsidRPr="00053957" w:rsidRDefault="00E148EE" w:rsidP="00E148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0,94</w:t>
            </w:r>
          </w:p>
        </w:tc>
        <w:tc>
          <w:tcPr>
            <w:tcW w:w="2977" w:type="dxa"/>
          </w:tcPr>
          <w:p w:rsidR="00E148EE" w:rsidRPr="00053957" w:rsidRDefault="00E148EE" w:rsidP="007959F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высокая</w:t>
            </w:r>
          </w:p>
        </w:tc>
      </w:tr>
      <w:tr w:rsidR="00E148EE" w:rsidTr="00D40442">
        <w:tc>
          <w:tcPr>
            <w:tcW w:w="1134" w:type="dxa"/>
          </w:tcPr>
          <w:p w:rsidR="00E148EE" w:rsidRDefault="00E148EE"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4678" w:type="dxa"/>
          </w:tcPr>
          <w:p w:rsidR="00E148EE" w:rsidRPr="001B6849" w:rsidRDefault="00E148EE"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Обеспечение безопасности населения</w:t>
            </w:r>
          </w:p>
        </w:tc>
        <w:tc>
          <w:tcPr>
            <w:tcW w:w="1276" w:type="dxa"/>
          </w:tcPr>
          <w:p w:rsidR="00E148EE" w:rsidRPr="00053957" w:rsidRDefault="00E148EE"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0,91</w:t>
            </w:r>
          </w:p>
        </w:tc>
        <w:tc>
          <w:tcPr>
            <w:tcW w:w="2977" w:type="dxa"/>
          </w:tcPr>
          <w:p w:rsidR="00E148EE" w:rsidRPr="00053957" w:rsidRDefault="00E148EE"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высокая</w:t>
            </w:r>
          </w:p>
        </w:tc>
      </w:tr>
      <w:tr w:rsidR="00E148EE" w:rsidTr="00D40442">
        <w:tc>
          <w:tcPr>
            <w:tcW w:w="1134" w:type="dxa"/>
          </w:tcPr>
          <w:p w:rsidR="00E148EE" w:rsidRDefault="00E148EE"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4678" w:type="dxa"/>
          </w:tcPr>
          <w:p w:rsidR="00E148EE" w:rsidRDefault="00E148EE" w:rsidP="00CF2BA5">
            <w:pPr>
              <w:spacing w:after="0" w:line="240" w:lineRule="auto"/>
              <w:jc w:val="center"/>
              <w:rPr>
                <w:rFonts w:ascii="Times New Roman" w:hAnsi="Times New Roman" w:cs="Times New Roman"/>
                <w:sz w:val="28"/>
                <w:szCs w:val="28"/>
              </w:rPr>
            </w:pPr>
            <w:r w:rsidRPr="001B6849">
              <w:rPr>
                <w:rFonts w:ascii="Times New Roman" w:hAnsi="Times New Roman" w:cs="Times New Roman"/>
                <w:sz w:val="28"/>
                <w:szCs w:val="28"/>
              </w:rPr>
              <w:t>Защита населения и территорий  от чрезвычайных ситуаций природного и техногенного характера</w:t>
            </w:r>
          </w:p>
        </w:tc>
        <w:tc>
          <w:tcPr>
            <w:tcW w:w="1276" w:type="dxa"/>
          </w:tcPr>
          <w:p w:rsidR="00E148EE" w:rsidRPr="00053957" w:rsidRDefault="00E148EE"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0,91</w:t>
            </w:r>
          </w:p>
        </w:tc>
        <w:tc>
          <w:tcPr>
            <w:tcW w:w="2977" w:type="dxa"/>
          </w:tcPr>
          <w:p w:rsidR="00E148EE" w:rsidRPr="00053957" w:rsidRDefault="00E148EE"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высокая</w:t>
            </w:r>
          </w:p>
        </w:tc>
      </w:tr>
      <w:tr w:rsidR="00E148EE" w:rsidTr="00D40442">
        <w:tc>
          <w:tcPr>
            <w:tcW w:w="1134" w:type="dxa"/>
          </w:tcPr>
          <w:p w:rsidR="00E148EE" w:rsidRDefault="00E148EE"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4678" w:type="dxa"/>
          </w:tcPr>
          <w:p w:rsidR="00E148EE" w:rsidRPr="00A669C3" w:rsidRDefault="00E148EE" w:rsidP="00CF2BA5">
            <w:pPr>
              <w:spacing w:after="0" w:line="240" w:lineRule="auto"/>
              <w:jc w:val="center"/>
              <w:rPr>
                <w:rFonts w:ascii="Times New Roman" w:hAnsi="Times New Roman" w:cs="Times New Roman"/>
                <w:sz w:val="28"/>
                <w:szCs w:val="28"/>
              </w:rPr>
            </w:pPr>
            <w:r w:rsidRPr="00A669C3">
              <w:rPr>
                <w:rFonts w:ascii="Times New Roman" w:hAnsi="Times New Roman" w:cs="Times New Roman"/>
                <w:sz w:val="28"/>
                <w:szCs w:val="28"/>
              </w:rPr>
              <w:t>Молодежь Кавказского района</w:t>
            </w:r>
          </w:p>
        </w:tc>
        <w:tc>
          <w:tcPr>
            <w:tcW w:w="1276" w:type="dxa"/>
          </w:tcPr>
          <w:p w:rsidR="00E148EE" w:rsidRPr="00053957" w:rsidRDefault="00E148EE"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0,89</w:t>
            </w:r>
          </w:p>
        </w:tc>
        <w:tc>
          <w:tcPr>
            <w:tcW w:w="2977" w:type="dxa"/>
          </w:tcPr>
          <w:p w:rsidR="00E148EE" w:rsidRPr="00053957" w:rsidRDefault="00E148EE"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средняя</w:t>
            </w:r>
          </w:p>
        </w:tc>
      </w:tr>
      <w:tr w:rsidR="00E148EE" w:rsidRPr="00053957" w:rsidTr="00D40442">
        <w:tc>
          <w:tcPr>
            <w:tcW w:w="1134" w:type="dxa"/>
          </w:tcPr>
          <w:p w:rsidR="00E148EE" w:rsidRDefault="00E148EE"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4678" w:type="dxa"/>
          </w:tcPr>
          <w:p w:rsidR="00E148EE" w:rsidRPr="00856734" w:rsidRDefault="00E148EE" w:rsidP="00CF2BA5">
            <w:pPr>
              <w:spacing w:after="0" w:line="240" w:lineRule="auto"/>
              <w:jc w:val="center"/>
              <w:rPr>
                <w:rFonts w:ascii="Times New Roman" w:hAnsi="Times New Roman" w:cs="Times New Roman"/>
                <w:sz w:val="28"/>
                <w:szCs w:val="28"/>
              </w:rPr>
            </w:pPr>
            <w:r w:rsidRPr="00856734">
              <w:rPr>
                <w:rFonts w:ascii="Times New Roman" w:hAnsi="Times New Roman" w:cs="Times New Roman"/>
                <w:sz w:val="28"/>
                <w:szCs w:val="28"/>
              </w:rPr>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tc>
        <w:tc>
          <w:tcPr>
            <w:tcW w:w="1276" w:type="dxa"/>
          </w:tcPr>
          <w:p w:rsidR="00E148EE" w:rsidRPr="00053957" w:rsidRDefault="00E148EE"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0,86</w:t>
            </w:r>
          </w:p>
        </w:tc>
        <w:tc>
          <w:tcPr>
            <w:tcW w:w="2977" w:type="dxa"/>
          </w:tcPr>
          <w:p w:rsidR="00E148EE" w:rsidRPr="00053957" w:rsidRDefault="00E148EE"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средняя</w:t>
            </w:r>
          </w:p>
        </w:tc>
      </w:tr>
      <w:tr w:rsidR="00E148EE" w:rsidTr="00D40442">
        <w:tc>
          <w:tcPr>
            <w:tcW w:w="1134" w:type="dxa"/>
          </w:tcPr>
          <w:p w:rsidR="00E148EE" w:rsidRDefault="00E148EE"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4678" w:type="dxa"/>
          </w:tcPr>
          <w:p w:rsidR="00E148EE" w:rsidRPr="00543465" w:rsidRDefault="00E148EE" w:rsidP="00CF2BA5">
            <w:pPr>
              <w:spacing w:after="0" w:line="240" w:lineRule="auto"/>
              <w:jc w:val="center"/>
              <w:rPr>
                <w:rFonts w:ascii="Times New Roman" w:hAnsi="Times New Roman" w:cs="Times New Roman"/>
                <w:sz w:val="28"/>
                <w:szCs w:val="28"/>
              </w:rPr>
            </w:pPr>
            <w:r w:rsidRPr="00543465">
              <w:rPr>
                <w:rFonts w:ascii="Times New Roman" w:hAnsi="Times New Roman" w:cs="Times New Roman"/>
                <w:sz w:val="28"/>
                <w:szCs w:val="28"/>
              </w:rPr>
              <w:t>Развитие топливно-энергетического комплекса</w:t>
            </w:r>
          </w:p>
        </w:tc>
        <w:tc>
          <w:tcPr>
            <w:tcW w:w="1276" w:type="dxa"/>
          </w:tcPr>
          <w:p w:rsidR="00E148EE" w:rsidRPr="00053957" w:rsidRDefault="00E148EE"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0,86</w:t>
            </w:r>
          </w:p>
        </w:tc>
        <w:tc>
          <w:tcPr>
            <w:tcW w:w="2977" w:type="dxa"/>
          </w:tcPr>
          <w:p w:rsidR="00E148EE" w:rsidRPr="00053957" w:rsidRDefault="00E148EE"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средняя</w:t>
            </w:r>
          </w:p>
        </w:tc>
      </w:tr>
      <w:tr w:rsidR="00E148EE" w:rsidTr="00D40442">
        <w:tc>
          <w:tcPr>
            <w:tcW w:w="1134" w:type="dxa"/>
          </w:tcPr>
          <w:p w:rsidR="00E148EE" w:rsidRDefault="00E148EE"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4678" w:type="dxa"/>
          </w:tcPr>
          <w:p w:rsidR="00E148EE" w:rsidRPr="00F523EF" w:rsidRDefault="00E148EE" w:rsidP="00CF2BA5">
            <w:pPr>
              <w:spacing w:after="0" w:line="240" w:lineRule="auto"/>
              <w:jc w:val="center"/>
              <w:rPr>
                <w:rFonts w:ascii="Times New Roman" w:hAnsi="Times New Roman" w:cs="Times New Roman"/>
                <w:sz w:val="28"/>
                <w:szCs w:val="28"/>
              </w:rPr>
            </w:pPr>
            <w:r w:rsidRPr="00F523EF">
              <w:rPr>
                <w:rFonts w:ascii="Times New Roman" w:hAnsi="Times New Roman" w:cs="Times New Roman"/>
                <w:sz w:val="28"/>
                <w:szCs w:val="28"/>
              </w:rPr>
              <w:t>Развитие сельского хозяйства и регулирование рынков сельскохозяйственной продукции,</w:t>
            </w:r>
            <w:r>
              <w:rPr>
                <w:rFonts w:ascii="Times New Roman" w:hAnsi="Times New Roman" w:cs="Times New Roman"/>
                <w:sz w:val="28"/>
                <w:szCs w:val="28"/>
              </w:rPr>
              <w:t xml:space="preserve"> </w:t>
            </w:r>
            <w:r w:rsidRPr="00F523EF">
              <w:rPr>
                <w:rFonts w:ascii="Times New Roman" w:hAnsi="Times New Roman" w:cs="Times New Roman"/>
                <w:sz w:val="28"/>
                <w:szCs w:val="28"/>
              </w:rPr>
              <w:t>сырья и продовольствия</w:t>
            </w:r>
          </w:p>
        </w:tc>
        <w:tc>
          <w:tcPr>
            <w:tcW w:w="1276" w:type="dxa"/>
          </w:tcPr>
          <w:p w:rsidR="00E148EE" w:rsidRPr="00053957" w:rsidRDefault="00E148EE"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0,48</w:t>
            </w:r>
          </w:p>
        </w:tc>
        <w:tc>
          <w:tcPr>
            <w:tcW w:w="2977" w:type="dxa"/>
          </w:tcPr>
          <w:p w:rsidR="00E148EE" w:rsidRPr="00053957" w:rsidRDefault="00E148EE"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неудовлетворительная</w:t>
            </w:r>
          </w:p>
        </w:tc>
      </w:tr>
    </w:tbl>
    <w:p w:rsidR="00634DBA" w:rsidRDefault="00634DBA" w:rsidP="00E0754F">
      <w:pPr>
        <w:pStyle w:val="a6"/>
        <w:spacing w:after="0" w:line="240" w:lineRule="auto"/>
        <w:ind w:left="-567"/>
        <w:jc w:val="both"/>
        <w:rPr>
          <w:rFonts w:ascii="Times New Roman" w:hAnsi="Times New Roman"/>
          <w:sz w:val="24"/>
          <w:szCs w:val="24"/>
        </w:rPr>
      </w:pPr>
    </w:p>
    <w:p w:rsidR="0004059E" w:rsidRPr="000803F7" w:rsidRDefault="00BC1E65" w:rsidP="00893583">
      <w:pPr>
        <w:pStyle w:val="a6"/>
        <w:spacing w:after="0" w:line="240" w:lineRule="auto"/>
        <w:ind w:left="0"/>
        <w:jc w:val="both"/>
        <w:rPr>
          <w:rFonts w:ascii="Times New Roman" w:hAnsi="Times New Roman"/>
          <w:sz w:val="24"/>
          <w:szCs w:val="24"/>
        </w:rPr>
      </w:pPr>
      <w:r>
        <w:rPr>
          <w:rFonts w:ascii="Times New Roman" w:hAnsi="Times New Roman"/>
          <w:sz w:val="24"/>
          <w:szCs w:val="24"/>
        </w:rPr>
        <w:lastRenderedPageBreak/>
        <w:t>*</w:t>
      </w:r>
      <w:r w:rsidR="0004059E" w:rsidRPr="000803F7">
        <w:rPr>
          <w:rFonts w:ascii="Times New Roman" w:hAnsi="Times New Roman"/>
          <w:sz w:val="24"/>
          <w:szCs w:val="24"/>
        </w:rPr>
        <w:t xml:space="preserve">Эффективность реализации муниципальной программы признается высокой в случае, если значение </w:t>
      </w:r>
      <w:proofErr w:type="spellStart"/>
      <w:r w:rsidR="0004059E" w:rsidRPr="000803F7">
        <w:rPr>
          <w:rFonts w:ascii="Times New Roman" w:hAnsi="Times New Roman"/>
          <w:sz w:val="24"/>
          <w:szCs w:val="24"/>
        </w:rPr>
        <w:t>ЭРмп</w:t>
      </w:r>
      <w:proofErr w:type="spellEnd"/>
      <w:r w:rsidR="0004059E" w:rsidRPr="000803F7">
        <w:rPr>
          <w:rFonts w:ascii="Times New Roman" w:hAnsi="Times New Roman"/>
          <w:sz w:val="24"/>
          <w:szCs w:val="24"/>
        </w:rPr>
        <w:t xml:space="preserve"> составляет не менее 0,90.</w:t>
      </w:r>
    </w:p>
    <w:p w:rsidR="0004059E" w:rsidRPr="000803F7" w:rsidRDefault="0004059E" w:rsidP="00893583">
      <w:pPr>
        <w:pStyle w:val="a6"/>
        <w:spacing w:after="0" w:line="240" w:lineRule="auto"/>
        <w:ind w:left="0"/>
        <w:jc w:val="both"/>
        <w:rPr>
          <w:rFonts w:ascii="Times New Roman" w:hAnsi="Times New Roman"/>
          <w:sz w:val="24"/>
          <w:szCs w:val="24"/>
        </w:rPr>
      </w:pPr>
      <w:r w:rsidRPr="000803F7">
        <w:rPr>
          <w:rFonts w:ascii="Times New Roman" w:hAnsi="Times New Roman"/>
          <w:sz w:val="24"/>
          <w:szCs w:val="24"/>
        </w:rPr>
        <w:t xml:space="preserve">Эффективность реализации муниципальной программы признается средней в случае, если значение </w:t>
      </w:r>
      <w:proofErr w:type="spellStart"/>
      <w:r w:rsidRPr="000803F7">
        <w:rPr>
          <w:rFonts w:ascii="Times New Roman" w:hAnsi="Times New Roman"/>
          <w:sz w:val="24"/>
          <w:szCs w:val="24"/>
        </w:rPr>
        <w:t>ЭРмп</w:t>
      </w:r>
      <w:proofErr w:type="spellEnd"/>
      <w:r w:rsidRPr="000803F7">
        <w:rPr>
          <w:rFonts w:ascii="Times New Roman" w:hAnsi="Times New Roman"/>
          <w:sz w:val="24"/>
          <w:szCs w:val="24"/>
        </w:rPr>
        <w:t>, составляет не менее 0,80.</w:t>
      </w:r>
    </w:p>
    <w:p w:rsidR="0004059E" w:rsidRPr="000803F7" w:rsidRDefault="0004059E" w:rsidP="00612177">
      <w:pPr>
        <w:pStyle w:val="a6"/>
        <w:spacing w:after="0" w:line="240" w:lineRule="auto"/>
        <w:ind w:left="0"/>
        <w:jc w:val="both"/>
        <w:rPr>
          <w:rFonts w:ascii="Times New Roman" w:hAnsi="Times New Roman"/>
          <w:sz w:val="24"/>
          <w:szCs w:val="24"/>
        </w:rPr>
      </w:pPr>
      <w:r w:rsidRPr="000803F7">
        <w:rPr>
          <w:rFonts w:ascii="Times New Roman" w:hAnsi="Times New Roman"/>
          <w:sz w:val="24"/>
          <w:szCs w:val="24"/>
        </w:rPr>
        <w:t xml:space="preserve">Эффективность реализации муниципальной программы признается удовлетворительной в случае, если значение </w:t>
      </w:r>
      <w:proofErr w:type="spellStart"/>
      <w:r w:rsidRPr="000803F7">
        <w:rPr>
          <w:rFonts w:ascii="Times New Roman" w:hAnsi="Times New Roman"/>
          <w:sz w:val="24"/>
          <w:szCs w:val="24"/>
        </w:rPr>
        <w:t>ЭРмп</w:t>
      </w:r>
      <w:proofErr w:type="spellEnd"/>
      <w:r w:rsidRPr="000803F7">
        <w:rPr>
          <w:rFonts w:ascii="Times New Roman" w:hAnsi="Times New Roman"/>
          <w:sz w:val="24"/>
          <w:szCs w:val="24"/>
        </w:rPr>
        <w:t xml:space="preserve"> составляет не менее 0,70.</w:t>
      </w:r>
    </w:p>
    <w:p w:rsidR="0004059E" w:rsidRPr="00900B7B" w:rsidRDefault="0004059E" w:rsidP="00612177">
      <w:pPr>
        <w:pStyle w:val="a6"/>
        <w:spacing w:after="0" w:line="240" w:lineRule="auto"/>
        <w:ind w:left="0"/>
        <w:jc w:val="both"/>
        <w:rPr>
          <w:rFonts w:ascii="Times New Roman" w:hAnsi="Times New Roman"/>
          <w:sz w:val="24"/>
          <w:szCs w:val="24"/>
        </w:rPr>
      </w:pPr>
      <w:r w:rsidRPr="000803F7">
        <w:rPr>
          <w:rFonts w:ascii="Times New Roman" w:hAnsi="Times New Roman"/>
          <w:sz w:val="24"/>
          <w:szCs w:val="24"/>
        </w:rPr>
        <w:t>В остальных случаях эффективность реализации муниципальной программы признается неудовлетворительной.</w:t>
      </w:r>
    </w:p>
    <w:p w:rsidR="0004059E" w:rsidRDefault="0004059E" w:rsidP="00E0754F">
      <w:pPr>
        <w:pStyle w:val="a6"/>
        <w:spacing w:after="0" w:line="240" w:lineRule="auto"/>
        <w:ind w:left="-567"/>
        <w:jc w:val="both"/>
        <w:rPr>
          <w:rFonts w:ascii="Times New Roman" w:hAnsi="Times New Roman"/>
          <w:b/>
          <w:sz w:val="24"/>
          <w:szCs w:val="24"/>
        </w:rPr>
      </w:pPr>
    </w:p>
    <w:p w:rsidR="0004059E" w:rsidRDefault="0004059E" w:rsidP="00E0754F">
      <w:pPr>
        <w:pStyle w:val="a6"/>
        <w:spacing w:after="0" w:line="240" w:lineRule="auto"/>
        <w:ind w:left="-567"/>
        <w:jc w:val="both"/>
        <w:rPr>
          <w:rFonts w:ascii="Times New Roman" w:hAnsi="Times New Roman"/>
          <w:b/>
          <w:sz w:val="24"/>
          <w:szCs w:val="24"/>
        </w:rPr>
      </w:pPr>
    </w:p>
    <w:p w:rsidR="0004059E" w:rsidRDefault="0004059E" w:rsidP="00E0754F">
      <w:pPr>
        <w:pStyle w:val="a6"/>
        <w:spacing w:after="0" w:line="240" w:lineRule="auto"/>
        <w:ind w:left="-567"/>
        <w:jc w:val="both"/>
        <w:rPr>
          <w:rFonts w:ascii="Times New Roman" w:hAnsi="Times New Roman"/>
          <w:b/>
          <w:sz w:val="24"/>
          <w:szCs w:val="24"/>
        </w:rPr>
      </w:pPr>
    </w:p>
    <w:p w:rsidR="0073179A" w:rsidRDefault="0073179A" w:rsidP="0073179A">
      <w:pPr>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З</w:t>
      </w:r>
      <w:r w:rsidRPr="00BF2B54">
        <w:rPr>
          <w:rFonts w:ascii="Times New Roman" w:hAnsi="Times New Roman" w:cs="Times New Roman"/>
          <w:sz w:val="28"/>
          <w:szCs w:val="28"/>
          <w:lang w:eastAsia="en-US"/>
        </w:rPr>
        <w:t xml:space="preserve">аместитель главы </w:t>
      </w:r>
      <w:proofErr w:type="gramStart"/>
      <w:r w:rsidRPr="00BF2B54">
        <w:rPr>
          <w:rFonts w:ascii="Times New Roman" w:hAnsi="Times New Roman" w:cs="Times New Roman"/>
          <w:sz w:val="28"/>
          <w:szCs w:val="28"/>
          <w:lang w:eastAsia="en-US"/>
        </w:rPr>
        <w:t>муниципального</w:t>
      </w:r>
      <w:proofErr w:type="gramEnd"/>
      <w:r w:rsidRPr="00BF2B54">
        <w:rPr>
          <w:rFonts w:ascii="Times New Roman" w:hAnsi="Times New Roman" w:cs="Times New Roman"/>
          <w:sz w:val="28"/>
          <w:szCs w:val="28"/>
          <w:lang w:eastAsia="en-US"/>
        </w:rPr>
        <w:t xml:space="preserve"> </w:t>
      </w:r>
    </w:p>
    <w:p w:rsidR="0073179A" w:rsidRDefault="0073179A" w:rsidP="0073179A">
      <w:pPr>
        <w:contextualSpacing/>
        <w:rPr>
          <w:rFonts w:ascii="Times New Roman" w:hAnsi="Times New Roman" w:cs="Times New Roman"/>
          <w:sz w:val="28"/>
          <w:szCs w:val="28"/>
          <w:lang w:eastAsia="en-US"/>
        </w:rPr>
      </w:pPr>
      <w:r w:rsidRPr="00BF2B54">
        <w:rPr>
          <w:rFonts w:ascii="Times New Roman" w:hAnsi="Times New Roman" w:cs="Times New Roman"/>
          <w:sz w:val="28"/>
          <w:szCs w:val="28"/>
          <w:lang w:eastAsia="en-US"/>
        </w:rPr>
        <w:t>образования Кавказский район</w:t>
      </w:r>
      <w:r>
        <w:rPr>
          <w:rFonts w:ascii="Times New Roman" w:hAnsi="Times New Roman" w:cs="Times New Roman"/>
          <w:sz w:val="28"/>
          <w:szCs w:val="28"/>
          <w:lang w:eastAsia="en-US"/>
        </w:rPr>
        <w:t>,</w:t>
      </w:r>
      <w:r w:rsidRPr="00BF2B54">
        <w:rPr>
          <w:rFonts w:ascii="Times New Roman" w:hAnsi="Times New Roman" w:cs="Times New Roman"/>
          <w:sz w:val="28"/>
          <w:szCs w:val="28"/>
          <w:lang w:eastAsia="en-US"/>
        </w:rPr>
        <w:t xml:space="preserve">    </w:t>
      </w:r>
    </w:p>
    <w:p w:rsidR="0073179A" w:rsidRDefault="0073179A" w:rsidP="0073179A">
      <w:pPr>
        <w:spacing w:after="0"/>
        <w:jc w:val="both"/>
        <w:rPr>
          <w:rFonts w:ascii="Times New Roman" w:eastAsia="Times New Roman" w:hAnsi="Times New Roman" w:cs="Times New Roman"/>
          <w:sz w:val="28"/>
          <w:szCs w:val="28"/>
        </w:rPr>
      </w:pPr>
      <w:r w:rsidRPr="00BF2B54">
        <w:rPr>
          <w:rFonts w:ascii="Times New Roman" w:hAnsi="Times New Roman" w:cs="Times New Roman"/>
          <w:sz w:val="28"/>
          <w:szCs w:val="28"/>
          <w:lang w:eastAsia="en-US"/>
        </w:rPr>
        <w:t>начальник финансового управления</w:t>
      </w:r>
      <w:r>
        <w:rPr>
          <w:rFonts w:ascii="Times New Roman" w:hAnsi="Times New Roman" w:cs="Times New Roman"/>
          <w:sz w:val="28"/>
          <w:szCs w:val="28"/>
          <w:lang w:eastAsia="en-US"/>
        </w:rPr>
        <w:t xml:space="preserve">                                                     Л.А. Губанова</w:t>
      </w:r>
    </w:p>
    <w:p w:rsidR="0073179A" w:rsidRDefault="0073179A" w:rsidP="0073179A">
      <w:pPr>
        <w:pStyle w:val="a6"/>
        <w:spacing w:after="0" w:line="240" w:lineRule="auto"/>
        <w:ind w:left="-567"/>
        <w:jc w:val="both"/>
        <w:rPr>
          <w:rFonts w:ascii="Times New Roman" w:hAnsi="Times New Roman"/>
          <w:b/>
          <w:sz w:val="24"/>
          <w:szCs w:val="24"/>
        </w:rPr>
      </w:pPr>
      <w:r>
        <w:rPr>
          <w:rFonts w:ascii="Times New Roman" w:hAnsi="Times New Roman"/>
          <w:b/>
          <w:sz w:val="24"/>
          <w:szCs w:val="24"/>
        </w:rPr>
        <w:t xml:space="preserve">         </w:t>
      </w:r>
    </w:p>
    <w:p w:rsidR="00581A3D" w:rsidRDefault="00581A3D" w:rsidP="0073179A">
      <w:pPr>
        <w:pStyle w:val="a6"/>
        <w:spacing w:after="0" w:line="240" w:lineRule="auto"/>
        <w:ind w:left="-567" w:firstLine="567"/>
        <w:jc w:val="both"/>
        <w:rPr>
          <w:rFonts w:ascii="Times New Roman" w:hAnsi="Times New Roman"/>
          <w:b/>
          <w:sz w:val="24"/>
          <w:szCs w:val="24"/>
        </w:rPr>
      </w:pPr>
    </w:p>
    <w:p w:rsidR="00581A3D" w:rsidRDefault="00581A3D" w:rsidP="0073179A">
      <w:pPr>
        <w:pStyle w:val="a6"/>
        <w:spacing w:after="0" w:line="240" w:lineRule="auto"/>
        <w:ind w:left="-567" w:firstLine="567"/>
        <w:jc w:val="both"/>
        <w:rPr>
          <w:rFonts w:ascii="Times New Roman" w:hAnsi="Times New Roman"/>
          <w:b/>
          <w:sz w:val="24"/>
          <w:szCs w:val="24"/>
        </w:rPr>
      </w:pPr>
    </w:p>
    <w:p w:rsidR="0073179A" w:rsidRDefault="0073179A" w:rsidP="0073179A">
      <w:pPr>
        <w:pStyle w:val="a6"/>
        <w:spacing w:after="0" w:line="240" w:lineRule="auto"/>
        <w:ind w:left="-567" w:firstLine="567"/>
        <w:jc w:val="both"/>
        <w:rPr>
          <w:rFonts w:ascii="Times New Roman" w:hAnsi="Times New Roman"/>
          <w:b/>
          <w:sz w:val="24"/>
          <w:szCs w:val="24"/>
        </w:rPr>
      </w:pPr>
      <w:r w:rsidRPr="003E706A">
        <w:rPr>
          <w:rFonts w:ascii="Times New Roman" w:hAnsi="Times New Roman"/>
          <w:b/>
          <w:sz w:val="24"/>
          <w:szCs w:val="24"/>
        </w:rPr>
        <w:t>ОЗНАКОМЛЕНЫ:</w:t>
      </w:r>
    </w:p>
    <w:p w:rsidR="0073179A" w:rsidRPr="003E706A" w:rsidRDefault="0073179A" w:rsidP="0073179A">
      <w:pPr>
        <w:pStyle w:val="a6"/>
        <w:spacing w:after="0" w:line="240" w:lineRule="auto"/>
        <w:ind w:left="-567"/>
        <w:jc w:val="both"/>
        <w:rPr>
          <w:rFonts w:ascii="Times New Roman" w:hAnsi="Times New Roman"/>
          <w:b/>
          <w:sz w:val="24"/>
          <w:szCs w:val="24"/>
        </w:rPr>
      </w:pPr>
    </w:p>
    <w:tbl>
      <w:tblPr>
        <w:tblW w:w="0" w:type="auto"/>
        <w:tblLook w:val="01E0" w:firstRow="1" w:lastRow="1" w:firstColumn="1" w:lastColumn="1" w:noHBand="0" w:noVBand="0"/>
      </w:tblPr>
      <w:tblGrid>
        <w:gridCol w:w="4522"/>
        <w:gridCol w:w="5474"/>
      </w:tblGrid>
      <w:tr w:rsidR="0073179A" w:rsidRPr="00BF2B54" w:rsidTr="00666BED">
        <w:tc>
          <w:tcPr>
            <w:tcW w:w="4522" w:type="dxa"/>
          </w:tcPr>
          <w:p w:rsidR="0073179A" w:rsidRDefault="0073179A" w:rsidP="00666BED">
            <w:pPr>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З</w:t>
            </w:r>
            <w:r w:rsidRPr="00BF2B54">
              <w:rPr>
                <w:rFonts w:ascii="Times New Roman" w:hAnsi="Times New Roman" w:cs="Times New Roman"/>
                <w:sz w:val="28"/>
                <w:szCs w:val="28"/>
                <w:lang w:eastAsia="en-US"/>
              </w:rPr>
              <w:t>аместитель главы муниципального образования Кавказский район</w:t>
            </w:r>
          </w:p>
          <w:p w:rsidR="0073179A" w:rsidRPr="00BF2B54" w:rsidRDefault="0073179A" w:rsidP="00666BED">
            <w:pPr>
              <w:contextualSpacing/>
              <w:rPr>
                <w:rFonts w:ascii="Times New Roman" w:hAnsi="Times New Roman" w:cs="Times New Roman"/>
                <w:sz w:val="28"/>
                <w:szCs w:val="28"/>
                <w:lang w:eastAsia="en-US"/>
              </w:rPr>
            </w:pPr>
          </w:p>
        </w:tc>
        <w:tc>
          <w:tcPr>
            <w:tcW w:w="5474" w:type="dxa"/>
          </w:tcPr>
          <w:p w:rsidR="0073179A" w:rsidRDefault="0073179A" w:rsidP="00666BED">
            <w:pPr>
              <w:contextualSpacing/>
              <w:jc w:val="right"/>
              <w:rPr>
                <w:rFonts w:ascii="Times New Roman" w:hAnsi="Times New Roman" w:cs="Times New Roman"/>
                <w:sz w:val="28"/>
                <w:szCs w:val="28"/>
                <w:lang w:eastAsia="en-US"/>
              </w:rPr>
            </w:pPr>
          </w:p>
          <w:p w:rsidR="0073179A" w:rsidRDefault="0073179A" w:rsidP="00666BED">
            <w:pPr>
              <w:contextualSpacing/>
              <w:jc w:val="right"/>
              <w:rPr>
                <w:rFonts w:ascii="Times New Roman" w:hAnsi="Times New Roman" w:cs="Times New Roman"/>
                <w:sz w:val="28"/>
                <w:szCs w:val="28"/>
                <w:lang w:eastAsia="en-US"/>
              </w:rPr>
            </w:pPr>
          </w:p>
          <w:p w:rsidR="0073179A" w:rsidRPr="00BF2B54" w:rsidRDefault="0073179A" w:rsidP="00666BED">
            <w:pPr>
              <w:contextualSpacing/>
              <w:jc w:val="right"/>
              <w:rPr>
                <w:rFonts w:ascii="Times New Roman" w:hAnsi="Times New Roman" w:cs="Times New Roman"/>
                <w:sz w:val="28"/>
                <w:szCs w:val="28"/>
                <w:lang w:eastAsia="en-US"/>
              </w:rPr>
            </w:pPr>
            <w:r w:rsidRPr="00BF2B54">
              <w:rPr>
                <w:rFonts w:ascii="Times New Roman" w:hAnsi="Times New Roman" w:cs="Times New Roman"/>
                <w:sz w:val="28"/>
                <w:szCs w:val="28"/>
                <w:lang w:eastAsia="en-US"/>
              </w:rPr>
              <w:t xml:space="preserve">С.В. Филатова </w:t>
            </w:r>
          </w:p>
        </w:tc>
      </w:tr>
      <w:tr w:rsidR="0073179A" w:rsidRPr="00BF2B54" w:rsidTr="00666BED">
        <w:tc>
          <w:tcPr>
            <w:tcW w:w="4522" w:type="dxa"/>
          </w:tcPr>
          <w:p w:rsidR="0073179A" w:rsidRDefault="0073179A" w:rsidP="00666BED">
            <w:pPr>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За</w:t>
            </w:r>
            <w:r w:rsidRPr="00BF2B54">
              <w:rPr>
                <w:rFonts w:ascii="Times New Roman" w:hAnsi="Times New Roman" w:cs="Times New Roman"/>
                <w:sz w:val="28"/>
                <w:szCs w:val="28"/>
                <w:lang w:eastAsia="en-US"/>
              </w:rPr>
              <w:t>меститель главы муниципального образования Кавказский район</w:t>
            </w:r>
          </w:p>
          <w:p w:rsidR="0073179A" w:rsidRPr="00BF2B54" w:rsidRDefault="0073179A" w:rsidP="00666BED">
            <w:pPr>
              <w:contextualSpacing/>
              <w:rPr>
                <w:rFonts w:ascii="Times New Roman" w:hAnsi="Times New Roman" w:cs="Times New Roman"/>
                <w:sz w:val="28"/>
                <w:szCs w:val="28"/>
                <w:lang w:eastAsia="en-US"/>
              </w:rPr>
            </w:pPr>
          </w:p>
        </w:tc>
        <w:tc>
          <w:tcPr>
            <w:tcW w:w="5474" w:type="dxa"/>
          </w:tcPr>
          <w:p w:rsidR="0073179A" w:rsidRDefault="0073179A" w:rsidP="00666BED">
            <w:pPr>
              <w:contextualSpacing/>
              <w:jc w:val="right"/>
              <w:rPr>
                <w:rFonts w:ascii="Times New Roman" w:hAnsi="Times New Roman" w:cs="Times New Roman"/>
                <w:sz w:val="28"/>
                <w:szCs w:val="28"/>
                <w:lang w:eastAsia="en-US"/>
              </w:rPr>
            </w:pPr>
          </w:p>
          <w:p w:rsidR="0073179A" w:rsidRDefault="0073179A" w:rsidP="00666BED">
            <w:pPr>
              <w:contextualSpacing/>
              <w:jc w:val="right"/>
              <w:rPr>
                <w:rFonts w:ascii="Times New Roman" w:hAnsi="Times New Roman" w:cs="Times New Roman"/>
                <w:sz w:val="28"/>
                <w:szCs w:val="28"/>
                <w:lang w:eastAsia="en-US"/>
              </w:rPr>
            </w:pPr>
          </w:p>
          <w:p w:rsidR="0073179A" w:rsidRPr="00BF2B54" w:rsidRDefault="0073179A" w:rsidP="00666BED">
            <w:pPr>
              <w:contextualSpacing/>
              <w:jc w:val="right"/>
              <w:rPr>
                <w:rFonts w:ascii="Times New Roman" w:hAnsi="Times New Roman" w:cs="Times New Roman"/>
                <w:sz w:val="28"/>
                <w:szCs w:val="28"/>
                <w:lang w:eastAsia="en-US"/>
              </w:rPr>
            </w:pPr>
            <w:r>
              <w:rPr>
                <w:rFonts w:ascii="Times New Roman" w:hAnsi="Times New Roman" w:cs="Times New Roman"/>
                <w:sz w:val="28"/>
                <w:szCs w:val="28"/>
                <w:lang w:eastAsia="en-US"/>
              </w:rPr>
              <w:t xml:space="preserve">А.Г. </w:t>
            </w:r>
            <w:proofErr w:type="spellStart"/>
            <w:r>
              <w:rPr>
                <w:rFonts w:ascii="Times New Roman" w:hAnsi="Times New Roman" w:cs="Times New Roman"/>
                <w:sz w:val="28"/>
                <w:szCs w:val="28"/>
                <w:lang w:eastAsia="en-US"/>
              </w:rPr>
              <w:t>Синегубова</w:t>
            </w:r>
            <w:proofErr w:type="spellEnd"/>
            <w:r w:rsidRPr="00BF2B54">
              <w:rPr>
                <w:rFonts w:ascii="Times New Roman" w:hAnsi="Times New Roman" w:cs="Times New Roman"/>
                <w:sz w:val="28"/>
                <w:szCs w:val="28"/>
                <w:lang w:eastAsia="en-US"/>
              </w:rPr>
              <w:t xml:space="preserve"> </w:t>
            </w:r>
          </w:p>
        </w:tc>
      </w:tr>
      <w:tr w:rsidR="0073179A" w:rsidRPr="00BF2B54" w:rsidTr="00666BED">
        <w:tc>
          <w:tcPr>
            <w:tcW w:w="4522" w:type="dxa"/>
          </w:tcPr>
          <w:p w:rsidR="0073179A" w:rsidRDefault="0073179A" w:rsidP="00666BED">
            <w:pPr>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З</w:t>
            </w:r>
            <w:r w:rsidRPr="00BF2B54">
              <w:rPr>
                <w:rFonts w:ascii="Times New Roman" w:hAnsi="Times New Roman" w:cs="Times New Roman"/>
                <w:sz w:val="28"/>
                <w:szCs w:val="28"/>
                <w:lang w:eastAsia="en-US"/>
              </w:rPr>
              <w:t>аместитель главы муниципального образования Кавказский район</w:t>
            </w:r>
          </w:p>
          <w:p w:rsidR="0073179A" w:rsidRPr="00BF2B54" w:rsidRDefault="0073179A" w:rsidP="00666BED">
            <w:pPr>
              <w:contextualSpacing/>
              <w:rPr>
                <w:rFonts w:ascii="Times New Roman" w:hAnsi="Times New Roman" w:cs="Times New Roman"/>
                <w:sz w:val="28"/>
                <w:szCs w:val="28"/>
                <w:lang w:eastAsia="en-US"/>
              </w:rPr>
            </w:pPr>
          </w:p>
        </w:tc>
        <w:tc>
          <w:tcPr>
            <w:tcW w:w="5474" w:type="dxa"/>
          </w:tcPr>
          <w:p w:rsidR="0073179A" w:rsidRDefault="0073179A" w:rsidP="00666BED">
            <w:pPr>
              <w:contextualSpacing/>
              <w:jc w:val="right"/>
              <w:rPr>
                <w:rFonts w:ascii="Times New Roman" w:hAnsi="Times New Roman" w:cs="Times New Roman"/>
                <w:sz w:val="28"/>
                <w:szCs w:val="28"/>
                <w:lang w:eastAsia="en-US"/>
              </w:rPr>
            </w:pPr>
          </w:p>
          <w:p w:rsidR="0073179A" w:rsidRDefault="0073179A" w:rsidP="00666BED">
            <w:pPr>
              <w:contextualSpacing/>
              <w:jc w:val="right"/>
              <w:rPr>
                <w:rFonts w:ascii="Times New Roman" w:hAnsi="Times New Roman" w:cs="Times New Roman"/>
                <w:sz w:val="28"/>
                <w:szCs w:val="28"/>
                <w:lang w:eastAsia="en-US"/>
              </w:rPr>
            </w:pPr>
          </w:p>
          <w:p w:rsidR="0073179A" w:rsidRPr="00BF2B54" w:rsidRDefault="00626A5F" w:rsidP="00666BED">
            <w:pPr>
              <w:contextualSpacing/>
              <w:jc w:val="right"/>
              <w:rPr>
                <w:rFonts w:ascii="Times New Roman" w:hAnsi="Times New Roman" w:cs="Times New Roman"/>
                <w:sz w:val="28"/>
                <w:szCs w:val="28"/>
                <w:lang w:eastAsia="en-US"/>
              </w:rPr>
            </w:pPr>
            <w:r>
              <w:rPr>
                <w:rFonts w:ascii="Times New Roman" w:hAnsi="Times New Roman" w:cs="Times New Roman"/>
                <w:sz w:val="28"/>
                <w:szCs w:val="28"/>
                <w:lang w:eastAsia="en-US"/>
              </w:rPr>
              <w:t>М.Н. Козлова</w:t>
            </w:r>
            <w:r w:rsidR="0073179A" w:rsidRPr="00BF2B54">
              <w:rPr>
                <w:rFonts w:ascii="Times New Roman" w:hAnsi="Times New Roman" w:cs="Times New Roman"/>
                <w:sz w:val="28"/>
                <w:szCs w:val="28"/>
                <w:lang w:eastAsia="en-US"/>
              </w:rPr>
              <w:t xml:space="preserve"> </w:t>
            </w:r>
          </w:p>
        </w:tc>
      </w:tr>
      <w:tr w:rsidR="0073179A" w:rsidRPr="00BF2B54" w:rsidTr="00666BED">
        <w:tc>
          <w:tcPr>
            <w:tcW w:w="4522" w:type="dxa"/>
          </w:tcPr>
          <w:p w:rsidR="0073179A" w:rsidRPr="00BF2B54" w:rsidRDefault="0073179A" w:rsidP="00666BED">
            <w:pPr>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З</w:t>
            </w:r>
            <w:r w:rsidRPr="00BF2B54">
              <w:rPr>
                <w:rFonts w:ascii="Times New Roman" w:hAnsi="Times New Roman" w:cs="Times New Roman"/>
                <w:sz w:val="28"/>
                <w:szCs w:val="28"/>
                <w:lang w:eastAsia="en-US"/>
              </w:rPr>
              <w:t>аместитель главы муниципального образования Кавказский район</w:t>
            </w:r>
          </w:p>
        </w:tc>
        <w:tc>
          <w:tcPr>
            <w:tcW w:w="5474" w:type="dxa"/>
          </w:tcPr>
          <w:p w:rsidR="0073179A" w:rsidRDefault="0073179A" w:rsidP="00666BED">
            <w:pPr>
              <w:contextualSpacing/>
              <w:jc w:val="right"/>
              <w:rPr>
                <w:rFonts w:ascii="Times New Roman" w:hAnsi="Times New Roman" w:cs="Times New Roman"/>
                <w:sz w:val="28"/>
                <w:szCs w:val="28"/>
                <w:lang w:eastAsia="en-US"/>
              </w:rPr>
            </w:pPr>
          </w:p>
          <w:p w:rsidR="0073179A" w:rsidRDefault="0073179A" w:rsidP="00666BED">
            <w:pPr>
              <w:contextualSpacing/>
              <w:jc w:val="right"/>
              <w:rPr>
                <w:rFonts w:ascii="Times New Roman" w:hAnsi="Times New Roman" w:cs="Times New Roman"/>
                <w:sz w:val="28"/>
                <w:szCs w:val="28"/>
                <w:lang w:eastAsia="en-US"/>
              </w:rPr>
            </w:pPr>
          </w:p>
          <w:p w:rsidR="0073179A" w:rsidRDefault="0073179A" w:rsidP="00666BED">
            <w:pPr>
              <w:contextualSpacing/>
              <w:jc w:val="right"/>
              <w:rPr>
                <w:rFonts w:ascii="Times New Roman" w:hAnsi="Times New Roman" w:cs="Times New Roman"/>
                <w:sz w:val="28"/>
                <w:szCs w:val="28"/>
                <w:lang w:eastAsia="en-US"/>
              </w:rPr>
            </w:pPr>
            <w:r>
              <w:rPr>
                <w:rFonts w:ascii="Times New Roman" w:hAnsi="Times New Roman" w:cs="Times New Roman"/>
                <w:sz w:val="28"/>
                <w:szCs w:val="28"/>
                <w:lang w:eastAsia="en-US"/>
              </w:rPr>
              <w:t>О.М.</w:t>
            </w:r>
            <w:r w:rsidRPr="00BF2B54">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Ляхов</w:t>
            </w:r>
          </w:p>
          <w:p w:rsidR="0073179A" w:rsidRPr="00BF2B54" w:rsidRDefault="0073179A" w:rsidP="00666BED">
            <w:pPr>
              <w:contextualSpacing/>
              <w:jc w:val="right"/>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
        </w:tc>
      </w:tr>
      <w:tr w:rsidR="0073179A" w:rsidRPr="00BF2B54" w:rsidTr="00666BED">
        <w:tc>
          <w:tcPr>
            <w:tcW w:w="4522" w:type="dxa"/>
          </w:tcPr>
          <w:p w:rsidR="0073179A" w:rsidRDefault="0073179A" w:rsidP="00666BED">
            <w:pPr>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З</w:t>
            </w:r>
            <w:r w:rsidRPr="00BF2B54">
              <w:rPr>
                <w:rFonts w:ascii="Times New Roman" w:hAnsi="Times New Roman" w:cs="Times New Roman"/>
                <w:sz w:val="28"/>
                <w:szCs w:val="28"/>
                <w:lang w:eastAsia="en-US"/>
              </w:rPr>
              <w:t>аместитель главы муниципального образования Кавказский район</w:t>
            </w:r>
          </w:p>
          <w:p w:rsidR="0073179A" w:rsidRPr="00BF2B54" w:rsidRDefault="0073179A" w:rsidP="00666BED">
            <w:pPr>
              <w:contextualSpacing/>
              <w:rPr>
                <w:rFonts w:ascii="Times New Roman" w:hAnsi="Times New Roman" w:cs="Times New Roman"/>
                <w:sz w:val="28"/>
                <w:szCs w:val="28"/>
                <w:lang w:eastAsia="en-US"/>
              </w:rPr>
            </w:pPr>
          </w:p>
        </w:tc>
        <w:tc>
          <w:tcPr>
            <w:tcW w:w="5474" w:type="dxa"/>
          </w:tcPr>
          <w:p w:rsidR="0073179A" w:rsidRDefault="0073179A" w:rsidP="00666BED">
            <w:pPr>
              <w:contextualSpacing/>
              <w:jc w:val="right"/>
              <w:rPr>
                <w:rFonts w:ascii="Times New Roman" w:hAnsi="Times New Roman" w:cs="Times New Roman"/>
                <w:sz w:val="28"/>
                <w:szCs w:val="28"/>
                <w:lang w:eastAsia="en-US"/>
              </w:rPr>
            </w:pPr>
          </w:p>
          <w:p w:rsidR="0073179A" w:rsidRDefault="0073179A" w:rsidP="00666BED">
            <w:pPr>
              <w:contextualSpacing/>
              <w:jc w:val="right"/>
              <w:rPr>
                <w:rFonts w:ascii="Times New Roman" w:hAnsi="Times New Roman" w:cs="Times New Roman"/>
                <w:sz w:val="28"/>
                <w:szCs w:val="28"/>
                <w:lang w:eastAsia="en-US"/>
              </w:rPr>
            </w:pPr>
          </w:p>
          <w:p w:rsidR="0073179A" w:rsidRPr="00BF2B54" w:rsidRDefault="0073179A" w:rsidP="00666BED">
            <w:pPr>
              <w:contextualSpacing/>
              <w:jc w:val="right"/>
              <w:rPr>
                <w:rFonts w:ascii="Times New Roman" w:hAnsi="Times New Roman" w:cs="Times New Roman"/>
                <w:sz w:val="28"/>
                <w:szCs w:val="28"/>
                <w:lang w:eastAsia="en-US"/>
              </w:rPr>
            </w:pPr>
            <w:r>
              <w:rPr>
                <w:rFonts w:ascii="Times New Roman" w:hAnsi="Times New Roman" w:cs="Times New Roman"/>
                <w:sz w:val="28"/>
                <w:szCs w:val="28"/>
                <w:lang w:eastAsia="en-US"/>
              </w:rPr>
              <w:t>Б.В.</w:t>
            </w:r>
            <w:r w:rsidRPr="00BF2B54">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Караулов </w:t>
            </w:r>
          </w:p>
        </w:tc>
      </w:tr>
      <w:tr w:rsidR="008B4190" w:rsidRPr="00BF2B54" w:rsidTr="00666BED">
        <w:tc>
          <w:tcPr>
            <w:tcW w:w="4522" w:type="dxa"/>
          </w:tcPr>
          <w:p w:rsidR="008B4190" w:rsidRDefault="008B4190" w:rsidP="00666BED">
            <w:pPr>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З</w:t>
            </w:r>
            <w:r w:rsidRPr="00BF2B54">
              <w:rPr>
                <w:rFonts w:ascii="Times New Roman" w:hAnsi="Times New Roman" w:cs="Times New Roman"/>
                <w:sz w:val="28"/>
                <w:szCs w:val="28"/>
                <w:lang w:eastAsia="en-US"/>
              </w:rPr>
              <w:t>аместитель главы муниципального образования Кавказский район</w:t>
            </w:r>
          </w:p>
          <w:p w:rsidR="008B4190" w:rsidRPr="00BF2B54" w:rsidRDefault="008B4190" w:rsidP="00666BED">
            <w:pPr>
              <w:contextualSpacing/>
              <w:rPr>
                <w:rFonts w:ascii="Times New Roman" w:hAnsi="Times New Roman" w:cs="Times New Roman"/>
                <w:sz w:val="28"/>
                <w:szCs w:val="28"/>
                <w:lang w:eastAsia="en-US"/>
              </w:rPr>
            </w:pPr>
          </w:p>
        </w:tc>
        <w:tc>
          <w:tcPr>
            <w:tcW w:w="5474" w:type="dxa"/>
          </w:tcPr>
          <w:p w:rsidR="008B4190" w:rsidRDefault="008B4190" w:rsidP="00666BED">
            <w:pPr>
              <w:contextualSpacing/>
              <w:jc w:val="right"/>
              <w:rPr>
                <w:rFonts w:ascii="Times New Roman" w:hAnsi="Times New Roman" w:cs="Times New Roman"/>
                <w:sz w:val="28"/>
                <w:szCs w:val="28"/>
                <w:lang w:eastAsia="en-US"/>
              </w:rPr>
            </w:pPr>
          </w:p>
          <w:p w:rsidR="008B4190" w:rsidRDefault="008B4190" w:rsidP="00666BED">
            <w:pPr>
              <w:contextualSpacing/>
              <w:jc w:val="right"/>
              <w:rPr>
                <w:rFonts w:ascii="Times New Roman" w:hAnsi="Times New Roman" w:cs="Times New Roman"/>
                <w:sz w:val="28"/>
                <w:szCs w:val="28"/>
                <w:lang w:eastAsia="en-US"/>
              </w:rPr>
            </w:pPr>
          </w:p>
          <w:p w:rsidR="008B4190" w:rsidRDefault="008B4190" w:rsidP="00666BED">
            <w:pPr>
              <w:contextualSpacing/>
              <w:jc w:val="right"/>
              <w:rPr>
                <w:rFonts w:ascii="Times New Roman" w:hAnsi="Times New Roman" w:cs="Times New Roman"/>
                <w:sz w:val="28"/>
                <w:szCs w:val="28"/>
                <w:lang w:eastAsia="en-US"/>
              </w:rPr>
            </w:pPr>
            <w:r>
              <w:rPr>
                <w:rFonts w:ascii="Times New Roman" w:hAnsi="Times New Roman" w:cs="Times New Roman"/>
                <w:sz w:val="28"/>
                <w:szCs w:val="28"/>
                <w:lang w:eastAsia="en-US"/>
              </w:rPr>
              <w:t>А.В.</w:t>
            </w:r>
            <w:r w:rsidR="00821ABC">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Филатов</w:t>
            </w:r>
          </w:p>
        </w:tc>
      </w:tr>
    </w:tbl>
    <w:p w:rsidR="0004059E" w:rsidRDefault="0004059E" w:rsidP="00A21F6F">
      <w:pPr>
        <w:pStyle w:val="a6"/>
        <w:spacing w:after="0" w:line="240" w:lineRule="auto"/>
        <w:ind w:left="-567"/>
        <w:jc w:val="both"/>
        <w:rPr>
          <w:rFonts w:ascii="Times New Roman" w:hAnsi="Times New Roman"/>
          <w:b/>
          <w:sz w:val="24"/>
          <w:szCs w:val="24"/>
        </w:rPr>
      </w:pPr>
    </w:p>
    <w:sectPr w:rsidR="0004059E" w:rsidSect="00893583">
      <w:headerReference w:type="default" r:id="rId22"/>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F36" w:rsidRDefault="00F52F36" w:rsidP="00BA130C">
      <w:pPr>
        <w:spacing w:after="0" w:line="240" w:lineRule="auto"/>
      </w:pPr>
      <w:r>
        <w:separator/>
      </w:r>
    </w:p>
  </w:endnote>
  <w:endnote w:type="continuationSeparator" w:id="0">
    <w:p w:rsidR="00F52F36" w:rsidRDefault="00F52F36" w:rsidP="00BA1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Times New Roma">
    <w:altName w:val="Times New Roman"/>
    <w:panose1 w:val="00000000000000000000"/>
    <w:charset w:val="00"/>
    <w:family w:val="roman"/>
    <w:notTrueType/>
    <w:pitch w:val="default"/>
  </w:font>
  <w:font w:name="SimSun;宋体">
    <w:panose1 w:val="00000000000000000000"/>
    <w:charset w:val="80"/>
    <w:family w:val="roman"/>
    <w:notTrueType/>
    <w:pitch w:val="default"/>
  </w:font>
  <w:font w:name="Mangal;Courier New">
    <w:altName w:val="Times New Roman"/>
    <w:panose1 w:val="00000000000000000000"/>
    <w:charset w:val="00"/>
    <w:family w:val="roman"/>
    <w:notTrueType/>
    <w:pitch w:val="default"/>
  </w:font>
  <w:font w:name="Segoe UI Symbol">
    <w:panose1 w:val="020B0502040204020203"/>
    <w:charset w:val="00"/>
    <w:family w:val="swiss"/>
    <w:pitch w:val="variable"/>
    <w:sig w:usb0="8000006F" w:usb1="1200FBEF" w:usb2="0064C000" w:usb3="00000000" w:csb0="00000001"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F36" w:rsidRDefault="00F52F3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F36" w:rsidRDefault="00F52F36" w:rsidP="00BA130C">
      <w:pPr>
        <w:spacing w:after="0" w:line="240" w:lineRule="auto"/>
      </w:pPr>
      <w:r>
        <w:separator/>
      </w:r>
    </w:p>
  </w:footnote>
  <w:footnote w:type="continuationSeparator" w:id="0">
    <w:p w:rsidR="00F52F36" w:rsidRDefault="00F52F36" w:rsidP="00BA13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303505"/>
      <w:docPartObj>
        <w:docPartGallery w:val="Page Numbers (Top of Page)"/>
        <w:docPartUnique/>
      </w:docPartObj>
    </w:sdtPr>
    <w:sdtEndPr/>
    <w:sdtContent>
      <w:p w:rsidR="00F52F36" w:rsidRDefault="00F52F36">
        <w:pPr>
          <w:pStyle w:val="ac"/>
          <w:jc w:val="center"/>
        </w:pPr>
        <w:r>
          <w:fldChar w:fldCharType="begin"/>
        </w:r>
        <w:r>
          <w:instrText>PAGE   \* MERGEFORMAT</w:instrText>
        </w:r>
        <w:r>
          <w:fldChar w:fldCharType="separate"/>
        </w:r>
        <w:r w:rsidR="00030F67">
          <w:rPr>
            <w:noProof/>
          </w:rPr>
          <w:t>107</w:t>
        </w:r>
        <w:r>
          <w:fldChar w:fldCharType="end"/>
        </w:r>
      </w:p>
    </w:sdtContent>
  </w:sdt>
  <w:p w:rsidR="00F52F36" w:rsidRDefault="00F52F36">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F36" w:rsidRDefault="00F52F36">
    <w:pPr>
      <w:pStyle w:val="ac"/>
      <w:jc w:val="center"/>
    </w:pPr>
  </w:p>
  <w:p w:rsidR="00F52F36" w:rsidRDefault="00F52F36">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F36" w:rsidRDefault="00F52F36">
    <w:pPr>
      <w:pStyle w:val="ac"/>
      <w:jc w:val="center"/>
    </w:pPr>
  </w:p>
  <w:p w:rsidR="00F52F36" w:rsidRDefault="00030F67">
    <w:pPr>
      <w:pStyle w:val="ac"/>
    </w:pPr>
    <w:r>
      <w:rPr>
        <w:noProof/>
      </w:rPr>
      <w:pict>
        <v:rect id="_x0000_s260102" style="position:absolute;margin-left:0;margin-top:0;width:24.15pt;height:70.5pt;z-index:251663360;visibility:visible;mso-wrap-style:square;mso-height-percent:0;mso-wrap-distance-left:9pt;mso-wrap-distance-top:0;mso-wrap-distance-right:9pt;mso-wrap-distance-bottom:0;mso-position-horizontal:center;mso-position-horizontal-relative:right-margin-area;mso-position-vertical:center;mso-position-vertical-relative:page;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" o:allowincell="f" stroked="f">
          <v:textbox style="layout-flow:vertical;mso-next-textbox:#_x0000_s260102">
            <w:txbxContent>
              <w:sdt>
                <w:sdtPr>
                  <w:rPr>
                    <w:rFonts w:asciiTheme="majorHAnsi" w:eastAsiaTheme="majorEastAsia" w:hAnsiTheme="majorHAnsi" w:cstheme="majorBidi"/>
                    <w:sz w:val="48"/>
                    <w:szCs w:val="48"/>
                  </w:rPr>
                  <w:id w:val="-1012444927"/>
                </w:sdtPr>
                <w:sdtEndPr>
                  <w:rPr>
                    <w:sz w:val="20"/>
                    <w:szCs w:val="20"/>
                  </w:rPr>
                </w:sdtEndPr>
                <w:sdtContent>
                  <w:p w:rsidR="00F52F36" w:rsidRPr="008E69C0" w:rsidRDefault="00F52F36">
                    <w:pPr>
                      <w:jc w:val="center"/>
                      <w:rPr>
                        <w:rFonts w:asciiTheme="majorHAnsi" w:eastAsiaTheme="majorEastAsia" w:hAnsiTheme="majorHAnsi" w:cstheme="majorBidi"/>
                        <w:sz w:val="20"/>
                        <w:szCs w:val="20"/>
                      </w:rPr>
                    </w:pPr>
                    <w:r w:rsidRPr="008E69C0">
                      <w:rPr>
                        <w:sz w:val="20"/>
                        <w:szCs w:val="20"/>
                      </w:rPr>
                      <w:fldChar w:fldCharType="begin"/>
                    </w:r>
                    <w:r w:rsidRPr="008E69C0">
                      <w:rPr>
                        <w:sz w:val="20"/>
                        <w:szCs w:val="20"/>
                      </w:rPr>
                      <w:instrText>PAGE  \* MERGEFORMAT</w:instrText>
                    </w:r>
                    <w:r w:rsidRPr="008E69C0">
                      <w:rPr>
                        <w:sz w:val="20"/>
                        <w:szCs w:val="20"/>
                      </w:rPr>
                      <w:fldChar w:fldCharType="separate"/>
                    </w:r>
                    <w:r w:rsidR="00030F67" w:rsidRPr="00030F67">
                      <w:rPr>
                        <w:rFonts w:asciiTheme="majorHAnsi" w:eastAsiaTheme="majorEastAsia" w:hAnsiTheme="majorHAnsi" w:cstheme="majorBidi"/>
                        <w:noProof/>
                        <w:sz w:val="20"/>
                        <w:szCs w:val="20"/>
                      </w:rPr>
                      <w:t>244</w:t>
                    </w:r>
                    <w:r w:rsidRPr="008E69C0">
                      <w:rPr>
                        <w:rFonts w:asciiTheme="majorHAnsi" w:eastAsiaTheme="majorEastAsia" w:hAnsiTheme="majorHAnsi" w:cstheme="majorBidi"/>
                        <w:sz w:val="20"/>
                        <w:szCs w:val="20"/>
                      </w:rPr>
                      <w:fldChar w:fldCharType="end"/>
                    </w:r>
                  </w:p>
                </w:sdtContent>
              </w:sdt>
            </w:txbxContent>
          </v:textbox>
          <w10:wrap anchorx="margin" anchory="page"/>
        </v:rect>
      </w:pict>
    </w:r>
    <w:r>
      <w:rPr>
        <w:noProof/>
      </w:rPr>
      <w:pict>
        <v:rect id="Прямоугольник 9" o:spid="_x0000_s260101" style="position:absolute;margin-left:0;margin-top:0;width:26.6pt;height:64.9pt;z-index:251661312;visibility:visible;mso-wrap-distance-left:9pt;mso-wrap-distance-top:0;mso-wrap-distance-right:9pt;mso-wrap-distance-bottom:0;mso-position-horizontal:center;mso-position-horizontal-relative:right-margin-area;mso-position-vertical:center;mso-position-vertical-relative:page;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" o:allowincell="f" stroked="f">
          <v:textbox style="layout-flow:vertical;mso-next-textbox:#Прямоугольник 9">
            <w:txbxContent>
              <w:p w:rsidR="00F52F36" w:rsidRPr="003A04EE" w:rsidRDefault="00F52F36">
                <w:pPr>
                  <w:jc w:val="center"/>
                  <w:rPr>
                    <w:rFonts w:eastAsiaTheme="majorEastAsia" w:cstheme="majorBidi"/>
                  </w:rPr>
                </w:pPr>
              </w:p>
            </w:txbxContent>
          </v:textbox>
          <w10:wrap anchorx="margin" anchory="page"/>
        </v:rec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462699"/>
      <w:docPartObj>
        <w:docPartGallery w:val="Page Numbers (Top of Page)"/>
        <w:docPartUnique/>
      </w:docPartObj>
    </w:sdtPr>
    <w:sdtEndPr/>
    <w:sdtContent>
      <w:p w:rsidR="00F52F36" w:rsidRDefault="00F52F36">
        <w:pPr>
          <w:pStyle w:val="ac"/>
          <w:jc w:val="center"/>
        </w:pPr>
        <w:r>
          <w:fldChar w:fldCharType="begin"/>
        </w:r>
        <w:r>
          <w:instrText>PAGE   \* MERGEFORMAT</w:instrText>
        </w:r>
        <w:r>
          <w:fldChar w:fldCharType="separate"/>
        </w:r>
        <w:r w:rsidR="00030F67">
          <w:rPr>
            <w:noProof/>
          </w:rPr>
          <w:t>250</w:t>
        </w:r>
        <w:r>
          <w:fldChar w:fldCharType="end"/>
        </w:r>
      </w:p>
    </w:sdtContent>
  </w:sdt>
  <w:p w:rsidR="00F52F36" w:rsidRDefault="00F52F3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3"/>
    <w:multiLevelType w:val="multilevel"/>
    <w:tmpl w:val="00000003"/>
    <w:name w:val="WW8Num3"/>
    <w:lvl w:ilvl="0">
      <w:start w:val="3"/>
      <w:numFmt w:val="decimal"/>
      <w:lvlText w:val="%1)"/>
      <w:lvlJc w:val="left"/>
      <w:pPr>
        <w:tabs>
          <w:tab w:val="num" w:pos="0"/>
        </w:tabs>
        <w:ind w:left="1069" w:hanging="360"/>
      </w:pPr>
      <w:rPr>
        <w:rFonts w:ascii="Times New Roman" w:eastAsia="Times New Roman" w:hAnsi="Times New Roman" w:cs="Times New Roman"/>
        <w:sz w:val="28"/>
        <w:szCs w:val="28"/>
      </w:rPr>
    </w:lvl>
    <w:lvl w:ilvl="1">
      <w:start w:val="1"/>
      <w:numFmt w:val="lowerLetter"/>
      <w:lvlText w:val="%2."/>
      <w:lvlJc w:val="left"/>
      <w:pPr>
        <w:tabs>
          <w:tab w:val="num" w:pos="0"/>
        </w:tabs>
        <w:ind w:left="1789" w:hanging="360"/>
      </w:pPr>
      <w:rPr>
        <w:rFonts w:cs="Times New Roman"/>
      </w:rPr>
    </w:lvl>
    <w:lvl w:ilvl="2">
      <w:start w:val="1"/>
      <w:numFmt w:val="lowerRoman"/>
      <w:lvlText w:val="%2.%3."/>
      <w:lvlJc w:val="right"/>
      <w:pPr>
        <w:tabs>
          <w:tab w:val="num" w:pos="0"/>
        </w:tabs>
        <w:ind w:left="2509" w:hanging="180"/>
      </w:pPr>
      <w:rPr>
        <w:rFonts w:cs="Times New Roman"/>
      </w:rPr>
    </w:lvl>
    <w:lvl w:ilvl="3">
      <w:start w:val="1"/>
      <w:numFmt w:val="decimal"/>
      <w:lvlText w:val="%2.%3.%4."/>
      <w:lvlJc w:val="left"/>
      <w:pPr>
        <w:tabs>
          <w:tab w:val="num" w:pos="0"/>
        </w:tabs>
        <w:ind w:left="3229" w:hanging="360"/>
      </w:pPr>
      <w:rPr>
        <w:rFonts w:cs="Times New Roman"/>
      </w:rPr>
    </w:lvl>
    <w:lvl w:ilvl="4">
      <w:start w:val="1"/>
      <w:numFmt w:val="lowerLetter"/>
      <w:lvlText w:val="%2.%3.%4.%5."/>
      <w:lvlJc w:val="left"/>
      <w:pPr>
        <w:tabs>
          <w:tab w:val="num" w:pos="0"/>
        </w:tabs>
        <w:ind w:left="3949" w:hanging="360"/>
      </w:pPr>
      <w:rPr>
        <w:rFonts w:cs="Times New Roman"/>
      </w:rPr>
    </w:lvl>
    <w:lvl w:ilvl="5">
      <w:start w:val="1"/>
      <w:numFmt w:val="lowerRoman"/>
      <w:lvlText w:val="%2.%3.%4.%5.%6."/>
      <w:lvlJc w:val="right"/>
      <w:pPr>
        <w:tabs>
          <w:tab w:val="num" w:pos="0"/>
        </w:tabs>
        <w:ind w:left="4669" w:hanging="180"/>
      </w:pPr>
      <w:rPr>
        <w:rFonts w:cs="Times New Roman"/>
      </w:rPr>
    </w:lvl>
    <w:lvl w:ilvl="6">
      <w:start w:val="1"/>
      <w:numFmt w:val="decimal"/>
      <w:lvlText w:val="%2.%3.%4.%5.%6.%7."/>
      <w:lvlJc w:val="left"/>
      <w:pPr>
        <w:tabs>
          <w:tab w:val="num" w:pos="0"/>
        </w:tabs>
        <w:ind w:left="5389" w:hanging="360"/>
      </w:pPr>
      <w:rPr>
        <w:rFonts w:cs="Times New Roman"/>
      </w:rPr>
    </w:lvl>
    <w:lvl w:ilvl="7">
      <w:start w:val="1"/>
      <w:numFmt w:val="lowerLetter"/>
      <w:lvlText w:val="%2.%3.%4.%5.%6.%7.%8."/>
      <w:lvlJc w:val="left"/>
      <w:pPr>
        <w:tabs>
          <w:tab w:val="num" w:pos="0"/>
        </w:tabs>
        <w:ind w:left="6109" w:hanging="360"/>
      </w:pPr>
      <w:rPr>
        <w:rFonts w:cs="Times New Roman"/>
      </w:rPr>
    </w:lvl>
    <w:lvl w:ilvl="8">
      <w:start w:val="1"/>
      <w:numFmt w:val="lowerRoman"/>
      <w:lvlText w:val="%2.%3.%4.%5.%6.%7.%8.%9."/>
      <w:lvlJc w:val="right"/>
      <w:pPr>
        <w:tabs>
          <w:tab w:val="num" w:pos="0"/>
        </w:tabs>
        <w:ind w:left="6829" w:hanging="180"/>
      </w:pPr>
      <w:rPr>
        <w:rFonts w:cs="Times New Roman"/>
      </w:rPr>
    </w:lvl>
  </w:abstractNum>
  <w:abstractNum w:abstractNumId="2">
    <w:nsid w:val="00000004"/>
    <w:multiLevelType w:val="multilevel"/>
    <w:tmpl w:val="00000004"/>
    <w:name w:val="WW8Num4"/>
    <w:lvl w:ilvl="0">
      <w:start w:val="1"/>
      <w:numFmt w:val="decimal"/>
      <w:lvlText w:val="%1."/>
      <w:lvlJc w:val="left"/>
      <w:pPr>
        <w:tabs>
          <w:tab w:val="num" w:pos="144"/>
        </w:tabs>
        <w:ind w:left="1212" w:hanging="360"/>
      </w:pPr>
      <w:rPr>
        <w:rFonts w:ascii="Times New Roman" w:eastAsia="Times New Roman" w:hAnsi="Times New Roman" w:cs="Times New Roman"/>
        <w:color w:val="00000A"/>
        <w:sz w:val="28"/>
        <w:szCs w:val="28"/>
      </w:rPr>
    </w:lvl>
    <w:lvl w:ilvl="1">
      <w:start w:val="1"/>
      <w:numFmt w:val="lowerLetter"/>
      <w:lvlText w:val="%2."/>
      <w:lvlJc w:val="left"/>
      <w:pPr>
        <w:tabs>
          <w:tab w:val="num" w:pos="144"/>
        </w:tabs>
        <w:ind w:left="1932" w:hanging="360"/>
      </w:pPr>
      <w:rPr>
        <w:rFonts w:cs="Times New Roman"/>
      </w:rPr>
    </w:lvl>
    <w:lvl w:ilvl="2">
      <w:start w:val="1"/>
      <w:numFmt w:val="lowerRoman"/>
      <w:lvlText w:val="%2.%3."/>
      <w:lvlJc w:val="right"/>
      <w:pPr>
        <w:tabs>
          <w:tab w:val="num" w:pos="144"/>
        </w:tabs>
        <w:ind w:left="2652" w:hanging="180"/>
      </w:pPr>
      <w:rPr>
        <w:rFonts w:cs="Times New Roman"/>
      </w:rPr>
    </w:lvl>
    <w:lvl w:ilvl="3">
      <w:start w:val="1"/>
      <w:numFmt w:val="decimal"/>
      <w:lvlText w:val="%2.%3.%4."/>
      <w:lvlJc w:val="left"/>
      <w:pPr>
        <w:tabs>
          <w:tab w:val="num" w:pos="144"/>
        </w:tabs>
        <w:ind w:left="3372" w:hanging="360"/>
      </w:pPr>
      <w:rPr>
        <w:rFonts w:cs="Times New Roman"/>
      </w:rPr>
    </w:lvl>
    <w:lvl w:ilvl="4">
      <w:start w:val="1"/>
      <w:numFmt w:val="lowerLetter"/>
      <w:lvlText w:val="%2.%3.%4.%5."/>
      <w:lvlJc w:val="left"/>
      <w:pPr>
        <w:tabs>
          <w:tab w:val="num" w:pos="144"/>
        </w:tabs>
        <w:ind w:left="4092" w:hanging="360"/>
      </w:pPr>
      <w:rPr>
        <w:rFonts w:cs="Times New Roman"/>
      </w:rPr>
    </w:lvl>
    <w:lvl w:ilvl="5">
      <w:start w:val="1"/>
      <w:numFmt w:val="lowerRoman"/>
      <w:lvlText w:val="%2.%3.%4.%5.%6."/>
      <w:lvlJc w:val="right"/>
      <w:pPr>
        <w:tabs>
          <w:tab w:val="num" w:pos="144"/>
        </w:tabs>
        <w:ind w:left="4812" w:hanging="180"/>
      </w:pPr>
      <w:rPr>
        <w:rFonts w:cs="Times New Roman"/>
      </w:rPr>
    </w:lvl>
    <w:lvl w:ilvl="6">
      <w:start w:val="1"/>
      <w:numFmt w:val="decimal"/>
      <w:lvlText w:val="%2.%3.%4.%5.%6.%7."/>
      <w:lvlJc w:val="left"/>
      <w:pPr>
        <w:tabs>
          <w:tab w:val="num" w:pos="144"/>
        </w:tabs>
        <w:ind w:left="5532" w:hanging="360"/>
      </w:pPr>
      <w:rPr>
        <w:rFonts w:cs="Times New Roman"/>
      </w:rPr>
    </w:lvl>
    <w:lvl w:ilvl="7">
      <w:start w:val="1"/>
      <w:numFmt w:val="lowerLetter"/>
      <w:lvlText w:val="%2.%3.%4.%5.%6.%7.%8."/>
      <w:lvlJc w:val="left"/>
      <w:pPr>
        <w:tabs>
          <w:tab w:val="num" w:pos="144"/>
        </w:tabs>
        <w:ind w:left="6252" w:hanging="360"/>
      </w:pPr>
      <w:rPr>
        <w:rFonts w:cs="Times New Roman"/>
      </w:rPr>
    </w:lvl>
    <w:lvl w:ilvl="8">
      <w:start w:val="1"/>
      <w:numFmt w:val="lowerRoman"/>
      <w:lvlText w:val="%2.%3.%4.%5.%6.%7.%8.%9."/>
      <w:lvlJc w:val="right"/>
      <w:pPr>
        <w:tabs>
          <w:tab w:val="num" w:pos="144"/>
        </w:tabs>
        <w:ind w:left="6972" w:hanging="180"/>
      </w:pPr>
      <w:rPr>
        <w:rFonts w:cs="Times New Roman"/>
      </w:rPr>
    </w:lvl>
  </w:abstractNum>
  <w:abstractNum w:abstractNumId="3">
    <w:nsid w:val="01681850"/>
    <w:multiLevelType w:val="hybridMultilevel"/>
    <w:tmpl w:val="23DC0E02"/>
    <w:lvl w:ilvl="0" w:tplc="B75025D8">
      <w:start w:val="1"/>
      <w:numFmt w:val="decimal"/>
      <w:lvlText w:val="%1."/>
      <w:lvlJc w:val="left"/>
      <w:pPr>
        <w:ind w:left="1353"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36276A3"/>
    <w:multiLevelType w:val="hybridMultilevel"/>
    <w:tmpl w:val="DF2ADAD8"/>
    <w:lvl w:ilvl="0" w:tplc="7AD6FC84">
      <w:start w:val="2"/>
      <w:numFmt w:val="bullet"/>
      <w:lvlText w:val=""/>
      <w:lvlJc w:val="left"/>
      <w:pPr>
        <w:ind w:left="360" w:hanging="360"/>
      </w:pPr>
      <w:rPr>
        <w:rFonts w:ascii="Symbol" w:eastAsiaTheme="minorEastAsia"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76728C0"/>
    <w:multiLevelType w:val="hybridMultilevel"/>
    <w:tmpl w:val="EDC6661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BF4E5F"/>
    <w:multiLevelType w:val="multilevel"/>
    <w:tmpl w:val="F4E8FDA2"/>
    <w:lvl w:ilvl="0">
      <w:start w:val="3"/>
      <w:numFmt w:val="decimal"/>
      <w:lvlText w:val="%1."/>
      <w:lvlJc w:val="left"/>
      <w:pPr>
        <w:ind w:left="1071" w:hanging="360"/>
      </w:pPr>
      <w:rPr>
        <w:rFonts w:hint="default"/>
      </w:rPr>
    </w:lvl>
    <w:lvl w:ilvl="1">
      <w:start w:val="1"/>
      <w:numFmt w:val="decimal"/>
      <w:isLgl/>
      <w:lvlText w:val="%1.%2"/>
      <w:lvlJc w:val="left"/>
      <w:pPr>
        <w:ind w:left="1491" w:hanging="420"/>
      </w:pPr>
      <w:rPr>
        <w:rFonts w:hint="default"/>
      </w:rPr>
    </w:lvl>
    <w:lvl w:ilvl="2">
      <w:start w:val="1"/>
      <w:numFmt w:val="decimal"/>
      <w:isLgl/>
      <w:lvlText w:val="%1.%2.%3"/>
      <w:lvlJc w:val="left"/>
      <w:pPr>
        <w:ind w:left="2151" w:hanging="720"/>
      </w:pPr>
      <w:rPr>
        <w:rFonts w:hint="default"/>
      </w:rPr>
    </w:lvl>
    <w:lvl w:ilvl="3">
      <w:start w:val="1"/>
      <w:numFmt w:val="decimal"/>
      <w:isLgl/>
      <w:lvlText w:val="%1.%2.%3.%4"/>
      <w:lvlJc w:val="left"/>
      <w:pPr>
        <w:ind w:left="2871" w:hanging="1080"/>
      </w:pPr>
      <w:rPr>
        <w:rFonts w:hint="default"/>
      </w:rPr>
    </w:lvl>
    <w:lvl w:ilvl="4">
      <w:start w:val="1"/>
      <w:numFmt w:val="decimal"/>
      <w:isLgl/>
      <w:lvlText w:val="%1.%2.%3.%4.%5"/>
      <w:lvlJc w:val="left"/>
      <w:pPr>
        <w:ind w:left="3231" w:hanging="1080"/>
      </w:pPr>
      <w:rPr>
        <w:rFonts w:hint="default"/>
      </w:rPr>
    </w:lvl>
    <w:lvl w:ilvl="5">
      <w:start w:val="1"/>
      <w:numFmt w:val="decimal"/>
      <w:isLgl/>
      <w:lvlText w:val="%1.%2.%3.%4.%5.%6"/>
      <w:lvlJc w:val="left"/>
      <w:pPr>
        <w:ind w:left="3951" w:hanging="1440"/>
      </w:pPr>
      <w:rPr>
        <w:rFonts w:hint="default"/>
      </w:rPr>
    </w:lvl>
    <w:lvl w:ilvl="6">
      <w:start w:val="1"/>
      <w:numFmt w:val="decimal"/>
      <w:isLgl/>
      <w:lvlText w:val="%1.%2.%3.%4.%5.%6.%7"/>
      <w:lvlJc w:val="left"/>
      <w:pPr>
        <w:ind w:left="4311" w:hanging="1440"/>
      </w:pPr>
      <w:rPr>
        <w:rFonts w:hint="default"/>
      </w:rPr>
    </w:lvl>
    <w:lvl w:ilvl="7">
      <w:start w:val="1"/>
      <w:numFmt w:val="decimal"/>
      <w:isLgl/>
      <w:lvlText w:val="%1.%2.%3.%4.%5.%6.%7.%8"/>
      <w:lvlJc w:val="left"/>
      <w:pPr>
        <w:ind w:left="5031" w:hanging="1800"/>
      </w:pPr>
      <w:rPr>
        <w:rFonts w:hint="default"/>
      </w:rPr>
    </w:lvl>
    <w:lvl w:ilvl="8">
      <w:start w:val="1"/>
      <w:numFmt w:val="decimal"/>
      <w:isLgl/>
      <w:lvlText w:val="%1.%2.%3.%4.%5.%6.%7.%8.%9"/>
      <w:lvlJc w:val="left"/>
      <w:pPr>
        <w:ind w:left="5751" w:hanging="2160"/>
      </w:pPr>
      <w:rPr>
        <w:rFonts w:hint="default"/>
      </w:rPr>
    </w:lvl>
  </w:abstractNum>
  <w:abstractNum w:abstractNumId="7">
    <w:nsid w:val="0C5D7A18"/>
    <w:multiLevelType w:val="hybridMultilevel"/>
    <w:tmpl w:val="CEB23146"/>
    <w:lvl w:ilvl="0" w:tplc="D8389B92">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B24B56"/>
    <w:multiLevelType w:val="hybridMultilevel"/>
    <w:tmpl w:val="943EA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0A424C"/>
    <w:multiLevelType w:val="hybridMultilevel"/>
    <w:tmpl w:val="848A3D2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1C6340C9"/>
    <w:multiLevelType w:val="hybridMultilevel"/>
    <w:tmpl w:val="D886403A"/>
    <w:lvl w:ilvl="0" w:tplc="2074463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20273D1C"/>
    <w:multiLevelType w:val="hybridMultilevel"/>
    <w:tmpl w:val="59EC2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1A226D"/>
    <w:multiLevelType w:val="hybridMultilevel"/>
    <w:tmpl w:val="A80C53E2"/>
    <w:lvl w:ilvl="0" w:tplc="F336F8E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21C240D6"/>
    <w:multiLevelType w:val="hybridMultilevel"/>
    <w:tmpl w:val="2F54F842"/>
    <w:lvl w:ilvl="0" w:tplc="593CD288">
      <w:start w:val="2"/>
      <w:numFmt w:val="bullet"/>
      <w:lvlText w:val=""/>
      <w:lvlJc w:val="left"/>
      <w:pPr>
        <w:ind w:left="928"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2384325F"/>
    <w:multiLevelType w:val="hybridMultilevel"/>
    <w:tmpl w:val="8A729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6483A"/>
    <w:multiLevelType w:val="hybridMultilevel"/>
    <w:tmpl w:val="E4B82240"/>
    <w:lvl w:ilvl="0" w:tplc="04190001">
      <w:start w:val="1"/>
      <w:numFmt w:val="bullet"/>
      <w:lvlText w:val=""/>
      <w:lvlJc w:val="left"/>
      <w:pPr>
        <w:tabs>
          <w:tab w:val="num" w:pos="1212"/>
        </w:tabs>
        <w:ind w:left="1212" w:hanging="360"/>
      </w:pPr>
      <w:rPr>
        <w:rFonts w:ascii="Symbol" w:hAnsi="Symbol" w:hint="default"/>
      </w:rPr>
    </w:lvl>
    <w:lvl w:ilvl="1" w:tplc="04190003" w:tentative="1">
      <w:start w:val="1"/>
      <w:numFmt w:val="bullet"/>
      <w:lvlText w:val="o"/>
      <w:lvlJc w:val="left"/>
      <w:pPr>
        <w:tabs>
          <w:tab w:val="num" w:pos="1932"/>
        </w:tabs>
        <w:ind w:left="1932" w:hanging="360"/>
      </w:pPr>
      <w:rPr>
        <w:rFonts w:ascii="Courier New" w:hAnsi="Courier New" w:cs="Courier New"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16">
    <w:nsid w:val="2CEC12F3"/>
    <w:multiLevelType w:val="hybridMultilevel"/>
    <w:tmpl w:val="236E7FAC"/>
    <w:lvl w:ilvl="0" w:tplc="61C2DE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DA53D28"/>
    <w:multiLevelType w:val="multilevel"/>
    <w:tmpl w:val="BAE689B4"/>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8">
    <w:nsid w:val="31427D06"/>
    <w:multiLevelType w:val="hybridMultilevel"/>
    <w:tmpl w:val="80363D22"/>
    <w:lvl w:ilvl="0" w:tplc="CACA39BE">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nsid w:val="34B244E0"/>
    <w:multiLevelType w:val="hybridMultilevel"/>
    <w:tmpl w:val="7E82DB68"/>
    <w:lvl w:ilvl="0" w:tplc="11761B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3D187D07"/>
    <w:multiLevelType w:val="hybridMultilevel"/>
    <w:tmpl w:val="4906F2FC"/>
    <w:lvl w:ilvl="0" w:tplc="2D88296A">
      <w:start w:val="1"/>
      <w:numFmt w:val="decimal"/>
      <w:lvlText w:val="%1."/>
      <w:lvlJc w:val="right"/>
      <w:pPr>
        <w:ind w:left="360" w:hanging="360"/>
      </w:pPr>
      <w:rPr>
        <w:rFonts w:ascii="Times New Roman" w:eastAsia="Calibri"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3EA16EF1"/>
    <w:multiLevelType w:val="hybridMultilevel"/>
    <w:tmpl w:val="DD547E1A"/>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2">
    <w:nsid w:val="3ED541AC"/>
    <w:multiLevelType w:val="hybridMultilevel"/>
    <w:tmpl w:val="B3CE8DD8"/>
    <w:lvl w:ilvl="0" w:tplc="0419000F">
      <w:start w:val="1"/>
      <w:numFmt w:val="decimal"/>
      <w:lvlText w:val="%1."/>
      <w:lvlJc w:val="left"/>
      <w:pPr>
        <w:tabs>
          <w:tab w:val="num" w:pos="1287"/>
        </w:tabs>
        <w:ind w:left="1287" w:hanging="360"/>
      </w:pPr>
      <w:rPr>
        <w:rFont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40EA1B42"/>
    <w:multiLevelType w:val="hybridMultilevel"/>
    <w:tmpl w:val="F64A28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22700D"/>
    <w:multiLevelType w:val="hybridMultilevel"/>
    <w:tmpl w:val="D76E243E"/>
    <w:lvl w:ilvl="0" w:tplc="56847A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91A3DDA"/>
    <w:multiLevelType w:val="hybridMultilevel"/>
    <w:tmpl w:val="0AB29C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2E43DE5"/>
    <w:multiLevelType w:val="hybridMultilevel"/>
    <w:tmpl w:val="972AC9DA"/>
    <w:lvl w:ilvl="0" w:tplc="77CC6F2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5D15494B"/>
    <w:multiLevelType w:val="hybridMultilevel"/>
    <w:tmpl w:val="4F968A52"/>
    <w:lvl w:ilvl="0" w:tplc="1AA6A4CA">
      <w:start w:val="1"/>
      <w:numFmt w:val="decimal"/>
      <w:lvlText w:val="%1)"/>
      <w:lvlJc w:val="left"/>
      <w:pPr>
        <w:ind w:left="1069" w:hanging="360"/>
      </w:pPr>
      <w:rPr>
        <w:rFonts w:eastAsia="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D781420"/>
    <w:multiLevelType w:val="hybridMultilevel"/>
    <w:tmpl w:val="80C6C2F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67770B02"/>
    <w:multiLevelType w:val="hybridMultilevel"/>
    <w:tmpl w:val="60EEEAAC"/>
    <w:lvl w:ilvl="0" w:tplc="AC6AF5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79513B9"/>
    <w:multiLevelType w:val="hybridMultilevel"/>
    <w:tmpl w:val="C2DCFEF8"/>
    <w:lvl w:ilvl="0" w:tplc="04190001">
      <w:start w:val="1"/>
      <w:numFmt w:val="bullet"/>
      <w:lvlText w:val=""/>
      <w:lvlJc w:val="left"/>
      <w:pPr>
        <w:tabs>
          <w:tab w:val="num" w:pos="1004"/>
        </w:tabs>
        <w:ind w:left="1004" w:hanging="360"/>
      </w:pPr>
      <w:rPr>
        <w:rFonts w:ascii="Symbol" w:hAnsi="Symbol" w:hint="default"/>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31">
    <w:nsid w:val="6D2E3FFF"/>
    <w:multiLevelType w:val="hybridMultilevel"/>
    <w:tmpl w:val="612E9C6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71ED6D26"/>
    <w:multiLevelType w:val="hybridMultilevel"/>
    <w:tmpl w:val="2348CEC0"/>
    <w:lvl w:ilvl="0" w:tplc="7CA682BE">
      <w:start w:val="1"/>
      <w:numFmt w:val="decimal"/>
      <w:lvlText w:val="%1."/>
      <w:lvlJc w:val="left"/>
      <w:pPr>
        <w:ind w:left="1364" w:hanging="10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nsid w:val="739438AD"/>
    <w:multiLevelType w:val="hybridMultilevel"/>
    <w:tmpl w:val="A07A05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75C6050D"/>
    <w:multiLevelType w:val="hybridMultilevel"/>
    <w:tmpl w:val="F53CAEA2"/>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CE23AC"/>
    <w:multiLevelType w:val="hybridMultilevel"/>
    <w:tmpl w:val="897C058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2D1596"/>
    <w:multiLevelType w:val="hybridMultilevel"/>
    <w:tmpl w:val="57F6D87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7C66396C"/>
    <w:multiLevelType w:val="hybridMultilevel"/>
    <w:tmpl w:val="CFF6AA2A"/>
    <w:lvl w:ilvl="0" w:tplc="AADAE1EC">
      <w:start w:val="1"/>
      <w:numFmt w:val="decimal"/>
      <w:lvlText w:val="%1."/>
      <w:lvlJc w:val="left"/>
      <w:pPr>
        <w:ind w:left="1495" w:hanging="360"/>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num w:numId="1">
    <w:abstractNumId w:val="0"/>
  </w:num>
  <w:num w:numId="2">
    <w:abstractNumId w:val="34"/>
  </w:num>
  <w:num w:numId="3">
    <w:abstractNumId w:val="8"/>
  </w:num>
  <w:num w:numId="4">
    <w:abstractNumId w:val="1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8"/>
  </w:num>
  <w:num w:numId="8">
    <w:abstractNumId w:val="5"/>
  </w:num>
  <w:num w:numId="9">
    <w:abstractNumId w:val="1"/>
  </w:num>
  <w:num w:numId="10">
    <w:abstractNumId w:val="2"/>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30"/>
  </w:num>
  <w:num w:numId="16">
    <w:abstractNumId w:val="15"/>
  </w:num>
  <w:num w:numId="17">
    <w:abstractNumId w:val="22"/>
  </w:num>
  <w:num w:numId="18">
    <w:abstractNumId w:val="4"/>
  </w:num>
  <w:num w:numId="19">
    <w:abstractNumId w:val="13"/>
  </w:num>
  <w:num w:numId="20">
    <w:abstractNumId w:val="37"/>
  </w:num>
  <w:num w:numId="21">
    <w:abstractNumId w:val="6"/>
  </w:num>
  <w:num w:numId="22">
    <w:abstractNumId w:val="31"/>
  </w:num>
  <w:num w:numId="23">
    <w:abstractNumId w:val="33"/>
  </w:num>
  <w:num w:numId="24">
    <w:abstractNumId w:val="7"/>
  </w:num>
  <w:num w:numId="25">
    <w:abstractNumId w:val="14"/>
  </w:num>
  <w:num w:numId="26">
    <w:abstractNumId w:val="24"/>
  </w:num>
  <w:num w:numId="27">
    <w:abstractNumId w:val="36"/>
  </w:num>
  <w:num w:numId="28">
    <w:abstractNumId w:val="29"/>
  </w:num>
  <w:num w:numId="29">
    <w:abstractNumId w:val="35"/>
  </w:num>
  <w:num w:numId="30">
    <w:abstractNumId w:val="9"/>
  </w:num>
  <w:num w:numId="31">
    <w:abstractNumId w:val="21"/>
  </w:num>
  <w:num w:numId="32">
    <w:abstractNumId w:val="25"/>
  </w:num>
  <w:num w:numId="33">
    <w:abstractNumId w:val="23"/>
  </w:num>
  <w:num w:numId="34">
    <w:abstractNumId w:val="19"/>
  </w:num>
  <w:num w:numId="35">
    <w:abstractNumId w:val="17"/>
  </w:num>
  <w:num w:numId="36">
    <w:abstractNumId w:val="28"/>
  </w:num>
  <w:num w:numId="37">
    <w:abstractNumId w:val="12"/>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mirrorMargins/>
  <w:proofState w:spelling="clean" w:grammar="clean"/>
  <w:defaultTabStop w:val="709"/>
  <w:hyphenationZone w:val="142"/>
  <w:doNotHyphenateCaps/>
  <w:characterSpacingControl w:val="doNotCompress"/>
  <w:hdrShapeDefaults>
    <o:shapedefaults v:ext="edit" spidmax="260104">
      <o:colormenu v:ext="edit" shadowcolor="yellow"/>
    </o:shapedefaults>
    <o:shapelayout v:ext="edit">
      <o:idmap v:ext="edit" data="254"/>
    </o:shapelayout>
  </w:hdrShapeDefaults>
  <w:footnotePr>
    <w:footnote w:id="-1"/>
    <w:footnote w:id="0"/>
  </w:footnotePr>
  <w:endnotePr>
    <w:endnote w:id="-1"/>
    <w:endnote w:id="0"/>
  </w:endnotePr>
  <w:compat>
    <w:useFELayout/>
    <w:compatSetting w:name="compatibilityMode" w:uri="http://schemas.microsoft.com/office/word" w:val="12"/>
  </w:compat>
  <w:rsids>
    <w:rsidRoot w:val="00AA4E1F"/>
    <w:rsid w:val="000015F5"/>
    <w:rsid w:val="00001869"/>
    <w:rsid w:val="0000206E"/>
    <w:rsid w:val="000020BF"/>
    <w:rsid w:val="000025B9"/>
    <w:rsid w:val="00002A3B"/>
    <w:rsid w:val="00002AC0"/>
    <w:rsid w:val="00002C40"/>
    <w:rsid w:val="00003173"/>
    <w:rsid w:val="000034DC"/>
    <w:rsid w:val="000043AE"/>
    <w:rsid w:val="00004E87"/>
    <w:rsid w:val="00005780"/>
    <w:rsid w:val="00007AB6"/>
    <w:rsid w:val="00010A76"/>
    <w:rsid w:val="00010C07"/>
    <w:rsid w:val="00010E05"/>
    <w:rsid w:val="0001155C"/>
    <w:rsid w:val="00011BFE"/>
    <w:rsid w:val="00011E65"/>
    <w:rsid w:val="00011F60"/>
    <w:rsid w:val="00012369"/>
    <w:rsid w:val="00012894"/>
    <w:rsid w:val="00012B8F"/>
    <w:rsid w:val="00012F4F"/>
    <w:rsid w:val="00013608"/>
    <w:rsid w:val="000139DC"/>
    <w:rsid w:val="00014AD0"/>
    <w:rsid w:val="00014BC0"/>
    <w:rsid w:val="00015431"/>
    <w:rsid w:val="00015715"/>
    <w:rsid w:val="00015799"/>
    <w:rsid w:val="00016228"/>
    <w:rsid w:val="00016377"/>
    <w:rsid w:val="000170FA"/>
    <w:rsid w:val="00017257"/>
    <w:rsid w:val="00017988"/>
    <w:rsid w:val="00017AA4"/>
    <w:rsid w:val="00017B21"/>
    <w:rsid w:val="00017CBD"/>
    <w:rsid w:val="00020EF6"/>
    <w:rsid w:val="000223E8"/>
    <w:rsid w:val="00022BDA"/>
    <w:rsid w:val="00022D83"/>
    <w:rsid w:val="00022E7E"/>
    <w:rsid w:val="000232DF"/>
    <w:rsid w:val="00023817"/>
    <w:rsid w:val="00023F35"/>
    <w:rsid w:val="00024082"/>
    <w:rsid w:val="00024247"/>
    <w:rsid w:val="000251BF"/>
    <w:rsid w:val="000253F1"/>
    <w:rsid w:val="00025577"/>
    <w:rsid w:val="00026619"/>
    <w:rsid w:val="00026668"/>
    <w:rsid w:val="00027A6D"/>
    <w:rsid w:val="00030237"/>
    <w:rsid w:val="00030895"/>
    <w:rsid w:val="00030E7F"/>
    <w:rsid w:val="00030F67"/>
    <w:rsid w:val="000310C2"/>
    <w:rsid w:val="00031202"/>
    <w:rsid w:val="00031B91"/>
    <w:rsid w:val="00031C48"/>
    <w:rsid w:val="00031E32"/>
    <w:rsid w:val="0003232C"/>
    <w:rsid w:val="000325EA"/>
    <w:rsid w:val="00032992"/>
    <w:rsid w:val="00033436"/>
    <w:rsid w:val="00033AB8"/>
    <w:rsid w:val="00033EE3"/>
    <w:rsid w:val="000348F6"/>
    <w:rsid w:val="00034AB0"/>
    <w:rsid w:val="00034BB8"/>
    <w:rsid w:val="0003712B"/>
    <w:rsid w:val="00037682"/>
    <w:rsid w:val="000376D4"/>
    <w:rsid w:val="00040055"/>
    <w:rsid w:val="00040265"/>
    <w:rsid w:val="0004059E"/>
    <w:rsid w:val="000409B9"/>
    <w:rsid w:val="00041429"/>
    <w:rsid w:val="000428ED"/>
    <w:rsid w:val="00042A48"/>
    <w:rsid w:val="00042C30"/>
    <w:rsid w:val="00043053"/>
    <w:rsid w:val="00043767"/>
    <w:rsid w:val="0004470A"/>
    <w:rsid w:val="000448E7"/>
    <w:rsid w:val="00044D50"/>
    <w:rsid w:val="00044D81"/>
    <w:rsid w:val="000451A3"/>
    <w:rsid w:val="000458AD"/>
    <w:rsid w:val="00045FA4"/>
    <w:rsid w:val="00046037"/>
    <w:rsid w:val="00046375"/>
    <w:rsid w:val="000508A9"/>
    <w:rsid w:val="000508AF"/>
    <w:rsid w:val="00050CC9"/>
    <w:rsid w:val="00050D3F"/>
    <w:rsid w:val="000515A9"/>
    <w:rsid w:val="00051CD5"/>
    <w:rsid w:val="000531E5"/>
    <w:rsid w:val="0005369F"/>
    <w:rsid w:val="00053C02"/>
    <w:rsid w:val="00054605"/>
    <w:rsid w:val="000548B4"/>
    <w:rsid w:val="000549F4"/>
    <w:rsid w:val="000558C8"/>
    <w:rsid w:val="00055996"/>
    <w:rsid w:val="00057C81"/>
    <w:rsid w:val="00057C91"/>
    <w:rsid w:val="00061E96"/>
    <w:rsid w:val="0006292B"/>
    <w:rsid w:val="00063724"/>
    <w:rsid w:val="000654EB"/>
    <w:rsid w:val="00065701"/>
    <w:rsid w:val="0006583F"/>
    <w:rsid w:val="000673D3"/>
    <w:rsid w:val="0006798A"/>
    <w:rsid w:val="00067CC5"/>
    <w:rsid w:val="000700C5"/>
    <w:rsid w:val="00071105"/>
    <w:rsid w:val="0007166F"/>
    <w:rsid w:val="00071C96"/>
    <w:rsid w:val="00072610"/>
    <w:rsid w:val="000736B5"/>
    <w:rsid w:val="00073F2E"/>
    <w:rsid w:val="00074F24"/>
    <w:rsid w:val="00075A20"/>
    <w:rsid w:val="00076465"/>
    <w:rsid w:val="00076F4D"/>
    <w:rsid w:val="000773B7"/>
    <w:rsid w:val="00077A9B"/>
    <w:rsid w:val="00080293"/>
    <w:rsid w:val="00080603"/>
    <w:rsid w:val="000808FE"/>
    <w:rsid w:val="000814AB"/>
    <w:rsid w:val="000819A8"/>
    <w:rsid w:val="00082771"/>
    <w:rsid w:val="00083C6C"/>
    <w:rsid w:val="0008499D"/>
    <w:rsid w:val="00084F1A"/>
    <w:rsid w:val="000872CE"/>
    <w:rsid w:val="000872F5"/>
    <w:rsid w:val="000875D1"/>
    <w:rsid w:val="0009001A"/>
    <w:rsid w:val="0009022E"/>
    <w:rsid w:val="00090332"/>
    <w:rsid w:val="00090E90"/>
    <w:rsid w:val="00091810"/>
    <w:rsid w:val="00091C43"/>
    <w:rsid w:val="00091E08"/>
    <w:rsid w:val="00092513"/>
    <w:rsid w:val="0009284A"/>
    <w:rsid w:val="000928A1"/>
    <w:rsid w:val="000933E4"/>
    <w:rsid w:val="00094801"/>
    <w:rsid w:val="00094DE6"/>
    <w:rsid w:val="00095760"/>
    <w:rsid w:val="00095A4A"/>
    <w:rsid w:val="00095FDF"/>
    <w:rsid w:val="00096F2A"/>
    <w:rsid w:val="0009757B"/>
    <w:rsid w:val="00097691"/>
    <w:rsid w:val="00097979"/>
    <w:rsid w:val="000A01EB"/>
    <w:rsid w:val="000A074D"/>
    <w:rsid w:val="000A133F"/>
    <w:rsid w:val="000A1638"/>
    <w:rsid w:val="000A1A7D"/>
    <w:rsid w:val="000A215E"/>
    <w:rsid w:val="000A2216"/>
    <w:rsid w:val="000A234E"/>
    <w:rsid w:val="000A2D5F"/>
    <w:rsid w:val="000A38AD"/>
    <w:rsid w:val="000A3FB5"/>
    <w:rsid w:val="000A40F8"/>
    <w:rsid w:val="000A5382"/>
    <w:rsid w:val="000A547C"/>
    <w:rsid w:val="000A60D0"/>
    <w:rsid w:val="000A6410"/>
    <w:rsid w:val="000A64F7"/>
    <w:rsid w:val="000A6F7A"/>
    <w:rsid w:val="000A74DD"/>
    <w:rsid w:val="000A75B1"/>
    <w:rsid w:val="000B0015"/>
    <w:rsid w:val="000B0580"/>
    <w:rsid w:val="000B060C"/>
    <w:rsid w:val="000B06DC"/>
    <w:rsid w:val="000B0748"/>
    <w:rsid w:val="000B1879"/>
    <w:rsid w:val="000B1E32"/>
    <w:rsid w:val="000B20D9"/>
    <w:rsid w:val="000B286F"/>
    <w:rsid w:val="000B2F71"/>
    <w:rsid w:val="000B3736"/>
    <w:rsid w:val="000B3A1B"/>
    <w:rsid w:val="000B3A9E"/>
    <w:rsid w:val="000B4515"/>
    <w:rsid w:val="000B4CBC"/>
    <w:rsid w:val="000B5497"/>
    <w:rsid w:val="000B55A1"/>
    <w:rsid w:val="000B5C06"/>
    <w:rsid w:val="000B5C1A"/>
    <w:rsid w:val="000B5C53"/>
    <w:rsid w:val="000B67C3"/>
    <w:rsid w:val="000B6D66"/>
    <w:rsid w:val="000B7AFF"/>
    <w:rsid w:val="000C0157"/>
    <w:rsid w:val="000C0270"/>
    <w:rsid w:val="000C0915"/>
    <w:rsid w:val="000C0AB4"/>
    <w:rsid w:val="000C0C3C"/>
    <w:rsid w:val="000C0EB4"/>
    <w:rsid w:val="000C1632"/>
    <w:rsid w:val="000C1A58"/>
    <w:rsid w:val="000C1D1C"/>
    <w:rsid w:val="000C1E21"/>
    <w:rsid w:val="000C2078"/>
    <w:rsid w:val="000C2265"/>
    <w:rsid w:val="000C30C9"/>
    <w:rsid w:val="000C41B7"/>
    <w:rsid w:val="000C5341"/>
    <w:rsid w:val="000C5F13"/>
    <w:rsid w:val="000C6441"/>
    <w:rsid w:val="000C7057"/>
    <w:rsid w:val="000D13C3"/>
    <w:rsid w:val="000D164A"/>
    <w:rsid w:val="000D1B25"/>
    <w:rsid w:val="000D1C49"/>
    <w:rsid w:val="000D263C"/>
    <w:rsid w:val="000D2910"/>
    <w:rsid w:val="000D2952"/>
    <w:rsid w:val="000D2B48"/>
    <w:rsid w:val="000D339B"/>
    <w:rsid w:val="000D3E32"/>
    <w:rsid w:val="000D439A"/>
    <w:rsid w:val="000D454E"/>
    <w:rsid w:val="000D49CF"/>
    <w:rsid w:val="000D6097"/>
    <w:rsid w:val="000D6978"/>
    <w:rsid w:val="000D6E81"/>
    <w:rsid w:val="000D6FDC"/>
    <w:rsid w:val="000D70D8"/>
    <w:rsid w:val="000D767C"/>
    <w:rsid w:val="000D78F2"/>
    <w:rsid w:val="000D7E11"/>
    <w:rsid w:val="000E03A2"/>
    <w:rsid w:val="000E053E"/>
    <w:rsid w:val="000E1F1D"/>
    <w:rsid w:val="000E22D7"/>
    <w:rsid w:val="000E23FC"/>
    <w:rsid w:val="000E24C9"/>
    <w:rsid w:val="000E3115"/>
    <w:rsid w:val="000E3B89"/>
    <w:rsid w:val="000E3EE0"/>
    <w:rsid w:val="000E40DF"/>
    <w:rsid w:val="000E461E"/>
    <w:rsid w:val="000E4DB3"/>
    <w:rsid w:val="000E5124"/>
    <w:rsid w:val="000E609F"/>
    <w:rsid w:val="000E6555"/>
    <w:rsid w:val="000E6969"/>
    <w:rsid w:val="000E6D0B"/>
    <w:rsid w:val="000E6FD5"/>
    <w:rsid w:val="000E73F3"/>
    <w:rsid w:val="000E7FB2"/>
    <w:rsid w:val="000F01E2"/>
    <w:rsid w:val="000F1121"/>
    <w:rsid w:val="000F14DA"/>
    <w:rsid w:val="000F1686"/>
    <w:rsid w:val="000F2256"/>
    <w:rsid w:val="000F37BE"/>
    <w:rsid w:val="000F3849"/>
    <w:rsid w:val="000F3C7D"/>
    <w:rsid w:val="000F40FE"/>
    <w:rsid w:val="000F4431"/>
    <w:rsid w:val="000F4682"/>
    <w:rsid w:val="000F4CBB"/>
    <w:rsid w:val="000F5A8F"/>
    <w:rsid w:val="000F6171"/>
    <w:rsid w:val="000F67F3"/>
    <w:rsid w:val="000F7B46"/>
    <w:rsid w:val="00100070"/>
    <w:rsid w:val="00100EC0"/>
    <w:rsid w:val="00101E82"/>
    <w:rsid w:val="001020A3"/>
    <w:rsid w:val="00102415"/>
    <w:rsid w:val="001032C9"/>
    <w:rsid w:val="0010387E"/>
    <w:rsid w:val="00103C24"/>
    <w:rsid w:val="00103E38"/>
    <w:rsid w:val="00104090"/>
    <w:rsid w:val="00104CA6"/>
    <w:rsid w:val="00105F8F"/>
    <w:rsid w:val="00106C18"/>
    <w:rsid w:val="001079A1"/>
    <w:rsid w:val="00107DC4"/>
    <w:rsid w:val="001110DB"/>
    <w:rsid w:val="00111282"/>
    <w:rsid w:val="0011130D"/>
    <w:rsid w:val="00112964"/>
    <w:rsid w:val="00112D4F"/>
    <w:rsid w:val="001131D5"/>
    <w:rsid w:val="00113237"/>
    <w:rsid w:val="0011380E"/>
    <w:rsid w:val="00114402"/>
    <w:rsid w:val="00114FD5"/>
    <w:rsid w:val="0011506B"/>
    <w:rsid w:val="0011593F"/>
    <w:rsid w:val="00116218"/>
    <w:rsid w:val="0011643D"/>
    <w:rsid w:val="00116704"/>
    <w:rsid w:val="00116A5D"/>
    <w:rsid w:val="00117B57"/>
    <w:rsid w:val="00117B76"/>
    <w:rsid w:val="00117F71"/>
    <w:rsid w:val="00117FB5"/>
    <w:rsid w:val="0012006B"/>
    <w:rsid w:val="00120173"/>
    <w:rsid w:val="0012054D"/>
    <w:rsid w:val="0012071F"/>
    <w:rsid w:val="00120996"/>
    <w:rsid w:val="00120DAE"/>
    <w:rsid w:val="00121181"/>
    <w:rsid w:val="001227E1"/>
    <w:rsid w:val="00123B74"/>
    <w:rsid w:val="00124FAC"/>
    <w:rsid w:val="001251EC"/>
    <w:rsid w:val="0012604A"/>
    <w:rsid w:val="00126333"/>
    <w:rsid w:val="00126757"/>
    <w:rsid w:val="00126F26"/>
    <w:rsid w:val="001275D2"/>
    <w:rsid w:val="00127AF8"/>
    <w:rsid w:val="00127C13"/>
    <w:rsid w:val="00130295"/>
    <w:rsid w:val="00130644"/>
    <w:rsid w:val="00130DB4"/>
    <w:rsid w:val="00131033"/>
    <w:rsid w:val="0013136E"/>
    <w:rsid w:val="00131404"/>
    <w:rsid w:val="0013168B"/>
    <w:rsid w:val="00131CDC"/>
    <w:rsid w:val="00131D88"/>
    <w:rsid w:val="00132F22"/>
    <w:rsid w:val="00133CA5"/>
    <w:rsid w:val="001349E7"/>
    <w:rsid w:val="0013532F"/>
    <w:rsid w:val="00135565"/>
    <w:rsid w:val="001358E3"/>
    <w:rsid w:val="001359CD"/>
    <w:rsid w:val="00135A77"/>
    <w:rsid w:val="00135DDC"/>
    <w:rsid w:val="001362AF"/>
    <w:rsid w:val="00137186"/>
    <w:rsid w:val="00137207"/>
    <w:rsid w:val="001374CB"/>
    <w:rsid w:val="0014084E"/>
    <w:rsid w:val="00140911"/>
    <w:rsid w:val="00140EBE"/>
    <w:rsid w:val="00140F16"/>
    <w:rsid w:val="001413A1"/>
    <w:rsid w:val="00141736"/>
    <w:rsid w:val="001417AE"/>
    <w:rsid w:val="001418F7"/>
    <w:rsid w:val="00143205"/>
    <w:rsid w:val="00143A60"/>
    <w:rsid w:val="00144254"/>
    <w:rsid w:val="001442F2"/>
    <w:rsid w:val="00144401"/>
    <w:rsid w:val="0014495F"/>
    <w:rsid w:val="00144A5D"/>
    <w:rsid w:val="0014524E"/>
    <w:rsid w:val="0014544A"/>
    <w:rsid w:val="00146247"/>
    <w:rsid w:val="0014669F"/>
    <w:rsid w:val="00146A46"/>
    <w:rsid w:val="00146D21"/>
    <w:rsid w:val="00146F5C"/>
    <w:rsid w:val="001507B1"/>
    <w:rsid w:val="00150BDE"/>
    <w:rsid w:val="00151164"/>
    <w:rsid w:val="00151834"/>
    <w:rsid w:val="00151973"/>
    <w:rsid w:val="00151E02"/>
    <w:rsid w:val="00151EC6"/>
    <w:rsid w:val="00152496"/>
    <w:rsid w:val="00152AFE"/>
    <w:rsid w:val="00153036"/>
    <w:rsid w:val="001545B7"/>
    <w:rsid w:val="00155ACC"/>
    <w:rsid w:val="00155AED"/>
    <w:rsid w:val="00157B6A"/>
    <w:rsid w:val="00157BCB"/>
    <w:rsid w:val="00157E83"/>
    <w:rsid w:val="00160494"/>
    <w:rsid w:val="00160BAA"/>
    <w:rsid w:val="00160D17"/>
    <w:rsid w:val="0016126B"/>
    <w:rsid w:val="00161776"/>
    <w:rsid w:val="00161EA9"/>
    <w:rsid w:val="00162316"/>
    <w:rsid w:val="00162763"/>
    <w:rsid w:val="00162882"/>
    <w:rsid w:val="00162C97"/>
    <w:rsid w:val="00162D9D"/>
    <w:rsid w:val="00163057"/>
    <w:rsid w:val="001630B8"/>
    <w:rsid w:val="001640EB"/>
    <w:rsid w:val="00164AE7"/>
    <w:rsid w:val="001652F4"/>
    <w:rsid w:val="00165DC6"/>
    <w:rsid w:val="00166DD1"/>
    <w:rsid w:val="00167048"/>
    <w:rsid w:val="0016763B"/>
    <w:rsid w:val="00167E2A"/>
    <w:rsid w:val="00167E30"/>
    <w:rsid w:val="001700DF"/>
    <w:rsid w:val="00170127"/>
    <w:rsid w:val="00170565"/>
    <w:rsid w:val="00170891"/>
    <w:rsid w:val="00170B1B"/>
    <w:rsid w:val="00170FEF"/>
    <w:rsid w:val="0017108B"/>
    <w:rsid w:val="0017113E"/>
    <w:rsid w:val="0017124B"/>
    <w:rsid w:val="0017175E"/>
    <w:rsid w:val="001718D2"/>
    <w:rsid w:val="00171AD9"/>
    <w:rsid w:val="00171CEC"/>
    <w:rsid w:val="00172B1D"/>
    <w:rsid w:val="00173777"/>
    <w:rsid w:val="001737E0"/>
    <w:rsid w:val="001739B5"/>
    <w:rsid w:val="00173B9B"/>
    <w:rsid w:val="001743C5"/>
    <w:rsid w:val="00175773"/>
    <w:rsid w:val="00175958"/>
    <w:rsid w:val="00175A31"/>
    <w:rsid w:val="00175E2D"/>
    <w:rsid w:val="00175FD8"/>
    <w:rsid w:val="001760B7"/>
    <w:rsid w:val="001765D3"/>
    <w:rsid w:val="00176AD6"/>
    <w:rsid w:val="001776CF"/>
    <w:rsid w:val="00177904"/>
    <w:rsid w:val="00177B8A"/>
    <w:rsid w:val="00177EE6"/>
    <w:rsid w:val="001803A7"/>
    <w:rsid w:val="001804AA"/>
    <w:rsid w:val="00180B53"/>
    <w:rsid w:val="001823BC"/>
    <w:rsid w:val="001823EB"/>
    <w:rsid w:val="001829FA"/>
    <w:rsid w:val="00183EA1"/>
    <w:rsid w:val="001844B3"/>
    <w:rsid w:val="0018492B"/>
    <w:rsid w:val="00184BA2"/>
    <w:rsid w:val="00184CCB"/>
    <w:rsid w:val="001856F1"/>
    <w:rsid w:val="00185834"/>
    <w:rsid w:val="00185A01"/>
    <w:rsid w:val="00185D9F"/>
    <w:rsid w:val="00185EA8"/>
    <w:rsid w:val="001861C5"/>
    <w:rsid w:val="0018683A"/>
    <w:rsid w:val="00187968"/>
    <w:rsid w:val="00187D75"/>
    <w:rsid w:val="00190422"/>
    <w:rsid w:val="00190610"/>
    <w:rsid w:val="001906A7"/>
    <w:rsid w:val="00190B48"/>
    <w:rsid w:val="00190E5D"/>
    <w:rsid w:val="001928C7"/>
    <w:rsid w:val="00192FB2"/>
    <w:rsid w:val="001947CC"/>
    <w:rsid w:val="00195098"/>
    <w:rsid w:val="00195905"/>
    <w:rsid w:val="00195BEA"/>
    <w:rsid w:val="0019725B"/>
    <w:rsid w:val="00197B17"/>
    <w:rsid w:val="001A10A4"/>
    <w:rsid w:val="001A1CA7"/>
    <w:rsid w:val="001A20E2"/>
    <w:rsid w:val="001A26EF"/>
    <w:rsid w:val="001A32DA"/>
    <w:rsid w:val="001A41C5"/>
    <w:rsid w:val="001A61CA"/>
    <w:rsid w:val="001A6465"/>
    <w:rsid w:val="001A6E8D"/>
    <w:rsid w:val="001A7B97"/>
    <w:rsid w:val="001A7EA4"/>
    <w:rsid w:val="001B084B"/>
    <w:rsid w:val="001B0F38"/>
    <w:rsid w:val="001B1327"/>
    <w:rsid w:val="001B213B"/>
    <w:rsid w:val="001B23E3"/>
    <w:rsid w:val="001B2A08"/>
    <w:rsid w:val="001B3DBF"/>
    <w:rsid w:val="001B49B7"/>
    <w:rsid w:val="001B4C4B"/>
    <w:rsid w:val="001B5211"/>
    <w:rsid w:val="001B5F90"/>
    <w:rsid w:val="001B6D72"/>
    <w:rsid w:val="001B6E68"/>
    <w:rsid w:val="001B720F"/>
    <w:rsid w:val="001B760B"/>
    <w:rsid w:val="001B7945"/>
    <w:rsid w:val="001B7C35"/>
    <w:rsid w:val="001C0AEB"/>
    <w:rsid w:val="001C1029"/>
    <w:rsid w:val="001C11F7"/>
    <w:rsid w:val="001C2871"/>
    <w:rsid w:val="001C417B"/>
    <w:rsid w:val="001C449A"/>
    <w:rsid w:val="001C454F"/>
    <w:rsid w:val="001C4AAE"/>
    <w:rsid w:val="001C4C33"/>
    <w:rsid w:val="001C58AD"/>
    <w:rsid w:val="001C5D56"/>
    <w:rsid w:val="001C62D9"/>
    <w:rsid w:val="001C672D"/>
    <w:rsid w:val="001C6DAF"/>
    <w:rsid w:val="001D05CC"/>
    <w:rsid w:val="001D1B55"/>
    <w:rsid w:val="001D2255"/>
    <w:rsid w:val="001D3249"/>
    <w:rsid w:val="001D3361"/>
    <w:rsid w:val="001D33B0"/>
    <w:rsid w:val="001D424E"/>
    <w:rsid w:val="001D43C7"/>
    <w:rsid w:val="001D4502"/>
    <w:rsid w:val="001D5172"/>
    <w:rsid w:val="001D5472"/>
    <w:rsid w:val="001D54A1"/>
    <w:rsid w:val="001D5C04"/>
    <w:rsid w:val="001D62DC"/>
    <w:rsid w:val="001D6407"/>
    <w:rsid w:val="001D7522"/>
    <w:rsid w:val="001D7D31"/>
    <w:rsid w:val="001E09F3"/>
    <w:rsid w:val="001E0F0B"/>
    <w:rsid w:val="001E15DF"/>
    <w:rsid w:val="001E1756"/>
    <w:rsid w:val="001E18B9"/>
    <w:rsid w:val="001E2170"/>
    <w:rsid w:val="001E3531"/>
    <w:rsid w:val="001E379E"/>
    <w:rsid w:val="001E37D3"/>
    <w:rsid w:val="001E47CF"/>
    <w:rsid w:val="001E57D0"/>
    <w:rsid w:val="001E6517"/>
    <w:rsid w:val="001E79F8"/>
    <w:rsid w:val="001E7C1B"/>
    <w:rsid w:val="001E7D02"/>
    <w:rsid w:val="001F01C6"/>
    <w:rsid w:val="001F0F5B"/>
    <w:rsid w:val="001F0FCB"/>
    <w:rsid w:val="001F15B2"/>
    <w:rsid w:val="001F18BA"/>
    <w:rsid w:val="001F1AEE"/>
    <w:rsid w:val="001F31DC"/>
    <w:rsid w:val="001F359C"/>
    <w:rsid w:val="001F438B"/>
    <w:rsid w:val="001F469F"/>
    <w:rsid w:val="001F4D5B"/>
    <w:rsid w:val="001F630B"/>
    <w:rsid w:val="001F6771"/>
    <w:rsid w:val="001F6D93"/>
    <w:rsid w:val="001F6EEC"/>
    <w:rsid w:val="001F7B5F"/>
    <w:rsid w:val="001F7BC5"/>
    <w:rsid w:val="001F7F64"/>
    <w:rsid w:val="002007FC"/>
    <w:rsid w:val="0020098B"/>
    <w:rsid w:val="00200B4C"/>
    <w:rsid w:val="00200F28"/>
    <w:rsid w:val="00202501"/>
    <w:rsid w:val="00202616"/>
    <w:rsid w:val="0020327E"/>
    <w:rsid w:val="002032B9"/>
    <w:rsid w:val="00203882"/>
    <w:rsid w:val="00203938"/>
    <w:rsid w:val="00203962"/>
    <w:rsid w:val="00203C90"/>
    <w:rsid w:val="00204A70"/>
    <w:rsid w:val="00205EAE"/>
    <w:rsid w:val="00206912"/>
    <w:rsid w:val="00206DC6"/>
    <w:rsid w:val="00206F39"/>
    <w:rsid w:val="00207A8F"/>
    <w:rsid w:val="00207E55"/>
    <w:rsid w:val="00210C20"/>
    <w:rsid w:val="002112F6"/>
    <w:rsid w:val="002113E5"/>
    <w:rsid w:val="002141F6"/>
    <w:rsid w:val="0021459A"/>
    <w:rsid w:val="002152BF"/>
    <w:rsid w:val="00215779"/>
    <w:rsid w:val="00216020"/>
    <w:rsid w:val="0021688F"/>
    <w:rsid w:val="00216A52"/>
    <w:rsid w:val="00220098"/>
    <w:rsid w:val="00220B3B"/>
    <w:rsid w:val="002214B3"/>
    <w:rsid w:val="00221A4D"/>
    <w:rsid w:val="00221CD1"/>
    <w:rsid w:val="00221F24"/>
    <w:rsid w:val="0022252C"/>
    <w:rsid w:val="0022291D"/>
    <w:rsid w:val="00222AEB"/>
    <w:rsid w:val="002235E4"/>
    <w:rsid w:val="0022363E"/>
    <w:rsid w:val="00224085"/>
    <w:rsid w:val="002242A9"/>
    <w:rsid w:val="00225AC4"/>
    <w:rsid w:val="002260E1"/>
    <w:rsid w:val="002261FA"/>
    <w:rsid w:val="002262FE"/>
    <w:rsid w:val="00226F3F"/>
    <w:rsid w:val="002275B3"/>
    <w:rsid w:val="00227B93"/>
    <w:rsid w:val="00227D3D"/>
    <w:rsid w:val="00230402"/>
    <w:rsid w:val="00230D24"/>
    <w:rsid w:val="002328ED"/>
    <w:rsid w:val="00232B6F"/>
    <w:rsid w:val="00233FD9"/>
    <w:rsid w:val="002343EA"/>
    <w:rsid w:val="00234697"/>
    <w:rsid w:val="00234880"/>
    <w:rsid w:val="002348C7"/>
    <w:rsid w:val="00234FE3"/>
    <w:rsid w:val="00235664"/>
    <w:rsid w:val="002360D6"/>
    <w:rsid w:val="0023710E"/>
    <w:rsid w:val="002376BF"/>
    <w:rsid w:val="00242DE3"/>
    <w:rsid w:val="002430BF"/>
    <w:rsid w:val="00243105"/>
    <w:rsid w:val="0024313E"/>
    <w:rsid w:val="00243155"/>
    <w:rsid w:val="002433B6"/>
    <w:rsid w:val="00243731"/>
    <w:rsid w:val="002437E9"/>
    <w:rsid w:val="00243951"/>
    <w:rsid w:val="002441D8"/>
    <w:rsid w:val="002445F9"/>
    <w:rsid w:val="002449A7"/>
    <w:rsid w:val="00244EC4"/>
    <w:rsid w:val="00246A5F"/>
    <w:rsid w:val="00246D26"/>
    <w:rsid w:val="002472EF"/>
    <w:rsid w:val="002479EE"/>
    <w:rsid w:val="00247CF9"/>
    <w:rsid w:val="00250073"/>
    <w:rsid w:val="002507F6"/>
    <w:rsid w:val="00250B9F"/>
    <w:rsid w:val="0025124F"/>
    <w:rsid w:val="00251C90"/>
    <w:rsid w:val="002525FF"/>
    <w:rsid w:val="00252EDD"/>
    <w:rsid w:val="00253129"/>
    <w:rsid w:val="00253410"/>
    <w:rsid w:val="0025349F"/>
    <w:rsid w:val="00253C5B"/>
    <w:rsid w:val="00253DAB"/>
    <w:rsid w:val="00255975"/>
    <w:rsid w:val="00255EEC"/>
    <w:rsid w:val="00256344"/>
    <w:rsid w:val="002565AA"/>
    <w:rsid w:val="002570B0"/>
    <w:rsid w:val="002573AC"/>
    <w:rsid w:val="002574C3"/>
    <w:rsid w:val="002600FE"/>
    <w:rsid w:val="00260625"/>
    <w:rsid w:val="002606C2"/>
    <w:rsid w:val="002614A0"/>
    <w:rsid w:val="002614C4"/>
    <w:rsid w:val="002626C3"/>
    <w:rsid w:val="00262D1E"/>
    <w:rsid w:val="0026376E"/>
    <w:rsid w:val="00263BF7"/>
    <w:rsid w:val="00263D68"/>
    <w:rsid w:val="002642D7"/>
    <w:rsid w:val="002647E8"/>
    <w:rsid w:val="00264AAF"/>
    <w:rsid w:val="002660A9"/>
    <w:rsid w:val="00266910"/>
    <w:rsid w:val="00266FB7"/>
    <w:rsid w:val="002679E1"/>
    <w:rsid w:val="00270742"/>
    <w:rsid w:val="00270D4C"/>
    <w:rsid w:val="002712BB"/>
    <w:rsid w:val="00271756"/>
    <w:rsid w:val="00272FCF"/>
    <w:rsid w:val="00273077"/>
    <w:rsid w:val="0027356B"/>
    <w:rsid w:val="00273590"/>
    <w:rsid w:val="00273FFA"/>
    <w:rsid w:val="00274AEE"/>
    <w:rsid w:val="00274F61"/>
    <w:rsid w:val="0027505D"/>
    <w:rsid w:val="00275270"/>
    <w:rsid w:val="0027638A"/>
    <w:rsid w:val="00276C06"/>
    <w:rsid w:val="002774B1"/>
    <w:rsid w:val="0027787D"/>
    <w:rsid w:val="00277891"/>
    <w:rsid w:val="002804DD"/>
    <w:rsid w:val="002806AF"/>
    <w:rsid w:val="0028119C"/>
    <w:rsid w:val="002825C8"/>
    <w:rsid w:val="00282AD4"/>
    <w:rsid w:val="00283747"/>
    <w:rsid w:val="00283DFE"/>
    <w:rsid w:val="00283E2F"/>
    <w:rsid w:val="00284441"/>
    <w:rsid w:val="00284DEE"/>
    <w:rsid w:val="00284F0B"/>
    <w:rsid w:val="002851B2"/>
    <w:rsid w:val="00285724"/>
    <w:rsid w:val="0028579F"/>
    <w:rsid w:val="00285B15"/>
    <w:rsid w:val="002864B9"/>
    <w:rsid w:val="00286AB5"/>
    <w:rsid w:val="00287884"/>
    <w:rsid w:val="00290732"/>
    <w:rsid w:val="00290AF2"/>
    <w:rsid w:val="00290BD0"/>
    <w:rsid w:val="002910A8"/>
    <w:rsid w:val="00291242"/>
    <w:rsid w:val="00291623"/>
    <w:rsid w:val="0029196C"/>
    <w:rsid w:val="00292E26"/>
    <w:rsid w:val="00292E52"/>
    <w:rsid w:val="00293102"/>
    <w:rsid w:val="0029336F"/>
    <w:rsid w:val="00293848"/>
    <w:rsid w:val="00293CEB"/>
    <w:rsid w:val="0029419E"/>
    <w:rsid w:val="0029455E"/>
    <w:rsid w:val="002946EC"/>
    <w:rsid w:val="00294D13"/>
    <w:rsid w:val="002950D9"/>
    <w:rsid w:val="0029574E"/>
    <w:rsid w:val="002959AF"/>
    <w:rsid w:val="00295D75"/>
    <w:rsid w:val="00296418"/>
    <w:rsid w:val="002968A2"/>
    <w:rsid w:val="002969A9"/>
    <w:rsid w:val="002A02E7"/>
    <w:rsid w:val="002A033B"/>
    <w:rsid w:val="002A0688"/>
    <w:rsid w:val="002A0CB7"/>
    <w:rsid w:val="002A1D17"/>
    <w:rsid w:val="002A1E60"/>
    <w:rsid w:val="002A2B88"/>
    <w:rsid w:val="002A31FF"/>
    <w:rsid w:val="002A4384"/>
    <w:rsid w:val="002A4654"/>
    <w:rsid w:val="002A5F49"/>
    <w:rsid w:val="002A6301"/>
    <w:rsid w:val="002A68D6"/>
    <w:rsid w:val="002A6B1A"/>
    <w:rsid w:val="002B09B8"/>
    <w:rsid w:val="002B0C91"/>
    <w:rsid w:val="002B0CD2"/>
    <w:rsid w:val="002B1372"/>
    <w:rsid w:val="002B224A"/>
    <w:rsid w:val="002B266C"/>
    <w:rsid w:val="002B2AC5"/>
    <w:rsid w:val="002B2E81"/>
    <w:rsid w:val="002B349E"/>
    <w:rsid w:val="002B3E08"/>
    <w:rsid w:val="002B4389"/>
    <w:rsid w:val="002B5AAB"/>
    <w:rsid w:val="002B616F"/>
    <w:rsid w:val="002B73A9"/>
    <w:rsid w:val="002B750A"/>
    <w:rsid w:val="002B7567"/>
    <w:rsid w:val="002B7D59"/>
    <w:rsid w:val="002B7E6C"/>
    <w:rsid w:val="002C1C19"/>
    <w:rsid w:val="002C1C63"/>
    <w:rsid w:val="002C2CC2"/>
    <w:rsid w:val="002C3D31"/>
    <w:rsid w:val="002C40E1"/>
    <w:rsid w:val="002C4642"/>
    <w:rsid w:val="002C4655"/>
    <w:rsid w:val="002C49FC"/>
    <w:rsid w:val="002C4A8B"/>
    <w:rsid w:val="002C52F7"/>
    <w:rsid w:val="002C56A9"/>
    <w:rsid w:val="002C5F4E"/>
    <w:rsid w:val="002C65C5"/>
    <w:rsid w:val="002C67A1"/>
    <w:rsid w:val="002C6A81"/>
    <w:rsid w:val="002C7029"/>
    <w:rsid w:val="002C7AB1"/>
    <w:rsid w:val="002D0453"/>
    <w:rsid w:val="002D0D97"/>
    <w:rsid w:val="002D1676"/>
    <w:rsid w:val="002D2058"/>
    <w:rsid w:val="002D3531"/>
    <w:rsid w:val="002D48C2"/>
    <w:rsid w:val="002D4E83"/>
    <w:rsid w:val="002D62E6"/>
    <w:rsid w:val="002D6313"/>
    <w:rsid w:val="002D6CC1"/>
    <w:rsid w:val="002D70BA"/>
    <w:rsid w:val="002D77D5"/>
    <w:rsid w:val="002D781D"/>
    <w:rsid w:val="002D7C75"/>
    <w:rsid w:val="002D7DA8"/>
    <w:rsid w:val="002D7ECF"/>
    <w:rsid w:val="002E1104"/>
    <w:rsid w:val="002E1179"/>
    <w:rsid w:val="002E139E"/>
    <w:rsid w:val="002E1586"/>
    <w:rsid w:val="002E15CC"/>
    <w:rsid w:val="002E181F"/>
    <w:rsid w:val="002E1D4C"/>
    <w:rsid w:val="002E1F02"/>
    <w:rsid w:val="002E3038"/>
    <w:rsid w:val="002E31B9"/>
    <w:rsid w:val="002E379F"/>
    <w:rsid w:val="002E3809"/>
    <w:rsid w:val="002E3891"/>
    <w:rsid w:val="002E4129"/>
    <w:rsid w:val="002E449B"/>
    <w:rsid w:val="002E500D"/>
    <w:rsid w:val="002E5394"/>
    <w:rsid w:val="002E5841"/>
    <w:rsid w:val="002E62A9"/>
    <w:rsid w:val="002E6E03"/>
    <w:rsid w:val="002F03D0"/>
    <w:rsid w:val="002F0D31"/>
    <w:rsid w:val="002F0E66"/>
    <w:rsid w:val="002F1854"/>
    <w:rsid w:val="002F3BDD"/>
    <w:rsid w:val="002F3DD9"/>
    <w:rsid w:val="002F4193"/>
    <w:rsid w:val="002F4D9A"/>
    <w:rsid w:val="002F5AD7"/>
    <w:rsid w:val="002F5D43"/>
    <w:rsid w:val="002F5F99"/>
    <w:rsid w:val="002F6211"/>
    <w:rsid w:val="002F65B1"/>
    <w:rsid w:val="002F6A0B"/>
    <w:rsid w:val="002F6FE8"/>
    <w:rsid w:val="002F748B"/>
    <w:rsid w:val="002F7627"/>
    <w:rsid w:val="002F769B"/>
    <w:rsid w:val="002F7BC7"/>
    <w:rsid w:val="003002C3"/>
    <w:rsid w:val="00300421"/>
    <w:rsid w:val="0030047B"/>
    <w:rsid w:val="003005A1"/>
    <w:rsid w:val="0030097F"/>
    <w:rsid w:val="00301105"/>
    <w:rsid w:val="00301673"/>
    <w:rsid w:val="00301682"/>
    <w:rsid w:val="00301993"/>
    <w:rsid w:val="00302BA8"/>
    <w:rsid w:val="00302CBF"/>
    <w:rsid w:val="0030334C"/>
    <w:rsid w:val="00303672"/>
    <w:rsid w:val="00303801"/>
    <w:rsid w:val="003039B4"/>
    <w:rsid w:val="00303A96"/>
    <w:rsid w:val="0030455C"/>
    <w:rsid w:val="00305629"/>
    <w:rsid w:val="00305D0B"/>
    <w:rsid w:val="00305E4B"/>
    <w:rsid w:val="00306978"/>
    <w:rsid w:val="0031052B"/>
    <w:rsid w:val="003107EF"/>
    <w:rsid w:val="00311643"/>
    <w:rsid w:val="00311D0D"/>
    <w:rsid w:val="00311DEA"/>
    <w:rsid w:val="0031226E"/>
    <w:rsid w:val="0031233F"/>
    <w:rsid w:val="003124F2"/>
    <w:rsid w:val="003131B7"/>
    <w:rsid w:val="00313EE6"/>
    <w:rsid w:val="00314341"/>
    <w:rsid w:val="00314E59"/>
    <w:rsid w:val="00314E6F"/>
    <w:rsid w:val="00315ED3"/>
    <w:rsid w:val="00316B37"/>
    <w:rsid w:val="00316E64"/>
    <w:rsid w:val="00316F53"/>
    <w:rsid w:val="00317E22"/>
    <w:rsid w:val="003216DE"/>
    <w:rsid w:val="003220C2"/>
    <w:rsid w:val="00322203"/>
    <w:rsid w:val="00322C31"/>
    <w:rsid w:val="00322C71"/>
    <w:rsid w:val="0032306E"/>
    <w:rsid w:val="003232C8"/>
    <w:rsid w:val="00323896"/>
    <w:rsid w:val="00323D88"/>
    <w:rsid w:val="003241B4"/>
    <w:rsid w:val="00324BF7"/>
    <w:rsid w:val="00324F06"/>
    <w:rsid w:val="00325373"/>
    <w:rsid w:val="0032579E"/>
    <w:rsid w:val="00325A92"/>
    <w:rsid w:val="0032651A"/>
    <w:rsid w:val="00326A45"/>
    <w:rsid w:val="00326B53"/>
    <w:rsid w:val="00326BC6"/>
    <w:rsid w:val="00326FC7"/>
    <w:rsid w:val="0032786E"/>
    <w:rsid w:val="003301D1"/>
    <w:rsid w:val="00330301"/>
    <w:rsid w:val="0033034F"/>
    <w:rsid w:val="00330D9B"/>
    <w:rsid w:val="003312D2"/>
    <w:rsid w:val="00331D30"/>
    <w:rsid w:val="00332466"/>
    <w:rsid w:val="0033290F"/>
    <w:rsid w:val="00332AB2"/>
    <w:rsid w:val="00332CB1"/>
    <w:rsid w:val="00332F4A"/>
    <w:rsid w:val="003330BF"/>
    <w:rsid w:val="00333D97"/>
    <w:rsid w:val="00333E47"/>
    <w:rsid w:val="00334115"/>
    <w:rsid w:val="00334491"/>
    <w:rsid w:val="0033463C"/>
    <w:rsid w:val="00334BE9"/>
    <w:rsid w:val="003350F0"/>
    <w:rsid w:val="003352C5"/>
    <w:rsid w:val="003355E4"/>
    <w:rsid w:val="0033574B"/>
    <w:rsid w:val="00335948"/>
    <w:rsid w:val="00336517"/>
    <w:rsid w:val="00337EC9"/>
    <w:rsid w:val="00340132"/>
    <w:rsid w:val="00340808"/>
    <w:rsid w:val="00341E75"/>
    <w:rsid w:val="003429EA"/>
    <w:rsid w:val="003429EC"/>
    <w:rsid w:val="00343778"/>
    <w:rsid w:val="00343FD4"/>
    <w:rsid w:val="003440E9"/>
    <w:rsid w:val="0034451C"/>
    <w:rsid w:val="00344C5F"/>
    <w:rsid w:val="00345123"/>
    <w:rsid w:val="00345B40"/>
    <w:rsid w:val="0034645B"/>
    <w:rsid w:val="003468B6"/>
    <w:rsid w:val="003470A9"/>
    <w:rsid w:val="003470F8"/>
    <w:rsid w:val="003474CF"/>
    <w:rsid w:val="003479EB"/>
    <w:rsid w:val="00347D17"/>
    <w:rsid w:val="00347D4A"/>
    <w:rsid w:val="00350810"/>
    <w:rsid w:val="00351B6C"/>
    <w:rsid w:val="003525D8"/>
    <w:rsid w:val="00352837"/>
    <w:rsid w:val="003545CB"/>
    <w:rsid w:val="00354B84"/>
    <w:rsid w:val="00355A82"/>
    <w:rsid w:val="00356EDA"/>
    <w:rsid w:val="00357060"/>
    <w:rsid w:val="00357194"/>
    <w:rsid w:val="00357352"/>
    <w:rsid w:val="00357CB0"/>
    <w:rsid w:val="0036033D"/>
    <w:rsid w:val="0036090D"/>
    <w:rsid w:val="00360C26"/>
    <w:rsid w:val="003617C2"/>
    <w:rsid w:val="00363151"/>
    <w:rsid w:val="00363838"/>
    <w:rsid w:val="00363FE5"/>
    <w:rsid w:val="00364176"/>
    <w:rsid w:val="003649D1"/>
    <w:rsid w:val="00365238"/>
    <w:rsid w:val="0036547E"/>
    <w:rsid w:val="003659BD"/>
    <w:rsid w:val="00365FA1"/>
    <w:rsid w:val="003662E6"/>
    <w:rsid w:val="0036659C"/>
    <w:rsid w:val="00366B98"/>
    <w:rsid w:val="00367550"/>
    <w:rsid w:val="00367E3E"/>
    <w:rsid w:val="00370349"/>
    <w:rsid w:val="00371634"/>
    <w:rsid w:val="003728A8"/>
    <w:rsid w:val="00372AEE"/>
    <w:rsid w:val="00372E97"/>
    <w:rsid w:val="003730FD"/>
    <w:rsid w:val="00373681"/>
    <w:rsid w:val="00373A2C"/>
    <w:rsid w:val="00374194"/>
    <w:rsid w:val="0037437A"/>
    <w:rsid w:val="00374ACE"/>
    <w:rsid w:val="00374C37"/>
    <w:rsid w:val="003750BE"/>
    <w:rsid w:val="00375138"/>
    <w:rsid w:val="00375E47"/>
    <w:rsid w:val="0037615A"/>
    <w:rsid w:val="00376D4B"/>
    <w:rsid w:val="003803F5"/>
    <w:rsid w:val="003804AC"/>
    <w:rsid w:val="00380649"/>
    <w:rsid w:val="0038093D"/>
    <w:rsid w:val="00380D5A"/>
    <w:rsid w:val="00380F24"/>
    <w:rsid w:val="00380FDE"/>
    <w:rsid w:val="00382E2A"/>
    <w:rsid w:val="00383477"/>
    <w:rsid w:val="003839E7"/>
    <w:rsid w:val="0038507D"/>
    <w:rsid w:val="00385A91"/>
    <w:rsid w:val="00385EC8"/>
    <w:rsid w:val="00387D1A"/>
    <w:rsid w:val="00390AFB"/>
    <w:rsid w:val="00390F53"/>
    <w:rsid w:val="0039146C"/>
    <w:rsid w:val="0039147A"/>
    <w:rsid w:val="00391C78"/>
    <w:rsid w:val="00392124"/>
    <w:rsid w:val="00393807"/>
    <w:rsid w:val="00393CAE"/>
    <w:rsid w:val="00394F34"/>
    <w:rsid w:val="003951EE"/>
    <w:rsid w:val="00395A65"/>
    <w:rsid w:val="00395E83"/>
    <w:rsid w:val="00395F59"/>
    <w:rsid w:val="00396257"/>
    <w:rsid w:val="003965FF"/>
    <w:rsid w:val="003966DA"/>
    <w:rsid w:val="003976D3"/>
    <w:rsid w:val="00397904"/>
    <w:rsid w:val="003A04EE"/>
    <w:rsid w:val="003A059F"/>
    <w:rsid w:val="003A088E"/>
    <w:rsid w:val="003A0B9F"/>
    <w:rsid w:val="003A0FC4"/>
    <w:rsid w:val="003A120E"/>
    <w:rsid w:val="003A1C30"/>
    <w:rsid w:val="003A1DA6"/>
    <w:rsid w:val="003A1DD3"/>
    <w:rsid w:val="003A2520"/>
    <w:rsid w:val="003A2C97"/>
    <w:rsid w:val="003A3485"/>
    <w:rsid w:val="003A499A"/>
    <w:rsid w:val="003A4CC0"/>
    <w:rsid w:val="003A4FBA"/>
    <w:rsid w:val="003A506D"/>
    <w:rsid w:val="003A52B7"/>
    <w:rsid w:val="003A54B3"/>
    <w:rsid w:val="003A599C"/>
    <w:rsid w:val="003A6B0A"/>
    <w:rsid w:val="003A6E03"/>
    <w:rsid w:val="003A6F47"/>
    <w:rsid w:val="003B0848"/>
    <w:rsid w:val="003B0DB3"/>
    <w:rsid w:val="003B0F1D"/>
    <w:rsid w:val="003B152E"/>
    <w:rsid w:val="003B2439"/>
    <w:rsid w:val="003B26D5"/>
    <w:rsid w:val="003B2719"/>
    <w:rsid w:val="003B2868"/>
    <w:rsid w:val="003B2A47"/>
    <w:rsid w:val="003B30E6"/>
    <w:rsid w:val="003B3DEC"/>
    <w:rsid w:val="003B47D3"/>
    <w:rsid w:val="003B4D37"/>
    <w:rsid w:val="003B556A"/>
    <w:rsid w:val="003B645D"/>
    <w:rsid w:val="003B6580"/>
    <w:rsid w:val="003B6751"/>
    <w:rsid w:val="003B6E76"/>
    <w:rsid w:val="003B78ED"/>
    <w:rsid w:val="003B7E2B"/>
    <w:rsid w:val="003C0469"/>
    <w:rsid w:val="003C09FE"/>
    <w:rsid w:val="003C2A05"/>
    <w:rsid w:val="003C4580"/>
    <w:rsid w:val="003C4DD1"/>
    <w:rsid w:val="003C517F"/>
    <w:rsid w:val="003C5366"/>
    <w:rsid w:val="003C6302"/>
    <w:rsid w:val="003C6700"/>
    <w:rsid w:val="003C6B56"/>
    <w:rsid w:val="003C6C3A"/>
    <w:rsid w:val="003C6FCD"/>
    <w:rsid w:val="003C74BA"/>
    <w:rsid w:val="003D12B0"/>
    <w:rsid w:val="003D1F96"/>
    <w:rsid w:val="003D2863"/>
    <w:rsid w:val="003D2E29"/>
    <w:rsid w:val="003D3041"/>
    <w:rsid w:val="003D320D"/>
    <w:rsid w:val="003D39CE"/>
    <w:rsid w:val="003D4B73"/>
    <w:rsid w:val="003D4BD1"/>
    <w:rsid w:val="003D564F"/>
    <w:rsid w:val="003D576E"/>
    <w:rsid w:val="003D72D3"/>
    <w:rsid w:val="003D7A0E"/>
    <w:rsid w:val="003E0218"/>
    <w:rsid w:val="003E16FC"/>
    <w:rsid w:val="003E17AB"/>
    <w:rsid w:val="003E1B52"/>
    <w:rsid w:val="003E2468"/>
    <w:rsid w:val="003E2589"/>
    <w:rsid w:val="003E2831"/>
    <w:rsid w:val="003E2C77"/>
    <w:rsid w:val="003E2D25"/>
    <w:rsid w:val="003E3DA0"/>
    <w:rsid w:val="003E4759"/>
    <w:rsid w:val="003E52DF"/>
    <w:rsid w:val="003E55B5"/>
    <w:rsid w:val="003E5829"/>
    <w:rsid w:val="003E6038"/>
    <w:rsid w:val="003E7964"/>
    <w:rsid w:val="003E7CCA"/>
    <w:rsid w:val="003F0B87"/>
    <w:rsid w:val="003F107F"/>
    <w:rsid w:val="003F1352"/>
    <w:rsid w:val="003F2A93"/>
    <w:rsid w:val="003F3029"/>
    <w:rsid w:val="003F3FBD"/>
    <w:rsid w:val="003F49E8"/>
    <w:rsid w:val="003F4C90"/>
    <w:rsid w:val="003F52A5"/>
    <w:rsid w:val="003F5C13"/>
    <w:rsid w:val="003F5E42"/>
    <w:rsid w:val="003F6CA6"/>
    <w:rsid w:val="003F722C"/>
    <w:rsid w:val="003F76F7"/>
    <w:rsid w:val="0040067D"/>
    <w:rsid w:val="0040284B"/>
    <w:rsid w:val="00403D71"/>
    <w:rsid w:val="00403E64"/>
    <w:rsid w:val="004046E2"/>
    <w:rsid w:val="00404BD5"/>
    <w:rsid w:val="0040526F"/>
    <w:rsid w:val="00405AD0"/>
    <w:rsid w:val="00406C14"/>
    <w:rsid w:val="00406F3D"/>
    <w:rsid w:val="004070AC"/>
    <w:rsid w:val="00407335"/>
    <w:rsid w:val="004076A2"/>
    <w:rsid w:val="00407B02"/>
    <w:rsid w:val="00407DA1"/>
    <w:rsid w:val="00407FC1"/>
    <w:rsid w:val="00410ADD"/>
    <w:rsid w:val="00410D59"/>
    <w:rsid w:val="00411246"/>
    <w:rsid w:val="004115D1"/>
    <w:rsid w:val="004118DE"/>
    <w:rsid w:val="00411F96"/>
    <w:rsid w:val="00412021"/>
    <w:rsid w:val="00412416"/>
    <w:rsid w:val="0041243F"/>
    <w:rsid w:val="00412A0E"/>
    <w:rsid w:val="00413373"/>
    <w:rsid w:val="0041373F"/>
    <w:rsid w:val="00413773"/>
    <w:rsid w:val="004137F6"/>
    <w:rsid w:val="00413FF0"/>
    <w:rsid w:val="00414423"/>
    <w:rsid w:val="0041453B"/>
    <w:rsid w:val="004148E4"/>
    <w:rsid w:val="004151D2"/>
    <w:rsid w:val="0041537F"/>
    <w:rsid w:val="0041566E"/>
    <w:rsid w:val="0041573F"/>
    <w:rsid w:val="00417B6A"/>
    <w:rsid w:val="00417E18"/>
    <w:rsid w:val="004201B3"/>
    <w:rsid w:val="00420587"/>
    <w:rsid w:val="0042073A"/>
    <w:rsid w:val="0042108B"/>
    <w:rsid w:val="0042162A"/>
    <w:rsid w:val="004219EA"/>
    <w:rsid w:val="00422248"/>
    <w:rsid w:val="00423917"/>
    <w:rsid w:val="00423AB9"/>
    <w:rsid w:val="00424141"/>
    <w:rsid w:val="00425260"/>
    <w:rsid w:val="004252B4"/>
    <w:rsid w:val="004262A9"/>
    <w:rsid w:val="004272D6"/>
    <w:rsid w:val="00427C61"/>
    <w:rsid w:val="0043034C"/>
    <w:rsid w:val="00430F8F"/>
    <w:rsid w:val="004312EC"/>
    <w:rsid w:val="0043283A"/>
    <w:rsid w:val="0043299A"/>
    <w:rsid w:val="004336C7"/>
    <w:rsid w:val="00434555"/>
    <w:rsid w:val="004346A8"/>
    <w:rsid w:val="00434DB7"/>
    <w:rsid w:val="00436171"/>
    <w:rsid w:val="0043684F"/>
    <w:rsid w:val="0044019F"/>
    <w:rsid w:val="004401BB"/>
    <w:rsid w:val="00440685"/>
    <w:rsid w:val="00440971"/>
    <w:rsid w:val="00440B04"/>
    <w:rsid w:val="00440C09"/>
    <w:rsid w:val="0044114C"/>
    <w:rsid w:val="00441E09"/>
    <w:rsid w:val="00442A32"/>
    <w:rsid w:val="0044428C"/>
    <w:rsid w:val="00444D39"/>
    <w:rsid w:val="004454E5"/>
    <w:rsid w:val="00446B5B"/>
    <w:rsid w:val="00446C0F"/>
    <w:rsid w:val="00446E03"/>
    <w:rsid w:val="00447357"/>
    <w:rsid w:val="00447CB4"/>
    <w:rsid w:val="00447CEC"/>
    <w:rsid w:val="0045014B"/>
    <w:rsid w:val="00450700"/>
    <w:rsid w:val="00451160"/>
    <w:rsid w:val="00451301"/>
    <w:rsid w:val="00451B37"/>
    <w:rsid w:val="0045213F"/>
    <w:rsid w:val="00452427"/>
    <w:rsid w:val="00452FAD"/>
    <w:rsid w:val="0045329B"/>
    <w:rsid w:val="00453725"/>
    <w:rsid w:val="00453DEB"/>
    <w:rsid w:val="00454FFF"/>
    <w:rsid w:val="00455A8D"/>
    <w:rsid w:val="004577DA"/>
    <w:rsid w:val="004600A0"/>
    <w:rsid w:val="00460AFB"/>
    <w:rsid w:val="00460E2A"/>
    <w:rsid w:val="004610A9"/>
    <w:rsid w:val="004623A8"/>
    <w:rsid w:val="00462820"/>
    <w:rsid w:val="00462EB5"/>
    <w:rsid w:val="004634AA"/>
    <w:rsid w:val="004635CE"/>
    <w:rsid w:val="0046376D"/>
    <w:rsid w:val="00463A09"/>
    <w:rsid w:val="00464768"/>
    <w:rsid w:val="00465515"/>
    <w:rsid w:val="004655B4"/>
    <w:rsid w:val="004658FA"/>
    <w:rsid w:val="00465D99"/>
    <w:rsid w:val="00465FD6"/>
    <w:rsid w:val="00466992"/>
    <w:rsid w:val="004679FE"/>
    <w:rsid w:val="00467E36"/>
    <w:rsid w:val="00467F3E"/>
    <w:rsid w:val="00470C69"/>
    <w:rsid w:val="004715F0"/>
    <w:rsid w:val="00472180"/>
    <w:rsid w:val="00472CBB"/>
    <w:rsid w:val="0047323A"/>
    <w:rsid w:val="004732EF"/>
    <w:rsid w:val="004736E1"/>
    <w:rsid w:val="00473A4A"/>
    <w:rsid w:val="00473CBD"/>
    <w:rsid w:val="0047493F"/>
    <w:rsid w:val="00475522"/>
    <w:rsid w:val="004757B0"/>
    <w:rsid w:val="0047581D"/>
    <w:rsid w:val="0047723C"/>
    <w:rsid w:val="00477F19"/>
    <w:rsid w:val="00480031"/>
    <w:rsid w:val="0048031A"/>
    <w:rsid w:val="004805A6"/>
    <w:rsid w:val="0048258C"/>
    <w:rsid w:val="00482989"/>
    <w:rsid w:val="004829AC"/>
    <w:rsid w:val="00482A68"/>
    <w:rsid w:val="00482CD7"/>
    <w:rsid w:val="004832B3"/>
    <w:rsid w:val="00483915"/>
    <w:rsid w:val="00483B36"/>
    <w:rsid w:val="00483B89"/>
    <w:rsid w:val="00483EC3"/>
    <w:rsid w:val="00484812"/>
    <w:rsid w:val="00484838"/>
    <w:rsid w:val="00485484"/>
    <w:rsid w:val="00486258"/>
    <w:rsid w:val="004871A5"/>
    <w:rsid w:val="004903FF"/>
    <w:rsid w:val="00490A41"/>
    <w:rsid w:val="00490CC1"/>
    <w:rsid w:val="00490F61"/>
    <w:rsid w:val="004918C8"/>
    <w:rsid w:val="00492AC0"/>
    <w:rsid w:val="00492D7D"/>
    <w:rsid w:val="004937DB"/>
    <w:rsid w:val="00493A28"/>
    <w:rsid w:val="00493BF8"/>
    <w:rsid w:val="0049413D"/>
    <w:rsid w:val="00494640"/>
    <w:rsid w:val="00494C50"/>
    <w:rsid w:val="0049528A"/>
    <w:rsid w:val="00495CF9"/>
    <w:rsid w:val="004970A2"/>
    <w:rsid w:val="004979FC"/>
    <w:rsid w:val="00497C4A"/>
    <w:rsid w:val="00497C58"/>
    <w:rsid w:val="004A1D40"/>
    <w:rsid w:val="004A2BAC"/>
    <w:rsid w:val="004A3464"/>
    <w:rsid w:val="004A3A33"/>
    <w:rsid w:val="004A3FBC"/>
    <w:rsid w:val="004A44DC"/>
    <w:rsid w:val="004A4C5C"/>
    <w:rsid w:val="004A54A1"/>
    <w:rsid w:val="004A54CE"/>
    <w:rsid w:val="004A5DFF"/>
    <w:rsid w:val="004A6B01"/>
    <w:rsid w:val="004B0447"/>
    <w:rsid w:val="004B10EB"/>
    <w:rsid w:val="004B11E4"/>
    <w:rsid w:val="004B19D2"/>
    <w:rsid w:val="004B2542"/>
    <w:rsid w:val="004B27C9"/>
    <w:rsid w:val="004B40E9"/>
    <w:rsid w:val="004B42B2"/>
    <w:rsid w:val="004B4475"/>
    <w:rsid w:val="004B48B0"/>
    <w:rsid w:val="004B4BC6"/>
    <w:rsid w:val="004B4DCB"/>
    <w:rsid w:val="004B4E12"/>
    <w:rsid w:val="004B53B2"/>
    <w:rsid w:val="004B61D6"/>
    <w:rsid w:val="004B6288"/>
    <w:rsid w:val="004B697D"/>
    <w:rsid w:val="004B7353"/>
    <w:rsid w:val="004B7C4B"/>
    <w:rsid w:val="004C08D8"/>
    <w:rsid w:val="004C0DF3"/>
    <w:rsid w:val="004C121A"/>
    <w:rsid w:val="004C1333"/>
    <w:rsid w:val="004C1E97"/>
    <w:rsid w:val="004C1FAA"/>
    <w:rsid w:val="004C306E"/>
    <w:rsid w:val="004C394C"/>
    <w:rsid w:val="004C6A96"/>
    <w:rsid w:val="004C78D9"/>
    <w:rsid w:val="004C7AF8"/>
    <w:rsid w:val="004C7D9A"/>
    <w:rsid w:val="004C7EB9"/>
    <w:rsid w:val="004D14CD"/>
    <w:rsid w:val="004D16BC"/>
    <w:rsid w:val="004D1DDB"/>
    <w:rsid w:val="004D1ECB"/>
    <w:rsid w:val="004D225D"/>
    <w:rsid w:val="004D31BB"/>
    <w:rsid w:val="004D3DFA"/>
    <w:rsid w:val="004D4E59"/>
    <w:rsid w:val="004D55E5"/>
    <w:rsid w:val="004D6944"/>
    <w:rsid w:val="004D6A12"/>
    <w:rsid w:val="004D71E3"/>
    <w:rsid w:val="004D724B"/>
    <w:rsid w:val="004D79DF"/>
    <w:rsid w:val="004E0477"/>
    <w:rsid w:val="004E0C54"/>
    <w:rsid w:val="004E16AD"/>
    <w:rsid w:val="004E32A0"/>
    <w:rsid w:val="004E37EA"/>
    <w:rsid w:val="004E3A6A"/>
    <w:rsid w:val="004E41C3"/>
    <w:rsid w:val="004E4800"/>
    <w:rsid w:val="004E4CEA"/>
    <w:rsid w:val="004E59A5"/>
    <w:rsid w:val="004E6A0C"/>
    <w:rsid w:val="004E6B1B"/>
    <w:rsid w:val="004E72F2"/>
    <w:rsid w:val="004F0424"/>
    <w:rsid w:val="004F08EA"/>
    <w:rsid w:val="004F13A0"/>
    <w:rsid w:val="004F419C"/>
    <w:rsid w:val="004F4560"/>
    <w:rsid w:val="004F4565"/>
    <w:rsid w:val="004F4774"/>
    <w:rsid w:val="004F4D77"/>
    <w:rsid w:val="004F54AE"/>
    <w:rsid w:val="004F5762"/>
    <w:rsid w:val="004F5F61"/>
    <w:rsid w:val="004F6E74"/>
    <w:rsid w:val="004F7293"/>
    <w:rsid w:val="004F7741"/>
    <w:rsid w:val="004F7E29"/>
    <w:rsid w:val="00501B87"/>
    <w:rsid w:val="005028D7"/>
    <w:rsid w:val="00502BBC"/>
    <w:rsid w:val="00504781"/>
    <w:rsid w:val="00505E62"/>
    <w:rsid w:val="00506086"/>
    <w:rsid w:val="00506220"/>
    <w:rsid w:val="0050683C"/>
    <w:rsid w:val="005071AF"/>
    <w:rsid w:val="005073EF"/>
    <w:rsid w:val="00507486"/>
    <w:rsid w:val="00507890"/>
    <w:rsid w:val="00510179"/>
    <w:rsid w:val="0051129C"/>
    <w:rsid w:val="00511453"/>
    <w:rsid w:val="00511AA2"/>
    <w:rsid w:val="00511EDF"/>
    <w:rsid w:val="00512EF8"/>
    <w:rsid w:val="0051305C"/>
    <w:rsid w:val="00513398"/>
    <w:rsid w:val="00513544"/>
    <w:rsid w:val="00514D1E"/>
    <w:rsid w:val="00516FD1"/>
    <w:rsid w:val="00517080"/>
    <w:rsid w:val="00517092"/>
    <w:rsid w:val="00517800"/>
    <w:rsid w:val="00517B6C"/>
    <w:rsid w:val="00520602"/>
    <w:rsid w:val="00520CE7"/>
    <w:rsid w:val="00521AF8"/>
    <w:rsid w:val="005221FB"/>
    <w:rsid w:val="005224C1"/>
    <w:rsid w:val="00522E31"/>
    <w:rsid w:val="00523070"/>
    <w:rsid w:val="0052444B"/>
    <w:rsid w:val="00524721"/>
    <w:rsid w:val="00525AE1"/>
    <w:rsid w:val="005260AE"/>
    <w:rsid w:val="0052628C"/>
    <w:rsid w:val="00526618"/>
    <w:rsid w:val="005268B5"/>
    <w:rsid w:val="0052781C"/>
    <w:rsid w:val="00527C3E"/>
    <w:rsid w:val="005302E6"/>
    <w:rsid w:val="005304B3"/>
    <w:rsid w:val="005304F0"/>
    <w:rsid w:val="00532BD5"/>
    <w:rsid w:val="00533CF8"/>
    <w:rsid w:val="00533DE1"/>
    <w:rsid w:val="00533F81"/>
    <w:rsid w:val="0053419D"/>
    <w:rsid w:val="0053481B"/>
    <w:rsid w:val="00535024"/>
    <w:rsid w:val="005350CD"/>
    <w:rsid w:val="005353A4"/>
    <w:rsid w:val="00535F54"/>
    <w:rsid w:val="005368BC"/>
    <w:rsid w:val="00536AB0"/>
    <w:rsid w:val="00536C56"/>
    <w:rsid w:val="00536CBC"/>
    <w:rsid w:val="00536FFF"/>
    <w:rsid w:val="00540135"/>
    <w:rsid w:val="00540B10"/>
    <w:rsid w:val="00541BB2"/>
    <w:rsid w:val="00542609"/>
    <w:rsid w:val="005428B5"/>
    <w:rsid w:val="00542AE3"/>
    <w:rsid w:val="00542B29"/>
    <w:rsid w:val="00542C7C"/>
    <w:rsid w:val="00543ABD"/>
    <w:rsid w:val="00544462"/>
    <w:rsid w:val="005461A9"/>
    <w:rsid w:val="00547ADA"/>
    <w:rsid w:val="005500AD"/>
    <w:rsid w:val="00551840"/>
    <w:rsid w:val="00551BC2"/>
    <w:rsid w:val="0055211C"/>
    <w:rsid w:val="005521CB"/>
    <w:rsid w:val="00552783"/>
    <w:rsid w:val="00552A3A"/>
    <w:rsid w:val="00552BD7"/>
    <w:rsid w:val="00552F9E"/>
    <w:rsid w:val="005536E1"/>
    <w:rsid w:val="00554BAE"/>
    <w:rsid w:val="005556FD"/>
    <w:rsid w:val="0055580F"/>
    <w:rsid w:val="00555E25"/>
    <w:rsid w:val="00555E8A"/>
    <w:rsid w:val="005566E5"/>
    <w:rsid w:val="00556855"/>
    <w:rsid w:val="00557832"/>
    <w:rsid w:val="005601F8"/>
    <w:rsid w:val="0056043D"/>
    <w:rsid w:val="00560F14"/>
    <w:rsid w:val="005612A6"/>
    <w:rsid w:val="005616A2"/>
    <w:rsid w:val="00561EE4"/>
    <w:rsid w:val="0056254F"/>
    <w:rsid w:val="00562ACD"/>
    <w:rsid w:val="005631F8"/>
    <w:rsid w:val="005639A4"/>
    <w:rsid w:val="00563AB6"/>
    <w:rsid w:val="0056402B"/>
    <w:rsid w:val="00564232"/>
    <w:rsid w:val="0056501D"/>
    <w:rsid w:val="005654B6"/>
    <w:rsid w:val="0056575E"/>
    <w:rsid w:val="00566A98"/>
    <w:rsid w:val="00567BEF"/>
    <w:rsid w:val="00567DDA"/>
    <w:rsid w:val="00570C9A"/>
    <w:rsid w:val="00571A7F"/>
    <w:rsid w:val="00571A95"/>
    <w:rsid w:val="00572840"/>
    <w:rsid w:val="00572E30"/>
    <w:rsid w:val="005732C0"/>
    <w:rsid w:val="00573F82"/>
    <w:rsid w:val="005743D4"/>
    <w:rsid w:val="00574B67"/>
    <w:rsid w:val="005764DA"/>
    <w:rsid w:val="00576998"/>
    <w:rsid w:val="00576C08"/>
    <w:rsid w:val="0057706F"/>
    <w:rsid w:val="00577404"/>
    <w:rsid w:val="00577A09"/>
    <w:rsid w:val="00580665"/>
    <w:rsid w:val="00580CB4"/>
    <w:rsid w:val="00581106"/>
    <w:rsid w:val="00581A3D"/>
    <w:rsid w:val="00581FD9"/>
    <w:rsid w:val="0058299A"/>
    <w:rsid w:val="00582F32"/>
    <w:rsid w:val="00582F65"/>
    <w:rsid w:val="005839FE"/>
    <w:rsid w:val="00584F52"/>
    <w:rsid w:val="00585F57"/>
    <w:rsid w:val="005863A9"/>
    <w:rsid w:val="00586584"/>
    <w:rsid w:val="00586AA7"/>
    <w:rsid w:val="0058713F"/>
    <w:rsid w:val="00587273"/>
    <w:rsid w:val="005875E5"/>
    <w:rsid w:val="00587FFC"/>
    <w:rsid w:val="00590352"/>
    <w:rsid w:val="00590C21"/>
    <w:rsid w:val="00591515"/>
    <w:rsid w:val="005920FF"/>
    <w:rsid w:val="00593646"/>
    <w:rsid w:val="00593E00"/>
    <w:rsid w:val="00594787"/>
    <w:rsid w:val="00594891"/>
    <w:rsid w:val="005951F2"/>
    <w:rsid w:val="00595205"/>
    <w:rsid w:val="00595417"/>
    <w:rsid w:val="00595487"/>
    <w:rsid w:val="00595C69"/>
    <w:rsid w:val="00595FBC"/>
    <w:rsid w:val="00596190"/>
    <w:rsid w:val="00596620"/>
    <w:rsid w:val="00596CB4"/>
    <w:rsid w:val="0059783E"/>
    <w:rsid w:val="00597A7E"/>
    <w:rsid w:val="005A0D8B"/>
    <w:rsid w:val="005A1EBE"/>
    <w:rsid w:val="005A1FEC"/>
    <w:rsid w:val="005A2137"/>
    <w:rsid w:val="005A2747"/>
    <w:rsid w:val="005A28AA"/>
    <w:rsid w:val="005A28BF"/>
    <w:rsid w:val="005A2944"/>
    <w:rsid w:val="005A38ED"/>
    <w:rsid w:val="005A3DB0"/>
    <w:rsid w:val="005A45B8"/>
    <w:rsid w:val="005A586D"/>
    <w:rsid w:val="005A68EC"/>
    <w:rsid w:val="005A71BC"/>
    <w:rsid w:val="005A729C"/>
    <w:rsid w:val="005A7C88"/>
    <w:rsid w:val="005B0348"/>
    <w:rsid w:val="005B064D"/>
    <w:rsid w:val="005B068F"/>
    <w:rsid w:val="005B1480"/>
    <w:rsid w:val="005B267B"/>
    <w:rsid w:val="005B2B0A"/>
    <w:rsid w:val="005B2FC2"/>
    <w:rsid w:val="005B3213"/>
    <w:rsid w:val="005B3F4E"/>
    <w:rsid w:val="005B4424"/>
    <w:rsid w:val="005B5CE2"/>
    <w:rsid w:val="005B60F3"/>
    <w:rsid w:val="005B664E"/>
    <w:rsid w:val="005B68D7"/>
    <w:rsid w:val="005C0495"/>
    <w:rsid w:val="005C0907"/>
    <w:rsid w:val="005C0942"/>
    <w:rsid w:val="005C0E02"/>
    <w:rsid w:val="005C0EED"/>
    <w:rsid w:val="005C158B"/>
    <w:rsid w:val="005C22A4"/>
    <w:rsid w:val="005C2B46"/>
    <w:rsid w:val="005C41D5"/>
    <w:rsid w:val="005C540D"/>
    <w:rsid w:val="005C59FD"/>
    <w:rsid w:val="005C7922"/>
    <w:rsid w:val="005D01F7"/>
    <w:rsid w:val="005D12E0"/>
    <w:rsid w:val="005D14B7"/>
    <w:rsid w:val="005D1E8B"/>
    <w:rsid w:val="005D272A"/>
    <w:rsid w:val="005D2777"/>
    <w:rsid w:val="005D3D93"/>
    <w:rsid w:val="005D4B7F"/>
    <w:rsid w:val="005D62E3"/>
    <w:rsid w:val="005D7FD5"/>
    <w:rsid w:val="005E0088"/>
    <w:rsid w:val="005E0667"/>
    <w:rsid w:val="005E06EF"/>
    <w:rsid w:val="005E0B39"/>
    <w:rsid w:val="005E1734"/>
    <w:rsid w:val="005E200E"/>
    <w:rsid w:val="005E3908"/>
    <w:rsid w:val="005E4864"/>
    <w:rsid w:val="005E4F1D"/>
    <w:rsid w:val="005E522F"/>
    <w:rsid w:val="005E6EBC"/>
    <w:rsid w:val="005E725A"/>
    <w:rsid w:val="005E7FB4"/>
    <w:rsid w:val="005F0F2B"/>
    <w:rsid w:val="005F11DD"/>
    <w:rsid w:val="005F158E"/>
    <w:rsid w:val="005F1DF0"/>
    <w:rsid w:val="005F309C"/>
    <w:rsid w:val="005F319F"/>
    <w:rsid w:val="005F41C2"/>
    <w:rsid w:val="005F4842"/>
    <w:rsid w:val="005F491D"/>
    <w:rsid w:val="005F557C"/>
    <w:rsid w:val="005F5B7B"/>
    <w:rsid w:val="005F5C81"/>
    <w:rsid w:val="005F6131"/>
    <w:rsid w:val="005F65DE"/>
    <w:rsid w:val="005F6AEE"/>
    <w:rsid w:val="005F7479"/>
    <w:rsid w:val="005F78B4"/>
    <w:rsid w:val="00600A1F"/>
    <w:rsid w:val="00600F06"/>
    <w:rsid w:val="0060118B"/>
    <w:rsid w:val="0060248B"/>
    <w:rsid w:val="0060288A"/>
    <w:rsid w:val="006042A4"/>
    <w:rsid w:val="00605604"/>
    <w:rsid w:val="00605C89"/>
    <w:rsid w:val="00606F7E"/>
    <w:rsid w:val="0060797F"/>
    <w:rsid w:val="00607CBC"/>
    <w:rsid w:val="0061061C"/>
    <w:rsid w:val="0061190A"/>
    <w:rsid w:val="00611BFC"/>
    <w:rsid w:val="00611C24"/>
    <w:rsid w:val="00612177"/>
    <w:rsid w:val="006127AB"/>
    <w:rsid w:val="00612CB7"/>
    <w:rsid w:val="00612EAD"/>
    <w:rsid w:val="006134CB"/>
    <w:rsid w:val="00613AA3"/>
    <w:rsid w:val="00613F76"/>
    <w:rsid w:val="006143AC"/>
    <w:rsid w:val="00615485"/>
    <w:rsid w:val="0061553D"/>
    <w:rsid w:val="00615633"/>
    <w:rsid w:val="00615828"/>
    <w:rsid w:val="006159D3"/>
    <w:rsid w:val="006160B0"/>
    <w:rsid w:val="00616AA4"/>
    <w:rsid w:val="00621382"/>
    <w:rsid w:val="006232A8"/>
    <w:rsid w:val="006233AB"/>
    <w:rsid w:val="0062363B"/>
    <w:rsid w:val="00623E52"/>
    <w:rsid w:val="00624156"/>
    <w:rsid w:val="00625007"/>
    <w:rsid w:val="0062531F"/>
    <w:rsid w:val="006269AA"/>
    <w:rsid w:val="00626A5F"/>
    <w:rsid w:val="00626E68"/>
    <w:rsid w:val="006274D7"/>
    <w:rsid w:val="00630D4B"/>
    <w:rsid w:val="00630D58"/>
    <w:rsid w:val="00630E83"/>
    <w:rsid w:val="006314DA"/>
    <w:rsid w:val="006316FE"/>
    <w:rsid w:val="00631E03"/>
    <w:rsid w:val="00634DBA"/>
    <w:rsid w:val="0063549A"/>
    <w:rsid w:val="0063566D"/>
    <w:rsid w:val="0063617A"/>
    <w:rsid w:val="006362C6"/>
    <w:rsid w:val="00637224"/>
    <w:rsid w:val="0063737F"/>
    <w:rsid w:val="0063752A"/>
    <w:rsid w:val="00637F5D"/>
    <w:rsid w:val="00637F8A"/>
    <w:rsid w:val="006401E0"/>
    <w:rsid w:val="006407AB"/>
    <w:rsid w:val="006412B3"/>
    <w:rsid w:val="00642EC1"/>
    <w:rsid w:val="00643083"/>
    <w:rsid w:val="00643F28"/>
    <w:rsid w:val="00644B8D"/>
    <w:rsid w:val="00645082"/>
    <w:rsid w:val="006450FC"/>
    <w:rsid w:val="00645C1D"/>
    <w:rsid w:val="0064642E"/>
    <w:rsid w:val="006467DD"/>
    <w:rsid w:val="00646EE1"/>
    <w:rsid w:val="00647529"/>
    <w:rsid w:val="00647AF7"/>
    <w:rsid w:val="00647B43"/>
    <w:rsid w:val="00647BD4"/>
    <w:rsid w:val="00647D7F"/>
    <w:rsid w:val="00647EBA"/>
    <w:rsid w:val="006508BB"/>
    <w:rsid w:val="00651A72"/>
    <w:rsid w:val="006522D6"/>
    <w:rsid w:val="00652A27"/>
    <w:rsid w:val="006533DC"/>
    <w:rsid w:val="00653F22"/>
    <w:rsid w:val="00656AC9"/>
    <w:rsid w:val="00656D29"/>
    <w:rsid w:val="00657874"/>
    <w:rsid w:val="006600D4"/>
    <w:rsid w:val="0066030C"/>
    <w:rsid w:val="00660C5C"/>
    <w:rsid w:val="006610D2"/>
    <w:rsid w:val="006618BF"/>
    <w:rsid w:val="00661C0F"/>
    <w:rsid w:val="00662284"/>
    <w:rsid w:val="00662B70"/>
    <w:rsid w:val="00663FA2"/>
    <w:rsid w:val="006640EE"/>
    <w:rsid w:val="006642DE"/>
    <w:rsid w:val="00664FE0"/>
    <w:rsid w:val="00665496"/>
    <w:rsid w:val="006663EE"/>
    <w:rsid w:val="00666BED"/>
    <w:rsid w:val="00666D9C"/>
    <w:rsid w:val="00666FA9"/>
    <w:rsid w:val="006672B7"/>
    <w:rsid w:val="00667CF0"/>
    <w:rsid w:val="00667FE0"/>
    <w:rsid w:val="00671088"/>
    <w:rsid w:val="006723D6"/>
    <w:rsid w:val="00672BC7"/>
    <w:rsid w:val="006736BB"/>
    <w:rsid w:val="00674DA8"/>
    <w:rsid w:val="006750A1"/>
    <w:rsid w:val="00675127"/>
    <w:rsid w:val="006757D5"/>
    <w:rsid w:val="00675BF5"/>
    <w:rsid w:val="00675C2D"/>
    <w:rsid w:val="00676071"/>
    <w:rsid w:val="00676A9B"/>
    <w:rsid w:val="006801B8"/>
    <w:rsid w:val="00680878"/>
    <w:rsid w:val="00681EDB"/>
    <w:rsid w:val="00682173"/>
    <w:rsid w:val="00682239"/>
    <w:rsid w:val="00682987"/>
    <w:rsid w:val="006830AF"/>
    <w:rsid w:val="0068330B"/>
    <w:rsid w:val="00684FED"/>
    <w:rsid w:val="0068587B"/>
    <w:rsid w:val="00685F80"/>
    <w:rsid w:val="00687A03"/>
    <w:rsid w:val="00690214"/>
    <w:rsid w:val="00691232"/>
    <w:rsid w:val="00691403"/>
    <w:rsid w:val="00692498"/>
    <w:rsid w:val="00693527"/>
    <w:rsid w:val="00693BD5"/>
    <w:rsid w:val="00693E7A"/>
    <w:rsid w:val="00694015"/>
    <w:rsid w:val="006953C1"/>
    <w:rsid w:val="00695AEC"/>
    <w:rsid w:val="00696BE1"/>
    <w:rsid w:val="006A1A12"/>
    <w:rsid w:val="006A2E28"/>
    <w:rsid w:val="006A2E6A"/>
    <w:rsid w:val="006A3050"/>
    <w:rsid w:val="006A3AFF"/>
    <w:rsid w:val="006A4577"/>
    <w:rsid w:val="006A45CC"/>
    <w:rsid w:val="006A4B16"/>
    <w:rsid w:val="006A4F78"/>
    <w:rsid w:val="006A51B2"/>
    <w:rsid w:val="006A5569"/>
    <w:rsid w:val="006A56D7"/>
    <w:rsid w:val="006A5E9A"/>
    <w:rsid w:val="006A656B"/>
    <w:rsid w:val="006A666A"/>
    <w:rsid w:val="006A6718"/>
    <w:rsid w:val="006A7AC3"/>
    <w:rsid w:val="006B094D"/>
    <w:rsid w:val="006B14FE"/>
    <w:rsid w:val="006B19EA"/>
    <w:rsid w:val="006B1BB8"/>
    <w:rsid w:val="006B20D7"/>
    <w:rsid w:val="006B247A"/>
    <w:rsid w:val="006B2D5C"/>
    <w:rsid w:val="006B30DA"/>
    <w:rsid w:val="006B31E9"/>
    <w:rsid w:val="006B45B6"/>
    <w:rsid w:val="006B45BD"/>
    <w:rsid w:val="006B4C49"/>
    <w:rsid w:val="006B5626"/>
    <w:rsid w:val="006B564F"/>
    <w:rsid w:val="006B588C"/>
    <w:rsid w:val="006B5FD4"/>
    <w:rsid w:val="006B6F96"/>
    <w:rsid w:val="006C0329"/>
    <w:rsid w:val="006C1388"/>
    <w:rsid w:val="006C189E"/>
    <w:rsid w:val="006C1BA3"/>
    <w:rsid w:val="006C1D10"/>
    <w:rsid w:val="006C2101"/>
    <w:rsid w:val="006C2442"/>
    <w:rsid w:val="006C2EE9"/>
    <w:rsid w:val="006C4E5D"/>
    <w:rsid w:val="006C7458"/>
    <w:rsid w:val="006D03A4"/>
    <w:rsid w:val="006D17E5"/>
    <w:rsid w:val="006D1917"/>
    <w:rsid w:val="006D261D"/>
    <w:rsid w:val="006D2739"/>
    <w:rsid w:val="006D284F"/>
    <w:rsid w:val="006D2AFC"/>
    <w:rsid w:val="006D350D"/>
    <w:rsid w:val="006D38FD"/>
    <w:rsid w:val="006D4189"/>
    <w:rsid w:val="006D4797"/>
    <w:rsid w:val="006D4C11"/>
    <w:rsid w:val="006D5B3A"/>
    <w:rsid w:val="006D62D4"/>
    <w:rsid w:val="006D6AB1"/>
    <w:rsid w:val="006D765E"/>
    <w:rsid w:val="006D7993"/>
    <w:rsid w:val="006D7DBD"/>
    <w:rsid w:val="006D7E48"/>
    <w:rsid w:val="006E0F38"/>
    <w:rsid w:val="006E2167"/>
    <w:rsid w:val="006E248A"/>
    <w:rsid w:val="006E3101"/>
    <w:rsid w:val="006E38BC"/>
    <w:rsid w:val="006E39C5"/>
    <w:rsid w:val="006E3F46"/>
    <w:rsid w:val="006E418D"/>
    <w:rsid w:val="006E5968"/>
    <w:rsid w:val="006E6F54"/>
    <w:rsid w:val="006F11C9"/>
    <w:rsid w:val="006F1368"/>
    <w:rsid w:val="006F1B7B"/>
    <w:rsid w:val="006F1F18"/>
    <w:rsid w:val="006F2839"/>
    <w:rsid w:val="006F2EBD"/>
    <w:rsid w:val="006F39FC"/>
    <w:rsid w:val="006F42A6"/>
    <w:rsid w:val="006F4811"/>
    <w:rsid w:val="006F51C9"/>
    <w:rsid w:val="006F54F5"/>
    <w:rsid w:val="006F5719"/>
    <w:rsid w:val="006F6286"/>
    <w:rsid w:val="006F6296"/>
    <w:rsid w:val="006F68DF"/>
    <w:rsid w:val="006F6D19"/>
    <w:rsid w:val="006F7D9D"/>
    <w:rsid w:val="007008F5"/>
    <w:rsid w:val="00700B0F"/>
    <w:rsid w:val="00701A8C"/>
    <w:rsid w:val="007046DE"/>
    <w:rsid w:val="00704B64"/>
    <w:rsid w:val="00705161"/>
    <w:rsid w:val="00705EB8"/>
    <w:rsid w:val="007061C7"/>
    <w:rsid w:val="007066BA"/>
    <w:rsid w:val="00706B6D"/>
    <w:rsid w:val="00707357"/>
    <w:rsid w:val="00707666"/>
    <w:rsid w:val="00711D6A"/>
    <w:rsid w:val="00712602"/>
    <w:rsid w:val="0071280E"/>
    <w:rsid w:val="0071290F"/>
    <w:rsid w:val="00712B3C"/>
    <w:rsid w:val="00712C5A"/>
    <w:rsid w:val="007145EC"/>
    <w:rsid w:val="00714AFB"/>
    <w:rsid w:val="00714E48"/>
    <w:rsid w:val="007154EA"/>
    <w:rsid w:val="00715893"/>
    <w:rsid w:val="00717599"/>
    <w:rsid w:val="007209B8"/>
    <w:rsid w:val="00721518"/>
    <w:rsid w:val="00722001"/>
    <w:rsid w:val="0072239B"/>
    <w:rsid w:val="0072264D"/>
    <w:rsid w:val="0072269B"/>
    <w:rsid w:val="00723074"/>
    <w:rsid w:val="00723B21"/>
    <w:rsid w:val="00725359"/>
    <w:rsid w:val="00725B87"/>
    <w:rsid w:val="00725C85"/>
    <w:rsid w:val="00725F7A"/>
    <w:rsid w:val="00726EF3"/>
    <w:rsid w:val="00727A3E"/>
    <w:rsid w:val="00727B19"/>
    <w:rsid w:val="00727DE1"/>
    <w:rsid w:val="00730E0B"/>
    <w:rsid w:val="00730F59"/>
    <w:rsid w:val="0073179A"/>
    <w:rsid w:val="00732326"/>
    <w:rsid w:val="00732C76"/>
    <w:rsid w:val="00732D0B"/>
    <w:rsid w:val="00733C94"/>
    <w:rsid w:val="00734D5C"/>
    <w:rsid w:val="00735322"/>
    <w:rsid w:val="007354C9"/>
    <w:rsid w:val="007358ED"/>
    <w:rsid w:val="00735A45"/>
    <w:rsid w:val="00735E7D"/>
    <w:rsid w:val="00736712"/>
    <w:rsid w:val="00736CA2"/>
    <w:rsid w:val="007401C9"/>
    <w:rsid w:val="00740811"/>
    <w:rsid w:val="007410CA"/>
    <w:rsid w:val="00742396"/>
    <w:rsid w:val="0074241F"/>
    <w:rsid w:val="00742EFB"/>
    <w:rsid w:val="0074304C"/>
    <w:rsid w:val="00743253"/>
    <w:rsid w:val="007433F7"/>
    <w:rsid w:val="00743B52"/>
    <w:rsid w:val="00743CBF"/>
    <w:rsid w:val="0074505A"/>
    <w:rsid w:val="007452B5"/>
    <w:rsid w:val="00751FB2"/>
    <w:rsid w:val="0075245B"/>
    <w:rsid w:val="00753561"/>
    <w:rsid w:val="00754D6B"/>
    <w:rsid w:val="00755116"/>
    <w:rsid w:val="007552DC"/>
    <w:rsid w:val="007555CB"/>
    <w:rsid w:val="007556E2"/>
    <w:rsid w:val="00755D6D"/>
    <w:rsid w:val="00756294"/>
    <w:rsid w:val="0075688D"/>
    <w:rsid w:val="00756D13"/>
    <w:rsid w:val="00756E4C"/>
    <w:rsid w:val="007570F9"/>
    <w:rsid w:val="00757486"/>
    <w:rsid w:val="00757C33"/>
    <w:rsid w:val="00760DDF"/>
    <w:rsid w:val="007616B6"/>
    <w:rsid w:val="0076212F"/>
    <w:rsid w:val="007623C2"/>
    <w:rsid w:val="00762944"/>
    <w:rsid w:val="00762A3A"/>
    <w:rsid w:val="007633C8"/>
    <w:rsid w:val="0076344A"/>
    <w:rsid w:val="00763A44"/>
    <w:rsid w:val="00764CCF"/>
    <w:rsid w:val="00766988"/>
    <w:rsid w:val="00766DBF"/>
    <w:rsid w:val="00766E53"/>
    <w:rsid w:val="00767010"/>
    <w:rsid w:val="00767D7B"/>
    <w:rsid w:val="007706BD"/>
    <w:rsid w:val="0077155E"/>
    <w:rsid w:val="00771E30"/>
    <w:rsid w:val="00771E9E"/>
    <w:rsid w:val="007723D9"/>
    <w:rsid w:val="00772B9D"/>
    <w:rsid w:val="00773B4C"/>
    <w:rsid w:val="00774050"/>
    <w:rsid w:val="007740FF"/>
    <w:rsid w:val="007745D3"/>
    <w:rsid w:val="00774F53"/>
    <w:rsid w:val="007753E5"/>
    <w:rsid w:val="00775473"/>
    <w:rsid w:val="0077549C"/>
    <w:rsid w:val="00775C9F"/>
    <w:rsid w:val="00777243"/>
    <w:rsid w:val="007775DB"/>
    <w:rsid w:val="00777D09"/>
    <w:rsid w:val="007803A4"/>
    <w:rsid w:val="0078097B"/>
    <w:rsid w:val="00780B2E"/>
    <w:rsid w:val="00781390"/>
    <w:rsid w:val="007822BD"/>
    <w:rsid w:val="007822D4"/>
    <w:rsid w:val="00783326"/>
    <w:rsid w:val="007837EA"/>
    <w:rsid w:val="007839DD"/>
    <w:rsid w:val="0078402F"/>
    <w:rsid w:val="007847A2"/>
    <w:rsid w:val="00784EBE"/>
    <w:rsid w:val="007855E2"/>
    <w:rsid w:val="00790539"/>
    <w:rsid w:val="00791D9B"/>
    <w:rsid w:val="0079271A"/>
    <w:rsid w:val="00792FBB"/>
    <w:rsid w:val="00793D9D"/>
    <w:rsid w:val="00793E8A"/>
    <w:rsid w:val="00793ED3"/>
    <w:rsid w:val="00795380"/>
    <w:rsid w:val="00796228"/>
    <w:rsid w:val="00796CCB"/>
    <w:rsid w:val="00796D1A"/>
    <w:rsid w:val="007A0DEC"/>
    <w:rsid w:val="007A0F96"/>
    <w:rsid w:val="007A4E37"/>
    <w:rsid w:val="007A518B"/>
    <w:rsid w:val="007A5307"/>
    <w:rsid w:val="007A59DF"/>
    <w:rsid w:val="007A5BED"/>
    <w:rsid w:val="007A61C3"/>
    <w:rsid w:val="007A68DD"/>
    <w:rsid w:val="007A6B05"/>
    <w:rsid w:val="007A6EF1"/>
    <w:rsid w:val="007A7052"/>
    <w:rsid w:val="007A7EAB"/>
    <w:rsid w:val="007B078C"/>
    <w:rsid w:val="007B0873"/>
    <w:rsid w:val="007B0C45"/>
    <w:rsid w:val="007B0DBA"/>
    <w:rsid w:val="007B0DE7"/>
    <w:rsid w:val="007B0F29"/>
    <w:rsid w:val="007B18D4"/>
    <w:rsid w:val="007B3BC9"/>
    <w:rsid w:val="007B41D6"/>
    <w:rsid w:val="007B48F5"/>
    <w:rsid w:val="007B50B8"/>
    <w:rsid w:val="007B6623"/>
    <w:rsid w:val="007B66E1"/>
    <w:rsid w:val="007B7360"/>
    <w:rsid w:val="007B749E"/>
    <w:rsid w:val="007C25B0"/>
    <w:rsid w:val="007C331C"/>
    <w:rsid w:val="007C34DA"/>
    <w:rsid w:val="007C3F86"/>
    <w:rsid w:val="007C41DB"/>
    <w:rsid w:val="007C4AFC"/>
    <w:rsid w:val="007C4BAC"/>
    <w:rsid w:val="007C4DDF"/>
    <w:rsid w:val="007C5071"/>
    <w:rsid w:val="007C5EC1"/>
    <w:rsid w:val="007C6088"/>
    <w:rsid w:val="007C6C2A"/>
    <w:rsid w:val="007C7070"/>
    <w:rsid w:val="007C7E11"/>
    <w:rsid w:val="007D02D4"/>
    <w:rsid w:val="007D0F06"/>
    <w:rsid w:val="007D19D1"/>
    <w:rsid w:val="007D22C4"/>
    <w:rsid w:val="007D2A01"/>
    <w:rsid w:val="007D371A"/>
    <w:rsid w:val="007D459D"/>
    <w:rsid w:val="007D4B3F"/>
    <w:rsid w:val="007D4E50"/>
    <w:rsid w:val="007D5F9F"/>
    <w:rsid w:val="007D615D"/>
    <w:rsid w:val="007D72B0"/>
    <w:rsid w:val="007E0285"/>
    <w:rsid w:val="007E073C"/>
    <w:rsid w:val="007E08A8"/>
    <w:rsid w:val="007E1529"/>
    <w:rsid w:val="007E176A"/>
    <w:rsid w:val="007E274A"/>
    <w:rsid w:val="007E302E"/>
    <w:rsid w:val="007E4A1A"/>
    <w:rsid w:val="007E4AEA"/>
    <w:rsid w:val="007E4ECB"/>
    <w:rsid w:val="007E534E"/>
    <w:rsid w:val="007E5E3D"/>
    <w:rsid w:val="007E6690"/>
    <w:rsid w:val="007E6A5C"/>
    <w:rsid w:val="007E6EEC"/>
    <w:rsid w:val="007E6F60"/>
    <w:rsid w:val="007E7288"/>
    <w:rsid w:val="007E7716"/>
    <w:rsid w:val="007E7F94"/>
    <w:rsid w:val="007F0081"/>
    <w:rsid w:val="007F0A67"/>
    <w:rsid w:val="007F1413"/>
    <w:rsid w:val="007F17DC"/>
    <w:rsid w:val="007F2010"/>
    <w:rsid w:val="007F2B9A"/>
    <w:rsid w:val="007F3CAC"/>
    <w:rsid w:val="007F422E"/>
    <w:rsid w:val="007F4C3E"/>
    <w:rsid w:val="007F51CA"/>
    <w:rsid w:val="007F63F9"/>
    <w:rsid w:val="007F68B2"/>
    <w:rsid w:val="007F73BA"/>
    <w:rsid w:val="00800C9C"/>
    <w:rsid w:val="0080105A"/>
    <w:rsid w:val="0080171B"/>
    <w:rsid w:val="00801BDC"/>
    <w:rsid w:val="00801C0C"/>
    <w:rsid w:val="00802E63"/>
    <w:rsid w:val="008032DA"/>
    <w:rsid w:val="00803783"/>
    <w:rsid w:val="00804142"/>
    <w:rsid w:val="00804207"/>
    <w:rsid w:val="00804932"/>
    <w:rsid w:val="0080519B"/>
    <w:rsid w:val="0080553E"/>
    <w:rsid w:val="00805B16"/>
    <w:rsid w:val="00806F8B"/>
    <w:rsid w:val="008074C4"/>
    <w:rsid w:val="008075E1"/>
    <w:rsid w:val="00811537"/>
    <w:rsid w:val="00811862"/>
    <w:rsid w:val="0081187E"/>
    <w:rsid w:val="008118E1"/>
    <w:rsid w:val="00811A97"/>
    <w:rsid w:val="0081265A"/>
    <w:rsid w:val="008130B8"/>
    <w:rsid w:val="008139C4"/>
    <w:rsid w:val="00813BD3"/>
    <w:rsid w:val="00813D50"/>
    <w:rsid w:val="008141E3"/>
    <w:rsid w:val="0081496C"/>
    <w:rsid w:val="00816879"/>
    <w:rsid w:val="00816CBA"/>
    <w:rsid w:val="00817220"/>
    <w:rsid w:val="00817672"/>
    <w:rsid w:val="00817798"/>
    <w:rsid w:val="00817D27"/>
    <w:rsid w:val="00817EEA"/>
    <w:rsid w:val="00820504"/>
    <w:rsid w:val="008209F5"/>
    <w:rsid w:val="00820F81"/>
    <w:rsid w:val="00821021"/>
    <w:rsid w:val="00821ABC"/>
    <w:rsid w:val="008222F8"/>
    <w:rsid w:val="00822E47"/>
    <w:rsid w:val="0082369C"/>
    <w:rsid w:val="00823898"/>
    <w:rsid w:val="00824652"/>
    <w:rsid w:val="00824A1B"/>
    <w:rsid w:val="00824B1A"/>
    <w:rsid w:val="00824B6A"/>
    <w:rsid w:val="00825D4B"/>
    <w:rsid w:val="008263C8"/>
    <w:rsid w:val="00826D91"/>
    <w:rsid w:val="008273F1"/>
    <w:rsid w:val="0082762C"/>
    <w:rsid w:val="00827761"/>
    <w:rsid w:val="00830037"/>
    <w:rsid w:val="00830083"/>
    <w:rsid w:val="0083020C"/>
    <w:rsid w:val="00831A3D"/>
    <w:rsid w:val="00831BF0"/>
    <w:rsid w:val="0083278E"/>
    <w:rsid w:val="008327CF"/>
    <w:rsid w:val="00832920"/>
    <w:rsid w:val="00833256"/>
    <w:rsid w:val="00833E29"/>
    <w:rsid w:val="00835178"/>
    <w:rsid w:val="00835241"/>
    <w:rsid w:val="00835B4F"/>
    <w:rsid w:val="0083616A"/>
    <w:rsid w:val="0083692F"/>
    <w:rsid w:val="00836E42"/>
    <w:rsid w:val="00836F1C"/>
    <w:rsid w:val="00837365"/>
    <w:rsid w:val="00840C67"/>
    <w:rsid w:val="00840DC0"/>
    <w:rsid w:val="0084196E"/>
    <w:rsid w:val="00842162"/>
    <w:rsid w:val="008425DB"/>
    <w:rsid w:val="008429D4"/>
    <w:rsid w:val="008438CC"/>
    <w:rsid w:val="00843AB0"/>
    <w:rsid w:val="00844E5D"/>
    <w:rsid w:val="00845E76"/>
    <w:rsid w:val="0084663E"/>
    <w:rsid w:val="00847322"/>
    <w:rsid w:val="00851195"/>
    <w:rsid w:val="00851220"/>
    <w:rsid w:val="00851575"/>
    <w:rsid w:val="00851FA8"/>
    <w:rsid w:val="008540B6"/>
    <w:rsid w:val="008548F7"/>
    <w:rsid w:val="00854E0F"/>
    <w:rsid w:val="008557AF"/>
    <w:rsid w:val="008557E5"/>
    <w:rsid w:val="00855F4C"/>
    <w:rsid w:val="00856088"/>
    <w:rsid w:val="00856644"/>
    <w:rsid w:val="00856B8C"/>
    <w:rsid w:val="0085709E"/>
    <w:rsid w:val="00857BB3"/>
    <w:rsid w:val="00860044"/>
    <w:rsid w:val="00860380"/>
    <w:rsid w:val="0086084C"/>
    <w:rsid w:val="00860DC6"/>
    <w:rsid w:val="00861394"/>
    <w:rsid w:val="00861EA4"/>
    <w:rsid w:val="0086292F"/>
    <w:rsid w:val="008629F5"/>
    <w:rsid w:val="00863688"/>
    <w:rsid w:val="00863BEB"/>
    <w:rsid w:val="00863DA2"/>
    <w:rsid w:val="00863F82"/>
    <w:rsid w:val="00864E27"/>
    <w:rsid w:val="0086558F"/>
    <w:rsid w:val="00865599"/>
    <w:rsid w:val="008671F4"/>
    <w:rsid w:val="00867B8E"/>
    <w:rsid w:val="008712E3"/>
    <w:rsid w:val="00871487"/>
    <w:rsid w:val="00871771"/>
    <w:rsid w:val="00872704"/>
    <w:rsid w:val="008728A5"/>
    <w:rsid w:val="00872A43"/>
    <w:rsid w:val="00872C42"/>
    <w:rsid w:val="00872C4D"/>
    <w:rsid w:val="0087324E"/>
    <w:rsid w:val="008735EA"/>
    <w:rsid w:val="00873AD8"/>
    <w:rsid w:val="00873C6F"/>
    <w:rsid w:val="008741DA"/>
    <w:rsid w:val="0087478B"/>
    <w:rsid w:val="00874AF0"/>
    <w:rsid w:val="00874F21"/>
    <w:rsid w:val="00876872"/>
    <w:rsid w:val="0087695F"/>
    <w:rsid w:val="00876E60"/>
    <w:rsid w:val="008778A5"/>
    <w:rsid w:val="008802AF"/>
    <w:rsid w:val="00881720"/>
    <w:rsid w:val="00881F12"/>
    <w:rsid w:val="00882478"/>
    <w:rsid w:val="0088283D"/>
    <w:rsid w:val="00883657"/>
    <w:rsid w:val="008837C1"/>
    <w:rsid w:val="00884217"/>
    <w:rsid w:val="00884419"/>
    <w:rsid w:val="00884832"/>
    <w:rsid w:val="00884CC0"/>
    <w:rsid w:val="00884F13"/>
    <w:rsid w:val="0088519F"/>
    <w:rsid w:val="0088590A"/>
    <w:rsid w:val="00885DCC"/>
    <w:rsid w:val="008864A8"/>
    <w:rsid w:val="008868B6"/>
    <w:rsid w:val="00886C4C"/>
    <w:rsid w:val="0088730C"/>
    <w:rsid w:val="0088780A"/>
    <w:rsid w:val="00887F9A"/>
    <w:rsid w:val="008911AC"/>
    <w:rsid w:val="00891558"/>
    <w:rsid w:val="00891A4F"/>
    <w:rsid w:val="00892133"/>
    <w:rsid w:val="0089223D"/>
    <w:rsid w:val="00892D0E"/>
    <w:rsid w:val="00893583"/>
    <w:rsid w:val="00893B95"/>
    <w:rsid w:val="00893C54"/>
    <w:rsid w:val="0089403E"/>
    <w:rsid w:val="008942AC"/>
    <w:rsid w:val="00895544"/>
    <w:rsid w:val="00895A06"/>
    <w:rsid w:val="00895BCD"/>
    <w:rsid w:val="008972C7"/>
    <w:rsid w:val="008A0A98"/>
    <w:rsid w:val="008A1476"/>
    <w:rsid w:val="008A1CD0"/>
    <w:rsid w:val="008A232A"/>
    <w:rsid w:val="008A2FA0"/>
    <w:rsid w:val="008A34E5"/>
    <w:rsid w:val="008A4084"/>
    <w:rsid w:val="008A4B9C"/>
    <w:rsid w:val="008A4D6D"/>
    <w:rsid w:val="008A5F6F"/>
    <w:rsid w:val="008A65E5"/>
    <w:rsid w:val="008A678B"/>
    <w:rsid w:val="008B0F8D"/>
    <w:rsid w:val="008B2065"/>
    <w:rsid w:val="008B26CF"/>
    <w:rsid w:val="008B2776"/>
    <w:rsid w:val="008B3800"/>
    <w:rsid w:val="008B3C8A"/>
    <w:rsid w:val="008B4190"/>
    <w:rsid w:val="008B4BC0"/>
    <w:rsid w:val="008B6CAD"/>
    <w:rsid w:val="008B6F79"/>
    <w:rsid w:val="008B7874"/>
    <w:rsid w:val="008B7B36"/>
    <w:rsid w:val="008B7CB8"/>
    <w:rsid w:val="008C0362"/>
    <w:rsid w:val="008C04D6"/>
    <w:rsid w:val="008C0CD8"/>
    <w:rsid w:val="008C1A0E"/>
    <w:rsid w:val="008C1A5A"/>
    <w:rsid w:val="008C1F62"/>
    <w:rsid w:val="008C356D"/>
    <w:rsid w:val="008C3D3A"/>
    <w:rsid w:val="008C3F50"/>
    <w:rsid w:val="008C43C0"/>
    <w:rsid w:val="008C46DC"/>
    <w:rsid w:val="008C5182"/>
    <w:rsid w:val="008C5B32"/>
    <w:rsid w:val="008C74B7"/>
    <w:rsid w:val="008C794A"/>
    <w:rsid w:val="008C7CE4"/>
    <w:rsid w:val="008C7ECF"/>
    <w:rsid w:val="008D0381"/>
    <w:rsid w:val="008D0A54"/>
    <w:rsid w:val="008D0C54"/>
    <w:rsid w:val="008D1A81"/>
    <w:rsid w:val="008D2062"/>
    <w:rsid w:val="008D2599"/>
    <w:rsid w:val="008D3549"/>
    <w:rsid w:val="008D53FB"/>
    <w:rsid w:val="008D5573"/>
    <w:rsid w:val="008D5C11"/>
    <w:rsid w:val="008D664F"/>
    <w:rsid w:val="008D6B0F"/>
    <w:rsid w:val="008D7560"/>
    <w:rsid w:val="008D7FB4"/>
    <w:rsid w:val="008E03CB"/>
    <w:rsid w:val="008E0949"/>
    <w:rsid w:val="008E0E76"/>
    <w:rsid w:val="008E1107"/>
    <w:rsid w:val="008E118A"/>
    <w:rsid w:val="008E12B4"/>
    <w:rsid w:val="008E14EF"/>
    <w:rsid w:val="008E1786"/>
    <w:rsid w:val="008E1793"/>
    <w:rsid w:val="008E2942"/>
    <w:rsid w:val="008E33CC"/>
    <w:rsid w:val="008E38B3"/>
    <w:rsid w:val="008E4418"/>
    <w:rsid w:val="008E51A2"/>
    <w:rsid w:val="008E61E3"/>
    <w:rsid w:val="008E66EA"/>
    <w:rsid w:val="008E69C0"/>
    <w:rsid w:val="008E6A09"/>
    <w:rsid w:val="008E6D3C"/>
    <w:rsid w:val="008E7467"/>
    <w:rsid w:val="008E78AA"/>
    <w:rsid w:val="008E7B5F"/>
    <w:rsid w:val="008F02AE"/>
    <w:rsid w:val="008F073B"/>
    <w:rsid w:val="008F09F2"/>
    <w:rsid w:val="008F0B8C"/>
    <w:rsid w:val="008F0E2F"/>
    <w:rsid w:val="008F1AB2"/>
    <w:rsid w:val="008F1C6A"/>
    <w:rsid w:val="008F2E1B"/>
    <w:rsid w:val="008F2EEC"/>
    <w:rsid w:val="008F32CB"/>
    <w:rsid w:val="008F37F7"/>
    <w:rsid w:val="008F41AE"/>
    <w:rsid w:val="008F4AD8"/>
    <w:rsid w:val="008F4C88"/>
    <w:rsid w:val="008F4DCB"/>
    <w:rsid w:val="008F59AF"/>
    <w:rsid w:val="008F59BA"/>
    <w:rsid w:val="008F5A25"/>
    <w:rsid w:val="008F60A3"/>
    <w:rsid w:val="008F629D"/>
    <w:rsid w:val="008F6814"/>
    <w:rsid w:val="008F753C"/>
    <w:rsid w:val="008F75F3"/>
    <w:rsid w:val="008F7D29"/>
    <w:rsid w:val="009002CB"/>
    <w:rsid w:val="009006B4"/>
    <w:rsid w:val="00901356"/>
    <w:rsid w:val="00901522"/>
    <w:rsid w:val="009026B8"/>
    <w:rsid w:val="00902CD9"/>
    <w:rsid w:val="009036F0"/>
    <w:rsid w:val="00903D21"/>
    <w:rsid w:val="00903F40"/>
    <w:rsid w:val="00903FA4"/>
    <w:rsid w:val="00905E2D"/>
    <w:rsid w:val="00905EB2"/>
    <w:rsid w:val="00906409"/>
    <w:rsid w:val="0090722E"/>
    <w:rsid w:val="00907956"/>
    <w:rsid w:val="00907FD5"/>
    <w:rsid w:val="0091008B"/>
    <w:rsid w:val="0091148D"/>
    <w:rsid w:val="00911B78"/>
    <w:rsid w:val="00913BE7"/>
    <w:rsid w:val="00913E10"/>
    <w:rsid w:val="0091473D"/>
    <w:rsid w:val="0091480F"/>
    <w:rsid w:val="009155C3"/>
    <w:rsid w:val="00915D90"/>
    <w:rsid w:val="00915F9B"/>
    <w:rsid w:val="00916096"/>
    <w:rsid w:val="0091692A"/>
    <w:rsid w:val="009171F3"/>
    <w:rsid w:val="009173BE"/>
    <w:rsid w:val="009179A5"/>
    <w:rsid w:val="009206B2"/>
    <w:rsid w:val="00920AAB"/>
    <w:rsid w:val="00921152"/>
    <w:rsid w:val="00921800"/>
    <w:rsid w:val="009218EE"/>
    <w:rsid w:val="0092233E"/>
    <w:rsid w:val="0092246C"/>
    <w:rsid w:val="00922C79"/>
    <w:rsid w:val="00924136"/>
    <w:rsid w:val="009245EF"/>
    <w:rsid w:val="00924647"/>
    <w:rsid w:val="00924D69"/>
    <w:rsid w:val="0092539A"/>
    <w:rsid w:val="0092540E"/>
    <w:rsid w:val="0092591C"/>
    <w:rsid w:val="00927051"/>
    <w:rsid w:val="0092792D"/>
    <w:rsid w:val="00927BD7"/>
    <w:rsid w:val="00927EDB"/>
    <w:rsid w:val="00927F8A"/>
    <w:rsid w:val="00930BEF"/>
    <w:rsid w:val="009311FA"/>
    <w:rsid w:val="00931432"/>
    <w:rsid w:val="00932666"/>
    <w:rsid w:val="009328C7"/>
    <w:rsid w:val="0093299E"/>
    <w:rsid w:val="009330E3"/>
    <w:rsid w:val="0093319C"/>
    <w:rsid w:val="009349AC"/>
    <w:rsid w:val="00934F74"/>
    <w:rsid w:val="009351D1"/>
    <w:rsid w:val="009354E8"/>
    <w:rsid w:val="00935FFD"/>
    <w:rsid w:val="00936554"/>
    <w:rsid w:val="00936983"/>
    <w:rsid w:val="009374C0"/>
    <w:rsid w:val="009426D6"/>
    <w:rsid w:val="009428C6"/>
    <w:rsid w:val="009433B0"/>
    <w:rsid w:val="0094360B"/>
    <w:rsid w:val="009440A2"/>
    <w:rsid w:val="009446A0"/>
    <w:rsid w:val="00944F8C"/>
    <w:rsid w:val="00945750"/>
    <w:rsid w:val="0094581A"/>
    <w:rsid w:val="009464E3"/>
    <w:rsid w:val="00946C57"/>
    <w:rsid w:val="00946DDC"/>
    <w:rsid w:val="00947320"/>
    <w:rsid w:val="00947D57"/>
    <w:rsid w:val="00951A1C"/>
    <w:rsid w:val="009529FB"/>
    <w:rsid w:val="00952A13"/>
    <w:rsid w:val="00952F8E"/>
    <w:rsid w:val="00954872"/>
    <w:rsid w:val="00954C6D"/>
    <w:rsid w:val="00954D38"/>
    <w:rsid w:val="00955B01"/>
    <w:rsid w:val="009562BD"/>
    <w:rsid w:val="009568E0"/>
    <w:rsid w:val="00956A7C"/>
    <w:rsid w:val="009574D4"/>
    <w:rsid w:val="00957B30"/>
    <w:rsid w:val="00960067"/>
    <w:rsid w:val="009602BF"/>
    <w:rsid w:val="009606C7"/>
    <w:rsid w:val="00960806"/>
    <w:rsid w:val="00960E65"/>
    <w:rsid w:val="00961C58"/>
    <w:rsid w:val="009624BF"/>
    <w:rsid w:val="0096272B"/>
    <w:rsid w:val="00963284"/>
    <w:rsid w:val="00963380"/>
    <w:rsid w:val="00963C06"/>
    <w:rsid w:val="00963C5F"/>
    <w:rsid w:val="009640C6"/>
    <w:rsid w:val="009670F0"/>
    <w:rsid w:val="00967606"/>
    <w:rsid w:val="0096781A"/>
    <w:rsid w:val="00967CE2"/>
    <w:rsid w:val="00967F5B"/>
    <w:rsid w:val="009707A1"/>
    <w:rsid w:val="009725C3"/>
    <w:rsid w:val="00972AA6"/>
    <w:rsid w:val="00972BB8"/>
    <w:rsid w:val="00972F65"/>
    <w:rsid w:val="009731AF"/>
    <w:rsid w:val="009739E4"/>
    <w:rsid w:val="00973F92"/>
    <w:rsid w:val="009742A8"/>
    <w:rsid w:val="00974C37"/>
    <w:rsid w:val="00975E99"/>
    <w:rsid w:val="00975F81"/>
    <w:rsid w:val="00977147"/>
    <w:rsid w:val="00977553"/>
    <w:rsid w:val="009800D2"/>
    <w:rsid w:val="00980DC7"/>
    <w:rsid w:val="00980E32"/>
    <w:rsid w:val="0098122D"/>
    <w:rsid w:val="0098130F"/>
    <w:rsid w:val="00981310"/>
    <w:rsid w:val="00981383"/>
    <w:rsid w:val="009814B3"/>
    <w:rsid w:val="00981690"/>
    <w:rsid w:val="00984A20"/>
    <w:rsid w:val="00984A76"/>
    <w:rsid w:val="00984AB3"/>
    <w:rsid w:val="00984E78"/>
    <w:rsid w:val="00984F3A"/>
    <w:rsid w:val="009861A7"/>
    <w:rsid w:val="00986E94"/>
    <w:rsid w:val="00986EC2"/>
    <w:rsid w:val="009873C4"/>
    <w:rsid w:val="00990B26"/>
    <w:rsid w:val="00990B68"/>
    <w:rsid w:val="0099167C"/>
    <w:rsid w:val="0099196F"/>
    <w:rsid w:val="009927F8"/>
    <w:rsid w:val="00992845"/>
    <w:rsid w:val="009928CC"/>
    <w:rsid w:val="00993BAA"/>
    <w:rsid w:val="009944C5"/>
    <w:rsid w:val="00994963"/>
    <w:rsid w:val="00994B88"/>
    <w:rsid w:val="00994C22"/>
    <w:rsid w:val="0099655E"/>
    <w:rsid w:val="0099664E"/>
    <w:rsid w:val="009967C5"/>
    <w:rsid w:val="00996C73"/>
    <w:rsid w:val="00996F09"/>
    <w:rsid w:val="00997437"/>
    <w:rsid w:val="009A10F4"/>
    <w:rsid w:val="009A14BA"/>
    <w:rsid w:val="009A2155"/>
    <w:rsid w:val="009A23D5"/>
    <w:rsid w:val="009A36B9"/>
    <w:rsid w:val="009A3801"/>
    <w:rsid w:val="009A3888"/>
    <w:rsid w:val="009A3A7F"/>
    <w:rsid w:val="009A3BB6"/>
    <w:rsid w:val="009A3F42"/>
    <w:rsid w:val="009A40FD"/>
    <w:rsid w:val="009A417B"/>
    <w:rsid w:val="009A46F0"/>
    <w:rsid w:val="009A5253"/>
    <w:rsid w:val="009A52FC"/>
    <w:rsid w:val="009A56DF"/>
    <w:rsid w:val="009A5AF3"/>
    <w:rsid w:val="009A6C58"/>
    <w:rsid w:val="009A6F7C"/>
    <w:rsid w:val="009A763D"/>
    <w:rsid w:val="009A77AB"/>
    <w:rsid w:val="009B0894"/>
    <w:rsid w:val="009B0B6A"/>
    <w:rsid w:val="009B2528"/>
    <w:rsid w:val="009B2AD9"/>
    <w:rsid w:val="009B2BF7"/>
    <w:rsid w:val="009B2EEB"/>
    <w:rsid w:val="009B3DA3"/>
    <w:rsid w:val="009B3EF0"/>
    <w:rsid w:val="009B5902"/>
    <w:rsid w:val="009B5D12"/>
    <w:rsid w:val="009B6055"/>
    <w:rsid w:val="009B6643"/>
    <w:rsid w:val="009B67FE"/>
    <w:rsid w:val="009B699A"/>
    <w:rsid w:val="009B6D27"/>
    <w:rsid w:val="009B700E"/>
    <w:rsid w:val="009C084B"/>
    <w:rsid w:val="009C0CF1"/>
    <w:rsid w:val="009C14EB"/>
    <w:rsid w:val="009C1E3F"/>
    <w:rsid w:val="009C31AA"/>
    <w:rsid w:val="009C4501"/>
    <w:rsid w:val="009C4693"/>
    <w:rsid w:val="009C4868"/>
    <w:rsid w:val="009C4B4E"/>
    <w:rsid w:val="009C4E4A"/>
    <w:rsid w:val="009C5120"/>
    <w:rsid w:val="009C5172"/>
    <w:rsid w:val="009C5A50"/>
    <w:rsid w:val="009C5BB6"/>
    <w:rsid w:val="009C5EE3"/>
    <w:rsid w:val="009C6229"/>
    <w:rsid w:val="009C77C8"/>
    <w:rsid w:val="009C7E1A"/>
    <w:rsid w:val="009D03DD"/>
    <w:rsid w:val="009D13EA"/>
    <w:rsid w:val="009D172E"/>
    <w:rsid w:val="009D196E"/>
    <w:rsid w:val="009D25E3"/>
    <w:rsid w:val="009D2FC3"/>
    <w:rsid w:val="009D379E"/>
    <w:rsid w:val="009D397C"/>
    <w:rsid w:val="009D3AFA"/>
    <w:rsid w:val="009D3C6C"/>
    <w:rsid w:val="009D40AD"/>
    <w:rsid w:val="009D418D"/>
    <w:rsid w:val="009D4511"/>
    <w:rsid w:val="009D4718"/>
    <w:rsid w:val="009D564F"/>
    <w:rsid w:val="009D62D8"/>
    <w:rsid w:val="009D7002"/>
    <w:rsid w:val="009D729C"/>
    <w:rsid w:val="009D7512"/>
    <w:rsid w:val="009D768A"/>
    <w:rsid w:val="009D7D8E"/>
    <w:rsid w:val="009E0B20"/>
    <w:rsid w:val="009E0B9C"/>
    <w:rsid w:val="009E0EB2"/>
    <w:rsid w:val="009E183E"/>
    <w:rsid w:val="009E201F"/>
    <w:rsid w:val="009E2839"/>
    <w:rsid w:val="009E317F"/>
    <w:rsid w:val="009E34F8"/>
    <w:rsid w:val="009E38B6"/>
    <w:rsid w:val="009E4951"/>
    <w:rsid w:val="009E561D"/>
    <w:rsid w:val="009E627A"/>
    <w:rsid w:val="009E7A8D"/>
    <w:rsid w:val="009F00F5"/>
    <w:rsid w:val="009F066C"/>
    <w:rsid w:val="009F1857"/>
    <w:rsid w:val="009F1E19"/>
    <w:rsid w:val="009F270E"/>
    <w:rsid w:val="009F2B07"/>
    <w:rsid w:val="009F2B0E"/>
    <w:rsid w:val="009F2C77"/>
    <w:rsid w:val="009F2F4B"/>
    <w:rsid w:val="009F30AD"/>
    <w:rsid w:val="009F30FC"/>
    <w:rsid w:val="009F3AF4"/>
    <w:rsid w:val="009F4110"/>
    <w:rsid w:val="009F51E4"/>
    <w:rsid w:val="009F575A"/>
    <w:rsid w:val="009F5CEC"/>
    <w:rsid w:val="009F652E"/>
    <w:rsid w:val="009F76B2"/>
    <w:rsid w:val="00A001DE"/>
    <w:rsid w:val="00A00FC6"/>
    <w:rsid w:val="00A01455"/>
    <w:rsid w:val="00A02098"/>
    <w:rsid w:val="00A0266F"/>
    <w:rsid w:val="00A03057"/>
    <w:rsid w:val="00A0351E"/>
    <w:rsid w:val="00A035E0"/>
    <w:rsid w:val="00A03AEF"/>
    <w:rsid w:val="00A0484F"/>
    <w:rsid w:val="00A04933"/>
    <w:rsid w:val="00A04D3F"/>
    <w:rsid w:val="00A06B30"/>
    <w:rsid w:val="00A06F8C"/>
    <w:rsid w:val="00A07117"/>
    <w:rsid w:val="00A07682"/>
    <w:rsid w:val="00A07B70"/>
    <w:rsid w:val="00A108B1"/>
    <w:rsid w:val="00A1142B"/>
    <w:rsid w:val="00A12EB6"/>
    <w:rsid w:val="00A12FC3"/>
    <w:rsid w:val="00A134B7"/>
    <w:rsid w:val="00A13924"/>
    <w:rsid w:val="00A13B41"/>
    <w:rsid w:val="00A1458D"/>
    <w:rsid w:val="00A1464E"/>
    <w:rsid w:val="00A147B6"/>
    <w:rsid w:val="00A149E9"/>
    <w:rsid w:val="00A14CAD"/>
    <w:rsid w:val="00A14E69"/>
    <w:rsid w:val="00A156DE"/>
    <w:rsid w:val="00A15FA1"/>
    <w:rsid w:val="00A1642F"/>
    <w:rsid w:val="00A16D31"/>
    <w:rsid w:val="00A16FA0"/>
    <w:rsid w:val="00A17857"/>
    <w:rsid w:val="00A17DC8"/>
    <w:rsid w:val="00A205FB"/>
    <w:rsid w:val="00A20F82"/>
    <w:rsid w:val="00A21376"/>
    <w:rsid w:val="00A21F6F"/>
    <w:rsid w:val="00A225FB"/>
    <w:rsid w:val="00A228B3"/>
    <w:rsid w:val="00A22A82"/>
    <w:rsid w:val="00A23346"/>
    <w:rsid w:val="00A23429"/>
    <w:rsid w:val="00A24338"/>
    <w:rsid w:val="00A25193"/>
    <w:rsid w:val="00A25543"/>
    <w:rsid w:val="00A257D7"/>
    <w:rsid w:val="00A25A03"/>
    <w:rsid w:val="00A261C9"/>
    <w:rsid w:val="00A2622D"/>
    <w:rsid w:val="00A263F6"/>
    <w:rsid w:val="00A26418"/>
    <w:rsid w:val="00A27B71"/>
    <w:rsid w:val="00A303B0"/>
    <w:rsid w:val="00A30997"/>
    <w:rsid w:val="00A30B89"/>
    <w:rsid w:val="00A31071"/>
    <w:rsid w:val="00A31490"/>
    <w:rsid w:val="00A3277E"/>
    <w:rsid w:val="00A32C91"/>
    <w:rsid w:val="00A32F1F"/>
    <w:rsid w:val="00A34313"/>
    <w:rsid w:val="00A35430"/>
    <w:rsid w:val="00A35FC6"/>
    <w:rsid w:val="00A3730B"/>
    <w:rsid w:val="00A37832"/>
    <w:rsid w:val="00A4027A"/>
    <w:rsid w:val="00A4050E"/>
    <w:rsid w:val="00A405A3"/>
    <w:rsid w:val="00A405AE"/>
    <w:rsid w:val="00A4161B"/>
    <w:rsid w:val="00A41B7C"/>
    <w:rsid w:val="00A420DB"/>
    <w:rsid w:val="00A420F6"/>
    <w:rsid w:val="00A421DC"/>
    <w:rsid w:val="00A42EA4"/>
    <w:rsid w:val="00A441C1"/>
    <w:rsid w:val="00A441CE"/>
    <w:rsid w:val="00A44986"/>
    <w:rsid w:val="00A44EFD"/>
    <w:rsid w:val="00A45AE1"/>
    <w:rsid w:val="00A4621D"/>
    <w:rsid w:val="00A46B55"/>
    <w:rsid w:val="00A46B95"/>
    <w:rsid w:val="00A504B9"/>
    <w:rsid w:val="00A5072C"/>
    <w:rsid w:val="00A507A2"/>
    <w:rsid w:val="00A508C9"/>
    <w:rsid w:val="00A51014"/>
    <w:rsid w:val="00A511B3"/>
    <w:rsid w:val="00A51349"/>
    <w:rsid w:val="00A5174D"/>
    <w:rsid w:val="00A518C8"/>
    <w:rsid w:val="00A519F8"/>
    <w:rsid w:val="00A51F24"/>
    <w:rsid w:val="00A51F4D"/>
    <w:rsid w:val="00A5420D"/>
    <w:rsid w:val="00A54224"/>
    <w:rsid w:val="00A54EC4"/>
    <w:rsid w:val="00A55615"/>
    <w:rsid w:val="00A55744"/>
    <w:rsid w:val="00A55C6D"/>
    <w:rsid w:val="00A55F76"/>
    <w:rsid w:val="00A5629B"/>
    <w:rsid w:val="00A568C9"/>
    <w:rsid w:val="00A56DFB"/>
    <w:rsid w:val="00A57CDD"/>
    <w:rsid w:val="00A57EEB"/>
    <w:rsid w:val="00A60272"/>
    <w:rsid w:val="00A603EC"/>
    <w:rsid w:val="00A604A8"/>
    <w:rsid w:val="00A6086F"/>
    <w:rsid w:val="00A60D33"/>
    <w:rsid w:val="00A61340"/>
    <w:rsid w:val="00A6163F"/>
    <w:rsid w:val="00A61FEA"/>
    <w:rsid w:val="00A6217E"/>
    <w:rsid w:val="00A62211"/>
    <w:rsid w:val="00A6255E"/>
    <w:rsid w:val="00A63075"/>
    <w:rsid w:val="00A63FB6"/>
    <w:rsid w:val="00A6481E"/>
    <w:rsid w:val="00A64927"/>
    <w:rsid w:val="00A64A10"/>
    <w:rsid w:val="00A651CF"/>
    <w:rsid w:val="00A6582F"/>
    <w:rsid w:val="00A66F27"/>
    <w:rsid w:val="00A66F2E"/>
    <w:rsid w:val="00A6729E"/>
    <w:rsid w:val="00A6751B"/>
    <w:rsid w:val="00A67677"/>
    <w:rsid w:val="00A67831"/>
    <w:rsid w:val="00A67C76"/>
    <w:rsid w:val="00A67F66"/>
    <w:rsid w:val="00A70053"/>
    <w:rsid w:val="00A701B9"/>
    <w:rsid w:val="00A709EE"/>
    <w:rsid w:val="00A71E1B"/>
    <w:rsid w:val="00A7295C"/>
    <w:rsid w:val="00A72FBB"/>
    <w:rsid w:val="00A73339"/>
    <w:rsid w:val="00A73805"/>
    <w:rsid w:val="00A747FA"/>
    <w:rsid w:val="00A74B11"/>
    <w:rsid w:val="00A760D1"/>
    <w:rsid w:val="00A779E4"/>
    <w:rsid w:val="00A800EF"/>
    <w:rsid w:val="00A802D3"/>
    <w:rsid w:val="00A809FD"/>
    <w:rsid w:val="00A818EA"/>
    <w:rsid w:val="00A82A3F"/>
    <w:rsid w:val="00A82FE2"/>
    <w:rsid w:val="00A83427"/>
    <w:rsid w:val="00A83C79"/>
    <w:rsid w:val="00A843D6"/>
    <w:rsid w:val="00A84AE2"/>
    <w:rsid w:val="00A85409"/>
    <w:rsid w:val="00A858A9"/>
    <w:rsid w:val="00A86CD9"/>
    <w:rsid w:val="00A86E54"/>
    <w:rsid w:val="00A90BD2"/>
    <w:rsid w:val="00A90E53"/>
    <w:rsid w:val="00A9111E"/>
    <w:rsid w:val="00A91126"/>
    <w:rsid w:val="00A91525"/>
    <w:rsid w:val="00A9152E"/>
    <w:rsid w:val="00A91A26"/>
    <w:rsid w:val="00A91ED3"/>
    <w:rsid w:val="00A92160"/>
    <w:rsid w:val="00A92F7C"/>
    <w:rsid w:val="00A930A6"/>
    <w:rsid w:val="00A937D7"/>
    <w:rsid w:val="00A93B0F"/>
    <w:rsid w:val="00A93BDD"/>
    <w:rsid w:val="00A93C86"/>
    <w:rsid w:val="00A94E0F"/>
    <w:rsid w:val="00A953E5"/>
    <w:rsid w:val="00A97368"/>
    <w:rsid w:val="00AA0690"/>
    <w:rsid w:val="00AA40D6"/>
    <w:rsid w:val="00AA4563"/>
    <w:rsid w:val="00AA4E1F"/>
    <w:rsid w:val="00AA4EA2"/>
    <w:rsid w:val="00AA5AA1"/>
    <w:rsid w:val="00AA5AB0"/>
    <w:rsid w:val="00AA610D"/>
    <w:rsid w:val="00AA721A"/>
    <w:rsid w:val="00AA7BFE"/>
    <w:rsid w:val="00AB0713"/>
    <w:rsid w:val="00AB09D4"/>
    <w:rsid w:val="00AB1361"/>
    <w:rsid w:val="00AB15E7"/>
    <w:rsid w:val="00AB189C"/>
    <w:rsid w:val="00AB1B27"/>
    <w:rsid w:val="00AB2230"/>
    <w:rsid w:val="00AB38B0"/>
    <w:rsid w:val="00AB3C88"/>
    <w:rsid w:val="00AB3DE2"/>
    <w:rsid w:val="00AB3F02"/>
    <w:rsid w:val="00AB4038"/>
    <w:rsid w:val="00AB4117"/>
    <w:rsid w:val="00AB53E8"/>
    <w:rsid w:val="00AB55A6"/>
    <w:rsid w:val="00AB58AA"/>
    <w:rsid w:val="00AB6E1D"/>
    <w:rsid w:val="00AB6E1F"/>
    <w:rsid w:val="00AB7439"/>
    <w:rsid w:val="00AB75C3"/>
    <w:rsid w:val="00AC0291"/>
    <w:rsid w:val="00AC0899"/>
    <w:rsid w:val="00AC092D"/>
    <w:rsid w:val="00AC10DF"/>
    <w:rsid w:val="00AC1419"/>
    <w:rsid w:val="00AC157E"/>
    <w:rsid w:val="00AC188C"/>
    <w:rsid w:val="00AC18BA"/>
    <w:rsid w:val="00AC193D"/>
    <w:rsid w:val="00AC22A2"/>
    <w:rsid w:val="00AC23EE"/>
    <w:rsid w:val="00AC2429"/>
    <w:rsid w:val="00AC307B"/>
    <w:rsid w:val="00AC35C1"/>
    <w:rsid w:val="00AC36AC"/>
    <w:rsid w:val="00AC3C77"/>
    <w:rsid w:val="00AC3D6A"/>
    <w:rsid w:val="00AC449A"/>
    <w:rsid w:val="00AC45A2"/>
    <w:rsid w:val="00AC511B"/>
    <w:rsid w:val="00AC575D"/>
    <w:rsid w:val="00AC61C1"/>
    <w:rsid w:val="00AC6F2A"/>
    <w:rsid w:val="00AC6FB1"/>
    <w:rsid w:val="00AC78DD"/>
    <w:rsid w:val="00AD03C5"/>
    <w:rsid w:val="00AD08D5"/>
    <w:rsid w:val="00AD09FA"/>
    <w:rsid w:val="00AD0E76"/>
    <w:rsid w:val="00AD12B2"/>
    <w:rsid w:val="00AD1748"/>
    <w:rsid w:val="00AD24C3"/>
    <w:rsid w:val="00AD36F7"/>
    <w:rsid w:val="00AD39F3"/>
    <w:rsid w:val="00AD465E"/>
    <w:rsid w:val="00AD47E6"/>
    <w:rsid w:val="00AD4BC3"/>
    <w:rsid w:val="00AD4BED"/>
    <w:rsid w:val="00AD5CE5"/>
    <w:rsid w:val="00AD7308"/>
    <w:rsid w:val="00AE0802"/>
    <w:rsid w:val="00AE11D7"/>
    <w:rsid w:val="00AE12CE"/>
    <w:rsid w:val="00AE35E6"/>
    <w:rsid w:val="00AE3D86"/>
    <w:rsid w:val="00AE4117"/>
    <w:rsid w:val="00AE501F"/>
    <w:rsid w:val="00AE512D"/>
    <w:rsid w:val="00AE5295"/>
    <w:rsid w:val="00AE540A"/>
    <w:rsid w:val="00AE5B66"/>
    <w:rsid w:val="00AE5C8C"/>
    <w:rsid w:val="00AE7873"/>
    <w:rsid w:val="00AE7D81"/>
    <w:rsid w:val="00AF02BD"/>
    <w:rsid w:val="00AF044A"/>
    <w:rsid w:val="00AF0DAB"/>
    <w:rsid w:val="00AF12AD"/>
    <w:rsid w:val="00AF1F7F"/>
    <w:rsid w:val="00AF2450"/>
    <w:rsid w:val="00AF2B2C"/>
    <w:rsid w:val="00AF2BA7"/>
    <w:rsid w:val="00AF2C11"/>
    <w:rsid w:val="00AF3DF2"/>
    <w:rsid w:val="00AF4526"/>
    <w:rsid w:val="00AF51DD"/>
    <w:rsid w:val="00AF6232"/>
    <w:rsid w:val="00AF730A"/>
    <w:rsid w:val="00B00609"/>
    <w:rsid w:val="00B01CAC"/>
    <w:rsid w:val="00B0214B"/>
    <w:rsid w:val="00B023C2"/>
    <w:rsid w:val="00B02C7D"/>
    <w:rsid w:val="00B03A2C"/>
    <w:rsid w:val="00B03D0E"/>
    <w:rsid w:val="00B0437B"/>
    <w:rsid w:val="00B0466D"/>
    <w:rsid w:val="00B05999"/>
    <w:rsid w:val="00B05A18"/>
    <w:rsid w:val="00B0770C"/>
    <w:rsid w:val="00B100E1"/>
    <w:rsid w:val="00B10B2D"/>
    <w:rsid w:val="00B120A1"/>
    <w:rsid w:val="00B12387"/>
    <w:rsid w:val="00B1343F"/>
    <w:rsid w:val="00B140F0"/>
    <w:rsid w:val="00B1529C"/>
    <w:rsid w:val="00B16B32"/>
    <w:rsid w:val="00B17B35"/>
    <w:rsid w:val="00B17B6B"/>
    <w:rsid w:val="00B20A9E"/>
    <w:rsid w:val="00B214EB"/>
    <w:rsid w:val="00B2162B"/>
    <w:rsid w:val="00B236AF"/>
    <w:rsid w:val="00B24363"/>
    <w:rsid w:val="00B24452"/>
    <w:rsid w:val="00B2460D"/>
    <w:rsid w:val="00B24CFC"/>
    <w:rsid w:val="00B253FC"/>
    <w:rsid w:val="00B259B8"/>
    <w:rsid w:val="00B26276"/>
    <w:rsid w:val="00B272D4"/>
    <w:rsid w:val="00B273CC"/>
    <w:rsid w:val="00B27AA5"/>
    <w:rsid w:val="00B27FF0"/>
    <w:rsid w:val="00B30A0E"/>
    <w:rsid w:val="00B30EA9"/>
    <w:rsid w:val="00B31CD3"/>
    <w:rsid w:val="00B31EB0"/>
    <w:rsid w:val="00B320B1"/>
    <w:rsid w:val="00B33371"/>
    <w:rsid w:val="00B33CEE"/>
    <w:rsid w:val="00B3480A"/>
    <w:rsid w:val="00B349CF"/>
    <w:rsid w:val="00B34CA8"/>
    <w:rsid w:val="00B352DB"/>
    <w:rsid w:val="00B3546A"/>
    <w:rsid w:val="00B359A0"/>
    <w:rsid w:val="00B35DF3"/>
    <w:rsid w:val="00B365BE"/>
    <w:rsid w:val="00B37C95"/>
    <w:rsid w:val="00B41E9F"/>
    <w:rsid w:val="00B41EE0"/>
    <w:rsid w:val="00B4252D"/>
    <w:rsid w:val="00B431C7"/>
    <w:rsid w:val="00B435A5"/>
    <w:rsid w:val="00B445B4"/>
    <w:rsid w:val="00B4468E"/>
    <w:rsid w:val="00B447FB"/>
    <w:rsid w:val="00B44EF1"/>
    <w:rsid w:val="00B4606C"/>
    <w:rsid w:val="00B46DB6"/>
    <w:rsid w:val="00B5041D"/>
    <w:rsid w:val="00B515C8"/>
    <w:rsid w:val="00B515EA"/>
    <w:rsid w:val="00B51669"/>
    <w:rsid w:val="00B51672"/>
    <w:rsid w:val="00B51E89"/>
    <w:rsid w:val="00B5215D"/>
    <w:rsid w:val="00B5299B"/>
    <w:rsid w:val="00B52C87"/>
    <w:rsid w:val="00B52F0A"/>
    <w:rsid w:val="00B53392"/>
    <w:rsid w:val="00B536F6"/>
    <w:rsid w:val="00B53A33"/>
    <w:rsid w:val="00B5415D"/>
    <w:rsid w:val="00B5440D"/>
    <w:rsid w:val="00B549CA"/>
    <w:rsid w:val="00B55482"/>
    <w:rsid w:val="00B55B74"/>
    <w:rsid w:val="00B56C2A"/>
    <w:rsid w:val="00B57EF2"/>
    <w:rsid w:val="00B601FB"/>
    <w:rsid w:val="00B60478"/>
    <w:rsid w:val="00B60914"/>
    <w:rsid w:val="00B610EF"/>
    <w:rsid w:val="00B61850"/>
    <w:rsid w:val="00B62878"/>
    <w:rsid w:val="00B629FA"/>
    <w:rsid w:val="00B63A0E"/>
    <w:rsid w:val="00B63B7A"/>
    <w:rsid w:val="00B63CD2"/>
    <w:rsid w:val="00B63DAC"/>
    <w:rsid w:val="00B64108"/>
    <w:rsid w:val="00B64A9E"/>
    <w:rsid w:val="00B65470"/>
    <w:rsid w:val="00B65C3D"/>
    <w:rsid w:val="00B65E0D"/>
    <w:rsid w:val="00B65F14"/>
    <w:rsid w:val="00B66445"/>
    <w:rsid w:val="00B668AF"/>
    <w:rsid w:val="00B670B7"/>
    <w:rsid w:val="00B67CAB"/>
    <w:rsid w:val="00B67D4F"/>
    <w:rsid w:val="00B708B6"/>
    <w:rsid w:val="00B70B68"/>
    <w:rsid w:val="00B70CDC"/>
    <w:rsid w:val="00B71289"/>
    <w:rsid w:val="00B7347D"/>
    <w:rsid w:val="00B734A6"/>
    <w:rsid w:val="00B738EA"/>
    <w:rsid w:val="00B73F71"/>
    <w:rsid w:val="00B743CB"/>
    <w:rsid w:val="00B74B67"/>
    <w:rsid w:val="00B7537D"/>
    <w:rsid w:val="00B75D4E"/>
    <w:rsid w:val="00B75F78"/>
    <w:rsid w:val="00B7677E"/>
    <w:rsid w:val="00B76C74"/>
    <w:rsid w:val="00B76F05"/>
    <w:rsid w:val="00B76FD9"/>
    <w:rsid w:val="00B770B1"/>
    <w:rsid w:val="00B77979"/>
    <w:rsid w:val="00B77C5D"/>
    <w:rsid w:val="00B805E6"/>
    <w:rsid w:val="00B80D73"/>
    <w:rsid w:val="00B823BB"/>
    <w:rsid w:val="00B833D8"/>
    <w:rsid w:val="00B835C0"/>
    <w:rsid w:val="00B840E1"/>
    <w:rsid w:val="00B841D3"/>
    <w:rsid w:val="00B841FE"/>
    <w:rsid w:val="00B84681"/>
    <w:rsid w:val="00B84FA0"/>
    <w:rsid w:val="00B8507D"/>
    <w:rsid w:val="00B871DF"/>
    <w:rsid w:val="00B878A3"/>
    <w:rsid w:val="00B879DB"/>
    <w:rsid w:val="00B90002"/>
    <w:rsid w:val="00B90802"/>
    <w:rsid w:val="00B90DB9"/>
    <w:rsid w:val="00B917DC"/>
    <w:rsid w:val="00B9242C"/>
    <w:rsid w:val="00B92DCF"/>
    <w:rsid w:val="00B93304"/>
    <w:rsid w:val="00B93814"/>
    <w:rsid w:val="00B9419B"/>
    <w:rsid w:val="00B942DC"/>
    <w:rsid w:val="00B94D91"/>
    <w:rsid w:val="00B95E06"/>
    <w:rsid w:val="00B97202"/>
    <w:rsid w:val="00B97CB4"/>
    <w:rsid w:val="00BA01C4"/>
    <w:rsid w:val="00BA0EE8"/>
    <w:rsid w:val="00BA130C"/>
    <w:rsid w:val="00BA1D6E"/>
    <w:rsid w:val="00BA25FD"/>
    <w:rsid w:val="00BA34B2"/>
    <w:rsid w:val="00BA372A"/>
    <w:rsid w:val="00BA4A63"/>
    <w:rsid w:val="00BA4D4A"/>
    <w:rsid w:val="00BA5880"/>
    <w:rsid w:val="00BA69A9"/>
    <w:rsid w:val="00BA6D4F"/>
    <w:rsid w:val="00BB000E"/>
    <w:rsid w:val="00BB0271"/>
    <w:rsid w:val="00BB0B0E"/>
    <w:rsid w:val="00BB1728"/>
    <w:rsid w:val="00BB1757"/>
    <w:rsid w:val="00BB1FE3"/>
    <w:rsid w:val="00BB22DF"/>
    <w:rsid w:val="00BB27BD"/>
    <w:rsid w:val="00BB3320"/>
    <w:rsid w:val="00BB3FA9"/>
    <w:rsid w:val="00BB464C"/>
    <w:rsid w:val="00BB4755"/>
    <w:rsid w:val="00BB50FB"/>
    <w:rsid w:val="00BB624F"/>
    <w:rsid w:val="00BB692C"/>
    <w:rsid w:val="00BB6BF9"/>
    <w:rsid w:val="00BB6D4C"/>
    <w:rsid w:val="00BB6DE2"/>
    <w:rsid w:val="00BB770E"/>
    <w:rsid w:val="00BC009A"/>
    <w:rsid w:val="00BC0AB7"/>
    <w:rsid w:val="00BC13D7"/>
    <w:rsid w:val="00BC1743"/>
    <w:rsid w:val="00BC1E65"/>
    <w:rsid w:val="00BC1F7D"/>
    <w:rsid w:val="00BC3904"/>
    <w:rsid w:val="00BC454B"/>
    <w:rsid w:val="00BC48FF"/>
    <w:rsid w:val="00BC4BD4"/>
    <w:rsid w:val="00BC4EEC"/>
    <w:rsid w:val="00BC55D1"/>
    <w:rsid w:val="00BC6DB5"/>
    <w:rsid w:val="00BC7775"/>
    <w:rsid w:val="00BC7C0D"/>
    <w:rsid w:val="00BD1C7B"/>
    <w:rsid w:val="00BD23C5"/>
    <w:rsid w:val="00BD2F01"/>
    <w:rsid w:val="00BD31D4"/>
    <w:rsid w:val="00BD370D"/>
    <w:rsid w:val="00BD43CF"/>
    <w:rsid w:val="00BD586E"/>
    <w:rsid w:val="00BD613C"/>
    <w:rsid w:val="00BD62DC"/>
    <w:rsid w:val="00BD687D"/>
    <w:rsid w:val="00BD6CA7"/>
    <w:rsid w:val="00BD7076"/>
    <w:rsid w:val="00BD72F4"/>
    <w:rsid w:val="00BD74ED"/>
    <w:rsid w:val="00BD7A9D"/>
    <w:rsid w:val="00BE0377"/>
    <w:rsid w:val="00BE0444"/>
    <w:rsid w:val="00BE0A26"/>
    <w:rsid w:val="00BE0AC0"/>
    <w:rsid w:val="00BE11C4"/>
    <w:rsid w:val="00BE1726"/>
    <w:rsid w:val="00BE173D"/>
    <w:rsid w:val="00BE1CB9"/>
    <w:rsid w:val="00BE247A"/>
    <w:rsid w:val="00BE24C6"/>
    <w:rsid w:val="00BE24E3"/>
    <w:rsid w:val="00BE33E2"/>
    <w:rsid w:val="00BE3907"/>
    <w:rsid w:val="00BE3AF5"/>
    <w:rsid w:val="00BE3F41"/>
    <w:rsid w:val="00BE45BF"/>
    <w:rsid w:val="00BE4CBF"/>
    <w:rsid w:val="00BE543C"/>
    <w:rsid w:val="00BE5745"/>
    <w:rsid w:val="00BE627E"/>
    <w:rsid w:val="00BE6F4B"/>
    <w:rsid w:val="00BE7907"/>
    <w:rsid w:val="00BE7EAE"/>
    <w:rsid w:val="00BF0445"/>
    <w:rsid w:val="00BF0A36"/>
    <w:rsid w:val="00BF0D1D"/>
    <w:rsid w:val="00BF18C3"/>
    <w:rsid w:val="00BF2D35"/>
    <w:rsid w:val="00BF3000"/>
    <w:rsid w:val="00BF36CA"/>
    <w:rsid w:val="00BF3C78"/>
    <w:rsid w:val="00BF52AD"/>
    <w:rsid w:val="00BF7C8B"/>
    <w:rsid w:val="00BF7ECB"/>
    <w:rsid w:val="00C0030D"/>
    <w:rsid w:val="00C00AE7"/>
    <w:rsid w:val="00C00AFF"/>
    <w:rsid w:val="00C010F3"/>
    <w:rsid w:val="00C0183F"/>
    <w:rsid w:val="00C01B68"/>
    <w:rsid w:val="00C026D7"/>
    <w:rsid w:val="00C04396"/>
    <w:rsid w:val="00C04480"/>
    <w:rsid w:val="00C04991"/>
    <w:rsid w:val="00C04DAD"/>
    <w:rsid w:val="00C04E84"/>
    <w:rsid w:val="00C04F5B"/>
    <w:rsid w:val="00C0533C"/>
    <w:rsid w:val="00C05612"/>
    <w:rsid w:val="00C058BB"/>
    <w:rsid w:val="00C066F8"/>
    <w:rsid w:val="00C0760D"/>
    <w:rsid w:val="00C0772D"/>
    <w:rsid w:val="00C07A4E"/>
    <w:rsid w:val="00C10431"/>
    <w:rsid w:val="00C10740"/>
    <w:rsid w:val="00C10A91"/>
    <w:rsid w:val="00C10AC9"/>
    <w:rsid w:val="00C10F79"/>
    <w:rsid w:val="00C1155B"/>
    <w:rsid w:val="00C11837"/>
    <w:rsid w:val="00C11B4D"/>
    <w:rsid w:val="00C13DE1"/>
    <w:rsid w:val="00C13F94"/>
    <w:rsid w:val="00C14120"/>
    <w:rsid w:val="00C1481D"/>
    <w:rsid w:val="00C153C0"/>
    <w:rsid w:val="00C15688"/>
    <w:rsid w:val="00C15B48"/>
    <w:rsid w:val="00C1614B"/>
    <w:rsid w:val="00C1657B"/>
    <w:rsid w:val="00C16B54"/>
    <w:rsid w:val="00C16D92"/>
    <w:rsid w:val="00C1767E"/>
    <w:rsid w:val="00C20752"/>
    <w:rsid w:val="00C20E53"/>
    <w:rsid w:val="00C210C5"/>
    <w:rsid w:val="00C2115E"/>
    <w:rsid w:val="00C2146C"/>
    <w:rsid w:val="00C2166C"/>
    <w:rsid w:val="00C2177D"/>
    <w:rsid w:val="00C217E3"/>
    <w:rsid w:val="00C2200B"/>
    <w:rsid w:val="00C22BB7"/>
    <w:rsid w:val="00C22C76"/>
    <w:rsid w:val="00C22E18"/>
    <w:rsid w:val="00C23215"/>
    <w:rsid w:val="00C2328A"/>
    <w:rsid w:val="00C23309"/>
    <w:rsid w:val="00C23C18"/>
    <w:rsid w:val="00C24001"/>
    <w:rsid w:val="00C25B90"/>
    <w:rsid w:val="00C25C25"/>
    <w:rsid w:val="00C261DF"/>
    <w:rsid w:val="00C27675"/>
    <w:rsid w:val="00C27A35"/>
    <w:rsid w:val="00C27B14"/>
    <w:rsid w:val="00C3039A"/>
    <w:rsid w:val="00C308C1"/>
    <w:rsid w:val="00C30C26"/>
    <w:rsid w:val="00C3147F"/>
    <w:rsid w:val="00C31493"/>
    <w:rsid w:val="00C31B34"/>
    <w:rsid w:val="00C31B6E"/>
    <w:rsid w:val="00C32900"/>
    <w:rsid w:val="00C3304D"/>
    <w:rsid w:val="00C33B17"/>
    <w:rsid w:val="00C348A1"/>
    <w:rsid w:val="00C35A54"/>
    <w:rsid w:val="00C36476"/>
    <w:rsid w:val="00C36E62"/>
    <w:rsid w:val="00C40583"/>
    <w:rsid w:val="00C409EF"/>
    <w:rsid w:val="00C40B82"/>
    <w:rsid w:val="00C42102"/>
    <w:rsid w:val="00C42170"/>
    <w:rsid w:val="00C42631"/>
    <w:rsid w:val="00C44151"/>
    <w:rsid w:val="00C441CF"/>
    <w:rsid w:val="00C44982"/>
    <w:rsid w:val="00C44C35"/>
    <w:rsid w:val="00C467BE"/>
    <w:rsid w:val="00C479A1"/>
    <w:rsid w:val="00C47CDB"/>
    <w:rsid w:val="00C5014C"/>
    <w:rsid w:val="00C53B12"/>
    <w:rsid w:val="00C53FC9"/>
    <w:rsid w:val="00C56386"/>
    <w:rsid w:val="00C57D83"/>
    <w:rsid w:val="00C57DAE"/>
    <w:rsid w:val="00C60137"/>
    <w:rsid w:val="00C604C2"/>
    <w:rsid w:val="00C60802"/>
    <w:rsid w:val="00C60C54"/>
    <w:rsid w:val="00C60E1E"/>
    <w:rsid w:val="00C61B8E"/>
    <w:rsid w:val="00C62F40"/>
    <w:rsid w:val="00C64961"/>
    <w:rsid w:val="00C65E37"/>
    <w:rsid w:val="00C662E9"/>
    <w:rsid w:val="00C67195"/>
    <w:rsid w:val="00C67B22"/>
    <w:rsid w:val="00C67E6A"/>
    <w:rsid w:val="00C71920"/>
    <w:rsid w:val="00C74BE5"/>
    <w:rsid w:val="00C7581D"/>
    <w:rsid w:val="00C768C5"/>
    <w:rsid w:val="00C770F1"/>
    <w:rsid w:val="00C7717D"/>
    <w:rsid w:val="00C77194"/>
    <w:rsid w:val="00C80EC2"/>
    <w:rsid w:val="00C81E17"/>
    <w:rsid w:val="00C8223D"/>
    <w:rsid w:val="00C82917"/>
    <w:rsid w:val="00C82A81"/>
    <w:rsid w:val="00C82DCA"/>
    <w:rsid w:val="00C82F0B"/>
    <w:rsid w:val="00C84ADC"/>
    <w:rsid w:val="00C85DC0"/>
    <w:rsid w:val="00C86983"/>
    <w:rsid w:val="00C874BA"/>
    <w:rsid w:val="00C878F3"/>
    <w:rsid w:val="00C87D41"/>
    <w:rsid w:val="00C90764"/>
    <w:rsid w:val="00C90CBF"/>
    <w:rsid w:val="00C91977"/>
    <w:rsid w:val="00C91BA9"/>
    <w:rsid w:val="00C91FBB"/>
    <w:rsid w:val="00C9245C"/>
    <w:rsid w:val="00C9277C"/>
    <w:rsid w:val="00C928EC"/>
    <w:rsid w:val="00C92C02"/>
    <w:rsid w:val="00C93AA8"/>
    <w:rsid w:val="00C93F2A"/>
    <w:rsid w:val="00C94011"/>
    <w:rsid w:val="00C9465C"/>
    <w:rsid w:val="00C9515F"/>
    <w:rsid w:val="00C968EC"/>
    <w:rsid w:val="00C96C5C"/>
    <w:rsid w:val="00C977CD"/>
    <w:rsid w:val="00C978EF"/>
    <w:rsid w:val="00C97A8F"/>
    <w:rsid w:val="00CA0DB9"/>
    <w:rsid w:val="00CA0DE2"/>
    <w:rsid w:val="00CA1367"/>
    <w:rsid w:val="00CA1ABC"/>
    <w:rsid w:val="00CA22F5"/>
    <w:rsid w:val="00CA28FF"/>
    <w:rsid w:val="00CA301D"/>
    <w:rsid w:val="00CA3052"/>
    <w:rsid w:val="00CA3D18"/>
    <w:rsid w:val="00CA4B34"/>
    <w:rsid w:val="00CA4F35"/>
    <w:rsid w:val="00CA523E"/>
    <w:rsid w:val="00CA57C5"/>
    <w:rsid w:val="00CA58DD"/>
    <w:rsid w:val="00CA6C33"/>
    <w:rsid w:val="00CA71D1"/>
    <w:rsid w:val="00CA7FB6"/>
    <w:rsid w:val="00CB01DB"/>
    <w:rsid w:val="00CB0578"/>
    <w:rsid w:val="00CB0739"/>
    <w:rsid w:val="00CB0746"/>
    <w:rsid w:val="00CB1595"/>
    <w:rsid w:val="00CB2789"/>
    <w:rsid w:val="00CB2CB6"/>
    <w:rsid w:val="00CB2EB0"/>
    <w:rsid w:val="00CB340B"/>
    <w:rsid w:val="00CB472F"/>
    <w:rsid w:val="00CB47AD"/>
    <w:rsid w:val="00CB4A02"/>
    <w:rsid w:val="00CB4AD5"/>
    <w:rsid w:val="00CB548A"/>
    <w:rsid w:val="00CB5D3E"/>
    <w:rsid w:val="00CB68AE"/>
    <w:rsid w:val="00CB7D71"/>
    <w:rsid w:val="00CC1169"/>
    <w:rsid w:val="00CC12CC"/>
    <w:rsid w:val="00CC22CB"/>
    <w:rsid w:val="00CC2353"/>
    <w:rsid w:val="00CC31EA"/>
    <w:rsid w:val="00CC3667"/>
    <w:rsid w:val="00CC4602"/>
    <w:rsid w:val="00CC5596"/>
    <w:rsid w:val="00CC5AB4"/>
    <w:rsid w:val="00CC6176"/>
    <w:rsid w:val="00CC6C3A"/>
    <w:rsid w:val="00CC7340"/>
    <w:rsid w:val="00CC7370"/>
    <w:rsid w:val="00CC789F"/>
    <w:rsid w:val="00CC7BAE"/>
    <w:rsid w:val="00CD0AAF"/>
    <w:rsid w:val="00CD0F0C"/>
    <w:rsid w:val="00CD321D"/>
    <w:rsid w:val="00CD3D16"/>
    <w:rsid w:val="00CD488D"/>
    <w:rsid w:val="00CD4DAE"/>
    <w:rsid w:val="00CD5391"/>
    <w:rsid w:val="00CD6D85"/>
    <w:rsid w:val="00CD6EC6"/>
    <w:rsid w:val="00CD7282"/>
    <w:rsid w:val="00CD7822"/>
    <w:rsid w:val="00CE0A4F"/>
    <w:rsid w:val="00CE1801"/>
    <w:rsid w:val="00CE1ED0"/>
    <w:rsid w:val="00CE2850"/>
    <w:rsid w:val="00CE32D7"/>
    <w:rsid w:val="00CE3D07"/>
    <w:rsid w:val="00CE421B"/>
    <w:rsid w:val="00CE4DDC"/>
    <w:rsid w:val="00CE5E4B"/>
    <w:rsid w:val="00CE7248"/>
    <w:rsid w:val="00CE76CD"/>
    <w:rsid w:val="00CE7733"/>
    <w:rsid w:val="00CE7D7C"/>
    <w:rsid w:val="00CF0047"/>
    <w:rsid w:val="00CF04F2"/>
    <w:rsid w:val="00CF0A1D"/>
    <w:rsid w:val="00CF138A"/>
    <w:rsid w:val="00CF1CC4"/>
    <w:rsid w:val="00CF2B5B"/>
    <w:rsid w:val="00CF2BA5"/>
    <w:rsid w:val="00CF3ABD"/>
    <w:rsid w:val="00CF4172"/>
    <w:rsid w:val="00CF5001"/>
    <w:rsid w:val="00CF5376"/>
    <w:rsid w:val="00CF5432"/>
    <w:rsid w:val="00CF5AAE"/>
    <w:rsid w:val="00CF791F"/>
    <w:rsid w:val="00CF794B"/>
    <w:rsid w:val="00D0042B"/>
    <w:rsid w:val="00D00716"/>
    <w:rsid w:val="00D00F90"/>
    <w:rsid w:val="00D01215"/>
    <w:rsid w:val="00D01683"/>
    <w:rsid w:val="00D01DBD"/>
    <w:rsid w:val="00D0232B"/>
    <w:rsid w:val="00D02A07"/>
    <w:rsid w:val="00D02DCC"/>
    <w:rsid w:val="00D03AFD"/>
    <w:rsid w:val="00D03CDA"/>
    <w:rsid w:val="00D03DDB"/>
    <w:rsid w:val="00D046EE"/>
    <w:rsid w:val="00D05174"/>
    <w:rsid w:val="00D073AE"/>
    <w:rsid w:val="00D07A15"/>
    <w:rsid w:val="00D07F37"/>
    <w:rsid w:val="00D07FF3"/>
    <w:rsid w:val="00D102F6"/>
    <w:rsid w:val="00D1036A"/>
    <w:rsid w:val="00D109AC"/>
    <w:rsid w:val="00D10C0D"/>
    <w:rsid w:val="00D11182"/>
    <w:rsid w:val="00D1148C"/>
    <w:rsid w:val="00D11837"/>
    <w:rsid w:val="00D11BB4"/>
    <w:rsid w:val="00D11F17"/>
    <w:rsid w:val="00D128CE"/>
    <w:rsid w:val="00D129E5"/>
    <w:rsid w:val="00D12C5C"/>
    <w:rsid w:val="00D136AA"/>
    <w:rsid w:val="00D137D9"/>
    <w:rsid w:val="00D13AB3"/>
    <w:rsid w:val="00D15659"/>
    <w:rsid w:val="00D156D5"/>
    <w:rsid w:val="00D17814"/>
    <w:rsid w:val="00D17B71"/>
    <w:rsid w:val="00D17B87"/>
    <w:rsid w:val="00D17F18"/>
    <w:rsid w:val="00D201F3"/>
    <w:rsid w:val="00D208D7"/>
    <w:rsid w:val="00D20B8F"/>
    <w:rsid w:val="00D2110C"/>
    <w:rsid w:val="00D2130B"/>
    <w:rsid w:val="00D2174C"/>
    <w:rsid w:val="00D2182A"/>
    <w:rsid w:val="00D22043"/>
    <w:rsid w:val="00D23704"/>
    <w:rsid w:val="00D238E8"/>
    <w:rsid w:val="00D23AB7"/>
    <w:rsid w:val="00D23D39"/>
    <w:rsid w:val="00D241FB"/>
    <w:rsid w:val="00D2681A"/>
    <w:rsid w:val="00D26AB4"/>
    <w:rsid w:val="00D272C7"/>
    <w:rsid w:val="00D2742E"/>
    <w:rsid w:val="00D27BF5"/>
    <w:rsid w:val="00D27D11"/>
    <w:rsid w:val="00D307BF"/>
    <w:rsid w:val="00D31B3C"/>
    <w:rsid w:val="00D32213"/>
    <w:rsid w:val="00D32539"/>
    <w:rsid w:val="00D32E83"/>
    <w:rsid w:val="00D33219"/>
    <w:rsid w:val="00D33384"/>
    <w:rsid w:val="00D33874"/>
    <w:rsid w:val="00D340E5"/>
    <w:rsid w:val="00D34413"/>
    <w:rsid w:val="00D347E7"/>
    <w:rsid w:val="00D3493C"/>
    <w:rsid w:val="00D34EB0"/>
    <w:rsid w:val="00D35089"/>
    <w:rsid w:val="00D352A9"/>
    <w:rsid w:val="00D35893"/>
    <w:rsid w:val="00D36997"/>
    <w:rsid w:val="00D36DD1"/>
    <w:rsid w:val="00D37507"/>
    <w:rsid w:val="00D40442"/>
    <w:rsid w:val="00D40971"/>
    <w:rsid w:val="00D41010"/>
    <w:rsid w:val="00D41269"/>
    <w:rsid w:val="00D42BC0"/>
    <w:rsid w:val="00D43356"/>
    <w:rsid w:val="00D439BE"/>
    <w:rsid w:val="00D44F91"/>
    <w:rsid w:val="00D455FC"/>
    <w:rsid w:val="00D4614D"/>
    <w:rsid w:val="00D46A0C"/>
    <w:rsid w:val="00D46BC2"/>
    <w:rsid w:val="00D47BFD"/>
    <w:rsid w:val="00D47D67"/>
    <w:rsid w:val="00D50439"/>
    <w:rsid w:val="00D50658"/>
    <w:rsid w:val="00D52613"/>
    <w:rsid w:val="00D5274C"/>
    <w:rsid w:val="00D54492"/>
    <w:rsid w:val="00D544DD"/>
    <w:rsid w:val="00D54D21"/>
    <w:rsid w:val="00D55863"/>
    <w:rsid w:val="00D55E43"/>
    <w:rsid w:val="00D56ADD"/>
    <w:rsid w:val="00D56F5F"/>
    <w:rsid w:val="00D57016"/>
    <w:rsid w:val="00D57511"/>
    <w:rsid w:val="00D60529"/>
    <w:rsid w:val="00D60751"/>
    <w:rsid w:val="00D608E3"/>
    <w:rsid w:val="00D61432"/>
    <w:rsid w:val="00D620A8"/>
    <w:rsid w:val="00D62381"/>
    <w:rsid w:val="00D626AC"/>
    <w:rsid w:val="00D6327D"/>
    <w:rsid w:val="00D6371B"/>
    <w:rsid w:val="00D6376B"/>
    <w:rsid w:val="00D64CC0"/>
    <w:rsid w:val="00D64D09"/>
    <w:rsid w:val="00D65BC6"/>
    <w:rsid w:val="00D66772"/>
    <w:rsid w:val="00D66C8A"/>
    <w:rsid w:val="00D7022F"/>
    <w:rsid w:val="00D70BA1"/>
    <w:rsid w:val="00D7101C"/>
    <w:rsid w:val="00D712EB"/>
    <w:rsid w:val="00D71944"/>
    <w:rsid w:val="00D71C34"/>
    <w:rsid w:val="00D71F6C"/>
    <w:rsid w:val="00D72331"/>
    <w:rsid w:val="00D72771"/>
    <w:rsid w:val="00D72E08"/>
    <w:rsid w:val="00D73098"/>
    <w:rsid w:val="00D730F0"/>
    <w:rsid w:val="00D7312B"/>
    <w:rsid w:val="00D73604"/>
    <w:rsid w:val="00D7411D"/>
    <w:rsid w:val="00D74156"/>
    <w:rsid w:val="00D744F5"/>
    <w:rsid w:val="00D752B2"/>
    <w:rsid w:val="00D76C5D"/>
    <w:rsid w:val="00D76C62"/>
    <w:rsid w:val="00D76FD5"/>
    <w:rsid w:val="00D774C0"/>
    <w:rsid w:val="00D7751A"/>
    <w:rsid w:val="00D806F0"/>
    <w:rsid w:val="00D80FA7"/>
    <w:rsid w:val="00D81505"/>
    <w:rsid w:val="00D818CE"/>
    <w:rsid w:val="00D819A1"/>
    <w:rsid w:val="00D82478"/>
    <w:rsid w:val="00D82651"/>
    <w:rsid w:val="00D82C34"/>
    <w:rsid w:val="00D82E88"/>
    <w:rsid w:val="00D82F75"/>
    <w:rsid w:val="00D830C5"/>
    <w:rsid w:val="00D836B7"/>
    <w:rsid w:val="00D837BD"/>
    <w:rsid w:val="00D83D16"/>
    <w:rsid w:val="00D848D7"/>
    <w:rsid w:val="00D84DEF"/>
    <w:rsid w:val="00D84EBA"/>
    <w:rsid w:val="00D852BC"/>
    <w:rsid w:val="00D85C63"/>
    <w:rsid w:val="00D86F5E"/>
    <w:rsid w:val="00D9023E"/>
    <w:rsid w:val="00D91B04"/>
    <w:rsid w:val="00D91C47"/>
    <w:rsid w:val="00D91CC4"/>
    <w:rsid w:val="00D92691"/>
    <w:rsid w:val="00D92DCE"/>
    <w:rsid w:val="00D939DB"/>
    <w:rsid w:val="00D947E6"/>
    <w:rsid w:val="00D94D2A"/>
    <w:rsid w:val="00D95DD0"/>
    <w:rsid w:val="00D96935"/>
    <w:rsid w:val="00D96BC9"/>
    <w:rsid w:val="00D97DCE"/>
    <w:rsid w:val="00DA2407"/>
    <w:rsid w:val="00DA2657"/>
    <w:rsid w:val="00DA2E93"/>
    <w:rsid w:val="00DA3818"/>
    <w:rsid w:val="00DA3C0C"/>
    <w:rsid w:val="00DA42FC"/>
    <w:rsid w:val="00DA4608"/>
    <w:rsid w:val="00DA529D"/>
    <w:rsid w:val="00DA5752"/>
    <w:rsid w:val="00DA5DF5"/>
    <w:rsid w:val="00DA61CC"/>
    <w:rsid w:val="00DA6336"/>
    <w:rsid w:val="00DA6563"/>
    <w:rsid w:val="00DA68D9"/>
    <w:rsid w:val="00DA7358"/>
    <w:rsid w:val="00DA79A1"/>
    <w:rsid w:val="00DB089D"/>
    <w:rsid w:val="00DB0E4D"/>
    <w:rsid w:val="00DB10B8"/>
    <w:rsid w:val="00DB17EC"/>
    <w:rsid w:val="00DB27A6"/>
    <w:rsid w:val="00DB2876"/>
    <w:rsid w:val="00DB4D8F"/>
    <w:rsid w:val="00DB5018"/>
    <w:rsid w:val="00DB53B6"/>
    <w:rsid w:val="00DB6B5C"/>
    <w:rsid w:val="00DB6EB6"/>
    <w:rsid w:val="00DB71C2"/>
    <w:rsid w:val="00DB72ED"/>
    <w:rsid w:val="00DB7464"/>
    <w:rsid w:val="00DB7E1D"/>
    <w:rsid w:val="00DC0342"/>
    <w:rsid w:val="00DC0D18"/>
    <w:rsid w:val="00DC1C56"/>
    <w:rsid w:val="00DC214C"/>
    <w:rsid w:val="00DC264E"/>
    <w:rsid w:val="00DC2DA4"/>
    <w:rsid w:val="00DC3668"/>
    <w:rsid w:val="00DC3B2C"/>
    <w:rsid w:val="00DC3BD7"/>
    <w:rsid w:val="00DC41F9"/>
    <w:rsid w:val="00DC47A3"/>
    <w:rsid w:val="00DC567C"/>
    <w:rsid w:val="00DC5931"/>
    <w:rsid w:val="00DC5D8E"/>
    <w:rsid w:val="00DC6FCB"/>
    <w:rsid w:val="00DC7370"/>
    <w:rsid w:val="00DC75ED"/>
    <w:rsid w:val="00DC7BC3"/>
    <w:rsid w:val="00DD0290"/>
    <w:rsid w:val="00DD04CF"/>
    <w:rsid w:val="00DD05A7"/>
    <w:rsid w:val="00DD152B"/>
    <w:rsid w:val="00DD2166"/>
    <w:rsid w:val="00DD3187"/>
    <w:rsid w:val="00DD3F80"/>
    <w:rsid w:val="00DD4687"/>
    <w:rsid w:val="00DD48EE"/>
    <w:rsid w:val="00DD647B"/>
    <w:rsid w:val="00DE0332"/>
    <w:rsid w:val="00DE185A"/>
    <w:rsid w:val="00DE1D9D"/>
    <w:rsid w:val="00DE2787"/>
    <w:rsid w:val="00DE27C7"/>
    <w:rsid w:val="00DE3579"/>
    <w:rsid w:val="00DE4265"/>
    <w:rsid w:val="00DE452F"/>
    <w:rsid w:val="00DE4686"/>
    <w:rsid w:val="00DE4D4E"/>
    <w:rsid w:val="00DE504F"/>
    <w:rsid w:val="00DE5544"/>
    <w:rsid w:val="00DE6034"/>
    <w:rsid w:val="00DE6503"/>
    <w:rsid w:val="00DE653F"/>
    <w:rsid w:val="00DE6768"/>
    <w:rsid w:val="00DE6AB4"/>
    <w:rsid w:val="00DE7155"/>
    <w:rsid w:val="00DE71C4"/>
    <w:rsid w:val="00DE7C5F"/>
    <w:rsid w:val="00DE7FBE"/>
    <w:rsid w:val="00DF18AA"/>
    <w:rsid w:val="00DF1AC9"/>
    <w:rsid w:val="00DF1C1A"/>
    <w:rsid w:val="00DF1F3E"/>
    <w:rsid w:val="00DF1FD8"/>
    <w:rsid w:val="00DF2001"/>
    <w:rsid w:val="00DF24B0"/>
    <w:rsid w:val="00DF2FCD"/>
    <w:rsid w:val="00DF3204"/>
    <w:rsid w:val="00DF39BE"/>
    <w:rsid w:val="00DF48EE"/>
    <w:rsid w:val="00DF52FD"/>
    <w:rsid w:val="00DF5548"/>
    <w:rsid w:val="00DF56D5"/>
    <w:rsid w:val="00DF599A"/>
    <w:rsid w:val="00DF60E4"/>
    <w:rsid w:val="00DF6303"/>
    <w:rsid w:val="00DF6AC1"/>
    <w:rsid w:val="00DF7550"/>
    <w:rsid w:val="00DF7645"/>
    <w:rsid w:val="00DF771A"/>
    <w:rsid w:val="00DF79C5"/>
    <w:rsid w:val="00E000D0"/>
    <w:rsid w:val="00E00997"/>
    <w:rsid w:val="00E00B6F"/>
    <w:rsid w:val="00E0169E"/>
    <w:rsid w:val="00E01ACE"/>
    <w:rsid w:val="00E02324"/>
    <w:rsid w:val="00E02626"/>
    <w:rsid w:val="00E033ED"/>
    <w:rsid w:val="00E03648"/>
    <w:rsid w:val="00E04683"/>
    <w:rsid w:val="00E04AD9"/>
    <w:rsid w:val="00E04EA9"/>
    <w:rsid w:val="00E05AAB"/>
    <w:rsid w:val="00E05D96"/>
    <w:rsid w:val="00E061FD"/>
    <w:rsid w:val="00E0754F"/>
    <w:rsid w:val="00E079CD"/>
    <w:rsid w:val="00E07BFF"/>
    <w:rsid w:val="00E1000D"/>
    <w:rsid w:val="00E1013A"/>
    <w:rsid w:val="00E11443"/>
    <w:rsid w:val="00E1185D"/>
    <w:rsid w:val="00E13AE2"/>
    <w:rsid w:val="00E1445C"/>
    <w:rsid w:val="00E148EE"/>
    <w:rsid w:val="00E14AAA"/>
    <w:rsid w:val="00E15D96"/>
    <w:rsid w:val="00E1621F"/>
    <w:rsid w:val="00E16229"/>
    <w:rsid w:val="00E17223"/>
    <w:rsid w:val="00E1727C"/>
    <w:rsid w:val="00E17868"/>
    <w:rsid w:val="00E2012B"/>
    <w:rsid w:val="00E20275"/>
    <w:rsid w:val="00E206FA"/>
    <w:rsid w:val="00E20A4A"/>
    <w:rsid w:val="00E20CC2"/>
    <w:rsid w:val="00E212CF"/>
    <w:rsid w:val="00E2148E"/>
    <w:rsid w:val="00E215F8"/>
    <w:rsid w:val="00E22AE1"/>
    <w:rsid w:val="00E22F7D"/>
    <w:rsid w:val="00E2300B"/>
    <w:rsid w:val="00E24410"/>
    <w:rsid w:val="00E255E9"/>
    <w:rsid w:val="00E25706"/>
    <w:rsid w:val="00E25E06"/>
    <w:rsid w:val="00E25EFC"/>
    <w:rsid w:val="00E26000"/>
    <w:rsid w:val="00E26400"/>
    <w:rsid w:val="00E26513"/>
    <w:rsid w:val="00E26D46"/>
    <w:rsid w:val="00E2794C"/>
    <w:rsid w:val="00E31582"/>
    <w:rsid w:val="00E32380"/>
    <w:rsid w:val="00E328EA"/>
    <w:rsid w:val="00E32FD2"/>
    <w:rsid w:val="00E32FDF"/>
    <w:rsid w:val="00E34843"/>
    <w:rsid w:val="00E359E2"/>
    <w:rsid w:val="00E35ABE"/>
    <w:rsid w:val="00E36A51"/>
    <w:rsid w:val="00E370A3"/>
    <w:rsid w:val="00E403B3"/>
    <w:rsid w:val="00E40B12"/>
    <w:rsid w:val="00E40E79"/>
    <w:rsid w:val="00E412AC"/>
    <w:rsid w:val="00E415D6"/>
    <w:rsid w:val="00E426D9"/>
    <w:rsid w:val="00E42926"/>
    <w:rsid w:val="00E42B9E"/>
    <w:rsid w:val="00E42D77"/>
    <w:rsid w:val="00E430F2"/>
    <w:rsid w:val="00E436C8"/>
    <w:rsid w:val="00E43DE5"/>
    <w:rsid w:val="00E4419C"/>
    <w:rsid w:val="00E44597"/>
    <w:rsid w:val="00E446B1"/>
    <w:rsid w:val="00E44F70"/>
    <w:rsid w:val="00E4533D"/>
    <w:rsid w:val="00E458D7"/>
    <w:rsid w:val="00E462AA"/>
    <w:rsid w:val="00E46EAC"/>
    <w:rsid w:val="00E47950"/>
    <w:rsid w:val="00E50D0F"/>
    <w:rsid w:val="00E50E0A"/>
    <w:rsid w:val="00E51837"/>
    <w:rsid w:val="00E51BC2"/>
    <w:rsid w:val="00E51D54"/>
    <w:rsid w:val="00E531EB"/>
    <w:rsid w:val="00E533A3"/>
    <w:rsid w:val="00E53748"/>
    <w:rsid w:val="00E547D1"/>
    <w:rsid w:val="00E54D1A"/>
    <w:rsid w:val="00E557F3"/>
    <w:rsid w:val="00E56756"/>
    <w:rsid w:val="00E568B6"/>
    <w:rsid w:val="00E5690A"/>
    <w:rsid w:val="00E60B4F"/>
    <w:rsid w:val="00E61110"/>
    <w:rsid w:val="00E615C3"/>
    <w:rsid w:val="00E618B0"/>
    <w:rsid w:val="00E61978"/>
    <w:rsid w:val="00E62884"/>
    <w:rsid w:val="00E62BEE"/>
    <w:rsid w:val="00E630FF"/>
    <w:rsid w:val="00E63288"/>
    <w:rsid w:val="00E6369B"/>
    <w:rsid w:val="00E639B7"/>
    <w:rsid w:val="00E6540A"/>
    <w:rsid w:val="00E65639"/>
    <w:rsid w:val="00E65DC8"/>
    <w:rsid w:val="00E65FBF"/>
    <w:rsid w:val="00E66E87"/>
    <w:rsid w:val="00E6708D"/>
    <w:rsid w:val="00E70081"/>
    <w:rsid w:val="00E72953"/>
    <w:rsid w:val="00E72AB2"/>
    <w:rsid w:val="00E72D5C"/>
    <w:rsid w:val="00E72E2A"/>
    <w:rsid w:val="00E72F1E"/>
    <w:rsid w:val="00E73E5A"/>
    <w:rsid w:val="00E742D7"/>
    <w:rsid w:val="00E755EC"/>
    <w:rsid w:val="00E75810"/>
    <w:rsid w:val="00E759A0"/>
    <w:rsid w:val="00E75D34"/>
    <w:rsid w:val="00E76A37"/>
    <w:rsid w:val="00E76AEC"/>
    <w:rsid w:val="00E76EEA"/>
    <w:rsid w:val="00E778C2"/>
    <w:rsid w:val="00E80CD4"/>
    <w:rsid w:val="00E81D0B"/>
    <w:rsid w:val="00E826FB"/>
    <w:rsid w:val="00E8307C"/>
    <w:rsid w:val="00E83198"/>
    <w:rsid w:val="00E8319C"/>
    <w:rsid w:val="00E834F7"/>
    <w:rsid w:val="00E83A6A"/>
    <w:rsid w:val="00E83B68"/>
    <w:rsid w:val="00E8425E"/>
    <w:rsid w:val="00E84D45"/>
    <w:rsid w:val="00E84E3C"/>
    <w:rsid w:val="00E85A82"/>
    <w:rsid w:val="00E85F4C"/>
    <w:rsid w:val="00E860E4"/>
    <w:rsid w:val="00E8677E"/>
    <w:rsid w:val="00E86D8E"/>
    <w:rsid w:val="00E86F75"/>
    <w:rsid w:val="00E87AEF"/>
    <w:rsid w:val="00E902B6"/>
    <w:rsid w:val="00E91A07"/>
    <w:rsid w:val="00E92199"/>
    <w:rsid w:val="00E92889"/>
    <w:rsid w:val="00E92929"/>
    <w:rsid w:val="00E92D6C"/>
    <w:rsid w:val="00E935F4"/>
    <w:rsid w:val="00E937A8"/>
    <w:rsid w:val="00E93F4C"/>
    <w:rsid w:val="00E9552B"/>
    <w:rsid w:val="00E95A71"/>
    <w:rsid w:val="00E963D5"/>
    <w:rsid w:val="00E9680D"/>
    <w:rsid w:val="00E96A12"/>
    <w:rsid w:val="00EA045F"/>
    <w:rsid w:val="00EA0562"/>
    <w:rsid w:val="00EA09FD"/>
    <w:rsid w:val="00EA1DE4"/>
    <w:rsid w:val="00EA21E8"/>
    <w:rsid w:val="00EA3C26"/>
    <w:rsid w:val="00EA3D99"/>
    <w:rsid w:val="00EA4948"/>
    <w:rsid w:val="00EA4DAB"/>
    <w:rsid w:val="00EA5B42"/>
    <w:rsid w:val="00EA6A8A"/>
    <w:rsid w:val="00EA6DE3"/>
    <w:rsid w:val="00EA75C4"/>
    <w:rsid w:val="00EA78CE"/>
    <w:rsid w:val="00EA7C62"/>
    <w:rsid w:val="00EA7DEA"/>
    <w:rsid w:val="00EB00B4"/>
    <w:rsid w:val="00EB04DA"/>
    <w:rsid w:val="00EB0E2D"/>
    <w:rsid w:val="00EB10CC"/>
    <w:rsid w:val="00EB13C7"/>
    <w:rsid w:val="00EB19C5"/>
    <w:rsid w:val="00EB1D49"/>
    <w:rsid w:val="00EB2A47"/>
    <w:rsid w:val="00EB3363"/>
    <w:rsid w:val="00EB3DAE"/>
    <w:rsid w:val="00EB3F42"/>
    <w:rsid w:val="00EB40DE"/>
    <w:rsid w:val="00EB49F5"/>
    <w:rsid w:val="00EB4D44"/>
    <w:rsid w:val="00EB4FB3"/>
    <w:rsid w:val="00EB51C4"/>
    <w:rsid w:val="00EB5A3E"/>
    <w:rsid w:val="00EB5D02"/>
    <w:rsid w:val="00EB7FC9"/>
    <w:rsid w:val="00EC0170"/>
    <w:rsid w:val="00EC0948"/>
    <w:rsid w:val="00EC0DB9"/>
    <w:rsid w:val="00EC1CAD"/>
    <w:rsid w:val="00EC2031"/>
    <w:rsid w:val="00EC20AA"/>
    <w:rsid w:val="00EC27B7"/>
    <w:rsid w:val="00EC2992"/>
    <w:rsid w:val="00EC29A3"/>
    <w:rsid w:val="00EC29AC"/>
    <w:rsid w:val="00EC302F"/>
    <w:rsid w:val="00EC423A"/>
    <w:rsid w:val="00EC47DD"/>
    <w:rsid w:val="00EC4DAC"/>
    <w:rsid w:val="00EC62AD"/>
    <w:rsid w:val="00EC701A"/>
    <w:rsid w:val="00EC72AB"/>
    <w:rsid w:val="00EC77CD"/>
    <w:rsid w:val="00EC7EB3"/>
    <w:rsid w:val="00ED0DFF"/>
    <w:rsid w:val="00ED0E0A"/>
    <w:rsid w:val="00ED10D9"/>
    <w:rsid w:val="00ED1283"/>
    <w:rsid w:val="00ED265C"/>
    <w:rsid w:val="00ED4250"/>
    <w:rsid w:val="00ED43C8"/>
    <w:rsid w:val="00ED4BF3"/>
    <w:rsid w:val="00ED4F15"/>
    <w:rsid w:val="00ED6709"/>
    <w:rsid w:val="00ED6963"/>
    <w:rsid w:val="00ED696E"/>
    <w:rsid w:val="00ED7541"/>
    <w:rsid w:val="00ED79BE"/>
    <w:rsid w:val="00EE013F"/>
    <w:rsid w:val="00EE0571"/>
    <w:rsid w:val="00EE2571"/>
    <w:rsid w:val="00EE2AEB"/>
    <w:rsid w:val="00EE2B04"/>
    <w:rsid w:val="00EE4B65"/>
    <w:rsid w:val="00EE5782"/>
    <w:rsid w:val="00EE5EE9"/>
    <w:rsid w:val="00EE630D"/>
    <w:rsid w:val="00EE6995"/>
    <w:rsid w:val="00EE7244"/>
    <w:rsid w:val="00EF019A"/>
    <w:rsid w:val="00EF095F"/>
    <w:rsid w:val="00EF0E2F"/>
    <w:rsid w:val="00EF21BD"/>
    <w:rsid w:val="00EF2BFC"/>
    <w:rsid w:val="00EF33D8"/>
    <w:rsid w:val="00EF3A4D"/>
    <w:rsid w:val="00EF4070"/>
    <w:rsid w:val="00EF467F"/>
    <w:rsid w:val="00EF4696"/>
    <w:rsid w:val="00EF4719"/>
    <w:rsid w:val="00EF4849"/>
    <w:rsid w:val="00EF48D7"/>
    <w:rsid w:val="00EF4D4E"/>
    <w:rsid w:val="00EF523F"/>
    <w:rsid w:val="00EF5A5F"/>
    <w:rsid w:val="00EF6254"/>
    <w:rsid w:val="00EF6473"/>
    <w:rsid w:val="00EF6C15"/>
    <w:rsid w:val="00EF76B7"/>
    <w:rsid w:val="00EF79A8"/>
    <w:rsid w:val="00EF7D33"/>
    <w:rsid w:val="00F00D91"/>
    <w:rsid w:val="00F0162C"/>
    <w:rsid w:val="00F028BB"/>
    <w:rsid w:val="00F02AE8"/>
    <w:rsid w:val="00F0339F"/>
    <w:rsid w:val="00F0380B"/>
    <w:rsid w:val="00F04F26"/>
    <w:rsid w:val="00F055EF"/>
    <w:rsid w:val="00F05A63"/>
    <w:rsid w:val="00F05DB9"/>
    <w:rsid w:val="00F07600"/>
    <w:rsid w:val="00F07866"/>
    <w:rsid w:val="00F10FC3"/>
    <w:rsid w:val="00F11004"/>
    <w:rsid w:val="00F1128C"/>
    <w:rsid w:val="00F11AAD"/>
    <w:rsid w:val="00F122B5"/>
    <w:rsid w:val="00F13E46"/>
    <w:rsid w:val="00F14070"/>
    <w:rsid w:val="00F145DF"/>
    <w:rsid w:val="00F149E7"/>
    <w:rsid w:val="00F14DE9"/>
    <w:rsid w:val="00F14E9A"/>
    <w:rsid w:val="00F153F9"/>
    <w:rsid w:val="00F15404"/>
    <w:rsid w:val="00F15528"/>
    <w:rsid w:val="00F16032"/>
    <w:rsid w:val="00F16528"/>
    <w:rsid w:val="00F166F8"/>
    <w:rsid w:val="00F1686B"/>
    <w:rsid w:val="00F16B42"/>
    <w:rsid w:val="00F174A3"/>
    <w:rsid w:val="00F17575"/>
    <w:rsid w:val="00F178B9"/>
    <w:rsid w:val="00F17C5C"/>
    <w:rsid w:val="00F20432"/>
    <w:rsid w:val="00F20A1D"/>
    <w:rsid w:val="00F20F1B"/>
    <w:rsid w:val="00F215AB"/>
    <w:rsid w:val="00F22125"/>
    <w:rsid w:val="00F22B2E"/>
    <w:rsid w:val="00F22FB6"/>
    <w:rsid w:val="00F23474"/>
    <w:rsid w:val="00F24108"/>
    <w:rsid w:val="00F246C5"/>
    <w:rsid w:val="00F24BA6"/>
    <w:rsid w:val="00F2564B"/>
    <w:rsid w:val="00F2592B"/>
    <w:rsid w:val="00F2594A"/>
    <w:rsid w:val="00F25B7F"/>
    <w:rsid w:val="00F25F98"/>
    <w:rsid w:val="00F26CC0"/>
    <w:rsid w:val="00F30CED"/>
    <w:rsid w:val="00F31A69"/>
    <w:rsid w:val="00F3364F"/>
    <w:rsid w:val="00F33E45"/>
    <w:rsid w:val="00F34941"/>
    <w:rsid w:val="00F34AA0"/>
    <w:rsid w:val="00F3500A"/>
    <w:rsid w:val="00F35514"/>
    <w:rsid w:val="00F35B55"/>
    <w:rsid w:val="00F35CEB"/>
    <w:rsid w:val="00F35D19"/>
    <w:rsid w:val="00F35D95"/>
    <w:rsid w:val="00F36036"/>
    <w:rsid w:val="00F3670F"/>
    <w:rsid w:val="00F36EFE"/>
    <w:rsid w:val="00F372D6"/>
    <w:rsid w:val="00F376EE"/>
    <w:rsid w:val="00F41A7D"/>
    <w:rsid w:val="00F41DF7"/>
    <w:rsid w:val="00F43616"/>
    <w:rsid w:val="00F43AA3"/>
    <w:rsid w:val="00F43AB8"/>
    <w:rsid w:val="00F44109"/>
    <w:rsid w:val="00F44BF1"/>
    <w:rsid w:val="00F44F9D"/>
    <w:rsid w:val="00F4566D"/>
    <w:rsid w:val="00F45C45"/>
    <w:rsid w:val="00F45DC7"/>
    <w:rsid w:val="00F46D04"/>
    <w:rsid w:val="00F47383"/>
    <w:rsid w:val="00F47713"/>
    <w:rsid w:val="00F47C60"/>
    <w:rsid w:val="00F47DC8"/>
    <w:rsid w:val="00F47E42"/>
    <w:rsid w:val="00F47EE3"/>
    <w:rsid w:val="00F47FEF"/>
    <w:rsid w:val="00F502AC"/>
    <w:rsid w:val="00F509D0"/>
    <w:rsid w:val="00F511E5"/>
    <w:rsid w:val="00F511EA"/>
    <w:rsid w:val="00F512B8"/>
    <w:rsid w:val="00F51A43"/>
    <w:rsid w:val="00F5248C"/>
    <w:rsid w:val="00F52B95"/>
    <w:rsid w:val="00F52D6D"/>
    <w:rsid w:val="00F52F36"/>
    <w:rsid w:val="00F5360A"/>
    <w:rsid w:val="00F53C50"/>
    <w:rsid w:val="00F56DCB"/>
    <w:rsid w:val="00F57E2F"/>
    <w:rsid w:val="00F61801"/>
    <w:rsid w:val="00F61C7C"/>
    <w:rsid w:val="00F61CEF"/>
    <w:rsid w:val="00F61FFB"/>
    <w:rsid w:val="00F624BF"/>
    <w:rsid w:val="00F625A6"/>
    <w:rsid w:val="00F62916"/>
    <w:rsid w:val="00F62C64"/>
    <w:rsid w:val="00F62F67"/>
    <w:rsid w:val="00F62FB6"/>
    <w:rsid w:val="00F63821"/>
    <w:rsid w:val="00F63DBB"/>
    <w:rsid w:val="00F645E2"/>
    <w:rsid w:val="00F649D1"/>
    <w:rsid w:val="00F650C0"/>
    <w:rsid w:val="00F659AE"/>
    <w:rsid w:val="00F65D65"/>
    <w:rsid w:val="00F67141"/>
    <w:rsid w:val="00F674B0"/>
    <w:rsid w:val="00F67CBE"/>
    <w:rsid w:val="00F70A7B"/>
    <w:rsid w:val="00F70EC3"/>
    <w:rsid w:val="00F716A4"/>
    <w:rsid w:val="00F71DF9"/>
    <w:rsid w:val="00F71F4B"/>
    <w:rsid w:val="00F72394"/>
    <w:rsid w:val="00F73493"/>
    <w:rsid w:val="00F74ACE"/>
    <w:rsid w:val="00F75FEB"/>
    <w:rsid w:val="00F7651A"/>
    <w:rsid w:val="00F76DFE"/>
    <w:rsid w:val="00F774C5"/>
    <w:rsid w:val="00F80E01"/>
    <w:rsid w:val="00F80E7F"/>
    <w:rsid w:val="00F80F5A"/>
    <w:rsid w:val="00F8108B"/>
    <w:rsid w:val="00F810E9"/>
    <w:rsid w:val="00F816CE"/>
    <w:rsid w:val="00F81B02"/>
    <w:rsid w:val="00F81D5C"/>
    <w:rsid w:val="00F82935"/>
    <w:rsid w:val="00F82B84"/>
    <w:rsid w:val="00F83233"/>
    <w:rsid w:val="00F832A3"/>
    <w:rsid w:val="00F8422B"/>
    <w:rsid w:val="00F847C6"/>
    <w:rsid w:val="00F84E64"/>
    <w:rsid w:val="00F859D0"/>
    <w:rsid w:val="00F860FD"/>
    <w:rsid w:val="00F861C4"/>
    <w:rsid w:val="00F86C17"/>
    <w:rsid w:val="00F86EEE"/>
    <w:rsid w:val="00F8702F"/>
    <w:rsid w:val="00F8761F"/>
    <w:rsid w:val="00F90C00"/>
    <w:rsid w:val="00F90F1D"/>
    <w:rsid w:val="00F91513"/>
    <w:rsid w:val="00F91655"/>
    <w:rsid w:val="00F91D75"/>
    <w:rsid w:val="00F92094"/>
    <w:rsid w:val="00F92292"/>
    <w:rsid w:val="00F928EC"/>
    <w:rsid w:val="00F92E9F"/>
    <w:rsid w:val="00F93276"/>
    <w:rsid w:val="00F93319"/>
    <w:rsid w:val="00F93E07"/>
    <w:rsid w:val="00F9407F"/>
    <w:rsid w:val="00F940C6"/>
    <w:rsid w:val="00F9416A"/>
    <w:rsid w:val="00F962DC"/>
    <w:rsid w:val="00F96A58"/>
    <w:rsid w:val="00F97290"/>
    <w:rsid w:val="00F97EFF"/>
    <w:rsid w:val="00FA0328"/>
    <w:rsid w:val="00FA0728"/>
    <w:rsid w:val="00FA0812"/>
    <w:rsid w:val="00FA0FC4"/>
    <w:rsid w:val="00FA1334"/>
    <w:rsid w:val="00FA1460"/>
    <w:rsid w:val="00FA1BE9"/>
    <w:rsid w:val="00FA288E"/>
    <w:rsid w:val="00FA2CBA"/>
    <w:rsid w:val="00FA3542"/>
    <w:rsid w:val="00FA3AC8"/>
    <w:rsid w:val="00FA4072"/>
    <w:rsid w:val="00FA430D"/>
    <w:rsid w:val="00FA4AAB"/>
    <w:rsid w:val="00FA4F53"/>
    <w:rsid w:val="00FA5D40"/>
    <w:rsid w:val="00FA5DCA"/>
    <w:rsid w:val="00FA67F3"/>
    <w:rsid w:val="00FA7055"/>
    <w:rsid w:val="00FA7523"/>
    <w:rsid w:val="00FA7C16"/>
    <w:rsid w:val="00FB0778"/>
    <w:rsid w:val="00FB0966"/>
    <w:rsid w:val="00FB12C9"/>
    <w:rsid w:val="00FB1734"/>
    <w:rsid w:val="00FB1E8F"/>
    <w:rsid w:val="00FB233A"/>
    <w:rsid w:val="00FB2C00"/>
    <w:rsid w:val="00FB36A5"/>
    <w:rsid w:val="00FB41C2"/>
    <w:rsid w:val="00FB4297"/>
    <w:rsid w:val="00FB4707"/>
    <w:rsid w:val="00FB5B13"/>
    <w:rsid w:val="00FB5E92"/>
    <w:rsid w:val="00FB6390"/>
    <w:rsid w:val="00FB73CB"/>
    <w:rsid w:val="00FB77B7"/>
    <w:rsid w:val="00FB7CAD"/>
    <w:rsid w:val="00FC01A2"/>
    <w:rsid w:val="00FC04D8"/>
    <w:rsid w:val="00FC05E2"/>
    <w:rsid w:val="00FC08E5"/>
    <w:rsid w:val="00FC0E7A"/>
    <w:rsid w:val="00FC1276"/>
    <w:rsid w:val="00FC1521"/>
    <w:rsid w:val="00FC1C54"/>
    <w:rsid w:val="00FC1EA1"/>
    <w:rsid w:val="00FC2514"/>
    <w:rsid w:val="00FC263D"/>
    <w:rsid w:val="00FC268D"/>
    <w:rsid w:val="00FC2855"/>
    <w:rsid w:val="00FC2D96"/>
    <w:rsid w:val="00FC2EC6"/>
    <w:rsid w:val="00FC44DC"/>
    <w:rsid w:val="00FC4585"/>
    <w:rsid w:val="00FC5E5D"/>
    <w:rsid w:val="00FC6A12"/>
    <w:rsid w:val="00FC78A6"/>
    <w:rsid w:val="00FD0914"/>
    <w:rsid w:val="00FD1535"/>
    <w:rsid w:val="00FD1BCE"/>
    <w:rsid w:val="00FD2C47"/>
    <w:rsid w:val="00FD2CA7"/>
    <w:rsid w:val="00FD3123"/>
    <w:rsid w:val="00FD328F"/>
    <w:rsid w:val="00FD3BE9"/>
    <w:rsid w:val="00FD446E"/>
    <w:rsid w:val="00FD4702"/>
    <w:rsid w:val="00FD4796"/>
    <w:rsid w:val="00FD5B0C"/>
    <w:rsid w:val="00FD5D0E"/>
    <w:rsid w:val="00FD5FA2"/>
    <w:rsid w:val="00FD64B9"/>
    <w:rsid w:val="00FD7F3C"/>
    <w:rsid w:val="00FE035F"/>
    <w:rsid w:val="00FE064D"/>
    <w:rsid w:val="00FE0C5C"/>
    <w:rsid w:val="00FE25A0"/>
    <w:rsid w:val="00FE2BF6"/>
    <w:rsid w:val="00FE3E3F"/>
    <w:rsid w:val="00FE3F1E"/>
    <w:rsid w:val="00FE40D4"/>
    <w:rsid w:val="00FE4E06"/>
    <w:rsid w:val="00FE5760"/>
    <w:rsid w:val="00FE5855"/>
    <w:rsid w:val="00FE6263"/>
    <w:rsid w:val="00FE7312"/>
    <w:rsid w:val="00FE7632"/>
    <w:rsid w:val="00FE7940"/>
    <w:rsid w:val="00FF12FB"/>
    <w:rsid w:val="00FF14B2"/>
    <w:rsid w:val="00FF158C"/>
    <w:rsid w:val="00FF167C"/>
    <w:rsid w:val="00FF1EEF"/>
    <w:rsid w:val="00FF25A2"/>
    <w:rsid w:val="00FF25EF"/>
    <w:rsid w:val="00FF2BD2"/>
    <w:rsid w:val="00FF2DCB"/>
    <w:rsid w:val="00FF3131"/>
    <w:rsid w:val="00FF3138"/>
    <w:rsid w:val="00FF3E30"/>
    <w:rsid w:val="00FF43EC"/>
    <w:rsid w:val="00FF4702"/>
    <w:rsid w:val="00FF4784"/>
    <w:rsid w:val="00FF4C63"/>
    <w:rsid w:val="00FF5165"/>
    <w:rsid w:val="00FF547C"/>
    <w:rsid w:val="00FF5CDB"/>
    <w:rsid w:val="00FF611C"/>
    <w:rsid w:val="00FF63DF"/>
    <w:rsid w:val="00FF6C5B"/>
    <w:rsid w:val="00FF7533"/>
    <w:rsid w:val="00FF7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0104">
      <o:colormenu v:ext="edit" shadowcolor="yellow"/>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2B3"/>
  </w:style>
  <w:style w:type="paragraph" w:styleId="1">
    <w:name w:val="heading 1"/>
    <w:basedOn w:val="a"/>
    <w:next w:val="a"/>
    <w:link w:val="10"/>
    <w:uiPriority w:val="9"/>
    <w:qFormat/>
    <w:rsid w:val="00751F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A67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6D2AFC"/>
    <w:pPr>
      <w:keepNext/>
      <w:spacing w:after="0" w:line="240" w:lineRule="auto"/>
      <w:ind w:firstLine="709"/>
      <w:jc w:val="both"/>
      <w:outlineLvl w:val="2"/>
    </w:pPr>
    <w:rPr>
      <w:rFonts w:ascii="Times New Roman" w:eastAsia="Times New Roman" w:hAnsi="Times New Roman" w:cs="Times New Roman"/>
      <w:bCs/>
      <w:i/>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1FB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A671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6D2AFC"/>
    <w:rPr>
      <w:rFonts w:ascii="Times New Roman" w:eastAsia="Times New Roman" w:hAnsi="Times New Roman" w:cs="Times New Roman"/>
      <w:bCs/>
      <w:i/>
      <w:sz w:val="28"/>
      <w:szCs w:val="26"/>
    </w:rPr>
  </w:style>
  <w:style w:type="paragraph" w:customStyle="1" w:styleId="a3">
    <w:name w:val="Прижатый влево"/>
    <w:basedOn w:val="a"/>
    <w:next w:val="a"/>
    <w:uiPriority w:val="99"/>
    <w:rsid w:val="00AA4E1F"/>
    <w:pPr>
      <w:widowControl w:val="0"/>
      <w:autoSpaceDE w:val="0"/>
      <w:autoSpaceDN w:val="0"/>
      <w:adjustRightInd w:val="0"/>
      <w:spacing w:after="0" w:line="240" w:lineRule="auto"/>
    </w:pPr>
    <w:rPr>
      <w:rFonts w:ascii="Arial" w:eastAsia="Times New Roman" w:hAnsi="Arial" w:cs="Times New Roman"/>
      <w:sz w:val="24"/>
      <w:szCs w:val="24"/>
    </w:rPr>
  </w:style>
  <w:style w:type="paragraph" w:styleId="a4">
    <w:name w:val="Balloon Text"/>
    <w:basedOn w:val="a"/>
    <w:link w:val="a5"/>
    <w:uiPriority w:val="99"/>
    <w:semiHidden/>
    <w:unhideWhenUsed/>
    <w:rsid w:val="00206D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6DC6"/>
    <w:rPr>
      <w:rFonts w:ascii="Tahoma" w:hAnsi="Tahoma" w:cs="Tahoma"/>
      <w:sz w:val="16"/>
      <w:szCs w:val="16"/>
    </w:rPr>
  </w:style>
  <w:style w:type="paragraph" w:styleId="a6">
    <w:name w:val="List Paragraph"/>
    <w:basedOn w:val="a"/>
    <w:uiPriority w:val="99"/>
    <w:qFormat/>
    <w:rsid w:val="00895BCD"/>
    <w:pPr>
      <w:ind w:left="720"/>
      <w:contextualSpacing/>
    </w:pPr>
  </w:style>
  <w:style w:type="paragraph" w:customStyle="1" w:styleId="11">
    <w:name w:val="Абзац списка1"/>
    <w:basedOn w:val="a"/>
    <w:rsid w:val="006A6718"/>
    <w:pPr>
      <w:suppressAutoHyphens/>
      <w:ind w:left="720"/>
    </w:pPr>
    <w:rPr>
      <w:rFonts w:ascii="Calibri" w:eastAsia="Times New Roman" w:hAnsi="Calibri" w:cs="Times New Roman"/>
      <w:lang w:eastAsia="ar-SA"/>
    </w:rPr>
  </w:style>
  <w:style w:type="character" w:styleId="a7">
    <w:name w:val="Hyperlink"/>
    <w:uiPriority w:val="99"/>
    <w:unhideWhenUsed/>
    <w:rsid w:val="006A6718"/>
    <w:rPr>
      <w:color w:val="0000FF"/>
      <w:u w:val="single"/>
    </w:rPr>
  </w:style>
  <w:style w:type="paragraph" w:customStyle="1" w:styleId="12">
    <w:name w:val="Без интервала1"/>
    <w:link w:val="NoSpacingChar"/>
    <w:rsid w:val="006A6718"/>
    <w:pPr>
      <w:spacing w:after="0" w:line="240" w:lineRule="auto"/>
    </w:pPr>
    <w:rPr>
      <w:rFonts w:ascii="Calibri" w:eastAsia="Times New Roman" w:hAnsi="Calibri" w:cs="Times New Roman"/>
      <w:lang w:eastAsia="en-US"/>
    </w:rPr>
  </w:style>
  <w:style w:type="character" w:customStyle="1" w:styleId="NoSpacingChar">
    <w:name w:val="No Spacing Char"/>
    <w:link w:val="12"/>
    <w:locked/>
    <w:rsid w:val="00C10A91"/>
    <w:rPr>
      <w:rFonts w:ascii="Calibri" w:eastAsia="Times New Roman" w:hAnsi="Calibri" w:cs="Times New Roman"/>
      <w:lang w:eastAsia="en-US"/>
    </w:rPr>
  </w:style>
  <w:style w:type="paragraph" w:customStyle="1" w:styleId="p1">
    <w:name w:val="p1"/>
    <w:basedOn w:val="a"/>
    <w:rsid w:val="006A67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6A67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6A6718"/>
  </w:style>
  <w:style w:type="character" w:customStyle="1" w:styleId="apple-converted-space">
    <w:name w:val="apple-converted-space"/>
    <w:basedOn w:val="a0"/>
    <w:rsid w:val="006A6718"/>
  </w:style>
  <w:style w:type="character" w:customStyle="1" w:styleId="s3">
    <w:name w:val="s3"/>
    <w:basedOn w:val="a0"/>
    <w:rsid w:val="006A6718"/>
  </w:style>
  <w:style w:type="character" w:customStyle="1" w:styleId="s4">
    <w:name w:val="s4"/>
    <w:basedOn w:val="a0"/>
    <w:rsid w:val="006A6718"/>
  </w:style>
  <w:style w:type="paragraph" w:styleId="a8">
    <w:name w:val="Normal (Web)"/>
    <w:basedOn w:val="a"/>
    <w:qFormat/>
    <w:rsid w:val="00440685"/>
    <w:pPr>
      <w:spacing w:before="100" w:beforeAutospacing="1" w:after="100" w:afterAutospacing="1" w:line="240" w:lineRule="auto"/>
    </w:pPr>
    <w:rPr>
      <w:rFonts w:ascii="Times New Roman" w:eastAsia="Times New Roman" w:hAnsi="Times New Roman" w:cs="Times New Roman"/>
      <w:sz w:val="24"/>
      <w:szCs w:val="24"/>
    </w:rPr>
  </w:style>
  <w:style w:type="paragraph" w:styleId="13">
    <w:name w:val="toc 1"/>
    <w:basedOn w:val="a"/>
    <w:next w:val="a"/>
    <w:autoRedefine/>
    <w:uiPriority w:val="39"/>
    <w:unhideWhenUsed/>
    <w:qFormat/>
    <w:rsid w:val="006B588C"/>
    <w:pPr>
      <w:tabs>
        <w:tab w:val="right" w:leader="dot" w:pos="9639"/>
      </w:tabs>
      <w:spacing w:after="100" w:line="240" w:lineRule="auto"/>
      <w:ind w:right="-1"/>
      <w:jc w:val="both"/>
    </w:pPr>
    <w:rPr>
      <w:rFonts w:ascii="Times New Roman" w:eastAsia="Calibri" w:hAnsi="Times New Roman" w:cs="Times New Roman"/>
      <w:bCs/>
      <w:noProof/>
      <w:sz w:val="28"/>
      <w:szCs w:val="28"/>
    </w:rPr>
  </w:style>
  <w:style w:type="paragraph" w:styleId="21">
    <w:name w:val="toc 2"/>
    <w:basedOn w:val="a"/>
    <w:next w:val="a"/>
    <w:autoRedefine/>
    <w:uiPriority w:val="39"/>
    <w:unhideWhenUsed/>
    <w:qFormat/>
    <w:rsid w:val="00ED4F15"/>
    <w:pPr>
      <w:tabs>
        <w:tab w:val="right" w:leader="dot" w:pos="9628"/>
      </w:tabs>
      <w:spacing w:after="100"/>
      <w:ind w:firstLine="567"/>
    </w:pPr>
    <w:rPr>
      <w:rFonts w:ascii="Times New Roman" w:hAnsi="Times New Roman"/>
      <w:sz w:val="28"/>
    </w:rPr>
  </w:style>
  <w:style w:type="paragraph" w:customStyle="1" w:styleId="ConsPlusTitle">
    <w:name w:val="ConsPlusTitle"/>
    <w:uiPriority w:val="99"/>
    <w:rsid w:val="00ED4F15"/>
    <w:pPr>
      <w:autoSpaceDE w:val="0"/>
      <w:autoSpaceDN w:val="0"/>
      <w:adjustRightInd w:val="0"/>
      <w:spacing w:after="0" w:line="240" w:lineRule="auto"/>
    </w:pPr>
    <w:rPr>
      <w:rFonts w:ascii="Times New Roman" w:eastAsiaTheme="minorHAnsi" w:hAnsi="Times New Roman" w:cs="Times New Roman"/>
      <w:b/>
      <w:bCs/>
      <w:sz w:val="28"/>
      <w:szCs w:val="28"/>
      <w:lang w:eastAsia="en-US" w:bidi="ne-NP"/>
    </w:rPr>
  </w:style>
  <w:style w:type="character" w:customStyle="1" w:styleId="a9">
    <w:name w:val="Гипертекстовая ссылка"/>
    <w:basedOn w:val="a0"/>
    <w:rsid w:val="00044D50"/>
    <w:rPr>
      <w:rFonts w:cs="Times New Roman"/>
      <w:color w:val="106BBE"/>
    </w:rPr>
  </w:style>
  <w:style w:type="paragraph" w:styleId="aa">
    <w:name w:val="Document Map"/>
    <w:basedOn w:val="a"/>
    <w:link w:val="ab"/>
    <w:uiPriority w:val="99"/>
    <w:semiHidden/>
    <w:unhideWhenUsed/>
    <w:rsid w:val="00044D50"/>
    <w:pPr>
      <w:spacing w:after="0" w:line="240" w:lineRule="auto"/>
    </w:pPr>
    <w:rPr>
      <w:rFonts w:ascii="Tahoma" w:hAnsi="Tahoma" w:cs="Tahoma"/>
      <w:sz w:val="16"/>
      <w:szCs w:val="16"/>
    </w:rPr>
  </w:style>
  <w:style w:type="character" w:customStyle="1" w:styleId="ab">
    <w:name w:val="Схема документа Знак"/>
    <w:basedOn w:val="a0"/>
    <w:link w:val="aa"/>
    <w:uiPriority w:val="99"/>
    <w:semiHidden/>
    <w:rsid w:val="00044D50"/>
    <w:rPr>
      <w:rFonts w:ascii="Tahoma" w:hAnsi="Tahoma" w:cs="Tahoma"/>
      <w:sz w:val="16"/>
      <w:szCs w:val="16"/>
    </w:rPr>
  </w:style>
  <w:style w:type="paragraph" w:styleId="ac">
    <w:name w:val="header"/>
    <w:basedOn w:val="a"/>
    <w:link w:val="ad"/>
    <w:uiPriority w:val="99"/>
    <w:unhideWhenUsed/>
    <w:rsid w:val="00BA130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A130C"/>
  </w:style>
  <w:style w:type="paragraph" w:styleId="ae">
    <w:name w:val="footer"/>
    <w:basedOn w:val="a"/>
    <w:link w:val="af"/>
    <w:uiPriority w:val="99"/>
    <w:unhideWhenUsed/>
    <w:rsid w:val="00BA130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A130C"/>
  </w:style>
  <w:style w:type="paragraph" w:styleId="af0">
    <w:name w:val="No Spacing"/>
    <w:link w:val="af1"/>
    <w:uiPriority w:val="1"/>
    <w:qFormat/>
    <w:rsid w:val="004832B3"/>
    <w:pPr>
      <w:spacing w:after="0" w:line="240" w:lineRule="auto"/>
    </w:pPr>
  </w:style>
  <w:style w:type="character" w:customStyle="1" w:styleId="af1">
    <w:name w:val="Без интервала Знак"/>
    <w:basedOn w:val="a0"/>
    <w:link w:val="af0"/>
    <w:uiPriority w:val="1"/>
    <w:rsid w:val="004832B3"/>
  </w:style>
  <w:style w:type="paragraph" w:styleId="af2">
    <w:name w:val="Body Text"/>
    <w:basedOn w:val="a"/>
    <w:link w:val="af3"/>
    <w:uiPriority w:val="99"/>
    <w:unhideWhenUsed/>
    <w:rsid w:val="002525FF"/>
    <w:pPr>
      <w:spacing w:after="120"/>
    </w:pPr>
  </w:style>
  <w:style w:type="character" w:customStyle="1" w:styleId="af3">
    <w:name w:val="Основной текст Знак"/>
    <w:basedOn w:val="a0"/>
    <w:link w:val="af2"/>
    <w:uiPriority w:val="99"/>
    <w:rsid w:val="002525FF"/>
  </w:style>
  <w:style w:type="table" w:styleId="af4">
    <w:name w:val="Table Grid"/>
    <w:basedOn w:val="a1"/>
    <w:uiPriority w:val="59"/>
    <w:rsid w:val="00F62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Абзац списка2"/>
    <w:basedOn w:val="a"/>
    <w:rsid w:val="00F83233"/>
    <w:pPr>
      <w:suppressAutoHyphens/>
      <w:ind w:left="720"/>
    </w:pPr>
    <w:rPr>
      <w:rFonts w:ascii="Calibri" w:eastAsia="Times New Roman" w:hAnsi="Calibri" w:cs="Times New Roman"/>
      <w:lang w:eastAsia="ar-SA"/>
    </w:rPr>
  </w:style>
  <w:style w:type="paragraph" w:styleId="af5">
    <w:name w:val="Title"/>
    <w:basedOn w:val="a"/>
    <w:next w:val="a"/>
    <w:link w:val="af6"/>
    <w:uiPriority w:val="10"/>
    <w:qFormat/>
    <w:rsid w:val="008B26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basedOn w:val="a0"/>
    <w:link w:val="af5"/>
    <w:uiPriority w:val="10"/>
    <w:rsid w:val="008B26CF"/>
    <w:rPr>
      <w:rFonts w:asciiTheme="majorHAnsi" w:eastAsiaTheme="majorEastAsia" w:hAnsiTheme="majorHAnsi" w:cstheme="majorBidi"/>
      <w:color w:val="17365D" w:themeColor="text2" w:themeShade="BF"/>
      <w:spacing w:val="5"/>
      <w:kern w:val="28"/>
      <w:sz w:val="52"/>
      <w:szCs w:val="52"/>
    </w:rPr>
  </w:style>
  <w:style w:type="paragraph" w:styleId="af7">
    <w:name w:val="Subtitle"/>
    <w:basedOn w:val="a"/>
    <w:next w:val="a"/>
    <w:link w:val="af8"/>
    <w:uiPriority w:val="11"/>
    <w:qFormat/>
    <w:rsid w:val="008B26C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0"/>
    <w:link w:val="af7"/>
    <w:uiPriority w:val="11"/>
    <w:rsid w:val="008B26CF"/>
    <w:rPr>
      <w:rFonts w:asciiTheme="majorHAnsi" w:eastAsiaTheme="majorEastAsia" w:hAnsiTheme="majorHAnsi" w:cstheme="majorBidi"/>
      <w:i/>
      <w:iCs/>
      <w:color w:val="4F81BD" w:themeColor="accent1"/>
      <w:spacing w:val="15"/>
      <w:sz w:val="24"/>
      <w:szCs w:val="24"/>
    </w:rPr>
  </w:style>
  <w:style w:type="character" w:customStyle="1" w:styleId="23">
    <w:name w:val="Основной текст (2)"/>
    <w:basedOn w:val="a0"/>
    <w:rsid w:val="008F6814"/>
    <w:rPr>
      <w:rFonts w:ascii="Times New Roman" w:eastAsia="Times New Roman" w:hAnsi="Times New Roman" w:cs="Times New Roman" w:hint="default"/>
      <w:b w:val="0"/>
      <w:bCs w:val="0"/>
      <w:i w:val="0"/>
      <w:iCs w:val="0"/>
      <w:smallCaps w:val="0"/>
      <w:strike w:val="0"/>
      <w:dstrike w:val="0"/>
      <w:color w:val="36373B"/>
      <w:spacing w:val="0"/>
      <w:w w:val="100"/>
      <w:position w:val="0"/>
      <w:sz w:val="28"/>
      <w:szCs w:val="28"/>
      <w:u w:val="none"/>
      <w:effect w:val="none"/>
      <w:lang w:val="ru-RU" w:eastAsia="ru-RU" w:bidi="ru-RU"/>
    </w:rPr>
  </w:style>
  <w:style w:type="paragraph" w:customStyle="1" w:styleId="msonormalcxspmiddle">
    <w:name w:val="msonormalcxspmiddle"/>
    <w:basedOn w:val="a"/>
    <w:rsid w:val="00C10A91"/>
    <w:pPr>
      <w:spacing w:before="100" w:beforeAutospacing="1" w:after="100" w:afterAutospacing="1" w:line="240" w:lineRule="auto"/>
    </w:pPr>
    <w:rPr>
      <w:rFonts w:ascii="Times New Roman" w:eastAsia="Times New Roman" w:hAnsi="Times New Roman" w:cs="Times New Roman"/>
      <w:sz w:val="24"/>
      <w:szCs w:val="24"/>
    </w:rPr>
  </w:style>
  <w:style w:type="paragraph" w:styleId="af9">
    <w:name w:val="annotation text"/>
    <w:basedOn w:val="a"/>
    <w:link w:val="afa"/>
    <w:unhideWhenUsed/>
    <w:rsid w:val="005D272A"/>
    <w:rPr>
      <w:rFonts w:ascii="Calibri" w:eastAsia="Calibri" w:hAnsi="Calibri" w:cs="Times New Roman"/>
      <w:sz w:val="20"/>
      <w:szCs w:val="20"/>
      <w:lang w:val="x-none" w:eastAsia="en-US"/>
    </w:rPr>
  </w:style>
  <w:style w:type="character" w:customStyle="1" w:styleId="afa">
    <w:name w:val="Текст примечания Знак"/>
    <w:basedOn w:val="a0"/>
    <w:link w:val="af9"/>
    <w:rsid w:val="005D272A"/>
    <w:rPr>
      <w:rFonts w:ascii="Calibri" w:eastAsia="Calibri" w:hAnsi="Calibri" w:cs="Times New Roman"/>
      <w:sz w:val="20"/>
      <w:szCs w:val="20"/>
      <w:lang w:val="x-none" w:eastAsia="en-US"/>
    </w:rPr>
  </w:style>
  <w:style w:type="paragraph" w:styleId="afb">
    <w:name w:val="caption"/>
    <w:basedOn w:val="a"/>
    <w:next w:val="a"/>
    <w:uiPriority w:val="35"/>
    <w:unhideWhenUsed/>
    <w:qFormat/>
    <w:rsid w:val="00C441CF"/>
    <w:pPr>
      <w:spacing w:line="240" w:lineRule="auto"/>
    </w:pPr>
    <w:rPr>
      <w:b/>
      <w:bCs/>
      <w:color w:val="4F81BD" w:themeColor="accent1"/>
      <w:sz w:val="18"/>
      <w:szCs w:val="18"/>
    </w:rPr>
  </w:style>
  <w:style w:type="character" w:styleId="afc">
    <w:name w:val="Placeholder Text"/>
    <w:basedOn w:val="a0"/>
    <w:uiPriority w:val="99"/>
    <w:semiHidden/>
    <w:rsid w:val="008A5F6F"/>
    <w:rPr>
      <w:color w:val="808080"/>
    </w:rPr>
  </w:style>
  <w:style w:type="paragraph" w:styleId="24">
    <w:name w:val="Body Text Indent 2"/>
    <w:basedOn w:val="a"/>
    <w:link w:val="25"/>
    <w:uiPriority w:val="99"/>
    <w:semiHidden/>
    <w:unhideWhenUsed/>
    <w:rsid w:val="00B75F78"/>
    <w:pPr>
      <w:spacing w:after="120" w:line="480" w:lineRule="auto"/>
      <w:ind w:left="283"/>
    </w:pPr>
  </w:style>
  <w:style w:type="character" w:customStyle="1" w:styleId="25">
    <w:name w:val="Основной текст с отступом 2 Знак"/>
    <w:basedOn w:val="a0"/>
    <w:link w:val="24"/>
    <w:uiPriority w:val="99"/>
    <w:semiHidden/>
    <w:rsid w:val="00B75F78"/>
  </w:style>
  <w:style w:type="character" w:styleId="afd">
    <w:name w:val="FollowedHyperlink"/>
    <w:basedOn w:val="a0"/>
    <w:uiPriority w:val="99"/>
    <w:semiHidden/>
    <w:unhideWhenUsed/>
    <w:rsid w:val="00CE0A4F"/>
    <w:rPr>
      <w:color w:val="800080" w:themeColor="followedHyperlink"/>
      <w:u w:val="single"/>
    </w:rPr>
  </w:style>
  <w:style w:type="paragraph" w:styleId="afe">
    <w:name w:val="TOC Heading"/>
    <w:basedOn w:val="1"/>
    <w:next w:val="a"/>
    <w:uiPriority w:val="39"/>
    <w:semiHidden/>
    <w:unhideWhenUsed/>
    <w:qFormat/>
    <w:rsid w:val="00CE0A4F"/>
    <w:pPr>
      <w:outlineLvl w:val="9"/>
    </w:pPr>
  </w:style>
  <w:style w:type="paragraph" w:styleId="31">
    <w:name w:val="toc 3"/>
    <w:basedOn w:val="a"/>
    <w:next w:val="a"/>
    <w:autoRedefine/>
    <w:uiPriority w:val="39"/>
    <w:unhideWhenUsed/>
    <w:qFormat/>
    <w:rsid w:val="00CE0A4F"/>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7057">
      <w:bodyDiv w:val="1"/>
      <w:marLeft w:val="0"/>
      <w:marRight w:val="0"/>
      <w:marTop w:val="0"/>
      <w:marBottom w:val="0"/>
      <w:divBdr>
        <w:top w:val="none" w:sz="0" w:space="0" w:color="auto"/>
        <w:left w:val="none" w:sz="0" w:space="0" w:color="auto"/>
        <w:bottom w:val="none" w:sz="0" w:space="0" w:color="auto"/>
        <w:right w:val="none" w:sz="0" w:space="0" w:color="auto"/>
      </w:divBdr>
    </w:div>
    <w:div w:id="16320243">
      <w:bodyDiv w:val="1"/>
      <w:marLeft w:val="0"/>
      <w:marRight w:val="0"/>
      <w:marTop w:val="0"/>
      <w:marBottom w:val="0"/>
      <w:divBdr>
        <w:top w:val="none" w:sz="0" w:space="0" w:color="auto"/>
        <w:left w:val="none" w:sz="0" w:space="0" w:color="auto"/>
        <w:bottom w:val="none" w:sz="0" w:space="0" w:color="auto"/>
        <w:right w:val="none" w:sz="0" w:space="0" w:color="auto"/>
      </w:divBdr>
    </w:div>
    <w:div w:id="82265216">
      <w:bodyDiv w:val="1"/>
      <w:marLeft w:val="0"/>
      <w:marRight w:val="0"/>
      <w:marTop w:val="0"/>
      <w:marBottom w:val="0"/>
      <w:divBdr>
        <w:top w:val="none" w:sz="0" w:space="0" w:color="auto"/>
        <w:left w:val="none" w:sz="0" w:space="0" w:color="auto"/>
        <w:bottom w:val="none" w:sz="0" w:space="0" w:color="auto"/>
        <w:right w:val="none" w:sz="0" w:space="0" w:color="auto"/>
      </w:divBdr>
    </w:div>
    <w:div w:id="137458517">
      <w:bodyDiv w:val="1"/>
      <w:marLeft w:val="0"/>
      <w:marRight w:val="0"/>
      <w:marTop w:val="0"/>
      <w:marBottom w:val="0"/>
      <w:divBdr>
        <w:top w:val="none" w:sz="0" w:space="0" w:color="auto"/>
        <w:left w:val="none" w:sz="0" w:space="0" w:color="auto"/>
        <w:bottom w:val="none" w:sz="0" w:space="0" w:color="auto"/>
        <w:right w:val="none" w:sz="0" w:space="0" w:color="auto"/>
      </w:divBdr>
    </w:div>
    <w:div w:id="141193414">
      <w:bodyDiv w:val="1"/>
      <w:marLeft w:val="0"/>
      <w:marRight w:val="0"/>
      <w:marTop w:val="0"/>
      <w:marBottom w:val="0"/>
      <w:divBdr>
        <w:top w:val="none" w:sz="0" w:space="0" w:color="auto"/>
        <w:left w:val="none" w:sz="0" w:space="0" w:color="auto"/>
        <w:bottom w:val="none" w:sz="0" w:space="0" w:color="auto"/>
        <w:right w:val="none" w:sz="0" w:space="0" w:color="auto"/>
      </w:divBdr>
    </w:div>
    <w:div w:id="156502651">
      <w:bodyDiv w:val="1"/>
      <w:marLeft w:val="0"/>
      <w:marRight w:val="0"/>
      <w:marTop w:val="0"/>
      <w:marBottom w:val="0"/>
      <w:divBdr>
        <w:top w:val="none" w:sz="0" w:space="0" w:color="auto"/>
        <w:left w:val="none" w:sz="0" w:space="0" w:color="auto"/>
        <w:bottom w:val="none" w:sz="0" w:space="0" w:color="auto"/>
        <w:right w:val="none" w:sz="0" w:space="0" w:color="auto"/>
      </w:divBdr>
    </w:div>
    <w:div w:id="167446119">
      <w:bodyDiv w:val="1"/>
      <w:marLeft w:val="0"/>
      <w:marRight w:val="0"/>
      <w:marTop w:val="0"/>
      <w:marBottom w:val="0"/>
      <w:divBdr>
        <w:top w:val="none" w:sz="0" w:space="0" w:color="auto"/>
        <w:left w:val="none" w:sz="0" w:space="0" w:color="auto"/>
        <w:bottom w:val="none" w:sz="0" w:space="0" w:color="auto"/>
        <w:right w:val="none" w:sz="0" w:space="0" w:color="auto"/>
      </w:divBdr>
    </w:div>
    <w:div w:id="167599163">
      <w:bodyDiv w:val="1"/>
      <w:marLeft w:val="0"/>
      <w:marRight w:val="0"/>
      <w:marTop w:val="0"/>
      <w:marBottom w:val="0"/>
      <w:divBdr>
        <w:top w:val="none" w:sz="0" w:space="0" w:color="auto"/>
        <w:left w:val="none" w:sz="0" w:space="0" w:color="auto"/>
        <w:bottom w:val="none" w:sz="0" w:space="0" w:color="auto"/>
        <w:right w:val="none" w:sz="0" w:space="0" w:color="auto"/>
      </w:divBdr>
    </w:div>
    <w:div w:id="195779002">
      <w:bodyDiv w:val="1"/>
      <w:marLeft w:val="0"/>
      <w:marRight w:val="0"/>
      <w:marTop w:val="0"/>
      <w:marBottom w:val="0"/>
      <w:divBdr>
        <w:top w:val="none" w:sz="0" w:space="0" w:color="auto"/>
        <w:left w:val="none" w:sz="0" w:space="0" w:color="auto"/>
        <w:bottom w:val="none" w:sz="0" w:space="0" w:color="auto"/>
        <w:right w:val="none" w:sz="0" w:space="0" w:color="auto"/>
      </w:divBdr>
    </w:div>
    <w:div w:id="197818516">
      <w:bodyDiv w:val="1"/>
      <w:marLeft w:val="0"/>
      <w:marRight w:val="0"/>
      <w:marTop w:val="0"/>
      <w:marBottom w:val="0"/>
      <w:divBdr>
        <w:top w:val="none" w:sz="0" w:space="0" w:color="auto"/>
        <w:left w:val="none" w:sz="0" w:space="0" w:color="auto"/>
        <w:bottom w:val="none" w:sz="0" w:space="0" w:color="auto"/>
        <w:right w:val="none" w:sz="0" w:space="0" w:color="auto"/>
      </w:divBdr>
    </w:div>
    <w:div w:id="238560095">
      <w:bodyDiv w:val="1"/>
      <w:marLeft w:val="0"/>
      <w:marRight w:val="0"/>
      <w:marTop w:val="0"/>
      <w:marBottom w:val="0"/>
      <w:divBdr>
        <w:top w:val="none" w:sz="0" w:space="0" w:color="auto"/>
        <w:left w:val="none" w:sz="0" w:space="0" w:color="auto"/>
        <w:bottom w:val="none" w:sz="0" w:space="0" w:color="auto"/>
        <w:right w:val="none" w:sz="0" w:space="0" w:color="auto"/>
      </w:divBdr>
    </w:div>
    <w:div w:id="268239575">
      <w:bodyDiv w:val="1"/>
      <w:marLeft w:val="0"/>
      <w:marRight w:val="0"/>
      <w:marTop w:val="0"/>
      <w:marBottom w:val="0"/>
      <w:divBdr>
        <w:top w:val="none" w:sz="0" w:space="0" w:color="auto"/>
        <w:left w:val="none" w:sz="0" w:space="0" w:color="auto"/>
        <w:bottom w:val="none" w:sz="0" w:space="0" w:color="auto"/>
        <w:right w:val="none" w:sz="0" w:space="0" w:color="auto"/>
      </w:divBdr>
    </w:div>
    <w:div w:id="295455487">
      <w:bodyDiv w:val="1"/>
      <w:marLeft w:val="0"/>
      <w:marRight w:val="0"/>
      <w:marTop w:val="0"/>
      <w:marBottom w:val="0"/>
      <w:divBdr>
        <w:top w:val="none" w:sz="0" w:space="0" w:color="auto"/>
        <w:left w:val="none" w:sz="0" w:space="0" w:color="auto"/>
        <w:bottom w:val="none" w:sz="0" w:space="0" w:color="auto"/>
        <w:right w:val="none" w:sz="0" w:space="0" w:color="auto"/>
      </w:divBdr>
    </w:div>
    <w:div w:id="300962046">
      <w:bodyDiv w:val="1"/>
      <w:marLeft w:val="0"/>
      <w:marRight w:val="0"/>
      <w:marTop w:val="0"/>
      <w:marBottom w:val="0"/>
      <w:divBdr>
        <w:top w:val="none" w:sz="0" w:space="0" w:color="auto"/>
        <w:left w:val="none" w:sz="0" w:space="0" w:color="auto"/>
        <w:bottom w:val="none" w:sz="0" w:space="0" w:color="auto"/>
        <w:right w:val="none" w:sz="0" w:space="0" w:color="auto"/>
      </w:divBdr>
    </w:div>
    <w:div w:id="398675324">
      <w:bodyDiv w:val="1"/>
      <w:marLeft w:val="0"/>
      <w:marRight w:val="0"/>
      <w:marTop w:val="0"/>
      <w:marBottom w:val="0"/>
      <w:divBdr>
        <w:top w:val="none" w:sz="0" w:space="0" w:color="auto"/>
        <w:left w:val="none" w:sz="0" w:space="0" w:color="auto"/>
        <w:bottom w:val="none" w:sz="0" w:space="0" w:color="auto"/>
        <w:right w:val="none" w:sz="0" w:space="0" w:color="auto"/>
      </w:divBdr>
    </w:div>
    <w:div w:id="402534407">
      <w:bodyDiv w:val="1"/>
      <w:marLeft w:val="0"/>
      <w:marRight w:val="0"/>
      <w:marTop w:val="0"/>
      <w:marBottom w:val="0"/>
      <w:divBdr>
        <w:top w:val="none" w:sz="0" w:space="0" w:color="auto"/>
        <w:left w:val="none" w:sz="0" w:space="0" w:color="auto"/>
        <w:bottom w:val="none" w:sz="0" w:space="0" w:color="auto"/>
        <w:right w:val="none" w:sz="0" w:space="0" w:color="auto"/>
      </w:divBdr>
    </w:div>
    <w:div w:id="418984158">
      <w:bodyDiv w:val="1"/>
      <w:marLeft w:val="0"/>
      <w:marRight w:val="0"/>
      <w:marTop w:val="0"/>
      <w:marBottom w:val="0"/>
      <w:divBdr>
        <w:top w:val="none" w:sz="0" w:space="0" w:color="auto"/>
        <w:left w:val="none" w:sz="0" w:space="0" w:color="auto"/>
        <w:bottom w:val="none" w:sz="0" w:space="0" w:color="auto"/>
        <w:right w:val="none" w:sz="0" w:space="0" w:color="auto"/>
      </w:divBdr>
    </w:div>
    <w:div w:id="438140124">
      <w:bodyDiv w:val="1"/>
      <w:marLeft w:val="0"/>
      <w:marRight w:val="0"/>
      <w:marTop w:val="0"/>
      <w:marBottom w:val="0"/>
      <w:divBdr>
        <w:top w:val="none" w:sz="0" w:space="0" w:color="auto"/>
        <w:left w:val="none" w:sz="0" w:space="0" w:color="auto"/>
        <w:bottom w:val="none" w:sz="0" w:space="0" w:color="auto"/>
        <w:right w:val="none" w:sz="0" w:space="0" w:color="auto"/>
      </w:divBdr>
    </w:div>
    <w:div w:id="438188012">
      <w:bodyDiv w:val="1"/>
      <w:marLeft w:val="0"/>
      <w:marRight w:val="0"/>
      <w:marTop w:val="0"/>
      <w:marBottom w:val="0"/>
      <w:divBdr>
        <w:top w:val="none" w:sz="0" w:space="0" w:color="auto"/>
        <w:left w:val="none" w:sz="0" w:space="0" w:color="auto"/>
        <w:bottom w:val="none" w:sz="0" w:space="0" w:color="auto"/>
        <w:right w:val="none" w:sz="0" w:space="0" w:color="auto"/>
      </w:divBdr>
    </w:div>
    <w:div w:id="451096903">
      <w:bodyDiv w:val="1"/>
      <w:marLeft w:val="0"/>
      <w:marRight w:val="0"/>
      <w:marTop w:val="0"/>
      <w:marBottom w:val="0"/>
      <w:divBdr>
        <w:top w:val="none" w:sz="0" w:space="0" w:color="auto"/>
        <w:left w:val="none" w:sz="0" w:space="0" w:color="auto"/>
        <w:bottom w:val="none" w:sz="0" w:space="0" w:color="auto"/>
        <w:right w:val="none" w:sz="0" w:space="0" w:color="auto"/>
      </w:divBdr>
    </w:div>
    <w:div w:id="534390752">
      <w:bodyDiv w:val="1"/>
      <w:marLeft w:val="0"/>
      <w:marRight w:val="0"/>
      <w:marTop w:val="0"/>
      <w:marBottom w:val="0"/>
      <w:divBdr>
        <w:top w:val="none" w:sz="0" w:space="0" w:color="auto"/>
        <w:left w:val="none" w:sz="0" w:space="0" w:color="auto"/>
        <w:bottom w:val="none" w:sz="0" w:space="0" w:color="auto"/>
        <w:right w:val="none" w:sz="0" w:space="0" w:color="auto"/>
      </w:divBdr>
    </w:div>
    <w:div w:id="553083643">
      <w:bodyDiv w:val="1"/>
      <w:marLeft w:val="0"/>
      <w:marRight w:val="0"/>
      <w:marTop w:val="0"/>
      <w:marBottom w:val="0"/>
      <w:divBdr>
        <w:top w:val="none" w:sz="0" w:space="0" w:color="auto"/>
        <w:left w:val="none" w:sz="0" w:space="0" w:color="auto"/>
        <w:bottom w:val="none" w:sz="0" w:space="0" w:color="auto"/>
        <w:right w:val="none" w:sz="0" w:space="0" w:color="auto"/>
      </w:divBdr>
    </w:div>
    <w:div w:id="582642915">
      <w:bodyDiv w:val="1"/>
      <w:marLeft w:val="0"/>
      <w:marRight w:val="0"/>
      <w:marTop w:val="0"/>
      <w:marBottom w:val="0"/>
      <w:divBdr>
        <w:top w:val="none" w:sz="0" w:space="0" w:color="auto"/>
        <w:left w:val="none" w:sz="0" w:space="0" w:color="auto"/>
        <w:bottom w:val="none" w:sz="0" w:space="0" w:color="auto"/>
        <w:right w:val="none" w:sz="0" w:space="0" w:color="auto"/>
      </w:divBdr>
    </w:div>
    <w:div w:id="659819213">
      <w:bodyDiv w:val="1"/>
      <w:marLeft w:val="0"/>
      <w:marRight w:val="0"/>
      <w:marTop w:val="0"/>
      <w:marBottom w:val="0"/>
      <w:divBdr>
        <w:top w:val="none" w:sz="0" w:space="0" w:color="auto"/>
        <w:left w:val="none" w:sz="0" w:space="0" w:color="auto"/>
        <w:bottom w:val="none" w:sz="0" w:space="0" w:color="auto"/>
        <w:right w:val="none" w:sz="0" w:space="0" w:color="auto"/>
      </w:divBdr>
    </w:div>
    <w:div w:id="782071871">
      <w:bodyDiv w:val="1"/>
      <w:marLeft w:val="0"/>
      <w:marRight w:val="0"/>
      <w:marTop w:val="0"/>
      <w:marBottom w:val="0"/>
      <w:divBdr>
        <w:top w:val="none" w:sz="0" w:space="0" w:color="auto"/>
        <w:left w:val="none" w:sz="0" w:space="0" w:color="auto"/>
        <w:bottom w:val="none" w:sz="0" w:space="0" w:color="auto"/>
        <w:right w:val="none" w:sz="0" w:space="0" w:color="auto"/>
      </w:divBdr>
    </w:div>
    <w:div w:id="806508564">
      <w:bodyDiv w:val="1"/>
      <w:marLeft w:val="0"/>
      <w:marRight w:val="0"/>
      <w:marTop w:val="0"/>
      <w:marBottom w:val="0"/>
      <w:divBdr>
        <w:top w:val="none" w:sz="0" w:space="0" w:color="auto"/>
        <w:left w:val="none" w:sz="0" w:space="0" w:color="auto"/>
        <w:bottom w:val="none" w:sz="0" w:space="0" w:color="auto"/>
        <w:right w:val="none" w:sz="0" w:space="0" w:color="auto"/>
      </w:divBdr>
    </w:div>
    <w:div w:id="864976074">
      <w:bodyDiv w:val="1"/>
      <w:marLeft w:val="0"/>
      <w:marRight w:val="0"/>
      <w:marTop w:val="0"/>
      <w:marBottom w:val="0"/>
      <w:divBdr>
        <w:top w:val="none" w:sz="0" w:space="0" w:color="auto"/>
        <w:left w:val="none" w:sz="0" w:space="0" w:color="auto"/>
        <w:bottom w:val="none" w:sz="0" w:space="0" w:color="auto"/>
        <w:right w:val="none" w:sz="0" w:space="0" w:color="auto"/>
      </w:divBdr>
    </w:div>
    <w:div w:id="902065957">
      <w:bodyDiv w:val="1"/>
      <w:marLeft w:val="0"/>
      <w:marRight w:val="0"/>
      <w:marTop w:val="0"/>
      <w:marBottom w:val="0"/>
      <w:divBdr>
        <w:top w:val="none" w:sz="0" w:space="0" w:color="auto"/>
        <w:left w:val="none" w:sz="0" w:space="0" w:color="auto"/>
        <w:bottom w:val="none" w:sz="0" w:space="0" w:color="auto"/>
        <w:right w:val="none" w:sz="0" w:space="0" w:color="auto"/>
      </w:divBdr>
    </w:div>
    <w:div w:id="917057138">
      <w:bodyDiv w:val="1"/>
      <w:marLeft w:val="0"/>
      <w:marRight w:val="0"/>
      <w:marTop w:val="0"/>
      <w:marBottom w:val="0"/>
      <w:divBdr>
        <w:top w:val="none" w:sz="0" w:space="0" w:color="auto"/>
        <w:left w:val="none" w:sz="0" w:space="0" w:color="auto"/>
        <w:bottom w:val="none" w:sz="0" w:space="0" w:color="auto"/>
        <w:right w:val="none" w:sz="0" w:space="0" w:color="auto"/>
      </w:divBdr>
    </w:div>
    <w:div w:id="931552176">
      <w:bodyDiv w:val="1"/>
      <w:marLeft w:val="0"/>
      <w:marRight w:val="0"/>
      <w:marTop w:val="0"/>
      <w:marBottom w:val="0"/>
      <w:divBdr>
        <w:top w:val="none" w:sz="0" w:space="0" w:color="auto"/>
        <w:left w:val="none" w:sz="0" w:space="0" w:color="auto"/>
        <w:bottom w:val="none" w:sz="0" w:space="0" w:color="auto"/>
        <w:right w:val="none" w:sz="0" w:space="0" w:color="auto"/>
      </w:divBdr>
    </w:div>
    <w:div w:id="950281140">
      <w:bodyDiv w:val="1"/>
      <w:marLeft w:val="0"/>
      <w:marRight w:val="0"/>
      <w:marTop w:val="0"/>
      <w:marBottom w:val="0"/>
      <w:divBdr>
        <w:top w:val="none" w:sz="0" w:space="0" w:color="auto"/>
        <w:left w:val="none" w:sz="0" w:space="0" w:color="auto"/>
        <w:bottom w:val="none" w:sz="0" w:space="0" w:color="auto"/>
        <w:right w:val="none" w:sz="0" w:space="0" w:color="auto"/>
      </w:divBdr>
    </w:div>
    <w:div w:id="962926410">
      <w:bodyDiv w:val="1"/>
      <w:marLeft w:val="0"/>
      <w:marRight w:val="0"/>
      <w:marTop w:val="0"/>
      <w:marBottom w:val="0"/>
      <w:divBdr>
        <w:top w:val="none" w:sz="0" w:space="0" w:color="auto"/>
        <w:left w:val="none" w:sz="0" w:space="0" w:color="auto"/>
        <w:bottom w:val="none" w:sz="0" w:space="0" w:color="auto"/>
        <w:right w:val="none" w:sz="0" w:space="0" w:color="auto"/>
      </w:divBdr>
    </w:div>
    <w:div w:id="967710636">
      <w:bodyDiv w:val="1"/>
      <w:marLeft w:val="0"/>
      <w:marRight w:val="0"/>
      <w:marTop w:val="0"/>
      <w:marBottom w:val="0"/>
      <w:divBdr>
        <w:top w:val="none" w:sz="0" w:space="0" w:color="auto"/>
        <w:left w:val="none" w:sz="0" w:space="0" w:color="auto"/>
        <w:bottom w:val="none" w:sz="0" w:space="0" w:color="auto"/>
        <w:right w:val="none" w:sz="0" w:space="0" w:color="auto"/>
      </w:divBdr>
    </w:div>
    <w:div w:id="976909549">
      <w:bodyDiv w:val="1"/>
      <w:marLeft w:val="0"/>
      <w:marRight w:val="0"/>
      <w:marTop w:val="0"/>
      <w:marBottom w:val="0"/>
      <w:divBdr>
        <w:top w:val="none" w:sz="0" w:space="0" w:color="auto"/>
        <w:left w:val="none" w:sz="0" w:space="0" w:color="auto"/>
        <w:bottom w:val="none" w:sz="0" w:space="0" w:color="auto"/>
        <w:right w:val="none" w:sz="0" w:space="0" w:color="auto"/>
      </w:divBdr>
    </w:div>
    <w:div w:id="1031222557">
      <w:bodyDiv w:val="1"/>
      <w:marLeft w:val="0"/>
      <w:marRight w:val="0"/>
      <w:marTop w:val="0"/>
      <w:marBottom w:val="0"/>
      <w:divBdr>
        <w:top w:val="none" w:sz="0" w:space="0" w:color="auto"/>
        <w:left w:val="none" w:sz="0" w:space="0" w:color="auto"/>
        <w:bottom w:val="none" w:sz="0" w:space="0" w:color="auto"/>
        <w:right w:val="none" w:sz="0" w:space="0" w:color="auto"/>
      </w:divBdr>
    </w:div>
    <w:div w:id="1068071113">
      <w:bodyDiv w:val="1"/>
      <w:marLeft w:val="0"/>
      <w:marRight w:val="0"/>
      <w:marTop w:val="0"/>
      <w:marBottom w:val="0"/>
      <w:divBdr>
        <w:top w:val="none" w:sz="0" w:space="0" w:color="auto"/>
        <w:left w:val="none" w:sz="0" w:space="0" w:color="auto"/>
        <w:bottom w:val="none" w:sz="0" w:space="0" w:color="auto"/>
        <w:right w:val="none" w:sz="0" w:space="0" w:color="auto"/>
      </w:divBdr>
    </w:div>
    <w:div w:id="1071806065">
      <w:bodyDiv w:val="1"/>
      <w:marLeft w:val="0"/>
      <w:marRight w:val="0"/>
      <w:marTop w:val="0"/>
      <w:marBottom w:val="0"/>
      <w:divBdr>
        <w:top w:val="none" w:sz="0" w:space="0" w:color="auto"/>
        <w:left w:val="none" w:sz="0" w:space="0" w:color="auto"/>
        <w:bottom w:val="none" w:sz="0" w:space="0" w:color="auto"/>
        <w:right w:val="none" w:sz="0" w:space="0" w:color="auto"/>
      </w:divBdr>
    </w:div>
    <w:div w:id="1112214099">
      <w:bodyDiv w:val="1"/>
      <w:marLeft w:val="0"/>
      <w:marRight w:val="0"/>
      <w:marTop w:val="0"/>
      <w:marBottom w:val="0"/>
      <w:divBdr>
        <w:top w:val="none" w:sz="0" w:space="0" w:color="auto"/>
        <w:left w:val="none" w:sz="0" w:space="0" w:color="auto"/>
        <w:bottom w:val="none" w:sz="0" w:space="0" w:color="auto"/>
        <w:right w:val="none" w:sz="0" w:space="0" w:color="auto"/>
      </w:divBdr>
    </w:div>
    <w:div w:id="1126243503">
      <w:bodyDiv w:val="1"/>
      <w:marLeft w:val="0"/>
      <w:marRight w:val="0"/>
      <w:marTop w:val="0"/>
      <w:marBottom w:val="0"/>
      <w:divBdr>
        <w:top w:val="none" w:sz="0" w:space="0" w:color="auto"/>
        <w:left w:val="none" w:sz="0" w:space="0" w:color="auto"/>
        <w:bottom w:val="none" w:sz="0" w:space="0" w:color="auto"/>
        <w:right w:val="none" w:sz="0" w:space="0" w:color="auto"/>
      </w:divBdr>
    </w:div>
    <w:div w:id="1158182457">
      <w:bodyDiv w:val="1"/>
      <w:marLeft w:val="0"/>
      <w:marRight w:val="0"/>
      <w:marTop w:val="0"/>
      <w:marBottom w:val="0"/>
      <w:divBdr>
        <w:top w:val="none" w:sz="0" w:space="0" w:color="auto"/>
        <w:left w:val="none" w:sz="0" w:space="0" w:color="auto"/>
        <w:bottom w:val="none" w:sz="0" w:space="0" w:color="auto"/>
        <w:right w:val="none" w:sz="0" w:space="0" w:color="auto"/>
      </w:divBdr>
    </w:div>
    <w:div w:id="1186596820">
      <w:bodyDiv w:val="1"/>
      <w:marLeft w:val="0"/>
      <w:marRight w:val="0"/>
      <w:marTop w:val="0"/>
      <w:marBottom w:val="0"/>
      <w:divBdr>
        <w:top w:val="none" w:sz="0" w:space="0" w:color="auto"/>
        <w:left w:val="none" w:sz="0" w:space="0" w:color="auto"/>
        <w:bottom w:val="none" w:sz="0" w:space="0" w:color="auto"/>
        <w:right w:val="none" w:sz="0" w:space="0" w:color="auto"/>
      </w:divBdr>
    </w:div>
    <w:div w:id="1188107906">
      <w:bodyDiv w:val="1"/>
      <w:marLeft w:val="0"/>
      <w:marRight w:val="0"/>
      <w:marTop w:val="0"/>
      <w:marBottom w:val="0"/>
      <w:divBdr>
        <w:top w:val="none" w:sz="0" w:space="0" w:color="auto"/>
        <w:left w:val="none" w:sz="0" w:space="0" w:color="auto"/>
        <w:bottom w:val="none" w:sz="0" w:space="0" w:color="auto"/>
        <w:right w:val="none" w:sz="0" w:space="0" w:color="auto"/>
      </w:divBdr>
    </w:div>
    <w:div w:id="1190146921">
      <w:bodyDiv w:val="1"/>
      <w:marLeft w:val="0"/>
      <w:marRight w:val="0"/>
      <w:marTop w:val="0"/>
      <w:marBottom w:val="0"/>
      <w:divBdr>
        <w:top w:val="none" w:sz="0" w:space="0" w:color="auto"/>
        <w:left w:val="none" w:sz="0" w:space="0" w:color="auto"/>
        <w:bottom w:val="none" w:sz="0" w:space="0" w:color="auto"/>
        <w:right w:val="none" w:sz="0" w:space="0" w:color="auto"/>
      </w:divBdr>
    </w:div>
    <w:div w:id="1227565129">
      <w:bodyDiv w:val="1"/>
      <w:marLeft w:val="0"/>
      <w:marRight w:val="0"/>
      <w:marTop w:val="0"/>
      <w:marBottom w:val="0"/>
      <w:divBdr>
        <w:top w:val="none" w:sz="0" w:space="0" w:color="auto"/>
        <w:left w:val="none" w:sz="0" w:space="0" w:color="auto"/>
        <w:bottom w:val="none" w:sz="0" w:space="0" w:color="auto"/>
        <w:right w:val="none" w:sz="0" w:space="0" w:color="auto"/>
      </w:divBdr>
    </w:div>
    <w:div w:id="1261716631">
      <w:bodyDiv w:val="1"/>
      <w:marLeft w:val="0"/>
      <w:marRight w:val="0"/>
      <w:marTop w:val="0"/>
      <w:marBottom w:val="0"/>
      <w:divBdr>
        <w:top w:val="none" w:sz="0" w:space="0" w:color="auto"/>
        <w:left w:val="none" w:sz="0" w:space="0" w:color="auto"/>
        <w:bottom w:val="none" w:sz="0" w:space="0" w:color="auto"/>
        <w:right w:val="none" w:sz="0" w:space="0" w:color="auto"/>
      </w:divBdr>
    </w:div>
    <w:div w:id="1281108293">
      <w:bodyDiv w:val="1"/>
      <w:marLeft w:val="0"/>
      <w:marRight w:val="0"/>
      <w:marTop w:val="0"/>
      <w:marBottom w:val="0"/>
      <w:divBdr>
        <w:top w:val="none" w:sz="0" w:space="0" w:color="auto"/>
        <w:left w:val="none" w:sz="0" w:space="0" w:color="auto"/>
        <w:bottom w:val="none" w:sz="0" w:space="0" w:color="auto"/>
        <w:right w:val="none" w:sz="0" w:space="0" w:color="auto"/>
      </w:divBdr>
    </w:div>
    <w:div w:id="1314411987">
      <w:bodyDiv w:val="1"/>
      <w:marLeft w:val="0"/>
      <w:marRight w:val="0"/>
      <w:marTop w:val="0"/>
      <w:marBottom w:val="0"/>
      <w:divBdr>
        <w:top w:val="none" w:sz="0" w:space="0" w:color="auto"/>
        <w:left w:val="none" w:sz="0" w:space="0" w:color="auto"/>
        <w:bottom w:val="none" w:sz="0" w:space="0" w:color="auto"/>
        <w:right w:val="none" w:sz="0" w:space="0" w:color="auto"/>
      </w:divBdr>
    </w:div>
    <w:div w:id="1324774087">
      <w:bodyDiv w:val="1"/>
      <w:marLeft w:val="0"/>
      <w:marRight w:val="0"/>
      <w:marTop w:val="0"/>
      <w:marBottom w:val="0"/>
      <w:divBdr>
        <w:top w:val="none" w:sz="0" w:space="0" w:color="auto"/>
        <w:left w:val="none" w:sz="0" w:space="0" w:color="auto"/>
        <w:bottom w:val="none" w:sz="0" w:space="0" w:color="auto"/>
        <w:right w:val="none" w:sz="0" w:space="0" w:color="auto"/>
      </w:divBdr>
    </w:div>
    <w:div w:id="1335764354">
      <w:bodyDiv w:val="1"/>
      <w:marLeft w:val="0"/>
      <w:marRight w:val="0"/>
      <w:marTop w:val="0"/>
      <w:marBottom w:val="0"/>
      <w:divBdr>
        <w:top w:val="none" w:sz="0" w:space="0" w:color="auto"/>
        <w:left w:val="none" w:sz="0" w:space="0" w:color="auto"/>
        <w:bottom w:val="none" w:sz="0" w:space="0" w:color="auto"/>
        <w:right w:val="none" w:sz="0" w:space="0" w:color="auto"/>
      </w:divBdr>
    </w:div>
    <w:div w:id="1345673623">
      <w:bodyDiv w:val="1"/>
      <w:marLeft w:val="0"/>
      <w:marRight w:val="0"/>
      <w:marTop w:val="0"/>
      <w:marBottom w:val="0"/>
      <w:divBdr>
        <w:top w:val="none" w:sz="0" w:space="0" w:color="auto"/>
        <w:left w:val="none" w:sz="0" w:space="0" w:color="auto"/>
        <w:bottom w:val="none" w:sz="0" w:space="0" w:color="auto"/>
        <w:right w:val="none" w:sz="0" w:space="0" w:color="auto"/>
      </w:divBdr>
    </w:div>
    <w:div w:id="1356226182">
      <w:bodyDiv w:val="1"/>
      <w:marLeft w:val="0"/>
      <w:marRight w:val="0"/>
      <w:marTop w:val="0"/>
      <w:marBottom w:val="0"/>
      <w:divBdr>
        <w:top w:val="none" w:sz="0" w:space="0" w:color="auto"/>
        <w:left w:val="none" w:sz="0" w:space="0" w:color="auto"/>
        <w:bottom w:val="none" w:sz="0" w:space="0" w:color="auto"/>
        <w:right w:val="none" w:sz="0" w:space="0" w:color="auto"/>
      </w:divBdr>
    </w:div>
    <w:div w:id="1368723769">
      <w:bodyDiv w:val="1"/>
      <w:marLeft w:val="0"/>
      <w:marRight w:val="0"/>
      <w:marTop w:val="0"/>
      <w:marBottom w:val="0"/>
      <w:divBdr>
        <w:top w:val="none" w:sz="0" w:space="0" w:color="auto"/>
        <w:left w:val="none" w:sz="0" w:space="0" w:color="auto"/>
        <w:bottom w:val="none" w:sz="0" w:space="0" w:color="auto"/>
        <w:right w:val="none" w:sz="0" w:space="0" w:color="auto"/>
      </w:divBdr>
    </w:div>
    <w:div w:id="1425027898">
      <w:bodyDiv w:val="1"/>
      <w:marLeft w:val="0"/>
      <w:marRight w:val="0"/>
      <w:marTop w:val="0"/>
      <w:marBottom w:val="0"/>
      <w:divBdr>
        <w:top w:val="none" w:sz="0" w:space="0" w:color="auto"/>
        <w:left w:val="none" w:sz="0" w:space="0" w:color="auto"/>
        <w:bottom w:val="none" w:sz="0" w:space="0" w:color="auto"/>
        <w:right w:val="none" w:sz="0" w:space="0" w:color="auto"/>
      </w:divBdr>
    </w:div>
    <w:div w:id="1437872641">
      <w:bodyDiv w:val="1"/>
      <w:marLeft w:val="0"/>
      <w:marRight w:val="0"/>
      <w:marTop w:val="0"/>
      <w:marBottom w:val="0"/>
      <w:divBdr>
        <w:top w:val="none" w:sz="0" w:space="0" w:color="auto"/>
        <w:left w:val="none" w:sz="0" w:space="0" w:color="auto"/>
        <w:bottom w:val="none" w:sz="0" w:space="0" w:color="auto"/>
        <w:right w:val="none" w:sz="0" w:space="0" w:color="auto"/>
      </w:divBdr>
    </w:div>
    <w:div w:id="1461262244">
      <w:bodyDiv w:val="1"/>
      <w:marLeft w:val="0"/>
      <w:marRight w:val="0"/>
      <w:marTop w:val="0"/>
      <w:marBottom w:val="0"/>
      <w:divBdr>
        <w:top w:val="none" w:sz="0" w:space="0" w:color="auto"/>
        <w:left w:val="none" w:sz="0" w:space="0" w:color="auto"/>
        <w:bottom w:val="none" w:sz="0" w:space="0" w:color="auto"/>
        <w:right w:val="none" w:sz="0" w:space="0" w:color="auto"/>
      </w:divBdr>
    </w:div>
    <w:div w:id="1466116756">
      <w:bodyDiv w:val="1"/>
      <w:marLeft w:val="0"/>
      <w:marRight w:val="0"/>
      <w:marTop w:val="0"/>
      <w:marBottom w:val="0"/>
      <w:divBdr>
        <w:top w:val="none" w:sz="0" w:space="0" w:color="auto"/>
        <w:left w:val="none" w:sz="0" w:space="0" w:color="auto"/>
        <w:bottom w:val="none" w:sz="0" w:space="0" w:color="auto"/>
        <w:right w:val="none" w:sz="0" w:space="0" w:color="auto"/>
      </w:divBdr>
    </w:div>
    <w:div w:id="1476411703">
      <w:bodyDiv w:val="1"/>
      <w:marLeft w:val="0"/>
      <w:marRight w:val="0"/>
      <w:marTop w:val="0"/>
      <w:marBottom w:val="0"/>
      <w:divBdr>
        <w:top w:val="none" w:sz="0" w:space="0" w:color="auto"/>
        <w:left w:val="none" w:sz="0" w:space="0" w:color="auto"/>
        <w:bottom w:val="none" w:sz="0" w:space="0" w:color="auto"/>
        <w:right w:val="none" w:sz="0" w:space="0" w:color="auto"/>
      </w:divBdr>
    </w:div>
    <w:div w:id="1494026291">
      <w:bodyDiv w:val="1"/>
      <w:marLeft w:val="0"/>
      <w:marRight w:val="0"/>
      <w:marTop w:val="0"/>
      <w:marBottom w:val="0"/>
      <w:divBdr>
        <w:top w:val="none" w:sz="0" w:space="0" w:color="auto"/>
        <w:left w:val="none" w:sz="0" w:space="0" w:color="auto"/>
        <w:bottom w:val="none" w:sz="0" w:space="0" w:color="auto"/>
        <w:right w:val="none" w:sz="0" w:space="0" w:color="auto"/>
      </w:divBdr>
    </w:div>
    <w:div w:id="1517428777">
      <w:bodyDiv w:val="1"/>
      <w:marLeft w:val="0"/>
      <w:marRight w:val="0"/>
      <w:marTop w:val="0"/>
      <w:marBottom w:val="0"/>
      <w:divBdr>
        <w:top w:val="none" w:sz="0" w:space="0" w:color="auto"/>
        <w:left w:val="none" w:sz="0" w:space="0" w:color="auto"/>
        <w:bottom w:val="none" w:sz="0" w:space="0" w:color="auto"/>
        <w:right w:val="none" w:sz="0" w:space="0" w:color="auto"/>
      </w:divBdr>
    </w:div>
    <w:div w:id="1534922980">
      <w:bodyDiv w:val="1"/>
      <w:marLeft w:val="0"/>
      <w:marRight w:val="0"/>
      <w:marTop w:val="0"/>
      <w:marBottom w:val="0"/>
      <w:divBdr>
        <w:top w:val="none" w:sz="0" w:space="0" w:color="auto"/>
        <w:left w:val="none" w:sz="0" w:space="0" w:color="auto"/>
        <w:bottom w:val="none" w:sz="0" w:space="0" w:color="auto"/>
        <w:right w:val="none" w:sz="0" w:space="0" w:color="auto"/>
      </w:divBdr>
    </w:div>
    <w:div w:id="1566263153">
      <w:bodyDiv w:val="1"/>
      <w:marLeft w:val="0"/>
      <w:marRight w:val="0"/>
      <w:marTop w:val="0"/>
      <w:marBottom w:val="0"/>
      <w:divBdr>
        <w:top w:val="none" w:sz="0" w:space="0" w:color="auto"/>
        <w:left w:val="none" w:sz="0" w:space="0" w:color="auto"/>
        <w:bottom w:val="none" w:sz="0" w:space="0" w:color="auto"/>
        <w:right w:val="none" w:sz="0" w:space="0" w:color="auto"/>
      </w:divBdr>
    </w:div>
    <w:div w:id="1592884139">
      <w:bodyDiv w:val="1"/>
      <w:marLeft w:val="0"/>
      <w:marRight w:val="0"/>
      <w:marTop w:val="0"/>
      <w:marBottom w:val="0"/>
      <w:divBdr>
        <w:top w:val="none" w:sz="0" w:space="0" w:color="auto"/>
        <w:left w:val="none" w:sz="0" w:space="0" w:color="auto"/>
        <w:bottom w:val="none" w:sz="0" w:space="0" w:color="auto"/>
        <w:right w:val="none" w:sz="0" w:space="0" w:color="auto"/>
      </w:divBdr>
    </w:div>
    <w:div w:id="1635672223">
      <w:bodyDiv w:val="1"/>
      <w:marLeft w:val="0"/>
      <w:marRight w:val="0"/>
      <w:marTop w:val="0"/>
      <w:marBottom w:val="0"/>
      <w:divBdr>
        <w:top w:val="none" w:sz="0" w:space="0" w:color="auto"/>
        <w:left w:val="none" w:sz="0" w:space="0" w:color="auto"/>
        <w:bottom w:val="none" w:sz="0" w:space="0" w:color="auto"/>
        <w:right w:val="none" w:sz="0" w:space="0" w:color="auto"/>
      </w:divBdr>
    </w:div>
    <w:div w:id="1660380518">
      <w:bodyDiv w:val="1"/>
      <w:marLeft w:val="0"/>
      <w:marRight w:val="0"/>
      <w:marTop w:val="0"/>
      <w:marBottom w:val="0"/>
      <w:divBdr>
        <w:top w:val="none" w:sz="0" w:space="0" w:color="auto"/>
        <w:left w:val="none" w:sz="0" w:space="0" w:color="auto"/>
        <w:bottom w:val="none" w:sz="0" w:space="0" w:color="auto"/>
        <w:right w:val="none" w:sz="0" w:space="0" w:color="auto"/>
      </w:divBdr>
    </w:div>
    <w:div w:id="1723361099">
      <w:bodyDiv w:val="1"/>
      <w:marLeft w:val="0"/>
      <w:marRight w:val="0"/>
      <w:marTop w:val="0"/>
      <w:marBottom w:val="0"/>
      <w:divBdr>
        <w:top w:val="none" w:sz="0" w:space="0" w:color="auto"/>
        <w:left w:val="none" w:sz="0" w:space="0" w:color="auto"/>
        <w:bottom w:val="none" w:sz="0" w:space="0" w:color="auto"/>
        <w:right w:val="none" w:sz="0" w:space="0" w:color="auto"/>
      </w:divBdr>
    </w:div>
    <w:div w:id="1729305926">
      <w:bodyDiv w:val="1"/>
      <w:marLeft w:val="0"/>
      <w:marRight w:val="0"/>
      <w:marTop w:val="0"/>
      <w:marBottom w:val="0"/>
      <w:divBdr>
        <w:top w:val="none" w:sz="0" w:space="0" w:color="auto"/>
        <w:left w:val="none" w:sz="0" w:space="0" w:color="auto"/>
        <w:bottom w:val="none" w:sz="0" w:space="0" w:color="auto"/>
        <w:right w:val="none" w:sz="0" w:space="0" w:color="auto"/>
      </w:divBdr>
    </w:div>
    <w:div w:id="1746150421">
      <w:bodyDiv w:val="1"/>
      <w:marLeft w:val="0"/>
      <w:marRight w:val="0"/>
      <w:marTop w:val="0"/>
      <w:marBottom w:val="0"/>
      <w:divBdr>
        <w:top w:val="none" w:sz="0" w:space="0" w:color="auto"/>
        <w:left w:val="none" w:sz="0" w:space="0" w:color="auto"/>
        <w:bottom w:val="none" w:sz="0" w:space="0" w:color="auto"/>
        <w:right w:val="none" w:sz="0" w:space="0" w:color="auto"/>
      </w:divBdr>
    </w:div>
    <w:div w:id="1749574777">
      <w:bodyDiv w:val="1"/>
      <w:marLeft w:val="0"/>
      <w:marRight w:val="0"/>
      <w:marTop w:val="0"/>
      <w:marBottom w:val="0"/>
      <w:divBdr>
        <w:top w:val="none" w:sz="0" w:space="0" w:color="auto"/>
        <w:left w:val="none" w:sz="0" w:space="0" w:color="auto"/>
        <w:bottom w:val="none" w:sz="0" w:space="0" w:color="auto"/>
        <w:right w:val="none" w:sz="0" w:space="0" w:color="auto"/>
      </w:divBdr>
    </w:div>
    <w:div w:id="1754085583">
      <w:bodyDiv w:val="1"/>
      <w:marLeft w:val="0"/>
      <w:marRight w:val="0"/>
      <w:marTop w:val="0"/>
      <w:marBottom w:val="0"/>
      <w:divBdr>
        <w:top w:val="none" w:sz="0" w:space="0" w:color="auto"/>
        <w:left w:val="none" w:sz="0" w:space="0" w:color="auto"/>
        <w:bottom w:val="none" w:sz="0" w:space="0" w:color="auto"/>
        <w:right w:val="none" w:sz="0" w:space="0" w:color="auto"/>
      </w:divBdr>
    </w:div>
    <w:div w:id="1764648165">
      <w:bodyDiv w:val="1"/>
      <w:marLeft w:val="0"/>
      <w:marRight w:val="0"/>
      <w:marTop w:val="0"/>
      <w:marBottom w:val="0"/>
      <w:divBdr>
        <w:top w:val="none" w:sz="0" w:space="0" w:color="auto"/>
        <w:left w:val="none" w:sz="0" w:space="0" w:color="auto"/>
        <w:bottom w:val="none" w:sz="0" w:space="0" w:color="auto"/>
        <w:right w:val="none" w:sz="0" w:space="0" w:color="auto"/>
      </w:divBdr>
    </w:div>
    <w:div w:id="1775398170">
      <w:bodyDiv w:val="1"/>
      <w:marLeft w:val="0"/>
      <w:marRight w:val="0"/>
      <w:marTop w:val="0"/>
      <w:marBottom w:val="0"/>
      <w:divBdr>
        <w:top w:val="none" w:sz="0" w:space="0" w:color="auto"/>
        <w:left w:val="none" w:sz="0" w:space="0" w:color="auto"/>
        <w:bottom w:val="none" w:sz="0" w:space="0" w:color="auto"/>
        <w:right w:val="none" w:sz="0" w:space="0" w:color="auto"/>
      </w:divBdr>
    </w:div>
    <w:div w:id="1806462737">
      <w:bodyDiv w:val="1"/>
      <w:marLeft w:val="0"/>
      <w:marRight w:val="0"/>
      <w:marTop w:val="0"/>
      <w:marBottom w:val="0"/>
      <w:divBdr>
        <w:top w:val="none" w:sz="0" w:space="0" w:color="auto"/>
        <w:left w:val="none" w:sz="0" w:space="0" w:color="auto"/>
        <w:bottom w:val="none" w:sz="0" w:space="0" w:color="auto"/>
        <w:right w:val="none" w:sz="0" w:space="0" w:color="auto"/>
      </w:divBdr>
    </w:div>
    <w:div w:id="1810440882">
      <w:bodyDiv w:val="1"/>
      <w:marLeft w:val="0"/>
      <w:marRight w:val="0"/>
      <w:marTop w:val="0"/>
      <w:marBottom w:val="0"/>
      <w:divBdr>
        <w:top w:val="none" w:sz="0" w:space="0" w:color="auto"/>
        <w:left w:val="none" w:sz="0" w:space="0" w:color="auto"/>
        <w:bottom w:val="none" w:sz="0" w:space="0" w:color="auto"/>
        <w:right w:val="none" w:sz="0" w:space="0" w:color="auto"/>
      </w:divBdr>
    </w:div>
    <w:div w:id="1818917371">
      <w:bodyDiv w:val="1"/>
      <w:marLeft w:val="0"/>
      <w:marRight w:val="0"/>
      <w:marTop w:val="0"/>
      <w:marBottom w:val="0"/>
      <w:divBdr>
        <w:top w:val="none" w:sz="0" w:space="0" w:color="auto"/>
        <w:left w:val="none" w:sz="0" w:space="0" w:color="auto"/>
        <w:bottom w:val="none" w:sz="0" w:space="0" w:color="auto"/>
        <w:right w:val="none" w:sz="0" w:space="0" w:color="auto"/>
      </w:divBdr>
    </w:div>
    <w:div w:id="1883403198">
      <w:bodyDiv w:val="1"/>
      <w:marLeft w:val="0"/>
      <w:marRight w:val="0"/>
      <w:marTop w:val="0"/>
      <w:marBottom w:val="0"/>
      <w:divBdr>
        <w:top w:val="none" w:sz="0" w:space="0" w:color="auto"/>
        <w:left w:val="none" w:sz="0" w:space="0" w:color="auto"/>
        <w:bottom w:val="none" w:sz="0" w:space="0" w:color="auto"/>
        <w:right w:val="none" w:sz="0" w:space="0" w:color="auto"/>
      </w:divBdr>
    </w:div>
    <w:div w:id="1888103645">
      <w:bodyDiv w:val="1"/>
      <w:marLeft w:val="0"/>
      <w:marRight w:val="0"/>
      <w:marTop w:val="0"/>
      <w:marBottom w:val="0"/>
      <w:divBdr>
        <w:top w:val="none" w:sz="0" w:space="0" w:color="auto"/>
        <w:left w:val="none" w:sz="0" w:space="0" w:color="auto"/>
        <w:bottom w:val="none" w:sz="0" w:space="0" w:color="auto"/>
        <w:right w:val="none" w:sz="0" w:space="0" w:color="auto"/>
      </w:divBdr>
    </w:div>
    <w:div w:id="1896695765">
      <w:bodyDiv w:val="1"/>
      <w:marLeft w:val="0"/>
      <w:marRight w:val="0"/>
      <w:marTop w:val="0"/>
      <w:marBottom w:val="0"/>
      <w:divBdr>
        <w:top w:val="none" w:sz="0" w:space="0" w:color="auto"/>
        <w:left w:val="none" w:sz="0" w:space="0" w:color="auto"/>
        <w:bottom w:val="none" w:sz="0" w:space="0" w:color="auto"/>
        <w:right w:val="none" w:sz="0" w:space="0" w:color="auto"/>
      </w:divBdr>
    </w:div>
    <w:div w:id="1939217192">
      <w:bodyDiv w:val="1"/>
      <w:marLeft w:val="0"/>
      <w:marRight w:val="0"/>
      <w:marTop w:val="0"/>
      <w:marBottom w:val="0"/>
      <w:divBdr>
        <w:top w:val="none" w:sz="0" w:space="0" w:color="auto"/>
        <w:left w:val="none" w:sz="0" w:space="0" w:color="auto"/>
        <w:bottom w:val="none" w:sz="0" w:space="0" w:color="auto"/>
        <w:right w:val="none" w:sz="0" w:space="0" w:color="auto"/>
      </w:divBdr>
    </w:div>
    <w:div w:id="1967619040">
      <w:bodyDiv w:val="1"/>
      <w:marLeft w:val="0"/>
      <w:marRight w:val="0"/>
      <w:marTop w:val="0"/>
      <w:marBottom w:val="0"/>
      <w:divBdr>
        <w:top w:val="none" w:sz="0" w:space="0" w:color="auto"/>
        <w:left w:val="none" w:sz="0" w:space="0" w:color="auto"/>
        <w:bottom w:val="none" w:sz="0" w:space="0" w:color="auto"/>
        <w:right w:val="none" w:sz="0" w:space="0" w:color="auto"/>
      </w:divBdr>
    </w:div>
    <w:div w:id="1982491422">
      <w:bodyDiv w:val="1"/>
      <w:marLeft w:val="0"/>
      <w:marRight w:val="0"/>
      <w:marTop w:val="0"/>
      <w:marBottom w:val="0"/>
      <w:divBdr>
        <w:top w:val="none" w:sz="0" w:space="0" w:color="auto"/>
        <w:left w:val="none" w:sz="0" w:space="0" w:color="auto"/>
        <w:bottom w:val="none" w:sz="0" w:space="0" w:color="auto"/>
        <w:right w:val="none" w:sz="0" w:space="0" w:color="auto"/>
      </w:divBdr>
    </w:div>
    <w:div w:id="2026517522">
      <w:bodyDiv w:val="1"/>
      <w:marLeft w:val="0"/>
      <w:marRight w:val="0"/>
      <w:marTop w:val="0"/>
      <w:marBottom w:val="0"/>
      <w:divBdr>
        <w:top w:val="none" w:sz="0" w:space="0" w:color="auto"/>
        <w:left w:val="none" w:sz="0" w:space="0" w:color="auto"/>
        <w:bottom w:val="none" w:sz="0" w:space="0" w:color="auto"/>
        <w:right w:val="none" w:sz="0" w:space="0" w:color="auto"/>
      </w:divBdr>
    </w:div>
    <w:div w:id="2030909306">
      <w:bodyDiv w:val="1"/>
      <w:marLeft w:val="0"/>
      <w:marRight w:val="0"/>
      <w:marTop w:val="0"/>
      <w:marBottom w:val="0"/>
      <w:divBdr>
        <w:top w:val="none" w:sz="0" w:space="0" w:color="auto"/>
        <w:left w:val="none" w:sz="0" w:space="0" w:color="auto"/>
        <w:bottom w:val="none" w:sz="0" w:space="0" w:color="auto"/>
        <w:right w:val="none" w:sz="0" w:space="0" w:color="auto"/>
      </w:divBdr>
    </w:div>
    <w:div w:id="2031907894">
      <w:bodyDiv w:val="1"/>
      <w:marLeft w:val="0"/>
      <w:marRight w:val="0"/>
      <w:marTop w:val="0"/>
      <w:marBottom w:val="0"/>
      <w:divBdr>
        <w:top w:val="none" w:sz="0" w:space="0" w:color="auto"/>
        <w:left w:val="none" w:sz="0" w:space="0" w:color="auto"/>
        <w:bottom w:val="none" w:sz="0" w:space="0" w:color="auto"/>
        <w:right w:val="none" w:sz="0" w:space="0" w:color="auto"/>
      </w:divBdr>
    </w:div>
    <w:div w:id="2048722216">
      <w:bodyDiv w:val="1"/>
      <w:marLeft w:val="0"/>
      <w:marRight w:val="0"/>
      <w:marTop w:val="0"/>
      <w:marBottom w:val="0"/>
      <w:divBdr>
        <w:top w:val="none" w:sz="0" w:space="0" w:color="auto"/>
        <w:left w:val="none" w:sz="0" w:space="0" w:color="auto"/>
        <w:bottom w:val="none" w:sz="0" w:space="0" w:color="auto"/>
        <w:right w:val="none" w:sz="0" w:space="0" w:color="auto"/>
      </w:divBdr>
    </w:div>
    <w:div w:id="2049641933">
      <w:bodyDiv w:val="1"/>
      <w:marLeft w:val="0"/>
      <w:marRight w:val="0"/>
      <w:marTop w:val="0"/>
      <w:marBottom w:val="0"/>
      <w:divBdr>
        <w:top w:val="none" w:sz="0" w:space="0" w:color="auto"/>
        <w:left w:val="none" w:sz="0" w:space="0" w:color="auto"/>
        <w:bottom w:val="none" w:sz="0" w:space="0" w:color="auto"/>
        <w:right w:val="none" w:sz="0" w:space="0" w:color="auto"/>
      </w:divBdr>
    </w:div>
    <w:div w:id="2064284503">
      <w:bodyDiv w:val="1"/>
      <w:marLeft w:val="0"/>
      <w:marRight w:val="0"/>
      <w:marTop w:val="0"/>
      <w:marBottom w:val="0"/>
      <w:divBdr>
        <w:top w:val="none" w:sz="0" w:space="0" w:color="auto"/>
        <w:left w:val="none" w:sz="0" w:space="0" w:color="auto"/>
        <w:bottom w:val="none" w:sz="0" w:space="0" w:color="auto"/>
        <w:right w:val="none" w:sz="0" w:space="0" w:color="auto"/>
      </w:divBdr>
    </w:div>
    <w:div w:id="2064592727">
      <w:bodyDiv w:val="1"/>
      <w:marLeft w:val="0"/>
      <w:marRight w:val="0"/>
      <w:marTop w:val="0"/>
      <w:marBottom w:val="0"/>
      <w:divBdr>
        <w:top w:val="none" w:sz="0" w:space="0" w:color="auto"/>
        <w:left w:val="none" w:sz="0" w:space="0" w:color="auto"/>
        <w:bottom w:val="none" w:sz="0" w:space="0" w:color="auto"/>
        <w:right w:val="none" w:sz="0" w:space="0" w:color="auto"/>
      </w:divBdr>
    </w:div>
    <w:div w:id="2113745913">
      <w:bodyDiv w:val="1"/>
      <w:marLeft w:val="0"/>
      <w:marRight w:val="0"/>
      <w:marTop w:val="0"/>
      <w:marBottom w:val="0"/>
      <w:divBdr>
        <w:top w:val="none" w:sz="0" w:space="0" w:color="auto"/>
        <w:left w:val="none" w:sz="0" w:space="0" w:color="auto"/>
        <w:bottom w:val="none" w:sz="0" w:space="0" w:color="auto"/>
        <w:right w:val="none" w:sz="0" w:space="0" w:color="auto"/>
      </w:divBdr>
    </w:div>
    <w:div w:id="2114785818">
      <w:bodyDiv w:val="1"/>
      <w:marLeft w:val="0"/>
      <w:marRight w:val="0"/>
      <w:marTop w:val="0"/>
      <w:marBottom w:val="0"/>
      <w:divBdr>
        <w:top w:val="none" w:sz="0" w:space="0" w:color="auto"/>
        <w:left w:val="none" w:sz="0" w:space="0" w:color="auto"/>
        <w:bottom w:val="none" w:sz="0" w:space="0" w:color="auto"/>
        <w:right w:val="none" w:sz="0" w:space="0" w:color="auto"/>
      </w:divBdr>
    </w:div>
    <w:div w:id="2123374097">
      <w:bodyDiv w:val="1"/>
      <w:marLeft w:val="0"/>
      <w:marRight w:val="0"/>
      <w:marTop w:val="0"/>
      <w:marBottom w:val="0"/>
      <w:divBdr>
        <w:top w:val="none" w:sz="0" w:space="0" w:color="auto"/>
        <w:left w:val="none" w:sz="0" w:space="0" w:color="auto"/>
        <w:bottom w:val="none" w:sz="0" w:space="0" w:color="auto"/>
        <w:right w:val="none" w:sz="0" w:space="0" w:color="auto"/>
      </w:divBdr>
    </w:div>
    <w:div w:id="2123647806">
      <w:bodyDiv w:val="1"/>
      <w:marLeft w:val="0"/>
      <w:marRight w:val="0"/>
      <w:marTop w:val="0"/>
      <w:marBottom w:val="0"/>
      <w:divBdr>
        <w:top w:val="none" w:sz="0" w:space="0" w:color="auto"/>
        <w:left w:val="none" w:sz="0" w:space="0" w:color="auto"/>
        <w:bottom w:val="none" w:sz="0" w:space="0" w:color="auto"/>
        <w:right w:val="none" w:sz="0" w:space="0" w:color="auto"/>
      </w:divBdr>
    </w:div>
    <w:div w:id="2128353701">
      <w:bodyDiv w:val="1"/>
      <w:marLeft w:val="0"/>
      <w:marRight w:val="0"/>
      <w:marTop w:val="0"/>
      <w:marBottom w:val="0"/>
      <w:divBdr>
        <w:top w:val="none" w:sz="0" w:space="0" w:color="auto"/>
        <w:left w:val="none" w:sz="0" w:space="0" w:color="auto"/>
        <w:bottom w:val="none" w:sz="0" w:space="0" w:color="auto"/>
        <w:right w:val="none" w:sz="0" w:space="0" w:color="auto"/>
      </w:divBdr>
    </w:div>
    <w:div w:id="213077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garantF1://31432169.0"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kavkaz-invest.r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kavkaz-invest.ru" TargetMode="External"/><Relationship Id="rId23" Type="http://schemas.openxmlformats.org/officeDocument/2006/relationships/fontTable" Target="fontTable.xml"/><Relationship Id="rId10" Type="http://schemas.openxmlformats.org/officeDocument/2006/relationships/image" Target="media/image1.gif"/><Relationship Id="rId19" Type="http://schemas.openxmlformats.org/officeDocument/2006/relationships/hyperlink" Target="http://www.investkuban.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kavkaz-invest.ru" TargetMode="External"/><Relationship Id="rId22" Type="http://schemas.openxmlformats.org/officeDocument/2006/relationships/header" Target="header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0" baseline="0">
                <a:solidFill>
                  <a:sysClr val="windowText" lastClr="000000"/>
                </a:solidFill>
                <a:latin typeface="Times New Roman" pitchFamily="18" charset="0"/>
              </a:defRPr>
            </a:pPr>
            <a:r>
              <a:rPr lang="ru-RU" sz="1600" b="0" baseline="0">
                <a:solidFill>
                  <a:sysClr val="windowText" lastClr="000000"/>
                </a:solidFill>
                <a:latin typeface="Times New Roman" pitchFamily="18" charset="0"/>
              </a:rPr>
              <a:t>Объем расходов бюджета МО Кавказский район на 2021 год (млн. </a:t>
            </a:r>
            <a:r>
              <a:rPr lang="ru-RU" sz="1600" b="0" i="0" u="none" strike="noStrike" kern="1200" baseline="0">
                <a:solidFill>
                  <a:sysClr val="windowText" lastClr="000000"/>
                </a:solidFill>
                <a:latin typeface="Times New Roman" pitchFamily="18" charset="0"/>
                <a:ea typeface="+mn-ea"/>
                <a:cs typeface="+mn-cs"/>
              </a:rPr>
              <a:t>рублей</a:t>
            </a:r>
            <a:r>
              <a:rPr lang="ru-RU" sz="1600" b="0" baseline="0">
                <a:solidFill>
                  <a:sysClr val="windowText" lastClr="000000"/>
                </a:solidFill>
                <a:latin typeface="Times New Roman" pitchFamily="18" charset="0"/>
              </a:rPr>
              <a:t>)</a:t>
            </a:r>
          </a:p>
        </c:rich>
      </c:tx>
      <c:layout/>
      <c:overlay val="0"/>
    </c:title>
    <c:autoTitleDeleted val="0"/>
    <c:view3D>
      <c:rotX val="20"/>
      <c:rotY val="0"/>
      <c:rAngAx val="0"/>
      <c:perspective val="20"/>
    </c:view3D>
    <c:floor>
      <c:thickness val="0"/>
    </c:floor>
    <c:sideWall>
      <c:thickness val="0"/>
    </c:sideWall>
    <c:backWall>
      <c:thickness val="0"/>
    </c:backWall>
    <c:plotArea>
      <c:layout>
        <c:manualLayout>
          <c:layoutTarget val="inner"/>
          <c:xMode val="edge"/>
          <c:yMode val="edge"/>
          <c:x val="9.0947573679247523E-2"/>
          <c:y val="0.25995673322404667"/>
          <c:w val="0.88553470463769124"/>
          <c:h val="0.70349229343364716"/>
        </c:manualLayout>
      </c:layout>
      <c:pie3DChart>
        <c:varyColors val="1"/>
        <c:ser>
          <c:idx val="0"/>
          <c:order val="0"/>
          <c:tx>
            <c:strRef>
              <c:f>Лист1!$B$1</c:f>
              <c:strCache>
                <c:ptCount val="1"/>
                <c:pt idx="0">
                  <c:v>Объем расходов бюджета МО Кавказский район на 2021 год (млн. руб.)</c:v>
                </c:pt>
              </c:strCache>
            </c:strRef>
          </c:tx>
          <c:spPr>
            <a:gradFill>
              <a:gsLst>
                <a:gs pos="0">
                  <a:schemeClr val="accent4"/>
                </a:gs>
                <a:gs pos="50000">
                  <a:schemeClr val="accent1">
                    <a:tint val="44500"/>
                    <a:satMod val="160000"/>
                  </a:schemeClr>
                </a:gs>
                <a:gs pos="100000">
                  <a:schemeClr val="accent1">
                    <a:tint val="23500"/>
                    <a:satMod val="160000"/>
                  </a:schemeClr>
                </a:gs>
              </a:gsLst>
              <a:lin ang="5400000" scaled="0"/>
            </a:gradFill>
          </c:spPr>
          <c:explosion val="25"/>
          <c:dPt>
            <c:idx val="0"/>
            <c:bubble3D val="0"/>
          </c:dPt>
          <c:dPt>
            <c:idx val="1"/>
            <c:bubble3D val="0"/>
          </c:dPt>
          <c:dLbls>
            <c:dLbl>
              <c:idx val="0"/>
              <c:layout>
                <c:manualLayout>
                  <c:x val="-7.4862614829396323E-2"/>
                  <c:y val="-0.31620457897907878"/>
                </c:manualLayout>
              </c:layout>
              <c:tx>
                <c:rich>
                  <a:bodyPr/>
                  <a:lstStyle/>
                  <a:p>
                    <a:r>
                      <a:rPr lang="ru-RU" sz="1050" b="1" baseline="0">
                        <a:solidFill>
                          <a:sysClr val="windowText" lastClr="000000"/>
                        </a:solidFill>
                        <a:latin typeface="Times New Roman" pitchFamily="18" charset="0"/>
                      </a:rPr>
                      <a:t>Муниципальные  программы
2004,3</a:t>
                    </a:r>
                    <a:endParaRPr lang="ru-RU" sz="1000" b="1" baseline="0">
                      <a:solidFill>
                        <a:srgbClr val="002060"/>
                      </a:solidFill>
                    </a:endParaRPr>
                  </a:p>
                </c:rich>
              </c:tx>
              <c:dLblPos val="bestFit"/>
              <c:showLegendKey val="0"/>
              <c:showVal val="0"/>
              <c:showCatName val="1"/>
              <c:showSerName val="0"/>
              <c:showPercent val="1"/>
              <c:showBubbleSize val="0"/>
            </c:dLbl>
            <c:dLbl>
              <c:idx val="1"/>
              <c:layout>
                <c:manualLayout>
                  <c:x val="-0.18734546498449056"/>
                  <c:y val="7.8773139010657967E-2"/>
                </c:manualLayout>
              </c:layout>
              <c:tx>
                <c:rich>
                  <a:bodyPr/>
                  <a:lstStyle/>
                  <a:p>
                    <a:r>
                      <a:rPr lang="ru-RU" sz="1050" b="1" baseline="0">
                        <a:solidFill>
                          <a:sysClr val="windowText" lastClr="000000"/>
                        </a:solidFill>
                        <a:latin typeface="Times New Roman" pitchFamily="18" charset="0"/>
                      </a:rPr>
                      <a:t>Непрограммные расходы</a:t>
                    </a:r>
                  </a:p>
                  <a:p>
                    <a:r>
                      <a:rPr lang="ru-RU" sz="1050" b="1" baseline="0">
                        <a:solidFill>
                          <a:sysClr val="windowText" lastClr="000000"/>
                        </a:solidFill>
                        <a:latin typeface="Times New Roman" pitchFamily="18" charset="0"/>
                      </a:rPr>
                      <a:t> 174,6</a:t>
                    </a:r>
                  </a:p>
                </c:rich>
              </c:tx>
              <c:showLegendKey val="0"/>
              <c:showVal val="0"/>
              <c:showCatName val="1"/>
              <c:showSerName val="0"/>
              <c:showPercent val="1"/>
              <c:showBubbleSize val="0"/>
            </c:dLbl>
            <c:txPr>
              <a:bodyPr/>
              <a:lstStyle/>
              <a:p>
                <a:pPr>
                  <a:defRPr sz="1050" baseline="0">
                    <a:solidFill>
                      <a:sysClr val="windowText" lastClr="000000"/>
                    </a:solidFill>
                    <a:latin typeface="Times New Roman" pitchFamily="18" charset="0"/>
                  </a:defRPr>
                </a:pPr>
                <a:endParaRPr lang="ru-RU"/>
              </a:p>
            </c:txPr>
            <c:showLegendKey val="0"/>
            <c:showVal val="0"/>
            <c:showCatName val="1"/>
            <c:showSerName val="0"/>
            <c:showPercent val="1"/>
            <c:showBubbleSize val="0"/>
            <c:showLeaderLines val="1"/>
          </c:dLbls>
          <c:cat>
            <c:strRef>
              <c:f>Лист1!$A$2:$A$3</c:f>
              <c:strCache>
                <c:ptCount val="2"/>
                <c:pt idx="0">
                  <c:v>Муниципальные  программы</c:v>
                </c:pt>
                <c:pt idx="1">
                  <c:v>Непрограммные расходы</c:v>
                </c:pt>
              </c:strCache>
            </c:strRef>
          </c:cat>
          <c:val>
            <c:numRef>
              <c:f>Лист1!$B$2:$B$3</c:f>
              <c:numCache>
                <c:formatCode>General</c:formatCode>
                <c:ptCount val="2"/>
                <c:pt idx="0">
                  <c:v>2004.3</c:v>
                </c:pt>
                <c:pt idx="1">
                  <c:v>174.6</c:v>
                </c:pt>
              </c:numCache>
            </c:numRef>
          </c:val>
        </c:ser>
        <c:dLbls>
          <c:showLegendKey val="0"/>
          <c:showVal val="0"/>
          <c:showCatName val="1"/>
          <c:showSerName val="0"/>
          <c:showPercent val="1"/>
          <c:showBubbleSize val="0"/>
          <c:showLeaderLines val="1"/>
        </c:dLbls>
      </c:pie3DChart>
    </c:plotArea>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9"/>
    </mc:Choice>
    <mc:Fallback>
      <c:style val="39"/>
    </mc:Fallback>
  </mc:AlternateContent>
  <c:chart>
    <c:title>
      <c:tx>
        <c:rich>
          <a:bodyPr/>
          <a:lstStyle/>
          <a:p>
            <a:pPr>
              <a:defRPr b="0">
                <a:solidFill>
                  <a:sysClr val="windowText" lastClr="000000"/>
                </a:solidFill>
                <a:latin typeface="Times New Roman" pitchFamily="18" charset="0"/>
                <a:cs typeface="Times New Roman" pitchFamily="18" charset="0"/>
              </a:defRPr>
            </a:pPr>
            <a:r>
              <a:rPr lang="ru-RU" b="0">
                <a:solidFill>
                  <a:sysClr val="windowText" lastClr="000000"/>
                </a:solidFill>
                <a:latin typeface="Times New Roman" pitchFamily="18" charset="0"/>
                <a:cs typeface="Times New Roman" pitchFamily="18" charset="0"/>
              </a:rPr>
              <a:t>Объем финасирования муниципальных программ  МО Кавказский район в 2021 году</a:t>
            </a:r>
          </a:p>
          <a:p>
            <a:pPr>
              <a:defRPr b="0">
                <a:solidFill>
                  <a:sysClr val="windowText" lastClr="000000"/>
                </a:solidFill>
                <a:latin typeface="Times New Roman" pitchFamily="18" charset="0"/>
                <a:cs typeface="Times New Roman" pitchFamily="18" charset="0"/>
              </a:defRPr>
            </a:pPr>
            <a:endParaRPr lang="ru-RU" b="0">
              <a:solidFill>
                <a:sysClr val="windowText" lastClr="000000"/>
              </a:solidFill>
              <a:latin typeface="Times New Roman" pitchFamily="18" charset="0"/>
              <a:cs typeface="Times New Roman" pitchFamily="18" charset="0"/>
            </a:endParaRPr>
          </a:p>
        </c:rich>
      </c:tx>
      <c:layout>
        <c:manualLayout>
          <c:xMode val="edge"/>
          <c:yMode val="edge"/>
          <c:x val="0.11770833333333333"/>
          <c:y val="0"/>
        </c:manualLayout>
      </c:layout>
      <c:overlay val="0"/>
    </c:title>
    <c:autoTitleDeleted val="0"/>
    <c:view3D>
      <c:rotX val="20"/>
      <c:rotY val="20"/>
      <c:rAngAx val="1"/>
    </c:view3D>
    <c:floor>
      <c:thickness val="0"/>
    </c:floor>
    <c:sideWall>
      <c:thickness val="0"/>
      <c:spPr>
        <a:noFill/>
        <a:ln>
          <a:noFill/>
        </a:ln>
      </c:spPr>
    </c:sideWall>
    <c:backWall>
      <c:thickness val="0"/>
      <c:spPr>
        <a:noFill/>
        <a:ln>
          <a:noFill/>
        </a:ln>
      </c:spPr>
    </c:backWall>
    <c:plotArea>
      <c:layout>
        <c:manualLayout>
          <c:layoutTarget val="inner"/>
          <c:xMode val="edge"/>
          <c:yMode val="edge"/>
          <c:x val="1.8036072144288578E-2"/>
          <c:y val="0.10548622047244094"/>
          <c:w val="0.96072238966121215"/>
          <c:h val="0.7799120734908136"/>
        </c:manualLayout>
      </c:layout>
      <c:bar3DChart>
        <c:barDir val="col"/>
        <c:grouping val="clustered"/>
        <c:varyColors val="0"/>
        <c:ser>
          <c:idx val="0"/>
          <c:order val="0"/>
          <c:tx>
            <c:strRef>
              <c:f>Лист1!$B$1</c:f>
              <c:strCache>
                <c:ptCount val="1"/>
                <c:pt idx="0">
                  <c:v>Предусмотрено на 2021 год (млн.руб.)</c:v>
                </c:pt>
              </c:strCache>
            </c:strRef>
          </c:tx>
          <c:spPr>
            <a:solidFill>
              <a:schemeClr val="accent4">
                <a:lumMod val="75000"/>
              </a:schemeClr>
            </a:solidFill>
          </c:spPr>
          <c:invertIfNegative val="0"/>
          <c:dLbls>
            <c:dLbl>
              <c:idx val="0"/>
              <c:layout>
                <c:manualLayout>
                  <c:x val="0"/>
                  <c:y val="-1.9444444444444445E-2"/>
                </c:manualLayout>
              </c:layout>
              <c:showLegendKey val="0"/>
              <c:showVal val="1"/>
              <c:showCatName val="0"/>
              <c:showSerName val="0"/>
              <c:showPercent val="0"/>
              <c:showBubbleSize val="0"/>
            </c:dLbl>
            <c:dLbl>
              <c:idx val="1"/>
              <c:layout>
                <c:manualLayout>
                  <c:x val="2.0032051282050916E-3"/>
                  <c:y val="-3.0430711610486893E-2"/>
                </c:manualLayout>
              </c:layout>
              <c:showLegendKey val="0"/>
              <c:showVal val="1"/>
              <c:showCatName val="0"/>
              <c:showSerName val="0"/>
              <c:showPercent val="0"/>
              <c:showBubbleSize val="0"/>
            </c:dLbl>
            <c:dLbl>
              <c:idx val="2"/>
              <c:layout>
                <c:manualLayout>
                  <c:x val="0"/>
                  <c:y val="-3.0430711610486848E-2"/>
                </c:manualLayout>
              </c:layout>
              <c:showLegendKey val="0"/>
              <c:showVal val="1"/>
              <c:showCatName val="0"/>
              <c:showSerName val="0"/>
              <c:showPercent val="0"/>
              <c:showBubbleSize val="0"/>
            </c:dLbl>
            <c:dLbl>
              <c:idx val="3"/>
              <c:layout>
                <c:manualLayout>
                  <c:x val="1.6025641025641024E-2"/>
                  <c:y val="-2.5749063670411899E-2"/>
                </c:manualLayout>
              </c:layout>
              <c:showLegendKey val="0"/>
              <c:showVal val="1"/>
              <c:showCatName val="0"/>
              <c:showSerName val="0"/>
              <c:showPercent val="0"/>
              <c:showBubbleSize val="0"/>
            </c:dLbl>
            <c:spPr>
              <a:noFill/>
            </c:spPr>
            <c:showLegendKey val="0"/>
            <c:showVal val="1"/>
            <c:showCatName val="0"/>
            <c:showSerName val="0"/>
            <c:showPercent val="0"/>
            <c:showBubbleSize val="0"/>
            <c:showLeaderLines val="0"/>
          </c:dLbls>
          <c:cat>
            <c:strRef>
              <c:f>Лист1!$A$2:$A$5</c:f>
              <c:strCache>
                <c:ptCount val="4"/>
                <c:pt idx="0">
                  <c:v>Федеральный бюджет</c:v>
                </c:pt>
                <c:pt idx="1">
                  <c:v>Краевой бюджет</c:v>
                </c:pt>
                <c:pt idx="2">
                  <c:v>Местный бюджет</c:v>
                </c:pt>
                <c:pt idx="3">
                  <c:v>Внебюджетные источники</c:v>
                </c:pt>
              </c:strCache>
            </c:strRef>
          </c:cat>
          <c:val>
            <c:numRef>
              <c:f>Лист1!$B$2:$B$5</c:f>
              <c:numCache>
                <c:formatCode>#,##0.0</c:formatCode>
                <c:ptCount val="4"/>
                <c:pt idx="0">
                  <c:v>104.9</c:v>
                </c:pt>
                <c:pt idx="1">
                  <c:v>1138.0999999999999</c:v>
                </c:pt>
                <c:pt idx="2">
                  <c:v>761.2</c:v>
                </c:pt>
                <c:pt idx="3">
                  <c:v>92</c:v>
                </c:pt>
              </c:numCache>
            </c:numRef>
          </c:val>
        </c:ser>
        <c:ser>
          <c:idx val="1"/>
          <c:order val="1"/>
          <c:tx>
            <c:strRef>
              <c:f>Лист1!$C$1</c:f>
              <c:strCache>
                <c:ptCount val="1"/>
                <c:pt idx="0">
                  <c:v>Исполнено за 2021 год (млн.руб.)</c:v>
                </c:pt>
              </c:strCache>
            </c:strRef>
          </c:tx>
          <c:spPr>
            <a:solidFill>
              <a:schemeClr val="accent4">
                <a:lumMod val="40000"/>
                <a:lumOff val="60000"/>
              </a:schemeClr>
            </a:solidFill>
          </c:spPr>
          <c:invertIfNegative val="0"/>
          <c:dLbls>
            <c:dLbl>
              <c:idx val="0"/>
              <c:layout>
                <c:manualLayout>
                  <c:x val="1.2020808096103371E-2"/>
                  <c:y val="-2.2222160783272878E-2"/>
                </c:manualLayout>
              </c:layout>
              <c:showLegendKey val="0"/>
              <c:showVal val="1"/>
              <c:showCatName val="0"/>
              <c:showSerName val="0"/>
              <c:showPercent val="0"/>
              <c:showBubbleSize val="0"/>
            </c:dLbl>
            <c:dLbl>
              <c:idx val="1"/>
              <c:layout>
                <c:manualLayout>
                  <c:x val="5.0102683979406419E-2"/>
                  <c:y val="-4.0262172284644196E-2"/>
                </c:manualLayout>
              </c:layout>
              <c:showLegendKey val="0"/>
              <c:showVal val="1"/>
              <c:showCatName val="0"/>
              <c:showSerName val="0"/>
              <c:showPercent val="0"/>
              <c:showBubbleSize val="0"/>
            </c:dLbl>
            <c:dLbl>
              <c:idx val="2"/>
              <c:layout>
                <c:manualLayout>
                  <c:x val="1.8028846153846079E-2"/>
                  <c:y val="-3.51123595505618E-2"/>
                </c:manualLayout>
              </c:layout>
              <c:showLegendKey val="0"/>
              <c:showVal val="1"/>
              <c:showCatName val="0"/>
              <c:showSerName val="0"/>
              <c:showPercent val="0"/>
              <c:showBubbleSize val="0"/>
            </c:dLbl>
            <c:dLbl>
              <c:idx val="3"/>
              <c:layout>
                <c:manualLayout>
                  <c:x val="2.403846153846154E-2"/>
                  <c:y val="-2.8089887640449437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Федеральный бюджет</c:v>
                </c:pt>
                <c:pt idx="1">
                  <c:v>Краевой бюджет</c:v>
                </c:pt>
                <c:pt idx="2">
                  <c:v>Местный бюджет</c:v>
                </c:pt>
                <c:pt idx="3">
                  <c:v>Внебюджетные источники</c:v>
                </c:pt>
              </c:strCache>
            </c:strRef>
          </c:cat>
          <c:val>
            <c:numRef>
              <c:f>Лист1!$C$2:$C$5</c:f>
              <c:numCache>
                <c:formatCode>#,##0.0</c:formatCode>
                <c:ptCount val="4"/>
                <c:pt idx="0">
                  <c:v>104.9</c:v>
                </c:pt>
                <c:pt idx="1">
                  <c:v>1129.9000000000001</c:v>
                </c:pt>
                <c:pt idx="2">
                  <c:v>747.3</c:v>
                </c:pt>
                <c:pt idx="3">
                  <c:v>80</c:v>
                </c:pt>
              </c:numCache>
            </c:numRef>
          </c:val>
        </c:ser>
        <c:dLbls>
          <c:showLegendKey val="0"/>
          <c:showVal val="1"/>
          <c:showCatName val="0"/>
          <c:showSerName val="0"/>
          <c:showPercent val="0"/>
          <c:showBubbleSize val="0"/>
        </c:dLbls>
        <c:gapWidth val="150"/>
        <c:shape val="box"/>
        <c:axId val="99162752"/>
        <c:axId val="99180928"/>
        <c:axId val="0"/>
      </c:bar3DChart>
      <c:catAx>
        <c:axId val="99162752"/>
        <c:scaling>
          <c:orientation val="minMax"/>
        </c:scaling>
        <c:delete val="0"/>
        <c:axPos val="b"/>
        <c:majorTickMark val="out"/>
        <c:minorTickMark val="none"/>
        <c:tickLblPos val="nextTo"/>
        <c:txPr>
          <a:bodyPr/>
          <a:lstStyle/>
          <a:p>
            <a:pPr>
              <a:defRPr sz="1100">
                <a:latin typeface="Times New Roman" pitchFamily="18" charset="0"/>
                <a:cs typeface="Times New Roman" pitchFamily="18" charset="0"/>
              </a:defRPr>
            </a:pPr>
            <a:endParaRPr lang="ru-RU"/>
          </a:p>
        </c:txPr>
        <c:crossAx val="99180928"/>
        <c:crosses val="autoZero"/>
        <c:auto val="1"/>
        <c:lblAlgn val="ctr"/>
        <c:lblOffset val="100"/>
        <c:noMultiLvlLbl val="0"/>
      </c:catAx>
      <c:valAx>
        <c:axId val="99180928"/>
        <c:scaling>
          <c:orientation val="minMax"/>
        </c:scaling>
        <c:delete val="1"/>
        <c:axPos val="l"/>
        <c:numFmt formatCode="#,##0.0" sourceLinked="1"/>
        <c:majorTickMark val="out"/>
        <c:minorTickMark val="none"/>
        <c:tickLblPos val="nextTo"/>
        <c:crossAx val="99162752"/>
        <c:crosses val="autoZero"/>
        <c:crossBetween val="between"/>
      </c:valAx>
    </c:plotArea>
    <c:legend>
      <c:legendPos val="r"/>
      <c:layout>
        <c:manualLayout>
          <c:xMode val="edge"/>
          <c:yMode val="edge"/>
          <c:x val="0.54388872232654284"/>
          <c:y val="0.14811570428696416"/>
          <c:w val="0.29429480870179692"/>
          <c:h val="0.14099354153764487"/>
        </c:manualLayout>
      </c:layout>
      <c:overlay val="0"/>
      <c:txPr>
        <a:bodyPr/>
        <a:lstStyle/>
        <a:p>
          <a:pPr>
            <a:defRPr sz="1100">
              <a:latin typeface="Times New Roman" pitchFamily="18" charset="0"/>
              <a:cs typeface="Times New Roman" pitchFamily="18" charset="0"/>
            </a:defRPr>
          </a:pPr>
          <a:endParaRPr lang="ru-RU"/>
        </a:p>
      </c:txPr>
    </c:legend>
    <c:plotVisOnly val="1"/>
    <c:dispBlanksAs val="gap"/>
    <c:showDLblsOverMax val="0"/>
  </c:chart>
  <c:spPr>
    <a:noFill/>
    <a:ln>
      <a:noFill/>
    </a:ln>
    <a:scene3d>
      <a:camera prst="orthographicFront"/>
      <a:lightRig rig="threePt" dir="t"/>
    </a:scene3d>
    <a:sp3d prstMaterial="softEdge">
      <a:bevelT w="50800"/>
      <a:bevelB w="44450"/>
    </a:sp3d>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0628E1-3C20-4099-B828-E9EE1B3F1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7991</TotalTime>
  <Pages>252</Pages>
  <Words>70458</Words>
  <Characters>401611</Characters>
  <Application>Microsoft Office Word</Application>
  <DocSecurity>0</DocSecurity>
  <Lines>3346</Lines>
  <Paragraphs>942</Paragraphs>
  <ScaleCrop>false</ScaleCrop>
  <HeadingPairs>
    <vt:vector size="2" baseType="variant">
      <vt:variant>
        <vt:lpstr>Название</vt:lpstr>
      </vt:variant>
      <vt:variant>
        <vt:i4>1</vt:i4>
      </vt:variant>
    </vt:vector>
  </HeadingPairs>
  <TitlesOfParts>
    <vt:vector size="1" baseType="lpstr">
      <vt:lpstr>СВОДНЫЙ ГОДОВОЙ ДОКЛАД</vt:lpstr>
    </vt:vector>
  </TitlesOfParts>
  <Company>Финансовое управление администрации муниципального образования Кавказский район</Company>
  <LinksUpToDate>false</LinksUpToDate>
  <CharactersWithSpaces>471127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СВОДНЫЙ ГОДОВОЙ ДОКЛАД</dc:title>
  <dc:subject>о ходе реализации и оценке эффективности муниципальных программ муниципального образования Кавказский район</dc:subject>
  <dc:creator>Matys</dc:creator>
  <cp:lastModifiedBy>Matyshova</cp:lastModifiedBy>
  <cp:revision>833</cp:revision>
  <cp:lastPrinted>2022-04-04T08:32:00Z</cp:lastPrinted>
  <dcterms:created xsi:type="dcterms:W3CDTF">2020-03-06T07:12:00Z</dcterms:created>
  <dcterms:modified xsi:type="dcterms:W3CDTF">2022-04-14T07:56:00Z</dcterms:modified>
</cp:coreProperties>
</file>