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9E" w:rsidRPr="00781CCA" w:rsidRDefault="0023239E" w:rsidP="0023239E">
      <w:pPr>
        <w:widowControl w:val="0"/>
        <w:suppressAutoHyphens/>
        <w:jc w:val="center"/>
      </w:pPr>
      <w:r>
        <w:rPr>
          <w:noProof/>
          <w:lang w:eastAsia="ru-RU"/>
        </w:rPr>
        <w:drawing>
          <wp:inline distT="0" distB="0" distL="0" distR="0">
            <wp:extent cx="495300" cy="619125"/>
            <wp:effectExtent l="19050" t="0" r="0" b="0"/>
            <wp:docPr id="1" name="Рисунок 3" descr="kavka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avkazskii_rayon_co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39E" w:rsidRPr="00781CCA" w:rsidRDefault="0023239E" w:rsidP="0023239E">
      <w:pPr>
        <w:widowControl w:val="0"/>
        <w:suppressAutoHyphens/>
        <w:jc w:val="center"/>
      </w:pPr>
      <w:r w:rsidRPr="00781CCA">
        <w:t>АДМИНИСТРАЦИЯ МУНИЦИПАЛЬНОГО ОБРАЗОВАНИЯ</w:t>
      </w:r>
    </w:p>
    <w:p w:rsidR="0023239E" w:rsidRPr="00781CCA" w:rsidRDefault="0023239E" w:rsidP="0023239E">
      <w:pPr>
        <w:widowControl w:val="0"/>
        <w:suppressAutoHyphens/>
        <w:jc w:val="center"/>
      </w:pPr>
      <w:r w:rsidRPr="00781CCA">
        <w:t>КАВКАЗСКИЙ РАЙОН</w:t>
      </w:r>
    </w:p>
    <w:p w:rsidR="0023239E" w:rsidRPr="00781CCA" w:rsidRDefault="0023239E" w:rsidP="0023239E">
      <w:pPr>
        <w:widowControl w:val="0"/>
        <w:suppressAutoHyphens/>
        <w:jc w:val="center"/>
      </w:pPr>
      <w:r w:rsidRPr="00781CCA">
        <w:t>ПОСТАНОВЛЕНИЕ</w:t>
      </w:r>
    </w:p>
    <w:p w:rsidR="0023239E" w:rsidRPr="00781CCA" w:rsidRDefault="0023239E" w:rsidP="0023239E">
      <w:pPr>
        <w:widowControl w:val="0"/>
        <w:suppressAutoHyphens/>
      </w:pPr>
    </w:p>
    <w:p w:rsidR="0023239E" w:rsidRPr="00781CCA" w:rsidRDefault="0023239E" w:rsidP="0023239E">
      <w:pPr>
        <w:widowControl w:val="0"/>
        <w:suppressAutoHyphens/>
        <w:jc w:val="center"/>
      </w:pPr>
      <w:r w:rsidRPr="00781CCA">
        <w:t xml:space="preserve">от </w:t>
      </w:r>
      <w:r>
        <w:t>14.04</w:t>
      </w:r>
      <w:r w:rsidRPr="00781CCA">
        <w:t xml:space="preserve">.2022   </w:t>
      </w:r>
      <w:r w:rsidRPr="00781CCA">
        <w:tab/>
      </w:r>
      <w:r w:rsidRPr="00781CCA">
        <w:tab/>
      </w:r>
      <w:r w:rsidRPr="00781CCA">
        <w:tab/>
      </w:r>
      <w:r w:rsidRPr="00781CCA">
        <w:tab/>
      </w:r>
      <w:r w:rsidRPr="00781CCA">
        <w:tab/>
        <w:t xml:space="preserve">          </w:t>
      </w:r>
      <w:r>
        <w:t xml:space="preserve">                           № 557</w:t>
      </w:r>
    </w:p>
    <w:p w:rsidR="00B427FB" w:rsidRDefault="00B427FB" w:rsidP="00067109">
      <w:pPr>
        <w:jc w:val="center"/>
        <w:rPr>
          <w:b/>
        </w:rPr>
      </w:pPr>
    </w:p>
    <w:p w:rsidR="00B427FB" w:rsidRDefault="00B427FB" w:rsidP="00067109">
      <w:pPr>
        <w:jc w:val="center"/>
        <w:rPr>
          <w:b/>
        </w:rPr>
      </w:pPr>
    </w:p>
    <w:p w:rsidR="00B427FB" w:rsidRDefault="00067109" w:rsidP="00067109">
      <w:pPr>
        <w:jc w:val="center"/>
        <w:rPr>
          <w:b/>
        </w:rPr>
      </w:pPr>
      <w:r w:rsidRPr="008C0F50">
        <w:rPr>
          <w:b/>
        </w:rPr>
        <w:t>О мерах по оптимизации сроков согласования</w:t>
      </w:r>
    </w:p>
    <w:p w:rsidR="00B427FB" w:rsidRDefault="00067109" w:rsidP="00067109">
      <w:pPr>
        <w:jc w:val="center"/>
        <w:rPr>
          <w:b/>
        </w:rPr>
      </w:pPr>
      <w:r w:rsidRPr="008C0F50">
        <w:rPr>
          <w:b/>
        </w:rPr>
        <w:t xml:space="preserve"> </w:t>
      </w:r>
      <w:r w:rsidR="00204EED" w:rsidRPr="008C0F50">
        <w:rPr>
          <w:b/>
        </w:rPr>
        <w:t>проектов решений Совета муниципального</w:t>
      </w:r>
    </w:p>
    <w:p w:rsidR="00B427FB" w:rsidRDefault="00204EED" w:rsidP="00067109">
      <w:pPr>
        <w:jc w:val="center"/>
        <w:rPr>
          <w:b/>
        </w:rPr>
      </w:pPr>
      <w:r w:rsidRPr="008C0F50">
        <w:rPr>
          <w:b/>
        </w:rPr>
        <w:t xml:space="preserve"> образования</w:t>
      </w:r>
      <w:r w:rsidR="00B427FB">
        <w:rPr>
          <w:b/>
        </w:rPr>
        <w:t xml:space="preserve"> Кавказский район</w:t>
      </w:r>
      <w:r w:rsidR="00B427FB" w:rsidRPr="00B427FB">
        <w:rPr>
          <w:b/>
        </w:rPr>
        <w:t xml:space="preserve"> </w:t>
      </w:r>
      <w:r w:rsidR="00B427FB" w:rsidRPr="008C0F50">
        <w:rPr>
          <w:b/>
        </w:rPr>
        <w:t>и проектов</w:t>
      </w:r>
    </w:p>
    <w:p w:rsidR="00B427FB" w:rsidRDefault="00204EED" w:rsidP="00067109">
      <w:pPr>
        <w:jc w:val="center"/>
        <w:rPr>
          <w:b/>
        </w:rPr>
      </w:pPr>
      <w:r w:rsidRPr="008C0F50">
        <w:rPr>
          <w:b/>
        </w:rPr>
        <w:t xml:space="preserve"> правовых актов администрации муниципального </w:t>
      </w:r>
    </w:p>
    <w:p w:rsidR="00B427FB" w:rsidRDefault="00204EED" w:rsidP="00067109">
      <w:pPr>
        <w:jc w:val="center"/>
        <w:rPr>
          <w:b/>
        </w:rPr>
      </w:pPr>
      <w:r w:rsidRPr="008C0F50">
        <w:rPr>
          <w:b/>
        </w:rPr>
        <w:t>образования Кавказский район</w:t>
      </w:r>
      <w:r w:rsidR="00067109" w:rsidRPr="008C0F50">
        <w:rPr>
          <w:b/>
        </w:rPr>
        <w:t xml:space="preserve">, </w:t>
      </w:r>
    </w:p>
    <w:p w:rsidR="00B427FB" w:rsidRDefault="00067109" w:rsidP="00067109">
      <w:pPr>
        <w:jc w:val="center"/>
        <w:rPr>
          <w:b/>
        </w:rPr>
      </w:pPr>
      <w:r w:rsidRPr="008C0F50">
        <w:rPr>
          <w:b/>
        </w:rPr>
        <w:t xml:space="preserve">направленных на реализацию </w:t>
      </w:r>
      <w:r w:rsidR="00B966F0">
        <w:rPr>
          <w:b/>
        </w:rPr>
        <w:t>П</w:t>
      </w:r>
      <w:r w:rsidRPr="008C0F50">
        <w:rPr>
          <w:b/>
        </w:rPr>
        <w:t>лана</w:t>
      </w:r>
    </w:p>
    <w:p w:rsidR="00B427FB" w:rsidRDefault="00067109" w:rsidP="00067109">
      <w:pPr>
        <w:jc w:val="center"/>
        <w:rPr>
          <w:b/>
        </w:rPr>
      </w:pPr>
      <w:r w:rsidRPr="008C0F50">
        <w:rPr>
          <w:b/>
        </w:rPr>
        <w:t xml:space="preserve"> обеспечения устойчивого развития экономики</w:t>
      </w:r>
    </w:p>
    <w:p w:rsidR="00B427FB" w:rsidRDefault="00067109" w:rsidP="00067109">
      <w:pPr>
        <w:jc w:val="center"/>
        <w:rPr>
          <w:b/>
        </w:rPr>
      </w:pPr>
      <w:r w:rsidRPr="008C0F50">
        <w:rPr>
          <w:b/>
        </w:rPr>
        <w:t xml:space="preserve"> и социальной стабильности в муниципальном </w:t>
      </w:r>
    </w:p>
    <w:p w:rsidR="00067109" w:rsidRPr="008C0F50" w:rsidRDefault="00067109" w:rsidP="00067109">
      <w:pPr>
        <w:jc w:val="center"/>
        <w:rPr>
          <w:b/>
        </w:rPr>
      </w:pPr>
      <w:r w:rsidRPr="008C0F50">
        <w:rPr>
          <w:b/>
        </w:rPr>
        <w:t>образовании Кавказский район</w:t>
      </w:r>
    </w:p>
    <w:p w:rsidR="00067109" w:rsidRDefault="00067109"/>
    <w:p w:rsidR="00B427FB" w:rsidRDefault="00B427FB"/>
    <w:p w:rsidR="00B427FB" w:rsidRDefault="00B427FB"/>
    <w:p w:rsidR="00067109" w:rsidRPr="00AF73EF" w:rsidRDefault="00067109" w:rsidP="00B427FB">
      <w:pPr>
        <w:suppressAutoHyphens/>
        <w:ind w:firstLine="851"/>
        <w:rPr>
          <w:szCs w:val="28"/>
        </w:rPr>
      </w:pPr>
      <w:r w:rsidRPr="00AF73EF">
        <w:rPr>
          <w:szCs w:val="28"/>
        </w:rPr>
        <w:t xml:space="preserve">В целях оптимизации сроков согласования </w:t>
      </w:r>
      <w:r w:rsidR="008C0F50" w:rsidRPr="000D7D0D">
        <w:t>проектов решений Совета муниципального образования</w:t>
      </w:r>
      <w:r w:rsidR="00116738">
        <w:t xml:space="preserve"> Кавказский район</w:t>
      </w:r>
      <w:r w:rsidR="008C0F50" w:rsidRPr="000D7D0D">
        <w:t xml:space="preserve"> и проектов правовых </w:t>
      </w:r>
      <w:r w:rsidR="008C0F50">
        <w:t>актов администрации муниципального образования Кавказский район</w:t>
      </w:r>
      <w:r w:rsidRPr="00AF73EF">
        <w:rPr>
          <w:szCs w:val="28"/>
        </w:rPr>
        <w:t xml:space="preserve">, разрабатываемых во исполнение </w:t>
      </w:r>
      <w:r w:rsidR="00B427FB">
        <w:rPr>
          <w:szCs w:val="28"/>
        </w:rPr>
        <w:t>П</w:t>
      </w:r>
      <w:r w:rsidRPr="00D032B2">
        <w:rPr>
          <w:szCs w:val="28"/>
        </w:rPr>
        <w:t xml:space="preserve">лана обеспечения устойчивого развития экономики и социальной стабильности в </w:t>
      </w:r>
      <w:r w:rsidR="00D032B2" w:rsidRPr="00D032B2">
        <w:rPr>
          <w:szCs w:val="28"/>
        </w:rPr>
        <w:t>муниципальном образовании Кавказский район</w:t>
      </w:r>
      <w:r w:rsidRPr="00D032B2">
        <w:rPr>
          <w:szCs w:val="28"/>
        </w:rPr>
        <w:t xml:space="preserve">, </w:t>
      </w:r>
      <w:r w:rsidR="00D032B2" w:rsidRPr="00D032B2">
        <w:rPr>
          <w:szCs w:val="28"/>
        </w:rPr>
        <w:t>утвержденного постановлением администрации муниципального образования Кавказский район от 18</w:t>
      </w:r>
      <w:r w:rsidR="00B427FB">
        <w:rPr>
          <w:szCs w:val="28"/>
        </w:rPr>
        <w:t xml:space="preserve"> марта </w:t>
      </w:r>
      <w:r w:rsidR="00D032B2" w:rsidRPr="00D032B2">
        <w:rPr>
          <w:szCs w:val="28"/>
        </w:rPr>
        <w:t>2022 г.</w:t>
      </w:r>
      <w:r w:rsidR="00E340C4">
        <w:rPr>
          <w:szCs w:val="28"/>
        </w:rPr>
        <w:t xml:space="preserve"> № 398 </w:t>
      </w:r>
      <w:r w:rsidRPr="00D032B2">
        <w:rPr>
          <w:szCs w:val="28"/>
        </w:rPr>
        <w:t>(далее - План),</w:t>
      </w:r>
      <w:r w:rsidR="00B427FB">
        <w:rPr>
          <w:szCs w:val="28"/>
        </w:rPr>
        <w:t xml:space="preserve"> </w:t>
      </w:r>
      <w:r w:rsidRPr="00AF73EF">
        <w:rPr>
          <w:szCs w:val="28"/>
        </w:rPr>
        <w:t xml:space="preserve">п о с т а н о в л я ю : </w:t>
      </w:r>
    </w:p>
    <w:p w:rsidR="00AF73EF" w:rsidRDefault="00067109" w:rsidP="00B427FB">
      <w:pPr>
        <w:ind w:firstLine="851"/>
      </w:pPr>
      <w:r>
        <w:t>1. Установить, что согласование</w:t>
      </w:r>
      <w:r w:rsidR="00E340C4">
        <w:t xml:space="preserve"> </w:t>
      </w:r>
      <w:r w:rsidR="00061463" w:rsidRPr="000D7D0D">
        <w:t>проектов решений Совета муниципального образования</w:t>
      </w:r>
      <w:r w:rsidR="00E340C4">
        <w:t xml:space="preserve"> </w:t>
      </w:r>
      <w:r w:rsidR="00116738">
        <w:t>Кавказский район</w:t>
      </w:r>
      <w:r w:rsidR="00061463" w:rsidRPr="000D7D0D">
        <w:t xml:space="preserve"> и проектов правовых </w:t>
      </w:r>
      <w:r w:rsidR="00061463">
        <w:t xml:space="preserve">актов </w:t>
      </w:r>
      <w:r w:rsidR="00AF73EF">
        <w:t>администрации муниципального образования Кавказский район</w:t>
      </w:r>
      <w:r>
        <w:t>, направленных на реализацию Плана, должно осуществляться в срок не более одного рабочего дня с даты поступления проекта на согласование.</w:t>
      </w:r>
    </w:p>
    <w:p w:rsidR="00887548" w:rsidRDefault="00067109" w:rsidP="00B427FB">
      <w:pPr>
        <w:ind w:firstLine="851"/>
      </w:pPr>
      <w:r>
        <w:t xml:space="preserve">Срок согласования сложного проекта правового акта и (или) большого объема может быть увеличен до двух рабочих дней по решению заместителя главы </w:t>
      </w:r>
      <w:r w:rsidR="00AF73EF">
        <w:t>муниципального образования Кавказский район</w:t>
      </w:r>
      <w:r>
        <w:t>, руководителя</w:t>
      </w:r>
      <w:r w:rsidR="00E340C4">
        <w:t xml:space="preserve"> </w:t>
      </w:r>
      <w:r w:rsidR="00204EED" w:rsidRPr="00204EED">
        <w:rPr>
          <w:rFonts w:cs="Times New Roman"/>
          <w:szCs w:val="28"/>
        </w:rPr>
        <w:t>отраслевого (функционального) органа,</w:t>
      </w:r>
      <w:r w:rsidR="00E340C4">
        <w:rPr>
          <w:rFonts w:cs="Times New Roman"/>
          <w:szCs w:val="28"/>
        </w:rPr>
        <w:t xml:space="preserve"> </w:t>
      </w:r>
      <w:r>
        <w:t>структурного подразделения</w:t>
      </w:r>
      <w:r w:rsidR="00E340C4">
        <w:t xml:space="preserve"> </w:t>
      </w:r>
      <w:r>
        <w:t xml:space="preserve">администрации </w:t>
      </w:r>
      <w:r w:rsidR="00887548">
        <w:t>муниципального образования Кавказский район</w:t>
      </w:r>
      <w:r>
        <w:t xml:space="preserve">, в который поступил на согласование проект правового акта. </w:t>
      </w:r>
    </w:p>
    <w:p w:rsidR="004C11D7" w:rsidRDefault="004C11D7" w:rsidP="00B427FB">
      <w:pPr>
        <w:ind w:firstLine="851"/>
      </w:pPr>
      <w:r w:rsidRPr="00A33D15">
        <w:t xml:space="preserve">2. Проводить оценку регулирующего воздействия проектов муниципальных нормативных правовых актов администрации муниципального образования Кавказский район и Совета муниципального образования Кавказский район, направленных на реализацию Плана, подлежащих оценке </w:t>
      </w:r>
      <w:r w:rsidRPr="00A33D15">
        <w:lastRenderedPageBreak/>
        <w:t>регулирующего воздействия, в сокращенные сроки:</w:t>
      </w:r>
      <w:r>
        <w:t xml:space="preserve"> два рабочих дня, из них </w:t>
      </w:r>
      <w:r w:rsidRPr="00A33D15">
        <w:t xml:space="preserve">срок проведения публичных консультаций </w:t>
      </w:r>
      <w:r>
        <w:t>составляет один рабочий день.</w:t>
      </w:r>
    </w:p>
    <w:p w:rsidR="004C11D7" w:rsidRDefault="004C11D7" w:rsidP="00B427FB">
      <w:pPr>
        <w:ind w:firstLine="851"/>
      </w:pPr>
      <w:r w:rsidRPr="00FD19F4">
        <w:t xml:space="preserve">Срок размещения уполномоченным органом электронной копии проекта муниципального нормативного правового акта на официальном сайте администрации муниципального образования Кавказский район (http://kavraion.ru) в разделе "Оценка регулирующего воздействия и экспертиза действующих муниципальных нормативных правовых актов/ Оценка регулирующего воздействия/ Уведомление о проведении публичных консультаций проектов муниципальных нормативных правовых актов" и направления участникам публичных консультаций, в том </w:t>
      </w:r>
      <w:r w:rsidR="00E340C4" w:rsidRPr="00FD19F4">
        <w:t>числе,</w:t>
      </w:r>
      <w:r w:rsidRPr="00FD19F4">
        <w:t xml:space="preserve"> с которыми заключены соглашения о взаимодействии при проведении оценки регулирующего воздействия проектов муниципальных нормативных правовых актов, представляющих интересы предпринимательского сообщества в соответствующей сфере деятельности, с указанием срока представления замечаний и (или) предложений, который не может превышать один рабочий день со дня размещения электронной копии проекта муниципального нормативного правового акта на официальном сайте администрации муниципального образования Кавказский район (http://kavraion.ru) в разделе "Оценка регулирующего воздействия и экспертиза действующих муниципальных нормативных правовых актов/ Оценка регулирующего воздействия/ Уведомление о проведении публичных консультаций проектов муниципальных нормативных правовых актов", - не позднее рабочего дня, следующего за днем поступления на бумажном носителе проекта нормативного правового акта.</w:t>
      </w:r>
    </w:p>
    <w:p w:rsidR="00C5577C" w:rsidRDefault="00A0172D" w:rsidP="00B427FB">
      <w:pPr>
        <w:ind w:firstLine="851"/>
      </w:pPr>
      <w:r>
        <w:t xml:space="preserve">3. </w:t>
      </w:r>
      <w:r w:rsidR="00C5577C">
        <w:t>Срок проведения независимой антикоррупционной экспертизы</w:t>
      </w:r>
      <w:r w:rsidR="00E340C4">
        <w:t xml:space="preserve"> </w:t>
      </w:r>
      <w:r w:rsidR="00C5577C">
        <w:t xml:space="preserve">проектов </w:t>
      </w:r>
      <w:r w:rsidR="00C5577C" w:rsidRPr="000D7D0D">
        <w:t>решений Совета муниципального образования</w:t>
      </w:r>
      <w:r w:rsidR="00C5577C">
        <w:t xml:space="preserve"> Кавказский район</w:t>
      </w:r>
      <w:r w:rsidR="00C5577C" w:rsidRPr="000D7D0D">
        <w:t xml:space="preserve"> и проектов правовых </w:t>
      </w:r>
      <w:r w:rsidR="00C5577C">
        <w:t>актов администрации муниципального образования Кавказский район, направленных на реализацию Плана</w:t>
      </w:r>
      <w:r>
        <w:t>,</w:t>
      </w:r>
      <w:r w:rsidR="00E340C4">
        <w:t xml:space="preserve"> </w:t>
      </w:r>
      <w:r>
        <w:t>составляет один рабочий день</w:t>
      </w:r>
      <w:r w:rsidR="00C5577C">
        <w:t>, следующ</w:t>
      </w:r>
      <w:r>
        <w:t>ий</w:t>
      </w:r>
      <w:r w:rsidR="00C5577C">
        <w:t xml:space="preserve"> за днем их размещения на официальном сайте администрации муниципального образования Кавказский район в информационно-телекоммуникационной сети "Интернет"</w:t>
      </w:r>
      <w:r>
        <w:t>.</w:t>
      </w:r>
    </w:p>
    <w:p w:rsidR="00BF2D2F" w:rsidRPr="000D7D0D" w:rsidRDefault="00A0172D" w:rsidP="00B427FB">
      <w:pPr>
        <w:suppressAutoHyphens/>
        <w:ind w:firstLine="851"/>
      </w:pPr>
      <w:r>
        <w:t>4</w:t>
      </w:r>
      <w:r w:rsidR="00067109">
        <w:t xml:space="preserve">. </w:t>
      </w:r>
      <w:r w:rsidR="00BF2D2F" w:rsidRPr="000D7D0D">
        <w:rPr>
          <w:bCs/>
        </w:rPr>
        <w:t>Отделу информационной политики администрации муниципального образования Кавказский район (</w:t>
      </w:r>
      <w:r w:rsidR="00BF2D2F">
        <w:rPr>
          <w:bCs/>
        </w:rPr>
        <w:t>Винокуровой И.В.</w:t>
      </w:r>
      <w:r w:rsidR="00BF2D2F" w:rsidRPr="000D7D0D">
        <w:rPr>
          <w:bCs/>
        </w:rPr>
        <w:t xml:space="preserve">) </w:t>
      </w:r>
      <w:r w:rsidR="00BF2D2F" w:rsidRPr="000D7D0D">
        <w:t>опубликовать (обнародовать)</w:t>
      </w:r>
      <w:r w:rsidR="00BF2D2F" w:rsidRPr="000D7D0D">
        <w:rPr>
          <w:bCs/>
        </w:rPr>
        <w:t xml:space="preserve"> настоящее постановление в</w:t>
      </w:r>
      <w:r w:rsidR="00BF2D2F" w:rsidRPr="000D7D0D">
        <w:t>периодическом печатном издании, распространяемом в муниципальном образовании Кавказский район</w:t>
      </w:r>
      <w:r w:rsidR="00BF2D2F" w:rsidRPr="000D7D0D">
        <w:rPr>
          <w:bCs/>
        </w:rPr>
        <w:t xml:space="preserve"> и обеспечить его </w:t>
      </w:r>
      <w:r w:rsidR="00BF2D2F" w:rsidRPr="000D7D0D">
        <w:t>размещение на официальном сайте администрации муниципального образования Кавказский район в информационно-телек</w:t>
      </w:r>
      <w:r w:rsidR="00BF2D2F">
        <w:t>оммуникационной сети «Интернет».</w:t>
      </w:r>
    </w:p>
    <w:p w:rsidR="00BF2D2F" w:rsidRDefault="00A0172D" w:rsidP="00B427FB">
      <w:pPr>
        <w:ind w:firstLine="851"/>
      </w:pPr>
      <w:r>
        <w:t>5</w:t>
      </w:r>
      <w:r w:rsidR="00067109">
        <w:t xml:space="preserve">. Контроль за выполнением настоящего постановления </w:t>
      </w:r>
      <w:r w:rsidR="00BF2D2F">
        <w:t xml:space="preserve">возложить на </w:t>
      </w:r>
      <w:r w:rsidR="00B427FB">
        <w:t xml:space="preserve">заместителя </w:t>
      </w:r>
      <w:r w:rsidR="00B427FB" w:rsidRPr="000D7D0D">
        <w:rPr>
          <w:rFonts w:cs="Times New Roman"/>
          <w:szCs w:val="28"/>
        </w:rPr>
        <w:t>главы муниципального образования Кавказский район</w:t>
      </w:r>
      <w:r w:rsidR="00B427FB">
        <w:rPr>
          <w:rFonts w:cs="Times New Roman"/>
          <w:szCs w:val="28"/>
        </w:rPr>
        <w:t xml:space="preserve"> </w:t>
      </w:r>
      <w:r w:rsidR="00E340C4">
        <w:rPr>
          <w:rFonts w:cs="Times New Roman"/>
          <w:szCs w:val="28"/>
        </w:rPr>
        <w:t xml:space="preserve">                   </w:t>
      </w:r>
      <w:r w:rsidR="00B427FB">
        <w:rPr>
          <w:rFonts w:cs="Times New Roman"/>
          <w:szCs w:val="28"/>
        </w:rPr>
        <w:t>Ляхова</w:t>
      </w:r>
      <w:r w:rsidR="00B427FB">
        <w:t xml:space="preserve"> </w:t>
      </w:r>
      <w:r w:rsidR="00B427FB">
        <w:rPr>
          <w:rFonts w:cs="Times New Roman"/>
          <w:szCs w:val="28"/>
        </w:rPr>
        <w:t>О.М.</w:t>
      </w:r>
      <w:r w:rsidR="002E43B0" w:rsidRPr="002E43B0">
        <w:t xml:space="preserve"> </w:t>
      </w:r>
      <w:r w:rsidR="002E43B0">
        <w:t xml:space="preserve">и </w:t>
      </w:r>
      <w:r w:rsidR="00BF2D2F">
        <w:t xml:space="preserve">заместителя </w:t>
      </w:r>
      <w:r w:rsidR="00BF2D2F" w:rsidRPr="000D7D0D">
        <w:rPr>
          <w:rFonts w:cs="Times New Roman"/>
          <w:szCs w:val="28"/>
        </w:rPr>
        <w:t>главы муниципального образования Кавказский район</w:t>
      </w:r>
      <w:r w:rsidR="00B427F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Синегубову</w:t>
      </w:r>
      <w:r w:rsidR="00B427FB">
        <w:rPr>
          <w:rFonts w:cs="Times New Roman"/>
          <w:szCs w:val="28"/>
        </w:rPr>
        <w:t xml:space="preserve"> А.Г. </w:t>
      </w:r>
      <w:bookmarkStart w:id="0" w:name="_GoBack"/>
      <w:bookmarkEnd w:id="0"/>
    </w:p>
    <w:p w:rsidR="00B96850" w:rsidRDefault="00A0172D">
      <w:r>
        <w:lastRenderedPageBreak/>
        <w:t>6</w:t>
      </w:r>
      <w:r w:rsidR="00067109">
        <w:t xml:space="preserve">. Постановление вступает в силу </w:t>
      </w:r>
      <w:r w:rsidR="00BF2D2F">
        <w:t>со дня</w:t>
      </w:r>
      <w:r w:rsidR="00116738">
        <w:t xml:space="preserve"> его официального опубликования и </w:t>
      </w:r>
      <w:r w:rsidR="00116738" w:rsidRPr="000D7D0D">
        <w:t xml:space="preserve">распространяется на правоотношения, возникшие </w:t>
      </w:r>
      <w:r w:rsidR="00B427FB">
        <w:t xml:space="preserve">                        </w:t>
      </w:r>
      <w:r w:rsidR="00116738" w:rsidRPr="000D7D0D">
        <w:t xml:space="preserve">с </w:t>
      </w:r>
      <w:r w:rsidR="00116738">
        <w:t>14</w:t>
      </w:r>
      <w:r w:rsidR="00B427FB">
        <w:t xml:space="preserve"> </w:t>
      </w:r>
      <w:r w:rsidR="00116738">
        <w:t>апреля</w:t>
      </w:r>
      <w:r w:rsidR="00116738" w:rsidRPr="000D7D0D">
        <w:t xml:space="preserve"> 202</w:t>
      </w:r>
      <w:r w:rsidR="00116738">
        <w:t>2</w:t>
      </w:r>
      <w:r w:rsidR="00116738" w:rsidRPr="000D7D0D">
        <w:t xml:space="preserve"> г</w:t>
      </w:r>
      <w:r w:rsidR="00E340C4">
        <w:t>ода</w:t>
      </w:r>
      <w:r w:rsidR="00116738">
        <w:t>.</w:t>
      </w:r>
    </w:p>
    <w:p w:rsidR="00B427FB" w:rsidRDefault="00B427FB" w:rsidP="00B427FB">
      <w:pPr>
        <w:jc w:val="center"/>
        <w:rPr>
          <w:b/>
        </w:rPr>
      </w:pPr>
    </w:p>
    <w:p w:rsidR="00B427FB" w:rsidRDefault="00B427FB" w:rsidP="00B427FB">
      <w:pPr>
        <w:jc w:val="center"/>
        <w:rPr>
          <w:b/>
        </w:rPr>
      </w:pPr>
    </w:p>
    <w:p w:rsidR="00B427FB" w:rsidRDefault="00B427FB" w:rsidP="00B427FB">
      <w:pPr>
        <w:jc w:val="center"/>
        <w:rPr>
          <w:b/>
        </w:rPr>
      </w:pPr>
    </w:p>
    <w:p w:rsidR="00E340C4" w:rsidRDefault="00E340C4" w:rsidP="00E340C4">
      <w:pPr>
        <w:ind w:firstLine="0"/>
      </w:pPr>
      <w:r>
        <w:t>Глава</w:t>
      </w:r>
      <w:r w:rsidRPr="00B751E9">
        <w:t xml:space="preserve"> </w:t>
      </w:r>
      <w:r>
        <w:t>муниципального образования</w:t>
      </w:r>
    </w:p>
    <w:p w:rsidR="00E340C4" w:rsidRDefault="00E340C4" w:rsidP="00E340C4">
      <w:pPr>
        <w:ind w:firstLine="0"/>
      </w:pPr>
      <w:r>
        <w:t>Кавказский район                                                                                В.Н. Очкаласов</w:t>
      </w:r>
    </w:p>
    <w:p w:rsidR="00B427FB" w:rsidRDefault="00B427FB" w:rsidP="00B427FB">
      <w:pPr>
        <w:jc w:val="center"/>
        <w:rPr>
          <w:b/>
        </w:rPr>
      </w:pPr>
    </w:p>
    <w:p w:rsidR="00B427FB" w:rsidRDefault="00B427FB" w:rsidP="00B427FB">
      <w:pPr>
        <w:jc w:val="center"/>
        <w:rPr>
          <w:b/>
        </w:rPr>
      </w:pPr>
    </w:p>
    <w:sectPr w:rsidR="00B427FB" w:rsidSect="00B427F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183" w:rsidRDefault="00833183" w:rsidP="00B427FB">
      <w:r>
        <w:separator/>
      </w:r>
    </w:p>
  </w:endnote>
  <w:endnote w:type="continuationSeparator" w:id="1">
    <w:p w:rsidR="00833183" w:rsidRDefault="00833183" w:rsidP="00B42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183" w:rsidRDefault="00833183" w:rsidP="00B427FB">
      <w:r>
        <w:separator/>
      </w:r>
    </w:p>
  </w:footnote>
  <w:footnote w:type="continuationSeparator" w:id="1">
    <w:p w:rsidR="00833183" w:rsidRDefault="00833183" w:rsidP="00B42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3183"/>
      <w:docPartObj>
        <w:docPartGallery w:val="Page Numbers (Top of Page)"/>
        <w:docPartUnique/>
      </w:docPartObj>
    </w:sdtPr>
    <w:sdtContent>
      <w:p w:rsidR="00B427FB" w:rsidRDefault="00A469C9">
        <w:pPr>
          <w:pStyle w:val="a6"/>
          <w:jc w:val="center"/>
        </w:pPr>
        <w:r w:rsidRPr="00B427FB">
          <w:rPr>
            <w:sz w:val="24"/>
            <w:szCs w:val="24"/>
          </w:rPr>
          <w:fldChar w:fldCharType="begin"/>
        </w:r>
        <w:r w:rsidR="00B427FB" w:rsidRPr="00B427FB">
          <w:rPr>
            <w:sz w:val="24"/>
            <w:szCs w:val="24"/>
          </w:rPr>
          <w:instrText xml:space="preserve"> PAGE   \* MERGEFORMAT </w:instrText>
        </w:r>
        <w:r w:rsidRPr="00B427FB">
          <w:rPr>
            <w:sz w:val="24"/>
            <w:szCs w:val="24"/>
          </w:rPr>
          <w:fldChar w:fldCharType="separate"/>
        </w:r>
        <w:r w:rsidR="0023239E">
          <w:rPr>
            <w:noProof/>
            <w:sz w:val="24"/>
            <w:szCs w:val="24"/>
          </w:rPr>
          <w:t>2</w:t>
        </w:r>
        <w:r w:rsidRPr="00B427FB">
          <w:rPr>
            <w:sz w:val="24"/>
            <w:szCs w:val="24"/>
          </w:rPr>
          <w:fldChar w:fldCharType="end"/>
        </w:r>
      </w:p>
    </w:sdtContent>
  </w:sdt>
  <w:p w:rsidR="00B427FB" w:rsidRDefault="00B427F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832"/>
    <w:rsid w:val="00061463"/>
    <w:rsid w:val="00067109"/>
    <w:rsid w:val="00113FB5"/>
    <w:rsid w:val="00116738"/>
    <w:rsid w:val="0017335C"/>
    <w:rsid w:val="001F679C"/>
    <w:rsid w:val="001F6BD4"/>
    <w:rsid w:val="00204EED"/>
    <w:rsid w:val="0023239E"/>
    <w:rsid w:val="002E43B0"/>
    <w:rsid w:val="00301B67"/>
    <w:rsid w:val="003209B0"/>
    <w:rsid w:val="00462862"/>
    <w:rsid w:val="004C11D7"/>
    <w:rsid w:val="004E4832"/>
    <w:rsid w:val="004F1CD7"/>
    <w:rsid w:val="005F02BC"/>
    <w:rsid w:val="00643B85"/>
    <w:rsid w:val="007D0F06"/>
    <w:rsid w:val="00833183"/>
    <w:rsid w:val="00870198"/>
    <w:rsid w:val="00887548"/>
    <w:rsid w:val="008C0F50"/>
    <w:rsid w:val="00917E42"/>
    <w:rsid w:val="00920E99"/>
    <w:rsid w:val="0092172C"/>
    <w:rsid w:val="009351F2"/>
    <w:rsid w:val="00965F9D"/>
    <w:rsid w:val="009851A2"/>
    <w:rsid w:val="009F5732"/>
    <w:rsid w:val="00A0172D"/>
    <w:rsid w:val="00A25DEF"/>
    <w:rsid w:val="00A469C9"/>
    <w:rsid w:val="00AF671A"/>
    <w:rsid w:val="00AF73EF"/>
    <w:rsid w:val="00B427FB"/>
    <w:rsid w:val="00B84089"/>
    <w:rsid w:val="00B966F0"/>
    <w:rsid w:val="00B96850"/>
    <w:rsid w:val="00BC71B4"/>
    <w:rsid w:val="00BF2D2F"/>
    <w:rsid w:val="00C5577C"/>
    <w:rsid w:val="00D032B2"/>
    <w:rsid w:val="00D8363F"/>
    <w:rsid w:val="00DB6315"/>
    <w:rsid w:val="00E340C4"/>
    <w:rsid w:val="00E668EB"/>
    <w:rsid w:val="00E905E7"/>
    <w:rsid w:val="00EA5877"/>
    <w:rsid w:val="00F936C9"/>
    <w:rsid w:val="00FE3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8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F2D2F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sid w:val="008C0F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F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2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27F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B427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27F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8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F2D2F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sid w:val="008C0F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ДелПр2</cp:lastModifiedBy>
  <cp:revision>2</cp:revision>
  <cp:lastPrinted>2022-04-15T08:54:00Z</cp:lastPrinted>
  <dcterms:created xsi:type="dcterms:W3CDTF">2022-04-19T07:04:00Z</dcterms:created>
  <dcterms:modified xsi:type="dcterms:W3CDTF">2022-04-19T07:04:00Z</dcterms:modified>
</cp:coreProperties>
</file>