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32" w:rsidRDefault="00024632" w:rsidP="0002463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32" w:rsidRPr="00806531" w:rsidRDefault="00024632" w:rsidP="0002463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32" w:rsidRPr="00806531" w:rsidRDefault="00024632" w:rsidP="00024632">
      <w:pPr>
        <w:jc w:val="center"/>
        <w:rPr>
          <w:sz w:val="24"/>
          <w:szCs w:val="24"/>
        </w:rPr>
      </w:pPr>
    </w:p>
    <w:p w:rsidR="00024632" w:rsidRPr="00806531" w:rsidRDefault="00024632" w:rsidP="00024632">
      <w:pPr>
        <w:jc w:val="center"/>
        <w:rPr>
          <w:sz w:val="24"/>
          <w:szCs w:val="24"/>
        </w:rPr>
      </w:pPr>
      <w:r w:rsidRPr="00806531">
        <w:rPr>
          <w:sz w:val="24"/>
          <w:szCs w:val="24"/>
        </w:rPr>
        <w:t>АДМИНИСТРАЦИЯ МУНИЦИПАЛЬНОГО ОБРАЗОВАНИЯ</w:t>
      </w:r>
    </w:p>
    <w:p w:rsidR="00024632" w:rsidRPr="00806531" w:rsidRDefault="00024632" w:rsidP="00024632">
      <w:pPr>
        <w:jc w:val="center"/>
        <w:rPr>
          <w:sz w:val="24"/>
          <w:szCs w:val="24"/>
        </w:rPr>
      </w:pPr>
      <w:r w:rsidRPr="00806531">
        <w:rPr>
          <w:sz w:val="24"/>
          <w:szCs w:val="24"/>
        </w:rPr>
        <w:t>КАВКАЗСКИЙ РАЙОН</w:t>
      </w:r>
    </w:p>
    <w:p w:rsidR="00024632" w:rsidRPr="00806531" w:rsidRDefault="00024632" w:rsidP="00024632">
      <w:pPr>
        <w:jc w:val="center"/>
        <w:rPr>
          <w:sz w:val="24"/>
          <w:szCs w:val="24"/>
        </w:rPr>
      </w:pPr>
    </w:p>
    <w:p w:rsidR="00024632" w:rsidRPr="00806531" w:rsidRDefault="00024632" w:rsidP="00024632">
      <w:pPr>
        <w:jc w:val="center"/>
        <w:rPr>
          <w:sz w:val="24"/>
          <w:szCs w:val="24"/>
        </w:rPr>
      </w:pPr>
      <w:r w:rsidRPr="00806531">
        <w:rPr>
          <w:sz w:val="24"/>
          <w:szCs w:val="24"/>
        </w:rPr>
        <w:t>ПОСТАНОВЛЕНИЕ</w:t>
      </w:r>
    </w:p>
    <w:p w:rsidR="00024632" w:rsidRPr="00806531" w:rsidRDefault="00024632" w:rsidP="00024632">
      <w:pPr>
        <w:jc w:val="center"/>
        <w:rPr>
          <w:sz w:val="24"/>
          <w:szCs w:val="24"/>
        </w:rPr>
      </w:pPr>
    </w:p>
    <w:p w:rsidR="00024632" w:rsidRPr="00806531" w:rsidRDefault="00024632" w:rsidP="00024632">
      <w:pPr>
        <w:jc w:val="center"/>
        <w:rPr>
          <w:sz w:val="24"/>
          <w:szCs w:val="24"/>
        </w:rPr>
      </w:pPr>
      <w:r w:rsidRPr="00806531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80653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06531">
        <w:rPr>
          <w:sz w:val="24"/>
          <w:szCs w:val="24"/>
        </w:rPr>
        <w:t xml:space="preserve">.2014      </w:t>
      </w:r>
      <w:r w:rsidRPr="00806531">
        <w:rPr>
          <w:sz w:val="24"/>
          <w:szCs w:val="24"/>
        </w:rPr>
        <w:tab/>
      </w:r>
      <w:r w:rsidRPr="00806531">
        <w:rPr>
          <w:sz w:val="24"/>
          <w:szCs w:val="24"/>
        </w:rPr>
        <w:tab/>
      </w:r>
      <w:r w:rsidRPr="00806531">
        <w:rPr>
          <w:sz w:val="24"/>
          <w:szCs w:val="24"/>
        </w:rPr>
        <w:tab/>
        <w:t xml:space="preserve">                                     № </w:t>
      </w:r>
      <w:r>
        <w:rPr>
          <w:sz w:val="24"/>
          <w:szCs w:val="24"/>
        </w:rPr>
        <w:t>1557</w:t>
      </w:r>
    </w:p>
    <w:p w:rsidR="00024632" w:rsidRDefault="00024632" w:rsidP="0002463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32" w:rsidRDefault="00024632" w:rsidP="0002463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32" w:rsidRDefault="00024632" w:rsidP="0002463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администрации</w:t>
      </w:r>
      <w:r w:rsidRPr="00E232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024632" w:rsidRDefault="00024632" w:rsidP="0002463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2F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28 июня 2013 года № 787 </w:t>
      </w:r>
    </w:p>
    <w:p w:rsidR="00024632" w:rsidRDefault="00024632" w:rsidP="0002463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Плана мероприятий («дорожная карта») «Изменения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4632" w:rsidRDefault="00024632" w:rsidP="0002463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отрасли «Образование» муниципального образования Кавказский район, </w:t>
      </w:r>
    </w:p>
    <w:p w:rsidR="00024632" w:rsidRPr="00E232FD" w:rsidRDefault="00024632" w:rsidP="0002463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направленные на повышение эффективности деятельности отрасли»</w:t>
      </w:r>
    </w:p>
    <w:p w:rsidR="00024632" w:rsidRDefault="00024632" w:rsidP="000246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632" w:rsidRPr="00435041" w:rsidRDefault="00024632" w:rsidP="000246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632" w:rsidRPr="00435041" w:rsidRDefault="00024632" w:rsidP="0002463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3504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исполнения Указа Президента РФ от 7 мая 2012 года № 597                      «О мероприятиях по реализации государственной социальной политики», распоряжений Правительства РФ от 30 декабря 2012 года № 2620-р                          </w:t>
      </w:r>
      <w:r w:rsidRPr="004B5FBB">
        <w:rPr>
          <w:rFonts w:ascii="Times New Roman" w:hAnsi="Times New Roman" w:cs="Times New Roman"/>
          <w:sz w:val="28"/>
          <w:szCs w:val="28"/>
        </w:rPr>
        <w:t>«</w:t>
      </w:r>
      <w:r w:rsidRPr="004B5FBB">
        <w:rPr>
          <w:rFonts w:ascii="Times New Roman" w:hAnsi="Times New Roman" w:cs="Times New Roman"/>
          <w:bCs/>
          <w:sz w:val="28"/>
          <w:szCs w:val="28"/>
        </w:rPr>
        <w:t>Об утверждении План</w:t>
      </w:r>
      <w:r>
        <w:rPr>
          <w:rFonts w:ascii="Times New Roman" w:hAnsi="Times New Roman" w:cs="Times New Roman"/>
          <w:bCs/>
          <w:sz w:val="28"/>
          <w:szCs w:val="28"/>
        </w:rPr>
        <w:t>а мероприятий («дорожной карты») «Изменения в отраслях социальной сферы</w:t>
      </w:r>
      <w:r w:rsidRPr="004B5FBB">
        <w:rPr>
          <w:rFonts w:ascii="Times New Roman" w:hAnsi="Times New Roman" w:cs="Times New Roman"/>
          <w:bCs/>
          <w:sz w:val="28"/>
          <w:szCs w:val="28"/>
        </w:rPr>
        <w:t>, направленные на повышение эф</w:t>
      </w:r>
      <w:r>
        <w:rPr>
          <w:rFonts w:ascii="Times New Roman" w:hAnsi="Times New Roman" w:cs="Times New Roman"/>
          <w:bCs/>
          <w:sz w:val="28"/>
          <w:szCs w:val="28"/>
        </w:rPr>
        <w:t>фективности образования и науки</w:t>
      </w:r>
      <w:r w:rsidRPr="004B5FB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7556">
        <w:rPr>
          <w:rFonts w:ascii="Times New Roman" w:hAnsi="Times New Roman" w:cs="Times New Roman"/>
          <w:sz w:val="28"/>
          <w:szCs w:val="28"/>
        </w:rPr>
        <w:t>от 30 апреля 2014 года № 722-р «Об утверждении</w:t>
      </w:r>
      <w:r w:rsidRPr="003C7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FBB">
        <w:rPr>
          <w:rFonts w:ascii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hAnsi="Times New Roman" w:cs="Times New Roman"/>
          <w:bCs/>
          <w:sz w:val="28"/>
          <w:szCs w:val="28"/>
        </w:rPr>
        <w:t>а мероприятий («дорожной карты») «Изменения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отраслях социальной сферы</w:t>
      </w:r>
      <w:r w:rsidRPr="004B5FBB">
        <w:rPr>
          <w:rFonts w:ascii="Times New Roman" w:hAnsi="Times New Roman" w:cs="Times New Roman"/>
          <w:bCs/>
          <w:sz w:val="28"/>
          <w:szCs w:val="28"/>
        </w:rPr>
        <w:t>, направленные на повышение эф</w:t>
      </w:r>
      <w:r>
        <w:rPr>
          <w:rFonts w:ascii="Times New Roman" w:hAnsi="Times New Roman" w:cs="Times New Roman"/>
          <w:bCs/>
          <w:sz w:val="28"/>
          <w:szCs w:val="28"/>
        </w:rPr>
        <w:t>фективности образования и науки</w:t>
      </w:r>
      <w:r w:rsidRPr="004B5FB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распоряжения главы администрации (губернатора) Краснодарского края                        от 23 июля 2014 года  № 253-р «О внесении изменения в распоряжение главы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(губернатора) Краснодарского края от 29 апреля 2014 года                     № 400-р</w:t>
      </w:r>
      <w:r w:rsidRPr="003C7556">
        <w:rPr>
          <w:rFonts w:ascii="Times New Roman" w:hAnsi="Times New Roman" w:cs="Times New Roman"/>
          <w:sz w:val="28"/>
          <w:szCs w:val="28"/>
        </w:rPr>
        <w:t xml:space="preserve">  «Об утверждении</w:t>
      </w:r>
      <w:r w:rsidRPr="003C7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FBB">
        <w:rPr>
          <w:rFonts w:ascii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hAnsi="Times New Roman" w:cs="Times New Roman"/>
          <w:bCs/>
          <w:sz w:val="28"/>
          <w:szCs w:val="28"/>
        </w:rPr>
        <w:t>а мероприятий («дорожной карты») «Изменения в отраслях социальной сферы Краснодарского края</w:t>
      </w:r>
      <w:r w:rsidRPr="004B5FBB">
        <w:rPr>
          <w:rFonts w:ascii="Times New Roman" w:hAnsi="Times New Roman" w:cs="Times New Roman"/>
          <w:bCs/>
          <w:sz w:val="28"/>
          <w:szCs w:val="28"/>
        </w:rPr>
        <w:t>, направленные на повышение эф</w:t>
      </w:r>
      <w:r>
        <w:rPr>
          <w:rFonts w:ascii="Times New Roman" w:hAnsi="Times New Roman" w:cs="Times New Roman"/>
          <w:bCs/>
          <w:sz w:val="28"/>
          <w:szCs w:val="28"/>
        </w:rPr>
        <w:t>фективности образования и науки</w:t>
      </w:r>
      <w:r w:rsidRPr="004B5FB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35041">
        <w:rPr>
          <w:rFonts w:ascii="Times New Roman" w:hAnsi="Times New Roman" w:cs="Times New Roman"/>
          <w:sz w:val="28"/>
          <w:szCs w:val="28"/>
        </w:rPr>
        <w:t>:</w:t>
      </w:r>
    </w:p>
    <w:p w:rsidR="00024632" w:rsidRPr="003C7556" w:rsidRDefault="00024632" w:rsidP="000246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435041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Pr="003C7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556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Кавказский район от 28 июня 2013 года № 787 «Об 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Плана мероприятий («дорожная </w:t>
      </w:r>
      <w:r w:rsidRPr="003C7556">
        <w:rPr>
          <w:rFonts w:ascii="Times New Roman" w:hAnsi="Times New Roman" w:cs="Times New Roman"/>
          <w:bCs/>
          <w:sz w:val="28"/>
          <w:szCs w:val="28"/>
        </w:rPr>
        <w:t>карта») «Изменения в отрасли «Образование» муниципального образования Кавказский район, направленные на повышение эффективности деятельности отрасли»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приложение в новой редакции (прилагается).</w:t>
      </w:r>
    </w:p>
    <w:p w:rsidR="00024632" w:rsidRPr="00435041" w:rsidRDefault="00024632" w:rsidP="000246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35041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35041">
        <w:rPr>
          <w:rFonts w:ascii="Times New Roman" w:hAnsi="Times New Roman" w:cs="Times New Roman"/>
          <w:sz w:val="28"/>
          <w:szCs w:val="28"/>
        </w:rPr>
        <w:t>.</w:t>
      </w:r>
    </w:p>
    <w:p w:rsidR="00024632" w:rsidRDefault="00024632" w:rsidP="00024632">
      <w:pPr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24632" w:rsidRPr="00435041" w:rsidRDefault="00024632" w:rsidP="000246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35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24632" w:rsidRPr="00E76964" w:rsidRDefault="00024632" w:rsidP="000246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041">
        <w:rPr>
          <w:rFonts w:ascii="Times New Roman" w:hAnsi="Times New Roman" w:cs="Times New Roman"/>
          <w:sz w:val="28"/>
          <w:szCs w:val="28"/>
        </w:rPr>
        <w:t>Кавказ</w:t>
      </w:r>
      <w:r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В.Н.</w:t>
      </w:r>
      <w:r w:rsidRPr="00435041">
        <w:rPr>
          <w:rFonts w:ascii="Times New Roman" w:hAnsi="Times New Roman" w:cs="Times New Roman"/>
          <w:sz w:val="28"/>
          <w:szCs w:val="28"/>
        </w:rPr>
        <w:t>Очкаласо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024632" w:rsidRDefault="00024632" w:rsidP="00024632">
      <w:pPr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  <w:sectPr w:rsidR="00024632" w:rsidSect="00173E71">
          <w:headerReference w:type="default" r:id="rId6"/>
          <w:headerReference w:type="first" r:id="rId7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Кавказский район</w:t>
      </w:r>
    </w:p>
    <w:p w:rsidR="00024632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 № ______</w:t>
      </w:r>
    </w:p>
    <w:p w:rsidR="00024632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"ПРИЛОЖЕНИЕ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УТВЕРЖДЕНА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Кавказский район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DF1D7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F1D7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DF1D7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787</w:t>
      </w:r>
    </w:p>
    <w:p w:rsidR="00024632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F1D76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024632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>Кавказский район</w:t>
      </w:r>
    </w:p>
    <w:p w:rsidR="00024632" w:rsidRPr="00DF1D76" w:rsidRDefault="00024632" w:rsidP="00024632">
      <w:pPr>
        <w:ind w:left="8640" w:firstLine="0"/>
        <w:jc w:val="center"/>
        <w:rPr>
          <w:rFonts w:ascii="Times New Roman" w:hAnsi="Times New Roman"/>
          <w:sz w:val="28"/>
          <w:szCs w:val="28"/>
        </w:rPr>
      </w:pPr>
      <w:r w:rsidRPr="00DF1D7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 №_________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F1D76">
        <w:rPr>
          <w:rFonts w:ascii="Times New Roman" w:hAnsi="Times New Roman"/>
          <w:sz w:val="28"/>
          <w:szCs w:val="28"/>
        </w:rPr>
        <w:t>)</w:t>
      </w:r>
      <w:proofErr w:type="gramEnd"/>
    </w:p>
    <w:p w:rsidR="00024632" w:rsidRPr="00DF1D76" w:rsidRDefault="00024632" w:rsidP="00024632">
      <w:pPr>
        <w:ind w:left="8640"/>
        <w:jc w:val="center"/>
        <w:rPr>
          <w:rFonts w:ascii="Times New Roman" w:hAnsi="Times New Roman"/>
          <w:bCs/>
          <w:sz w:val="28"/>
          <w:szCs w:val="28"/>
        </w:rPr>
      </w:pPr>
    </w:p>
    <w:p w:rsidR="00024632" w:rsidRPr="00DC22F9" w:rsidRDefault="00024632" w:rsidP="000246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2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2F9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024632" w:rsidRPr="00DC22F9" w:rsidRDefault="00024632" w:rsidP="000246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2F9">
        <w:rPr>
          <w:rFonts w:ascii="Times New Roman" w:hAnsi="Times New Roman" w:cs="Times New Roman"/>
          <w:sz w:val="28"/>
          <w:szCs w:val="28"/>
        </w:rPr>
        <w:t>мероприятий ("дорожная карта")</w:t>
      </w:r>
    </w:p>
    <w:p w:rsidR="00024632" w:rsidRPr="00DC22F9" w:rsidRDefault="00024632" w:rsidP="000246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2F9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024632" w:rsidRPr="00DC22F9" w:rsidRDefault="00024632" w:rsidP="000246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2F9">
        <w:rPr>
          <w:rFonts w:ascii="Times New Roman" w:hAnsi="Times New Roman" w:cs="Times New Roman"/>
          <w:sz w:val="28"/>
          <w:szCs w:val="28"/>
        </w:rPr>
        <w:t xml:space="preserve">«Изменения в отраслях социальной сферы, </w:t>
      </w:r>
    </w:p>
    <w:p w:rsidR="00024632" w:rsidRPr="00DC22F9" w:rsidRDefault="00024632" w:rsidP="000246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2F9">
        <w:rPr>
          <w:rFonts w:ascii="Times New Roman" w:hAnsi="Times New Roman" w:cs="Times New Roman"/>
          <w:sz w:val="28"/>
          <w:szCs w:val="28"/>
        </w:rPr>
        <w:t xml:space="preserve">направленные на повышение эффективности образования» </w:t>
      </w:r>
    </w:p>
    <w:p w:rsidR="00024632" w:rsidRPr="00622B42" w:rsidRDefault="00024632" w:rsidP="000246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Изменения в дошкольном образовании, направленные на повышение эффективности и качества услуг в сфере образования</w:t>
      </w: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1.1Основные направления</w:t>
      </w:r>
    </w:p>
    <w:p w:rsidR="00024632" w:rsidRPr="00622B42" w:rsidRDefault="00024632" w:rsidP="0002463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Реализация мероприятий, направленных на ввод дошкольных (дополнительных) мест в дошкольные образовательные организации, включает: 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обеспечение доступности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здоровья;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предоставление субсидий из краевого бюджета местным бюджетам муниципальных образований края в рамках реализации  государственных программ развития дошкольных организаций (системы дошкольного образования)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создание дополнительных мест в  государственных (муниципальных) образовательных организациях различных типов, а также развитие вариативных форм дошкольного образования;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модернизацию условий предоставления услуг дошкольного образования</w:t>
      </w:r>
      <w:proofErr w:type="gramStart"/>
      <w:r w:rsidRPr="00622B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создание условий для привлечения негосударственных организаций в сферу дошкольного образования.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Обеспечение высокого качества услуг дошкольного образования включает: 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внедрение федеральных государственных образовательных стандартов дошкольного образования;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внедрение системы оценки качества дошкольного образования, в том числе независимой </w:t>
      </w:r>
      <w:proofErr w:type="gramStart"/>
      <w:r w:rsidRPr="00622B42">
        <w:rPr>
          <w:rFonts w:ascii="Times New Roman" w:hAnsi="Times New Roman" w:cs="Times New Roman"/>
          <w:sz w:val="24"/>
          <w:szCs w:val="24"/>
        </w:rPr>
        <w:t>системы оценки качества работы дошкольных организаций</w:t>
      </w:r>
      <w:proofErr w:type="gramEnd"/>
      <w:r w:rsidRPr="00622B42">
        <w:rPr>
          <w:rFonts w:ascii="Times New Roman" w:hAnsi="Times New Roman" w:cs="Times New Roman"/>
          <w:sz w:val="24"/>
          <w:szCs w:val="24"/>
        </w:rPr>
        <w:t>;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кадровое обеспечение системы дошкольного образования в Краснодарском крае;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 организаций дошкольного образования с последующим переводом их на эффективный контракт.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№ 2190-р) включает в себя: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внедрение механизмов эффективного контракта с педагогическими работниками организаций дошкольного образования;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информационное и мониторинговое сопровождение введения эффективного контракта.</w:t>
      </w: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1.2. Ожидаемые результаты</w:t>
      </w: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Обеспечение всех детей в возрасте от 3 до 7 лет возможностью получить дошкольное образование, в том числе за счет развития его негосударственного сектора.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Внедрение основных образовательных программ дошкольного образования с учетом требований стандартов дошкольного </w:t>
      </w:r>
      <w:r w:rsidRPr="00622B42">
        <w:rPr>
          <w:rFonts w:ascii="Times New Roman" w:hAnsi="Times New Roman" w:cs="Times New Roman"/>
          <w:sz w:val="24"/>
          <w:szCs w:val="24"/>
        </w:rPr>
        <w:lastRenderedPageBreak/>
        <w:t>образования.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организаций дошкольного образования.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      Обновление кадрового состава и привлечение молодых талантливых педагогов для работы в системе дошкольного образования.</w:t>
      </w:r>
    </w:p>
    <w:p w:rsidR="0002463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1.3. Основные количественные характеристики системы дошкольного образования</w:t>
      </w:r>
    </w:p>
    <w:p w:rsidR="00024632" w:rsidRPr="00622B42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71"/>
        <w:gridCol w:w="1134"/>
        <w:gridCol w:w="1275"/>
        <w:gridCol w:w="1701"/>
        <w:gridCol w:w="1418"/>
        <w:gridCol w:w="1559"/>
        <w:gridCol w:w="1418"/>
        <w:gridCol w:w="1417"/>
        <w:gridCol w:w="1275"/>
      </w:tblGrid>
      <w:tr w:rsidR="00024632" w:rsidRPr="00DC22F9" w:rsidTr="002B6816">
        <w:trPr>
          <w:trHeight w:val="424"/>
        </w:trPr>
        <w:tc>
          <w:tcPr>
            <w:tcW w:w="567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vAlign w:val="center"/>
          </w:tcPr>
          <w:p w:rsidR="00024632" w:rsidRPr="00DC22F9" w:rsidRDefault="00024632" w:rsidP="002B68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4632" w:rsidRPr="00DC22F9" w:rsidRDefault="00024632" w:rsidP="002B6816">
            <w:pPr>
              <w:widowControl/>
              <w:autoSpaceDE/>
              <w:adjustRightInd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  <w:p w:rsidR="00024632" w:rsidRPr="00DC22F9" w:rsidRDefault="00024632" w:rsidP="002B6816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  <w:p w:rsidR="00024632" w:rsidRPr="00DC22F9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  <w:p w:rsidR="00024632" w:rsidRPr="00DC22F9" w:rsidRDefault="00024632" w:rsidP="002B6816">
            <w:pPr>
              <w:ind w:firstLine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firstLine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024632" w:rsidRPr="00DC22F9" w:rsidRDefault="00024632" w:rsidP="002B68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24632" w:rsidRPr="00DC22F9" w:rsidTr="002B6816">
        <w:trPr>
          <w:trHeight w:val="424"/>
        </w:trPr>
        <w:tc>
          <w:tcPr>
            <w:tcW w:w="567" w:type="dxa"/>
            <w:vAlign w:val="center"/>
          </w:tcPr>
          <w:p w:rsidR="00024632" w:rsidRPr="00622B42" w:rsidRDefault="00024632" w:rsidP="002B681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vAlign w:val="center"/>
          </w:tcPr>
          <w:p w:rsidR="00024632" w:rsidRPr="00DC22F9" w:rsidRDefault="00024632" w:rsidP="002B681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024632" w:rsidRPr="00DC22F9" w:rsidRDefault="00024632" w:rsidP="002B6816">
            <w:pPr>
              <w:widowControl/>
              <w:autoSpaceDE/>
              <w:adjustRightInd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24632" w:rsidRPr="00DC22F9" w:rsidTr="002B6816">
        <w:trPr>
          <w:trHeight w:val="59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детей в возрасте от 1 до 7 лет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right="-108" w:firstLine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6,955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6,897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7,718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8,097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8,291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8,393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8,530</w:t>
            </w:r>
          </w:p>
        </w:tc>
      </w:tr>
      <w:tr w:rsidR="00024632" w:rsidRPr="00DC22F9" w:rsidTr="002B6816">
        <w:trPr>
          <w:trHeight w:val="59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Охват детей программами дошкольного образования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right="-108" w:firstLine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24632" w:rsidRPr="00DC22F9" w:rsidTr="002B6816">
        <w:trPr>
          <w:trHeight w:val="59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воспитанников  дошкольных образовательных организаций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right="-108" w:firstLine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4,729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5,019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5,404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5,619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5,754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6,034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6,319</w:t>
            </w:r>
          </w:p>
        </w:tc>
      </w:tr>
      <w:tr w:rsidR="00024632" w:rsidRPr="00DC22F9" w:rsidTr="002B6816">
        <w:trPr>
          <w:trHeight w:val="59"/>
        </w:trPr>
        <w:tc>
          <w:tcPr>
            <w:tcW w:w="567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обучение в текущем оду дошкольного образования</w:t>
            </w:r>
            <w:proofErr w:type="gramEnd"/>
          </w:p>
        </w:tc>
        <w:tc>
          <w:tcPr>
            <w:tcW w:w="1134" w:type="dxa"/>
          </w:tcPr>
          <w:p w:rsidR="00024632" w:rsidRPr="00DC22F9" w:rsidRDefault="00024632" w:rsidP="002B6816">
            <w:pPr>
              <w:ind w:right="-108" w:firstLine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76,3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86,8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95,6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24632" w:rsidRPr="00DC22F9" w:rsidTr="002B6816">
        <w:trPr>
          <w:trHeight w:val="59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Отношение численности </w:t>
            </w: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детей в возрасте от 1,5 до 3 лет, осваивающих образовательные программы дошкольного образования, к численности детей в возрасте от 1,5 до 3 лет, осваивающих образовательные программы дошкольного образования, и численности детей от 1,5 до 3 лет, состоящих на учёте для предоставления места в дошкольном образовательном учреждении с предпочтительной датой приёма в текущем году.</w:t>
            </w:r>
            <w:proofErr w:type="gramEnd"/>
          </w:p>
        </w:tc>
        <w:tc>
          <w:tcPr>
            <w:tcW w:w="1134" w:type="dxa"/>
          </w:tcPr>
          <w:p w:rsidR="00024632" w:rsidRPr="00DC22F9" w:rsidRDefault="00024632" w:rsidP="002B681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</w:t>
            </w: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оцентов</w:t>
            </w:r>
          </w:p>
        </w:tc>
        <w:tc>
          <w:tcPr>
            <w:tcW w:w="1275" w:type="dxa"/>
            <w:shd w:val="clear" w:color="auto" w:fill="FFFFFF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024632" w:rsidRPr="00DC22F9" w:rsidTr="002B6816">
        <w:trPr>
          <w:trHeight w:val="1969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right="-108"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spacing w:after="20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spacing w:after="200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spacing w:after="20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spacing w:after="20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24632" w:rsidRPr="00DC22F9" w:rsidTr="002B6816">
        <w:trPr>
          <w:trHeight w:val="302"/>
        </w:trPr>
        <w:tc>
          <w:tcPr>
            <w:tcW w:w="567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Потребность в увеличении количества дошкольных мест </w:t>
            </w: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нарастающим итогом)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right="-108"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мест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24632" w:rsidRPr="00DC22F9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24632" w:rsidRPr="00DC22F9" w:rsidRDefault="00024632" w:rsidP="002B6816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24632" w:rsidRPr="00DC22F9" w:rsidTr="002B6816">
        <w:trPr>
          <w:trHeight w:val="374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мест, созданных в ходе  мероприятий по обеспечению к 2016 году 100 процентов доступности дошкольного образования, в том числе: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высокозатратные</w:t>
            </w:r>
            <w:proofErr w:type="spell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места  </w:t>
            </w: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(строительство и пристрой)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приобретение зданий и помещений для реализации образовательных программ дошкольного образования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дополнительных мест в функционирующих дошкольных образовательных организациях (реконструкция)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возврат ранее переданных зданий дошкольных образовательных организаций (капитальный ремонт или реконструкция) 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 счёт реализации негосударственного сектора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иные формы создания мест, в том числе: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numPr>
                <w:ilvl w:val="0"/>
                <w:numId w:val="7"/>
              </w:numPr>
              <w:ind w:right="4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группах кратковременного пребывания</w:t>
            </w:r>
          </w:p>
          <w:p w:rsidR="00024632" w:rsidRPr="00DC22F9" w:rsidRDefault="00024632" w:rsidP="002B6816">
            <w:pPr>
              <w:numPr>
                <w:ilvl w:val="0"/>
                <w:numId w:val="7"/>
              </w:numPr>
              <w:ind w:right="4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альтернативных форм дошкольного образования</w:t>
            </w:r>
          </w:p>
          <w:p w:rsidR="00024632" w:rsidRPr="00DC22F9" w:rsidRDefault="00024632" w:rsidP="002B6816">
            <w:pPr>
              <w:ind w:left="720" w:right="43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 работников дошкольных образовательных организаций: всего, в том числе:</w:t>
            </w:r>
          </w:p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педагогические работники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тыс</w:t>
            </w: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ел.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мест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мест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spellEnd"/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</w:t>
            </w:r>
            <w:proofErr w:type="spellEnd"/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мест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мест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мест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человек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0,035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0,30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0,991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0,412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0,070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0,040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0,30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1,079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0,416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0,250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0,060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0,010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1,062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0,456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0,250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61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0,040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1,135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0,442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0,250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1,190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0,465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1,100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0,481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1,100</w:t>
            </w: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0,481</w:t>
            </w:r>
          </w:p>
        </w:tc>
      </w:tr>
      <w:tr w:rsidR="00024632" w:rsidRPr="00DC22F9" w:rsidTr="002B6816">
        <w:trPr>
          <w:trHeight w:val="190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 дошкольных образовательных организаций, которым при прохождении аттестации присвоена высшая или первая категория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15,4</w:t>
            </w:r>
            <w:bookmarkStart w:id="1" w:name="_GoBack"/>
            <w:bookmarkEnd w:id="1"/>
          </w:p>
        </w:tc>
      </w:tr>
      <w:tr w:rsidR="00024632" w:rsidRPr="00DC22F9" w:rsidTr="002B6816">
        <w:trPr>
          <w:trHeight w:val="497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58,17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57,8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57,8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57,0</w:t>
            </w:r>
          </w:p>
        </w:tc>
      </w:tr>
      <w:tr w:rsidR="00024632" w:rsidRPr="00DC22F9" w:rsidTr="002B6816">
        <w:trPr>
          <w:trHeight w:val="374"/>
        </w:trPr>
        <w:tc>
          <w:tcPr>
            <w:tcW w:w="567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</w:tcPr>
          <w:p w:rsidR="00024632" w:rsidRPr="00DC22F9" w:rsidRDefault="00024632" w:rsidP="002B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134" w:type="dxa"/>
          </w:tcPr>
          <w:p w:rsidR="00024632" w:rsidRPr="00DC22F9" w:rsidRDefault="00024632" w:rsidP="002B6816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701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559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418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1417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275" w:type="dxa"/>
          </w:tcPr>
          <w:p w:rsidR="00024632" w:rsidRPr="00DC22F9" w:rsidRDefault="00024632" w:rsidP="002B6816">
            <w:pPr>
              <w:ind w:right="43"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13,1</w:t>
            </w:r>
          </w:p>
        </w:tc>
      </w:tr>
    </w:tbl>
    <w:p w:rsidR="00024632" w:rsidRPr="00622B42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1.4. Мероприятия по повышению эффективности и качества услуг в сфере дошкольного образования</w:t>
      </w:r>
    </w:p>
    <w:p w:rsidR="00024632" w:rsidRPr="00622B42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4472"/>
        <w:gridCol w:w="4126"/>
        <w:gridCol w:w="2015"/>
        <w:gridCol w:w="3192"/>
      </w:tblGrid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622B42">
              <w:rPr>
                <w:b/>
                <w:sz w:val="24"/>
                <w:szCs w:val="24"/>
              </w:rPr>
              <w:t xml:space="preserve">Реализация мероприятий, направленных на ликвидацию очередности в дошкольные образовательные организации </w:t>
            </w:r>
          </w:p>
        </w:tc>
      </w:tr>
      <w:tr w:rsidR="00024632" w:rsidRPr="00622B42" w:rsidTr="002B6816">
        <w:trPr>
          <w:trHeight w:val="1377"/>
        </w:trPr>
        <w:tc>
          <w:tcPr>
            <w:tcW w:w="776" w:type="dxa"/>
          </w:tcPr>
          <w:p w:rsidR="00024632" w:rsidRPr="00622B42" w:rsidRDefault="00024632" w:rsidP="002B6816">
            <w:pPr>
              <w:ind w:right="43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Разработка муниципальной  программы «Развитие образования в Кавказском районе» на 2014-2015 годы 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Ежегодно до 2017 года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муниципальной программы, направленной на увеличение охвата детей услугой дошкольного образования, обеспечение оптимального отношения численности детей 3-7 лет,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предоставлена возможность получать услуги дошкольного образования.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ind w:right="43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Реализация муниципальной  программы «Развитие образования в Кавказском районе» на 2014-2015 годы 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2014-2017годы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программы, направленной на увеличение охвата детей услугой дошкольного образования, обеспечение оптимального отношения численности детей 3-7 лет, которым предоставлена возможность получать услуги дошкольного образования.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Мониторинг и оценка </w:t>
            </w:r>
            <w:proofErr w:type="gramStart"/>
            <w:r w:rsidRPr="00622B42">
              <w:rPr>
                <w:rStyle w:val="11pt"/>
                <w:color w:val="000000"/>
                <w:sz w:val="24"/>
                <w:szCs w:val="24"/>
              </w:rPr>
              <w:t>эффективности реализации программ развития дошкольного образования</w:t>
            </w:r>
            <w:proofErr w:type="gramEnd"/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</w:p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2014 - 2017годы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мониторинг эффективности реализации муниципальной  программы «Развитие образования в Кавказском районе» на 2014-2017 годы, достижение  показателей эффективности реализации программы. 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Сбор информации о количестве предписаний надзорных органов и их анализ с целью обеспечения минимизации регулирующих требований к организации дошкольного образования при сохранении качества услуг и безопасности их предоставления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2014-2018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Удельный вес предписаний, используемых для анализа, относительно общего количества дошкольных организаций.</w:t>
            </w: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affc"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center"/>
              <w:rPr>
                <w:rStyle w:val="11pt"/>
                <w:b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b/>
                <w:color w:val="000000"/>
                <w:sz w:val="24"/>
                <w:szCs w:val="24"/>
              </w:rPr>
              <w:lastRenderedPageBreak/>
              <w:t>Создание дополнительных мест в муниципальных образовательных организациях различных типов, а также вариативных форм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Использование методических рекомендаций по созданию  дополнительных мест в сети дошкольных образовательных  организаций и ликвидация очереди в дошкольные образовательные организации, разработанных МОН КК </w:t>
            </w:r>
          </w:p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градостроительства администрации муниципального образования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2013 - 2016годы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Использование методических рекомендаций по созданию  дополнительных мест в сети дошкольных образовательных  организаций и ликвидация очереди в дошкольные образовательные организации, разработанных МОН КК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Разработка современных экономичных типовых проектов зданий дошкольных образовательных организаций для повторного применения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градостроительства администрации муниципального образования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jc w:val="center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2014-2018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Экспертиза проектов</w:t>
            </w:r>
          </w:p>
        </w:tc>
      </w:tr>
      <w:tr w:rsidR="00024632" w:rsidRPr="00622B42" w:rsidTr="002B6816">
        <w:trPr>
          <w:trHeight w:val="1332"/>
        </w:trPr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Использование современных экономичных типовых проектов зданий дошкольных образовательных организаций для повторного применения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2013 – 2016годы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дополнительных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согласно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разработанным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проектам  и плану 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ввода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эксплуатацию</w:t>
            </w:r>
            <w:proofErr w:type="spellEnd"/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строительство новых зданий дошкольных образовательных организаций  и пристроек (модульных и быстровозводимых), реконструкция, капитальный ремонт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righ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градостроительства администрации муниципального образования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2013 - 2016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мониторинг и оценка эффективности реализации муниципальной целевой программы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Внедрение проектов федеральной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</w:rPr>
              <w:t>стажировочной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 площадки «Создание современной  муниципальной модели </w:t>
            </w: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 xml:space="preserve">дошкольного образования, обеспечивающей его доступность и качество»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2013– 2016годы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внедрение и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аппробация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площадок для  </w:t>
            </w:r>
            <w:proofErr w:type="spellStart"/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модели дошкольного образования, обеспечивающей его доступность и качество</w:t>
            </w: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affc"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center"/>
              <w:rPr>
                <w:rStyle w:val="11pt"/>
                <w:b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b/>
                <w:color w:val="000000"/>
                <w:sz w:val="24"/>
                <w:szCs w:val="24"/>
              </w:rPr>
              <w:lastRenderedPageBreak/>
              <w:t>Обновление требований к условиям предоставления услуг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72" w:type="dxa"/>
          </w:tcPr>
          <w:p w:rsidR="0002463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Организация деятельности дошкольных образовательных организаций на основании обновленных регулирующих документов (требований санитарных, строительных, пожарной безопасности и т.д.) для обеспечения условий для развития разных форм дошкольного образования  </w:t>
            </w:r>
          </w:p>
          <w:p w:rsidR="0002463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</w:p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jc w:val="center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2013 - 2016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Деятельность дошкольных организаций осуществляется на </w:t>
            </w:r>
            <w:proofErr w:type="spellStart"/>
            <w:proofErr w:type="gramStart"/>
            <w:r w:rsidRPr="00622B42">
              <w:rPr>
                <w:rStyle w:val="11pt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 основании обновленных регулирующих документов (требований санитарных, строительных, пожарной безопасности и т.д.) для обеспечения условий для развития разных форм дошкольного образования  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5" w:type="dxa"/>
            <w:gridSpan w:val="4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1"/>
              </w:numPr>
              <w:ind w:right="43"/>
              <w:jc w:val="center"/>
              <w:rPr>
                <w:b/>
                <w:sz w:val="24"/>
                <w:szCs w:val="24"/>
              </w:rPr>
            </w:pPr>
            <w:r w:rsidRPr="00622B42">
              <w:rPr>
                <w:b/>
                <w:sz w:val="24"/>
                <w:szCs w:val="24"/>
              </w:rPr>
              <w:t>Создание условий для негосударственного сектора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805" w:type="dxa"/>
            <w:gridSpan w:val="4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негосударственного сектора дошкольного образования: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Обеспечение практической реализации принципа равенства доступа к бюджетному финансированию дошкольных образовательных организаций на основе методических рекомендаций РФ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дошкольного образования</w:t>
            </w: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ind w:right="43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3805" w:type="dxa"/>
            <w:gridSpan w:val="4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и утверждение методики расчета норматива на реализацию образовательных программ дошкольного образования и учебные расходы 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– правовых актов органов местного самоуправления, закрепляющих нормативные затраты на создание условий для реализации образовательного процесса (расходы муниципальных бюджетов, не отнесенные к полномочиям субъекта РФ и нормативные затраты на содержание недвижимого имущества и особо ценного движимого имущества, на возмещение затрат на уплату земельного налога и налога на имущество).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органов местного самоуправления, закрепляющих нормативные затраты на создание условий для реализации образовательного процесса (расходы муниципальных бюджетов, не отнесенные к полномочиям субъекта РФ и нормативные затраты на содержание недвижимого имущества и особо ценного движимого имущества, на возмещение затрат на уплату земельного налога и налога на имущество).</w:t>
            </w: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622B42">
              <w:rPr>
                <w:rStyle w:val="11pt"/>
                <w:b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Организация внедрения федеральных государственных образовательных стандартов дошкольного образования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район, </w:t>
            </w:r>
            <w:r w:rsidRPr="00622B42">
              <w:rPr>
                <w:rStyle w:val="11pt"/>
                <w:color w:val="000000"/>
                <w:sz w:val="24"/>
                <w:szCs w:val="24"/>
              </w:rPr>
              <w:t>с участием руководителей дошкольных образовательных организаций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2013-2016 годы</w:t>
            </w:r>
          </w:p>
        </w:tc>
        <w:tc>
          <w:tcPr>
            <w:tcW w:w="3192" w:type="dxa"/>
            <w:vMerge w:val="restart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5 – 7 лет, обучающихся в школе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внедрения федеральных государственных образовательных стандартов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образования, по средствам разработки  и утверждения нормативно-правового акта Краснодарского края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Создание условий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  с участием руководителей дошкольных образовательных организаций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2013-2016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Созданы условия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 w:firstLine="75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Актуализация образовательных программ в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</w:rPr>
              <w:t>соответсвии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 со стандартами дошкольного образования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дошкольных образовательных организаций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</w:rPr>
              <w:t>еализация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 образовательных программ в соответс</w:t>
            </w:r>
            <w:r>
              <w:rPr>
                <w:rStyle w:val="11pt"/>
                <w:color w:val="000000"/>
                <w:sz w:val="24"/>
                <w:szCs w:val="24"/>
              </w:rPr>
              <w:t>т</w:t>
            </w:r>
            <w:r w:rsidRPr="00622B42">
              <w:rPr>
                <w:rStyle w:val="11pt"/>
                <w:color w:val="000000"/>
                <w:sz w:val="24"/>
                <w:szCs w:val="24"/>
              </w:rPr>
              <w:t>вии со стандартами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  <w:lang w:val="uk-UA"/>
              </w:rPr>
            </w:pPr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5.6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 w:firstLine="75"/>
              <w:rPr>
                <w:rStyle w:val="11pt"/>
                <w:color w:val="000000"/>
                <w:sz w:val="24"/>
                <w:szCs w:val="24"/>
              </w:rPr>
            </w:pP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Осуществление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мероприятий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, направленнях на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оптимизацию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расходов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на оплату труда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вспомогательного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административно-управленческого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персонала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исходя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из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предельной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доли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расходов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на оплату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труда в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общем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фонде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труда не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более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40 %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  <w:lang w:val="uk-UA"/>
              </w:rPr>
            </w:pP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Отношение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среднемесячной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заработной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платы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педагогических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работников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ДОО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средней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заработной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плате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общем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образовании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Краснодарского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края</w:t>
            </w:r>
            <w:proofErr w:type="spellEnd"/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  <w:lang w:val="uk-UA"/>
              </w:rPr>
            </w:pPr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5.7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right="43" w:firstLine="0"/>
              <w:rPr>
                <w:rStyle w:val="11pt"/>
                <w:color w:val="000000"/>
                <w:sz w:val="24"/>
                <w:szCs w:val="24"/>
                <w:lang w:val="uk-UA"/>
              </w:rPr>
            </w:pP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Координация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созданию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условий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обеспечения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информационной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открытости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муниципальных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дошкольных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организацтй</w:t>
            </w:r>
            <w:proofErr w:type="spellEnd"/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Управление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ind w:firstLine="0"/>
              <w:rPr>
                <w:rStyle w:val="11pt"/>
                <w:color w:val="000000"/>
                <w:sz w:val="24"/>
                <w:szCs w:val="24"/>
                <w:lang w:val="uk-UA"/>
              </w:rPr>
            </w:pP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Удовлетворенность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населения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доступностью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информации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дошкольных</w:t>
            </w:r>
            <w:proofErr w:type="spellEnd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Style w:val="11pt"/>
                <w:color w:val="000000"/>
                <w:sz w:val="24"/>
                <w:szCs w:val="24"/>
                <w:lang w:val="uk-UA"/>
              </w:rPr>
              <w:t>организаций</w:t>
            </w:r>
            <w:proofErr w:type="spellEnd"/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affc"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системы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Разработка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дошкольников. </w:t>
            </w:r>
          </w:p>
          <w:p w:rsidR="00024632" w:rsidRPr="00622B42" w:rsidRDefault="00024632" w:rsidP="002B6816">
            <w:pPr>
              <w:ind w:right="43" w:firstLine="75"/>
              <w:rPr>
                <w:rStyle w:val="11pt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Управление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Разработаны должностные инструкции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Разработка и реализация программ повышения квалификации и переподготовки педагогических работников дошкольного образования</w:t>
            </w:r>
          </w:p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</w:rPr>
            </w:pPr>
          </w:p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2013-2018 годы </w:t>
            </w:r>
          </w:p>
        </w:tc>
        <w:tc>
          <w:tcPr>
            <w:tcW w:w="3192" w:type="dxa"/>
            <w:vMerge w:val="restart"/>
          </w:tcPr>
          <w:p w:rsidR="00024632" w:rsidRPr="00622B42" w:rsidRDefault="00024632" w:rsidP="002B6816">
            <w:pPr>
              <w:spacing w:line="300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 xml:space="preserve">Разработка и реализация программ повышения квалификации для руководящих работников дошкольных образовательных организаций </w:t>
            </w:r>
          </w:p>
          <w:p w:rsidR="00024632" w:rsidRPr="00622B42" w:rsidRDefault="00024632" w:rsidP="002B6816">
            <w:pPr>
              <w:pStyle w:val="affc"/>
              <w:ind w:firstLine="75"/>
              <w:rPr>
                <w:rStyle w:val="11pt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192" w:type="dxa"/>
            <w:vMerge/>
          </w:tcPr>
          <w:p w:rsidR="00024632" w:rsidRPr="00622B42" w:rsidRDefault="00024632" w:rsidP="002B6816">
            <w:pPr>
              <w:spacing w:line="300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положений об оплате труда педагогических работников дошкольных образовательных учреждений путем внедрения (изменения) показателей эффективности их деятельности, ориентированным на повышение качества оказываемых услуг дошкольного образования</w:t>
            </w:r>
          </w:p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образовательных организаций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2013 -2014 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622B42">
              <w:rPr>
                <w:b/>
                <w:sz w:val="24"/>
                <w:szCs w:val="24"/>
              </w:rPr>
              <w:t>Разработка и внедрение системы оценки качества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7</w:t>
            </w: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инструментария для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социологического опроса родителей и педагогов с целью определения степени удовлетворенности деятельностью дошкольной образовательной организации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3192" w:type="dxa"/>
            <w:vMerge w:val="restart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которых оценка деятельности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дошкольного образования не менее чем в 80 процентов муниципальных образований</w:t>
            </w:r>
          </w:p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родителей с целью определения степени удовлетворенности условиями воспитания детей в дошкольной образовательной организации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192" w:type="dxa"/>
            <w:vMerge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педагогов с целью определения степени удовлетворенности условиями труда в дошкольной образовательной организации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192" w:type="dxa"/>
            <w:vMerge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Сопоставление и анализ результатов социологических опросов родителей и педагогов для преодоления информационной асимметрии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образований, в которых проводится социологический опрос педагогов и родителей не менее чем в 80 процентов муниципальных образований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требований к предметно-развивающей среде дошкольной образовательной организации,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2014, 2016, 2018 годы</w:t>
            </w:r>
          </w:p>
        </w:tc>
        <w:tc>
          <w:tcPr>
            <w:tcW w:w="3192" w:type="dxa"/>
            <w:vMerge w:val="restart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муниципальных образований Краснодарского края, в которых проводится мониторинг предметно-развивающей среды,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 на развитие способностей, стимулирующих инициативность, самостоятельность и ответственность дошкольников   в дошкольной образовательной организации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предметно-развивающей среды в дошкольной образовательной организации,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2014, 2016, 2018 годы</w:t>
            </w:r>
          </w:p>
        </w:tc>
        <w:tc>
          <w:tcPr>
            <w:tcW w:w="3192" w:type="dxa"/>
            <w:vMerge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622B42">
              <w:rPr>
                <w:b/>
                <w:sz w:val="24"/>
                <w:szCs w:val="24"/>
              </w:rPr>
              <w:lastRenderedPageBreak/>
              <w:t>Введение эффективного контракта в дошкольном образовании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Апробация модели реализации эффективного контракта с педагогическими работниками организаций дошкольного образования</w:t>
            </w:r>
          </w:p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Краснодарского края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условиям выполнения трудовой деятельности педагогическими работниками организаций дошкольных образовательных, направленной на достижение показателей качества этой деятельности (показателей качества, обозначенных в модели «эффективного контракта»)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Краснодарского края 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8</w:t>
            </w: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.4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целевых показателей, измерителей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оценки качества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различных категорий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персонала, предложений по ф</w:t>
            </w: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ормам отчетности, содержащей информацию о выполнении показателя, источники информации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центр», руководители дошкольных образовательных учреждений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8.5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рекомендаций расчета размеров оплаты труда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оценки деятельности 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образовательных учреждений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Внедрение апробированных моделей эффективного контракта в дошкольном образовании на основании рекомендаций Министерства образования и науки РФ по внедрению апробированных моделей эффективного контракта в дошкольном образовании.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район, руководители дошкольных образовательных учреждений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4472" w:type="dxa"/>
          </w:tcPr>
          <w:p w:rsidR="00024632" w:rsidRDefault="00024632" w:rsidP="002B6816">
            <w:pPr>
              <w:ind w:firstLine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организации заключения</w:t>
            </w:r>
          </w:p>
          <w:p w:rsidR="0002463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соглашений с работниками учреждений в связи с введением эффективного контракта</w:t>
            </w:r>
          </w:p>
        </w:tc>
        <w:tc>
          <w:tcPr>
            <w:tcW w:w="4126" w:type="dxa"/>
          </w:tcPr>
          <w:p w:rsidR="00024632" w:rsidRDefault="00024632" w:rsidP="002B6816">
            <w:pPr>
              <w:ind w:firstLine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район, руководители </w:t>
            </w:r>
          </w:p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Заключены дополнительные соглашения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действующих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моделей аттестации педагогических работников организации дошкольного образования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их переводом на эффективный контракт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«Организационно-методический центр»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pStyle w:val="affc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Краснодарского края</w:t>
            </w: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1"/>
              </w:numPr>
              <w:ind w:right="43"/>
              <w:jc w:val="center"/>
              <w:rPr>
                <w:b/>
                <w:sz w:val="24"/>
                <w:szCs w:val="24"/>
              </w:rPr>
            </w:pPr>
            <w:r w:rsidRPr="00622B42">
              <w:rPr>
                <w:rStyle w:val="11pt"/>
                <w:b/>
                <w:color w:val="000000"/>
                <w:sz w:val="24"/>
                <w:szCs w:val="24"/>
              </w:rPr>
              <w:t xml:space="preserve">Разработка и внедрение механизмов эффективного контракта с руководителями образовательных организаций </w:t>
            </w:r>
            <w:r w:rsidRPr="00622B42">
              <w:rPr>
                <w:rStyle w:val="11pt"/>
                <w:b/>
                <w:color w:val="000000"/>
                <w:sz w:val="24"/>
                <w:szCs w:val="24"/>
              </w:rPr>
              <w:lastRenderedPageBreak/>
              <w:t>дошкольного образования: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эффективного контракта с руководителем образовательных организаций дошкольного образования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район, руководители дошкольных образовательных учреждений 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Краснодарского края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организации заключения дополнительных соглашений (новых трудовых договоров) с руководителями учреждений в связи с введением эффективного контракта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МО Кавказский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дошкольных образовательных учреждений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организации заключения дополнительных соглашений (новых трудовых договоров) с руководителями учреждений в связи с введением эффективного контракта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Планирование дополнительных расходов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г. № 597 "О мероприятиях по реализации государственной социальной политики"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Планирование дополнительных расходов бюджетов на повышение оплаты труда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Закон о краевом бюджете на соответствующий финансовый год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9</w:t>
            </w:r>
            <w:r w:rsidRPr="00622B42">
              <w:rPr>
                <w:rStyle w:val="11pt"/>
                <w:color w:val="000000"/>
                <w:sz w:val="24"/>
                <w:szCs w:val="24"/>
              </w:rPr>
              <w:lastRenderedPageBreak/>
              <w:t>.5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реализации мероприятий по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оплаты труда, предусмотренных в «дорожной карте»</w:t>
            </w:r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направленные на повышение эффективности дошкольного образования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мониторинг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мероприятий по повышению оплаты труда, предусмотренных в «дорожной карте»</w:t>
            </w:r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направленные на повышение эффективности дошкольного образования</w:t>
            </w:r>
          </w:p>
        </w:tc>
      </w:tr>
      <w:tr w:rsidR="00024632" w:rsidRPr="00622B42" w:rsidTr="002B6816">
        <w:tc>
          <w:tcPr>
            <w:tcW w:w="14581" w:type="dxa"/>
            <w:gridSpan w:val="5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1"/>
              </w:numPr>
              <w:ind w:left="1134" w:hanging="567"/>
              <w:jc w:val="center"/>
              <w:rPr>
                <w:b/>
                <w:sz w:val="24"/>
                <w:szCs w:val="24"/>
              </w:rPr>
            </w:pPr>
            <w:r w:rsidRPr="00622B42">
              <w:rPr>
                <w:rStyle w:val="11pt"/>
                <w:b/>
                <w:color w:val="000000"/>
                <w:sz w:val="24"/>
                <w:szCs w:val="24"/>
              </w:rPr>
              <w:lastRenderedPageBreak/>
              <w:t>Информационное и мониторинговое сопровождение введения эффективного контракта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разъяснительной работы в трудовых коллективах, проведение семинаров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район, руководители дошкольных образовательных учреждений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в трудовых коллективах</w:t>
            </w:r>
          </w:p>
        </w:tc>
      </w:tr>
      <w:tr w:rsidR="00024632" w:rsidRPr="00622B42" w:rsidTr="002B6816">
        <w:tc>
          <w:tcPr>
            <w:tcW w:w="776" w:type="dxa"/>
          </w:tcPr>
          <w:p w:rsidR="00024632" w:rsidRPr="00622B42" w:rsidRDefault="00024632" w:rsidP="002B6816">
            <w:pPr>
              <w:pStyle w:val="affc"/>
              <w:rPr>
                <w:rStyle w:val="11pt"/>
                <w:color w:val="000000"/>
                <w:sz w:val="24"/>
                <w:szCs w:val="24"/>
              </w:rPr>
            </w:pPr>
            <w:r w:rsidRPr="00622B42">
              <w:rPr>
                <w:rStyle w:val="11pt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4472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лучших практик</w:t>
            </w:r>
          </w:p>
        </w:tc>
        <w:tc>
          <w:tcPr>
            <w:tcW w:w="4126" w:type="dxa"/>
          </w:tcPr>
          <w:p w:rsidR="00024632" w:rsidRPr="00622B42" w:rsidRDefault="00024632" w:rsidP="002B6816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015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год, 2017 год</w:t>
            </w:r>
          </w:p>
        </w:tc>
        <w:tc>
          <w:tcPr>
            <w:tcW w:w="3192" w:type="dxa"/>
          </w:tcPr>
          <w:p w:rsidR="00024632" w:rsidRPr="00622B42" w:rsidRDefault="00024632" w:rsidP="002B681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лучших практик</w:t>
            </w:r>
          </w:p>
        </w:tc>
      </w:tr>
    </w:tbl>
    <w:p w:rsidR="00024632" w:rsidRPr="00622B42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9B39CC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9B39CC">
        <w:rPr>
          <w:rFonts w:ascii="Times New Roman" w:hAnsi="Times New Roman" w:cs="Times New Roman"/>
          <w:sz w:val="24"/>
          <w:szCs w:val="24"/>
        </w:rPr>
        <w:t>5. Показатели повышения эффективности и качества  услуг в сфере дошкольного образования, соотнесенные с этапами перехода к эффективному контракту</w:t>
      </w:r>
    </w:p>
    <w:p w:rsidR="00024632" w:rsidRPr="00622B42" w:rsidRDefault="00024632" w:rsidP="00024632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514"/>
        <w:gridCol w:w="972"/>
        <w:gridCol w:w="993"/>
        <w:gridCol w:w="992"/>
        <w:gridCol w:w="850"/>
        <w:gridCol w:w="851"/>
        <w:gridCol w:w="1134"/>
        <w:gridCol w:w="3325"/>
      </w:tblGrid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850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851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13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2"/>
              </w:numPr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 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24632" w:rsidRPr="00622B42" w:rsidRDefault="00024632" w:rsidP="002B681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24632" w:rsidRPr="00622B42" w:rsidRDefault="00024632" w:rsidP="002B681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4632" w:rsidRPr="00622B42" w:rsidRDefault="00024632" w:rsidP="002B681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Всем детям в возрасте 3-7 лет будет предоставлена возможность получения дошкольного образования</w:t>
            </w:r>
          </w:p>
        </w:tc>
      </w:tr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2"/>
              </w:numPr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дошкольников, обучающихся по образовательным программа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Во всех дошкольных организациях будут реализоваться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2"/>
              </w:numPr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дошкольного возраста, посещающих негосударственные организации дошкольного образования,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предоставляющих услуги дошкольного образования, в общей численности детей, посещающих образовательные организации дошкольного образования  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Всем детям в возрасте от 3- 7 лет будут предоставлена возможность получения дошкольного образования</w:t>
            </w:r>
          </w:p>
        </w:tc>
      </w:tr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2"/>
              </w:numPr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муниципальных образований края, в которых оценка деятельности дошкольных организаций, их руководителей и основных работников осуществляется на основании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деятельности муниципальных организаций дошкольного образования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в 80% дошкольных организациях муниципалитета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4632" w:rsidRPr="00622B42" w:rsidRDefault="00024632" w:rsidP="002B6816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Во всех муниципальных образованиях края введена оценка деятельности дошкольных образовательных организаций </w:t>
            </w:r>
          </w:p>
        </w:tc>
      </w:tr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2"/>
              </w:numPr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 педагогических работников муниципальных  образовательных организаций дошкольного образования к средней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плате в общем образовании края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2"/>
              </w:numPr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</w:t>
            </w:r>
          </w:p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c>
          <w:tcPr>
            <w:tcW w:w="817" w:type="dxa"/>
          </w:tcPr>
          <w:p w:rsidR="00024632" w:rsidRPr="00622B42" w:rsidRDefault="00024632" w:rsidP="002B6816">
            <w:pPr>
              <w:pStyle w:val="ListParagraph"/>
              <w:numPr>
                <w:ilvl w:val="0"/>
                <w:numId w:val="2"/>
              </w:numPr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и руководящих работников муниципальных дошкольных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оборазовательных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прошедших в течение последних 3 лет повышение квалификации или профессиональную переподготовку, а общей численности педагогических и руководящих работников дошкольных образовательных организаций до 100 % к 2016 году</w:t>
            </w:r>
          </w:p>
        </w:tc>
        <w:tc>
          <w:tcPr>
            <w:tcW w:w="151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92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4632" w:rsidRPr="00622B42" w:rsidRDefault="00024632" w:rsidP="002B6816">
            <w:pPr>
              <w:ind w:right="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5" w:type="dxa"/>
          </w:tcPr>
          <w:p w:rsidR="00024632" w:rsidRPr="00622B42" w:rsidRDefault="00024632" w:rsidP="002B6816">
            <w:pPr>
              <w:ind w:right="43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632" w:rsidRPr="00622B42" w:rsidRDefault="00024632" w:rsidP="0002463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22B42">
        <w:rPr>
          <w:rFonts w:ascii="Times New Roman" w:hAnsi="Times New Roman" w:cs="Times New Roman"/>
          <w:b/>
          <w:sz w:val="24"/>
          <w:szCs w:val="24"/>
        </w:rPr>
        <w:t>. 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024632" w:rsidRPr="00622B42" w:rsidRDefault="00024632" w:rsidP="0002463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2.1. Основные направления</w:t>
      </w:r>
    </w:p>
    <w:p w:rsidR="00024632" w:rsidRPr="00622B42" w:rsidRDefault="00024632" w:rsidP="0002463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Обеспечение достижения школьниками района новых образовательных результатов</w:t>
      </w:r>
      <w:r w:rsidRPr="00622B42">
        <w:rPr>
          <w:rFonts w:ascii="Times New Roman" w:hAnsi="Times New Roman" w:cs="Times New Roman"/>
          <w:sz w:val="24"/>
          <w:szCs w:val="24"/>
        </w:rPr>
        <w:t>: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создание условий для внедрения федеральных государственных образовательных стандартов; 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участие в формировании российской системы мониторинга уровня подготовки и социализации школьников, совершенствование муниципальной системы оценки качества общего образования;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и принятие муниципальной программы подготовки и переподготовки современных педагогических кадров (модернизация педагогического образования).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Обеспечение равного доступа к качественному образованию</w:t>
      </w:r>
      <w:r w:rsidRPr="00622B42">
        <w:rPr>
          <w:rFonts w:ascii="Times New Roman" w:hAnsi="Times New Roman" w:cs="Times New Roman"/>
          <w:sz w:val="24"/>
          <w:szCs w:val="24"/>
        </w:rPr>
        <w:t>: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совершенствование муниципальной системы оценки качества общего образования;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и реализация муниципальной  программы  поддержки - малокомплектных и условно малокомплектных школ;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622B42">
        <w:rPr>
          <w:rFonts w:ascii="Times New Roman" w:hAnsi="Times New Roman" w:cs="Times New Roman"/>
          <w:sz w:val="24"/>
          <w:szCs w:val="24"/>
        </w:rPr>
        <w:t>функционирования независимой системы оценки качества работы организаций общего образования</w:t>
      </w:r>
      <w:proofErr w:type="gramEnd"/>
      <w:r w:rsidRPr="00622B42">
        <w:rPr>
          <w:rFonts w:ascii="Times New Roman" w:hAnsi="Times New Roman" w:cs="Times New Roman"/>
          <w:sz w:val="24"/>
          <w:szCs w:val="24"/>
        </w:rPr>
        <w:t>.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Введение эффективного контракта в общем образовании</w:t>
      </w:r>
      <w:r w:rsidRPr="00622B42">
        <w:rPr>
          <w:rFonts w:ascii="Times New Roman" w:hAnsi="Times New Roman" w:cs="Times New Roman"/>
          <w:sz w:val="24"/>
          <w:szCs w:val="24"/>
        </w:rPr>
        <w:t>: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 и внедрение региональных моделей эффективного контракта с педагогическими работниками организаций общего образования;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и внедрение механизмов эффективного контракта с руководителями образовательных организаций общего образования;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информационное и мониторинговое сопровождение введения эффективного контракта;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совершенствование (модернизация) действующих моделей аттестации педагогических работников организаций общего образования с последующим их переводом на эффективный контракт;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муниципальных комплексов мер, направленных на совершенствование профессиональной ориентации обучающихся в общеобразовательных организациях.</w:t>
      </w:r>
    </w:p>
    <w:p w:rsidR="0002463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2.2. Ожидаемые результаты</w:t>
      </w:r>
    </w:p>
    <w:p w:rsidR="00024632" w:rsidRPr="00622B42" w:rsidRDefault="00024632" w:rsidP="0002463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Обеспечение достижения новых образовательных результатов</w:t>
      </w:r>
      <w:r w:rsidRPr="00622B42">
        <w:rPr>
          <w:rFonts w:ascii="Times New Roman" w:hAnsi="Times New Roman" w:cs="Times New Roman"/>
          <w:sz w:val="24"/>
          <w:szCs w:val="24"/>
        </w:rPr>
        <w:t>:</w:t>
      </w:r>
    </w:p>
    <w:p w:rsidR="00024632" w:rsidRPr="00622B42" w:rsidRDefault="00024632" w:rsidP="0002463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622B4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22B42">
        <w:rPr>
          <w:rFonts w:ascii="Times New Roman" w:hAnsi="Times New Roman" w:cs="Times New Roman"/>
          <w:sz w:val="24"/>
          <w:szCs w:val="24"/>
        </w:rPr>
        <w:t xml:space="preserve"> всех школьников по новым федеральным государственным образовательным стандартам; 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повышение качества подготовки школьников, которое оценивается, в том числе по результатам их участия в международных </w:t>
      </w:r>
      <w:r w:rsidRPr="00622B42">
        <w:rPr>
          <w:rFonts w:ascii="Times New Roman" w:hAnsi="Times New Roman" w:cs="Times New Roman"/>
          <w:sz w:val="24"/>
          <w:szCs w:val="24"/>
        </w:rPr>
        <w:lastRenderedPageBreak/>
        <w:t>сопоставительных исследованиях.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Обеспечение равного доступа к качественному образованию</w:t>
      </w:r>
      <w:r w:rsidRPr="00622B42">
        <w:rPr>
          <w:rFonts w:ascii="Times New Roman" w:hAnsi="Times New Roman" w:cs="Times New Roman"/>
          <w:sz w:val="24"/>
          <w:szCs w:val="24"/>
        </w:rPr>
        <w:t>: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сокращение отставания от </w:t>
      </w:r>
      <w:proofErr w:type="spellStart"/>
      <w:r w:rsidRPr="00622B42">
        <w:rPr>
          <w:rFonts w:ascii="Times New Roman" w:hAnsi="Times New Roman" w:cs="Times New Roman"/>
          <w:sz w:val="24"/>
          <w:szCs w:val="24"/>
        </w:rPr>
        <w:t>среднекраевого</w:t>
      </w:r>
      <w:proofErr w:type="spellEnd"/>
      <w:r w:rsidRPr="00622B42">
        <w:rPr>
          <w:rFonts w:ascii="Times New Roman" w:hAnsi="Times New Roman" w:cs="Times New Roman"/>
          <w:sz w:val="24"/>
          <w:szCs w:val="24"/>
        </w:rPr>
        <w:t xml:space="preserve"> уровня образовательных результатов выпускников малокомплектных и условно малокомплектных школ;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организаций общего образования.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Введение эффективного контракта в общем образовании</w:t>
      </w:r>
      <w:r w:rsidRPr="00622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обновление кадрового состава и привлечение молодых талантливых педагогов для работы в школе.</w:t>
      </w:r>
    </w:p>
    <w:p w:rsidR="0002463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2.3. Основные количественные характеристики системы общего образования района</w:t>
      </w:r>
    </w:p>
    <w:p w:rsidR="00024632" w:rsidRPr="00622B42" w:rsidRDefault="00024632" w:rsidP="0002463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3" w:type="dxa"/>
        <w:jc w:val="center"/>
        <w:tblInd w:w="-403" w:type="dxa"/>
        <w:tblLayout w:type="fixed"/>
        <w:tblLook w:val="00A0"/>
      </w:tblPr>
      <w:tblGrid>
        <w:gridCol w:w="5075"/>
        <w:gridCol w:w="1719"/>
        <w:gridCol w:w="1214"/>
        <w:gridCol w:w="1214"/>
        <w:gridCol w:w="1214"/>
        <w:gridCol w:w="1214"/>
        <w:gridCol w:w="1214"/>
        <w:gridCol w:w="1214"/>
        <w:gridCol w:w="1215"/>
      </w:tblGrid>
      <w:tr w:rsidR="00024632" w:rsidRPr="00622B42" w:rsidTr="002B6816">
        <w:trPr>
          <w:cantSplit/>
          <w:trHeight w:val="315"/>
          <w:jc w:val="center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24632" w:rsidRPr="00622B42" w:rsidTr="002B6816">
        <w:trPr>
          <w:cantSplit/>
          <w:trHeight w:val="315"/>
          <w:jc w:val="center"/>
        </w:trPr>
        <w:tc>
          <w:tcPr>
            <w:tcW w:w="5075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  <w:noWrap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 7 - 17 лет</w:t>
            </w:r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14,613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14,420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14,276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14,391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14,630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14,778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14,844</w:t>
            </w: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программам общего образования в общеобразовательных организациях</w:t>
            </w:r>
            <w:proofErr w:type="gramEnd"/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11,538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11,560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11,787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12,236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12,692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12,986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13,282</w:t>
            </w: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педагогического работника</w:t>
            </w:r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организаций общего образования, обучающихся по новым федеральным государственным образовательным стандартам </w:t>
            </w:r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39,07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общеобразовательных организаций</w:t>
            </w:r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0,742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0,741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0,749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024632" w:rsidRPr="00622B42" w:rsidTr="002B6816">
        <w:trPr>
          <w:cantSplit/>
          <w:trHeight w:val="300"/>
          <w:jc w:val="center"/>
        </w:trPr>
        <w:tc>
          <w:tcPr>
            <w:tcW w:w="507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 обучающихся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  <w:proofErr w:type="gramEnd"/>
          </w:p>
        </w:tc>
        <w:tc>
          <w:tcPr>
            <w:tcW w:w="1719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vAlign w:val="center"/>
          </w:tcPr>
          <w:p w:rsidR="00024632" w:rsidRPr="00622B42" w:rsidRDefault="00024632" w:rsidP="002B6816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4632" w:rsidRPr="00622B42" w:rsidRDefault="00024632" w:rsidP="0002463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 xml:space="preserve">2.4.  Мероприятия по повышению эффективности и качества услуг в сфере общего образования, </w:t>
      </w:r>
    </w:p>
    <w:p w:rsidR="00024632" w:rsidRPr="00622B42" w:rsidRDefault="00024632" w:rsidP="0002463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2B42">
        <w:rPr>
          <w:rFonts w:ascii="Times New Roman" w:hAnsi="Times New Roman" w:cs="Times New Roman"/>
          <w:b/>
          <w:sz w:val="24"/>
          <w:szCs w:val="24"/>
        </w:rPr>
        <w:t>соотнесенные</w:t>
      </w:r>
      <w:proofErr w:type="gramEnd"/>
      <w:r w:rsidRPr="00622B42">
        <w:rPr>
          <w:rFonts w:ascii="Times New Roman" w:hAnsi="Times New Roman" w:cs="Times New Roman"/>
          <w:b/>
          <w:sz w:val="24"/>
          <w:szCs w:val="24"/>
        </w:rPr>
        <w:t xml:space="preserve"> с этапами перехода к эффективному контракту</w:t>
      </w:r>
    </w:p>
    <w:p w:rsidR="00024632" w:rsidRPr="00622B42" w:rsidRDefault="00024632" w:rsidP="00024632">
      <w:pPr>
        <w:spacing w:after="29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67"/>
        <w:gridCol w:w="4677"/>
        <w:gridCol w:w="67"/>
        <w:gridCol w:w="3335"/>
        <w:gridCol w:w="67"/>
        <w:gridCol w:w="90"/>
        <w:gridCol w:w="1969"/>
        <w:gridCol w:w="67"/>
        <w:gridCol w:w="3619"/>
        <w:gridCol w:w="67"/>
      </w:tblGrid>
      <w:tr w:rsidR="00024632" w:rsidRPr="00622B42" w:rsidTr="002B6816">
        <w:trPr>
          <w:gridAfter w:val="1"/>
          <w:wAfter w:w="67" w:type="dxa"/>
          <w:trHeight w:hRule="exact" w:val="58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192" w:right="102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158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374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562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632" w:rsidRPr="00622B42" w:rsidRDefault="00024632" w:rsidP="002B6816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1.Достижение новых качественных образовательных результатов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8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введению федеральных государственных образовательных стандартов:</w:t>
            </w:r>
          </w:p>
        </w:tc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Кавказский район,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ЦБО, МБУ ОМЦ, руководители образовательных организаций общего образования, учителя общеобразовательных организаций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701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701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3968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обучения учащихся по новому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ФГОС: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 закупка оборудования и материалов;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закупка учебников и методических пособий;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комфортной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квалификации руководящих и педагогических работников;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создание электронной базы данных для сетевого взаимодействия по обмену передовым опытом.</w:t>
            </w:r>
          </w:p>
        </w:tc>
        <w:tc>
          <w:tcPr>
            <w:tcW w:w="3559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701" w:right="102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35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2014 - 2015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5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начального общего образования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411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101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обучения учащихся по новому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ФГОС: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 закупка оборудования и материалов;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закупка учебников и методических пособий;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9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комфортной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</w:p>
          <w:p w:rsidR="00024632" w:rsidRPr="00622B42" w:rsidRDefault="00024632" w:rsidP="002B6816">
            <w:pPr>
              <w:shd w:val="clear" w:color="auto" w:fill="FFFFFF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 повышение квалификации руководящих и педагогических работников;</w:t>
            </w: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электронной базы данных для сетевого взаимодействия по обмену передовым опытом</w:t>
            </w: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-66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МКУ ЦБО, МБУ ОМЦ, руководители образовательных организаций общего образования, учителя общеобразовательных организаций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35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2015 - 2018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5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основного общего образования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00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9B39CC" w:rsidRDefault="00024632" w:rsidP="002B6816">
            <w:pPr>
              <w:shd w:val="clear" w:color="auto" w:fill="FFFFFF"/>
              <w:spacing w:line="274" w:lineRule="exact"/>
              <w:ind w:left="27" w:righ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комплексов мер, направленных на совершенствование профессиональной ориентации обучающихся в общеобразовательных организациях 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Кавказский район,  МБУ ОМЦ, руководители образовательных организаций (по согласованию) 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2014 - 2015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  <w:proofErr w:type="gramEnd"/>
          </w:p>
        </w:tc>
      </w:tr>
      <w:tr w:rsidR="00024632" w:rsidRPr="00622B42" w:rsidTr="002B6816">
        <w:trPr>
          <w:gridAfter w:val="1"/>
          <w:wAfter w:w="67" w:type="dxa"/>
          <w:trHeight w:hRule="exact" w:val="200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9B39CC" w:rsidRDefault="00024632" w:rsidP="002B6816">
            <w:pPr>
              <w:shd w:val="clear" w:color="auto" w:fill="FFFFFF"/>
              <w:spacing w:line="274" w:lineRule="exact"/>
              <w:ind w:left="27" w:righ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доступности общего образования в соответствии с ФГОС общего образования для всех категорий граждан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ФГОС в общей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52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2. Формирование системы мониторинга уровня подготовки и социализации школьников в пределах предоставленных полномочий</w:t>
            </w:r>
          </w:p>
        </w:tc>
      </w:tr>
      <w:tr w:rsidR="00024632" w:rsidRPr="00622B42" w:rsidTr="002B6816">
        <w:trPr>
          <w:gridAfter w:val="1"/>
          <w:wAfter w:w="67" w:type="dxa"/>
          <w:trHeight w:val="442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сбора, обработки, хранения, анализа информации, в том числе баз данных, позволяющих оценивать и прогнозировать качество образования в Кавказском районе: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  мониторинг готовности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ООП начального общего, основного общего, среднего  общего образования,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для комплексного мониторинга готовности учащихся основной школы (8 класс) к выбору образовательной и профессиональной траектории,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10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для мониторинга уровня социализации выпускников основных общеобразовательных организаций</w:t>
            </w:r>
          </w:p>
        </w:tc>
        <w:tc>
          <w:tcPr>
            <w:tcW w:w="3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руководители образовательных организаций общего образования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2015 - 2018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сбора, обработки, хранения, анализа информации, в том числе баз данных, позволяющих оценивать и прогнозировать качество образования в Кавказском районе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6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(проведение сбора и обработки первичных данных)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103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Мониторинг,  сбор и обработка первичных данных</w:t>
            </w: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уровня подготовки и социализации школьников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2015 - 2018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2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592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3. Подготовка методических рекомендаций для образовательных организаций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693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102" w:firstLine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102" w:right="96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методические рекомендаций для образовательных организаций по корректировке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3559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102" w:right="102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руководители организаций общего образования, учителя общеобразовательных организаций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102" w:right="528"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102" w:right="528"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102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год,</w:t>
            </w:r>
          </w:p>
          <w:p w:rsidR="00024632" w:rsidRPr="00622B42" w:rsidRDefault="00024632" w:rsidP="002B6816">
            <w:pPr>
              <w:shd w:val="clear" w:color="auto" w:fill="FFFFFF"/>
              <w:ind w:left="102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 год</w:t>
            </w:r>
          </w:p>
          <w:p w:rsidR="00024632" w:rsidRPr="00622B42" w:rsidRDefault="00024632" w:rsidP="002B6816">
            <w:pPr>
              <w:shd w:val="clear" w:color="auto" w:fill="FFFFFF"/>
              <w:ind w:left="102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102" w:right="240"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Соотношение результатов ЕГЭ по русскому языку и математике в 10 %  школ с лучшими 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ЕГЭ),  методические рекомендации по корректировке основных образовательных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12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left="102" w:firstLine="8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  <w:p w:rsidR="00024632" w:rsidRPr="00622B42" w:rsidRDefault="00024632" w:rsidP="002B6816">
            <w:pPr>
              <w:ind w:left="102" w:firstLine="8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102" w:right="-66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сопоставительном исследовании по оценке качества математического и естественно - научного образования (</w:t>
            </w:r>
            <w:r w:rsidRPr="0062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102" w:right="528"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102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102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Улучшение достижений учащихся школ района в международных сопоставительных исследованиях качества образования (PIRLS, TIMSS, PISA)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87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сопоставительном исследовании по исследованию качества чтения и понимания текста (</w:t>
            </w:r>
            <w:r w:rsidRPr="0062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701" w:right="52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87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сопоставительном исследовании по оценке образовательных достижений учащихся (</w:t>
            </w:r>
            <w:r w:rsidRPr="0062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)общего,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школьников.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701" w:right="52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и 2018 годы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197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Использование  региональных методических рекомендаций по корректировке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школьников.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336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32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Участие апробации разработанных рекомендаций в форматах:</w:t>
            </w:r>
          </w:p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повышения квалификации педагогических работников;</w:t>
            </w:r>
          </w:p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 основных общеобразовательных программ;</w:t>
            </w:r>
          </w:p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сбора и распространения лучших педагогических практик;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формирования сетевого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взаимодействия образовательных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учреждений.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1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работников; корректировка и апробация основных общеобразовательных программ; сбор и распространение лучших педагогических практик; формирование сетевого взаимодействия образовательных организаций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531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4. Программа подготовки и переподготовки современных педагогических кадров</w:t>
            </w:r>
          </w:p>
        </w:tc>
      </w:tr>
      <w:tr w:rsidR="00024632" w:rsidRPr="00622B42" w:rsidTr="002B6816">
        <w:trPr>
          <w:gridAfter w:val="1"/>
          <w:wAfter w:w="67" w:type="dxa"/>
          <w:trHeight w:val="393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9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муниципальной программы  подготовки, переподготовки и повышения квалификации современных педагогических кадров (на основе региональной программы)</w:t>
            </w:r>
          </w:p>
        </w:tc>
        <w:tc>
          <w:tcPr>
            <w:tcW w:w="3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МКУ ЦБО, МБУ ОМЦ,  руководители организаций общего образования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2014 - 2016 годы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кадров по модернизированным программам среднего  и высшего профессионального педагогического образования, а также по модернизированным программам переподготовки и повышения квалификации педагогических работников, апробированы программы подготовки, переподготовки и повышения квалификации современных педагогических кадров, реализуются программы подготовки, переподготовки и повышения квалификации современных педагогических кадров, в том числе: выявление и поддержка молодежи, заинтересованной в получении педагогической профессии и в работе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образования; развитие системы наставничества; формирование муниципального целевого заказа на подготовку современных педагогических кадров.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4153"/>
        </w:trPr>
        <w:tc>
          <w:tcPr>
            <w:tcW w:w="9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подготовки, переподготовки и повышения квалификации современных педагогических кадров в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пилотном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701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2014 - 2016 годы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396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подготовки, переподготовки и повышения квалификации современных педагогических кадров, в том числе: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меры социальной поддержки молодых педагогов (доплаты, компенсация за жилье);</w:t>
            </w:r>
          </w:p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развитие системы наставничества;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8"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формирование муниципального целевого заказа на подготовку современных педагогических кадров</w:t>
            </w:r>
          </w:p>
        </w:tc>
        <w:tc>
          <w:tcPr>
            <w:tcW w:w="3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35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2017 - 2018 годы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tabs>
                <w:tab w:val="left" w:pos="254"/>
              </w:tabs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hRule="exact" w:val="653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632" w:rsidRPr="00622B42" w:rsidRDefault="00024632" w:rsidP="002B6816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5. Обеспечение доступности качественного образования</w:t>
            </w:r>
          </w:p>
        </w:tc>
      </w:tr>
      <w:tr w:rsidR="00024632" w:rsidRPr="00622B42" w:rsidTr="002B6816">
        <w:trPr>
          <w:gridAfter w:val="1"/>
          <w:wAfter w:w="67" w:type="dxa"/>
          <w:trHeight w:val="424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024632" w:rsidRPr="00622B42" w:rsidRDefault="00024632" w:rsidP="002B6816">
            <w:pPr>
              <w:shd w:val="clear" w:color="auto" w:fill="FFFFFF"/>
              <w:ind w:firstLine="9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9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9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9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муниципальной системы оценки качества общего образования: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Разработка,  утверждение  муниципальных нормативных документов по муниципальной системе оценки качества общего образования.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МКУ ЦБО</w:t>
            </w:r>
          </w:p>
          <w:p w:rsidR="00024632" w:rsidRPr="00622B42" w:rsidRDefault="00024632" w:rsidP="002B6816">
            <w:pPr>
              <w:shd w:val="clear" w:color="auto" w:fill="FFFFFF"/>
              <w:ind w:right="102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Соответствующие методические рекомендации  по определению показателей эффективности деятельности подведомственных муниципальных организаций общего образования, их руководителей и основных категорий работников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342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317" w:lineRule="exact"/>
              <w:ind w:left="27"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эффективности деятельности муниципальных организаций общего образования, их руководителей и основных категорий работников.</w:t>
            </w: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143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317" w:lineRule="exact"/>
              <w:ind w:left="27"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независимой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работы организаций общего образования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 мере принятия федеральных и региональных нормативных правовых актов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функционирования независимой оценки качества работы образовательных организаций</w:t>
            </w:r>
            <w:proofErr w:type="gramEnd"/>
          </w:p>
        </w:tc>
      </w:tr>
      <w:tr w:rsidR="00024632" w:rsidRPr="00622B42" w:rsidTr="002B6816">
        <w:trPr>
          <w:gridAfter w:val="1"/>
          <w:wAfter w:w="67" w:type="dxa"/>
          <w:trHeight w:hRule="exact" w:val="143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317" w:lineRule="exact"/>
              <w:ind w:left="27"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созданию условий для обеспечения информационной открытости организаций общего образования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общеобразовательные организации (по согласованию)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доступностью информации о деятельности организации общего образования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322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317" w:lineRule="exact"/>
              <w:ind w:left="27"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координация деятельности общественных советов в целях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системы оценки качества работы образовательных организаций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общеобразовательные организации (по согласованию)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  <w:p w:rsidR="00024632" w:rsidRPr="00622B42" w:rsidRDefault="00024632" w:rsidP="002B6816">
            <w:pPr>
              <w:shd w:val="clear" w:color="auto" w:fill="FFFFFF"/>
              <w:ind w:right="10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оценочных процедур эффективности работы образовательных организаций, осуществление мониторинга деятельности подведомственных организаций с использованием инструментов независимой оценки качества работы образовательных организаций, в целях построения рейтингов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19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317" w:lineRule="exact"/>
              <w:ind w:left="27"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независимых рейтингов и разработка направлений улучшения качества услуг, предоставляемых организациями общего образования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общеобразовательные организации (по согласованию)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  <w:p w:rsidR="00024632" w:rsidRPr="00622B42" w:rsidRDefault="00024632" w:rsidP="002B6816">
            <w:pPr>
              <w:shd w:val="clear" w:color="auto" w:fill="FFFFFF"/>
              <w:ind w:right="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направлений улучшения качества услуг, предоставляемых организациями общего образования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723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6. Разработка и реализация муниципальной стратегии малокомплектных и условно малокомплектных школ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gridAfter w:val="1"/>
          <w:wAfter w:w="67" w:type="dxa"/>
          <w:trHeight w:val="141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317" w:lineRule="exact"/>
              <w:ind w:right="-66" w:firstLine="2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сравнительный анализ результатов ЕГЭ малокомплектных и условно малокомплектных школ с остальными школами района.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Кавказский район, МБУ ОМЦ,   руководители организаций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35" w:right="102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2014 - 2015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317" w:lineRule="exact"/>
              <w:ind w:right="43" w:firstLine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ЕГЭ малокомплектных и условно малокомплектных школ с остальными школами района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3962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муниципальной  стратегии поддержки малокомплектных и условно малокомплектных школ: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нормативных актов поддержки малокомплектных и условно малокомплектных школ, разработанных на региональном уровне;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оценка качества образования;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профессиональное развитие руководящих и педагогических работников школ;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межшкольных партнерств и сетей, 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 выявление и распространение лучшего педагогического опыта.</w:t>
            </w: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2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67" w:firstLine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Средний балл ЕГЭ в 10% школ с худшими результатами ЕГЭ; профессиональное развитие руководящих и педагогических работников; формирование межшкольного партнерства и сетей, выявление и распространение лучшего педагогического опыта.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562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632" w:rsidRPr="00622B42" w:rsidRDefault="00024632" w:rsidP="002B6816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Введение эффективного контракта в общем образовании</w:t>
            </w:r>
          </w:p>
        </w:tc>
      </w:tr>
      <w:tr w:rsidR="00024632" w:rsidRPr="00622B42" w:rsidTr="002B6816">
        <w:trPr>
          <w:trHeight w:hRule="exact" w:val="6119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</w:t>
            </w: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7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региональных моделей эффективного контракта в общем образовании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МКУ ЦБО, общеобразовательные организации (по согласованию)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крае.</w:t>
            </w: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 в возрасте до 35 лет в общей численности учителей общеобразовательных организаций; реализация моделей эффективного контракта с педагогическими работниками организаций </w:t>
            </w: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hd w:val="clear" w:color="auto" w:fill="FFFFFF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876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Реализация моделей эффективного контракта с педагогическими работниками организаций общего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МКУ ЦБО, общеобразовательные организации (по согласованию)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pacing w:line="240" w:lineRule="atLeast"/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общеобразовательных организаций, в которых оценка деятельности их руководителей и основных категорий работников осуществляется на основании показателей эффективности деятельности не менее чем в 80 процентах образовательных организаций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340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-66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Планирование дополнительных расходов местных бюджетов на повышение оплаты труда педагогических работников общеобразовательных организаций в соответствии с Указом Президента Российской Федерации от 7 мая 2012 г. № 97 «О мероприятиях по реализации государственной социальной политики».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right="102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pacing w:line="240" w:lineRule="atLeast"/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Постановление по распределению местного  бюджета на соответствующий финансовый год и на плановый период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358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 декабря 2010 г. № 2075.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 руководители общеобразовательных организаций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pacing w:line="240" w:lineRule="atLeast"/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общеобразовательных организаций, регламентирующие режим работы педагогических работников в соответствие с изменениями, внесенными в приказ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 декабря 2010 г. № 2075.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511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на оптимизацию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вспомогательного, административно-управленческого персонала.</w:t>
            </w:r>
          </w:p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Дифференциация оплаты труда вспомогательного, административно-управленческого персонала, исходя из доли расходов на оплату труда в общем фонде оплаты труда учреждения не более 40%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МКУ ЦБО,  руководители общеобразовательных организаций (по согласованию)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Краснодарском крае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300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численности по отдельным категориям педагогических работников, определенных указами Президента РФ, с учетом увеличения производительности труда и проводимых институциональных изменений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МКУ ЦБО,  руководители общеобразовательных организаций (по согласованию)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 лет в общей численности учителей общеобразовательных организаций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153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апробации усовершенствованных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моделей аттестации педагогических работников организаций общего образования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их переводом на эффективный контракт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 руководители общеобразовательных организаций (по согласованию)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54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8. Разработка и внедрение механизмов эффективного контракта с руководителями образовательных организаций общего образования в пределах предоставленных полномочий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6808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в пределах предоставленных полномочий муниципальных нормативно правовых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 организаций и эффективностью деятельности руководителя образовательной организации общего образования (в том числе по результатам независимой оценки)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МКУ ЦБО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крае.</w:t>
            </w:r>
          </w:p>
          <w:p w:rsidR="00024632" w:rsidRPr="00622B42" w:rsidRDefault="00024632" w:rsidP="002B6816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 лет в общей численности учителей общеобразовательных организаций, нормативно правовые акты, устанавливающие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 организаций и эффективностью деятельности руководителя образовательной организации общего образования (в том числе по результатам независимой оценки)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414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договора, утвержденной Правительством  РФ в установленном законодательством порядке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МБУ ОМЦ, МКУ ЦБО, руководители общеобразовательных организаций (по согласованию)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Заключенные трудовые договоры с руководителями муниципальных организаций общего образования в соответствии с типовой формой договора, утвержденной Правительством  РФ в установленном законодательством порядке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54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Информационное и мониторинговое сопровождение введения эффективного контракта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2332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региональных и муниципальных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руководители общеобразовательных организаций (по согласованию)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разъяснительной работы в трудовых коллективах по введению эффективного контракта, публикации в средствах массовой информации, проведение семинаров</w:t>
            </w:r>
          </w:p>
        </w:tc>
      </w:tr>
      <w:tr w:rsidR="00024632" w:rsidRPr="00622B42" w:rsidTr="002B6816">
        <w:trPr>
          <w:gridAfter w:val="1"/>
          <w:wAfter w:w="67" w:type="dxa"/>
          <w:trHeight w:hRule="exact" w:val="3066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left="2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обработки данных для проведения муниципального и  регионального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т.ч. выявление лучших практик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spacing w:line="274" w:lineRule="exact"/>
              <w:ind w:right="10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район, руководители общеобразовательных организаций (по согласованию)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shd w:val="clear" w:color="auto" w:fill="FFFFFF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024632" w:rsidRPr="00622B42" w:rsidRDefault="00024632" w:rsidP="002B6816">
            <w:pPr>
              <w:shd w:val="clear" w:color="auto" w:fill="FFFFFF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2017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Организован сбор и обработка данных для проведения муниципального и  регионального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т.ч. выявление лучших практик</w:t>
            </w:r>
          </w:p>
        </w:tc>
      </w:tr>
    </w:tbl>
    <w:p w:rsidR="00024632" w:rsidRPr="00622B42" w:rsidRDefault="00024632" w:rsidP="00024632">
      <w:pPr>
        <w:spacing w:after="48" w:line="1" w:lineRule="exact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spacing w:after="48" w:line="1" w:lineRule="exact"/>
        <w:rPr>
          <w:rFonts w:ascii="Times New Roman" w:hAnsi="Times New Roman" w:cs="Times New Roman"/>
          <w:sz w:val="24"/>
          <w:szCs w:val="24"/>
        </w:rPr>
      </w:pPr>
    </w:p>
    <w:p w:rsidR="00024632" w:rsidRDefault="00024632" w:rsidP="00024632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32" w:rsidRDefault="00024632" w:rsidP="00024632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 xml:space="preserve">2.5. Показатели повышения эффективности и качества услуг в сфере общего образования, </w:t>
      </w:r>
      <w:r w:rsidRPr="00622B42">
        <w:rPr>
          <w:rFonts w:ascii="Times New Roman" w:hAnsi="Times New Roman" w:cs="Times New Roman"/>
          <w:b/>
          <w:sz w:val="24"/>
          <w:szCs w:val="24"/>
        </w:rPr>
        <w:br/>
        <w:t>соотнесенные с этапами перехода к эффективному контракту</w:t>
      </w:r>
    </w:p>
    <w:p w:rsidR="00024632" w:rsidRPr="00622B42" w:rsidRDefault="00024632" w:rsidP="00024632">
      <w:pPr>
        <w:widowControl/>
        <w:autoSpaceDE/>
        <w:autoSpaceDN/>
        <w:adjustRightInd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widowControl/>
        <w:autoSpaceDE/>
        <w:autoSpaceDN/>
        <w:adjustRightInd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Layout w:type="fixed"/>
        <w:tblLook w:val="00A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024632" w:rsidRPr="00622B42" w:rsidTr="002B6816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cantSplit/>
          <w:trHeight w:val="2595"/>
        </w:trPr>
        <w:tc>
          <w:tcPr>
            <w:tcW w:w="53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exact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результатов ЕГЭ по русскому языку и математике в 10 %  школ с лучшими 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ЕГЭ),  </w:t>
            </w:r>
            <w:proofErr w:type="gramEnd"/>
          </w:p>
        </w:tc>
        <w:tc>
          <w:tcPr>
            <w:tcW w:w="1645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5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2998" w:type="dxa"/>
            <w:vMerge w:val="restart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улучшатся результаты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024632" w:rsidRPr="00622B42" w:rsidTr="002B6816">
        <w:trPr>
          <w:cantSplit/>
        </w:trPr>
        <w:tc>
          <w:tcPr>
            <w:tcW w:w="53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Средний балл ЕГЭ в 10% школ с худшими результатами ЕГЭ</w:t>
            </w: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75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44,14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998" w:type="dxa"/>
            <w:vMerge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cantSplit/>
        </w:trPr>
        <w:tc>
          <w:tcPr>
            <w:tcW w:w="53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645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75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8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численность молодых учителей в возрасте до 35 лет будет составлять не менее 20 процентов общей численности учителей общеобразовательных организаций</w:t>
            </w: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cantSplit/>
        </w:trPr>
        <w:tc>
          <w:tcPr>
            <w:tcW w:w="53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крае</w:t>
            </w:r>
          </w:p>
        </w:tc>
        <w:tc>
          <w:tcPr>
            <w:tcW w:w="1645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75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8" w:type="dxa"/>
          </w:tcPr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педагогических работников образовательных организаций общего образования составит не менее 100 процентов средней заработной платы в края</w:t>
            </w:r>
          </w:p>
          <w:p w:rsidR="00024632" w:rsidRPr="00622B42" w:rsidRDefault="00024632" w:rsidP="002B6816">
            <w:pPr>
              <w:widowControl/>
              <w:autoSpaceDE/>
              <w:autoSpaceDN/>
              <w:adjustRightInd/>
              <w:spacing w:line="24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63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3. Изменения в дополнительном образовании детей, направленные на повышение  эффективности и качества услуг в сфере образования, соотнесенные с этапами перехода на эффективный контракт</w:t>
      </w:r>
      <w:r w:rsidRPr="0062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2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22B42">
        <w:rPr>
          <w:rFonts w:ascii="Times New Roman" w:hAnsi="Times New Roman" w:cs="Times New Roman"/>
          <w:b/>
          <w:color w:val="000000"/>
          <w:sz w:val="24"/>
          <w:szCs w:val="24"/>
        </w:rPr>
        <w:t>.1. Основные направления</w:t>
      </w:r>
      <w:r w:rsidRPr="0062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4632" w:rsidRPr="00622B42" w:rsidRDefault="00024632" w:rsidP="000246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Расширение потенциала системы дополнительного образования детей:</w:t>
      </w:r>
    </w:p>
    <w:p w:rsidR="00024632" w:rsidRPr="00622B42" w:rsidRDefault="00024632" w:rsidP="000246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и реализация программ (проектов) развития дополнительного образования детей;</w:t>
      </w:r>
    </w:p>
    <w:p w:rsidR="00024632" w:rsidRPr="00622B42" w:rsidRDefault="00024632" w:rsidP="000246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622B42">
        <w:rPr>
          <w:rFonts w:ascii="Times New Roman" w:hAnsi="Times New Roman" w:cs="Times New Roman"/>
          <w:sz w:val="24"/>
          <w:szCs w:val="24"/>
        </w:rPr>
        <w:t>органзационно-экономических</w:t>
      </w:r>
      <w:proofErr w:type="spellEnd"/>
      <w:r w:rsidRPr="00622B42">
        <w:rPr>
          <w:rFonts w:ascii="Times New Roman" w:hAnsi="Times New Roman" w:cs="Times New Roman"/>
          <w:sz w:val="24"/>
          <w:szCs w:val="24"/>
        </w:rPr>
        <w:t xml:space="preserve"> механизмов </w:t>
      </w:r>
      <w:proofErr w:type="gramStart"/>
      <w:r w:rsidRPr="00622B42">
        <w:rPr>
          <w:rFonts w:ascii="Times New Roman" w:hAnsi="Times New Roman" w:cs="Times New Roman"/>
          <w:sz w:val="24"/>
          <w:szCs w:val="24"/>
        </w:rPr>
        <w:t>обеспечения доступности услуг дополнительного образования детей</w:t>
      </w:r>
      <w:proofErr w:type="gramEnd"/>
      <w:r w:rsidRPr="00622B42">
        <w:rPr>
          <w:rFonts w:ascii="Times New Roman" w:hAnsi="Times New Roman" w:cs="Times New Roman"/>
          <w:sz w:val="24"/>
          <w:szCs w:val="24"/>
        </w:rPr>
        <w:t>;</w:t>
      </w:r>
    </w:p>
    <w:p w:rsidR="00024632" w:rsidRPr="00622B42" w:rsidRDefault="00024632" w:rsidP="00024632">
      <w:pPr>
        <w:ind w:left="283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методическое сопровождение разработки и распространения наиболее эффективных муниципальных моделей организации дополнительного образования детей;</w:t>
      </w:r>
    </w:p>
    <w:p w:rsidR="00024632" w:rsidRPr="00622B42" w:rsidRDefault="00024632" w:rsidP="000246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совершенствование (модернизация) моделей </w:t>
      </w:r>
      <w:proofErr w:type="gramStart"/>
      <w:r w:rsidRPr="00622B42">
        <w:rPr>
          <w:rFonts w:ascii="Times New Roman" w:hAnsi="Times New Roman" w:cs="Times New Roman"/>
          <w:sz w:val="24"/>
          <w:szCs w:val="24"/>
        </w:rPr>
        <w:t>аттестации педагогических работников организации дополнительного образования детей</w:t>
      </w:r>
      <w:proofErr w:type="gramEnd"/>
      <w:r w:rsidRPr="00622B42">
        <w:rPr>
          <w:rFonts w:ascii="Times New Roman" w:hAnsi="Times New Roman" w:cs="Times New Roman"/>
          <w:sz w:val="24"/>
          <w:szCs w:val="24"/>
        </w:rPr>
        <w:t xml:space="preserve"> с последующим переводом их на эффективный контракт; </w:t>
      </w:r>
    </w:p>
    <w:p w:rsidR="00024632" w:rsidRPr="00622B42" w:rsidRDefault="00024632" w:rsidP="000246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024632" w:rsidRPr="00622B42" w:rsidRDefault="00024632" w:rsidP="000246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 xml:space="preserve">разработка и внедрение региональной </w:t>
      </w:r>
      <w:proofErr w:type="gramStart"/>
      <w:r w:rsidRPr="00622B42">
        <w:rPr>
          <w:rFonts w:ascii="Times New Roman" w:hAnsi="Times New Roman" w:cs="Times New Roman"/>
          <w:sz w:val="24"/>
          <w:szCs w:val="24"/>
        </w:rPr>
        <w:t>системы оценки качества дополнительного образования детей</w:t>
      </w:r>
      <w:proofErr w:type="gramEnd"/>
      <w:r w:rsidRPr="00622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4632" w:rsidRPr="00622B42" w:rsidRDefault="00024632" w:rsidP="000246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Создание условий для развития  молодых талантов и детей  с высокой мотивацией  к обучению на основе реализации Концепции общенациональной системы выявления и развития молодых талантов.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Введение эффективного контракта в дополнительном образовании: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и внедрение механизмов эффективного контракта с педагогическими работниками организаций дополнительного образования;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разработка и внедрение механизмов эффективного контракта с руководителями образовательных организаций  дополнительного образования в части установление взаимосвязи между показателями качества предоставляемых  государственных (муниципальных) услуг  учреждением и эффективностью деятельности руководителя образовательной организации  дополнительного образования;</w:t>
      </w:r>
    </w:p>
    <w:p w:rsidR="00024632" w:rsidRPr="00622B42" w:rsidRDefault="00024632" w:rsidP="0002463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22B42">
        <w:rPr>
          <w:rFonts w:ascii="Times New Roman" w:hAnsi="Times New Roman" w:cs="Times New Roman"/>
          <w:sz w:val="24"/>
          <w:szCs w:val="24"/>
        </w:rPr>
        <w:t>информационное и мониторинговое сопровождения введения эффективного контракта.</w:t>
      </w:r>
    </w:p>
    <w:p w:rsidR="00024632" w:rsidRPr="00622B42" w:rsidRDefault="00024632" w:rsidP="00024632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24632" w:rsidRPr="00622B42" w:rsidRDefault="00024632" w:rsidP="00024632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3.2. Ожидаемые результаты</w:t>
      </w:r>
    </w:p>
    <w:p w:rsidR="00024632" w:rsidRPr="00622B42" w:rsidRDefault="00024632" w:rsidP="00024632">
      <w:pPr>
        <w:suppressLineNumbers/>
        <w:tabs>
          <w:tab w:val="left" w:pos="720"/>
        </w:tabs>
        <w:suppressAutoHyphens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22B4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Не менее 70 % детей от 5 до 18 лет будут охвачены программами дополнительного образования, в том числе 50 % из них – за счет бюджетных средств; не менее 20% детей и подростков этой возрастной категории будут охвачены общественными проектами с использованием </w:t>
      </w:r>
      <w:proofErr w:type="spellStart"/>
      <w:r w:rsidRPr="00622B42">
        <w:rPr>
          <w:rFonts w:ascii="Times New Roman" w:hAnsi="Times New Roman" w:cs="Times New Roman"/>
          <w:kern w:val="1"/>
          <w:sz w:val="24"/>
          <w:szCs w:val="24"/>
          <w:lang w:eastAsia="ar-SA"/>
        </w:rPr>
        <w:t>медиа</w:t>
      </w:r>
      <w:proofErr w:type="spellEnd"/>
      <w:r w:rsidRPr="00622B4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- технологий, направленных на просвещение и воспитание. Обеспечение информационной открытости организаций </w:t>
      </w:r>
      <w:proofErr w:type="gramStart"/>
      <w:r w:rsidRPr="00622B42">
        <w:rPr>
          <w:rFonts w:ascii="Times New Roman" w:hAnsi="Times New Roman" w:cs="Times New Roman"/>
          <w:kern w:val="1"/>
          <w:sz w:val="24"/>
          <w:szCs w:val="24"/>
          <w:lang w:eastAsia="ar-SA"/>
        </w:rPr>
        <w:t>дополнительного</w:t>
      </w:r>
      <w:proofErr w:type="gramEnd"/>
      <w:r w:rsidRPr="00622B4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образование детей.</w:t>
      </w:r>
    </w:p>
    <w:p w:rsidR="00024632" w:rsidRPr="00622B42" w:rsidRDefault="00024632" w:rsidP="00024632">
      <w:pPr>
        <w:suppressLineNumbers/>
        <w:tabs>
          <w:tab w:val="left" w:pos="720"/>
        </w:tabs>
        <w:suppressAutoHyphens/>
        <w:ind w:left="72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22B4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3.3. Основные количественные характеристики системы дополнительного образования детей</w:t>
      </w: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0A0"/>
      </w:tblPr>
      <w:tblGrid>
        <w:gridCol w:w="5118"/>
        <w:gridCol w:w="851"/>
        <w:gridCol w:w="1276"/>
        <w:gridCol w:w="1417"/>
        <w:gridCol w:w="1418"/>
        <w:gridCol w:w="1275"/>
        <w:gridCol w:w="1276"/>
        <w:gridCol w:w="992"/>
        <w:gridCol w:w="1134"/>
      </w:tblGrid>
      <w:tr w:rsidR="00024632" w:rsidRPr="00622B42" w:rsidTr="002B6816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024632" w:rsidRPr="00622B42" w:rsidTr="002B6816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и молодежи 5-18 лет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17250</w:t>
            </w:r>
          </w:p>
        </w:tc>
      </w:tr>
      <w:tr w:rsidR="00024632" w:rsidRPr="00622B42" w:rsidTr="002B6816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 и молодежи в возрасте от 5 до 18 лет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4632" w:rsidRPr="00622B42" w:rsidTr="002B6816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в государственных учреждениях дополнительного образования  детей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632" w:rsidRPr="00622B42" w:rsidTr="002B6816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педагогических работников учреждений дополнительного образования детей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</w:tr>
      <w:tr w:rsidR="00024632" w:rsidRPr="00622B42" w:rsidTr="002B6816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и молодежи в возрасте от 5 до 18 лет в расчете на 1 педагогического работника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024632" w:rsidRPr="00622B42" w:rsidTr="002B6816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организаций дополнительного образования детей, которым при прохождении аттестации присвоена первая или высшая квалификационная категория.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02463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p w:rsidR="0002463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3.4. Мероприятия по повышению эффективности и качества услуг в сфере дополнительного образования детей,</w:t>
      </w: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2B42">
        <w:rPr>
          <w:rFonts w:ascii="Times New Roman" w:hAnsi="Times New Roman" w:cs="Times New Roman"/>
          <w:b/>
          <w:sz w:val="24"/>
          <w:szCs w:val="24"/>
        </w:rPr>
        <w:t>соотнесенные</w:t>
      </w:r>
      <w:proofErr w:type="gramEnd"/>
      <w:r w:rsidRPr="00622B42">
        <w:rPr>
          <w:rFonts w:ascii="Times New Roman" w:hAnsi="Times New Roman" w:cs="Times New Roman"/>
          <w:b/>
          <w:sz w:val="24"/>
          <w:szCs w:val="24"/>
        </w:rPr>
        <w:t xml:space="preserve"> с этапами перехода к эффективному контракту.</w:t>
      </w:r>
    </w:p>
    <w:p w:rsidR="00024632" w:rsidRPr="00622B42" w:rsidRDefault="00024632" w:rsidP="000246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800"/>
        <w:gridCol w:w="5687"/>
        <w:gridCol w:w="2910"/>
        <w:gridCol w:w="142"/>
        <w:gridCol w:w="68"/>
        <w:gridCol w:w="1414"/>
        <w:gridCol w:w="3765"/>
      </w:tblGrid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Направления/мероприятия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24632" w:rsidRPr="00622B42" w:rsidTr="002B6816">
        <w:trPr>
          <w:cantSplit/>
          <w:trHeight w:val="54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1.Расширение потенциала системы дополнительного образования детей</w:t>
            </w:r>
          </w:p>
        </w:tc>
      </w:tr>
      <w:tr w:rsidR="00024632" w:rsidRPr="00622B42" w:rsidTr="002B6816">
        <w:trPr>
          <w:cantSplit/>
          <w:trHeight w:val="711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ведомственной целевой программы развития и модернизации  дополнительного образования детей в  Кавказском районе на 2014-2018 годы, предусматривающей мероприятия, не включенные в государственные и другие ведомственные целевые программы</w:t>
            </w:r>
          </w:p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5 - 18 лет программами дополнительного образования,      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ведомственная  целевая  программа развития и модернизации дополнительного образования детей в Кавказском районе на 2014 – 2018 годы.</w:t>
            </w:r>
          </w:p>
        </w:tc>
      </w:tr>
      <w:tr w:rsidR="00024632" w:rsidRPr="00622B42" w:rsidTr="002B6816">
        <w:trPr>
          <w:cantSplit/>
          <w:trHeight w:val="1811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использованию при реализации программ дополнительного образования оборудования, приобретенного в рамках целевой программы развития и модернизации дополнительного образования детей в Кавказском районе на 2014-2018 годы (образовательные конструкторы</w:t>
            </w:r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>скаладромы</w:t>
            </w:r>
            <w:proofErr w:type="spellEnd"/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др.), ресурсов учреждений дополнительного образования.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использованию при реализации программ дополнительного образования, оборудования, приобретенного  в рамках целевой программы развития и модернизации дополнительного образования детей в Кавказском районе на 2014-2018 годы (образовательные конструкторы</w:t>
            </w:r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>скаладромы</w:t>
            </w:r>
            <w:proofErr w:type="spellEnd"/>
            <w:r w:rsidRPr="00622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др.), ресурсов учреждений дополнительного образования.</w:t>
            </w:r>
          </w:p>
        </w:tc>
      </w:tr>
      <w:tr w:rsidR="00024632" w:rsidRPr="00622B42" w:rsidTr="002B6816">
        <w:trPr>
          <w:cantSplit/>
          <w:trHeight w:val="992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предоставление информации в Министерство образования Краснодарского края о реализации ведомственной целевой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программы развития модернизации дополнительного образования детей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в Кавказском районе на 2014-2018 годы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– 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ведомственной целевой программы развития модернизации дополнительного образования детей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в Кавказском районе на 2014-2018 годы в установленном порядке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Совершенствование организационно-</w:t>
            </w:r>
            <w:proofErr w:type="gramStart"/>
            <w:r w:rsidRPr="00622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экономических механизмов</w:t>
            </w:r>
            <w:proofErr w:type="gramEnd"/>
            <w:r w:rsidRPr="00622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обеспечения доступности услуг</w:t>
            </w:r>
          </w:p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дополнительного образования детей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 на федеральном уровне)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в возрасте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br/>
              <w:t>5 - 18 лет программами дополнительного образования, обеспечены условия, соответствующие нормативным требованиям, не менее чем в 40% организаций дополнительного образования детей от общего количества организаций дополнительного образования, имеющих лицензию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рекомендаций по созданию условий для развития инфраструктуры дополнительного образования и досуга детей, принятие соответствующих нормативных актов в пределах своей компетенции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созданию условий для развития инфраструктуры дополнительного образования и досуга детей</w:t>
            </w:r>
          </w:p>
        </w:tc>
      </w:tr>
      <w:tr w:rsidR="00024632" w:rsidRPr="00622B42" w:rsidTr="002B6816">
        <w:trPr>
          <w:cantSplit/>
          <w:trHeight w:val="473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3.Методическое сопровождение внедрения современных муниципальных моделей</w:t>
            </w:r>
          </w:p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 детей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реализуемых в муниципальных образованиях моделей организации дополнительного образования детей в пределах представленных полномочий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в возрасте 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br/>
              <w:t>5 - 18 лет программами дополнительного образования, создание ресурсной площадки дополнительного образования детей, реализующую современные модели организации дополнительного образования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реализации современных программ исследовательской, научно-технической, проектно-конструктивной, творческой деятельности обучающихся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серии семинаров, освещающих модели организации муниципальных систем дополнительного образования детей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освещающих модели организации муниципальных систем дополнительного образования детей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4. Создание условий для использования ресурсов негосударственного сектора</w:t>
            </w:r>
          </w:p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в предоставлении услуг дополнительного образования детей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предложений негосударственного сектора, некоммерческих организаций на рынке услуг дополнительного образования и опыта использования механизмов государственно-частного партнерства в предоставлении услуг дополнительного образования детей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2014 -2015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база данных о количестве организаций  негосударственного сектора, некоммерческих организациях на рынке услуг дополнительного образования детей и моделей использования механизмов государственно-частного партнерства и предоставление услуг дополнительного  образования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использованию в муниципальных образованиях ресурсов негосударственного сектора, некоммерческих организаций и механизмов государственно-частного партнерства в предоставлении услуг дополнительного образования детей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рекомендаций по использованию в муниципальных образованиях ресурсов негосударственного сектора, некоммерческих организаций и механизмов государственно-частного партнерства в предоставлении услуг дополнительного образования детей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апробация,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образования, образовательного досуга детей и подростков 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апробированы модели использования ресурсов негосударственного сектора  в предоставлении услуг дополнительного образования, образовательного досуга детей </w:t>
            </w:r>
          </w:p>
        </w:tc>
      </w:tr>
      <w:tr w:rsidR="00024632" w:rsidRPr="00622B42" w:rsidTr="002B6816">
        <w:trPr>
          <w:cantSplit/>
          <w:trHeight w:val="433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Разработка и внедрение </w:t>
            </w:r>
            <w:proofErr w:type="gramStart"/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оценки качества дополнительного образования детей</w:t>
            </w:r>
            <w:proofErr w:type="gramEnd"/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 в пределах предоставленных полномочий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показателей эффективности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</w:t>
            </w:r>
            <w:proofErr w:type="gramEnd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(муниципальных) организаций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образования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детей, их руководителей и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категорий работников, </w:t>
            </w:r>
            <w:proofErr w:type="gramStart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числе в связи с использованием </w:t>
            </w:r>
            <w:proofErr w:type="gramStart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дифференциации заработной 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педагогических работников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органы местного самоуправления в Кавказском районе (по согласованию)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деятельности подведомственных организаций дополнительного образования детей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независимой </w:t>
            </w:r>
            <w:proofErr w:type="gramStart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оценки качества работы организаций дополнительного образования детей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о мере выхода федеральных и краевых нормативных документов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функционирования независимой системы качества работы образовательных организаций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деятельности по созданию условий для обеспечения информационной открытости организаций дополнительного образования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2014-2016 годы 2 раза в год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доступностью информации о деятельности организаций дополнительного образования детей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координация деятельности общественных советов в целях </w:t>
            </w:r>
            <w:proofErr w:type="gramStart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независимой оценки качества работы образовательных организаций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2014-2016 годы ежегодно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эффективности работы образовательных организаций, участие в проведении оценочных процедур эффективности работы образовательных организаций, осуществление мониторинга деятельности подведомственных организаций с использованием инструментов независимой оценки качества работы образовательных организаций, в целях построения рейтингов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независимых рейтингов и разработка направлений улучшения качества услуг, предоставляемых организациями дополнительного образования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руководители муниципальных образовательных организаций дополнительного образования детей (по согласованию)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2014-2016 годы ежегодно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направлений улучшения качества услуг на основании анализа результатов независимых рейтингов</w:t>
            </w:r>
          </w:p>
        </w:tc>
      </w:tr>
      <w:tr w:rsidR="00024632" w:rsidRPr="00622B42" w:rsidTr="002B6816">
        <w:trPr>
          <w:cantSplit/>
          <w:trHeight w:val="625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Создание условий для развития молодых талантов и детей с высокой мотивацией к обучению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государственных  программ по развитию системы и выявления и развития молодых талантов</w:t>
            </w:r>
          </w:p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муниципальных образовательных организаций дополнительного образования детей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составит 46 %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sz w:val="24"/>
                <w:szCs w:val="24"/>
              </w:rPr>
              <w:t>7. Введение эффективного контракта в системе дополнительного образования</w:t>
            </w:r>
          </w:p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аттестации педагогических работников организаций дополнительного образования детей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переводом их на эффективный контракт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дополни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образования детей к средней заработной плате в Краснодарском крае.</w:t>
            </w:r>
          </w:p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организаций дополни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образования детей, которым при прохождении аттестации присвоена первая или высшая категория</w:t>
            </w:r>
          </w:p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в пределах предоставленных полномочий  моделей эффективного контракта в дополнительном образовании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органы местного самоуправления в Кавказском районе (по согласованию), руководители муниципальных образовательных организаций дополнительного образования детей (по согласованию)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министерства образования Краснодарского края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согласованию), руководители муниципальных образовательных организаций дополнительного образования детей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Внедрение деятельности не менее 50% организаций дополнительного образования детей модели эффективного контракта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муниципального бюджета в части планирования расходов на повышение оплаты труда педагогических работников государственных (муниципальных) образовательных организаций дополнительного образования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Закон о краевом бюджете на соответствующий год и плановый период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Разработка в пределах предоставленных полномочий нормативных актов  (внесение изменений в действующие),   предусматривающих  стимулированию руководителей государственных (муниципальных) образовательных организаций дополнительного образования детей, исходя из взаимосвязи между показателями качества предоставляемых государственных (муниципальных)  услуг организацией и эффективностью деятельности руководителя образовательной организации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акта, предусматривающего стимулирование руководителей образовательных организаций дополнительного образования детей, исходя из взаимосвязи между показателями качества предоставляемых государственных  (муниципальных) услуг организацией и эффективностью деятельности руководителя образовательной организации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Заключение трудовых договоров с руководителями государственных (муниципальных) организаций дополнительного образования детей в соответствии с типовой формой, утвержденной Правительством российской Федерации в установленном законодательством порядке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Заключение трудовых договоров в соответствии с типовой формой, утвержденной Правительством российской Федерации в установленном законодательством порядке со 10 % руководителей государственных (муниципальных) организаций дополнительного образования детей</w:t>
            </w: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на оптимизацию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вспомогательного, административно-управленческого персонала, исходя из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прдельной</w:t>
            </w:r>
            <w:proofErr w:type="spell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доли расходов на оплату их труда учреждения не более 40 %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 (муниципальных) организаций дополнительного образования детей к среднемесячной заработной плате в Краснодарском крае</w:t>
            </w:r>
          </w:p>
        </w:tc>
      </w:tr>
      <w:tr w:rsidR="00024632" w:rsidRPr="00622B42" w:rsidTr="002B6816">
        <w:trPr>
          <w:cantSplit/>
          <w:trHeight w:val="1791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мероприятий по введению эффективного контракта в организациях дополнительного образования детей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органы местного самоуправления в Кавказском районе (по согласованию)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100% педагогических кадров системы дополнительного образования детей информированы о введении эффективного контракт</w:t>
            </w:r>
            <w:proofErr w:type="gramEnd"/>
          </w:p>
        </w:tc>
      </w:tr>
      <w:tr w:rsidR="00024632" w:rsidRPr="00622B42" w:rsidTr="002B6816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Обеспечение </w:t>
            </w:r>
            <w:proofErr w:type="gramStart"/>
            <w:r w:rsidRPr="00622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качества кадрового состава сферы дополнительного образования детей</w:t>
            </w:r>
            <w:proofErr w:type="gramEnd"/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профессиональной  подготовки  руководителей организаций дополнительного образования</w:t>
            </w:r>
            <w:proofErr w:type="gramEnd"/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детей, сбор заявок на курсовую подготовку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ОМЦ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профессиональной подготовки руководителей организаций дополнительного образова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детей; проведен мониторинг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потребности руководителей организаций дополнительного образования детей обучения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по региональной программе</w:t>
            </w:r>
          </w:p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622B42" w:rsidTr="002B6816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курсов повышения квалификации и переподготовки руководителей организаций дополнительного образования детей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ОМЦ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2" w:rsidRPr="00622B42" w:rsidRDefault="00024632" w:rsidP="002B6816">
            <w:pPr>
              <w:spacing w:line="240" w:lineRule="atLeast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к 2018 году не менее 80% руководителей пройдут курсы повышения квалификации (108 часов) или </w:t>
            </w:r>
            <w:proofErr w:type="spell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переподговку</w:t>
            </w:r>
            <w:proofErr w:type="spellEnd"/>
          </w:p>
        </w:tc>
      </w:tr>
    </w:tbl>
    <w:p w:rsidR="00024632" w:rsidRPr="00622B42" w:rsidRDefault="00024632" w:rsidP="00024632">
      <w:pPr>
        <w:rPr>
          <w:rFonts w:ascii="Times New Roman" w:hAnsi="Times New Roman" w:cs="Times New Roman"/>
          <w:b/>
          <w:sz w:val="24"/>
          <w:szCs w:val="24"/>
        </w:rPr>
      </w:pPr>
    </w:p>
    <w:p w:rsidR="00024632" w:rsidRPr="00622B42" w:rsidRDefault="00024632" w:rsidP="0002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2">
        <w:rPr>
          <w:rFonts w:ascii="Times New Roman" w:hAnsi="Times New Roman" w:cs="Times New Roman"/>
          <w:b/>
          <w:sz w:val="24"/>
          <w:szCs w:val="24"/>
        </w:rPr>
        <w:t>3.5. 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080"/>
        <w:gridCol w:w="1080"/>
        <w:gridCol w:w="1081"/>
        <w:gridCol w:w="1081"/>
        <w:gridCol w:w="1081"/>
        <w:gridCol w:w="1081"/>
        <w:gridCol w:w="1081"/>
        <w:gridCol w:w="2215"/>
      </w:tblGrid>
      <w:tr w:rsidR="00024632" w:rsidRPr="00622B42" w:rsidTr="002B6816">
        <w:trPr>
          <w:tblHeader/>
        </w:trPr>
        <w:tc>
          <w:tcPr>
            <w:tcW w:w="534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24632" w:rsidRPr="00622B42" w:rsidRDefault="00024632" w:rsidP="002B681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2215" w:type="dxa"/>
          </w:tcPr>
          <w:p w:rsidR="00024632" w:rsidRPr="00622B42" w:rsidRDefault="00024632" w:rsidP="002B681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24632" w:rsidRPr="00622B42" w:rsidTr="002B6816">
        <w:trPr>
          <w:tblHeader/>
        </w:trPr>
        <w:tc>
          <w:tcPr>
            <w:tcW w:w="534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4632" w:rsidRPr="00622B42" w:rsidRDefault="00024632" w:rsidP="002B681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5" w:type="dxa"/>
          </w:tcPr>
          <w:p w:rsidR="00024632" w:rsidRPr="00622B42" w:rsidRDefault="00024632" w:rsidP="002B681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4632" w:rsidRPr="00622B42" w:rsidTr="002B6816">
        <w:trPr>
          <w:tblHeader/>
        </w:trPr>
        <w:tc>
          <w:tcPr>
            <w:tcW w:w="534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024632" w:rsidRPr="00622B42" w:rsidRDefault="00024632" w:rsidP="002B681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5–18 лет програм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дополнительного обра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(удельный вес чис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622B42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зования, в общей численности детей в возрасте 5-18 лет</w:t>
            </w:r>
            <w:proofErr w:type="gramEnd"/>
          </w:p>
        </w:tc>
        <w:tc>
          <w:tcPr>
            <w:tcW w:w="1080" w:type="dxa"/>
            <w:vAlign w:val="center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80" w:type="dxa"/>
            <w:vAlign w:val="center"/>
          </w:tcPr>
          <w:p w:rsidR="00024632" w:rsidRPr="00A677D3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081" w:type="dxa"/>
            <w:vAlign w:val="center"/>
          </w:tcPr>
          <w:p w:rsidR="00024632" w:rsidRPr="00A677D3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1" w:type="dxa"/>
            <w:vAlign w:val="center"/>
          </w:tcPr>
          <w:p w:rsidR="00024632" w:rsidRPr="00A677D3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081" w:type="dxa"/>
            <w:vAlign w:val="center"/>
          </w:tcPr>
          <w:p w:rsidR="00024632" w:rsidRPr="00A677D3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1" w:type="dxa"/>
            <w:vAlign w:val="center"/>
          </w:tcPr>
          <w:p w:rsidR="00024632" w:rsidRPr="00A677D3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1" w:type="dxa"/>
            <w:vAlign w:val="center"/>
          </w:tcPr>
          <w:p w:rsidR="00024632" w:rsidRPr="00A677D3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215" w:type="dxa"/>
            <w:vAlign w:val="center"/>
          </w:tcPr>
          <w:p w:rsidR="00024632" w:rsidRPr="00622B42" w:rsidRDefault="00024632" w:rsidP="002B6816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Не менее 75 процентов детей от 5 до 18 лет будут охвачены программами дополнительного образования,</w:t>
            </w:r>
          </w:p>
        </w:tc>
      </w:tr>
      <w:tr w:rsidR="00024632" w:rsidRPr="00622B42" w:rsidTr="002B6816">
        <w:trPr>
          <w:tblHeader/>
        </w:trPr>
        <w:tc>
          <w:tcPr>
            <w:tcW w:w="534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</w:t>
            </w:r>
          </w:p>
        </w:tc>
        <w:tc>
          <w:tcPr>
            <w:tcW w:w="1080" w:type="dxa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80" w:type="dxa"/>
            <w:vAlign w:val="center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38,5 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2215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024632" w:rsidRPr="00622B42" w:rsidTr="002B6816">
        <w:trPr>
          <w:tblHeader/>
        </w:trPr>
        <w:tc>
          <w:tcPr>
            <w:tcW w:w="534" w:type="dxa"/>
          </w:tcPr>
          <w:p w:rsidR="00024632" w:rsidRPr="00622B42" w:rsidRDefault="00024632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государственных (муниципальных) организаций дополнительного образования детей к среднемесячной заработной плате к среднемесячной заработной плате в Краснодарском крае</w:t>
            </w:r>
          </w:p>
        </w:tc>
        <w:tc>
          <w:tcPr>
            <w:tcW w:w="1080" w:type="dxa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80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 xml:space="preserve">67,8 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vAlign w:val="center"/>
          </w:tcPr>
          <w:p w:rsidR="00024632" w:rsidRPr="00622B42" w:rsidRDefault="00024632" w:rsidP="002B68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5" w:type="dxa"/>
          </w:tcPr>
          <w:p w:rsidR="00024632" w:rsidRPr="00622B42" w:rsidRDefault="00024632" w:rsidP="002B68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государственных (муниципальных) учреждений  дополнительного образования детей будет соответствовать  средней заработной плате  по экономике Краснодарского края</w:t>
            </w:r>
          </w:p>
        </w:tc>
      </w:tr>
    </w:tbl>
    <w:p w:rsidR="00024632" w:rsidRPr="00622B42" w:rsidRDefault="00024632" w:rsidP="00024632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24632" w:rsidRDefault="00024632" w:rsidP="00024632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24632" w:rsidRDefault="00024632" w:rsidP="00024632">
      <w:pPr>
        <w:pStyle w:val="1210"/>
        <w:keepNext/>
        <w:keepLines/>
        <w:shd w:val="clear" w:color="auto" w:fill="auto"/>
        <w:tabs>
          <w:tab w:val="left" w:pos="14173"/>
        </w:tabs>
        <w:spacing w:after="0" w:line="240" w:lineRule="auto"/>
        <w:ind w:right="140"/>
        <w:jc w:val="center"/>
        <w:rPr>
          <w:bCs/>
          <w:sz w:val="24"/>
          <w:szCs w:val="24"/>
        </w:rPr>
      </w:pPr>
      <w:r w:rsidRPr="00B57A51">
        <w:rPr>
          <w:bCs/>
          <w:sz w:val="24"/>
          <w:szCs w:val="24"/>
        </w:rPr>
        <w:lastRenderedPageBreak/>
        <w:t>ФИНАНСОВОЕ ОБЕСПЕЧЕНИЕ КАВКАЗСКИЙ  РАЙОН</w:t>
      </w:r>
    </w:p>
    <w:p w:rsidR="00024632" w:rsidRPr="00B57A51" w:rsidRDefault="00024632" w:rsidP="00024632">
      <w:pPr>
        <w:pStyle w:val="1210"/>
        <w:keepNext/>
        <w:keepLines/>
        <w:shd w:val="clear" w:color="auto" w:fill="auto"/>
        <w:spacing w:after="0" w:line="240" w:lineRule="auto"/>
        <w:ind w:right="1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57A51">
        <w:rPr>
          <w:bCs/>
          <w:sz w:val="24"/>
          <w:szCs w:val="24"/>
        </w:rPr>
        <w:t xml:space="preserve">                           млн</w:t>
      </w:r>
      <w:proofErr w:type="gramStart"/>
      <w:r w:rsidRPr="00B57A51">
        <w:rPr>
          <w:bCs/>
          <w:sz w:val="24"/>
          <w:szCs w:val="24"/>
        </w:rPr>
        <w:t>.р</w:t>
      </w:r>
      <w:proofErr w:type="gramEnd"/>
      <w:r w:rsidRPr="00B57A51">
        <w:rPr>
          <w:bCs/>
          <w:sz w:val="24"/>
          <w:szCs w:val="24"/>
        </w:rPr>
        <w:t>ублей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547"/>
        <w:gridCol w:w="12"/>
        <w:gridCol w:w="58"/>
        <w:gridCol w:w="77"/>
        <w:gridCol w:w="821"/>
        <w:gridCol w:w="17"/>
        <w:gridCol w:w="19"/>
        <w:gridCol w:w="708"/>
        <w:gridCol w:w="135"/>
        <w:gridCol w:w="43"/>
        <w:gridCol w:w="939"/>
        <w:gridCol w:w="9"/>
        <w:gridCol w:w="57"/>
        <w:gridCol w:w="935"/>
        <w:gridCol w:w="8"/>
        <w:gridCol w:w="838"/>
        <w:gridCol w:w="17"/>
        <w:gridCol w:w="17"/>
        <w:gridCol w:w="948"/>
        <w:gridCol w:w="18"/>
        <w:gridCol w:w="42"/>
        <w:gridCol w:w="92"/>
        <w:gridCol w:w="830"/>
        <w:gridCol w:w="28"/>
        <w:gridCol w:w="21"/>
        <w:gridCol w:w="10"/>
        <w:gridCol w:w="46"/>
        <w:gridCol w:w="738"/>
        <w:gridCol w:w="52"/>
        <w:gridCol w:w="125"/>
        <w:gridCol w:w="805"/>
        <w:gridCol w:w="105"/>
        <w:gridCol w:w="82"/>
        <w:gridCol w:w="99"/>
        <w:gridCol w:w="706"/>
        <w:gridCol w:w="62"/>
        <w:gridCol w:w="126"/>
        <w:gridCol w:w="23"/>
        <w:gridCol w:w="915"/>
        <w:gridCol w:w="54"/>
        <w:gridCol w:w="6"/>
        <w:gridCol w:w="120"/>
        <w:gridCol w:w="16"/>
        <w:gridCol w:w="992"/>
        <w:gridCol w:w="13"/>
      </w:tblGrid>
      <w:tr w:rsidR="00024632" w:rsidRPr="00D64F45" w:rsidTr="002B6816">
        <w:trPr>
          <w:trHeight w:val="749"/>
        </w:trPr>
        <w:tc>
          <w:tcPr>
            <w:tcW w:w="816" w:type="dxa"/>
            <w:vMerge w:val="restart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D64F45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4F45">
              <w:rPr>
                <w:bCs/>
                <w:sz w:val="24"/>
                <w:szCs w:val="24"/>
              </w:rPr>
              <w:t>/</w:t>
            </w:r>
            <w:proofErr w:type="spellStart"/>
            <w:r w:rsidRPr="00D64F45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9" w:type="dxa"/>
            <w:gridSpan w:val="2"/>
            <w:vMerge w:val="restart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  <w:gridSpan w:val="11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2013 год</w:t>
            </w:r>
          </w:p>
        </w:tc>
        <w:tc>
          <w:tcPr>
            <w:tcW w:w="2915" w:type="dxa"/>
            <w:gridSpan w:val="9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2014 год</w:t>
            </w:r>
          </w:p>
        </w:tc>
        <w:tc>
          <w:tcPr>
            <w:tcW w:w="2941" w:type="dxa"/>
            <w:gridSpan w:val="12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2016 год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 xml:space="preserve">2017 год 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2018 год</w:t>
            </w:r>
          </w:p>
        </w:tc>
      </w:tr>
      <w:tr w:rsidR="00024632" w:rsidRPr="00D64F45" w:rsidTr="002B6816">
        <w:trPr>
          <w:cantSplit/>
          <w:trHeight w:val="3107"/>
        </w:trPr>
        <w:tc>
          <w:tcPr>
            <w:tcW w:w="816" w:type="dxa"/>
            <w:vMerge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Консолидированный бюджет Краснодарского края</w:t>
            </w:r>
          </w:p>
        </w:tc>
        <w:tc>
          <w:tcPr>
            <w:tcW w:w="922" w:type="dxa"/>
            <w:gridSpan w:val="5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Планируемые внебюджетные средства</w:t>
            </w:r>
          </w:p>
        </w:tc>
        <w:tc>
          <w:tcPr>
            <w:tcW w:w="1005" w:type="dxa"/>
            <w:gridSpan w:val="3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935" w:type="dxa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 xml:space="preserve">Консолидированный бюджет </w:t>
            </w:r>
            <w:proofErr w:type="gramStart"/>
            <w:r w:rsidRPr="00D64F45">
              <w:rPr>
                <w:bCs/>
                <w:sz w:val="24"/>
                <w:szCs w:val="24"/>
              </w:rPr>
              <w:t>Краснодарского</w:t>
            </w:r>
            <w:proofErr w:type="gramEnd"/>
            <w:r w:rsidRPr="00D64F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4F45">
              <w:rPr>
                <w:bCs/>
                <w:sz w:val="24"/>
                <w:szCs w:val="24"/>
              </w:rPr>
              <w:t>кра</w:t>
            </w:r>
            <w:proofErr w:type="spellEnd"/>
          </w:p>
        </w:tc>
        <w:tc>
          <w:tcPr>
            <w:tcW w:w="880" w:type="dxa"/>
            <w:gridSpan w:val="4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Планируемые внебюджетные средства</w:t>
            </w:r>
          </w:p>
        </w:tc>
        <w:tc>
          <w:tcPr>
            <w:tcW w:w="1100" w:type="dxa"/>
            <w:gridSpan w:val="4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935" w:type="dxa"/>
            <w:gridSpan w:val="5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 xml:space="preserve">Консолидированный бюджет </w:t>
            </w:r>
            <w:proofErr w:type="gramStart"/>
            <w:r w:rsidRPr="00D64F45">
              <w:rPr>
                <w:bCs/>
                <w:sz w:val="24"/>
                <w:szCs w:val="24"/>
              </w:rPr>
              <w:t>Краснодарского</w:t>
            </w:r>
            <w:proofErr w:type="gramEnd"/>
            <w:r w:rsidRPr="00D64F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4F45">
              <w:rPr>
                <w:bCs/>
                <w:sz w:val="24"/>
                <w:szCs w:val="24"/>
              </w:rPr>
              <w:t>кра</w:t>
            </w:r>
            <w:proofErr w:type="spellEnd"/>
          </w:p>
        </w:tc>
        <w:tc>
          <w:tcPr>
            <w:tcW w:w="915" w:type="dxa"/>
            <w:gridSpan w:val="3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Планируемые внебюджетные средства</w:t>
            </w:r>
          </w:p>
        </w:tc>
        <w:tc>
          <w:tcPr>
            <w:tcW w:w="1091" w:type="dxa"/>
            <w:gridSpan w:val="4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917" w:type="dxa"/>
            <w:gridSpan w:val="4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95" w:type="dxa"/>
            <w:gridSpan w:val="4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21" w:type="dxa"/>
            <w:gridSpan w:val="3"/>
            <w:textDirection w:val="btLr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left="113" w:right="142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Потребность</w:t>
            </w:r>
          </w:p>
        </w:tc>
      </w:tr>
      <w:tr w:rsidR="00024632" w:rsidRPr="00D64F45" w:rsidTr="002B6816">
        <w:trPr>
          <w:trHeight w:val="266"/>
        </w:trPr>
        <w:tc>
          <w:tcPr>
            <w:tcW w:w="816" w:type="dxa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14</w:t>
            </w:r>
          </w:p>
        </w:tc>
      </w:tr>
      <w:tr w:rsidR="00024632" w:rsidRPr="00D64F45" w:rsidTr="002B6816">
        <w:trPr>
          <w:trHeight w:val="319"/>
        </w:trPr>
        <w:tc>
          <w:tcPr>
            <w:tcW w:w="15147" w:type="dxa"/>
            <w:gridSpan w:val="46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  <w:lang w:val="en-US"/>
              </w:rPr>
              <w:t>I</w:t>
            </w:r>
            <w:r w:rsidRPr="00D64F45">
              <w:rPr>
                <w:bCs/>
                <w:sz w:val="24"/>
                <w:szCs w:val="24"/>
              </w:rPr>
              <w:t>.Дошкольное образование</w:t>
            </w:r>
          </w:p>
        </w:tc>
      </w:tr>
      <w:tr w:rsidR="00024632" w:rsidRPr="00D64F45" w:rsidTr="002B6816">
        <w:tc>
          <w:tcPr>
            <w:tcW w:w="816" w:type="dxa"/>
          </w:tcPr>
          <w:p w:rsidR="00024632" w:rsidRPr="00D64F45" w:rsidRDefault="00024632" w:rsidP="002B6816">
            <w:pPr>
              <w:pStyle w:val="1210"/>
              <w:keepNext/>
              <w:keepLines/>
              <w:shd w:val="clear" w:color="auto" w:fill="auto"/>
              <w:tabs>
                <w:tab w:val="left" w:pos="14173"/>
              </w:tabs>
              <w:spacing w:after="0" w:line="240" w:lineRule="auto"/>
              <w:ind w:right="140"/>
              <w:jc w:val="center"/>
              <w:rPr>
                <w:bCs/>
                <w:sz w:val="24"/>
                <w:szCs w:val="24"/>
              </w:rPr>
            </w:pPr>
            <w:r w:rsidRPr="00D64F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мероприятий, направленных на ликвидацию очередности в  дошкольных образовательных организациях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4632" w:rsidRPr="00D64F45" w:rsidTr="002B6816">
        <w:tblPrEx>
          <w:tblLook w:val="04A0"/>
        </w:tblPrEx>
        <w:trPr>
          <w:trHeight w:val="2243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Кавказском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районе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2014-2015 годы» 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4632" w:rsidRPr="00D64F45" w:rsidTr="002B6816">
        <w:tblPrEx>
          <w:tblLook w:val="04A0"/>
        </w:tblPrEx>
        <w:trPr>
          <w:trHeight w:val="2332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Кавказском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районе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2014-2015 годы»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4632" w:rsidRPr="00D64F45" w:rsidTr="002B6816">
        <w:tblPrEx>
          <w:tblLook w:val="04A0"/>
        </w:tblPrEx>
        <w:trPr>
          <w:trHeight w:val="2185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40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1.3.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эффективности реализации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4632" w:rsidRPr="00D64F45" w:rsidTr="002B6816">
        <w:tblPrEx>
          <w:tblLook w:val="04A0"/>
        </w:tblPrEx>
        <w:trPr>
          <w:trHeight w:val="4507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количестве предписаний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органов и их анализ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представления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4632" w:rsidRPr="00D64F45" w:rsidTr="002B6816">
        <w:tblPrEx>
          <w:tblLook w:val="04A0"/>
        </w:tblPrEx>
        <w:trPr>
          <w:trHeight w:val="869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Создание дополнительных мест в муниципальных образовательных организациях </w:t>
            </w:r>
            <w:r w:rsidRPr="00D64F45">
              <w:rPr>
                <w:b w:val="0"/>
                <w:sz w:val="24"/>
                <w:szCs w:val="24"/>
              </w:rPr>
              <w:lastRenderedPageBreak/>
              <w:t>различных типов, а также вариативных форм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21,2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4,9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1,7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20,3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25,9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2,0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0,00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024632" w:rsidRPr="00D64F45" w:rsidTr="002B6816">
        <w:tblPrEx>
          <w:tblLook w:val="04A0"/>
        </w:tblPrEx>
        <w:trPr>
          <w:trHeight w:val="4416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методических рекомендаций по созданию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мест в сети дошкольных образовательных организаций и ликвидации очереди в дошкольные образовательные организации, разработанных Министерством образования и науки Краснодарского края 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-40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632" w:rsidRPr="00D64F45" w:rsidTr="002B6816">
        <w:tblPrEx>
          <w:tblLook w:val="04A0"/>
        </w:tblPrEx>
        <w:trPr>
          <w:trHeight w:val="703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современ-ных</w:t>
            </w:r>
            <w:proofErr w:type="spellEnd"/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проектов зданий дошкольных образовательных организаций для повторного применения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4632" w:rsidRPr="00D64F45" w:rsidTr="002B6816">
        <w:tblPrEx>
          <w:tblLook w:val="04A0"/>
        </w:tblPrEx>
        <w:trPr>
          <w:trHeight w:val="1607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Использование  современных типовых проектов зданий дошкольных образовательных организаций для повторного применения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4632" w:rsidRPr="00D64F45" w:rsidTr="002B6816">
        <w:tblPrEx>
          <w:tblLook w:val="04A0"/>
        </w:tblPrEx>
        <w:trPr>
          <w:trHeight w:val="145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зданий дошкольных образовательных организаций и пристроек (модульных и быстровозводимых) реконструкция, капитальный ремонт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21,2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-1149" w:firstLine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114" w:firstLine="9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right="-74" w:firstLine="1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20,3</w:t>
            </w:r>
          </w:p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20"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632" w:rsidRPr="00D64F45" w:rsidTr="002B6816">
        <w:tblPrEx>
          <w:tblLook w:val="04A0"/>
        </w:tblPrEx>
        <w:trPr>
          <w:trHeight w:val="42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«Создание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доступность и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качество»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firstLine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406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Обновление требова</w:t>
            </w:r>
            <w:r w:rsidRPr="00D64F45">
              <w:rPr>
                <w:b w:val="0"/>
                <w:sz w:val="24"/>
                <w:szCs w:val="24"/>
              </w:rPr>
              <w:softHyphen/>
              <w:t>ний к условиям предоставления услуг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4567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80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3.1.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дошкольных образовательных организаций на осно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вании обновленных регулирующих документов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(требо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санитарных, строительных, пожар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безопасности и т.д.) для обеспечения условий для развития разных форм дошкольного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104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Создание условий для развития негосударственного сектора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387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негосударст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сектора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987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Обеспечение практической реализации прин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ципа равенства доступа к бюджетному финансированию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дошкольных образовательных организаций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основе методических рекомендаций Министерства образования и науки  Краснодарского края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632" w:rsidRPr="00D64F45" w:rsidTr="002B6816">
        <w:tblPrEx>
          <w:tblLook w:val="04A0"/>
        </w:tblPrEx>
        <w:trPr>
          <w:trHeight w:val="2871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утверждение методики расчета норматива на реализацию образовательных программ дошкольного образования и учебные расходы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263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предусматривающих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условий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образовательного процесса (расходы муниципальных бюджетов, не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отнесенных к полномочиям Краснодарского </w:t>
            </w:r>
            <w:proofErr w:type="gramEnd"/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края, и </w:t>
            </w:r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недвижимого имущества и </w:t>
            </w:r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</w:t>
            </w:r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 возмещение </w:t>
            </w:r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затрат на уплату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spacing w:after="0"/>
              <w:ind w:left="10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налога и налога 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на имущество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085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561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40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5.1.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19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024632" w:rsidRPr="00D64F45" w:rsidRDefault="00024632" w:rsidP="002B6816">
            <w:pPr>
              <w:pStyle w:val="affc"/>
              <w:spacing w:after="0"/>
              <w:ind w:left="119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:rsidR="00024632" w:rsidRPr="00D64F45" w:rsidRDefault="00024632" w:rsidP="002B6816">
            <w:pPr>
              <w:pStyle w:val="affc"/>
              <w:spacing w:after="0"/>
              <w:ind w:left="119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образовательных стандартов дошкольного образования (далее - ФГОС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975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ФГОС ДО по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утверждения нормативно-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правового акта Краснодарского края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35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 реализации  образовательных          программ дошкольного образования, направленных на развитие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стимулирование инициативности,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самостоятельности и</w:t>
            </w:r>
          </w:p>
          <w:p w:rsidR="00024632" w:rsidRPr="00D64F45" w:rsidRDefault="00024632" w:rsidP="002B6816">
            <w:pPr>
              <w:pStyle w:val="affc"/>
              <w:spacing w:after="0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024632" w:rsidRPr="00D64F45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42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Актуализация образовательных программ в соответствии со стандартами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3845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на оптимизацию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вспомогатель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88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созданию условий для обеспечения информационной открытости муниципальных дошкольных организаций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104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Кадровое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обеспечение системы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дошкольного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40"/>
              <w:rPr>
                <w:b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20"/>
              <w:rPr>
                <w:b w:val="0"/>
                <w:sz w:val="24"/>
                <w:szCs w:val="24"/>
              </w:rPr>
            </w:pP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affc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D64F45" w:rsidTr="002B6816">
        <w:tblPrEx>
          <w:tblLook w:val="04A0"/>
        </w:tblPrEx>
        <w:trPr>
          <w:trHeight w:val="5381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инструкций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включающих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педагога с детьми,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направленного на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инициативности,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самостоятельности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821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квалификации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83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703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 и внедре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положений об оплате труда педаго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гических работников муниципальных дошкольных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ций путем внедрения (изменения)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эффективности их деятельности, ориентированных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качества 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оказываемых услуг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440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Разработка и 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внедрение системы оценки качества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420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7.1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Разработка инструментария для проведения социологического опроса родителей и педагогов с целью  определения степени удовлетворенности деятельностью дошкольных образовательных учреждений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551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00"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родителей с целью определения степени удовлетворенности условиями воспитания детей в дошкольных образовательных организациях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53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00"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педагогов с целью определения степени удовлетворенности условиями труда в дошкольных образовательных организациях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75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00"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Сопоставление и анализ результатов социологических опросов родителей и педагогов для преодоления информационной асимметрии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161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00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требований к предметно-развивающей среде дошкольных образовательных организаций, направленных на развитие способностей, стимулирующих инициативность и ответственность дошкольников 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699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7.6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предметн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в дошкольных образовательных организациях, направленных на развитие способностей стимулирующих инициативность дошкольников 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892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Введение эффек</w:t>
            </w:r>
            <w:r w:rsidRPr="00D64F45">
              <w:rPr>
                <w:b w:val="0"/>
                <w:sz w:val="24"/>
                <w:szCs w:val="24"/>
              </w:rPr>
              <w:softHyphen/>
              <w:t>тивного контракта в дошкольном образовании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624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20"/>
              <w:rPr>
                <w:b w:val="0"/>
                <w:bCs w:val="0"/>
                <w:sz w:val="24"/>
                <w:szCs w:val="24"/>
              </w:rPr>
            </w:pPr>
            <w:r w:rsidRPr="00D64F45">
              <w:rPr>
                <w:b w:val="0"/>
                <w:bCs w:val="0"/>
                <w:sz w:val="24"/>
                <w:szCs w:val="24"/>
              </w:rPr>
              <w:t>8.1.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Апробация модели реализации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759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условиям выполнения трудовой деятельности педагогическими работниками дошкольных образовательных  организаций направленных на достижение показателей качества этой деятельностью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163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целевых показателей, измерителей критериев оценки качества деятельности </w:t>
            </w:r>
          </w:p>
          <w:p w:rsidR="00024632" w:rsidRPr="00D64F45" w:rsidRDefault="00024632" w:rsidP="002B6816">
            <w:pPr>
              <w:pStyle w:val="affc"/>
              <w:spacing w:after="0"/>
              <w:ind w:left="1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категорий персонала, </w:t>
            </w:r>
          </w:p>
          <w:p w:rsidR="00024632" w:rsidRPr="00D64F45" w:rsidRDefault="00024632" w:rsidP="002B6816">
            <w:pPr>
              <w:pStyle w:val="affc"/>
              <w:spacing w:after="0"/>
              <w:ind w:left="1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  <w:p w:rsidR="00024632" w:rsidRPr="00D64F45" w:rsidRDefault="00024632" w:rsidP="002B6816">
            <w:pPr>
              <w:pStyle w:val="affc"/>
              <w:spacing w:after="0"/>
              <w:ind w:left="1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по формам отчетности, </w:t>
            </w:r>
          </w:p>
          <w:p w:rsidR="00024632" w:rsidRPr="00D64F45" w:rsidRDefault="00024632" w:rsidP="002B6816">
            <w:pPr>
              <w:pStyle w:val="affc"/>
              <w:spacing w:after="0"/>
              <w:ind w:left="12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содержащей информацию о выполнении показателя, источники информации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16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spacing w:after="0"/>
              <w:ind w:left="102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</w:p>
          <w:p w:rsidR="00024632" w:rsidRPr="00D64F45" w:rsidRDefault="00024632" w:rsidP="002B6816">
            <w:pPr>
              <w:pStyle w:val="affc"/>
              <w:spacing w:after="0"/>
              <w:ind w:left="102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оценки деятельности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3385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00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апробированных моделей эффективного контракта в дошкольном образовании на основании соответствующих рекомендаций </w:t>
            </w:r>
            <w:proofErr w:type="spell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РФ по внедрению апробированных моделей эффективного контракта в дошкольном образовании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1412"/>
        </w:trPr>
        <w:tc>
          <w:tcPr>
            <w:tcW w:w="816" w:type="dxa"/>
          </w:tcPr>
          <w:p w:rsidR="00024632" w:rsidRPr="00D64F45" w:rsidRDefault="00024632" w:rsidP="002B6816">
            <w:pPr>
              <w:rPr>
                <w:rFonts w:ascii="Times New Roman" w:hAnsi="Times New Roman" w:cs="Times New Roman"/>
              </w:rPr>
            </w:pPr>
            <w:r w:rsidRPr="00D64F45">
              <w:rPr>
                <w:rFonts w:ascii="Times New Roman" w:hAnsi="Times New Roman" w:cs="Times New Roman"/>
              </w:rPr>
              <w:t xml:space="preserve">    8.6.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заключения дополнительных соглашений с работниками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 в связи с введением эффективного контракта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716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affc"/>
              <w:ind w:left="120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действующих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моделей аттестации педагогических работников организаций дошкольного образования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их переводом на  эффективный контракт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trHeight w:val="2746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2559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Разработка и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внедрение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механизмов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эффективного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контракта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руководителями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образовательных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организаций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дошкольного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образования</w:t>
            </w:r>
          </w:p>
        </w:tc>
        <w:tc>
          <w:tcPr>
            <w:tcW w:w="95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22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1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746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Разработка и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внедрение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механизмов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эффективного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контракта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руководителями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образовательных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организаций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дошкольного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образования</w:t>
            </w:r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affc"/>
              <w:ind w:left="-17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983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9.2.</w:t>
            </w: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Проведение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мероприятий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организации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заключения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дополнительных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соглашений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64F45">
              <w:rPr>
                <w:b w:val="0"/>
                <w:sz w:val="24"/>
                <w:szCs w:val="24"/>
              </w:rPr>
              <w:t>(новых</w:t>
            </w:r>
            <w:proofErr w:type="gramEnd"/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трудовых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договоров)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руководителями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образовательных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организаций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дошкольного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образования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в связи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введением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эффективного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контракта 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установленном</w:t>
            </w:r>
            <w:proofErr w:type="gramEnd"/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законодательством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64F45">
              <w:rPr>
                <w:b w:val="0"/>
                <w:sz w:val="24"/>
                <w:szCs w:val="24"/>
              </w:rPr>
              <w:t>порядке</w:t>
            </w:r>
            <w:proofErr w:type="gramEnd"/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263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Планирование дополнительных расходов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бюджета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на</w:t>
            </w:r>
            <w:proofErr w:type="gramEnd"/>
            <w:r w:rsidRPr="00D64F45">
              <w:rPr>
                <w:b w:val="0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 повышение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оплаты труда педагогических работников дошкольных образовательных организаций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777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Информационное и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мониторинговое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сопровождение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введения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эффективного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контракта</w:t>
            </w:r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561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10.1.</w:t>
            </w: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Информационное и мониторинговое сопровождение введения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эффективного контракта</w:t>
            </w:r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263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Организация и проведение разъяснительной работы </w:t>
            </w:r>
            <w:proofErr w:type="gramStart"/>
            <w:r w:rsidRPr="00D64F45">
              <w:rPr>
                <w:b w:val="0"/>
                <w:sz w:val="24"/>
                <w:szCs w:val="24"/>
              </w:rPr>
              <w:t>в</w:t>
            </w:r>
            <w:proofErr w:type="gramEnd"/>
            <w:r w:rsidRPr="00D64F45">
              <w:rPr>
                <w:b w:val="0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 xml:space="preserve">трудовых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64F45">
              <w:rPr>
                <w:b w:val="0"/>
                <w:sz w:val="24"/>
                <w:szCs w:val="24"/>
              </w:rPr>
              <w:t>коллективах</w:t>
            </w:r>
            <w:proofErr w:type="gramEnd"/>
            <w:r w:rsidRPr="00D64F45">
              <w:rPr>
                <w:b w:val="0"/>
                <w:sz w:val="24"/>
                <w:szCs w:val="24"/>
              </w:rPr>
              <w:t xml:space="preserve">, проведение </w:t>
            </w:r>
          </w:p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семинаров</w:t>
            </w:r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746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10.3.</w:t>
            </w: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лучших практик</w:t>
            </w:r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562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pacing w:line="240" w:lineRule="auto"/>
              <w:ind w:left="240"/>
              <w:rPr>
                <w:b w:val="0"/>
                <w:sz w:val="24"/>
                <w:szCs w:val="24"/>
              </w:rPr>
            </w:pPr>
          </w:p>
        </w:tc>
        <w:tc>
          <w:tcPr>
            <w:tcW w:w="2547" w:type="dxa"/>
          </w:tcPr>
          <w:p w:rsidR="00024632" w:rsidRPr="00D64F45" w:rsidRDefault="00024632" w:rsidP="002B6816">
            <w:pPr>
              <w:pStyle w:val="3110"/>
              <w:spacing w:line="240" w:lineRule="auto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ВСЕГО по разделу I</w:t>
            </w:r>
          </w:p>
        </w:tc>
        <w:tc>
          <w:tcPr>
            <w:tcW w:w="985" w:type="dxa"/>
            <w:gridSpan w:val="5"/>
          </w:tcPr>
          <w:p w:rsidR="00024632" w:rsidRPr="00D64F45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17" w:type="dxa"/>
            <w:gridSpan w:val="5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79" w:type="dxa"/>
            <w:gridSpan w:val="3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5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3" w:type="dxa"/>
            <w:gridSpan w:val="4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 2,0</w:t>
            </w:r>
          </w:p>
        </w:tc>
        <w:tc>
          <w:tcPr>
            <w:tcW w:w="1134" w:type="dxa"/>
            <w:gridSpan w:val="6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</w:tcPr>
          <w:p w:rsidR="00024632" w:rsidRPr="00D64F45" w:rsidRDefault="00024632" w:rsidP="002B6816">
            <w:pPr>
              <w:pStyle w:val="affc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355"/>
        </w:trPr>
        <w:tc>
          <w:tcPr>
            <w:tcW w:w="15134" w:type="dxa"/>
            <w:gridSpan w:val="45"/>
          </w:tcPr>
          <w:p w:rsidR="00024632" w:rsidRPr="00D64F45" w:rsidRDefault="00024632" w:rsidP="002B6816">
            <w:pPr>
              <w:pStyle w:val="affc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. Общее образование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094"/>
        </w:trPr>
        <w:tc>
          <w:tcPr>
            <w:tcW w:w="816" w:type="dxa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1.</w:t>
            </w:r>
          </w:p>
        </w:tc>
        <w:tc>
          <w:tcPr>
            <w:tcW w:w="2617" w:type="dxa"/>
            <w:gridSpan w:val="3"/>
          </w:tcPr>
          <w:p w:rsidR="00024632" w:rsidRPr="00BE38D9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BE38D9">
              <w:rPr>
                <w:rStyle w:val="312"/>
                <w:b w:val="0"/>
                <w:bCs w:val="0"/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562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по внедрению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стандартов: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128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 общего образования.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32" w:rsidRPr="00D64F45" w:rsidRDefault="00024632" w:rsidP="002B6816">
            <w:pPr>
              <w:pStyle w:val="affc"/>
              <w:ind w:left="12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обучения учащихся по новому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ФГОС: </w:t>
            </w:r>
          </w:p>
          <w:p w:rsidR="00024632" w:rsidRPr="00D64F45" w:rsidRDefault="00024632" w:rsidP="002B6816">
            <w:pPr>
              <w:pStyle w:val="affc"/>
              <w:ind w:left="120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оборудования</w:t>
            </w:r>
          </w:p>
          <w:p w:rsidR="00024632" w:rsidRPr="00D64F45" w:rsidRDefault="00024632" w:rsidP="002B6816">
            <w:pPr>
              <w:pStyle w:val="affc"/>
              <w:ind w:left="120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материалов; закупка учебников и методических пособий; создание комфортной здоровье сберегающей среды; повышение квалификации руководящих и педагогических работников; создание электронной базы данных для сетевого взаимодействия по обмену передовым опытом. 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общего образования: закупка оборудования и материалов; </w:t>
            </w: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учебников и методических пособий; создание комфортной здоровье сберегающей среды; повышение квалификации руководящих и педагогических работников;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7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направленных на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в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общеобразовательных </w:t>
            </w:r>
            <w:proofErr w:type="gram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7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мероприятий, направленных на обеспечение доступности общего образования в соответствии с федеральным государственным образовательным стандартом общего образования для всех категорий граждан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7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Style w:val="312"/>
                <w:b w:val="0"/>
                <w:bCs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7" w:type="dxa"/>
            <w:gridSpan w:val="3"/>
          </w:tcPr>
          <w:p w:rsidR="00024632" w:rsidRPr="00BE38D9" w:rsidRDefault="00024632" w:rsidP="002B6816">
            <w:pPr>
              <w:pStyle w:val="affc"/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D9">
              <w:rPr>
                <w:rStyle w:val="312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системы мониторинга уровня подготовки и социализации школьников в пределах предоставленных полномочий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7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проведения сбора, обработки, хранения, структурирования и анализа информации, в том числе баз данных, позволяющих оценивать и прогнозировать качество образования в Кавказском районе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7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7" w:type="dxa"/>
            <w:gridSpan w:val="3"/>
          </w:tcPr>
          <w:p w:rsidR="00024632" w:rsidRPr="00BE38D9" w:rsidRDefault="00024632" w:rsidP="002B6816">
            <w:pPr>
              <w:pStyle w:val="affc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D9">
              <w:rPr>
                <w:rStyle w:val="312"/>
                <w:rFonts w:ascii="Times New Roman" w:hAnsi="Times New Roman" w:cs="Times New Roman"/>
                <w:b w:val="0"/>
                <w:sz w:val="24"/>
                <w:szCs w:val="24"/>
              </w:rPr>
              <w:t>Подготовка методических рекомендаций для образовательных организаций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7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firstLine="0"/>
              <w:rPr>
                <w:rStyle w:val="312"/>
                <w:b w:val="0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методических </w:t>
            </w:r>
            <w:proofErr w:type="spellStart"/>
            <w:proofErr w:type="gram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реко-мендаций</w:t>
            </w:r>
            <w:proofErr w:type="spellEnd"/>
            <w:proofErr w:type="gram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образо-вательных</w:t>
            </w:r>
            <w:proofErr w:type="spell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по корректировке </w:t>
            </w: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основных </w:t>
            </w:r>
            <w:proofErr w:type="spell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образовател-ных</w:t>
            </w:r>
            <w:proofErr w:type="spell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общего образования с учетом международных </w:t>
            </w:r>
            <w:proofErr w:type="spell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иссле-дований</w:t>
            </w:r>
            <w:proofErr w:type="spell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образовате-льных</w:t>
            </w:r>
            <w:proofErr w:type="spell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достижений школьников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7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междуна-родном</w:t>
            </w:r>
            <w:proofErr w:type="spellEnd"/>
            <w:proofErr w:type="gram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сопостави-тельном</w:t>
            </w:r>
            <w:proofErr w:type="spell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исследовании по оценке качества материального и </w:t>
            </w:r>
            <w:proofErr w:type="spellStart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естественно-научного</w:t>
            </w:r>
            <w:proofErr w:type="spellEnd"/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(TIMSS)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531"/>
        </w:trPr>
        <w:tc>
          <w:tcPr>
            <w:tcW w:w="816" w:type="dxa"/>
          </w:tcPr>
          <w:p w:rsidR="00024632" w:rsidRPr="00D64F45" w:rsidRDefault="00024632" w:rsidP="002B6816">
            <w:pPr>
              <w:rPr>
                <w:rFonts w:ascii="Times New Roman" w:hAnsi="Times New Roman" w:cs="Times New Roman"/>
              </w:rPr>
            </w:pPr>
            <w:r w:rsidRPr="00D64F45">
              <w:rPr>
                <w:rFonts w:ascii="Times New Roman" w:hAnsi="Times New Roman" w:cs="Times New Roman"/>
              </w:rPr>
              <w:t xml:space="preserve">     3.3.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междуна-родном</w:t>
            </w:r>
            <w:proofErr w:type="spellEnd"/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сопостави-тельном</w:t>
            </w:r>
            <w:proofErr w:type="spell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исследовании по  качества  чтения и понимания текста (</w:t>
            </w:r>
            <w:r w:rsidRPr="00D6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PIRIS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561"/>
        </w:trPr>
        <w:tc>
          <w:tcPr>
            <w:tcW w:w="816" w:type="dxa"/>
          </w:tcPr>
          <w:p w:rsidR="00024632" w:rsidRPr="00D64F45" w:rsidRDefault="00024632" w:rsidP="002B6816">
            <w:pPr>
              <w:rPr>
                <w:rFonts w:ascii="Times New Roman" w:hAnsi="Times New Roman" w:cs="Times New Roman"/>
              </w:rPr>
            </w:pPr>
            <w:r w:rsidRPr="00D64F45">
              <w:rPr>
                <w:rFonts w:ascii="Times New Roman" w:hAnsi="Times New Roman" w:cs="Times New Roman"/>
              </w:rPr>
              <w:t xml:space="preserve">   3.4.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междуна-родном</w:t>
            </w:r>
            <w:proofErr w:type="spell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сопостави-тельном</w:t>
            </w:r>
            <w:proofErr w:type="spell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исследовании по оценке </w:t>
            </w:r>
            <w:proofErr w:type="spell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образователь-ных</w:t>
            </w:r>
            <w:proofErr w:type="spell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учащихся (</w:t>
            </w:r>
            <w:r w:rsidRPr="00D6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) общего образования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5098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D64F45">
              <w:rPr>
                <w:rStyle w:val="102"/>
              </w:rPr>
              <w:t xml:space="preserve"> </w:t>
            </w:r>
            <w:proofErr w:type="gramStart"/>
            <w:r w:rsidRPr="00D64F45">
              <w:rPr>
                <w:rStyle w:val="102"/>
              </w:rPr>
              <w:t>в</w:t>
            </w:r>
            <w:proofErr w:type="gramEnd"/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: повышения квалификации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работников основных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программ; сбора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лучших педагогических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практик; формирования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467"/>
        </w:trPr>
        <w:tc>
          <w:tcPr>
            <w:tcW w:w="816" w:type="dxa"/>
          </w:tcPr>
          <w:p w:rsidR="00024632" w:rsidRPr="00D64F45" w:rsidRDefault="00024632" w:rsidP="002B6816">
            <w:pPr>
              <w:rPr>
                <w:rFonts w:ascii="Times New Roman" w:hAnsi="Times New Roman" w:cs="Times New Roman"/>
              </w:rPr>
            </w:pPr>
            <w:r w:rsidRPr="00D64F45">
              <w:rPr>
                <w:rStyle w:val="312"/>
                <w:b w:val="0"/>
                <w:bCs w:val="0"/>
                <w:sz w:val="24"/>
                <w:szCs w:val="24"/>
              </w:rPr>
              <w:t xml:space="preserve">     </w:t>
            </w:r>
            <w:r w:rsidRPr="00D64F45">
              <w:rPr>
                <w:rStyle w:val="312"/>
                <w:b w:val="0"/>
                <w:sz w:val="24"/>
                <w:szCs w:val="24"/>
              </w:rPr>
              <w:t>4.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Подготовка и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переподготовка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современных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педагогических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кадров образовательных организаций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703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муниципальной программы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переподготовки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42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подготовки, переподготовки и повышения квалификации современных педагогических кадров, в том числе: выявление и поддержка молодежи, заинтересованной в получении педагогической профессии и в работе в системе образования; развитие системы наставничества; формирование муниципального целевого заказа на подготовку современных педагогических кадров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10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052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оценки качества общего образования 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052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  5.1.1.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муниципальных нормативных документов по муниципальной системе оценки качества общего образования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492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666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независимой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работы организаций общего образования</w:t>
            </w:r>
            <w:proofErr w:type="gramEnd"/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286"/>
        </w:trPr>
        <w:tc>
          <w:tcPr>
            <w:tcW w:w="816" w:type="dxa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 xml:space="preserve">  5.3.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созданию условий для обеспечения информационной открытости организаций общего образования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3288"/>
        </w:trPr>
        <w:tc>
          <w:tcPr>
            <w:tcW w:w="816" w:type="dxa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 xml:space="preserve">  5.4.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координация деятельности общественных советов в целях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системы оценки качества работы</w:t>
            </w:r>
            <w:proofErr w:type="gramEnd"/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79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5.5.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рейтингов 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улучшения качества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общего образования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64F45">
              <w:rPr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19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Разработка и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реализация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муниципальной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стратегии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малокомплектных и условно</w:t>
            </w:r>
          </w:p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D64F45">
              <w:rPr>
                <w:rStyle w:val="312"/>
                <w:bCs w:val="0"/>
                <w:sz w:val="24"/>
                <w:szCs w:val="24"/>
              </w:rPr>
              <w:t>малокомплектных школ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886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19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Мониторинг и сравнительный анализ результатов единого государственного экзамена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малокомплектных и условно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малокомплектных школ с остальными школами</w:t>
            </w:r>
          </w:p>
          <w:p w:rsidR="00024632" w:rsidRPr="00D64F45" w:rsidRDefault="00024632" w:rsidP="002B6816">
            <w:pPr>
              <w:pStyle w:val="affc"/>
              <w:spacing w:after="0"/>
              <w:ind w:left="119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Кавказского района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561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муниципальной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стратегии поддержки 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малокомплектных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и условно</w:t>
            </w:r>
          </w:p>
          <w:p w:rsidR="00024632" w:rsidRPr="00D64F45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малокомплектных школ: оценка качества образования; использование нормативных актов поддержки разработанных на региональном уровне профессиональное развитие руководящих и педагогических работников школ; формирование межшкольных партнерств и сетей, выявление и распространение лучшего педагогического опыта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099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эффективного контракта в общем образовании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93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420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региональных моделей эффективного контракта в общем образовании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1944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Реализация моделей</w:t>
            </w:r>
          </w:p>
          <w:p w:rsidR="00024632" w:rsidRPr="00D64F45" w:rsidRDefault="00024632" w:rsidP="002B6816">
            <w:pPr>
              <w:pStyle w:val="affc"/>
              <w:spacing w:after="0"/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:rsidR="00024632" w:rsidRPr="00D64F45" w:rsidRDefault="00024632" w:rsidP="002B6816">
            <w:pPr>
              <w:pStyle w:val="affc"/>
              <w:spacing w:after="0"/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24632" w:rsidRPr="00D64F45" w:rsidRDefault="00024632" w:rsidP="002B6816">
            <w:pPr>
              <w:pStyle w:val="affc"/>
              <w:spacing w:after="0"/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</w:p>
          <w:p w:rsidR="00024632" w:rsidRPr="00D64F45" w:rsidRDefault="00024632" w:rsidP="002B6816">
            <w:pPr>
              <w:pStyle w:val="affc"/>
              <w:spacing w:after="0"/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</w:p>
          <w:p w:rsidR="00024632" w:rsidRPr="00D64F45" w:rsidRDefault="00024632" w:rsidP="002B6816">
            <w:pPr>
              <w:pStyle w:val="affc"/>
              <w:spacing w:after="0"/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организаций общего</w:t>
            </w:r>
          </w:p>
          <w:p w:rsidR="00024632" w:rsidRPr="00D64F45" w:rsidRDefault="00024632" w:rsidP="002B6816">
            <w:pPr>
              <w:pStyle w:val="affc"/>
              <w:spacing w:after="0"/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5635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Планирование дополнительных расходов муниципальных бюджетов на повышение оплаты труда педагогических работников общеобразовательных организаций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D64F45" w:rsidTr="002B6816">
        <w:tblPrEx>
          <w:tblLook w:val="04A0"/>
        </w:tblPrEx>
        <w:trPr>
          <w:gridAfter w:val="1"/>
          <w:wAfter w:w="13" w:type="dxa"/>
          <w:trHeight w:val="2491"/>
        </w:trPr>
        <w:tc>
          <w:tcPr>
            <w:tcW w:w="816" w:type="dxa"/>
          </w:tcPr>
          <w:p w:rsidR="00024632" w:rsidRPr="00D64F45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7.5.</w:t>
            </w:r>
          </w:p>
        </w:tc>
        <w:tc>
          <w:tcPr>
            <w:tcW w:w="2617" w:type="dxa"/>
            <w:gridSpan w:val="3"/>
          </w:tcPr>
          <w:p w:rsidR="00024632" w:rsidRPr="00D64F45" w:rsidRDefault="00024632" w:rsidP="002B6816">
            <w:pPr>
              <w:pStyle w:val="affc"/>
              <w:spacing w:after="0"/>
              <w:ind w:left="119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нормативных актов общеобразовательных организаций режима работы педагогических работников,  в соответствие с </w:t>
            </w:r>
            <w:proofErr w:type="gram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  <w:proofErr w:type="gram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внесенными в  приказ</w:t>
            </w:r>
          </w:p>
          <w:p w:rsidR="00024632" w:rsidRPr="00D64F45" w:rsidRDefault="00024632" w:rsidP="002B6816">
            <w:pPr>
              <w:pStyle w:val="affc"/>
              <w:spacing w:after="0"/>
              <w:ind w:left="119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64F4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 декабря 2010 </w:t>
            </w:r>
            <w:r w:rsidRPr="00D6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№ 2075</w:t>
            </w:r>
          </w:p>
        </w:tc>
        <w:tc>
          <w:tcPr>
            <w:tcW w:w="91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6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4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4" w:type="dxa"/>
            <w:gridSpan w:val="5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3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7.6.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на оптимизацию </w:t>
            </w:r>
            <w:proofErr w:type="gramStart"/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</w:t>
            </w:r>
          </w:p>
          <w:p w:rsidR="00024632" w:rsidRPr="00B57A51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вспомогательного, административно- управленческого персонала. Дифференциация оплаты труда вспомогательного, административно- управленческого персонала, исходя из доли расходов на оплату их труда в общем фонде оплаты труда учреждения не более </w:t>
            </w:r>
            <w:r w:rsidRPr="00B57A51">
              <w:rPr>
                <w:rStyle w:val="1pt"/>
                <w:sz w:val="24"/>
                <w:szCs w:val="24"/>
              </w:rPr>
              <w:t>40%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7.7.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оптимизация численности по отдельным категориям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указами Президента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Федерации, с учетом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увеличения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производительности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институциональных</w:t>
            </w:r>
          </w:p>
          <w:p w:rsidR="00024632" w:rsidRPr="00B57A51" w:rsidRDefault="00024632" w:rsidP="002B6816">
            <w:pPr>
              <w:pStyle w:val="affc"/>
              <w:spacing w:after="0"/>
              <w:ind w:left="11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  7.8.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усовершенствова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моделей аттестации педагогических работников организаций общего образования</w:t>
            </w:r>
            <w:proofErr w:type="gramEnd"/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их переводом на эффективный контракт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Style w:val="312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и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внедрение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механизмов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эффективного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контракта </w:t>
            </w:r>
            <w:proofErr w:type="gramStart"/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руководителями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образовательных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организаций общего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</w:t>
            </w:r>
            <w:proofErr w:type="gramStart"/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proofErr w:type="gramEnd"/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пределах</w:t>
            </w:r>
            <w:proofErr w:type="gramEnd"/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предоставленных</w:t>
            </w:r>
          </w:p>
          <w:p w:rsidR="00024632" w:rsidRPr="00B57A51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полномочий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принятие в пределах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правовых актов,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устанавливающих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</w:t>
            </w:r>
            <w:proofErr w:type="gramStart"/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предоставляемых муниципальных услуг организацией и эффективностью деятельности руководителя образовательной организации общего образования (в том числе по результатам независимой оценки)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договора, утвержден</w:t>
            </w:r>
            <w:r w:rsidRPr="00D9458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Правительством Российской Федерации в установленном законодательством порядке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Style w:val="312"/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Информационное и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мониторинговое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сопровождение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введения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эффективного</w:t>
            </w:r>
          </w:p>
          <w:p w:rsidR="00024632" w:rsidRPr="00D94583" w:rsidRDefault="00024632" w:rsidP="002B6816">
            <w:pPr>
              <w:pStyle w:val="affc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контракта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и муниципальных </w:t>
            </w:r>
          </w:p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введению</w:t>
            </w:r>
          </w:p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обработки данных для проведения муниципального и  регионального 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94583" w:rsidRDefault="00024632" w:rsidP="002B6816">
            <w:pPr>
              <w:pStyle w:val="aff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83">
              <w:rPr>
                <w:rStyle w:val="3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 по разделу II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451"/>
        </w:trPr>
        <w:tc>
          <w:tcPr>
            <w:tcW w:w="1513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shd w:val="clear" w:color="auto" w:fill="auto"/>
              <w:spacing w:line="240" w:lineRule="auto"/>
              <w:ind w:left="5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III. Дополнительное образование детей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shd w:val="clear" w:color="auto" w:fill="auto"/>
              <w:spacing w:line="240" w:lineRule="auto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Разработка ведомственной целевой программы развития и модернизации дополнительного образования детей в Кавказском районе на 2014-2018 годы, предусматривающей мероприятия, не </w:t>
            </w:r>
            <w:r w:rsidRPr="00B57A51">
              <w:rPr>
                <w:b w:val="0"/>
                <w:sz w:val="24"/>
                <w:szCs w:val="24"/>
              </w:rPr>
              <w:lastRenderedPageBreak/>
              <w:t>включенные в муниципальные и другие ведомственные целевые программы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 методи</w:t>
            </w:r>
            <w:r w:rsidRPr="00B57A51">
              <w:rPr>
                <w:b w:val="0"/>
                <w:sz w:val="24"/>
                <w:szCs w:val="24"/>
              </w:rPr>
              <w:softHyphen/>
              <w:t xml:space="preserve">ческих рекомендаций по использованию при реализации программ дополнительного образования оборудования, приобретенного в рамках ведомственной целевой программы развития и модернизации дополнительного образования детей в Кавказском районе на 2014-2018 годы (образовательные конструкторы, </w:t>
            </w:r>
            <w:proofErr w:type="spellStart"/>
            <w:r w:rsidRPr="00B57A51">
              <w:rPr>
                <w:b w:val="0"/>
                <w:sz w:val="24"/>
                <w:szCs w:val="24"/>
              </w:rPr>
              <w:t>скаладромы</w:t>
            </w:r>
            <w:proofErr w:type="spellEnd"/>
            <w:r w:rsidRPr="00B57A51">
              <w:rPr>
                <w:b w:val="0"/>
                <w:sz w:val="24"/>
                <w:szCs w:val="24"/>
              </w:rPr>
              <w:t xml:space="preserve"> и др.), ресурсов учреждений дополнительного образования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1.3.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Оценка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эффективности и представление информации в </w:t>
            </w:r>
            <w:proofErr w:type="spellStart"/>
            <w:r w:rsidRPr="00B57A51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B57A51">
              <w:rPr>
                <w:b w:val="0"/>
                <w:sz w:val="24"/>
                <w:szCs w:val="24"/>
              </w:rPr>
              <w:t xml:space="preserve"> Краснодарского края о реализации </w:t>
            </w:r>
            <w:r w:rsidRPr="00B57A51">
              <w:rPr>
                <w:b w:val="0"/>
                <w:sz w:val="24"/>
                <w:szCs w:val="24"/>
              </w:rPr>
              <w:lastRenderedPageBreak/>
              <w:t>ведомственной целевой программы развития и модернизации дополнительного образования детей в Кавказском районе на 2014-2018 годы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Совершенствование организационн</w:t>
            </w:r>
            <w:proofErr w:type="gramStart"/>
            <w:r w:rsidRPr="00B57A51">
              <w:rPr>
                <w:rStyle w:val="312"/>
                <w:bCs w:val="0"/>
                <w:sz w:val="24"/>
                <w:szCs w:val="24"/>
              </w:rPr>
              <w:t>о-</w:t>
            </w:r>
            <w:proofErr w:type="gramEnd"/>
            <w:r w:rsidRPr="00B57A51">
              <w:rPr>
                <w:rStyle w:val="312"/>
                <w:bCs w:val="0"/>
                <w:sz w:val="24"/>
                <w:szCs w:val="24"/>
              </w:rPr>
              <w:t xml:space="preserve"> 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правовых актов на федеральном уровне)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 рекомендаций по созданию условий для развития инфраструктуры дополнительного образования и досуга детей, принятие соответствующих нормативных правовых актов в пределах своей компетенции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Методическое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сопровождение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внедрения</w:t>
            </w:r>
            <w:r>
              <w:rPr>
                <w:rStyle w:val="312"/>
                <w:bCs w:val="0"/>
                <w:sz w:val="24"/>
                <w:szCs w:val="24"/>
              </w:rPr>
              <w:t xml:space="preserve"> </w:t>
            </w:r>
            <w:proofErr w:type="gramStart"/>
            <w:r w:rsidRPr="00B57A51">
              <w:rPr>
                <w:rStyle w:val="312"/>
                <w:bCs w:val="0"/>
                <w:sz w:val="24"/>
                <w:szCs w:val="24"/>
              </w:rPr>
              <w:t>современных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муниципальных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моделей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организации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дополнительного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3.1.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Мониторинг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реализуемых в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муниципальных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образованиях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моделей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образования детей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пределах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предоставленных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полномочий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Организация 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проведение серии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семинаров,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освещающих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модели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муниципальных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систем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4.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Создание условий для использования ресурсов</w:t>
            </w:r>
          </w:p>
          <w:p w:rsidR="00024632" w:rsidRDefault="00024632" w:rsidP="002B6816">
            <w:pPr>
              <w:pStyle w:val="3110"/>
              <w:ind w:left="140"/>
              <w:rPr>
                <w:rStyle w:val="312"/>
                <w:bCs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негосударственного сектора в предоставлении услуг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Изучение предложений негосударственного сектора,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некоммерческих организаций на рынке услуг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 образования детей и опыта использования механизмов государственн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о-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частного партнерства в предоставлении услуг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 методических рекомендаций по использованию в муниципальных образованиях ресурсов негосударственного сектора,</w:t>
            </w:r>
          </w:p>
          <w:p w:rsidR="00024632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некоммерческих организаций и механизмов государственн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о-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частного партнерства в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предоставлении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услуг 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4.3.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Разработка, апробация, внедрение моделей использования ресурсов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негосударственного сектора и механизмов государственн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о-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частного партнерства в предоставлении услуг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 го образования, образовательного досуга детей и подростков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B57A51">
              <w:rPr>
                <w:rStyle w:val="312"/>
                <w:bCs w:val="0"/>
                <w:sz w:val="24"/>
                <w:szCs w:val="24"/>
              </w:rPr>
              <w:t>системы оценки качества дополнительного образования детей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 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внедрение в пределах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предоставленных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полномочий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показателей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эффективности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деятельности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подведомственных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57A51">
              <w:rPr>
                <w:b w:val="0"/>
                <w:sz w:val="24"/>
                <w:szCs w:val="24"/>
              </w:rPr>
              <w:t>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5.2.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Информационное сопровождение независимой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системы оценки качества работы организаций дополнительного образования детей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Координация деятельности по созданию условий для обеспечения информационной открытости организаций 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5.4.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Формирование и координация деятельности общественных советов в целях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проведения независимой системы оценки качества работы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5.5.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Анализ результатов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независимых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рейтингов 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направлений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улучшения качества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услуг,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предоставляемых организациями 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6.1.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Реализация мероприятий государственных программ по развитию системы выявления и развития молодых талантов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7.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Введение эффективного контракта в системе дополнительного образования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jc w:val="center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7.1.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Проведение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аттестации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педагогических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работников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образования детей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последующим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переводом их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эффективный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контракт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7.2.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Разработка и апробация моделей эффективного контракта в дополнительном </w:t>
            </w:r>
            <w:r w:rsidRPr="00B57A51">
              <w:rPr>
                <w:b w:val="0"/>
                <w:sz w:val="24"/>
                <w:szCs w:val="24"/>
              </w:rPr>
              <w:lastRenderedPageBreak/>
              <w:t>образовании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7.4.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Подготовка предложений по формированию муниципального бюджета в части планирования дополнительных расходов на повышение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оплаты труда педагогических работников муниципальных организаций дополнительного образования детей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jc w:val="center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7.5.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 в пределах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предоставленных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полномочий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нормативных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правовых актов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(внесение изменений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в действующие),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предусматривающих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стимулирование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руководителей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муниципальных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образовательных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 образования детей, исходя из взаимосвязи между показателями качества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предоставляемых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муниципальных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услуг организацией 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эффективностью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деятельности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руководителя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образовательной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Заключение трудовых договоров с руководителями муниципальных организаций дополнительного образования детей в соответствии с типовой формой, утвержденной Правительством Российской Федерации в установленном законодательством порядке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Осуществление мероприятий, направленных на оптимизацию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расходов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на оплату труда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вспомогательного, административно- управленческого персонала 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исходя из 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предельной доли расходов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на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оплату их 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труда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в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общем</w:t>
            </w:r>
            <w:proofErr w:type="gramEnd"/>
            <w:r w:rsidRPr="00B57A51">
              <w:rPr>
                <w:b w:val="0"/>
                <w:sz w:val="24"/>
                <w:szCs w:val="24"/>
              </w:rPr>
              <w:t xml:space="preserve"> фонде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 оплаты труда учреждения 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не более 40%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7.8.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Организация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информационного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сопровождения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мероприятий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введению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эффективного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контракта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организациях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образования детей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(проведение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разъяснительной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работы в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трудовых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B57A51">
              <w:rPr>
                <w:b w:val="0"/>
                <w:sz w:val="24"/>
                <w:szCs w:val="24"/>
              </w:rPr>
              <w:t>коллективах</w:t>
            </w:r>
            <w:proofErr w:type="gramEnd"/>
            <w:r w:rsidRPr="00B57A51">
              <w:rPr>
                <w:b w:val="0"/>
                <w:sz w:val="24"/>
                <w:szCs w:val="24"/>
              </w:rPr>
              <w:t>,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освещение в средствах массовой информации, проведение семинаров и другие мероприятия)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8.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 xml:space="preserve">Обеспечение </w:t>
            </w:r>
            <w:proofErr w:type="gramStart"/>
            <w:r w:rsidRPr="00B57A51">
              <w:rPr>
                <w:rStyle w:val="312"/>
                <w:bCs w:val="0"/>
                <w:sz w:val="24"/>
                <w:szCs w:val="24"/>
              </w:rPr>
              <w:t>качества кадрового состава сферы дополнительного образования детей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8.1.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Разработка и внедрение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программы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профессиональной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подготовки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руководителей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организаций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дополнительного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образования детей,</w:t>
            </w:r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 xml:space="preserve">сбор заявок </w:t>
            </w:r>
            <w:proofErr w:type="gramStart"/>
            <w:r w:rsidRPr="00B57A51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курсовую подготовку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4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1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D64F45" w:rsidRDefault="00024632" w:rsidP="002B6816">
            <w:pPr>
              <w:pStyle w:val="3110"/>
              <w:shd w:val="clear" w:color="auto" w:fill="auto"/>
              <w:spacing w:line="240" w:lineRule="auto"/>
              <w:ind w:left="460"/>
              <w:jc w:val="center"/>
              <w:rPr>
                <w:b w:val="0"/>
                <w:sz w:val="24"/>
                <w:szCs w:val="24"/>
              </w:rPr>
            </w:pPr>
            <w:r w:rsidRPr="00D64F45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11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8.2.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Проведение курсов повышения квалификации и переподготовки руководителей организаций дополнительного образования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ВСЕГО по разделу III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jc w:val="center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2" w:rsidRPr="00B57A51" w:rsidTr="002B6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3" w:type="dxa"/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340"/>
              <w:rPr>
                <w:b w:val="0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3110"/>
              <w:ind w:left="140"/>
              <w:rPr>
                <w:b w:val="0"/>
                <w:sz w:val="24"/>
                <w:szCs w:val="24"/>
              </w:rPr>
            </w:pPr>
            <w:r w:rsidRPr="00B57A51">
              <w:rPr>
                <w:rStyle w:val="312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32" w:rsidRPr="00B57A51" w:rsidRDefault="00024632" w:rsidP="002B6816">
            <w:pPr>
              <w:pStyle w:val="affc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left="144" w:firstLine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left="137" w:firstLine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3110"/>
              <w:jc w:val="center"/>
              <w:rPr>
                <w:b w:val="0"/>
                <w:sz w:val="24"/>
                <w:szCs w:val="24"/>
              </w:rPr>
            </w:pPr>
            <w:r w:rsidRPr="00B57A51">
              <w:rPr>
                <w:b w:val="0"/>
                <w:sz w:val="24"/>
                <w:szCs w:val="24"/>
              </w:rPr>
              <w:t>21,8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left="28" w:firstLine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left="320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32" w:rsidRPr="00B57A51" w:rsidRDefault="00024632" w:rsidP="002B6816">
            <w:pPr>
              <w:pStyle w:val="affc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24632" w:rsidRPr="00B57A51" w:rsidRDefault="00024632" w:rsidP="002B6816">
            <w:pPr>
              <w:pStyle w:val="affc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632" w:rsidRPr="00B57A51" w:rsidRDefault="00024632" w:rsidP="00024632">
      <w:pPr>
        <w:rPr>
          <w:rFonts w:ascii="Times New Roman" w:hAnsi="Times New Roman" w:cs="Times New Roman"/>
        </w:rPr>
      </w:pPr>
    </w:p>
    <w:p w:rsidR="00024632" w:rsidRDefault="00024632" w:rsidP="00024632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24632" w:rsidRDefault="00024632" w:rsidP="00024632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24632" w:rsidRDefault="00024632" w:rsidP="00024632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64F45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34568" w:rsidRDefault="00024632" w:rsidP="00024632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С.В.Филатова</w:t>
      </w:r>
    </w:p>
    <w:sectPr w:rsidR="00234568" w:rsidSect="00024632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83" w:rsidRDefault="00024632" w:rsidP="00173E71">
    <w:pPr>
      <w:pStyle w:val="aff6"/>
      <w:tabs>
        <w:tab w:val="clear" w:pos="4677"/>
        <w:tab w:val="clear" w:pos="9355"/>
      </w:tabs>
      <w:ind w:hanging="142"/>
      <w:jc w:val="center"/>
      <w:rPr>
        <w:rFonts w:ascii="Times New Roman" w:hAnsi="Times New Roman" w:cs="Times New Roman"/>
        <w:sz w:val="24"/>
      </w:rPr>
    </w:pPr>
  </w:p>
  <w:p w:rsidR="00D94583" w:rsidRDefault="00024632" w:rsidP="00173E71">
    <w:pPr>
      <w:pStyle w:val="aff6"/>
      <w:tabs>
        <w:tab w:val="clear" w:pos="4677"/>
        <w:tab w:val="clear" w:pos="9355"/>
      </w:tabs>
      <w:ind w:hanging="142"/>
      <w:jc w:val="center"/>
      <w:rPr>
        <w:rFonts w:ascii="Times New Roman" w:hAnsi="Times New Roman" w:cs="Times New Roman"/>
        <w:sz w:val="24"/>
      </w:rPr>
    </w:pPr>
  </w:p>
  <w:p w:rsidR="00D94583" w:rsidRDefault="00024632" w:rsidP="00173E71">
    <w:pPr>
      <w:pStyle w:val="aff6"/>
      <w:tabs>
        <w:tab w:val="clear" w:pos="4677"/>
        <w:tab w:val="clear" w:pos="9355"/>
      </w:tabs>
      <w:ind w:hanging="142"/>
      <w:jc w:val="center"/>
      <w:rPr>
        <w:rFonts w:ascii="Times New Roman" w:hAnsi="Times New Roman" w:cs="Times New Roman"/>
        <w:sz w:val="24"/>
      </w:rPr>
    </w:pPr>
  </w:p>
  <w:p w:rsidR="00D94583" w:rsidRPr="00173E71" w:rsidRDefault="00024632" w:rsidP="00173E71">
    <w:pPr>
      <w:pStyle w:val="aff6"/>
      <w:tabs>
        <w:tab w:val="clear" w:pos="4677"/>
        <w:tab w:val="clear" w:pos="9355"/>
      </w:tabs>
      <w:ind w:hanging="142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32</w:t>
    </w:r>
  </w:p>
  <w:p w:rsidR="00D94583" w:rsidRDefault="00024632">
    <w:pPr>
      <w:pStyle w:val="af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83" w:rsidRDefault="00024632">
    <w:pPr>
      <w:pStyle w:val="af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94583" w:rsidRDefault="00024632">
    <w:pPr>
      <w:pStyle w:val="a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10">
    <w:nsid w:val="0FDA4761"/>
    <w:multiLevelType w:val="hybridMultilevel"/>
    <w:tmpl w:val="27B6B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716C9"/>
    <w:multiLevelType w:val="hybridMultilevel"/>
    <w:tmpl w:val="6AB6380A"/>
    <w:lvl w:ilvl="0" w:tplc="B6AA46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EE6786"/>
    <w:multiLevelType w:val="hybridMultilevel"/>
    <w:tmpl w:val="9992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4632"/>
    <w:rsid w:val="00024632"/>
    <w:rsid w:val="00071E1D"/>
    <w:rsid w:val="00080573"/>
    <w:rsid w:val="00082AC4"/>
    <w:rsid w:val="000A463B"/>
    <w:rsid w:val="000B7E9B"/>
    <w:rsid w:val="00132FBF"/>
    <w:rsid w:val="001526D8"/>
    <w:rsid w:val="001617DF"/>
    <w:rsid w:val="001A3507"/>
    <w:rsid w:val="001F7B60"/>
    <w:rsid w:val="00234568"/>
    <w:rsid w:val="00245DD4"/>
    <w:rsid w:val="002A4617"/>
    <w:rsid w:val="002C1439"/>
    <w:rsid w:val="00311D92"/>
    <w:rsid w:val="00316569"/>
    <w:rsid w:val="003342AE"/>
    <w:rsid w:val="00352696"/>
    <w:rsid w:val="003944E9"/>
    <w:rsid w:val="003A219B"/>
    <w:rsid w:val="003B495B"/>
    <w:rsid w:val="00461401"/>
    <w:rsid w:val="004641F9"/>
    <w:rsid w:val="00490777"/>
    <w:rsid w:val="004A4735"/>
    <w:rsid w:val="005802DB"/>
    <w:rsid w:val="005A4718"/>
    <w:rsid w:val="005D6ABD"/>
    <w:rsid w:val="00621DC7"/>
    <w:rsid w:val="006A0AB2"/>
    <w:rsid w:val="006E0411"/>
    <w:rsid w:val="006F1758"/>
    <w:rsid w:val="00702FF4"/>
    <w:rsid w:val="00714163"/>
    <w:rsid w:val="00727D9F"/>
    <w:rsid w:val="00771E64"/>
    <w:rsid w:val="0077709F"/>
    <w:rsid w:val="00790D21"/>
    <w:rsid w:val="007D0B30"/>
    <w:rsid w:val="008938CD"/>
    <w:rsid w:val="00907521"/>
    <w:rsid w:val="009110AD"/>
    <w:rsid w:val="009802A8"/>
    <w:rsid w:val="00987A41"/>
    <w:rsid w:val="00A12458"/>
    <w:rsid w:val="00A600B9"/>
    <w:rsid w:val="00A91AB6"/>
    <w:rsid w:val="00B41979"/>
    <w:rsid w:val="00B531CE"/>
    <w:rsid w:val="00BC1D3C"/>
    <w:rsid w:val="00BD23FE"/>
    <w:rsid w:val="00BD4C99"/>
    <w:rsid w:val="00BF3DD7"/>
    <w:rsid w:val="00C86BAF"/>
    <w:rsid w:val="00CC745A"/>
    <w:rsid w:val="00CE27D2"/>
    <w:rsid w:val="00CE5A22"/>
    <w:rsid w:val="00CF66ED"/>
    <w:rsid w:val="00D04A4F"/>
    <w:rsid w:val="00D409CB"/>
    <w:rsid w:val="00DB529B"/>
    <w:rsid w:val="00E05787"/>
    <w:rsid w:val="00E4780D"/>
    <w:rsid w:val="00E51F24"/>
    <w:rsid w:val="00E95F99"/>
    <w:rsid w:val="00E97A7C"/>
    <w:rsid w:val="00EB56DA"/>
    <w:rsid w:val="00EC56AB"/>
    <w:rsid w:val="00ED0A7F"/>
    <w:rsid w:val="00EE0524"/>
    <w:rsid w:val="00F031A7"/>
    <w:rsid w:val="00F2642D"/>
    <w:rsid w:val="00F36621"/>
    <w:rsid w:val="00F47E94"/>
    <w:rsid w:val="00FC731F"/>
    <w:rsid w:val="00FD1056"/>
    <w:rsid w:val="00FD2219"/>
    <w:rsid w:val="00FE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63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2463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463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463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632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4632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4632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4632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a3">
    <w:name w:val="Цветовое выделение"/>
    <w:uiPriority w:val="99"/>
    <w:rsid w:val="00024632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sid w:val="00024632"/>
    <w:rPr>
      <w:rFonts w:cs="Times New Roman"/>
      <w:bCs/>
      <w:color w:val="008000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sid w:val="00024632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sid w:val="00024632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024632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024632"/>
    <w:rPr>
      <w:u w:val="single"/>
    </w:rPr>
  </w:style>
  <w:style w:type="paragraph" w:customStyle="1" w:styleId="a9">
    <w:name w:val="Интерфейс"/>
    <w:basedOn w:val="a"/>
    <w:next w:val="a"/>
    <w:uiPriority w:val="99"/>
    <w:rsid w:val="00024632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024632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024632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024632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024632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rsid w:val="00024632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024632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rsid w:val="00024632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024632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024632"/>
    <w:rPr>
      <w:rFonts w:cs="Times New Roman"/>
      <w:bCs/>
      <w:szCs w:val="22"/>
    </w:rPr>
  </w:style>
  <w:style w:type="character" w:customStyle="1" w:styleId="af3">
    <w:name w:val="Не вступил в силу"/>
    <w:basedOn w:val="a3"/>
    <w:uiPriority w:val="99"/>
    <w:rsid w:val="00024632"/>
    <w:rPr>
      <w:rFonts w:cs="Times New Roman"/>
      <w:bCs/>
      <w:color w:val="008080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024632"/>
    <w:pPr>
      <w:ind w:firstLine="0"/>
    </w:pPr>
  </w:style>
  <w:style w:type="paragraph" w:customStyle="1" w:styleId="af5">
    <w:name w:val="Объект"/>
    <w:basedOn w:val="a"/>
    <w:next w:val="a"/>
    <w:uiPriority w:val="99"/>
    <w:rsid w:val="00024632"/>
  </w:style>
  <w:style w:type="paragraph" w:customStyle="1" w:styleId="af6">
    <w:name w:val="Таблицы (моноширинный)"/>
    <w:basedOn w:val="a"/>
    <w:next w:val="a"/>
    <w:uiPriority w:val="99"/>
    <w:rsid w:val="00024632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link w:val="af8"/>
    <w:uiPriority w:val="99"/>
    <w:rsid w:val="00024632"/>
    <w:pPr>
      <w:ind w:left="140"/>
    </w:pPr>
  </w:style>
  <w:style w:type="character" w:customStyle="1" w:styleId="af8">
    <w:name w:val="Оглавление_"/>
    <w:basedOn w:val="a0"/>
    <w:link w:val="af7"/>
    <w:uiPriority w:val="99"/>
    <w:locked/>
    <w:rsid w:val="00024632"/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9">
    <w:name w:val="Опечатки"/>
    <w:uiPriority w:val="99"/>
    <w:rsid w:val="00024632"/>
    <w:rPr>
      <w:color w:val="FF0000"/>
      <w:sz w:val="22"/>
    </w:rPr>
  </w:style>
  <w:style w:type="paragraph" w:customStyle="1" w:styleId="afa">
    <w:name w:val="Переменная часть"/>
    <w:basedOn w:val="a5"/>
    <w:next w:val="a"/>
    <w:uiPriority w:val="99"/>
    <w:rsid w:val="00024632"/>
    <w:rPr>
      <w:sz w:val="20"/>
      <w:szCs w:val="20"/>
    </w:rPr>
  </w:style>
  <w:style w:type="paragraph" w:customStyle="1" w:styleId="afb">
    <w:name w:val="Постоянная часть"/>
    <w:basedOn w:val="a5"/>
    <w:next w:val="a"/>
    <w:uiPriority w:val="99"/>
    <w:rsid w:val="00024632"/>
    <w:rPr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024632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sid w:val="00024632"/>
  </w:style>
  <w:style w:type="paragraph" w:customStyle="1" w:styleId="afe">
    <w:name w:val="Словарная статья"/>
    <w:basedOn w:val="a"/>
    <w:next w:val="a"/>
    <w:uiPriority w:val="99"/>
    <w:rsid w:val="00024632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rsid w:val="00024632"/>
    <w:pPr>
      <w:ind w:left="170" w:right="170" w:firstLine="0"/>
      <w:jc w:val="left"/>
    </w:pPr>
  </w:style>
  <w:style w:type="paragraph" w:customStyle="1" w:styleId="aff0">
    <w:name w:val="Текст в таблице"/>
    <w:basedOn w:val="af4"/>
    <w:next w:val="a"/>
    <w:uiPriority w:val="99"/>
    <w:rsid w:val="00024632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rsid w:val="00024632"/>
    <w:pPr>
      <w:ind w:firstLine="0"/>
      <w:jc w:val="left"/>
    </w:pPr>
  </w:style>
  <w:style w:type="character" w:customStyle="1" w:styleId="aff2">
    <w:name w:val="Утратил силу"/>
    <w:basedOn w:val="a3"/>
    <w:uiPriority w:val="99"/>
    <w:rsid w:val="00024632"/>
    <w:rPr>
      <w:rFonts w:cs="Times New Roman"/>
      <w:bCs/>
      <w:strike/>
      <w:color w:val="808000"/>
      <w:szCs w:val="22"/>
    </w:rPr>
  </w:style>
  <w:style w:type="paragraph" w:styleId="aff3">
    <w:name w:val="Body Text Indent"/>
    <w:basedOn w:val="a"/>
    <w:link w:val="aff4"/>
    <w:uiPriority w:val="99"/>
    <w:rsid w:val="00024632"/>
    <w:pPr>
      <w:widowControl/>
      <w:autoSpaceDE/>
      <w:autoSpaceDN/>
      <w:adjustRightInd/>
      <w:ind w:left="4956" w:firstLine="0"/>
      <w:jc w:val="left"/>
    </w:pPr>
    <w:rPr>
      <w:sz w:val="28"/>
      <w:szCs w:val="28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024632"/>
    <w:rPr>
      <w:rFonts w:ascii="Arial" w:eastAsia="Times New Roman" w:hAnsi="Arial" w:cs="Arial"/>
      <w:lang w:eastAsia="ru-RU"/>
    </w:rPr>
  </w:style>
  <w:style w:type="paragraph" w:customStyle="1" w:styleId="aff5">
    <w:name w:val="Знак"/>
    <w:basedOn w:val="a"/>
    <w:uiPriority w:val="99"/>
    <w:rsid w:val="0002463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02463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02463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6">
    <w:name w:val="header"/>
    <w:basedOn w:val="a"/>
    <w:link w:val="aff7"/>
    <w:uiPriority w:val="99"/>
    <w:rsid w:val="00024632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024632"/>
    <w:rPr>
      <w:rFonts w:ascii="Arial" w:eastAsia="Times New Roman" w:hAnsi="Arial" w:cs="Arial"/>
      <w:sz w:val="22"/>
      <w:szCs w:val="22"/>
      <w:lang w:eastAsia="ru-RU"/>
    </w:rPr>
  </w:style>
  <w:style w:type="character" w:styleId="aff8">
    <w:name w:val="page number"/>
    <w:basedOn w:val="a0"/>
    <w:uiPriority w:val="99"/>
    <w:rsid w:val="00024632"/>
    <w:rPr>
      <w:rFonts w:cs="Times New Roman"/>
    </w:rPr>
  </w:style>
  <w:style w:type="paragraph" w:styleId="aff9">
    <w:name w:val="footer"/>
    <w:basedOn w:val="a"/>
    <w:link w:val="affa"/>
    <w:uiPriority w:val="99"/>
    <w:rsid w:val="00024632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024632"/>
    <w:rPr>
      <w:rFonts w:ascii="Arial" w:eastAsia="Times New Roman" w:hAnsi="Arial" w:cs="Arial"/>
      <w:sz w:val="22"/>
      <w:szCs w:val="22"/>
      <w:lang w:eastAsia="ru-RU"/>
    </w:rPr>
  </w:style>
  <w:style w:type="table" w:styleId="affb">
    <w:name w:val="Table Grid"/>
    <w:basedOn w:val="a1"/>
    <w:uiPriority w:val="99"/>
    <w:rsid w:val="00024632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024632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024632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11pt">
    <w:name w:val="Основной текст + 11 pt"/>
    <w:basedOn w:val="a0"/>
    <w:uiPriority w:val="99"/>
    <w:rsid w:val="00024632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Char">
    <w:name w:val="Body Text Char"/>
    <w:uiPriority w:val="99"/>
    <w:locked/>
    <w:rsid w:val="0002463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024632"/>
    <w:rPr>
      <w:rFonts w:ascii="Times New Roman" w:hAnsi="Times New Roman" w:cs="Times New Roman"/>
      <w:sz w:val="20"/>
      <w:szCs w:val="20"/>
    </w:rPr>
  </w:style>
  <w:style w:type="character" w:customStyle="1" w:styleId="affe">
    <w:name w:val="Текст выноски Знак"/>
    <w:basedOn w:val="a0"/>
    <w:link w:val="afff"/>
    <w:uiPriority w:val="99"/>
    <w:semiHidden/>
    <w:rsid w:val="00024632"/>
    <w:rPr>
      <w:rFonts w:ascii="Tahoma" w:hAnsi="Tahoma" w:cs="Tahoma"/>
      <w:sz w:val="16"/>
      <w:szCs w:val="16"/>
    </w:rPr>
  </w:style>
  <w:style w:type="paragraph" w:styleId="afff">
    <w:name w:val="Balloon Text"/>
    <w:basedOn w:val="a"/>
    <w:link w:val="affe"/>
    <w:uiPriority w:val="99"/>
    <w:semiHidden/>
    <w:rsid w:val="0002463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ff"/>
    <w:uiPriority w:val="99"/>
    <w:semiHidden/>
    <w:rsid w:val="000246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uiPriority w:val="99"/>
    <w:qFormat/>
    <w:rsid w:val="00024632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24632"/>
    <w:rPr>
      <w:rFonts w:cs="Times New Roman"/>
    </w:rPr>
  </w:style>
  <w:style w:type="character" w:styleId="afff0">
    <w:name w:val="Emphasis"/>
    <w:basedOn w:val="a0"/>
    <w:uiPriority w:val="99"/>
    <w:qFormat/>
    <w:rsid w:val="0002463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24632"/>
    <w:rPr>
      <w:rFonts w:cs="Times New Roman"/>
    </w:rPr>
  </w:style>
  <w:style w:type="paragraph" w:styleId="22">
    <w:name w:val="Body Text 2"/>
    <w:basedOn w:val="a"/>
    <w:link w:val="23"/>
    <w:uiPriority w:val="99"/>
    <w:semiHidden/>
    <w:rsid w:val="00024632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24632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24632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02463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lang w:eastAsia="en-US"/>
    </w:rPr>
  </w:style>
  <w:style w:type="table" w:customStyle="1" w:styleId="15">
    <w:name w:val="Сетка таблицы1"/>
    <w:uiPriority w:val="99"/>
    <w:rsid w:val="00024632"/>
    <w:pPr>
      <w:jc w:val="left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463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Hyperlink"/>
    <w:basedOn w:val="a0"/>
    <w:uiPriority w:val="99"/>
    <w:rsid w:val="00024632"/>
    <w:rPr>
      <w:rFonts w:cs="Times New Roman"/>
      <w:color w:val="000080"/>
      <w:u w:val="single"/>
    </w:rPr>
  </w:style>
  <w:style w:type="character" w:customStyle="1" w:styleId="afff2">
    <w:name w:val="Сноска_"/>
    <w:basedOn w:val="a0"/>
    <w:link w:val="afff3"/>
    <w:uiPriority w:val="99"/>
    <w:locked/>
    <w:rsid w:val="00024632"/>
    <w:rPr>
      <w:sz w:val="18"/>
      <w:szCs w:val="18"/>
      <w:shd w:val="clear" w:color="auto" w:fill="FFFFFF"/>
    </w:rPr>
  </w:style>
  <w:style w:type="paragraph" w:customStyle="1" w:styleId="afff3">
    <w:name w:val="Сноска"/>
    <w:basedOn w:val="a"/>
    <w:link w:val="afff2"/>
    <w:uiPriority w:val="99"/>
    <w:rsid w:val="00024632"/>
    <w:pPr>
      <w:widowControl/>
      <w:shd w:val="clear" w:color="auto" w:fill="FFFFFF"/>
      <w:autoSpaceDE/>
      <w:autoSpaceDN/>
      <w:adjustRightInd/>
      <w:spacing w:line="230" w:lineRule="exact"/>
      <w:ind w:firstLine="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fff4">
    <w:name w:val="Подпись к картинке_"/>
    <w:basedOn w:val="a0"/>
    <w:link w:val="afff5"/>
    <w:uiPriority w:val="99"/>
    <w:locked/>
    <w:rsid w:val="00024632"/>
    <w:rPr>
      <w:b/>
      <w:bCs/>
      <w:sz w:val="26"/>
      <w:szCs w:val="26"/>
      <w:shd w:val="clear" w:color="auto" w:fill="FFFFFF"/>
    </w:rPr>
  </w:style>
  <w:style w:type="paragraph" w:customStyle="1" w:styleId="afff5">
    <w:name w:val="Подпись к картинке"/>
    <w:basedOn w:val="a"/>
    <w:link w:val="afff4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10"/>
    <w:uiPriority w:val="99"/>
    <w:locked/>
    <w:rsid w:val="00024632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24632"/>
    <w:pPr>
      <w:widowControl/>
      <w:shd w:val="clear" w:color="auto" w:fill="FFFFFF"/>
      <w:autoSpaceDE/>
      <w:autoSpaceDN/>
      <w:adjustRightInd/>
      <w:spacing w:before="84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24">
    <w:name w:val="Заголовок №2_"/>
    <w:basedOn w:val="a0"/>
    <w:link w:val="25"/>
    <w:uiPriority w:val="99"/>
    <w:locked/>
    <w:rsid w:val="00024632"/>
    <w:rPr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024632"/>
    <w:pPr>
      <w:widowControl/>
      <w:shd w:val="clear" w:color="auto" w:fill="FFFFFF"/>
      <w:autoSpaceDE/>
      <w:autoSpaceDN/>
      <w:adjustRightInd/>
      <w:spacing w:before="120" w:after="120" w:line="427" w:lineRule="exact"/>
      <w:ind w:firstLine="0"/>
      <w:jc w:val="center"/>
      <w:outlineLvl w:val="1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215pt">
    <w:name w:val="Заголовок №2 + 15 pt"/>
    <w:aliases w:val="Не полужирный,Интервал 2 pt"/>
    <w:basedOn w:val="24"/>
    <w:uiPriority w:val="99"/>
    <w:rsid w:val="00024632"/>
    <w:rPr>
      <w:spacing w:val="50"/>
      <w:sz w:val="30"/>
      <w:szCs w:val="30"/>
    </w:rPr>
  </w:style>
  <w:style w:type="character" w:customStyle="1" w:styleId="21pt">
    <w:name w:val="Заголовок №2 + Интервал 1 pt"/>
    <w:basedOn w:val="24"/>
    <w:uiPriority w:val="99"/>
    <w:rsid w:val="00024632"/>
    <w:rPr>
      <w:spacing w:val="30"/>
    </w:rPr>
  </w:style>
  <w:style w:type="character" w:customStyle="1" w:styleId="26">
    <w:name w:val="Основной текст (2)_"/>
    <w:basedOn w:val="a0"/>
    <w:link w:val="27"/>
    <w:uiPriority w:val="99"/>
    <w:locked/>
    <w:rsid w:val="00024632"/>
    <w:rPr>
      <w:i/>
      <w:iCs/>
      <w:spacing w:val="-20"/>
      <w:sz w:val="40"/>
      <w:szCs w:val="40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24632"/>
    <w:pPr>
      <w:widowControl/>
      <w:shd w:val="clear" w:color="auto" w:fill="FFFFFF"/>
      <w:autoSpaceDE/>
      <w:autoSpaceDN/>
      <w:adjustRightInd/>
      <w:spacing w:before="120" w:line="240" w:lineRule="atLeast"/>
      <w:ind w:firstLine="0"/>
    </w:pPr>
    <w:rPr>
      <w:rFonts w:ascii="Times New Roman" w:eastAsiaTheme="minorHAnsi" w:hAnsi="Times New Roman" w:cs="Times New Roman"/>
      <w:i/>
      <w:iCs/>
      <w:spacing w:val="-20"/>
      <w:sz w:val="40"/>
      <w:szCs w:val="40"/>
      <w:lang w:eastAsia="en-US"/>
    </w:rPr>
  </w:style>
  <w:style w:type="character" w:customStyle="1" w:styleId="211">
    <w:name w:val="Основной текст (2) + 11"/>
    <w:aliases w:val="5 pt,Не курсив,Интервал 0 pt"/>
    <w:basedOn w:val="26"/>
    <w:uiPriority w:val="99"/>
    <w:rsid w:val="00024632"/>
    <w:rPr>
      <w:spacing w:val="0"/>
      <w:sz w:val="23"/>
      <w:szCs w:val="23"/>
    </w:rPr>
  </w:style>
  <w:style w:type="character" w:customStyle="1" w:styleId="41">
    <w:name w:val="Основной текст (4)_"/>
    <w:basedOn w:val="a0"/>
    <w:link w:val="410"/>
    <w:uiPriority w:val="99"/>
    <w:locked/>
    <w:rsid w:val="00024632"/>
    <w:rPr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24632"/>
    <w:pPr>
      <w:widowControl/>
      <w:shd w:val="clear" w:color="auto" w:fill="FFFFFF"/>
      <w:autoSpaceDE/>
      <w:autoSpaceDN/>
      <w:adjustRightInd/>
      <w:spacing w:before="240" w:line="307" w:lineRule="exact"/>
      <w:ind w:firstLine="0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">
    <w:name w:val="Заголовок №3_"/>
    <w:basedOn w:val="a0"/>
    <w:link w:val="33"/>
    <w:uiPriority w:val="99"/>
    <w:locked/>
    <w:rsid w:val="00024632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024632"/>
    <w:pPr>
      <w:widowControl/>
      <w:shd w:val="clear" w:color="auto" w:fill="FFFFFF"/>
      <w:autoSpaceDE/>
      <w:autoSpaceDN/>
      <w:adjustRightInd/>
      <w:spacing w:after="420" w:line="240" w:lineRule="atLeast"/>
      <w:ind w:firstLine="0"/>
      <w:jc w:val="center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2">
    <w:name w:val="Основной текст (4)"/>
    <w:basedOn w:val="41"/>
    <w:uiPriority w:val="99"/>
    <w:rsid w:val="00024632"/>
    <w:rPr>
      <w:u w:val="single"/>
    </w:rPr>
  </w:style>
  <w:style w:type="character" w:customStyle="1" w:styleId="420">
    <w:name w:val="Заголовок №4 (2)_"/>
    <w:basedOn w:val="a0"/>
    <w:link w:val="421"/>
    <w:uiPriority w:val="99"/>
    <w:locked/>
    <w:rsid w:val="00024632"/>
    <w:rPr>
      <w:b/>
      <w:bCs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024632"/>
    <w:pPr>
      <w:widowControl/>
      <w:shd w:val="clear" w:color="auto" w:fill="FFFFFF"/>
      <w:autoSpaceDE/>
      <w:autoSpaceDN/>
      <w:adjustRightInd/>
      <w:spacing w:before="1320" w:after="240" w:line="322" w:lineRule="exact"/>
      <w:ind w:firstLine="1940"/>
      <w:jc w:val="left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024632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24632"/>
    <w:pPr>
      <w:widowControl/>
      <w:shd w:val="clear" w:color="auto" w:fill="FFFFFF"/>
      <w:autoSpaceDE/>
      <w:autoSpaceDN/>
      <w:adjustRightInd/>
      <w:spacing w:line="317" w:lineRule="exact"/>
      <w:ind w:firstLine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fff6">
    <w:name w:val="Колонтитул_"/>
    <w:basedOn w:val="a0"/>
    <w:link w:val="afff7"/>
    <w:uiPriority w:val="99"/>
    <w:locked/>
    <w:rsid w:val="00024632"/>
    <w:rPr>
      <w:shd w:val="clear" w:color="auto" w:fill="FFFFFF"/>
    </w:rPr>
  </w:style>
  <w:style w:type="paragraph" w:customStyle="1" w:styleId="afff7">
    <w:name w:val="Колонтитул"/>
    <w:basedOn w:val="a"/>
    <w:link w:val="afff6"/>
    <w:uiPriority w:val="99"/>
    <w:rsid w:val="00024632"/>
    <w:pPr>
      <w:widowControl/>
      <w:shd w:val="clear" w:color="auto" w:fill="FFFFFF"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1pt0">
    <w:name w:val="Колонтитул + 11 pt"/>
    <w:basedOn w:val="afff6"/>
    <w:uiPriority w:val="99"/>
    <w:rsid w:val="00024632"/>
    <w:rPr>
      <w:noProof/>
      <w:spacing w:val="0"/>
      <w:sz w:val="22"/>
      <w:szCs w:val="22"/>
    </w:rPr>
  </w:style>
  <w:style w:type="character" w:customStyle="1" w:styleId="50">
    <w:name w:val="Заголовок №5_"/>
    <w:basedOn w:val="a0"/>
    <w:link w:val="52"/>
    <w:uiPriority w:val="99"/>
    <w:locked/>
    <w:rsid w:val="00024632"/>
    <w:rPr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024632"/>
    <w:pPr>
      <w:widowControl/>
      <w:shd w:val="clear" w:color="auto" w:fill="FFFFFF"/>
      <w:autoSpaceDE/>
      <w:autoSpaceDN/>
      <w:adjustRightInd/>
      <w:spacing w:after="240" w:line="240" w:lineRule="atLeast"/>
      <w:ind w:firstLine="0"/>
      <w:jc w:val="left"/>
      <w:outlineLvl w:val="4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024632"/>
    <w:rPr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024632"/>
    <w:rPr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character" w:customStyle="1" w:styleId="afff8">
    <w:name w:val="Подпись к таблице_"/>
    <w:basedOn w:val="a0"/>
    <w:link w:val="afff9"/>
    <w:uiPriority w:val="99"/>
    <w:locked/>
    <w:rsid w:val="00024632"/>
    <w:rPr>
      <w:sz w:val="23"/>
      <w:szCs w:val="23"/>
      <w:shd w:val="clear" w:color="auto" w:fill="FFFFFF"/>
    </w:rPr>
  </w:style>
  <w:style w:type="paragraph" w:customStyle="1" w:styleId="afff9">
    <w:name w:val="Подпись к таблице"/>
    <w:basedOn w:val="a"/>
    <w:link w:val="afff8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28">
    <w:name w:val="Подпись к таблице (2)_"/>
    <w:basedOn w:val="a0"/>
    <w:link w:val="29"/>
    <w:uiPriority w:val="99"/>
    <w:locked/>
    <w:rsid w:val="00024632"/>
    <w:rPr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pt">
    <w:name w:val="Основной текст + Интервал 2 pt"/>
    <w:basedOn w:val="12"/>
    <w:uiPriority w:val="99"/>
    <w:rsid w:val="00024632"/>
    <w:rPr>
      <w:spacing w:val="50"/>
      <w:sz w:val="23"/>
      <w:szCs w:val="23"/>
      <w:shd w:val="clear" w:color="auto" w:fill="FFFFFF"/>
    </w:rPr>
  </w:style>
  <w:style w:type="character" w:customStyle="1" w:styleId="2pt6">
    <w:name w:val="Основной текст + Интервал 2 pt6"/>
    <w:basedOn w:val="12"/>
    <w:uiPriority w:val="99"/>
    <w:rsid w:val="00024632"/>
    <w:rPr>
      <w:spacing w:val="50"/>
      <w:sz w:val="23"/>
      <w:szCs w:val="23"/>
      <w:shd w:val="clear" w:color="auto" w:fill="FFFFFF"/>
    </w:rPr>
  </w:style>
  <w:style w:type="character" w:customStyle="1" w:styleId="34">
    <w:name w:val="Подпись к таблице (3)_"/>
    <w:basedOn w:val="a0"/>
    <w:link w:val="35"/>
    <w:uiPriority w:val="99"/>
    <w:locked/>
    <w:rsid w:val="00024632"/>
    <w:rPr>
      <w:rFonts w:ascii="Book Antiqua" w:hAnsi="Book Antiqua" w:cs="Book Antiqua"/>
      <w:sz w:val="17"/>
      <w:szCs w:val="17"/>
      <w:shd w:val="clear" w:color="auto" w:fill="FFFFFF"/>
      <w:lang w:val="en-US"/>
    </w:rPr>
  </w:style>
  <w:style w:type="paragraph" w:customStyle="1" w:styleId="35">
    <w:name w:val="Подпись к таблице (3)"/>
    <w:basedOn w:val="a"/>
    <w:link w:val="34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Book Antiqua" w:eastAsiaTheme="minorHAnsi" w:hAnsi="Book Antiqua" w:cs="Book Antiqua"/>
      <w:sz w:val="17"/>
      <w:szCs w:val="17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024632"/>
    <w:rPr>
      <w:i/>
      <w:iCs/>
      <w:sz w:val="11"/>
      <w:szCs w:val="11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i/>
      <w:iCs/>
      <w:sz w:val="11"/>
      <w:szCs w:val="11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024632"/>
    <w:rPr>
      <w:rFonts w:ascii="Book Antiqua" w:hAnsi="Book Antiqua" w:cs="Book Antiqua"/>
      <w:b/>
      <w:bCs/>
      <w:smallCaps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Book Antiqua" w:eastAsiaTheme="minorHAnsi" w:hAnsi="Book Antiqua" w:cs="Book Antiqua"/>
      <w:b/>
      <w:bCs/>
      <w:smallCaps/>
      <w:sz w:val="19"/>
      <w:szCs w:val="19"/>
      <w:lang w:eastAsia="en-US"/>
    </w:rPr>
  </w:style>
  <w:style w:type="character" w:customStyle="1" w:styleId="43">
    <w:name w:val="Подпись к таблице (4)_"/>
    <w:basedOn w:val="a0"/>
    <w:link w:val="44"/>
    <w:uiPriority w:val="99"/>
    <w:locked/>
    <w:rsid w:val="00024632"/>
    <w:rPr>
      <w:rFonts w:ascii="Candara" w:hAnsi="Candara" w:cs="Candara"/>
      <w:b/>
      <w:bCs/>
      <w:spacing w:val="-10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ndara" w:eastAsiaTheme="minorHAnsi" w:hAnsi="Candara" w:cs="Candara"/>
      <w:b/>
      <w:bCs/>
      <w:spacing w:val="-10"/>
      <w:sz w:val="17"/>
      <w:szCs w:val="17"/>
      <w:lang w:eastAsia="en-US"/>
    </w:rPr>
  </w:style>
  <w:style w:type="character" w:customStyle="1" w:styleId="2pt5">
    <w:name w:val="Основной текст + Интервал 2 pt5"/>
    <w:basedOn w:val="12"/>
    <w:uiPriority w:val="99"/>
    <w:rsid w:val="00024632"/>
    <w:rPr>
      <w:spacing w:val="50"/>
      <w:sz w:val="23"/>
      <w:szCs w:val="23"/>
      <w:shd w:val="clear" w:color="auto" w:fill="FFFFFF"/>
    </w:rPr>
  </w:style>
  <w:style w:type="character" w:customStyle="1" w:styleId="45">
    <w:name w:val="Заголовок №4_"/>
    <w:basedOn w:val="a0"/>
    <w:link w:val="46"/>
    <w:uiPriority w:val="99"/>
    <w:locked/>
    <w:rsid w:val="00024632"/>
    <w:rPr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024632"/>
    <w:pPr>
      <w:widowControl/>
      <w:shd w:val="clear" w:color="auto" w:fill="FFFFFF"/>
      <w:autoSpaceDE/>
      <w:autoSpaceDN/>
      <w:adjustRightInd/>
      <w:spacing w:before="300" w:line="322" w:lineRule="exact"/>
      <w:ind w:firstLine="680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3">
    <w:name w:val="Основной текст (5) + Полужирный"/>
    <w:basedOn w:val="5"/>
    <w:uiPriority w:val="99"/>
    <w:rsid w:val="00024632"/>
    <w:rPr>
      <w:b/>
      <w:bCs/>
    </w:rPr>
  </w:style>
  <w:style w:type="character" w:customStyle="1" w:styleId="100">
    <w:name w:val="Основной текст (10)_"/>
    <w:basedOn w:val="a0"/>
    <w:link w:val="101"/>
    <w:uiPriority w:val="99"/>
    <w:locked/>
    <w:rsid w:val="00024632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024632"/>
    <w:rPr>
      <w:rFonts w:ascii="Trebuchet MS" w:hAnsi="Trebuchet MS" w:cs="Trebuchet MS"/>
      <w:spacing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rebuchet MS" w:eastAsiaTheme="minorHAnsi" w:hAnsi="Trebuchet MS" w:cs="Trebuchet MS"/>
      <w:spacing w:val="20"/>
      <w:sz w:val="28"/>
      <w:szCs w:val="28"/>
      <w:lang w:eastAsia="en-US"/>
    </w:rPr>
  </w:style>
  <w:style w:type="character" w:customStyle="1" w:styleId="620pt">
    <w:name w:val="Основной текст (6) + 20 pt"/>
    <w:aliases w:val="Курсив,Интервал -1 pt"/>
    <w:basedOn w:val="6"/>
    <w:uiPriority w:val="99"/>
    <w:rsid w:val="00024632"/>
    <w:rPr>
      <w:i/>
      <w:iCs/>
      <w:spacing w:val="-20"/>
      <w:sz w:val="40"/>
      <w:szCs w:val="40"/>
    </w:rPr>
  </w:style>
  <w:style w:type="character" w:customStyle="1" w:styleId="120">
    <w:name w:val="Основной текст (12)_"/>
    <w:basedOn w:val="a0"/>
    <w:link w:val="121"/>
    <w:uiPriority w:val="99"/>
    <w:locked/>
    <w:rsid w:val="00024632"/>
    <w:rPr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pacing w:val="-10"/>
      <w:sz w:val="28"/>
      <w:szCs w:val="28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024632"/>
    <w:rPr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24632"/>
    <w:pPr>
      <w:widowControl/>
      <w:shd w:val="clear" w:color="auto" w:fill="FFFFFF"/>
      <w:autoSpaceDE/>
      <w:autoSpaceDN/>
      <w:adjustRightInd/>
      <w:spacing w:before="1440" w:line="240" w:lineRule="atLeast"/>
      <w:ind w:firstLine="0"/>
      <w:jc w:val="lef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024632"/>
    <w:rPr>
      <w:noProof/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024632"/>
    <w:pPr>
      <w:widowControl/>
      <w:shd w:val="clear" w:color="auto" w:fill="FFFFFF"/>
      <w:autoSpaceDE/>
      <w:autoSpaceDN/>
      <w:adjustRightInd/>
      <w:spacing w:after="60" w:line="240" w:lineRule="atLeast"/>
      <w:ind w:firstLine="0"/>
      <w:jc w:val="lef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024632"/>
    <w:rPr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024632"/>
    <w:pPr>
      <w:widowControl/>
      <w:shd w:val="clear" w:color="auto" w:fill="FFFFFF"/>
      <w:autoSpaceDE/>
      <w:autoSpaceDN/>
      <w:adjustRightInd/>
      <w:spacing w:before="2220" w:line="240" w:lineRule="atLeast"/>
      <w:ind w:firstLine="0"/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BookAntiqua">
    <w:name w:val="Основной текст + Book Antiqua"/>
    <w:aliases w:val="9,5 pt19,Полужирный,Малые прописные"/>
    <w:basedOn w:val="12"/>
    <w:uiPriority w:val="99"/>
    <w:rsid w:val="00024632"/>
    <w:rPr>
      <w:rFonts w:ascii="Book Antiqua" w:hAnsi="Book Antiqua" w:cs="Book Antiqua"/>
      <w:b/>
      <w:bCs/>
      <w:smallCaps/>
      <w:sz w:val="19"/>
      <w:szCs w:val="19"/>
      <w:shd w:val="clear" w:color="auto" w:fill="FFFFFF"/>
      <w:lang w:val="en-US" w:eastAsia="en-US"/>
    </w:rPr>
  </w:style>
  <w:style w:type="character" w:customStyle="1" w:styleId="16">
    <w:name w:val="Заголовок №1_"/>
    <w:basedOn w:val="a0"/>
    <w:link w:val="17"/>
    <w:uiPriority w:val="99"/>
    <w:locked/>
    <w:rsid w:val="00024632"/>
    <w:rPr>
      <w:w w:val="80"/>
      <w:sz w:val="33"/>
      <w:szCs w:val="33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024632"/>
    <w:pPr>
      <w:widowControl/>
      <w:shd w:val="clear" w:color="auto" w:fill="FFFFFF"/>
      <w:autoSpaceDE/>
      <w:autoSpaceDN/>
      <w:adjustRightInd/>
      <w:spacing w:after="60" w:line="240" w:lineRule="atLeast"/>
      <w:ind w:firstLine="0"/>
      <w:jc w:val="left"/>
      <w:outlineLvl w:val="0"/>
    </w:pPr>
    <w:rPr>
      <w:rFonts w:ascii="Times New Roman" w:eastAsiaTheme="minorHAnsi" w:hAnsi="Times New Roman" w:cs="Times New Roman"/>
      <w:w w:val="80"/>
      <w:sz w:val="33"/>
      <w:szCs w:val="33"/>
      <w:lang w:eastAsia="en-US"/>
    </w:rPr>
  </w:style>
  <w:style w:type="character" w:customStyle="1" w:styleId="2pt4">
    <w:name w:val="Основной текст + Интервал 2 pt4"/>
    <w:basedOn w:val="12"/>
    <w:uiPriority w:val="99"/>
    <w:rsid w:val="00024632"/>
    <w:rPr>
      <w:spacing w:val="50"/>
      <w:sz w:val="23"/>
      <w:szCs w:val="23"/>
      <w:shd w:val="clear" w:color="auto" w:fill="FFFFFF"/>
    </w:rPr>
  </w:style>
  <w:style w:type="character" w:customStyle="1" w:styleId="2pt3">
    <w:name w:val="Основной текст + Интервал 2 pt3"/>
    <w:basedOn w:val="12"/>
    <w:uiPriority w:val="99"/>
    <w:rsid w:val="00024632"/>
    <w:rPr>
      <w:spacing w:val="50"/>
      <w:sz w:val="23"/>
      <w:szCs w:val="23"/>
      <w:shd w:val="clear" w:color="auto" w:fill="FFFFFF"/>
    </w:rPr>
  </w:style>
  <w:style w:type="character" w:customStyle="1" w:styleId="2pt2">
    <w:name w:val="Основной текст + Интервал 2 pt2"/>
    <w:basedOn w:val="12"/>
    <w:uiPriority w:val="99"/>
    <w:rsid w:val="00024632"/>
    <w:rPr>
      <w:spacing w:val="50"/>
      <w:sz w:val="23"/>
      <w:szCs w:val="23"/>
      <w:shd w:val="clear" w:color="auto" w:fill="FFFFFF"/>
    </w:rPr>
  </w:style>
  <w:style w:type="character" w:customStyle="1" w:styleId="122">
    <w:name w:val="Заголовок №1 (2)_"/>
    <w:basedOn w:val="a0"/>
    <w:link w:val="1210"/>
    <w:uiPriority w:val="99"/>
    <w:locked/>
    <w:rsid w:val="00024632"/>
    <w:rPr>
      <w:sz w:val="26"/>
      <w:szCs w:val="26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024632"/>
    <w:pPr>
      <w:widowControl/>
      <w:shd w:val="clear" w:color="auto" w:fill="FFFFFF"/>
      <w:autoSpaceDE/>
      <w:autoSpaceDN/>
      <w:adjustRightInd/>
      <w:spacing w:after="60" w:line="240" w:lineRule="atLeast"/>
      <w:ind w:firstLine="0"/>
      <w:jc w:val="left"/>
      <w:outlineLvl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23">
    <w:name w:val="Заголовок №1 (2)"/>
    <w:basedOn w:val="122"/>
    <w:uiPriority w:val="99"/>
    <w:rsid w:val="00024632"/>
  </w:style>
  <w:style w:type="character" w:customStyle="1" w:styleId="2pt1">
    <w:name w:val="Основной текст + Интервал 2 pt1"/>
    <w:basedOn w:val="12"/>
    <w:uiPriority w:val="99"/>
    <w:rsid w:val="00024632"/>
    <w:rPr>
      <w:spacing w:val="40"/>
      <w:sz w:val="23"/>
      <w:szCs w:val="23"/>
      <w:shd w:val="clear" w:color="auto" w:fill="FFFFFF"/>
    </w:rPr>
  </w:style>
  <w:style w:type="character" w:customStyle="1" w:styleId="54">
    <w:name w:val="Основной текст (5)"/>
    <w:basedOn w:val="5"/>
    <w:uiPriority w:val="99"/>
    <w:rsid w:val="00024632"/>
  </w:style>
  <w:style w:type="character" w:customStyle="1" w:styleId="11pt1">
    <w:name w:val="Колонтитул + 11 pt1"/>
    <w:basedOn w:val="afff6"/>
    <w:uiPriority w:val="99"/>
    <w:rsid w:val="00024632"/>
    <w:rPr>
      <w:spacing w:val="0"/>
      <w:sz w:val="22"/>
      <w:szCs w:val="22"/>
    </w:rPr>
  </w:style>
  <w:style w:type="character" w:customStyle="1" w:styleId="513">
    <w:name w:val="Основной текст (5) + 13"/>
    <w:aliases w:val="5 pt18"/>
    <w:basedOn w:val="5"/>
    <w:uiPriority w:val="99"/>
    <w:rsid w:val="00024632"/>
    <w:rPr>
      <w:sz w:val="27"/>
      <w:szCs w:val="27"/>
    </w:rPr>
  </w:style>
  <w:style w:type="character" w:customStyle="1" w:styleId="1212">
    <w:name w:val="Заголовок №1 (2)12"/>
    <w:basedOn w:val="122"/>
    <w:uiPriority w:val="99"/>
    <w:rsid w:val="00024632"/>
  </w:style>
  <w:style w:type="character" w:customStyle="1" w:styleId="1211">
    <w:name w:val="Заголовок №1 (2)11"/>
    <w:basedOn w:val="122"/>
    <w:uiPriority w:val="99"/>
    <w:rsid w:val="00024632"/>
  </w:style>
  <w:style w:type="character" w:customStyle="1" w:styleId="12pt">
    <w:name w:val="Основной текст + 12 pt"/>
    <w:aliases w:val="Курсив6,Интервал 0 pt8"/>
    <w:basedOn w:val="12"/>
    <w:uiPriority w:val="99"/>
    <w:rsid w:val="00024632"/>
    <w:rPr>
      <w:i/>
      <w:iCs/>
      <w:spacing w:val="-10"/>
      <w:sz w:val="24"/>
      <w:szCs w:val="24"/>
      <w:shd w:val="clear" w:color="auto" w:fill="FFFFFF"/>
    </w:rPr>
  </w:style>
  <w:style w:type="character" w:customStyle="1" w:styleId="102">
    <w:name w:val="Основной текст + 10"/>
    <w:aliases w:val="5 pt17"/>
    <w:basedOn w:val="12"/>
    <w:uiPriority w:val="99"/>
    <w:rsid w:val="00024632"/>
    <w:rPr>
      <w:sz w:val="21"/>
      <w:szCs w:val="21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locked/>
    <w:rsid w:val="00024632"/>
    <w:rPr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024632"/>
    <w:pPr>
      <w:widowControl/>
      <w:shd w:val="clear" w:color="auto" w:fill="FFFFFF"/>
      <w:autoSpaceDE/>
      <w:autoSpaceDN/>
      <w:adjustRightInd/>
      <w:spacing w:before="420" w:line="240" w:lineRule="atLeast"/>
      <w:ind w:firstLine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2100">
    <w:name w:val="Заголовок №1 (2)10"/>
    <w:basedOn w:val="122"/>
    <w:uiPriority w:val="99"/>
    <w:rsid w:val="00024632"/>
  </w:style>
  <w:style w:type="character" w:customStyle="1" w:styleId="2pt0">
    <w:name w:val="Подпись к таблице + Интервал 2 pt"/>
    <w:basedOn w:val="afff8"/>
    <w:uiPriority w:val="99"/>
    <w:rsid w:val="00024632"/>
    <w:rPr>
      <w:spacing w:val="40"/>
    </w:rPr>
  </w:style>
  <w:style w:type="character" w:customStyle="1" w:styleId="55">
    <w:name w:val="Подпись к таблице (5)_"/>
    <w:basedOn w:val="a0"/>
    <w:link w:val="56"/>
    <w:uiPriority w:val="99"/>
    <w:locked/>
    <w:rsid w:val="00024632"/>
    <w:rPr>
      <w:shd w:val="clear" w:color="auto" w:fill="FFFFFF"/>
    </w:rPr>
  </w:style>
  <w:style w:type="paragraph" w:customStyle="1" w:styleId="56">
    <w:name w:val="Подпись к таблице (5)"/>
    <w:basedOn w:val="a"/>
    <w:link w:val="55"/>
    <w:uiPriority w:val="99"/>
    <w:rsid w:val="00024632"/>
    <w:pPr>
      <w:widowControl/>
      <w:shd w:val="clear" w:color="auto" w:fill="FFFFFF"/>
      <w:autoSpaceDE/>
      <w:autoSpaceDN/>
      <w:adjustRightInd/>
      <w:spacing w:line="782" w:lineRule="exact"/>
      <w:ind w:firstLine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511">
    <w:name w:val="Подпись к таблице (5) + 11"/>
    <w:aliases w:val="5 pt16"/>
    <w:basedOn w:val="55"/>
    <w:uiPriority w:val="99"/>
    <w:rsid w:val="00024632"/>
    <w:rPr>
      <w:sz w:val="23"/>
      <w:szCs w:val="23"/>
    </w:rPr>
  </w:style>
  <w:style w:type="character" w:customStyle="1" w:styleId="129">
    <w:name w:val="Заголовок №1 (2)9"/>
    <w:basedOn w:val="122"/>
    <w:uiPriority w:val="99"/>
    <w:rsid w:val="00024632"/>
  </w:style>
  <w:style w:type="character" w:customStyle="1" w:styleId="128">
    <w:name w:val="Заголовок №1 (2)8"/>
    <w:basedOn w:val="122"/>
    <w:uiPriority w:val="99"/>
    <w:rsid w:val="00024632"/>
  </w:style>
  <w:style w:type="character" w:customStyle="1" w:styleId="127">
    <w:name w:val="Заголовок №1 (2)7"/>
    <w:basedOn w:val="122"/>
    <w:uiPriority w:val="99"/>
    <w:rsid w:val="00024632"/>
  </w:style>
  <w:style w:type="character" w:customStyle="1" w:styleId="126">
    <w:name w:val="Заголовок №1 (2)6"/>
    <w:basedOn w:val="122"/>
    <w:uiPriority w:val="99"/>
    <w:rsid w:val="00024632"/>
  </w:style>
  <w:style w:type="character" w:customStyle="1" w:styleId="170">
    <w:name w:val="Основной текст (17)_"/>
    <w:basedOn w:val="a0"/>
    <w:link w:val="171"/>
    <w:uiPriority w:val="99"/>
    <w:locked/>
    <w:rsid w:val="00024632"/>
    <w:rPr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1">
    <w:name w:val="Подпись к таблице (6)_"/>
    <w:basedOn w:val="a0"/>
    <w:link w:val="62"/>
    <w:uiPriority w:val="99"/>
    <w:locked/>
    <w:rsid w:val="00024632"/>
    <w:rPr>
      <w:sz w:val="18"/>
      <w:szCs w:val="18"/>
      <w:shd w:val="clear" w:color="auto" w:fill="FFFFFF"/>
    </w:rPr>
  </w:style>
  <w:style w:type="paragraph" w:customStyle="1" w:styleId="62">
    <w:name w:val="Подпись к таблице (6)"/>
    <w:basedOn w:val="a"/>
    <w:link w:val="61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125">
    <w:name w:val="Заголовок №1 (2)5"/>
    <w:basedOn w:val="122"/>
    <w:uiPriority w:val="99"/>
    <w:rsid w:val="00024632"/>
  </w:style>
  <w:style w:type="character" w:customStyle="1" w:styleId="12110">
    <w:name w:val="Заголовок №1 (2) + 11"/>
    <w:aliases w:val="5 pt15"/>
    <w:basedOn w:val="122"/>
    <w:uiPriority w:val="99"/>
    <w:rsid w:val="00024632"/>
    <w:rPr>
      <w:sz w:val="23"/>
      <w:szCs w:val="23"/>
    </w:rPr>
  </w:style>
  <w:style w:type="character" w:customStyle="1" w:styleId="124">
    <w:name w:val="Заголовок №1 (2)4"/>
    <w:basedOn w:val="122"/>
    <w:uiPriority w:val="99"/>
    <w:rsid w:val="00024632"/>
  </w:style>
  <w:style w:type="character" w:customStyle="1" w:styleId="1230">
    <w:name w:val="Заголовок №1 (2)3"/>
    <w:basedOn w:val="122"/>
    <w:uiPriority w:val="99"/>
    <w:rsid w:val="00024632"/>
  </w:style>
  <w:style w:type="character" w:customStyle="1" w:styleId="18">
    <w:name w:val="Основной текст (18)_"/>
    <w:basedOn w:val="a0"/>
    <w:link w:val="180"/>
    <w:uiPriority w:val="99"/>
    <w:locked/>
    <w:rsid w:val="00024632"/>
    <w:rPr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24632"/>
    <w:pPr>
      <w:widowControl/>
      <w:shd w:val="clear" w:color="auto" w:fill="FFFFFF"/>
      <w:autoSpaceDE/>
      <w:autoSpaceDN/>
      <w:adjustRightInd/>
      <w:spacing w:line="115" w:lineRule="exact"/>
      <w:ind w:firstLine="0"/>
      <w:jc w:val="lef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186pt">
    <w:name w:val="Основной текст (18) + 6 pt"/>
    <w:aliases w:val="Полужирный2"/>
    <w:basedOn w:val="18"/>
    <w:uiPriority w:val="99"/>
    <w:rsid w:val="00024632"/>
    <w:rPr>
      <w:b/>
      <w:bCs/>
      <w:sz w:val="12"/>
      <w:szCs w:val="12"/>
      <w:lang w:val="en-US" w:eastAsia="en-US"/>
    </w:rPr>
  </w:style>
  <w:style w:type="character" w:customStyle="1" w:styleId="BookAntiqua2">
    <w:name w:val="Основной текст + Book Antiqua2"/>
    <w:aliases w:val="91,5 pt14,Полужирный1,Малые прописные1"/>
    <w:basedOn w:val="12"/>
    <w:uiPriority w:val="99"/>
    <w:rsid w:val="00024632"/>
    <w:rPr>
      <w:rFonts w:ascii="Book Antiqua" w:hAnsi="Book Antiqua" w:cs="Book Antiqua"/>
      <w:b/>
      <w:bCs/>
      <w:smallCap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024632"/>
    <w:rPr>
      <w:rFonts w:ascii="Book Antiqua" w:hAnsi="Book Antiqua" w:cs="Book Antiqua"/>
      <w:sz w:val="17"/>
      <w:szCs w:val="17"/>
      <w:shd w:val="clear" w:color="auto" w:fill="FFFFFF"/>
      <w:lang w:val="en-US"/>
    </w:rPr>
  </w:style>
  <w:style w:type="paragraph" w:customStyle="1" w:styleId="190">
    <w:name w:val="Основной текст (19)"/>
    <w:basedOn w:val="a"/>
    <w:link w:val="19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Book Antiqua" w:eastAsiaTheme="minorHAnsi" w:hAnsi="Book Antiqua" w:cs="Book Antiqua"/>
      <w:sz w:val="17"/>
      <w:szCs w:val="17"/>
      <w:lang w:val="en-US" w:eastAsia="en-US"/>
    </w:rPr>
  </w:style>
  <w:style w:type="character" w:customStyle="1" w:styleId="190pt">
    <w:name w:val="Основной текст (19) + Интервал 0 pt"/>
    <w:basedOn w:val="19"/>
    <w:uiPriority w:val="99"/>
    <w:rsid w:val="00024632"/>
    <w:rPr>
      <w:spacing w:val="-10"/>
    </w:rPr>
  </w:style>
  <w:style w:type="character" w:customStyle="1" w:styleId="2a">
    <w:name w:val="Оглавление (2)_"/>
    <w:basedOn w:val="a0"/>
    <w:link w:val="210"/>
    <w:uiPriority w:val="99"/>
    <w:locked/>
    <w:rsid w:val="00024632"/>
    <w:rPr>
      <w:sz w:val="26"/>
      <w:szCs w:val="26"/>
      <w:shd w:val="clear" w:color="auto" w:fill="FFFFFF"/>
    </w:rPr>
  </w:style>
  <w:style w:type="paragraph" w:customStyle="1" w:styleId="210">
    <w:name w:val="Оглавление (2)1"/>
    <w:basedOn w:val="a"/>
    <w:link w:val="2a"/>
    <w:uiPriority w:val="99"/>
    <w:rsid w:val="00024632"/>
    <w:pPr>
      <w:widowControl/>
      <w:shd w:val="clear" w:color="auto" w:fill="FFFFFF"/>
      <w:autoSpaceDE/>
      <w:autoSpaceDN/>
      <w:adjustRightInd/>
      <w:spacing w:line="158" w:lineRule="exact"/>
      <w:ind w:firstLine="0"/>
      <w:jc w:val="lef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b">
    <w:name w:val="Оглавление (2)"/>
    <w:basedOn w:val="2a"/>
    <w:uiPriority w:val="99"/>
    <w:rsid w:val="00024632"/>
  </w:style>
  <w:style w:type="character" w:customStyle="1" w:styleId="36">
    <w:name w:val="Оглавление (3)_"/>
    <w:basedOn w:val="a0"/>
    <w:link w:val="37"/>
    <w:uiPriority w:val="99"/>
    <w:locked/>
    <w:rsid w:val="00024632"/>
    <w:rPr>
      <w:rFonts w:ascii="Book Antiqua" w:hAnsi="Book Antiqua" w:cs="Book Antiqua"/>
      <w:sz w:val="17"/>
      <w:szCs w:val="17"/>
      <w:shd w:val="clear" w:color="auto" w:fill="FFFFFF"/>
      <w:lang w:val="en-US"/>
    </w:rPr>
  </w:style>
  <w:style w:type="paragraph" w:customStyle="1" w:styleId="37">
    <w:name w:val="Оглавление (3)"/>
    <w:basedOn w:val="a"/>
    <w:link w:val="36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Book Antiqua" w:eastAsiaTheme="minorHAnsi" w:hAnsi="Book Antiqua" w:cs="Book Antiqua"/>
      <w:sz w:val="17"/>
      <w:szCs w:val="17"/>
      <w:lang w:val="en-US" w:eastAsia="en-US"/>
    </w:rPr>
  </w:style>
  <w:style w:type="character" w:customStyle="1" w:styleId="30pt">
    <w:name w:val="Оглавление (3) + Интервал 0 pt"/>
    <w:basedOn w:val="36"/>
    <w:uiPriority w:val="99"/>
    <w:rsid w:val="00024632"/>
    <w:rPr>
      <w:spacing w:val="-10"/>
    </w:rPr>
  </w:style>
  <w:style w:type="character" w:customStyle="1" w:styleId="47">
    <w:name w:val="Оглавление (4)_"/>
    <w:basedOn w:val="a0"/>
    <w:link w:val="411"/>
    <w:uiPriority w:val="99"/>
    <w:locked/>
    <w:rsid w:val="00024632"/>
    <w:rPr>
      <w:sz w:val="23"/>
      <w:szCs w:val="23"/>
      <w:shd w:val="clear" w:color="auto" w:fill="FFFFFF"/>
      <w:lang w:val="en-US"/>
    </w:rPr>
  </w:style>
  <w:style w:type="paragraph" w:customStyle="1" w:styleId="411">
    <w:name w:val="Оглавление (4)1"/>
    <w:basedOn w:val="a"/>
    <w:link w:val="47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3"/>
      <w:szCs w:val="23"/>
      <w:lang w:val="en-US" w:eastAsia="en-US"/>
    </w:rPr>
  </w:style>
  <w:style w:type="character" w:customStyle="1" w:styleId="910">
    <w:name w:val="Основной текст (9) + 10"/>
    <w:aliases w:val="5 pt13,Не курсив3"/>
    <w:basedOn w:val="9"/>
    <w:uiPriority w:val="99"/>
    <w:rsid w:val="00024632"/>
    <w:rPr>
      <w:sz w:val="21"/>
      <w:szCs w:val="21"/>
    </w:rPr>
  </w:style>
  <w:style w:type="character" w:customStyle="1" w:styleId="90pt">
    <w:name w:val="Основной текст (9) + Интервал 0 pt"/>
    <w:basedOn w:val="9"/>
    <w:uiPriority w:val="99"/>
    <w:rsid w:val="00024632"/>
    <w:rPr>
      <w:spacing w:val="-10"/>
    </w:rPr>
  </w:style>
  <w:style w:type="character" w:customStyle="1" w:styleId="1811">
    <w:name w:val="Основной текст (18) + 11"/>
    <w:aliases w:val="5 pt12"/>
    <w:basedOn w:val="18"/>
    <w:uiPriority w:val="99"/>
    <w:rsid w:val="00024632"/>
    <w:rPr>
      <w:sz w:val="23"/>
      <w:szCs w:val="23"/>
    </w:rPr>
  </w:style>
  <w:style w:type="character" w:customStyle="1" w:styleId="80">
    <w:name w:val="Основной текст (8)"/>
    <w:basedOn w:val="8"/>
    <w:uiPriority w:val="99"/>
    <w:rsid w:val="00024632"/>
  </w:style>
  <w:style w:type="character" w:customStyle="1" w:styleId="200">
    <w:name w:val="Основной текст (20)_"/>
    <w:basedOn w:val="a0"/>
    <w:link w:val="201"/>
    <w:uiPriority w:val="99"/>
    <w:locked/>
    <w:rsid w:val="00024632"/>
    <w:rPr>
      <w:shd w:val="clear" w:color="auto" w:fill="FFFFFF"/>
      <w:lang w:val="en-US"/>
    </w:rPr>
  </w:style>
  <w:style w:type="paragraph" w:customStyle="1" w:styleId="201">
    <w:name w:val="Основной текст (20)"/>
    <w:basedOn w:val="a"/>
    <w:link w:val="20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character" w:customStyle="1" w:styleId="2-2pt">
    <w:name w:val="Основной текст (2) + Интервал -2 pt"/>
    <w:basedOn w:val="26"/>
    <w:uiPriority w:val="99"/>
    <w:rsid w:val="00024632"/>
    <w:rPr>
      <w:spacing w:val="-40"/>
    </w:rPr>
  </w:style>
  <w:style w:type="character" w:customStyle="1" w:styleId="212">
    <w:name w:val="Основной текст (21)_"/>
    <w:basedOn w:val="a0"/>
    <w:link w:val="213"/>
    <w:uiPriority w:val="99"/>
    <w:locked/>
    <w:rsid w:val="00024632"/>
    <w:rPr>
      <w:i/>
      <w:iCs/>
      <w:noProof/>
      <w:sz w:val="30"/>
      <w:szCs w:val="30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Times New Roman" w:eastAsiaTheme="minorHAnsi" w:hAnsi="Times New Roman" w:cs="Times New Roman"/>
      <w:i/>
      <w:iCs/>
      <w:noProof/>
      <w:sz w:val="30"/>
      <w:szCs w:val="30"/>
      <w:lang w:eastAsia="en-US"/>
    </w:rPr>
  </w:style>
  <w:style w:type="character" w:customStyle="1" w:styleId="221pt">
    <w:name w:val="Основной текст (2) + 21 pt"/>
    <w:aliases w:val="Интервал 0 pt7"/>
    <w:basedOn w:val="26"/>
    <w:uiPriority w:val="99"/>
    <w:rsid w:val="00024632"/>
    <w:rPr>
      <w:noProof/>
      <w:spacing w:val="0"/>
      <w:sz w:val="42"/>
      <w:szCs w:val="42"/>
    </w:rPr>
  </w:style>
  <w:style w:type="character" w:customStyle="1" w:styleId="220">
    <w:name w:val="Основной текст (22)_"/>
    <w:basedOn w:val="a0"/>
    <w:link w:val="221"/>
    <w:uiPriority w:val="99"/>
    <w:locked/>
    <w:rsid w:val="00024632"/>
    <w:rPr>
      <w:rFonts w:ascii="Arial" w:hAnsi="Arial" w:cs="Arial"/>
      <w:b/>
      <w:bCs/>
      <w:noProof/>
      <w:sz w:val="34"/>
      <w:szCs w:val="34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eastAsiaTheme="minorHAnsi"/>
      <w:b/>
      <w:bCs/>
      <w:noProof/>
      <w:sz w:val="34"/>
      <w:szCs w:val="34"/>
      <w:lang w:eastAsia="en-US"/>
    </w:rPr>
  </w:style>
  <w:style w:type="character" w:customStyle="1" w:styleId="230">
    <w:name w:val="Основной текст (23)_"/>
    <w:basedOn w:val="a0"/>
    <w:link w:val="231"/>
    <w:uiPriority w:val="99"/>
    <w:locked/>
    <w:rsid w:val="00024632"/>
    <w:rPr>
      <w:i/>
      <w:iCs/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024632"/>
    <w:pPr>
      <w:widowControl/>
      <w:shd w:val="clear" w:color="auto" w:fill="FFFFFF"/>
      <w:autoSpaceDE/>
      <w:autoSpaceDN/>
      <w:adjustRightInd/>
      <w:spacing w:after="420" w:line="110" w:lineRule="exact"/>
      <w:ind w:firstLine="0"/>
    </w:pPr>
    <w:rPr>
      <w:rFonts w:ascii="Times New Roman" w:eastAsiaTheme="minorHAnsi" w:hAnsi="Times New Roman" w:cs="Times New Roman"/>
      <w:i/>
      <w:iCs/>
      <w:sz w:val="11"/>
      <w:szCs w:val="11"/>
      <w:lang w:eastAsia="en-US"/>
    </w:rPr>
  </w:style>
  <w:style w:type="character" w:customStyle="1" w:styleId="230pt">
    <w:name w:val="Основной текст (23) + Интервал 0 pt"/>
    <w:basedOn w:val="230"/>
    <w:uiPriority w:val="99"/>
    <w:rsid w:val="00024632"/>
    <w:rPr>
      <w:spacing w:val="-10"/>
    </w:rPr>
  </w:style>
  <w:style w:type="character" w:customStyle="1" w:styleId="2310">
    <w:name w:val="Основной текст (23) + 10"/>
    <w:aliases w:val="5 pt11,Не курсив2"/>
    <w:basedOn w:val="230"/>
    <w:uiPriority w:val="99"/>
    <w:rsid w:val="00024632"/>
    <w:rPr>
      <w:sz w:val="21"/>
      <w:szCs w:val="21"/>
    </w:rPr>
  </w:style>
  <w:style w:type="character" w:customStyle="1" w:styleId="38">
    <w:name w:val="Основной текст (3)"/>
    <w:basedOn w:val="31"/>
    <w:uiPriority w:val="99"/>
    <w:rsid w:val="00024632"/>
    <w:rPr>
      <w:noProof/>
    </w:rPr>
  </w:style>
  <w:style w:type="character" w:customStyle="1" w:styleId="240">
    <w:name w:val="Основной текст (24)_"/>
    <w:basedOn w:val="a0"/>
    <w:link w:val="241"/>
    <w:uiPriority w:val="99"/>
    <w:locked/>
    <w:rsid w:val="00024632"/>
    <w:rPr>
      <w:rFonts w:ascii="Arial" w:hAnsi="Arial" w:cs="Arial"/>
      <w:spacing w:val="-20"/>
      <w:w w:val="200"/>
      <w:sz w:val="16"/>
      <w:szCs w:val="16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024632"/>
    <w:pPr>
      <w:widowControl/>
      <w:shd w:val="clear" w:color="auto" w:fill="FFFFFF"/>
      <w:autoSpaceDE/>
      <w:autoSpaceDN/>
      <w:adjustRightInd/>
      <w:spacing w:after="360" w:line="178" w:lineRule="exact"/>
      <w:ind w:firstLine="0"/>
    </w:pPr>
    <w:rPr>
      <w:rFonts w:eastAsiaTheme="minorHAnsi"/>
      <w:spacing w:val="-20"/>
      <w:w w:val="200"/>
      <w:sz w:val="16"/>
      <w:szCs w:val="16"/>
      <w:lang w:eastAsia="en-US"/>
    </w:rPr>
  </w:style>
  <w:style w:type="character" w:customStyle="1" w:styleId="24TimesNewRoman">
    <w:name w:val="Основной текст (24) + Times New Roman"/>
    <w:aliases w:val="10,5 pt10,Интервал 0 pt6,Масштаб 100%"/>
    <w:basedOn w:val="240"/>
    <w:uiPriority w:val="99"/>
    <w:rsid w:val="00024632"/>
    <w:rPr>
      <w:rFonts w:ascii="Times New Roman" w:hAnsi="Times New Roman" w:cs="Times New Roman"/>
      <w:spacing w:val="0"/>
      <w:w w:val="100"/>
      <w:sz w:val="21"/>
      <w:szCs w:val="21"/>
      <w:lang w:val="en-US" w:eastAsia="en-US"/>
    </w:rPr>
  </w:style>
  <w:style w:type="character" w:customStyle="1" w:styleId="250">
    <w:name w:val="Основной текст (25)_"/>
    <w:basedOn w:val="a0"/>
    <w:link w:val="251"/>
    <w:uiPriority w:val="99"/>
    <w:locked/>
    <w:rsid w:val="00024632"/>
    <w:rPr>
      <w:shd w:val="clear" w:color="auto" w:fill="FFFFFF"/>
      <w:lang w:val="en-US"/>
    </w:rPr>
  </w:style>
  <w:style w:type="paragraph" w:customStyle="1" w:styleId="251">
    <w:name w:val="Основной текст (25)"/>
    <w:basedOn w:val="a"/>
    <w:link w:val="25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character" w:customStyle="1" w:styleId="260">
    <w:name w:val="Основной текст (26)_"/>
    <w:basedOn w:val="a0"/>
    <w:link w:val="261"/>
    <w:uiPriority w:val="99"/>
    <w:locked/>
    <w:rsid w:val="00024632"/>
    <w:rPr>
      <w:rFonts w:ascii="Candara" w:hAnsi="Candara" w:cs="Candara"/>
      <w:b/>
      <w:bCs/>
      <w:spacing w:val="-10"/>
      <w:sz w:val="17"/>
      <w:szCs w:val="17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024632"/>
    <w:pPr>
      <w:widowControl/>
      <w:shd w:val="clear" w:color="auto" w:fill="FFFFFF"/>
      <w:autoSpaceDE/>
      <w:autoSpaceDN/>
      <w:adjustRightInd/>
      <w:spacing w:line="115" w:lineRule="exact"/>
      <w:ind w:firstLine="0"/>
    </w:pPr>
    <w:rPr>
      <w:rFonts w:ascii="Candara" w:eastAsiaTheme="minorHAnsi" w:hAnsi="Candara" w:cs="Candara"/>
      <w:b/>
      <w:bCs/>
      <w:spacing w:val="-10"/>
      <w:sz w:val="17"/>
      <w:szCs w:val="17"/>
      <w:lang w:eastAsia="en-US"/>
    </w:rPr>
  </w:style>
  <w:style w:type="character" w:customStyle="1" w:styleId="26TimesNewRoman">
    <w:name w:val="Основной текст (26) + Times New Roman"/>
    <w:aliases w:val="5,5 pt9,Не полужирный2,Курсив5"/>
    <w:basedOn w:val="260"/>
    <w:uiPriority w:val="99"/>
    <w:rsid w:val="00024632"/>
    <w:rPr>
      <w:rFonts w:ascii="Times New Roman" w:hAnsi="Times New Roman" w:cs="Times New Roman"/>
      <w:i/>
      <w:iCs/>
      <w:sz w:val="11"/>
      <w:szCs w:val="11"/>
    </w:rPr>
  </w:style>
  <w:style w:type="character" w:customStyle="1" w:styleId="26TimesNewRoman1">
    <w:name w:val="Основной текст (26) + Times New Roman1"/>
    <w:aliases w:val="11,5 pt8,Не полужирный1,Интервал 0 pt5"/>
    <w:basedOn w:val="260"/>
    <w:uiPriority w:val="99"/>
    <w:rsid w:val="00024632"/>
    <w:rPr>
      <w:rFonts w:ascii="Times New Roman" w:hAnsi="Times New Roman" w:cs="Times New Roman"/>
      <w:spacing w:val="0"/>
      <w:sz w:val="23"/>
      <w:szCs w:val="23"/>
    </w:rPr>
  </w:style>
  <w:style w:type="character" w:customStyle="1" w:styleId="270">
    <w:name w:val="Основной текст (27)_"/>
    <w:basedOn w:val="a0"/>
    <w:link w:val="271"/>
    <w:uiPriority w:val="99"/>
    <w:locked/>
    <w:rsid w:val="00024632"/>
    <w:rPr>
      <w:noProof/>
      <w:sz w:val="14"/>
      <w:szCs w:val="14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right"/>
    </w:pPr>
    <w:rPr>
      <w:rFonts w:ascii="Times New Roman" w:eastAsiaTheme="minorHAnsi" w:hAnsi="Times New Roman" w:cs="Times New Roman"/>
      <w:noProof/>
      <w:sz w:val="14"/>
      <w:szCs w:val="14"/>
      <w:lang w:eastAsia="en-US"/>
    </w:rPr>
  </w:style>
  <w:style w:type="character" w:customStyle="1" w:styleId="280">
    <w:name w:val="Основной текст (28)_"/>
    <w:basedOn w:val="a0"/>
    <w:link w:val="281"/>
    <w:uiPriority w:val="99"/>
    <w:locked/>
    <w:rsid w:val="00024632"/>
    <w:rPr>
      <w:spacing w:val="-10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right"/>
    </w:pPr>
    <w:rPr>
      <w:rFonts w:ascii="Times New Roman" w:eastAsiaTheme="minorHAnsi" w:hAnsi="Times New Roman" w:cs="Times New Roman"/>
      <w:spacing w:val="-10"/>
      <w:sz w:val="14"/>
      <w:szCs w:val="14"/>
      <w:lang w:eastAsia="en-US"/>
    </w:rPr>
  </w:style>
  <w:style w:type="character" w:customStyle="1" w:styleId="20pt">
    <w:name w:val="Оглавление + 20 pt"/>
    <w:aliases w:val="Курсив4,Интервал -2 pt"/>
    <w:basedOn w:val="af8"/>
    <w:uiPriority w:val="99"/>
    <w:rsid w:val="00024632"/>
    <w:rPr>
      <w:i/>
      <w:iCs/>
      <w:noProof/>
      <w:spacing w:val="-40"/>
      <w:sz w:val="40"/>
      <w:szCs w:val="40"/>
    </w:rPr>
  </w:style>
  <w:style w:type="character" w:customStyle="1" w:styleId="13pt">
    <w:name w:val="Основной текст + 13 pt"/>
    <w:basedOn w:val="12"/>
    <w:uiPriority w:val="99"/>
    <w:rsid w:val="00024632"/>
    <w:rPr>
      <w:sz w:val="26"/>
      <w:szCs w:val="26"/>
      <w:shd w:val="clear" w:color="auto" w:fill="FFFFFF"/>
    </w:rPr>
  </w:style>
  <w:style w:type="character" w:customStyle="1" w:styleId="19TimesNewRoman">
    <w:name w:val="Основной текст (19) + Times New Roman"/>
    <w:aliases w:val="112,5 pt7"/>
    <w:basedOn w:val="19"/>
    <w:uiPriority w:val="99"/>
    <w:rsid w:val="00024632"/>
    <w:rPr>
      <w:rFonts w:ascii="Times New Roman" w:hAnsi="Times New Roman" w:cs="Times New Roman"/>
      <w:noProof/>
      <w:sz w:val="23"/>
      <w:szCs w:val="23"/>
    </w:rPr>
  </w:style>
  <w:style w:type="character" w:customStyle="1" w:styleId="290">
    <w:name w:val="Основной текст (29)_"/>
    <w:basedOn w:val="a0"/>
    <w:link w:val="291"/>
    <w:uiPriority w:val="99"/>
    <w:locked/>
    <w:rsid w:val="00024632"/>
    <w:rPr>
      <w:i/>
      <w:iCs/>
      <w:spacing w:val="-10"/>
      <w:sz w:val="24"/>
      <w:szCs w:val="24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Times New Roman" w:eastAsiaTheme="minorHAnsi" w:hAnsi="Times New Roman" w:cs="Times New Roman"/>
      <w:i/>
      <w:iCs/>
      <w:spacing w:val="-10"/>
      <w:sz w:val="24"/>
      <w:szCs w:val="24"/>
      <w:lang w:eastAsia="en-US"/>
    </w:rPr>
  </w:style>
  <w:style w:type="character" w:customStyle="1" w:styleId="112">
    <w:name w:val="Оглавление + 11"/>
    <w:aliases w:val="5 pt6"/>
    <w:basedOn w:val="af8"/>
    <w:uiPriority w:val="99"/>
    <w:rsid w:val="00024632"/>
    <w:rPr>
      <w:sz w:val="23"/>
      <w:szCs w:val="23"/>
      <w:lang w:val="en-US" w:eastAsia="en-US"/>
    </w:rPr>
  </w:style>
  <w:style w:type="character" w:customStyle="1" w:styleId="12a">
    <w:name w:val="Основной текст + 12"/>
    <w:aliases w:val="5 pt5,Курсив3"/>
    <w:basedOn w:val="12"/>
    <w:uiPriority w:val="99"/>
    <w:rsid w:val="00024632"/>
    <w:rPr>
      <w:i/>
      <w:iCs/>
      <w:sz w:val="25"/>
      <w:szCs w:val="25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locked/>
    <w:rsid w:val="00024632"/>
    <w:rPr>
      <w:sz w:val="18"/>
      <w:szCs w:val="18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Times New Roman" w:eastAsiaTheme="minorHAnsi" w:hAnsi="Times New Roman" w:cs="Times New Roman"/>
      <w:sz w:val="18"/>
      <w:szCs w:val="18"/>
      <w:lang w:val="en-US" w:eastAsia="en-US"/>
    </w:rPr>
  </w:style>
  <w:style w:type="character" w:customStyle="1" w:styleId="300pt">
    <w:name w:val="Основной текст (30) + Интервал 0 pt"/>
    <w:basedOn w:val="300"/>
    <w:uiPriority w:val="99"/>
    <w:rsid w:val="00024632"/>
    <w:rPr>
      <w:spacing w:val="-10"/>
    </w:rPr>
  </w:style>
  <w:style w:type="character" w:customStyle="1" w:styleId="18Arial">
    <w:name w:val="Основной текст (18) + Arial"/>
    <w:aliases w:val="8 pt,Интервал -1 pt1,Масштаб 200%"/>
    <w:basedOn w:val="18"/>
    <w:uiPriority w:val="99"/>
    <w:rsid w:val="00024632"/>
    <w:rPr>
      <w:rFonts w:ascii="Arial" w:hAnsi="Arial" w:cs="Arial"/>
      <w:noProof/>
      <w:spacing w:val="-20"/>
      <w:w w:val="200"/>
      <w:sz w:val="16"/>
      <w:szCs w:val="16"/>
    </w:rPr>
  </w:style>
  <w:style w:type="character" w:customStyle="1" w:styleId="19Candara">
    <w:name w:val="Основной текст (19) + Candara"/>
    <w:aliases w:val="8 pt1,Интервал 0 pt4"/>
    <w:basedOn w:val="19"/>
    <w:uiPriority w:val="99"/>
    <w:rsid w:val="00024632"/>
    <w:rPr>
      <w:rFonts w:ascii="Candara" w:hAnsi="Candara" w:cs="Candara"/>
      <w:spacing w:val="-10"/>
      <w:w w:val="100"/>
      <w:sz w:val="16"/>
      <w:szCs w:val="16"/>
    </w:rPr>
  </w:style>
  <w:style w:type="character" w:customStyle="1" w:styleId="57">
    <w:name w:val="Оглавление (5)_"/>
    <w:basedOn w:val="a0"/>
    <w:link w:val="510"/>
    <w:uiPriority w:val="99"/>
    <w:locked/>
    <w:rsid w:val="00024632"/>
    <w:rPr>
      <w:rFonts w:ascii="Book Antiqua" w:hAnsi="Book Antiqua" w:cs="Book Antiqua"/>
      <w:b/>
      <w:bCs/>
      <w:smallCaps/>
      <w:sz w:val="19"/>
      <w:szCs w:val="19"/>
      <w:shd w:val="clear" w:color="auto" w:fill="FFFFFF"/>
      <w:lang w:val="en-US"/>
    </w:rPr>
  </w:style>
  <w:style w:type="paragraph" w:customStyle="1" w:styleId="510">
    <w:name w:val="Оглавление (5)1"/>
    <w:basedOn w:val="a"/>
    <w:link w:val="57"/>
    <w:uiPriority w:val="99"/>
    <w:rsid w:val="00024632"/>
    <w:pPr>
      <w:widowControl/>
      <w:shd w:val="clear" w:color="auto" w:fill="FFFFFF"/>
      <w:autoSpaceDE/>
      <w:autoSpaceDN/>
      <w:adjustRightInd/>
      <w:spacing w:line="125" w:lineRule="exact"/>
      <w:ind w:firstLine="0"/>
    </w:pPr>
    <w:rPr>
      <w:rFonts w:ascii="Book Antiqua" w:eastAsiaTheme="minorHAnsi" w:hAnsi="Book Antiqua" w:cs="Book Antiqua"/>
      <w:b/>
      <w:bCs/>
      <w:smallCaps/>
      <w:sz w:val="19"/>
      <w:szCs w:val="19"/>
      <w:lang w:val="en-US" w:eastAsia="en-US"/>
    </w:rPr>
  </w:style>
  <w:style w:type="character" w:customStyle="1" w:styleId="58">
    <w:name w:val="Оглавление (5)"/>
    <w:basedOn w:val="57"/>
    <w:uiPriority w:val="99"/>
    <w:rsid w:val="00024632"/>
  </w:style>
  <w:style w:type="character" w:customStyle="1" w:styleId="48">
    <w:name w:val="Оглавление (4)"/>
    <w:basedOn w:val="47"/>
    <w:uiPriority w:val="99"/>
    <w:rsid w:val="00024632"/>
    <w:rPr>
      <w:noProof/>
      <w:u w:val="single"/>
    </w:rPr>
  </w:style>
  <w:style w:type="character" w:customStyle="1" w:styleId="3TimesNewRoman">
    <w:name w:val="Оглавление (3) + Times New Roman"/>
    <w:aliases w:val="111,5 pt4"/>
    <w:basedOn w:val="36"/>
    <w:uiPriority w:val="99"/>
    <w:rsid w:val="00024632"/>
    <w:rPr>
      <w:rFonts w:ascii="Times New Roman" w:hAnsi="Times New Roman" w:cs="Times New Roman"/>
      <w:sz w:val="23"/>
      <w:szCs w:val="23"/>
    </w:rPr>
  </w:style>
  <w:style w:type="character" w:customStyle="1" w:styleId="BookAntiqua1">
    <w:name w:val="Основной текст + Book Antiqua1"/>
    <w:aliases w:val="8,5 pt3,Интервал 0 pt3"/>
    <w:basedOn w:val="12"/>
    <w:uiPriority w:val="99"/>
    <w:rsid w:val="00024632"/>
    <w:rPr>
      <w:rFonts w:ascii="Book Antiqua" w:hAnsi="Book Antiqua" w:cs="Book Antiqua"/>
      <w:spacing w:val="-10"/>
      <w:sz w:val="17"/>
      <w:szCs w:val="17"/>
      <w:shd w:val="clear" w:color="auto" w:fill="FFFFFF"/>
      <w:lang w:val="en-US" w:eastAsia="en-US"/>
    </w:rPr>
  </w:style>
  <w:style w:type="character" w:customStyle="1" w:styleId="185">
    <w:name w:val="Основной текст (18) + 5"/>
    <w:aliases w:val="5 pt2,Курсив2,Интервал 0 pt2"/>
    <w:basedOn w:val="18"/>
    <w:uiPriority w:val="99"/>
    <w:rsid w:val="00024632"/>
    <w:rPr>
      <w:i/>
      <w:iCs/>
      <w:noProof/>
      <w:spacing w:val="-10"/>
      <w:sz w:val="11"/>
      <w:szCs w:val="11"/>
    </w:rPr>
  </w:style>
  <w:style w:type="character" w:customStyle="1" w:styleId="9BookAntiqua">
    <w:name w:val="Основной текст (9) + Book Antiqua"/>
    <w:aliases w:val="81,5 pt1,Не курсив1,Интервал 0 pt1"/>
    <w:basedOn w:val="9"/>
    <w:uiPriority w:val="99"/>
    <w:rsid w:val="00024632"/>
    <w:rPr>
      <w:rFonts w:ascii="Book Antiqua" w:hAnsi="Book Antiqua" w:cs="Book Antiqua"/>
      <w:spacing w:val="-10"/>
      <w:sz w:val="17"/>
      <w:szCs w:val="17"/>
    </w:rPr>
  </w:style>
  <w:style w:type="character" w:customStyle="1" w:styleId="311">
    <w:name w:val="Основной текст (31)_"/>
    <w:basedOn w:val="a0"/>
    <w:link w:val="3110"/>
    <w:uiPriority w:val="99"/>
    <w:locked/>
    <w:rsid w:val="00024632"/>
    <w:rPr>
      <w:b/>
      <w:bCs/>
      <w:shd w:val="clear" w:color="auto" w:fill="FFFFFF"/>
    </w:rPr>
  </w:style>
  <w:style w:type="paragraph" w:customStyle="1" w:styleId="3110">
    <w:name w:val="Основной текст (31)1"/>
    <w:basedOn w:val="a"/>
    <w:link w:val="311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430">
    <w:name w:val="Основной текст (4)3"/>
    <w:basedOn w:val="41"/>
    <w:uiPriority w:val="99"/>
    <w:rsid w:val="00024632"/>
    <w:rPr>
      <w:noProof/>
    </w:rPr>
  </w:style>
  <w:style w:type="character" w:customStyle="1" w:styleId="320">
    <w:name w:val="Основной текст (32)_"/>
    <w:basedOn w:val="a0"/>
    <w:link w:val="321"/>
    <w:uiPriority w:val="99"/>
    <w:locked/>
    <w:rsid w:val="00024632"/>
    <w:rPr>
      <w:w w:val="80"/>
      <w:sz w:val="33"/>
      <w:szCs w:val="33"/>
      <w:shd w:val="clear" w:color="auto" w:fill="FFFFFF"/>
    </w:rPr>
  </w:style>
  <w:style w:type="paragraph" w:customStyle="1" w:styleId="321">
    <w:name w:val="Основной текст (32)"/>
    <w:basedOn w:val="a"/>
    <w:link w:val="32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w w:val="80"/>
      <w:sz w:val="33"/>
      <w:szCs w:val="33"/>
      <w:lang w:eastAsia="en-US"/>
    </w:rPr>
  </w:style>
  <w:style w:type="character" w:customStyle="1" w:styleId="320pt">
    <w:name w:val="Основной текст (32) + Интервал 0 pt"/>
    <w:basedOn w:val="320"/>
    <w:uiPriority w:val="99"/>
    <w:rsid w:val="00024632"/>
    <w:rPr>
      <w:spacing w:val="10"/>
    </w:rPr>
  </w:style>
  <w:style w:type="character" w:customStyle="1" w:styleId="330">
    <w:name w:val="Основной текст (33)_"/>
    <w:basedOn w:val="a0"/>
    <w:link w:val="331"/>
    <w:uiPriority w:val="99"/>
    <w:locked/>
    <w:rsid w:val="00024632"/>
    <w:rPr>
      <w:noProof/>
      <w:shd w:val="clear" w:color="auto" w:fill="FFFFFF"/>
    </w:rPr>
  </w:style>
  <w:style w:type="paragraph" w:customStyle="1" w:styleId="331">
    <w:name w:val="Основной текст (33)"/>
    <w:basedOn w:val="a"/>
    <w:link w:val="330"/>
    <w:uiPriority w:val="99"/>
    <w:rsid w:val="00024632"/>
    <w:pPr>
      <w:widowControl/>
      <w:shd w:val="clear" w:color="auto" w:fill="FFFFFF"/>
      <w:autoSpaceDE/>
      <w:autoSpaceDN/>
      <w:adjustRightInd/>
      <w:spacing w:before="840" w:line="240" w:lineRule="atLeast"/>
      <w:ind w:firstLine="0"/>
      <w:jc w:val="left"/>
    </w:pPr>
    <w:rPr>
      <w:rFonts w:ascii="Times New Roman" w:eastAsiaTheme="minorHAnsi" w:hAnsi="Times New Roman" w:cs="Times New Roman"/>
      <w:noProof/>
      <w:sz w:val="28"/>
      <w:szCs w:val="28"/>
      <w:lang w:eastAsia="en-US"/>
    </w:rPr>
  </w:style>
  <w:style w:type="character" w:customStyle="1" w:styleId="312">
    <w:name w:val="Основной текст (31)"/>
    <w:basedOn w:val="311"/>
    <w:uiPriority w:val="99"/>
    <w:rsid w:val="00024632"/>
  </w:style>
  <w:style w:type="character" w:customStyle="1" w:styleId="340">
    <w:name w:val="Основной текст (34)_"/>
    <w:basedOn w:val="a0"/>
    <w:link w:val="341"/>
    <w:uiPriority w:val="99"/>
    <w:locked/>
    <w:rsid w:val="00024632"/>
    <w:rPr>
      <w:b/>
      <w:bCs/>
      <w:i/>
      <w:iCs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342">
    <w:name w:val="Основной текст (34) + Не курсив"/>
    <w:basedOn w:val="340"/>
    <w:uiPriority w:val="99"/>
    <w:rsid w:val="00024632"/>
    <w:rPr>
      <w:noProof/>
    </w:rPr>
  </w:style>
  <w:style w:type="character" w:customStyle="1" w:styleId="350">
    <w:name w:val="Основной текст (35)_"/>
    <w:basedOn w:val="a0"/>
    <w:link w:val="351"/>
    <w:uiPriority w:val="99"/>
    <w:locked/>
    <w:rsid w:val="00024632"/>
    <w:rPr>
      <w:b/>
      <w:bCs/>
      <w:i/>
      <w:iCs/>
      <w:noProof/>
      <w:sz w:val="21"/>
      <w:szCs w:val="21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i/>
      <w:iCs/>
      <w:noProof/>
      <w:sz w:val="21"/>
      <w:szCs w:val="21"/>
      <w:lang w:eastAsia="en-US"/>
    </w:rPr>
  </w:style>
  <w:style w:type="character" w:customStyle="1" w:styleId="18pt">
    <w:name w:val="Основной текст + 18 pt"/>
    <w:aliases w:val="Масштаб 50%"/>
    <w:basedOn w:val="12"/>
    <w:uiPriority w:val="99"/>
    <w:rsid w:val="00024632"/>
    <w:rPr>
      <w:noProof/>
      <w:w w:val="50"/>
      <w:sz w:val="36"/>
      <w:szCs w:val="3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locked/>
    <w:rsid w:val="00024632"/>
    <w:rPr>
      <w:spacing w:val="10"/>
      <w:shd w:val="clear" w:color="auto" w:fill="FFFFFF"/>
    </w:rPr>
  </w:style>
  <w:style w:type="paragraph" w:customStyle="1" w:styleId="361">
    <w:name w:val="Основной текст (36)"/>
    <w:basedOn w:val="a"/>
    <w:link w:val="36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pacing w:val="10"/>
      <w:sz w:val="28"/>
      <w:szCs w:val="28"/>
      <w:lang w:eastAsia="en-US"/>
    </w:rPr>
  </w:style>
  <w:style w:type="character" w:customStyle="1" w:styleId="1pt">
    <w:name w:val="Основной текст + Интервал 1 pt"/>
    <w:basedOn w:val="12"/>
    <w:uiPriority w:val="99"/>
    <w:rsid w:val="00024632"/>
    <w:rPr>
      <w:spacing w:val="30"/>
      <w:sz w:val="23"/>
      <w:szCs w:val="23"/>
      <w:shd w:val="clear" w:color="auto" w:fill="FFFFFF"/>
    </w:rPr>
  </w:style>
  <w:style w:type="character" w:customStyle="1" w:styleId="370">
    <w:name w:val="Основной текст (37)_"/>
    <w:basedOn w:val="a0"/>
    <w:link w:val="371"/>
    <w:uiPriority w:val="99"/>
    <w:locked/>
    <w:rsid w:val="00024632"/>
    <w:rPr>
      <w:noProof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noProof/>
      <w:sz w:val="28"/>
      <w:szCs w:val="28"/>
      <w:lang w:eastAsia="en-US"/>
    </w:rPr>
  </w:style>
  <w:style w:type="character" w:customStyle="1" w:styleId="380">
    <w:name w:val="Основной текст (38)_"/>
    <w:basedOn w:val="a0"/>
    <w:link w:val="381"/>
    <w:uiPriority w:val="99"/>
    <w:locked/>
    <w:rsid w:val="00024632"/>
    <w:rPr>
      <w:noProof/>
      <w:shd w:val="clear" w:color="auto" w:fill="FFFFFF"/>
    </w:rPr>
  </w:style>
  <w:style w:type="paragraph" w:customStyle="1" w:styleId="381">
    <w:name w:val="Основной текст (38)"/>
    <w:basedOn w:val="a"/>
    <w:link w:val="38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noProof/>
      <w:sz w:val="28"/>
      <w:szCs w:val="28"/>
      <w:lang w:eastAsia="en-US"/>
    </w:rPr>
  </w:style>
  <w:style w:type="character" w:customStyle="1" w:styleId="301pt">
    <w:name w:val="Основной текст (30) + Интервал 1 pt"/>
    <w:basedOn w:val="300"/>
    <w:uiPriority w:val="99"/>
    <w:rsid w:val="00024632"/>
    <w:rPr>
      <w:spacing w:val="20"/>
    </w:rPr>
  </w:style>
  <w:style w:type="character" w:customStyle="1" w:styleId="39">
    <w:name w:val="Основной текст (39)_"/>
    <w:basedOn w:val="a0"/>
    <w:link w:val="390"/>
    <w:uiPriority w:val="99"/>
    <w:locked/>
    <w:rsid w:val="00024632"/>
    <w:rPr>
      <w:rFonts w:ascii="Bookman Old Style" w:hAnsi="Bookman Old Style" w:cs="Bookman Old Style"/>
      <w:i/>
      <w:iCs/>
      <w:noProof/>
      <w:sz w:val="16"/>
      <w:szCs w:val="16"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24632"/>
    <w:pPr>
      <w:widowControl/>
      <w:shd w:val="clear" w:color="auto" w:fill="FFFFFF"/>
      <w:autoSpaceDE/>
      <w:autoSpaceDN/>
      <w:adjustRightInd/>
      <w:spacing w:before="300" w:line="240" w:lineRule="atLeast"/>
      <w:ind w:firstLine="0"/>
      <w:jc w:val="left"/>
    </w:pPr>
    <w:rPr>
      <w:rFonts w:ascii="Bookman Old Style" w:eastAsiaTheme="minorHAnsi" w:hAnsi="Bookman Old Style" w:cs="Bookman Old Style"/>
      <w:i/>
      <w:iCs/>
      <w:noProof/>
      <w:sz w:val="16"/>
      <w:szCs w:val="16"/>
      <w:lang w:eastAsia="en-US"/>
    </w:rPr>
  </w:style>
  <w:style w:type="character" w:customStyle="1" w:styleId="311pt">
    <w:name w:val="Основной текст (31) + Интервал 1 pt"/>
    <w:basedOn w:val="311"/>
    <w:uiPriority w:val="99"/>
    <w:rsid w:val="00024632"/>
    <w:rPr>
      <w:spacing w:val="20"/>
    </w:rPr>
  </w:style>
  <w:style w:type="character" w:customStyle="1" w:styleId="400">
    <w:name w:val="Основной текст (40)_"/>
    <w:basedOn w:val="a0"/>
    <w:link w:val="401"/>
    <w:uiPriority w:val="99"/>
    <w:locked/>
    <w:rsid w:val="00024632"/>
    <w:rPr>
      <w:spacing w:val="-10"/>
      <w:sz w:val="29"/>
      <w:szCs w:val="29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pacing w:val="-10"/>
      <w:sz w:val="29"/>
      <w:szCs w:val="29"/>
      <w:lang w:eastAsia="en-US"/>
    </w:rPr>
  </w:style>
  <w:style w:type="character" w:customStyle="1" w:styleId="12pt1">
    <w:name w:val="Основной текст + 12 pt1"/>
    <w:aliases w:val="Курсив1"/>
    <w:basedOn w:val="12"/>
    <w:uiPriority w:val="99"/>
    <w:rsid w:val="00024632"/>
    <w:rPr>
      <w:i/>
      <w:iCs/>
      <w:sz w:val="24"/>
      <w:szCs w:val="24"/>
      <w:shd w:val="clear" w:color="auto" w:fill="FFFFFF"/>
    </w:rPr>
  </w:style>
  <w:style w:type="character" w:customStyle="1" w:styleId="311pt2">
    <w:name w:val="Основной текст (31) + Интервал 1 pt2"/>
    <w:basedOn w:val="311"/>
    <w:uiPriority w:val="99"/>
    <w:rsid w:val="00024632"/>
    <w:rPr>
      <w:spacing w:val="20"/>
    </w:rPr>
  </w:style>
  <w:style w:type="character" w:customStyle="1" w:styleId="412">
    <w:name w:val="Основной текст (41)_"/>
    <w:basedOn w:val="a0"/>
    <w:link w:val="413"/>
    <w:uiPriority w:val="99"/>
    <w:locked/>
    <w:rsid w:val="00024632"/>
    <w:rPr>
      <w:b/>
      <w:bCs/>
      <w:sz w:val="23"/>
      <w:szCs w:val="23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02463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22">
    <w:name w:val="Основной текст (4)2"/>
    <w:basedOn w:val="41"/>
    <w:uiPriority w:val="99"/>
    <w:rsid w:val="00024632"/>
  </w:style>
  <w:style w:type="character" w:customStyle="1" w:styleId="311pt1">
    <w:name w:val="Основной текст (31) + Интервал 1 pt1"/>
    <w:basedOn w:val="311"/>
    <w:uiPriority w:val="99"/>
    <w:rsid w:val="00024632"/>
    <w:rPr>
      <w:spacing w:val="20"/>
    </w:rPr>
  </w:style>
  <w:style w:type="character" w:customStyle="1" w:styleId="520">
    <w:name w:val="Основной текст (5)2"/>
    <w:basedOn w:val="5"/>
    <w:uiPriority w:val="99"/>
    <w:rsid w:val="00024632"/>
  </w:style>
  <w:style w:type="character" w:customStyle="1" w:styleId="1220">
    <w:name w:val="Заголовок №1 (2)2"/>
    <w:basedOn w:val="122"/>
    <w:uiPriority w:val="99"/>
    <w:rsid w:val="0002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104</Pages>
  <Words>15594</Words>
  <Characters>88890</Characters>
  <Application>Microsoft Office Word</Application>
  <DocSecurity>0</DocSecurity>
  <Lines>740</Lines>
  <Paragraphs>208</Paragraphs>
  <ScaleCrop>false</ScaleCrop>
  <Company/>
  <LinksUpToDate>false</LinksUpToDate>
  <CharactersWithSpaces>104276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ДелПр2</dc:creator>
  <cp:lastModifiedBy>ДелПр2</cp:lastModifiedBy>
  <cp:revision>1</cp:revision>
  <dcterms:created xsi:type="dcterms:W3CDTF">2014-10-06T08:18:00Z</dcterms:created>
  <dcterms:modified xsi:type="dcterms:W3CDTF">2014-10-06T08:23:00Z</dcterms:modified>
</cp:coreProperties>
</file>