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3C" w:rsidRDefault="0007283C"/>
    <w:p w:rsidR="0007283C" w:rsidRPr="00DE66FF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300" cy="619125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3C" w:rsidRPr="00DE66FF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6FF"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07283C" w:rsidRPr="00DE66FF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6FF">
        <w:rPr>
          <w:rFonts w:ascii="Times New Roman" w:hAnsi="Times New Roman"/>
          <w:sz w:val="24"/>
          <w:szCs w:val="24"/>
        </w:rPr>
        <w:t>КАВКАЗСКИЙ РАЙОН</w:t>
      </w:r>
    </w:p>
    <w:p w:rsidR="0007283C" w:rsidRPr="00DE66FF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6FF">
        <w:rPr>
          <w:rFonts w:ascii="Times New Roman" w:hAnsi="Times New Roman"/>
          <w:sz w:val="24"/>
          <w:szCs w:val="24"/>
        </w:rPr>
        <w:t>ПОСТАНОВЛЕНИЕ</w:t>
      </w:r>
    </w:p>
    <w:p w:rsidR="0007283C" w:rsidRPr="00DE66FF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83C" w:rsidRPr="00DE66FF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6F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25</w:t>
      </w:r>
      <w:r w:rsidRPr="00DE66FF">
        <w:rPr>
          <w:rFonts w:ascii="Times New Roman" w:hAnsi="Times New Roman"/>
          <w:sz w:val="24"/>
          <w:szCs w:val="24"/>
        </w:rPr>
        <w:t xml:space="preserve">.04.2022   </w:t>
      </w:r>
      <w:r w:rsidRPr="00DE66FF">
        <w:rPr>
          <w:rFonts w:ascii="Times New Roman" w:hAnsi="Times New Roman"/>
          <w:sz w:val="24"/>
          <w:szCs w:val="24"/>
        </w:rPr>
        <w:tab/>
      </w:r>
      <w:r w:rsidRPr="00DE66FF">
        <w:rPr>
          <w:rFonts w:ascii="Times New Roman" w:hAnsi="Times New Roman"/>
          <w:sz w:val="24"/>
          <w:szCs w:val="24"/>
        </w:rPr>
        <w:tab/>
      </w:r>
      <w:r w:rsidRPr="00DE66FF">
        <w:rPr>
          <w:rFonts w:ascii="Times New Roman" w:hAnsi="Times New Roman"/>
          <w:sz w:val="24"/>
          <w:szCs w:val="24"/>
        </w:rPr>
        <w:tab/>
      </w:r>
      <w:r w:rsidRPr="00DE66FF">
        <w:rPr>
          <w:rFonts w:ascii="Times New Roman" w:hAnsi="Times New Roman"/>
          <w:sz w:val="24"/>
          <w:szCs w:val="24"/>
        </w:rPr>
        <w:tab/>
      </w:r>
      <w:r w:rsidRPr="00DE66FF">
        <w:rPr>
          <w:rFonts w:ascii="Times New Roman" w:hAnsi="Times New Roman"/>
          <w:sz w:val="24"/>
          <w:szCs w:val="24"/>
        </w:rPr>
        <w:tab/>
        <w:t xml:space="preserve">                                     № </w:t>
      </w:r>
      <w:r>
        <w:rPr>
          <w:rFonts w:ascii="Times New Roman" w:hAnsi="Times New Roman"/>
          <w:sz w:val="24"/>
          <w:szCs w:val="24"/>
        </w:rPr>
        <w:t>614</w:t>
      </w:r>
    </w:p>
    <w:p w:rsidR="0007283C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83C" w:rsidRDefault="0007283C" w:rsidP="0007283C">
      <w:pPr>
        <w:spacing w:after="0" w:line="240" w:lineRule="auto"/>
        <w:jc w:val="center"/>
        <w:rPr>
          <w:b/>
          <w:sz w:val="28"/>
          <w:szCs w:val="28"/>
        </w:rPr>
      </w:pP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Pr="00EE654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EE654B">
        <w:rPr>
          <w:rFonts w:ascii="Times New Roman" w:hAnsi="Times New Roman"/>
          <w:b/>
          <w:sz w:val="28"/>
          <w:szCs w:val="28"/>
        </w:rPr>
        <w:t xml:space="preserve">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образования Кавказский район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>от 23 декабря 2021 года № 1909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proofErr w:type="gramStart"/>
      <w:r w:rsidRPr="00EE654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EE654B">
        <w:rPr>
          <w:rFonts w:ascii="Times New Roman" w:hAnsi="Times New Roman"/>
          <w:b/>
          <w:sz w:val="28"/>
          <w:szCs w:val="28"/>
        </w:rPr>
        <w:t xml:space="preserve">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программы  </w:t>
      </w:r>
      <w:proofErr w:type="gramStart"/>
      <w:r w:rsidRPr="00EE654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EE654B">
        <w:rPr>
          <w:rFonts w:ascii="Times New Roman" w:hAnsi="Times New Roman"/>
          <w:b/>
          <w:sz w:val="28"/>
          <w:szCs w:val="28"/>
        </w:rPr>
        <w:t xml:space="preserve">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 xml:space="preserve">образования Кавказский район 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>«Муниципальная политика и развитие</w:t>
      </w:r>
    </w:p>
    <w:p w:rsidR="0007283C" w:rsidRPr="00EE654B" w:rsidRDefault="0007283C" w:rsidP="00072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54B">
        <w:rPr>
          <w:rFonts w:ascii="Times New Roman" w:hAnsi="Times New Roman"/>
          <w:b/>
          <w:sz w:val="28"/>
          <w:szCs w:val="28"/>
        </w:rPr>
        <w:t>гражданского общества»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07283C" w:rsidRDefault="0007283C" w:rsidP="00072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 и Порядком принятия решения о разработке, формировании, реализации и оценки эффективности реализации муниципальных программ, утвержденным постановлением администрации муниципального образования Кавказский район от 11 июля 2014 г. № 1166 «Об утверждении Порядка принятия, решения о разработке, формирования, реализации и оценки эффективности реализации муниципальных программ муниципального образования Кавказский район»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ю:</w:t>
      </w:r>
    </w:p>
    <w:p w:rsidR="0007283C" w:rsidRPr="003A7028" w:rsidRDefault="0007283C" w:rsidP="0007283C">
      <w:pPr>
        <w:pStyle w:val="a9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3A7028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муниципального образования Кавказский район от 23 декабря 2021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7028">
        <w:rPr>
          <w:rFonts w:ascii="Times New Roman" w:hAnsi="Times New Roman"/>
          <w:sz w:val="28"/>
          <w:szCs w:val="28"/>
        </w:rPr>
        <w:t>№ 1909 «Об утве</w:t>
      </w:r>
      <w:r>
        <w:rPr>
          <w:rFonts w:ascii="Times New Roman" w:hAnsi="Times New Roman"/>
          <w:sz w:val="28"/>
          <w:szCs w:val="28"/>
        </w:rPr>
        <w:t>рждении муниципальной программы</w:t>
      </w:r>
      <w:r w:rsidRPr="003A7028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«Муниципальная политика и развитие гражданского общества» изменения согласно приложению к настоящему постановлению.</w:t>
      </w:r>
    </w:p>
    <w:p w:rsidR="0007283C" w:rsidRPr="00C30AFE" w:rsidRDefault="0007283C" w:rsidP="0007283C">
      <w:pPr>
        <w:pStyle w:val="a9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sub_4"/>
      <w:r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C30AFE">
        <w:rPr>
          <w:rFonts w:ascii="Times New Roman" w:hAnsi="Times New Roman"/>
          <w:bCs/>
          <w:sz w:val="28"/>
          <w:szCs w:val="28"/>
        </w:rPr>
        <w:t>Отделу информационной политики администрации муниципального образования Кавказский район (</w:t>
      </w:r>
      <w:proofErr w:type="spellStart"/>
      <w:r w:rsidRPr="00C30AFE">
        <w:rPr>
          <w:rFonts w:ascii="Times New Roman" w:hAnsi="Times New Roman"/>
          <w:bCs/>
          <w:sz w:val="28"/>
          <w:szCs w:val="28"/>
        </w:rPr>
        <w:t>Винокурова</w:t>
      </w:r>
      <w:proofErr w:type="spellEnd"/>
      <w:r w:rsidRPr="00C30AFE">
        <w:rPr>
          <w:rFonts w:ascii="Times New Roman" w:hAnsi="Times New Roman"/>
          <w:bCs/>
          <w:sz w:val="28"/>
          <w:szCs w:val="28"/>
        </w:rPr>
        <w:t xml:space="preserve"> И.В.) обеспечить </w:t>
      </w:r>
      <w:r w:rsidRPr="00C30AFE">
        <w:rPr>
          <w:rFonts w:ascii="Times New Roman" w:hAnsi="Times New Roman"/>
          <w:sz w:val="28"/>
          <w:szCs w:val="28"/>
        </w:rPr>
        <w:t>размещение настоящего постановления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07283C" w:rsidRPr="002A0CFE" w:rsidRDefault="0007283C" w:rsidP="0007283C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5"/>
      <w:bookmarkEnd w:id="0"/>
      <w:r>
        <w:rPr>
          <w:rFonts w:ascii="Times New Roman" w:hAnsi="Times New Roman"/>
          <w:sz w:val="28"/>
          <w:szCs w:val="28"/>
        </w:rPr>
        <w:tab/>
      </w:r>
      <w:r w:rsidRPr="002A0CFE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bookmarkEnd w:id="1"/>
    <w:p w:rsidR="0007283C" w:rsidRDefault="0007283C" w:rsidP="00E30F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83C" w:rsidRPr="0050020B" w:rsidRDefault="0007283C" w:rsidP="0007283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7283C" w:rsidRPr="0050020B" w:rsidRDefault="0007283C" w:rsidP="000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20B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07283C" w:rsidRDefault="0007283C" w:rsidP="000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20B">
        <w:rPr>
          <w:rFonts w:ascii="Times New Roman" w:hAnsi="Times New Roman"/>
          <w:sz w:val="28"/>
          <w:szCs w:val="28"/>
        </w:rPr>
        <w:t>Кавказский район</w:t>
      </w:r>
      <w:r w:rsidRPr="0050020B">
        <w:rPr>
          <w:rFonts w:ascii="Times New Roman" w:hAnsi="Times New Roman"/>
          <w:sz w:val="28"/>
          <w:szCs w:val="28"/>
        </w:rPr>
        <w:tab/>
      </w:r>
      <w:r w:rsidRPr="0050020B">
        <w:rPr>
          <w:rFonts w:ascii="Times New Roman" w:hAnsi="Times New Roman"/>
          <w:sz w:val="28"/>
          <w:szCs w:val="28"/>
        </w:rPr>
        <w:tab/>
      </w:r>
      <w:r w:rsidRPr="0050020B">
        <w:rPr>
          <w:rFonts w:ascii="Times New Roman" w:hAnsi="Times New Roman"/>
          <w:sz w:val="28"/>
          <w:szCs w:val="28"/>
        </w:rPr>
        <w:tab/>
      </w:r>
      <w:r w:rsidRPr="0050020B">
        <w:rPr>
          <w:rFonts w:ascii="Times New Roman" w:hAnsi="Times New Roman"/>
          <w:sz w:val="28"/>
          <w:szCs w:val="28"/>
        </w:rPr>
        <w:tab/>
      </w:r>
      <w:r w:rsidRPr="0050020B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В.Н.Очкаласов</w:t>
      </w:r>
      <w:proofErr w:type="spellEnd"/>
    </w:p>
    <w:p w:rsidR="0007283C" w:rsidRDefault="0007283C" w:rsidP="0007283C">
      <w:pPr>
        <w:widowControl w:val="0"/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7283C" w:rsidRPr="00D36178" w:rsidRDefault="0007283C" w:rsidP="0007283C">
      <w:pPr>
        <w:widowControl w:val="0"/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 xml:space="preserve">Приложение </w:t>
      </w:r>
    </w:p>
    <w:p w:rsidR="0007283C" w:rsidRPr="00D36178" w:rsidRDefault="0007283C" w:rsidP="0007283C">
      <w:pPr>
        <w:widowControl w:val="0"/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 Кавказский район</w:t>
      </w:r>
    </w:p>
    <w:p w:rsidR="0007283C" w:rsidRPr="00D36178" w:rsidRDefault="0007283C" w:rsidP="0007283C">
      <w:pPr>
        <w:widowControl w:val="0"/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25.04.2022 № 614</w:t>
      </w:r>
    </w:p>
    <w:p w:rsidR="0007283C" w:rsidRPr="00D36178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283C" w:rsidRPr="00D36178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283C" w:rsidRPr="00D36178" w:rsidRDefault="0007283C" w:rsidP="000728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D36178">
        <w:rPr>
          <w:rFonts w:ascii="Times New Roman" w:hAnsi="Times New Roman"/>
          <w:sz w:val="28"/>
        </w:rPr>
        <w:t>ИЗМЕНЕНИЯ,</w:t>
      </w:r>
    </w:p>
    <w:p w:rsidR="0007283C" w:rsidRDefault="0007283C" w:rsidP="0007283C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</w:rPr>
        <w:t xml:space="preserve">вносимые в приложение к постановлению </w:t>
      </w:r>
      <w:r w:rsidRPr="00D3617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7283C" w:rsidRPr="00AC06AE" w:rsidRDefault="0007283C" w:rsidP="0007283C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  <w:r w:rsidRPr="00AC06A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23 декабря 2021 года           № 1909 «Об </w:t>
      </w:r>
      <w:r w:rsidRPr="00C30AFE">
        <w:rPr>
          <w:rFonts w:ascii="Times New Roman" w:hAnsi="Times New Roman"/>
          <w:sz w:val="28"/>
          <w:szCs w:val="28"/>
        </w:rPr>
        <w:t>утверждении муниципальной программы  муниципального образования Кавказский район «Муниципальная политика и развитие гражданского общества»</w:t>
      </w:r>
    </w:p>
    <w:p w:rsidR="0007283C" w:rsidRDefault="0007283C" w:rsidP="0007283C">
      <w:pPr>
        <w:widowControl w:val="0"/>
        <w:suppressAutoHyphens/>
        <w:spacing w:after="0" w:line="240" w:lineRule="auto"/>
        <w:ind w:right="-1135"/>
        <w:rPr>
          <w:rFonts w:ascii="Times New Roman" w:hAnsi="Times New Roman"/>
          <w:sz w:val="28"/>
          <w:szCs w:val="28"/>
        </w:rPr>
      </w:pPr>
    </w:p>
    <w:p w:rsidR="0007283C" w:rsidRPr="00AC06AE" w:rsidRDefault="0007283C" w:rsidP="0007283C">
      <w:pPr>
        <w:widowControl w:val="0"/>
        <w:suppressAutoHyphens/>
        <w:spacing w:after="0" w:line="240" w:lineRule="auto"/>
        <w:ind w:right="-1135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DE07A3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</w:t>
      </w:r>
      <w:r w:rsidRPr="000A73CD">
        <w:rPr>
          <w:rFonts w:ascii="Times New Roman" w:hAnsi="Times New Roman"/>
          <w:sz w:val="28"/>
          <w:szCs w:val="28"/>
        </w:rPr>
        <w:t>риложение 1 к муниципальной программе «Муниципальная политика и развитие гражданского общества» муниципального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1                     к настоящим изменениям.</w:t>
      </w:r>
    </w:p>
    <w:p w:rsidR="0007283C" w:rsidRDefault="0007283C" w:rsidP="0007283C">
      <w:pPr>
        <w:widowControl w:val="0"/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07A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Приложение</w:t>
      </w:r>
      <w:r w:rsidRPr="0030121C">
        <w:rPr>
          <w:rFonts w:ascii="Times New Roman" w:hAnsi="Times New Roman"/>
          <w:sz w:val="28"/>
          <w:szCs w:val="28"/>
        </w:rPr>
        <w:t xml:space="preserve"> 1 к подпрограмме «Развитие муниципальной службы в муниципальном образовании Кавказский район»</w:t>
      </w:r>
      <w:r>
        <w:rPr>
          <w:rFonts w:ascii="Times New Roman" w:hAnsi="Times New Roman"/>
          <w:sz w:val="28"/>
          <w:szCs w:val="28"/>
        </w:rPr>
        <w:t xml:space="preserve"> изложить согласно приложению 2 к настоящим изменениям.</w:t>
      </w:r>
    </w:p>
    <w:p w:rsidR="0007283C" w:rsidRDefault="0007283C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F94" w:rsidRDefault="00E30F94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F9" w:rsidRDefault="00D46BF9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F9" w:rsidRDefault="00D46BF9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F9" w:rsidRDefault="00D46BF9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F9" w:rsidRDefault="00D46BF9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F9" w:rsidRDefault="00D46BF9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3C" w:rsidRPr="00D36178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D36178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6178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Кавказский район</w:t>
      </w:r>
      <w:r w:rsidRPr="00D3617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3617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О.М. Ляхов</w:t>
      </w:r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07283C" w:rsidSect="00E924CF">
          <w:headerReference w:type="even" r:id="rId5"/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>к изменениям, утвержденным постановлением</w:t>
      </w: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>Кавказский район</w:t>
      </w: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25.04.2022</w:t>
      </w:r>
      <w:r w:rsidRPr="00E924C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614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E924CF">
        <w:rPr>
          <w:rStyle w:val="a8"/>
          <w:rFonts w:ascii="Times New Roman" w:hAnsi="Times New Roman"/>
          <w:b w:val="0"/>
          <w:sz w:val="28"/>
          <w:szCs w:val="28"/>
        </w:rPr>
        <w:t>«</w:t>
      </w:r>
      <w:r w:rsidRPr="00E924CF">
        <w:rPr>
          <w:rStyle w:val="aa"/>
          <w:rFonts w:ascii="Times New Roman" w:hAnsi="Times New Roman"/>
          <w:b w:val="0"/>
          <w:bCs w:val="0"/>
          <w:sz w:val="28"/>
          <w:szCs w:val="28"/>
        </w:rPr>
        <w:t>Приложение 1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E924CF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к </w:t>
      </w:r>
      <w:hyperlink w:anchor="sub_1000" w:history="1">
        <w:r w:rsidRPr="00E924CF">
          <w:rPr>
            <w:rStyle w:val="a8"/>
            <w:rFonts w:ascii="Times New Roman" w:hAnsi="Times New Roman"/>
            <w:b w:val="0"/>
            <w:sz w:val="28"/>
            <w:szCs w:val="28"/>
          </w:rPr>
          <w:t>муниципальной программе</w:t>
        </w:r>
      </w:hyperlink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E924CF">
        <w:rPr>
          <w:rStyle w:val="a8"/>
          <w:rFonts w:ascii="Times New Roman" w:hAnsi="Times New Roman"/>
          <w:b w:val="0"/>
          <w:sz w:val="28"/>
          <w:szCs w:val="28"/>
        </w:rPr>
        <w:t>«Муниципальная политика и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E924CF">
        <w:rPr>
          <w:rStyle w:val="a8"/>
          <w:rFonts w:ascii="Times New Roman" w:hAnsi="Times New Roman"/>
          <w:b w:val="0"/>
          <w:sz w:val="28"/>
          <w:szCs w:val="28"/>
        </w:rPr>
        <w:t xml:space="preserve">развитие гражданского общества» </w:t>
      </w:r>
      <w:r w:rsidRPr="00E924CF">
        <w:rPr>
          <w:rStyle w:val="aa"/>
          <w:rFonts w:ascii="Times New Roman" w:hAnsi="Times New Roman"/>
          <w:b w:val="0"/>
          <w:bCs w:val="0"/>
          <w:sz w:val="28"/>
          <w:szCs w:val="28"/>
        </w:rPr>
        <w:t>муниципального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E924CF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образования Кавказский район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Pr="00E924CF">
        <w:rPr>
          <w:rFonts w:ascii="Times New Roman" w:hAnsi="Times New Roman"/>
          <w:sz w:val="28"/>
          <w:szCs w:val="28"/>
        </w:rPr>
        <w:t xml:space="preserve">23.12.2021 г. № 1909 </w:t>
      </w:r>
    </w:p>
    <w:p w:rsidR="0007283C" w:rsidRPr="00E924CF" w:rsidRDefault="0007283C" w:rsidP="0007283C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24CF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  <w:proofErr w:type="gramEnd"/>
    </w:p>
    <w:p w:rsidR="0007283C" w:rsidRPr="00E924CF" w:rsidRDefault="0007283C" w:rsidP="0007283C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>муниципального образования Кавказский район)</w:t>
      </w:r>
    </w:p>
    <w:p w:rsidR="0007283C" w:rsidRPr="00E924CF" w:rsidRDefault="0007283C" w:rsidP="0007283C">
      <w:pPr>
        <w:suppressAutoHyphens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 w:rsidRPr="00E924C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25.04.2022</w:t>
      </w:r>
      <w:r w:rsidRPr="00E924C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614</w:t>
      </w:r>
    </w:p>
    <w:p w:rsidR="0007283C" w:rsidRPr="00E924CF" w:rsidRDefault="0007283C" w:rsidP="0007283C">
      <w:pPr>
        <w:spacing w:after="0" w:line="240" w:lineRule="auto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</w:p>
    <w:p w:rsidR="0007283C" w:rsidRPr="0016076D" w:rsidRDefault="0007283C" w:rsidP="00072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83C" w:rsidRPr="0016076D" w:rsidRDefault="0007283C" w:rsidP="000728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076D">
        <w:rPr>
          <w:rFonts w:ascii="Times New Roman" w:hAnsi="Times New Roman"/>
          <w:sz w:val="28"/>
          <w:szCs w:val="28"/>
        </w:rPr>
        <w:t xml:space="preserve">Цели, задачи и целевые показатели муниципальной программы муниципального образования Кавказский район </w:t>
      </w:r>
    </w:p>
    <w:p w:rsidR="0007283C" w:rsidRPr="0016076D" w:rsidRDefault="0007283C" w:rsidP="000728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076D">
        <w:rPr>
          <w:rFonts w:ascii="Times New Roman" w:hAnsi="Times New Roman"/>
          <w:sz w:val="28"/>
          <w:szCs w:val="28"/>
        </w:rPr>
        <w:t>«Муниципальная политика и развитие гражданского общества»</w:t>
      </w:r>
    </w:p>
    <w:p w:rsidR="0007283C" w:rsidRPr="00686C38" w:rsidRDefault="0007283C" w:rsidP="0007283C">
      <w:pPr>
        <w:jc w:val="center"/>
        <w:rPr>
          <w:rFonts w:ascii="Times New Roman" w:hAnsi="Times New Roman"/>
        </w:rPr>
      </w:pPr>
    </w:p>
    <w:tbl>
      <w:tblPr>
        <w:tblW w:w="5227" w:type="pct"/>
        <w:tblInd w:w="1" w:type="dxa"/>
        <w:tblLayout w:type="fixed"/>
        <w:tblLook w:val="0000"/>
      </w:tblPr>
      <w:tblGrid>
        <w:gridCol w:w="768"/>
        <w:gridCol w:w="8700"/>
        <w:gridCol w:w="748"/>
        <w:gridCol w:w="807"/>
        <w:gridCol w:w="7"/>
        <w:gridCol w:w="15"/>
        <w:gridCol w:w="1410"/>
        <w:gridCol w:w="15"/>
        <w:gridCol w:w="6"/>
        <w:gridCol w:w="1403"/>
        <w:gridCol w:w="15"/>
        <w:gridCol w:w="6"/>
        <w:gridCol w:w="1536"/>
        <w:gridCol w:w="15"/>
        <w:gridCol w:w="6"/>
      </w:tblGrid>
      <w:tr w:rsidR="0007283C" w:rsidRPr="00686C38" w:rsidTr="00B124BD">
        <w:trPr>
          <w:cantSplit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86C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86C38">
              <w:rPr>
                <w:rFonts w:ascii="Times New Roman" w:hAnsi="Times New Roman" w:cs="Times New Roman"/>
              </w:rPr>
              <w:t>/</w:t>
            </w:r>
            <w:proofErr w:type="spellStart"/>
            <w:r w:rsidRPr="00686C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Ста</w:t>
            </w:r>
          </w:p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6C38">
              <w:rPr>
                <w:rFonts w:ascii="Times New Roman" w:hAnsi="Times New Roman" w:cs="Times New Roman"/>
              </w:rPr>
              <w:t>тус</w:t>
            </w:r>
            <w:proofErr w:type="spellEnd"/>
            <w:r w:rsidRPr="00686C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3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 xml:space="preserve">Значение показателей </w:t>
            </w:r>
          </w:p>
        </w:tc>
      </w:tr>
      <w:tr w:rsidR="0007283C" w:rsidRPr="00686C38" w:rsidTr="00B124BD">
        <w:trPr>
          <w:cantSplit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2023 год</w:t>
            </w:r>
          </w:p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2024 год</w:t>
            </w:r>
          </w:p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7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E924C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Муниципальная программа</w:t>
            </w:r>
            <w:r w:rsidRPr="00686C38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686C38">
              <w:rPr>
                <w:rFonts w:ascii="Times New Roman" w:hAnsi="Times New Roman"/>
                <w:sz w:val="28"/>
                <w:szCs w:val="28"/>
              </w:rPr>
              <w:t>«Муниципальная политика и развитие гражданского общества»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1"/>
              <w:suppressAutoHyphens/>
              <w:autoSpaceDE/>
              <w:autoSpaceDN/>
              <w:adjustRightInd/>
              <w:spacing w:before="0" w:after="0"/>
              <w:jc w:val="left"/>
              <w:rPr>
                <w:rStyle w:val="a8"/>
                <w:rFonts w:ascii="Times New Roman" w:hAnsi="Times New Roman"/>
                <w:color w:val="auto"/>
                <w:highlight w:val="yellow"/>
              </w:rPr>
            </w:pPr>
            <w:r w:rsidRPr="00686C38">
              <w:rPr>
                <w:rFonts w:ascii="Times New Roman" w:hAnsi="Times New Roman"/>
                <w:b w:val="0"/>
                <w:color w:val="auto"/>
              </w:rPr>
              <w:t xml:space="preserve">Цель муниципальной </w:t>
            </w:r>
            <w:proofErr w:type="spellStart"/>
            <w:r w:rsidRPr="00686C38">
              <w:rPr>
                <w:rFonts w:ascii="Times New Roman" w:hAnsi="Times New Roman"/>
                <w:b w:val="0"/>
                <w:color w:val="auto"/>
              </w:rPr>
              <w:t>программы:совершенствование</w:t>
            </w:r>
            <w:proofErr w:type="spellEnd"/>
            <w:r w:rsidRPr="00686C38">
              <w:rPr>
                <w:rFonts w:ascii="Times New Roman" w:hAnsi="Times New Roman"/>
                <w:b w:val="0"/>
                <w:color w:val="auto"/>
              </w:rPr>
              <w:t xml:space="preserve"> муниципальной политики и развитие гражданского общества в муниципальном образовании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1"/>
              <w:suppressAutoHyphens/>
              <w:autoSpaceDE/>
              <w:autoSpaceDN/>
              <w:adjustRightInd/>
              <w:spacing w:before="0" w:after="0"/>
              <w:jc w:val="left"/>
              <w:rPr>
                <w:b w:val="0"/>
                <w:color w:val="auto"/>
                <w:highlight w:val="yellow"/>
              </w:rPr>
            </w:pPr>
            <w:r w:rsidRPr="00686C38">
              <w:rPr>
                <w:rStyle w:val="a8"/>
                <w:rFonts w:ascii="Times New Roman" w:hAnsi="Times New Roman"/>
                <w:color w:val="auto"/>
              </w:rPr>
              <w:t>Задача муниципальной программы:</w:t>
            </w:r>
            <w:r w:rsidRPr="00686C38">
              <w:rPr>
                <w:rFonts w:ascii="Times New Roman" w:hAnsi="Times New Roman"/>
                <w:b w:val="0"/>
                <w:color w:val="auto"/>
              </w:rPr>
              <w:t xml:space="preserve"> сохранение атмосферы взаимного уважения к национальным и конфессиональным традициям и обычаям народов, проживающих на территории Кавказского района, формирование позитивного имиджа Кавказского района как территории, комфортной для проживания представителей различных национальностей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1"/>
              <w:suppressAutoHyphens/>
              <w:autoSpaceDE/>
              <w:autoSpaceDN/>
              <w:adjustRightInd/>
              <w:spacing w:before="0" w:after="0"/>
              <w:jc w:val="both"/>
              <w:rPr>
                <w:rStyle w:val="a8"/>
                <w:rFonts w:ascii="Times New Roman" w:hAnsi="Times New Roman"/>
                <w:color w:val="auto"/>
                <w:highlight w:val="yellow"/>
              </w:rPr>
            </w:pPr>
            <w:r w:rsidRPr="00686C38">
              <w:rPr>
                <w:rStyle w:val="a8"/>
                <w:rFonts w:ascii="Times New Roman" w:hAnsi="Times New Roman"/>
                <w:color w:val="auto"/>
              </w:rPr>
              <w:t>Целевой показатель:</w:t>
            </w:r>
          </w:p>
        </w:tc>
      </w:tr>
      <w:tr w:rsidR="0007283C" w:rsidRPr="00686C38" w:rsidTr="00B124BD">
        <w:trPr>
          <w:gridAfter w:val="2"/>
          <w:wAfter w:w="7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2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  <w:highlight w:val="magenta"/>
              </w:rPr>
            </w:pPr>
            <w:r w:rsidRPr="00686C38">
              <w:rPr>
                <w:rFonts w:ascii="Times New Roman" w:hAnsi="Times New Roman"/>
              </w:rPr>
              <w:t>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686C3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1"/>
              <w:suppressAutoHyphens/>
              <w:autoSpaceDE/>
              <w:autoSpaceDN/>
              <w:adjustRightInd/>
              <w:spacing w:before="0" w:after="0"/>
              <w:jc w:val="both"/>
              <w:rPr>
                <w:rStyle w:val="a8"/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686C38">
              <w:rPr>
                <w:rStyle w:val="a8"/>
                <w:rFonts w:ascii="Times New Roman" w:hAnsi="Times New Roman"/>
                <w:color w:val="auto"/>
              </w:rPr>
              <w:t xml:space="preserve">Задача муниципальной </w:t>
            </w:r>
            <w:proofErr w:type="spellStart"/>
            <w:r w:rsidRPr="00686C38">
              <w:rPr>
                <w:rStyle w:val="a8"/>
                <w:rFonts w:ascii="Times New Roman" w:hAnsi="Times New Roman"/>
                <w:color w:val="auto"/>
              </w:rPr>
              <w:t>программы:</w:t>
            </w:r>
            <w:r w:rsidRPr="00686C38">
              <w:rPr>
                <w:rFonts w:ascii="Times New Roman" w:hAnsi="Times New Roman"/>
                <w:b w:val="0"/>
                <w:color w:val="auto"/>
              </w:rPr>
              <w:t>оптимизация</w:t>
            </w:r>
            <w:proofErr w:type="spellEnd"/>
            <w:r w:rsidRPr="00686C38">
              <w:rPr>
                <w:rFonts w:ascii="Times New Roman" w:hAnsi="Times New Roman"/>
                <w:b w:val="0"/>
                <w:color w:val="auto"/>
              </w:rPr>
              <w:t xml:space="preserve">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pStyle w:val="ac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Целевой показатель:</w:t>
            </w:r>
          </w:p>
        </w:tc>
      </w:tr>
      <w:tr w:rsidR="0007283C" w:rsidRPr="00686C38" w:rsidTr="00B124BD">
        <w:trPr>
          <w:gridAfter w:val="2"/>
          <w:wAfter w:w="7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2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86C38">
              <w:rPr>
                <w:rFonts w:ascii="Times New Roman" w:hAnsi="Times New Roman" w:cs="Times New Roman"/>
              </w:rPr>
              <w:t xml:space="preserve">Степень доверия к органам местного самоуправления муниципального образования Кавказский район со стороны населения 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86C38">
              <w:rPr>
                <w:rFonts w:ascii="Times New Roman" w:hAnsi="Times New Roman"/>
              </w:rPr>
              <w:t>%</w:t>
            </w:r>
          </w:p>
        </w:tc>
        <w:tc>
          <w:tcPr>
            <w:tcW w:w="2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46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50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80,5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Задача муниципальной программы:</w:t>
            </w:r>
            <w:r w:rsidRPr="00686C38">
              <w:rPr>
                <w:rFonts w:ascii="Times New Roman" w:hAnsi="Times New Roman"/>
              </w:rPr>
              <w:t xml:space="preserve"> внедрение и развитие инструментов инициативного </w:t>
            </w:r>
            <w:proofErr w:type="spellStart"/>
            <w:r w:rsidRPr="00686C38">
              <w:rPr>
                <w:rFonts w:ascii="Times New Roman" w:hAnsi="Times New Roman"/>
              </w:rPr>
              <w:t>бюджетирования</w:t>
            </w:r>
            <w:proofErr w:type="spellEnd"/>
            <w:r w:rsidRPr="00686C38">
              <w:rPr>
                <w:rFonts w:ascii="Times New Roman" w:hAnsi="Times New Roman"/>
              </w:rPr>
              <w:t xml:space="preserve"> на территории муниципального образования Кавказский район</w:t>
            </w:r>
          </w:p>
        </w:tc>
      </w:tr>
      <w:tr w:rsidR="0007283C" w:rsidRPr="00686C38" w:rsidTr="00B124BD">
        <w:trPr>
          <w:gridAfter w:val="2"/>
          <w:wAfter w:w="7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pStyle w:val="ab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Целевой показатель: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283C" w:rsidRPr="00686C38" w:rsidTr="00B124BD">
        <w:trPr>
          <w:gridAfter w:val="2"/>
          <w:wAfter w:w="7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Доля граждан в возрасте от 18 лет, проживающих в муниципальном образовании Кавказский район (его части), принявших участие в реализации общественно полезных программ, общественных объединений от общего числа жителей муниципального образования Кавказский район (его части)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jc w:val="center"/>
              <w:rPr>
                <w:rFonts w:ascii="Times New Roman" w:hAnsi="Times New Roman"/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%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ind w:right="-392" w:firstLine="35"/>
              <w:rPr>
                <w:b/>
                <w:highlight w:val="magenta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0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pStyle w:val="ac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 xml:space="preserve">Задача муниципальной программы: </w:t>
            </w:r>
            <w:r w:rsidRPr="00E924CF">
              <w:rPr>
                <w:rFonts w:ascii="Times New Roman" w:hAnsi="Times New Roman"/>
                <w:lang w:eastAsia="en-US"/>
              </w:rPr>
              <w:t>содействие развитию муниципального управления и муниципальной службы в муниципальном образовании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Целевой показатель:</w:t>
            </w:r>
          </w:p>
        </w:tc>
      </w:tr>
      <w:tr w:rsidR="0007283C" w:rsidRPr="00686C38" w:rsidTr="00B124BD">
        <w:trPr>
          <w:gridAfter w:val="2"/>
          <w:wAfter w:w="7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Style w:val="a8"/>
                <w:rFonts w:ascii="Times New Roman" w:hAnsi="Times New Roman"/>
                <w:b w:val="0"/>
                <w:highlight w:val="yellow"/>
              </w:rPr>
            </w:pPr>
            <w:r w:rsidRPr="00686C38">
              <w:rPr>
                <w:rFonts w:ascii="Times New Roman" w:hAnsi="Times New Roman"/>
              </w:rPr>
              <w:t xml:space="preserve">Количество лиц, планируемых для прохождения </w:t>
            </w:r>
            <w:proofErr w:type="gramStart"/>
            <w:r w:rsidRPr="00686C38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686C38">
              <w:rPr>
                <w:rFonts w:ascii="Times New Roman" w:hAnsi="Times New Roman"/>
              </w:rPr>
              <w:t xml:space="preserve"> дополнительного профессионального образования от общего числа лиц, замещающих муниципальные должности и должности муниципальной службы в муниципальном образовании Кавказский район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ind w:right="-393"/>
              <w:rPr>
                <w:b/>
                <w:highlight w:val="yellow"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чел.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ind w:right="-392" w:firstLine="35"/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32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20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E924CF" w:rsidRDefault="0007283C" w:rsidP="00B124BD">
            <w:pPr>
              <w:rPr>
                <w:b/>
              </w:rPr>
            </w:pPr>
            <w:r w:rsidRPr="00E924CF">
              <w:rPr>
                <w:rStyle w:val="a8"/>
                <w:rFonts w:ascii="Times New Roman" w:hAnsi="Times New Roman"/>
                <w:b w:val="0"/>
              </w:rPr>
              <w:t>61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2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1"/>
              <w:suppressAutoHyphens/>
              <w:autoSpaceDE/>
              <w:autoSpaceDN/>
              <w:adjustRightInd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686C38">
              <w:rPr>
                <w:rStyle w:val="a8"/>
                <w:rFonts w:ascii="Times New Roman" w:hAnsi="Times New Roman"/>
                <w:color w:val="auto"/>
                <w:sz w:val="28"/>
                <w:szCs w:val="28"/>
              </w:rPr>
              <w:t>Подпрограмма</w:t>
            </w:r>
            <w:r w:rsidRPr="00686C3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«Гармонизация межнациональных и межконфессиональных отношений в муниципальном образовании Кавказский район</w:t>
            </w:r>
            <w:r w:rsidRPr="00686C38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Цель (задача муниципальной программы): сохранение атмосферы взаимного уважения к национальным и конфессиональным традициям и обычаям народов, проживающих на территории Кавказского района, формирование позитивного имиджа Кавказского района как территории, комфортной для проживания представителей различных национальностей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 xml:space="preserve">Задача: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  <w:p w:rsidR="0007283C" w:rsidRPr="00686C38" w:rsidRDefault="0007283C" w:rsidP="00B124BD">
            <w:pPr>
              <w:pStyle w:val="ac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Количество размещенных в средствах массовой информации, в том числе в сети  Интернет, информационных сообщений (публикаций, видеороликов, телепередач),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Кавказского района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150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 xml:space="preserve">Задача: изучение общественного мнения в сфере межнациональных отношений </w:t>
            </w:r>
          </w:p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Целевые показатели: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Доля жителей муниципального образования Кавказский район положительно оценивающих состояние межнациональных отношений в общей численности населения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85</w:t>
            </w:r>
          </w:p>
        </w:tc>
      </w:tr>
      <w:tr w:rsidR="0007283C" w:rsidRPr="00686C38" w:rsidTr="00B124BD">
        <w:trPr>
          <w:trHeight w:val="28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4C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Подпрограмма</w:t>
            </w:r>
            <w:r w:rsidRPr="00686C38">
              <w:rPr>
                <w:rFonts w:ascii="Times New Roman" w:hAnsi="Times New Roman"/>
                <w:sz w:val="28"/>
                <w:szCs w:val="28"/>
              </w:rPr>
              <w:t xml:space="preserve"> «Противодействие коррупции в муниципальном образовании Кавказский район»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C38">
              <w:rPr>
                <w:rFonts w:ascii="Times New Roman" w:hAnsi="Times New Roman"/>
                <w:sz w:val="24"/>
                <w:szCs w:val="24"/>
              </w:rPr>
              <w:t>Цель (задача муниципальной программы) 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Задача - измерение и оценка существующего уровня коррупции, формирование в обществе нетерпимого отношения к коррупции, совершенствование инструментов и механизмов противодействия коррупции</w:t>
            </w:r>
          </w:p>
          <w:p w:rsidR="0007283C" w:rsidRPr="00686C38" w:rsidRDefault="0007283C" w:rsidP="00B124BD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C38">
              <w:rPr>
                <w:rFonts w:ascii="Times New Roman" w:hAnsi="Times New Roman"/>
                <w:sz w:val="24"/>
                <w:szCs w:val="24"/>
              </w:rPr>
              <w:t>Целевые показатели: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3.1.1.1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 xml:space="preserve">Уровень выявленных </w:t>
            </w:r>
            <w:proofErr w:type="spellStart"/>
            <w:r w:rsidRPr="00686C38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86C38">
              <w:rPr>
                <w:rFonts w:ascii="Times New Roman" w:hAnsi="Times New Roman" w:cs="Times New Roman"/>
              </w:rPr>
              <w:t xml:space="preserve"> факторов при проведении </w:t>
            </w:r>
            <w:proofErr w:type="spellStart"/>
            <w:r w:rsidRPr="00686C38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86C38">
              <w:rPr>
                <w:rFonts w:ascii="Times New Roman" w:hAnsi="Times New Roman" w:cs="Times New Roman"/>
              </w:rPr>
              <w:t xml:space="preserve"> экспертизы нормативных правовых актов администрации муниципального образования Кавказский район и их проектов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%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1,5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3.1.1.2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 xml:space="preserve">Число муниципальных служащих администрации муниципального образования Кавказский район, прошедших </w:t>
            </w:r>
            <w:proofErr w:type="gramStart"/>
            <w:r w:rsidRPr="00686C38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686C38">
              <w:rPr>
                <w:rFonts w:ascii="Times New Roman" w:hAnsi="Times New Roman" w:cs="Times New Roman"/>
              </w:rPr>
              <w:t xml:space="preserve"> противодействия коррупции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/>
                <w:bCs/>
                <w:sz w:val="28"/>
                <w:szCs w:val="28"/>
              </w:rPr>
              <w:t xml:space="preserve">Подпрограмма «Развитие </w:t>
            </w:r>
            <w:proofErr w:type="gramStart"/>
            <w:r w:rsidRPr="00686C38">
              <w:rPr>
                <w:rFonts w:ascii="Times New Roman" w:hAnsi="Times New Roman"/>
                <w:bCs/>
                <w:sz w:val="28"/>
                <w:szCs w:val="28"/>
              </w:rPr>
              <w:t>инициативного</w:t>
            </w:r>
            <w:proofErr w:type="gramEnd"/>
            <w:r w:rsidRPr="00686C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6C38">
              <w:rPr>
                <w:rFonts w:ascii="Times New Roman" w:hAnsi="Times New Roman"/>
                <w:bCs/>
                <w:sz w:val="28"/>
                <w:szCs w:val="28"/>
              </w:rPr>
              <w:t>бюджетирования</w:t>
            </w:r>
            <w:proofErr w:type="spellEnd"/>
            <w:r w:rsidRPr="00686C38">
              <w:rPr>
                <w:rFonts w:ascii="Times New Roman" w:hAnsi="Times New Roman"/>
                <w:bCs/>
                <w:sz w:val="28"/>
                <w:szCs w:val="28"/>
              </w:rPr>
              <w:t xml:space="preserve"> в муниципальном образовании Кавказский район»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/>
              </w:rPr>
              <w:t xml:space="preserve">Цель подпрограммы (задача муниципальной программы): внедрение и развитие инструментов инициативного </w:t>
            </w:r>
            <w:proofErr w:type="spellStart"/>
            <w:r w:rsidRPr="00686C38">
              <w:rPr>
                <w:rFonts w:ascii="Times New Roman" w:hAnsi="Times New Roman"/>
              </w:rPr>
              <w:t>бюджетирования</w:t>
            </w:r>
            <w:proofErr w:type="spellEnd"/>
            <w:r w:rsidRPr="00686C38">
              <w:rPr>
                <w:rFonts w:ascii="Times New Roman" w:hAnsi="Times New Roman"/>
              </w:rPr>
              <w:t xml:space="preserve"> на </w:t>
            </w:r>
            <w:r w:rsidRPr="00686C38">
              <w:rPr>
                <w:rFonts w:ascii="Times New Roman" w:hAnsi="Times New Roman"/>
              </w:rPr>
              <w:lastRenderedPageBreak/>
              <w:t>территории муниципального образования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lastRenderedPageBreak/>
              <w:t>4.1.1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/>
              </w:rPr>
              <w:t>Задача подпрограммы: поддержка проектов развития территорий сельских поселений Кавказского района, основанных на местных инициативах, поддержка местных инициатив граждан по вопросам развития территории сельских поселений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4.1.1.1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 xml:space="preserve">Целевой показатель: </w:t>
            </w:r>
          </w:p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/>
              </w:rPr>
              <w:t>Доля граждан в возрасте от 18 лет, проживающих в муниципальном образовании Кавказский район (его части), принявших участие в собраниях или иных организованных формах осуществления местного самоуправления по отбору инициативных проектов, от общего числа граждан в возрасте от 18 лет, проживающих в муниципальном образовании Кавказский район (его части)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%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C38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муниципальной службы в муниципальном образовании Кавказский район»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firstLine="19"/>
              <w:rPr>
                <w:rFonts w:ascii="Times New Roman" w:hAnsi="Times New Roman"/>
              </w:rPr>
            </w:pPr>
            <w:r w:rsidRPr="00686C38">
              <w:rPr>
                <w:rFonts w:ascii="Times New Roman" w:eastAsia="Times New Roman" w:hAnsi="Times New Roman"/>
              </w:rPr>
              <w:t>Цель подпрограммы (задача муниципальной программы):</w:t>
            </w:r>
            <w:r w:rsidRPr="00686C38">
              <w:rPr>
                <w:rFonts w:ascii="Times New Roman" w:hAnsi="Times New Roman"/>
              </w:rPr>
              <w:t xml:space="preserve"> содействие развитию муниципального управления и муниципальной службы в муниципальном образовании Кавказский район</w:t>
            </w:r>
          </w:p>
        </w:tc>
      </w:tr>
      <w:tr w:rsidR="0007283C" w:rsidRPr="00686C38" w:rsidTr="00B124B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47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eastAsia="Times New Roman" w:hAnsi="Times New Roman"/>
              </w:rPr>
              <w:t xml:space="preserve">Задачи подпрограммы: </w:t>
            </w:r>
            <w:r w:rsidRPr="00686C38">
              <w:rPr>
                <w:rFonts w:ascii="Times New Roman" w:hAnsi="Times New Roman"/>
              </w:rPr>
              <w:t xml:space="preserve">создание условий для стабильного социально-экономического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</w:t>
            </w:r>
            <w:r w:rsidRPr="00686C38">
              <w:rPr>
                <w:rFonts w:ascii="Times New Roman" w:eastAsia="Times New Roman" w:hAnsi="Times New Roman"/>
              </w:rPr>
              <w:t>органа местного самоуправления</w:t>
            </w:r>
            <w:r w:rsidRPr="00686C38">
              <w:rPr>
                <w:rFonts w:ascii="Times New Roman" w:hAnsi="Times New Roman"/>
              </w:rPr>
              <w:t xml:space="preserve"> муниципального образования Кавказский район,  формирование кадрового состава </w:t>
            </w:r>
            <w:r w:rsidRPr="00686C38">
              <w:rPr>
                <w:rFonts w:ascii="Times New Roman" w:eastAsia="Times New Roman" w:hAnsi="Times New Roman"/>
              </w:rPr>
              <w:t>органа местного самоуправления</w:t>
            </w:r>
            <w:r w:rsidRPr="00686C38">
              <w:rPr>
                <w:rFonts w:ascii="Times New Roman" w:hAnsi="Times New Roman"/>
              </w:rPr>
              <w:t xml:space="preserve"> муниципального образования Кавказский район, повышение </w:t>
            </w:r>
            <w:proofErr w:type="gramStart"/>
            <w:r w:rsidRPr="00686C38">
              <w:rPr>
                <w:rFonts w:ascii="Times New Roman" w:hAnsi="Times New Roman"/>
              </w:rPr>
              <w:t xml:space="preserve">эффективности работы </w:t>
            </w:r>
            <w:r w:rsidRPr="00686C38">
              <w:rPr>
                <w:rFonts w:ascii="Times New Roman" w:eastAsia="Times New Roman" w:hAnsi="Times New Roman"/>
              </w:rPr>
              <w:t>органа местного самоуправления</w:t>
            </w:r>
            <w:r w:rsidRPr="00686C38">
              <w:rPr>
                <w:rFonts w:ascii="Times New Roman" w:hAnsi="Times New Roman"/>
              </w:rPr>
              <w:t xml:space="preserve"> муниципального образования</w:t>
            </w:r>
            <w:proofErr w:type="gramEnd"/>
            <w:r w:rsidRPr="00686C38">
              <w:rPr>
                <w:rFonts w:ascii="Times New Roman" w:hAnsi="Times New Roman"/>
              </w:rPr>
              <w:t xml:space="preserve"> Кавказский район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5.1.1.1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Целевой показатель:</w:t>
            </w:r>
          </w:p>
          <w:p w:rsidR="0007283C" w:rsidRPr="00686C38" w:rsidRDefault="0007283C" w:rsidP="00B124BD">
            <w:pPr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 xml:space="preserve">Количество лиц, прошедших </w:t>
            </w:r>
            <w:proofErr w:type="gramStart"/>
            <w:r w:rsidRPr="00686C38">
              <w:rPr>
                <w:rFonts w:ascii="Times New Roman" w:hAnsi="Times New Roman"/>
              </w:rPr>
              <w:t>обучение по программам</w:t>
            </w:r>
            <w:proofErr w:type="gramEnd"/>
            <w:r w:rsidRPr="00686C38">
              <w:rPr>
                <w:rFonts w:ascii="Times New Roman" w:hAnsi="Times New Roman"/>
              </w:rPr>
              <w:t xml:space="preserve"> дополнительного профессионального образования от общего числа лиц, замещающих муниципальные должности и должности муниципальной службы в муниципальном образовании Кавказский район:  </w:t>
            </w:r>
          </w:p>
          <w:p w:rsidR="0007283C" w:rsidRPr="00686C38" w:rsidRDefault="0007283C" w:rsidP="00B124BD">
            <w:pPr>
              <w:rPr>
                <w:highlight w:val="magenta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чел.</w:t>
            </w:r>
          </w:p>
          <w:p w:rsidR="0007283C" w:rsidRPr="00686C38" w:rsidRDefault="0007283C" w:rsidP="00B12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83C" w:rsidRPr="009D1F20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83C" w:rsidRPr="009D1F20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83C" w:rsidRPr="009D1F20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9D1F20">
              <w:rPr>
                <w:rFonts w:ascii="Times New Roman" w:eastAsia="Times New Roman" w:hAnsi="Times New Roman"/>
              </w:rPr>
              <w:t>61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администрация муниципального образования Кавказский район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51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9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управление сельского хозяйства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управление имущественных отношений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1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отдел культуры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отдел по физической культуре и спорту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686C38" w:rsidTr="00B124BD">
        <w:trPr>
          <w:gridAfter w:val="1"/>
          <w:wAfter w:w="2" w:type="pct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686C38">
              <w:rPr>
                <w:rFonts w:ascii="Times New Roman" w:hAnsi="Times New Roman"/>
              </w:rPr>
              <w:t>отдел молодежной политики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ind w:right="-388" w:firstLine="30"/>
            </w:pPr>
            <w:r w:rsidRPr="00686C38">
              <w:rPr>
                <w:rFonts w:ascii="Times New Roman" w:hAnsi="Times New Roman"/>
              </w:rPr>
              <w:t>чел.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686C38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86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3C" w:rsidRPr="009D1F2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D1F20">
              <w:rPr>
                <w:rFonts w:ascii="Times New Roman" w:hAnsi="Times New Roman" w:cs="Times New Roman"/>
              </w:rPr>
              <w:t>0</w:t>
            </w:r>
          </w:p>
        </w:tc>
      </w:tr>
    </w:tbl>
    <w:p w:rsidR="0007283C" w:rsidRPr="00686C38" w:rsidRDefault="0007283C" w:rsidP="0007283C">
      <w:pPr>
        <w:shd w:val="clear" w:color="auto" w:fill="FFFFFF"/>
        <w:rPr>
          <w:rFonts w:ascii="Times New Roman" w:hAnsi="Times New Roman"/>
        </w:rPr>
      </w:pPr>
    </w:p>
    <w:p w:rsidR="0007283C" w:rsidRDefault="0007283C" w:rsidP="0007283C">
      <w:pPr>
        <w:ind w:hanging="142"/>
        <w:rPr>
          <w:rFonts w:ascii="Times New Roman" w:hAnsi="Times New Roman"/>
        </w:rPr>
      </w:pPr>
    </w:p>
    <w:p w:rsidR="0007283C" w:rsidRDefault="0007283C" w:rsidP="0007283C">
      <w:pPr>
        <w:spacing w:after="0" w:line="240" w:lineRule="auto"/>
        <w:ind w:hanging="142"/>
        <w:rPr>
          <w:rFonts w:ascii="Times New Roman" w:hAnsi="Times New Roman"/>
        </w:rPr>
      </w:pPr>
    </w:p>
    <w:p w:rsidR="0007283C" w:rsidRPr="0016076D" w:rsidRDefault="0007283C" w:rsidP="0007283C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16076D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16076D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07283C" w:rsidRPr="0029327F" w:rsidRDefault="0007283C" w:rsidP="0007283C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16076D"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16076D">
        <w:rPr>
          <w:rFonts w:ascii="Times New Roman" w:hAnsi="Times New Roman"/>
          <w:sz w:val="28"/>
          <w:szCs w:val="28"/>
        </w:rPr>
        <w:t xml:space="preserve">         О.М. Ляхов</w:t>
      </w:r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83C" w:rsidRDefault="0007283C" w:rsidP="000728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07283C" w:rsidSect="00E924CF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7283C" w:rsidRDefault="0007283C" w:rsidP="0007283C">
      <w:pPr>
        <w:spacing w:after="0" w:line="240" w:lineRule="auto"/>
      </w:pPr>
    </w:p>
    <w:tbl>
      <w:tblPr>
        <w:tblStyle w:val="a3"/>
        <w:tblW w:w="12049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7938"/>
      </w:tblGrid>
      <w:tr w:rsidR="00E30F94" w:rsidTr="00E30F94">
        <w:trPr>
          <w:trHeight w:val="6742"/>
        </w:trPr>
        <w:tc>
          <w:tcPr>
            <w:tcW w:w="4111" w:type="dxa"/>
          </w:tcPr>
          <w:p w:rsidR="00E30F94" w:rsidRDefault="00E30F94" w:rsidP="00E30F9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E30F94" w:rsidRPr="002A0CFE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 w:rsidRPr="002A0CF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30F94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 w:rsidRPr="002A0CFE">
              <w:rPr>
                <w:rFonts w:ascii="Times New Roman" w:hAnsi="Times New Roman"/>
                <w:sz w:val="28"/>
                <w:szCs w:val="28"/>
              </w:rPr>
              <w:t>к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изменениям, утвержденным</w:t>
            </w:r>
          </w:p>
          <w:p w:rsidR="00E30F94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30F94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30F94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Кавказский район</w:t>
            </w:r>
          </w:p>
          <w:p w:rsidR="00E30F94" w:rsidRPr="00A40BA7" w:rsidRDefault="00E30F94" w:rsidP="00E30F94">
            <w:pPr>
              <w:suppressAutoHyphens/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25.04.2022 № 614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30F94" w:rsidRPr="00B558FB" w:rsidRDefault="00E30F94" w:rsidP="00E30F94">
            <w:pPr>
              <w:ind w:left="354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"</w:t>
            </w:r>
            <w:r w:rsidRPr="00B558F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Приложение 1 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8F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 </w:t>
            </w:r>
            <w:hyperlink r:id="rId7" w:anchor="sub_1900" w:history="1">
              <w:r w:rsidRPr="00B558FB">
                <w:rPr>
                  <w:rFonts w:ascii="Times New Roman" w:eastAsia="Times New Roman" w:hAnsi="Times New Roman"/>
                  <w:bCs/>
                  <w:sz w:val="28"/>
                  <w:szCs w:val="28"/>
                </w:rPr>
                <w:t>подпрограмме</w:t>
              </w:r>
            </w:hyperlink>
            <w:r>
              <w:t xml:space="preserve"> </w:t>
            </w:r>
            <w:r w:rsidRPr="00B558FB">
              <w:rPr>
                <w:rFonts w:ascii="Times New Roman" w:eastAsia="Times New Roman" w:hAnsi="Times New Roman"/>
                <w:sz w:val="28"/>
                <w:szCs w:val="28"/>
              </w:rPr>
              <w:t xml:space="preserve">«Развитие </w:t>
            </w:r>
          </w:p>
          <w:p w:rsidR="00E30F94" w:rsidRPr="00B558FB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8F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муниципальной службы 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8FB">
              <w:rPr>
                <w:rFonts w:ascii="Times New Roman" w:eastAsia="Times New Roman" w:hAnsi="Times New Roman"/>
                <w:sz w:val="28"/>
                <w:szCs w:val="28"/>
              </w:rPr>
              <w:t>в муниципально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 </w:t>
            </w:r>
            <w:r w:rsidRPr="00B558FB">
              <w:rPr>
                <w:rFonts w:ascii="Times New Roman" w:eastAsia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8FB">
              <w:rPr>
                <w:rFonts w:ascii="Times New Roman" w:eastAsia="Times New Roman" w:hAnsi="Times New Roman"/>
                <w:sz w:val="28"/>
                <w:szCs w:val="28"/>
              </w:rPr>
              <w:t>Кавказский район»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муниципальной программы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E30F94" w:rsidRDefault="00E30F94" w:rsidP="00E30F94">
            <w:pPr>
              <w:ind w:left="35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Кавказский район</w:t>
            </w:r>
          </w:p>
          <w:p w:rsidR="00E30F94" w:rsidRDefault="00E30F94" w:rsidP="00E30F94">
            <w:pPr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bCs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23.12.2021 г. № 1909 </w:t>
            </w:r>
          </w:p>
          <w:p w:rsidR="00E30F94" w:rsidRDefault="00E30F94" w:rsidP="00E30F94">
            <w:pPr>
              <w:ind w:left="3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</w:t>
            </w:r>
            <w:proofErr w:type="gramEnd"/>
          </w:p>
          <w:p w:rsidR="00E30F94" w:rsidRDefault="00E30F94" w:rsidP="00E30F94">
            <w:pPr>
              <w:ind w:left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30F94" w:rsidRDefault="00E30F94" w:rsidP="00E30F94">
            <w:pPr>
              <w:ind w:left="35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Кавказский район)</w:t>
            </w:r>
            <w:proofErr w:type="gramEnd"/>
          </w:p>
          <w:p w:rsidR="00E30F94" w:rsidRPr="00E924CF" w:rsidRDefault="00E30F94" w:rsidP="00E30F94">
            <w:pPr>
              <w:ind w:left="3540"/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E924CF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</w:t>
            </w:r>
            <w:r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  <w:t>25.04.2022</w:t>
            </w:r>
            <w:r w:rsidRPr="00E924CF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  <w:t>614)"</w:t>
            </w:r>
          </w:p>
          <w:p w:rsidR="00E30F94" w:rsidRDefault="00E30F94" w:rsidP="00E30F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7283C" w:rsidRPr="00B558FB" w:rsidRDefault="0007283C" w:rsidP="00E30F94">
      <w:pPr>
        <w:spacing w:after="0" w:line="240" w:lineRule="auto"/>
        <w:ind w:left="4932"/>
        <w:jc w:val="right"/>
        <w:rPr>
          <w:rFonts w:ascii="Times New Roman" w:eastAsia="Times New Roman" w:hAnsi="Times New Roman"/>
          <w:sz w:val="28"/>
          <w:szCs w:val="28"/>
        </w:rPr>
      </w:pPr>
    </w:p>
    <w:p w:rsidR="0007283C" w:rsidRDefault="0007283C" w:rsidP="0007283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83C" w:rsidRDefault="0007283C" w:rsidP="0007283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283C" w:rsidRDefault="0007283C" w:rsidP="0007283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30F94" w:rsidRDefault="00E30F94" w:rsidP="00E30F94">
      <w:pPr>
        <w:rPr>
          <w:rFonts w:ascii="Times New Roman" w:eastAsia="Times New Roman" w:hAnsi="Times New Roman"/>
          <w:b/>
          <w:sz w:val="28"/>
          <w:szCs w:val="28"/>
        </w:rPr>
      </w:pPr>
    </w:p>
    <w:p w:rsidR="0007283C" w:rsidRPr="00AE1A51" w:rsidRDefault="0007283C" w:rsidP="00072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1A51">
        <w:rPr>
          <w:rFonts w:ascii="Times New Roman" w:eastAsia="Times New Roman" w:hAnsi="Times New Roman"/>
          <w:sz w:val="28"/>
          <w:szCs w:val="28"/>
        </w:rPr>
        <w:t>Цели, задачи, и целевые показатели</w:t>
      </w:r>
    </w:p>
    <w:p w:rsidR="0007283C" w:rsidRDefault="0007283C" w:rsidP="00072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1A51">
        <w:rPr>
          <w:rFonts w:ascii="Times New Roman" w:eastAsia="Times New Roman" w:hAnsi="Times New Roman"/>
          <w:sz w:val="28"/>
          <w:szCs w:val="28"/>
        </w:rPr>
        <w:t>подпрограммы «Развитие муниципальной службы в муниципальном образовании Кавказский район»</w:t>
      </w:r>
    </w:p>
    <w:p w:rsidR="0007283C" w:rsidRPr="00AE1A51" w:rsidRDefault="0007283C" w:rsidP="00072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83C" w:rsidRPr="00B558FB" w:rsidRDefault="0007283C" w:rsidP="00072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7"/>
        <w:gridCol w:w="3827"/>
        <w:gridCol w:w="20"/>
        <w:gridCol w:w="1398"/>
        <w:gridCol w:w="709"/>
        <w:gridCol w:w="851"/>
        <w:gridCol w:w="850"/>
        <w:gridCol w:w="852"/>
      </w:tblGrid>
      <w:tr w:rsidR="0007283C" w:rsidRPr="00BD7BF1" w:rsidTr="00B124BD">
        <w:trPr>
          <w:trHeight w:val="369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N</w:t>
            </w:r>
          </w:p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BD7BF1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BD7BF1">
              <w:rPr>
                <w:rFonts w:ascii="Times New Roman" w:eastAsia="Times New Roman" w:hAnsi="Times New Roman"/>
              </w:rPr>
              <w:t>/</w:t>
            </w:r>
            <w:proofErr w:type="spellStart"/>
            <w:r w:rsidRPr="00BD7BF1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Наименование</w:t>
            </w:r>
          </w:p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целевого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Статус</w:t>
            </w:r>
            <w:r w:rsidRPr="00BD7BF1">
              <w:rPr>
                <w:rFonts w:ascii="Times New Roman" w:eastAsia="Times New Roman" w:hAnsi="Times New Roman"/>
                <w:vertAlign w:val="superscript"/>
              </w:rPr>
              <w:t>*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Значение показателей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2024 год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7</w:t>
            </w:r>
          </w:p>
        </w:tc>
      </w:tr>
      <w:tr w:rsidR="0007283C" w:rsidRPr="00BD7BF1" w:rsidTr="00B124BD">
        <w:trPr>
          <w:jc w:val="center"/>
        </w:trPr>
        <w:tc>
          <w:tcPr>
            <w:tcW w:w="9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AE1A51" w:rsidRDefault="0007283C" w:rsidP="00B124BD">
            <w:pPr>
              <w:ind w:firstLine="19"/>
              <w:rPr>
                <w:rFonts w:ascii="Times New Roman" w:eastAsia="Times New Roman" w:hAnsi="Times New Roman"/>
              </w:rPr>
            </w:pPr>
            <w:r w:rsidRPr="00AE1A51">
              <w:rPr>
                <w:rFonts w:ascii="Times New Roman" w:eastAsia="Times New Roman" w:hAnsi="Times New Roman"/>
                <w:b/>
              </w:rPr>
              <w:t xml:space="preserve">Цель: </w:t>
            </w:r>
            <w:r w:rsidRPr="00AE1A51">
              <w:rPr>
                <w:rFonts w:ascii="Times New Roman" w:eastAsia="Times New Roman" w:hAnsi="Times New Roman"/>
              </w:rPr>
              <w:t xml:space="preserve">содействие развитию муниципального управления и муниципальной службы </w:t>
            </w:r>
            <w:r w:rsidRPr="00AE1A51">
              <w:rPr>
                <w:rFonts w:ascii="Times New Roman" w:eastAsia="Times New Roman" w:hAnsi="Times New Roman"/>
                <w:color w:val="000000"/>
              </w:rPr>
              <w:t xml:space="preserve">в </w:t>
            </w:r>
            <w:r w:rsidRPr="00AE1A51">
              <w:rPr>
                <w:rFonts w:ascii="Times New Roman" w:eastAsia="Times New Roman" w:hAnsi="Times New Roman"/>
              </w:rPr>
              <w:t>муниципальном образовании Кавказский район</w:t>
            </w:r>
          </w:p>
        </w:tc>
      </w:tr>
      <w:tr w:rsidR="0007283C" w:rsidRPr="00BD7BF1" w:rsidTr="00B124BD">
        <w:trPr>
          <w:jc w:val="center"/>
        </w:trPr>
        <w:tc>
          <w:tcPr>
            <w:tcW w:w="9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AE1A51" w:rsidRDefault="0007283C" w:rsidP="00B124BD">
            <w:pPr>
              <w:rPr>
                <w:rFonts w:ascii="Times New Roman" w:eastAsia="Times New Roman" w:hAnsi="Times New Roman"/>
              </w:rPr>
            </w:pPr>
            <w:r w:rsidRPr="00AE1A51">
              <w:rPr>
                <w:rFonts w:ascii="Times New Roman" w:eastAsia="Times New Roman" w:hAnsi="Times New Roman"/>
                <w:b/>
              </w:rPr>
              <w:t xml:space="preserve">Задачи: </w:t>
            </w:r>
            <w:r w:rsidRPr="00AE1A51">
              <w:rPr>
                <w:rFonts w:ascii="Times New Roman" w:eastAsia="Times New Roman" w:hAnsi="Times New Roman"/>
              </w:rPr>
              <w:t xml:space="preserve">создание условий для стабильного социально-экономического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</w:t>
            </w:r>
            <w:r w:rsidRPr="00AE1A51">
              <w:rPr>
                <w:rFonts w:ascii="Times New Roman" w:eastAsia="Times New Roman" w:hAnsi="Times New Roman"/>
                <w:color w:val="000000"/>
              </w:rPr>
              <w:t>органа местного самоуправления</w:t>
            </w:r>
            <w:r w:rsidRPr="00AE1A51">
              <w:rPr>
                <w:rFonts w:ascii="Times New Roman" w:eastAsia="Times New Roman" w:hAnsi="Times New Roman"/>
              </w:rPr>
              <w:t xml:space="preserve"> муниципального образования Кавказский район,  формирование кадрового состава </w:t>
            </w:r>
            <w:r w:rsidRPr="00AE1A51">
              <w:rPr>
                <w:rFonts w:ascii="Times New Roman" w:eastAsia="Times New Roman" w:hAnsi="Times New Roman"/>
                <w:color w:val="000000"/>
              </w:rPr>
              <w:t>органа местного самоуправления</w:t>
            </w:r>
            <w:r w:rsidRPr="00AE1A51">
              <w:rPr>
                <w:rFonts w:ascii="Times New Roman" w:eastAsia="Times New Roman" w:hAnsi="Times New Roman"/>
              </w:rPr>
              <w:t xml:space="preserve"> муниципального образования Кавказский район, повышение </w:t>
            </w:r>
            <w:proofErr w:type="gramStart"/>
            <w:r w:rsidRPr="00AE1A51">
              <w:rPr>
                <w:rFonts w:ascii="Times New Roman" w:eastAsia="Times New Roman" w:hAnsi="Times New Roman"/>
              </w:rPr>
              <w:t xml:space="preserve">эффективности работы </w:t>
            </w:r>
            <w:r w:rsidRPr="00AE1A51">
              <w:rPr>
                <w:rFonts w:ascii="Times New Roman" w:eastAsia="Times New Roman" w:hAnsi="Times New Roman"/>
                <w:color w:val="000000"/>
              </w:rPr>
              <w:t xml:space="preserve">органа местного самоуправления </w:t>
            </w:r>
            <w:r w:rsidRPr="00AE1A51">
              <w:rPr>
                <w:rFonts w:ascii="Times New Roman" w:eastAsia="Times New Roman" w:hAnsi="Times New Roman"/>
              </w:rPr>
              <w:t>муниципального образования</w:t>
            </w:r>
            <w:proofErr w:type="gramEnd"/>
            <w:r w:rsidRPr="00AE1A51">
              <w:rPr>
                <w:rFonts w:ascii="Times New Roman" w:eastAsia="Times New Roman" w:hAnsi="Times New Roman"/>
              </w:rPr>
              <w:t xml:space="preserve"> Кавказский район</w:t>
            </w:r>
          </w:p>
        </w:tc>
      </w:tr>
      <w:tr w:rsidR="0007283C" w:rsidRPr="00BD7BF1" w:rsidTr="00B124BD">
        <w:trPr>
          <w:jc w:val="center"/>
        </w:trPr>
        <w:tc>
          <w:tcPr>
            <w:tcW w:w="9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021460" w:rsidRDefault="0007283C" w:rsidP="00B124BD">
            <w:pPr>
              <w:rPr>
                <w:rFonts w:ascii="Times New Roman" w:eastAsia="Times New Roman" w:hAnsi="Times New Roman"/>
                <w:i/>
              </w:rPr>
            </w:pPr>
            <w:r w:rsidRPr="00021460">
              <w:rPr>
                <w:rFonts w:ascii="Times New Roman" w:eastAsia="Times New Roman" w:hAnsi="Times New Roman"/>
                <w:b/>
                <w:i/>
              </w:rPr>
              <w:t>Целевые показатели: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3C" w:rsidRPr="0079164A" w:rsidRDefault="0007283C" w:rsidP="00B124BD">
            <w:pPr>
              <w:rPr>
                <w:rFonts w:ascii="Times New Roman" w:eastAsia="Times New Roman" w:hAnsi="Times New Roman"/>
              </w:rPr>
            </w:pPr>
            <w:r w:rsidRPr="0079164A">
              <w:rPr>
                <w:rFonts w:ascii="Times New Roman" w:eastAsia="Times New Roman" w:hAnsi="Times New Roman"/>
              </w:rPr>
              <w:t xml:space="preserve">Количество лиц, прошедших </w:t>
            </w:r>
            <w:proofErr w:type="gramStart"/>
            <w:r w:rsidRPr="0079164A">
              <w:rPr>
                <w:rFonts w:ascii="Times New Roman" w:eastAsia="Times New Roman" w:hAnsi="Times New Roman"/>
              </w:rPr>
              <w:t>обучение по программам</w:t>
            </w:r>
            <w:proofErr w:type="gramEnd"/>
            <w:r w:rsidRPr="0079164A">
              <w:rPr>
                <w:rFonts w:ascii="Times New Roman" w:eastAsia="Times New Roman" w:hAnsi="Times New Roman"/>
              </w:rPr>
              <w:t xml:space="preserve"> дополнительного профессионального образования от общего числа лиц, замещающих муниципальные должности и должности муниципальной службы в муниципальном образовании </w:t>
            </w:r>
            <w:r w:rsidRPr="0079164A">
              <w:rPr>
                <w:rFonts w:ascii="Times New Roman" w:eastAsia="Times New Roman" w:hAnsi="Times New Roman"/>
              </w:rPr>
              <w:lastRenderedPageBreak/>
              <w:t>Кавказский район, 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DA5151" w:rsidRDefault="0007283C" w:rsidP="00B124BD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79164A">
              <w:rPr>
                <w:rFonts w:ascii="Times New Roman" w:eastAsia="Times New Roman" w:hAnsi="Times New Roman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BD7BF1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 w:rsidRPr="00BD7BF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283C" w:rsidRPr="000139B5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0139B5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3C" w:rsidRPr="000139B5" w:rsidRDefault="0007283C" w:rsidP="00B124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79164A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79164A">
              <w:rPr>
                <w:rFonts w:ascii="Times New Roman" w:hAnsi="Times New Roman"/>
              </w:rPr>
              <w:t>администрация муниципального образования Кавказский район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79164A" w:rsidRDefault="0007283C" w:rsidP="00B124BD">
            <w:pPr>
              <w:jc w:val="center"/>
            </w:pPr>
            <w:r w:rsidRPr="0079164A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79164A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16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79164A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D106BA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D106BA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06BA">
              <w:rPr>
                <w:rFonts w:ascii="Times New Roman" w:hAnsi="Times New Roman" w:cs="Times New Roman"/>
              </w:rPr>
              <w:t>51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DA5151" w:rsidRDefault="0007283C" w:rsidP="00B124BD">
            <w:pPr>
              <w:pStyle w:val="ab"/>
              <w:jc w:val="both"/>
              <w:rPr>
                <w:rFonts w:ascii="Times New Roman" w:hAnsi="Times New Roman"/>
                <w:highlight w:val="yellow"/>
              </w:rPr>
            </w:pPr>
            <w:r w:rsidRPr="00835466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37610" w:rsidRDefault="0007283C" w:rsidP="00B124BD">
            <w:pPr>
              <w:jc w:val="center"/>
            </w:pPr>
            <w:r w:rsidRPr="00F37610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3761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37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F3761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3761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37610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C78E3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CC78E3">
              <w:rPr>
                <w:rFonts w:ascii="Times New Roman" w:hAnsi="Times New Roman"/>
              </w:rPr>
              <w:t>управление сельского хозяйства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C78E3" w:rsidRDefault="0007283C" w:rsidP="00B124BD">
            <w:pPr>
              <w:jc w:val="center"/>
            </w:pPr>
            <w:r w:rsidRPr="00CC78E3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C78E3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C78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CC78E3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C78E3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C78E3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0C64B2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0C64B2">
              <w:rPr>
                <w:rFonts w:ascii="Times New Roman" w:hAnsi="Times New Roman"/>
              </w:rPr>
              <w:t>управление имущественных отношений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0C64B2" w:rsidRDefault="0007283C" w:rsidP="00B124BD">
            <w:pPr>
              <w:jc w:val="center"/>
            </w:pPr>
            <w:r w:rsidRPr="000C64B2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0C64B2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C64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0C64B2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0C64B2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0C64B2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177589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177589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177589" w:rsidRDefault="0007283C" w:rsidP="00B124BD">
            <w:pPr>
              <w:jc w:val="center"/>
            </w:pPr>
            <w:r w:rsidRPr="00177589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177589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7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177589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177589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177589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8521A5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8521A5">
              <w:rPr>
                <w:rFonts w:ascii="Times New Roman" w:hAnsi="Times New Roman"/>
              </w:rPr>
              <w:t>отдел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8521A5" w:rsidRDefault="0007283C" w:rsidP="00B124BD">
            <w:pPr>
              <w:jc w:val="center"/>
            </w:pPr>
            <w:r w:rsidRPr="008521A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8521A5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21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8521A5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8521A5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8521A5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470C6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F470C6">
              <w:rPr>
                <w:rFonts w:ascii="Times New Roman" w:hAnsi="Times New Roman"/>
              </w:rPr>
              <w:t>отдел по физической культуре и спорту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470C6" w:rsidRDefault="0007283C" w:rsidP="00B124BD">
            <w:pPr>
              <w:jc w:val="center"/>
            </w:pPr>
            <w:r w:rsidRPr="00F470C6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470C6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F470C6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470C6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0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F470C6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0C6">
              <w:rPr>
                <w:rFonts w:ascii="Times New Roman" w:hAnsi="Times New Roman" w:cs="Times New Roman"/>
              </w:rPr>
              <w:t>0</w:t>
            </w:r>
          </w:p>
        </w:tc>
      </w:tr>
      <w:tr w:rsidR="0007283C" w:rsidRPr="00BD7BF1" w:rsidTr="00B124B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BD7BF1" w:rsidRDefault="0007283C" w:rsidP="00B124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06041" w:rsidRDefault="0007283C" w:rsidP="00B124BD">
            <w:pPr>
              <w:pStyle w:val="ab"/>
              <w:jc w:val="both"/>
              <w:rPr>
                <w:rFonts w:ascii="Times New Roman" w:hAnsi="Times New Roman"/>
              </w:rPr>
            </w:pPr>
            <w:r w:rsidRPr="00C06041">
              <w:rPr>
                <w:rFonts w:ascii="Times New Roman" w:hAnsi="Times New Roman"/>
              </w:rPr>
              <w:t>отдел молодежной политики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06041" w:rsidRDefault="0007283C" w:rsidP="00B124BD">
            <w:pPr>
              <w:jc w:val="center"/>
            </w:pPr>
            <w:r w:rsidRPr="00C06041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06041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06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83C" w:rsidRPr="00C06041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06041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C" w:rsidRPr="00C06041" w:rsidRDefault="0007283C" w:rsidP="00B124B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7283C" w:rsidRDefault="0007283C" w:rsidP="0007283C">
      <w:pPr>
        <w:rPr>
          <w:rFonts w:ascii="Times New Roman" w:eastAsia="Times New Roman" w:hAnsi="Times New Roman"/>
        </w:rPr>
      </w:pPr>
    </w:p>
    <w:p w:rsidR="0007283C" w:rsidRPr="00BD7BF1" w:rsidRDefault="0007283C" w:rsidP="0007283C">
      <w:pPr>
        <w:spacing w:after="0" w:line="240" w:lineRule="auto"/>
        <w:rPr>
          <w:rFonts w:ascii="Times New Roman" w:eastAsia="Times New Roman" w:hAnsi="Times New Roman"/>
        </w:rPr>
      </w:pPr>
      <w:r w:rsidRPr="00BD7BF1">
        <w:rPr>
          <w:rFonts w:ascii="Times New Roman" w:eastAsia="Times New Roman" w:hAnsi="Times New Roman"/>
        </w:rPr>
        <w:t xml:space="preserve">*статус «3» - целевой показатель  рассчитывается на основании данных, предоставляемых участниками подпрограммы координатору подпрограммы </w:t>
      </w:r>
    </w:p>
    <w:p w:rsidR="0007283C" w:rsidRDefault="0007283C" w:rsidP="0007283C">
      <w:pPr>
        <w:spacing w:after="0" w:line="240" w:lineRule="auto"/>
        <w:rPr>
          <w:rFonts w:ascii="Times New Roman" w:eastAsia="Times New Roman" w:hAnsi="Times New Roman"/>
        </w:rPr>
      </w:pPr>
    </w:p>
    <w:p w:rsidR="0007283C" w:rsidRPr="00314351" w:rsidRDefault="0007283C" w:rsidP="0007283C">
      <w:pPr>
        <w:spacing w:after="0" w:line="240" w:lineRule="auto"/>
        <w:rPr>
          <w:rFonts w:eastAsia="Times New Roman"/>
          <w:bCs/>
          <w:color w:val="000000"/>
          <w:sz w:val="28"/>
          <w:szCs w:val="28"/>
        </w:rPr>
        <w:sectPr w:rsidR="0007283C" w:rsidRPr="00314351" w:rsidSect="0007283C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B558FB">
        <w:rPr>
          <w:rFonts w:ascii="Times New Roman" w:eastAsia="Times New Roman" w:hAnsi="Times New Roman"/>
          <w:sz w:val="28"/>
          <w:szCs w:val="28"/>
        </w:rPr>
        <w:t xml:space="preserve">Начальник правового отдела                                </w:t>
      </w:r>
      <w:r w:rsidRPr="00B558F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B558FB">
        <w:rPr>
          <w:rFonts w:ascii="Times New Roman" w:eastAsia="Times New Roman" w:hAnsi="Times New Roman"/>
          <w:sz w:val="28"/>
          <w:szCs w:val="28"/>
        </w:rPr>
        <w:t xml:space="preserve">М.В. </w:t>
      </w:r>
      <w:proofErr w:type="spellStart"/>
      <w:r w:rsidRPr="00B558FB">
        <w:rPr>
          <w:rFonts w:ascii="Times New Roman" w:eastAsia="Times New Roman" w:hAnsi="Times New Roman"/>
          <w:sz w:val="28"/>
          <w:szCs w:val="28"/>
        </w:rPr>
        <w:t>Соколенк</w:t>
      </w:r>
      <w:r w:rsidR="00E30F94">
        <w:rPr>
          <w:rFonts w:ascii="Times New Roman" w:eastAsia="Times New Roman" w:hAnsi="Times New Roman"/>
          <w:sz w:val="28"/>
          <w:szCs w:val="28"/>
        </w:rPr>
        <w:t>о</w:t>
      </w:r>
      <w:proofErr w:type="spellEnd"/>
    </w:p>
    <w:p w:rsidR="0007283C" w:rsidRDefault="0007283C"/>
    <w:sectPr w:rsidR="0007283C" w:rsidSect="000C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D8" w:rsidRDefault="00D46BF9" w:rsidP="00B5730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62AD8" w:rsidRDefault="00D46B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28" w:rsidRPr="003A7028" w:rsidRDefault="00D46BF9">
    <w:pPr>
      <w:pStyle w:val="a6"/>
      <w:jc w:val="center"/>
      <w:rPr>
        <w:rFonts w:ascii="Times New Roman" w:hAnsi="Times New Roman"/>
        <w:sz w:val="24"/>
        <w:szCs w:val="24"/>
      </w:rPr>
    </w:pPr>
    <w:r w:rsidRPr="003A7028">
      <w:rPr>
        <w:rFonts w:ascii="Times New Roman" w:hAnsi="Times New Roman"/>
        <w:sz w:val="24"/>
        <w:szCs w:val="24"/>
      </w:rPr>
      <w:fldChar w:fldCharType="begin"/>
    </w:r>
    <w:r w:rsidRPr="003A7028">
      <w:rPr>
        <w:rFonts w:ascii="Times New Roman" w:hAnsi="Times New Roman"/>
        <w:sz w:val="24"/>
        <w:szCs w:val="24"/>
      </w:rPr>
      <w:instrText xml:space="preserve"> PAGE   \* MERGEFORMAT </w:instrText>
    </w:r>
    <w:r w:rsidRPr="003A702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3A7028">
      <w:rPr>
        <w:rFonts w:ascii="Times New Roman" w:hAnsi="Times New Roman"/>
        <w:sz w:val="24"/>
        <w:szCs w:val="24"/>
      </w:rPr>
      <w:fldChar w:fldCharType="end"/>
    </w:r>
  </w:p>
  <w:p w:rsidR="003A7028" w:rsidRDefault="00D46B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131"/>
    <w:rsid w:val="0007283C"/>
    <w:rsid w:val="002A7131"/>
    <w:rsid w:val="004B50FB"/>
    <w:rsid w:val="0051465C"/>
    <w:rsid w:val="00A72CA3"/>
    <w:rsid w:val="00B47699"/>
    <w:rsid w:val="00CE17F7"/>
    <w:rsid w:val="00D46BF9"/>
    <w:rsid w:val="00E30F94"/>
    <w:rsid w:val="00ED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28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7131"/>
    <w:rPr>
      <w:color w:val="0000FF" w:themeColor="hyperlink"/>
      <w:u w:val="single"/>
    </w:rPr>
  </w:style>
  <w:style w:type="paragraph" w:styleId="a5">
    <w:name w:val="No Spacing"/>
    <w:uiPriority w:val="99"/>
    <w:qFormat/>
    <w:rsid w:val="002A713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7283C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paragraph" w:styleId="a6">
    <w:name w:val="header"/>
    <w:basedOn w:val="a"/>
    <w:link w:val="a7"/>
    <w:uiPriority w:val="99"/>
    <w:unhideWhenUsed/>
    <w:rsid w:val="0007283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07283C"/>
    <w:rPr>
      <w:rFonts w:ascii="Calibri" w:eastAsia="Times New Roman" w:hAnsi="Calibri" w:cs="Times New Roman"/>
      <w:sz w:val="20"/>
      <w:szCs w:val="20"/>
      <w:lang/>
    </w:rPr>
  </w:style>
  <w:style w:type="character" w:customStyle="1" w:styleId="a8">
    <w:name w:val="Гипертекстовая ссылка"/>
    <w:rsid w:val="0007283C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07283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07283C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07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072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d">
    <w:name w:val="page number"/>
    <w:rsid w:val="0007283C"/>
  </w:style>
  <w:style w:type="paragraph" w:styleId="ae">
    <w:name w:val="Balloon Text"/>
    <w:basedOn w:val="a"/>
    <w:link w:val="af"/>
    <w:uiPriority w:val="99"/>
    <w:semiHidden/>
    <w:unhideWhenUsed/>
    <w:rsid w:val="0007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8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fu\budget\&#1057;&#1077;&#1082;&#1090;&#1086;&#1088;%20&#1052;&#1055;\&#1040;&#1082;&#1090;&#1091;&#1072;&#1083;&#1100;&#1085;&#1099;&#1077;%20%20&#1088;&#1077;&#1076;&#1072;&#1082;&#1094;&#1080;&#1080;%20&#1087;&#1088;&#1086;&#1075;&#1088;&#1072;&#1084;&#1084;\2021%20&#1075;&#1086;&#1076;\&#1085;&#1072;%2001.04.2021\&#1040;&#1082;&#1090;.%20&#1088;&#1077;&#1076;..%20%20&#1054;&#1073;&#1077;&#1089;&#1087;&#1077;&#1095;&#1077;&#1085;&#1080;&#1077;%20&#1073;&#1077;&#1079;&#1086;&#1087;&#1072;&#1089;&#1085;&#1086;&#1089;&#1090;&#1080;%20&#1085;&#1072;&#1089;&#1077;&#1083;&#1077;&#1085;&#1080;&#1103;%20&#1085;&#1072;%20%2001.04.2021%2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2022-3</dc:creator>
  <cp:lastModifiedBy>2022-3</cp:lastModifiedBy>
  <cp:revision>3</cp:revision>
  <cp:lastPrinted>2022-11-24T08:42:00Z</cp:lastPrinted>
  <dcterms:created xsi:type="dcterms:W3CDTF">2022-11-24T09:07:00Z</dcterms:created>
  <dcterms:modified xsi:type="dcterms:W3CDTF">2022-11-24T09:09:00Z</dcterms:modified>
</cp:coreProperties>
</file>