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98" w:rsidRPr="00A21DAA" w:rsidRDefault="00BF3598" w:rsidP="00BF3598">
      <w:pPr>
        <w:jc w:val="center"/>
        <w:rPr>
          <w:rFonts w:ascii="Arial" w:eastAsia="Calibri" w:hAnsi="Arial" w:cs="Arial"/>
          <w:b/>
          <w:color w:val="C00000"/>
          <w:sz w:val="52"/>
          <w:szCs w:val="56"/>
        </w:rPr>
      </w:pPr>
    </w:p>
    <w:p w:rsidR="00BF3598" w:rsidRPr="00191E5A" w:rsidRDefault="00BF3598" w:rsidP="00BF359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6"/>
          <w:szCs w:val="56"/>
        </w:rPr>
      </w:pPr>
    </w:p>
    <w:p w:rsidR="00BF3598" w:rsidRPr="005F3C4F" w:rsidRDefault="00BF3598" w:rsidP="00BF359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32"/>
          <w:szCs w:val="28"/>
        </w:rPr>
      </w:pPr>
      <w:r w:rsidRPr="005F3C4F">
        <w:rPr>
          <w:rFonts w:ascii="Arial" w:hAnsi="Arial" w:cs="Arial"/>
          <w:b/>
          <w:color w:val="C00000"/>
          <w:sz w:val="32"/>
          <w:szCs w:val="28"/>
        </w:rPr>
        <w:t xml:space="preserve">Ипотечное кредитование. </w:t>
      </w:r>
    </w:p>
    <w:p w:rsidR="00BF3598" w:rsidRPr="005F3C4F" w:rsidRDefault="00BF3598" w:rsidP="00BF359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32"/>
          <w:szCs w:val="28"/>
        </w:rPr>
      </w:pPr>
      <w:r w:rsidRPr="005F3C4F">
        <w:rPr>
          <w:rFonts w:ascii="Arial" w:hAnsi="Arial" w:cs="Arial"/>
          <w:b/>
          <w:color w:val="C00000"/>
          <w:sz w:val="32"/>
          <w:szCs w:val="28"/>
        </w:rPr>
        <w:t xml:space="preserve">Виды государственных ипотечных программ, в том числе для граждан, прибывших с территорий новых субъектов Российской Федерации </w:t>
      </w:r>
    </w:p>
    <w:p w:rsidR="00BF3598" w:rsidRDefault="00BF3598" w:rsidP="00BF3598">
      <w:pPr>
        <w:ind w:firstLine="709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BF3598" w:rsidRPr="00053566" w:rsidRDefault="00BF3598" w:rsidP="00BF3598">
      <w:pPr>
        <w:ind w:firstLine="709"/>
        <w:jc w:val="both"/>
        <w:rPr>
          <w:b/>
        </w:rPr>
      </w:pPr>
      <w:r w:rsidRPr="00053566">
        <w:rPr>
          <w:b/>
        </w:rPr>
        <w:t xml:space="preserve">Дальневосточная ипотека, ставка 2 % </w:t>
      </w:r>
      <w:proofErr w:type="gramStart"/>
      <w:r w:rsidRPr="00053566">
        <w:rPr>
          <w:b/>
        </w:rPr>
        <w:t>годовых</w:t>
      </w:r>
      <w:proofErr w:type="gramEnd"/>
      <w:r>
        <w:rPr>
          <w:b/>
        </w:rPr>
        <w:t>.</w:t>
      </w:r>
    </w:p>
    <w:p w:rsidR="00BF3598" w:rsidRDefault="00BF3598" w:rsidP="00BF3598">
      <w:pPr>
        <w:ind w:firstLine="709"/>
        <w:jc w:val="both"/>
      </w:pPr>
      <w:r w:rsidRPr="00414379">
        <w:t>Первоначальный взнос составляет 15%</w:t>
      </w:r>
      <w:r>
        <w:t xml:space="preserve"> от</w:t>
      </w:r>
      <w:r w:rsidRPr="00414379">
        <w:t xml:space="preserve"> стоимости недвижи</w:t>
      </w:r>
      <w:r>
        <w:t>мости, сумма кредитования – до 6</w:t>
      </w:r>
      <w:r w:rsidRPr="00414379">
        <w:t xml:space="preserve"> </w:t>
      </w:r>
      <w:proofErr w:type="spellStart"/>
      <w:proofErr w:type="gramStart"/>
      <w:r w:rsidRPr="00414379">
        <w:t>млн</w:t>
      </w:r>
      <w:proofErr w:type="spellEnd"/>
      <w:proofErr w:type="gramEnd"/>
      <w:r w:rsidRPr="00414379">
        <w:t xml:space="preserve"> рублей.</w:t>
      </w:r>
      <w:r>
        <w:t xml:space="preserve"> </w:t>
      </w:r>
    </w:p>
    <w:p w:rsidR="00BF3598" w:rsidRDefault="00BF3598" w:rsidP="00BF3598">
      <w:pPr>
        <w:ind w:firstLine="709"/>
        <w:jc w:val="both"/>
      </w:pPr>
      <w:r>
        <w:t>Минимальную процентную ставку могут получить семьи, в которых оба супруга не достигли 36 лет, либо семья из одного родителя до 36 лет и ребёнка до 18 лет включительно.</w:t>
      </w:r>
    </w:p>
    <w:p w:rsidR="00BF3598" w:rsidRDefault="00BF3598" w:rsidP="00BF3598">
      <w:pPr>
        <w:ind w:firstLine="709"/>
        <w:jc w:val="both"/>
      </w:pPr>
      <w:proofErr w:type="gramStart"/>
      <w:r>
        <w:t>Без ограничений по возрасту программа доступна участникам программы «Дальневосточный гектар», работникам медицинской и образовательной сфер, а также гражданам</w:t>
      </w:r>
      <w:r w:rsidRPr="00D23FE2">
        <w:t xml:space="preserve"> Российской Федера</w:t>
      </w:r>
      <w:r>
        <w:t>ции, ранее постоянно проживавшим</w:t>
      </w:r>
      <w:r w:rsidRPr="00D23FE2">
        <w:t xml:space="preserve"> на территории Украины, Донецкой Народной Республики, Луганской Народной Республики, вынужденны</w:t>
      </w:r>
      <w:r>
        <w:t>м</w:t>
      </w:r>
      <w:r w:rsidRPr="00D23FE2">
        <w:t xml:space="preserve"> покинуть территорию п</w:t>
      </w:r>
      <w:r>
        <w:t>остоянного проживания и проживающим</w:t>
      </w:r>
      <w:r w:rsidRPr="00D23FE2">
        <w:t xml:space="preserve"> на территории субъекта Российской Федерации, входящего в состав Дальневосточного федерального округа</w:t>
      </w:r>
      <w:r>
        <w:t>.</w:t>
      </w:r>
      <w:proofErr w:type="gramEnd"/>
    </w:p>
    <w:p w:rsidR="00BF3598" w:rsidRPr="00414379" w:rsidRDefault="00BF3598" w:rsidP="00BF3598">
      <w:pPr>
        <w:ind w:firstLine="709"/>
        <w:jc w:val="both"/>
        <w:rPr>
          <w:b/>
        </w:rPr>
      </w:pPr>
      <w:r w:rsidRPr="00414379">
        <w:rPr>
          <w:b/>
        </w:rPr>
        <w:t xml:space="preserve">Сельская ипотека, ставка 3 % </w:t>
      </w:r>
      <w:proofErr w:type="gramStart"/>
      <w:r w:rsidRPr="00414379">
        <w:rPr>
          <w:b/>
        </w:rPr>
        <w:t>годовых</w:t>
      </w:r>
      <w:proofErr w:type="gramEnd"/>
      <w:r>
        <w:rPr>
          <w:b/>
        </w:rPr>
        <w:t>.</w:t>
      </w:r>
    </w:p>
    <w:p w:rsidR="00BF3598" w:rsidRDefault="00BF3598" w:rsidP="00BF3598">
      <w:pPr>
        <w:ind w:firstLine="709"/>
        <w:jc w:val="both"/>
      </w:pPr>
      <w:r>
        <w:t xml:space="preserve">Первоначальный взнос составляет 15% от стоимости недвижимости, сумма кредитования – до 3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рублей. </w:t>
      </w:r>
    </w:p>
    <w:p w:rsidR="00BF3598" w:rsidRDefault="00BF3598" w:rsidP="00BF3598">
      <w:pPr>
        <w:ind w:firstLine="709"/>
        <w:jc w:val="both"/>
      </w:pPr>
      <w:r>
        <w:t xml:space="preserve">Кредит можно получить на покупку или строительство жилого дома на сельских территориях. </w:t>
      </w:r>
    </w:p>
    <w:p w:rsidR="00BF3598" w:rsidRPr="00053566" w:rsidRDefault="00BF3598" w:rsidP="00BF3598">
      <w:pPr>
        <w:ind w:firstLine="709"/>
        <w:jc w:val="both"/>
        <w:rPr>
          <w:b/>
        </w:rPr>
      </w:pPr>
      <w:r w:rsidRPr="00053566">
        <w:rPr>
          <w:b/>
        </w:rPr>
        <w:t>Ипотека для IT-специалистов</w:t>
      </w:r>
      <w:r>
        <w:rPr>
          <w:b/>
        </w:rPr>
        <w:t>, ставка 5 % годовых.</w:t>
      </w:r>
    </w:p>
    <w:p w:rsidR="00BF3598" w:rsidRPr="00DB2D84" w:rsidRDefault="00BF3598" w:rsidP="00BF3598">
      <w:pPr>
        <w:ind w:firstLine="709"/>
        <w:jc w:val="both"/>
      </w:pPr>
      <w:r>
        <w:t xml:space="preserve">Выдается гражданам РФ, работающих в аккредитованных на территории Российской Федерации </w:t>
      </w:r>
      <w:r>
        <w:rPr>
          <w:lang w:val="en-US"/>
        </w:rPr>
        <w:t>IT</w:t>
      </w:r>
      <w:r>
        <w:t>-компаниях.</w:t>
      </w:r>
      <w:bookmarkStart w:id="0" w:name="_GoBack"/>
      <w:bookmarkEnd w:id="0"/>
    </w:p>
    <w:p w:rsidR="00BF3598" w:rsidRDefault="00BF3598" w:rsidP="00BF3598">
      <w:pPr>
        <w:ind w:firstLine="709"/>
        <w:jc w:val="both"/>
      </w:pPr>
      <w:r>
        <w:t xml:space="preserve">Первоначальный взнос составляет 15 % от стоимости недвижимости. Максимальная                   сумма – </w:t>
      </w:r>
      <w:r w:rsidRPr="00414379">
        <w:t xml:space="preserve">18 </w:t>
      </w:r>
      <w:proofErr w:type="spellStart"/>
      <w:proofErr w:type="gramStart"/>
      <w:r w:rsidRPr="00414379">
        <w:t>млн</w:t>
      </w:r>
      <w:proofErr w:type="spellEnd"/>
      <w:proofErr w:type="gramEnd"/>
      <w:r w:rsidRPr="00414379">
        <w:t xml:space="preserve"> рублей для приобретения жилья на территории региона </w:t>
      </w:r>
      <w:r>
        <w:t xml:space="preserve">с численностью жителей </w:t>
      </w:r>
      <w:r w:rsidRPr="00414379">
        <w:t>от</w:t>
      </w:r>
      <w:r>
        <w:t xml:space="preserve"> 1 </w:t>
      </w:r>
      <w:proofErr w:type="spellStart"/>
      <w:r>
        <w:t>млн</w:t>
      </w:r>
      <w:proofErr w:type="spellEnd"/>
      <w:r>
        <w:t xml:space="preserve"> человек и 9 </w:t>
      </w:r>
      <w:proofErr w:type="spellStart"/>
      <w:r>
        <w:t>млн</w:t>
      </w:r>
      <w:proofErr w:type="spellEnd"/>
      <w:r>
        <w:t xml:space="preserve"> рублей – </w:t>
      </w:r>
      <w:r w:rsidRPr="00414379">
        <w:t>в остальных регионах Р</w:t>
      </w:r>
      <w:r>
        <w:t>оссийской Федерации.</w:t>
      </w:r>
    </w:p>
    <w:p w:rsidR="00BF3598" w:rsidRPr="00173B9E" w:rsidRDefault="00BF3598" w:rsidP="00BF3598">
      <w:pPr>
        <w:ind w:firstLine="709"/>
        <w:jc w:val="both"/>
        <w:rPr>
          <w:b/>
        </w:rPr>
      </w:pPr>
      <w:r w:rsidRPr="00173B9E">
        <w:rPr>
          <w:b/>
        </w:rPr>
        <w:t xml:space="preserve">Семейная ипотека, ставка 6 % </w:t>
      </w:r>
      <w:proofErr w:type="gramStart"/>
      <w:r w:rsidRPr="00173B9E">
        <w:rPr>
          <w:b/>
        </w:rPr>
        <w:t>годовых</w:t>
      </w:r>
      <w:proofErr w:type="gramEnd"/>
      <w:r>
        <w:rPr>
          <w:b/>
        </w:rPr>
        <w:t>.</w:t>
      </w:r>
    </w:p>
    <w:p w:rsidR="00BF3598" w:rsidRDefault="00BF3598" w:rsidP="00BF3598">
      <w:pPr>
        <w:ind w:firstLine="709"/>
        <w:jc w:val="both"/>
      </w:pPr>
      <w:r>
        <w:t>Выдается тем семьям, где хотя бы один ребенок родился после 1 января 2018 г. включительно или есть ребенок с инвалидностью.</w:t>
      </w:r>
    </w:p>
    <w:p w:rsidR="00BF3598" w:rsidRPr="00173B9E" w:rsidRDefault="00BF3598" w:rsidP="00BF3598">
      <w:pPr>
        <w:ind w:firstLine="709"/>
        <w:jc w:val="both"/>
        <w:rPr>
          <w:b/>
        </w:rPr>
      </w:pPr>
      <w:r w:rsidRPr="00173B9E">
        <w:rPr>
          <w:b/>
        </w:rPr>
        <w:t xml:space="preserve">Ипотека </w:t>
      </w:r>
      <w:proofErr w:type="spellStart"/>
      <w:r w:rsidRPr="00173B9E">
        <w:rPr>
          <w:b/>
        </w:rPr>
        <w:t>c</w:t>
      </w:r>
      <w:proofErr w:type="spellEnd"/>
      <w:r w:rsidRPr="00173B9E">
        <w:rPr>
          <w:b/>
        </w:rPr>
        <w:t xml:space="preserve"> господдержкой</w:t>
      </w:r>
      <w:r>
        <w:rPr>
          <w:b/>
        </w:rPr>
        <w:t xml:space="preserve"> для приобретения жилья в новостройках</w:t>
      </w:r>
      <w:r w:rsidRPr="00173B9E">
        <w:rPr>
          <w:b/>
        </w:rPr>
        <w:t>, ставка 7 % годовых</w:t>
      </w:r>
      <w:r>
        <w:rPr>
          <w:b/>
        </w:rPr>
        <w:t>.</w:t>
      </w:r>
    </w:p>
    <w:p w:rsidR="00BF3598" w:rsidRDefault="00BF3598" w:rsidP="00BF3598">
      <w:pPr>
        <w:ind w:firstLine="709"/>
        <w:jc w:val="both"/>
      </w:pPr>
      <w:r>
        <w:t>Выдается гражданам РФ вне зависимости от семейного положения и наличия детей на приобретение недвижимости в новостройках и на строительство собственного дома.</w:t>
      </w:r>
    </w:p>
    <w:p w:rsidR="00BF3598" w:rsidRDefault="00BF3598" w:rsidP="00BF3598">
      <w:pPr>
        <w:ind w:firstLine="709"/>
        <w:jc w:val="both"/>
      </w:pPr>
    </w:p>
    <w:p w:rsidR="00BF3598" w:rsidRDefault="00BF3598" w:rsidP="00BF3598">
      <w:pPr>
        <w:ind w:firstLine="709"/>
        <w:jc w:val="both"/>
      </w:pPr>
      <w:r>
        <w:t>По программам «Семейная ипотека» и «Ипотека с господдержкой</w:t>
      </w:r>
      <w:r w:rsidRPr="005F3C4F">
        <w:t xml:space="preserve"> для приобретения жилья в новостройках</w:t>
      </w:r>
      <w:r>
        <w:t>» первоначальный взнос составляет 15% от стоимости недвижимости. Сумма ипотечного кредита при покупке недвижимости:</w:t>
      </w:r>
    </w:p>
    <w:p w:rsidR="00BF3598" w:rsidRDefault="00BF3598" w:rsidP="00BF3598">
      <w:pPr>
        <w:ind w:firstLine="709"/>
        <w:jc w:val="both"/>
      </w:pPr>
      <w:r>
        <w:t xml:space="preserve">до 6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 - в регионах Российской Федерации;</w:t>
      </w:r>
    </w:p>
    <w:p w:rsidR="00BF3598" w:rsidRDefault="00BF3598" w:rsidP="00BF3598">
      <w:pPr>
        <w:ind w:firstLine="709"/>
        <w:jc w:val="both"/>
      </w:pPr>
      <w:r>
        <w:t xml:space="preserve">до 12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 - в Москве и области, Санкт-Петербурге и Ленинградской области.</w:t>
      </w:r>
    </w:p>
    <w:p w:rsidR="00BF3598" w:rsidRDefault="00BF3598" w:rsidP="00BF3598">
      <w:pPr>
        <w:ind w:firstLine="709"/>
        <w:jc w:val="both"/>
      </w:pPr>
      <w:proofErr w:type="gramStart"/>
      <w:r>
        <w:t>Возможно</w:t>
      </w:r>
      <w:proofErr w:type="gramEnd"/>
      <w:r>
        <w:t xml:space="preserve"> оформить часть кредита на условиях указанных программ по ставке 6 и 7 % годовых соответственно, а оставшуюся часть оформить на рыночных условиях. Лимиты по размеру кредита:</w:t>
      </w:r>
    </w:p>
    <w:p w:rsidR="00BF3598" w:rsidRDefault="00BF3598" w:rsidP="00BF3598">
      <w:pPr>
        <w:ind w:firstLine="709"/>
        <w:jc w:val="both"/>
      </w:pPr>
      <w:r>
        <w:t xml:space="preserve">15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 - для всех регионов Российской Федерации;</w:t>
      </w:r>
    </w:p>
    <w:p w:rsidR="00BF3598" w:rsidRDefault="00BF3598" w:rsidP="00BF3598">
      <w:pPr>
        <w:ind w:firstLine="709"/>
        <w:jc w:val="both"/>
      </w:pPr>
      <w:r>
        <w:lastRenderedPageBreak/>
        <w:t xml:space="preserve">30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 - для Москвы, Санкт-Петербурга, Московской и Ленинградской областей.</w:t>
      </w:r>
    </w:p>
    <w:p w:rsidR="00BF3598" w:rsidRPr="00173B9E" w:rsidRDefault="00BF3598" w:rsidP="00BF3598">
      <w:pPr>
        <w:ind w:firstLine="709"/>
        <w:jc w:val="both"/>
        <w:rPr>
          <w:b/>
        </w:rPr>
      </w:pPr>
      <w:r w:rsidRPr="00173B9E">
        <w:rPr>
          <w:b/>
        </w:rPr>
        <w:t>Ипотека с материнским капиталом</w:t>
      </w:r>
      <w:r>
        <w:rPr>
          <w:b/>
        </w:rPr>
        <w:t>.</w:t>
      </w:r>
    </w:p>
    <w:p w:rsidR="00BF3598" w:rsidRDefault="00BF3598" w:rsidP="00BF3598">
      <w:pPr>
        <w:shd w:val="clear" w:color="auto" w:fill="FFFFFF"/>
        <w:spacing w:after="300"/>
        <w:jc w:val="center"/>
        <w:outlineLvl w:val="0"/>
      </w:pPr>
      <w:r>
        <w:t>Семьи, в которых появились дети, могут оформить сертификат на материнский капитал. При рождении первенца он составит 524,5 тысячи рублей. При рождении второго ребенка – 693,1 тысячи рублей</w:t>
      </w:r>
      <w:r w:rsidRPr="00053566">
        <w:t xml:space="preserve"> </w:t>
      </w:r>
      <w:r>
        <w:t>(е</w:t>
      </w:r>
      <w:r w:rsidRPr="00053566">
        <w:t>сли семья не получала мат</w:t>
      </w:r>
      <w:r>
        <w:t xml:space="preserve">еринский </w:t>
      </w:r>
      <w:r w:rsidRPr="00053566">
        <w:t>капитал на первого ребенка</w:t>
      </w:r>
      <w:r>
        <w:t>). Деньги, в том числе, можно направить на первоначальный взнос по ипотеке</w:t>
      </w:r>
    </w:p>
    <w:p w:rsidR="00BF3598" w:rsidRPr="002D1A5C" w:rsidRDefault="00BF3598" w:rsidP="00BF3598">
      <w:pPr>
        <w:shd w:val="clear" w:color="auto" w:fill="FFFFFF"/>
        <w:jc w:val="both"/>
        <w:outlineLvl w:val="0"/>
        <w:rPr>
          <w:sz w:val="28"/>
          <w:szCs w:val="28"/>
        </w:rPr>
      </w:pPr>
    </w:p>
    <w:p w:rsidR="00BF3598" w:rsidRDefault="00BF3598" w:rsidP="00BF3598">
      <w:pPr>
        <w:shd w:val="clear" w:color="auto" w:fill="FFFFFF"/>
        <w:jc w:val="both"/>
        <w:outlineLvl w:val="0"/>
        <w:rPr>
          <w:kern w:val="36"/>
          <w:sz w:val="28"/>
          <w:szCs w:val="28"/>
        </w:rPr>
      </w:pPr>
    </w:p>
    <w:p w:rsidR="00BF3598" w:rsidRPr="002D1A5C" w:rsidRDefault="00BF3598" w:rsidP="00BF3598">
      <w:pPr>
        <w:shd w:val="clear" w:color="auto" w:fill="FFFFFF"/>
        <w:jc w:val="both"/>
        <w:outlineLvl w:val="0"/>
        <w:rPr>
          <w:kern w:val="36"/>
          <w:sz w:val="28"/>
          <w:szCs w:val="28"/>
        </w:rPr>
      </w:pPr>
    </w:p>
    <w:p w:rsidR="00BF3598" w:rsidRDefault="00BF3598" w:rsidP="00BF3598">
      <w:pPr>
        <w:jc w:val="center"/>
        <w:rPr>
          <w:sz w:val="28"/>
          <w:szCs w:val="28"/>
        </w:rPr>
      </w:pPr>
      <w:r w:rsidRPr="002D1A5C">
        <w:rPr>
          <w:sz w:val="28"/>
          <w:szCs w:val="28"/>
        </w:rPr>
        <w:t xml:space="preserve">   </w:t>
      </w:r>
    </w:p>
    <w:p w:rsidR="00BF3598" w:rsidRPr="002D1A5C" w:rsidRDefault="00BF3598" w:rsidP="00BF3598">
      <w:pPr>
        <w:shd w:val="clear" w:color="auto" w:fill="FFFFFF"/>
        <w:jc w:val="both"/>
        <w:outlineLvl w:val="0"/>
        <w:rPr>
          <w:sz w:val="28"/>
          <w:szCs w:val="28"/>
        </w:rPr>
      </w:pPr>
    </w:p>
    <w:sectPr w:rsidR="00BF3598" w:rsidRPr="002D1A5C" w:rsidSect="00AD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F3598"/>
    <w:rsid w:val="001F74EC"/>
    <w:rsid w:val="00265C92"/>
    <w:rsid w:val="008131B5"/>
    <w:rsid w:val="00AD1694"/>
    <w:rsid w:val="00BF3598"/>
    <w:rsid w:val="00DB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ПК</cp:lastModifiedBy>
  <cp:revision>5</cp:revision>
  <dcterms:created xsi:type="dcterms:W3CDTF">2022-11-08T12:38:00Z</dcterms:created>
  <dcterms:modified xsi:type="dcterms:W3CDTF">2022-11-08T13:56:00Z</dcterms:modified>
</cp:coreProperties>
</file>