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6C" w:rsidRPr="00052F0C" w:rsidRDefault="00347214" w:rsidP="00D1666C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Основные у</w:t>
      </w:r>
      <w:r w:rsidR="00D1666C" w:rsidRPr="00052F0C">
        <w:rPr>
          <w:rFonts w:ascii="Times New Roman" w:eastAsia="Times New Roman" w:hAnsi="Times New Roman"/>
          <w:b/>
          <w:lang w:eastAsia="ru-RU"/>
        </w:rPr>
        <w:t>словия</w:t>
      </w:r>
      <w:r>
        <w:rPr>
          <w:rFonts w:ascii="Times New Roman" w:eastAsia="Times New Roman" w:hAnsi="Times New Roman"/>
          <w:b/>
          <w:lang w:eastAsia="ru-RU"/>
        </w:rPr>
        <w:t xml:space="preserve"> предоставления</w:t>
      </w:r>
      <w:r w:rsidR="003579E3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="00D1666C" w:rsidRPr="00052F0C">
        <w:rPr>
          <w:rFonts w:ascii="Times New Roman" w:hAnsi="Times New Roman"/>
          <w:b/>
        </w:rPr>
        <w:t>микрозаймов</w:t>
      </w:r>
      <w:proofErr w:type="spellEnd"/>
      <w:r w:rsidR="003579E3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D1666C" w:rsidRPr="00052F0C">
        <w:rPr>
          <w:rFonts w:ascii="Times New Roman" w:eastAsia="Times New Roman" w:hAnsi="Times New Roman"/>
          <w:b/>
          <w:lang w:eastAsia="ru-RU"/>
        </w:rPr>
        <w:t>некоммерческой организацией «Фонд микрофинансирования субъектов малого</w:t>
      </w:r>
    </w:p>
    <w:p w:rsidR="00336F13" w:rsidRPr="00052F0C" w:rsidRDefault="00D1666C" w:rsidP="00052F0C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052F0C">
        <w:rPr>
          <w:rFonts w:ascii="Times New Roman" w:eastAsia="Times New Roman" w:hAnsi="Times New Roman"/>
          <w:b/>
          <w:lang w:eastAsia="ru-RU"/>
        </w:rPr>
        <w:t xml:space="preserve"> и среднего предпринимательства Краснодарского края»</w:t>
      </w:r>
    </w:p>
    <w:p w:rsidR="00052F0C" w:rsidRPr="00052F0C" w:rsidRDefault="00052F0C" w:rsidP="00052F0C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6F13" w:rsidRPr="00FF0FB9" w:rsidRDefault="00336F13" w:rsidP="00FF0FB9">
      <w:pPr>
        <w:pStyle w:val="a5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0FB9">
        <w:rPr>
          <w:rFonts w:ascii="Times New Roman" w:eastAsia="Times New Roman" w:hAnsi="Times New Roman"/>
          <w:b/>
          <w:sz w:val="20"/>
          <w:szCs w:val="20"/>
          <w:u w:val="single"/>
        </w:rPr>
        <w:t>Микрозаймы предоставляются</w:t>
      </w:r>
      <w:r w:rsidRPr="00FF0FB9">
        <w:rPr>
          <w:rFonts w:ascii="Times New Roman" w:eastAsia="Times New Roman" w:hAnsi="Times New Roman"/>
          <w:sz w:val="20"/>
          <w:szCs w:val="20"/>
        </w:rPr>
        <w:t xml:space="preserve"> субъектам малого и среднего предпринимательства, организациям</w:t>
      </w:r>
      <w:r w:rsidRPr="00FF0FB9">
        <w:rPr>
          <w:rFonts w:ascii="Times New Roman" w:hAnsi="Times New Roman"/>
          <w:sz w:val="20"/>
          <w:szCs w:val="20"/>
        </w:rPr>
        <w:t xml:space="preserve"> инфраструктуры поддержки малого и среднего предпринимательства:</w:t>
      </w:r>
    </w:p>
    <w:p w:rsidR="00336F13" w:rsidRPr="00052F0C" w:rsidRDefault="00336F13" w:rsidP="00052F0C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hAnsi="Times New Roman"/>
          <w:sz w:val="20"/>
          <w:szCs w:val="20"/>
        </w:rPr>
        <w:t>соответствующим требованиям, установленным Федеральным законом от 24 июля 2007 года № 209-ФЗ «О развитии малого и среднего предпринимательства в Российской Федерации»;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>зарегистрированным в установленном порядке на территории Краснодарского края;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 xml:space="preserve">результаты финансово-хозяйственной </w:t>
      </w:r>
      <w:proofErr w:type="gramStart"/>
      <w:r w:rsidRPr="00052F0C">
        <w:rPr>
          <w:rFonts w:ascii="Times New Roman" w:eastAsia="Times New Roman" w:hAnsi="Times New Roman"/>
          <w:sz w:val="20"/>
          <w:szCs w:val="20"/>
        </w:rPr>
        <w:t>деятельности</w:t>
      </w:r>
      <w:proofErr w:type="gramEnd"/>
      <w:r w:rsidRPr="00052F0C">
        <w:rPr>
          <w:rFonts w:ascii="Times New Roman" w:eastAsia="Times New Roman" w:hAnsi="Times New Roman"/>
          <w:sz w:val="20"/>
          <w:szCs w:val="20"/>
        </w:rPr>
        <w:t xml:space="preserve"> которых соответствуют требованиям, предусмотренным Методикой оценки кредитоспособности</w:t>
      </w:r>
      <w:r w:rsidR="00FF0FB9">
        <w:rPr>
          <w:rFonts w:ascii="Times New Roman" w:eastAsia="Times New Roman" w:hAnsi="Times New Roman"/>
          <w:sz w:val="20"/>
          <w:szCs w:val="20"/>
        </w:rPr>
        <w:t xml:space="preserve"> Фонда</w:t>
      </w:r>
      <w:r w:rsidRPr="00052F0C">
        <w:rPr>
          <w:rFonts w:ascii="Times New Roman" w:eastAsia="Times New Roman" w:hAnsi="Times New Roman"/>
          <w:sz w:val="20"/>
          <w:szCs w:val="20"/>
        </w:rPr>
        <w:t>;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>не имеющим на дату подачи Заявленияпросроченной задолженности по другим Договорам займа, заключенным с Фондом, а также кредитным договорам, договорам лизинга, договорам займа, заключенным с другими финансовыми организациями;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 xml:space="preserve">не имеющим на дату подачи Заявлениянеисполненной обязанности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Федерации; 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 xml:space="preserve">предоставившим в установленных </w:t>
      </w:r>
      <w:r w:rsidRPr="00052F0C">
        <w:rPr>
          <w:rFonts w:ascii="Times New Roman" w:hAnsi="Times New Roman"/>
          <w:sz w:val="20"/>
          <w:szCs w:val="20"/>
        </w:rPr>
        <w:t xml:space="preserve">видами и условиями микрозаймов, предоставляемых некоммерческой организацией «Фонд микрофинансирования субъектов малого и среднего предпринимательства Краснодарского края» </w:t>
      </w:r>
      <w:r w:rsidRPr="00052F0C">
        <w:rPr>
          <w:rFonts w:ascii="Times New Roman" w:eastAsia="Times New Roman" w:hAnsi="Times New Roman"/>
          <w:sz w:val="20"/>
          <w:szCs w:val="20"/>
        </w:rPr>
        <w:t xml:space="preserve">случаях, обеспечение своевременного и полного исполнения обязательств по Договору займа в объеме не менее суммы </w:t>
      </w:r>
      <w:proofErr w:type="spellStart"/>
      <w:r w:rsidRPr="00052F0C">
        <w:rPr>
          <w:rFonts w:ascii="Times New Roman" w:hAnsi="Times New Roman"/>
          <w:sz w:val="20"/>
          <w:szCs w:val="20"/>
        </w:rPr>
        <w:t>Микро</w:t>
      </w:r>
      <w:r w:rsidRPr="00052F0C">
        <w:rPr>
          <w:rFonts w:ascii="Times New Roman" w:eastAsia="Times New Roman" w:hAnsi="Times New Roman"/>
          <w:sz w:val="20"/>
          <w:szCs w:val="20"/>
        </w:rPr>
        <w:t>займа</w:t>
      </w:r>
      <w:proofErr w:type="spellEnd"/>
      <w:r w:rsidRPr="00052F0C">
        <w:rPr>
          <w:rFonts w:ascii="Times New Roman" w:eastAsia="Times New Roman" w:hAnsi="Times New Roman"/>
          <w:sz w:val="20"/>
          <w:szCs w:val="20"/>
        </w:rPr>
        <w:t xml:space="preserve"> и процентов, подлежащих начислению за пользование заемными средствами;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 xml:space="preserve">предоставившим поручительство третьих лиц в обеспечение своевременного и полного исполнения обязательств по Договору займа в соответствии </w:t>
      </w:r>
      <w:r w:rsidRPr="00052F0C">
        <w:rPr>
          <w:rFonts w:ascii="Times New Roman" w:hAnsi="Times New Roman"/>
          <w:sz w:val="20"/>
          <w:szCs w:val="20"/>
        </w:rPr>
        <w:t>видами и условиями микрозаймов, предоставляемых некоммерческой организацией «Фонд микрофинансирования субъектов малого и среднего предпринимательства Краснодарского края»,</w:t>
      </w:r>
      <w:r w:rsidRPr="00052F0C">
        <w:rPr>
          <w:rFonts w:ascii="Times New Roman" w:eastAsia="Times New Roman" w:hAnsi="Times New Roman"/>
          <w:sz w:val="20"/>
          <w:szCs w:val="20"/>
        </w:rPr>
        <w:t xml:space="preserve"> утверждаемыми </w:t>
      </w:r>
      <w:r w:rsidRPr="00052F0C">
        <w:rPr>
          <w:rFonts w:ascii="Times New Roman" w:hAnsi="Times New Roman"/>
          <w:sz w:val="20"/>
          <w:szCs w:val="20"/>
        </w:rPr>
        <w:t>министерством стратегического развития, инвестиций и внешнеэкономической деятельности Краснодарского края</w:t>
      </w:r>
      <w:r w:rsidRPr="00052F0C">
        <w:rPr>
          <w:rFonts w:ascii="Times New Roman" w:eastAsia="Times New Roman" w:hAnsi="Times New Roman"/>
          <w:sz w:val="20"/>
          <w:szCs w:val="20"/>
        </w:rPr>
        <w:t>;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>предоставившим полный пакет документов в соответствии с перечнем и формами, утверждаемыми приказом Фонда, согласованным с Учредителем.</w:t>
      </w:r>
    </w:p>
    <w:p w:rsidR="00336F13" w:rsidRPr="00FF0FB9" w:rsidRDefault="00336F13" w:rsidP="00FF0FB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0FB9">
        <w:rPr>
          <w:rFonts w:ascii="Times New Roman" w:eastAsia="Times New Roman" w:hAnsi="Times New Roman"/>
          <w:b/>
          <w:sz w:val="20"/>
          <w:szCs w:val="20"/>
          <w:u w:val="single"/>
        </w:rPr>
        <w:t>Микрозаймы не предоставляются</w:t>
      </w:r>
      <w:r w:rsidRPr="00FF0FB9">
        <w:rPr>
          <w:rFonts w:ascii="Times New Roman" w:eastAsia="Times New Roman" w:hAnsi="Times New Roman"/>
          <w:sz w:val="20"/>
          <w:szCs w:val="20"/>
        </w:rPr>
        <w:t xml:space="preserve"> субъектам малого и среднего предпринимательства, организациям</w:t>
      </w:r>
      <w:r w:rsidRPr="00FF0FB9">
        <w:rPr>
          <w:rFonts w:ascii="Times New Roman" w:hAnsi="Times New Roman"/>
          <w:sz w:val="20"/>
          <w:szCs w:val="20"/>
        </w:rPr>
        <w:t xml:space="preserve"> инфраструктуры поддержки малого и среднего предпринимательства</w:t>
      </w:r>
      <w:r w:rsidRPr="00FF0FB9">
        <w:rPr>
          <w:rFonts w:ascii="Times New Roman" w:eastAsia="Times New Roman" w:hAnsi="Times New Roman"/>
          <w:sz w:val="20"/>
          <w:szCs w:val="20"/>
        </w:rPr>
        <w:t>:</w:t>
      </w:r>
    </w:p>
    <w:p w:rsidR="00336F13" w:rsidRPr="00052F0C" w:rsidRDefault="00336F13" w:rsidP="00052F0C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2F0C">
        <w:rPr>
          <w:rFonts w:ascii="Times New Roman" w:hAnsi="Times New Roman"/>
          <w:sz w:val="20"/>
          <w:szCs w:val="20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36F13" w:rsidRPr="00052F0C" w:rsidRDefault="00336F13" w:rsidP="00052F0C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2F0C">
        <w:rPr>
          <w:rFonts w:ascii="Times New Roman" w:hAnsi="Times New Roman"/>
          <w:sz w:val="20"/>
          <w:szCs w:val="20"/>
        </w:rPr>
        <w:t xml:space="preserve">являющимся участниками </w:t>
      </w:r>
      <w:hyperlink r:id="rId5" w:history="1">
        <w:r w:rsidRPr="00052F0C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соглашений о разделе продукции</w:t>
        </w:r>
      </w:hyperlink>
      <w:r w:rsidRPr="00052F0C">
        <w:rPr>
          <w:rFonts w:ascii="Times New Roman" w:hAnsi="Times New Roman"/>
          <w:sz w:val="20"/>
          <w:szCs w:val="20"/>
        </w:rPr>
        <w:t>;</w:t>
      </w:r>
    </w:p>
    <w:p w:rsidR="00336F13" w:rsidRPr="00052F0C" w:rsidRDefault="00336F13" w:rsidP="00052F0C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2F0C">
        <w:rPr>
          <w:rFonts w:ascii="Times New Roman" w:hAnsi="Times New Roman"/>
          <w:sz w:val="20"/>
          <w:szCs w:val="20"/>
        </w:rPr>
        <w:t>осуществляющим предпринимательскую деятельность в сфере игорного бизнеса;</w:t>
      </w:r>
    </w:p>
    <w:p w:rsidR="00336F13" w:rsidRPr="00052F0C" w:rsidRDefault="00336F13" w:rsidP="00052F0C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2F0C">
        <w:rPr>
          <w:rFonts w:ascii="Times New Roman" w:hAnsi="Times New Roman"/>
          <w:sz w:val="20"/>
          <w:szCs w:val="20"/>
        </w:rPr>
        <w:t xml:space="preserve">являющимся в порядке, установленном </w:t>
      </w:r>
      <w:hyperlink r:id="rId6" w:history="1">
        <w:r w:rsidRPr="00052F0C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законодательством</w:t>
        </w:r>
      </w:hyperlink>
      <w:r w:rsidRPr="00052F0C">
        <w:rPr>
          <w:rFonts w:ascii="Times New Roman" w:hAnsi="Times New Roman"/>
          <w:sz w:val="20"/>
          <w:szCs w:val="20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36F13" w:rsidRPr="00052F0C" w:rsidRDefault="00336F13" w:rsidP="00052F0C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2F0C">
        <w:rPr>
          <w:rFonts w:ascii="Times New Roman" w:hAnsi="Times New Roman"/>
          <w:sz w:val="20"/>
          <w:szCs w:val="20"/>
        </w:rPr>
        <w:t xml:space="preserve">осуществляющим производство и реализацию подакцизных товаров, а также добычу и реализацию полезных ископаемых, за исключением </w:t>
      </w:r>
      <w:hyperlink r:id="rId7" w:history="1">
        <w:r w:rsidRPr="00052F0C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общераспространенных полезных ископаемых</w:t>
        </w:r>
      </w:hyperlink>
      <w:r w:rsidRPr="00052F0C">
        <w:rPr>
          <w:rFonts w:ascii="Times New Roman" w:hAnsi="Times New Roman"/>
          <w:sz w:val="20"/>
          <w:szCs w:val="20"/>
        </w:rPr>
        <w:t>;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>в случае, если в отношении субъекта малого и среднего предпринимательства, организации</w:t>
      </w:r>
      <w:r w:rsidRPr="00052F0C">
        <w:rPr>
          <w:rFonts w:ascii="Times New Roman" w:hAnsi="Times New Roman"/>
          <w:sz w:val="20"/>
          <w:szCs w:val="20"/>
        </w:rPr>
        <w:t xml:space="preserve"> инфраструктуры поддержки малого и среднего предпринимательства</w:t>
      </w:r>
      <w:r w:rsidRPr="00052F0C">
        <w:rPr>
          <w:rFonts w:ascii="Times New Roman" w:eastAsia="Times New Roman" w:hAnsi="Times New Roman"/>
          <w:sz w:val="20"/>
          <w:szCs w:val="20"/>
        </w:rPr>
        <w:t xml:space="preserve"> в течение двух лет (либо меньшего срока, в зависимости от срока хозяйственной деятельности), предшествующих дате подачи (регистрации) Заявления,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 если деятельность Заемщика подлежит лицензированию);</w:t>
      </w:r>
    </w:p>
    <w:p w:rsidR="00336F13" w:rsidRPr="00052F0C" w:rsidRDefault="00336F13" w:rsidP="00052F0C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F0C">
        <w:rPr>
          <w:rFonts w:ascii="Times New Roman" w:eastAsia="Times New Roman" w:hAnsi="Times New Roman"/>
          <w:sz w:val="20"/>
          <w:szCs w:val="20"/>
        </w:rPr>
        <w:t xml:space="preserve">в случае, если </w:t>
      </w:r>
      <w:proofErr w:type="spellStart"/>
      <w:r w:rsidRPr="00052F0C">
        <w:rPr>
          <w:rFonts w:ascii="Times New Roman" w:eastAsia="Times New Roman" w:hAnsi="Times New Roman"/>
          <w:sz w:val="20"/>
          <w:szCs w:val="20"/>
        </w:rPr>
        <w:t>микрозайм</w:t>
      </w:r>
      <w:proofErr w:type="spellEnd"/>
      <w:r w:rsidRPr="00052F0C">
        <w:rPr>
          <w:rFonts w:ascii="Times New Roman" w:eastAsia="Times New Roman" w:hAnsi="Times New Roman"/>
          <w:sz w:val="20"/>
          <w:szCs w:val="20"/>
        </w:rPr>
        <w:t xml:space="preserve"> направляется на цели проведения расчетов по оплате текущих расходов по обслуживанию кредитов, микрозаймов и иные цели, не связанные с осуществлением предпринимательской деятельности;</w:t>
      </w:r>
    </w:p>
    <w:p w:rsidR="00336F13" w:rsidRPr="00052F0C" w:rsidRDefault="00336F13" w:rsidP="00052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052F0C">
        <w:rPr>
          <w:rFonts w:ascii="Times New Roman" w:eastAsia="Times New Roman" w:hAnsi="Times New Roman"/>
          <w:sz w:val="20"/>
          <w:szCs w:val="20"/>
        </w:rPr>
        <w:t xml:space="preserve">в случае, если в отношении </w:t>
      </w:r>
      <w:r w:rsidRPr="00052F0C">
        <w:rPr>
          <w:rStyle w:val="a3"/>
          <w:rFonts w:ascii="Times New Roman" w:eastAsia="Lucida Sans Unicode" w:hAnsi="Times New Roman"/>
          <w:sz w:val="20"/>
          <w:szCs w:val="20"/>
        </w:rPr>
        <w:t>физического лица, либо физического лица</w:t>
      </w:r>
      <w:r w:rsidRPr="00052F0C">
        <w:rPr>
          <w:rFonts w:ascii="Times New Roman" w:hAnsi="Times New Roman"/>
          <w:sz w:val="20"/>
          <w:szCs w:val="20"/>
        </w:rPr>
        <w:t>внесенного в Единый государственный реестр индивидуальных предпринимателей</w:t>
      </w:r>
      <w:r w:rsidRPr="00052F0C">
        <w:rPr>
          <w:rFonts w:ascii="Times New Roman" w:eastAsia="Times New Roman" w:hAnsi="Times New Roman"/>
          <w:sz w:val="20"/>
          <w:szCs w:val="20"/>
        </w:rPr>
        <w:t>, руководителя юридического лица, являющегося субъектом малого или среднего предпринимательства, организацией</w:t>
      </w:r>
      <w:r w:rsidRPr="00052F0C">
        <w:rPr>
          <w:rFonts w:ascii="Times New Roman" w:hAnsi="Times New Roman"/>
          <w:sz w:val="20"/>
          <w:szCs w:val="20"/>
        </w:rPr>
        <w:t xml:space="preserve"> инфраструктуры поддержки малого и среднего предпринимательства</w:t>
      </w:r>
      <w:r w:rsidRPr="00052F0C">
        <w:rPr>
          <w:rFonts w:ascii="Times New Roman" w:eastAsia="Times New Roman" w:hAnsi="Times New Roman"/>
          <w:sz w:val="20"/>
          <w:szCs w:val="20"/>
        </w:rPr>
        <w:t xml:space="preserve"> (Заявителя), Поручител</w:t>
      </w:r>
      <w:proofErr w:type="gramStart"/>
      <w:r w:rsidRPr="00052F0C">
        <w:rPr>
          <w:rFonts w:ascii="Times New Roman" w:eastAsia="Times New Roman" w:hAnsi="Times New Roman"/>
          <w:sz w:val="20"/>
          <w:szCs w:val="20"/>
        </w:rPr>
        <w:t>я(</w:t>
      </w:r>
      <w:proofErr w:type="gramEnd"/>
      <w:r w:rsidRPr="00052F0C">
        <w:rPr>
          <w:rFonts w:ascii="Times New Roman" w:eastAsia="Times New Roman" w:hAnsi="Times New Roman"/>
          <w:sz w:val="20"/>
          <w:szCs w:val="20"/>
        </w:rPr>
        <w:t xml:space="preserve">ей), третьего лица, Залогодателя предоставляющего в залог имущество в целях обеспечения </w:t>
      </w:r>
      <w:proofErr w:type="spellStart"/>
      <w:r w:rsidRPr="00052F0C">
        <w:rPr>
          <w:rFonts w:ascii="Times New Roman" w:eastAsia="Times New Roman" w:hAnsi="Times New Roman"/>
          <w:sz w:val="20"/>
          <w:szCs w:val="20"/>
        </w:rPr>
        <w:t>Микрозайма</w:t>
      </w:r>
      <w:proofErr w:type="spellEnd"/>
      <w:r w:rsidRPr="00052F0C">
        <w:rPr>
          <w:rFonts w:ascii="Times New Roman" w:eastAsia="Times New Roman" w:hAnsi="Times New Roman"/>
          <w:sz w:val="20"/>
          <w:szCs w:val="20"/>
        </w:rPr>
        <w:t xml:space="preserve"> Заявителя, возбуждено исполнительное производство.</w:t>
      </w:r>
    </w:p>
    <w:sectPr w:rsidR="00336F13" w:rsidRPr="00052F0C" w:rsidSect="00FF0FB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1653"/>
    <w:multiLevelType w:val="multilevel"/>
    <w:tmpl w:val="E7461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533569DC"/>
    <w:multiLevelType w:val="hybridMultilevel"/>
    <w:tmpl w:val="32C8694A"/>
    <w:lvl w:ilvl="0" w:tplc="1FE01990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66C"/>
    <w:rsid w:val="00052F0C"/>
    <w:rsid w:val="000A090E"/>
    <w:rsid w:val="0021303A"/>
    <w:rsid w:val="00336F13"/>
    <w:rsid w:val="00347214"/>
    <w:rsid w:val="003579E3"/>
    <w:rsid w:val="003B4A80"/>
    <w:rsid w:val="005149E8"/>
    <w:rsid w:val="005914A1"/>
    <w:rsid w:val="0060418D"/>
    <w:rsid w:val="00BE2400"/>
    <w:rsid w:val="00D1666C"/>
    <w:rsid w:val="00FF0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D1666C"/>
    <w:rPr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D1666C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a5">
    <w:name w:val="List Paragraph"/>
    <w:basedOn w:val="a"/>
    <w:uiPriority w:val="34"/>
    <w:qFormat/>
    <w:rsid w:val="00D1666C"/>
    <w:pPr>
      <w:ind w:left="720"/>
      <w:contextualSpacing/>
    </w:pPr>
  </w:style>
  <w:style w:type="character" w:customStyle="1" w:styleId="a6">
    <w:name w:val="Гипертекстовая ссылка"/>
    <w:uiPriority w:val="99"/>
    <w:rsid w:val="00336F13"/>
    <w:rPr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BE2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24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rant.krasnodar.ru/document?id=2060564&amp;sub=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.krasnodar.ru/document?id=12033556&amp;sub=1017" TargetMode="External"/><Relationship Id="rId5" Type="http://schemas.openxmlformats.org/officeDocument/2006/relationships/hyperlink" Target="http://garant.krasnodar.ru/document?id=10005771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Колнооченко Елена Викторовна</dc:creator>
  <cp:keywords/>
  <dc:description/>
  <cp:lastModifiedBy>40-1Nat</cp:lastModifiedBy>
  <cp:revision>5</cp:revision>
  <cp:lastPrinted>2014-03-26T14:32:00Z</cp:lastPrinted>
  <dcterms:created xsi:type="dcterms:W3CDTF">2014-03-26T14:25:00Z</dcterms:created>
  <dcterms:modified xsi:type="dcterms:W3CDTF">2014-04-17T11:08:00Z</dcterms:modified>
</cp:coreProperties>
</file>