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74F">
        <w:rPr>
          <w:rFonts w:ascii="Times New Roman" w:hAnsi="Times New Roman" w:cs="Times New Roman"/>
          <w:b/>
          <w:sz w:val="28"/>
          <w:szCs w:val="28"/>
        </w:rPr>
        <w:t>КОМПЕНСАЦИОННЫЕ ВЫПЛАТЫ ПОСТРАДАВШИМ В ДТП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Ежедневно на наших дорогах происходят тысячи дорожно-транспортных происшествий (ДТП). В них нередко погибают или получают увечья водители, пассажиры и пешеходы, в том числе пожилые люди и дети. Каждый седьмой пострадавший в ДТП остается инвалидом, другим требуется медицинская помощь и длительная реабилитация. Зачастую виновники ДТП не в состоянии оплатить в полном объёме причинённый ими ущерб и пострадавшие вынуждены нести дополнительные расходы, связанные с лечением, восстановлением утраченной трудоспособности или полученной инвалидностью.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Однако теперь права человека, пострадавшего в ДТП, и членов его семьи - защищены. Это гарантирует Федеральный Закон от 25 апреля 2002 года № 40-ФЗ "Об обязательном страховании гражданской ответственности владельцев транспортных средств".</w:t>
      </w:r>
    </w:p>
    <w:p w:rsid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Согласно закону</w:t>
      </w:r>
      <w:r w:rsidR="00BC111E">
        <w:rPr>
          <w:rFonts w:ascii="Times New Roman" w:hAnsi="Times New Roman" w:cs="Times New Roman"/>
          <w:sz w:val="28"/>
          <w:szCs w:val="28"/>
        </w:rPr>
        <w:t>,</w:t>
      </w:r>
      <w:r w:rsidR="001E7145">
        <w:rPr>
          <w:rFonts w:ascii="Times New Roman" w:hAnsi="Times New Roman" w:cs="Times New Roman"/>
          <w:sz w:val="28"/>
          <w:szCs w:val="28"/>
        </w:rPr>
        <w:t xml:space="preserve"> </w:t>
      </w:r>
      <w:r w:rsidRPr="000E174F">
        <w:rPr>
          <w:rFonts w:ascii="Times New Roman" w:hAnsi="Times New Roman" w:cs="Times New Roman"/>
          <w:sz w:val="28"/>
          <w:szCs w:val="28"/>
        </w:rPr>
        <w:t>с 1</w:t>
      </w:r>
      <w:r w:rsidR="001E7145">
        <w:rPr>
          <w:rFonts w:ascii="Times New Roman" w:hAnsi="Times New Roman" w:cs="Times New Roman"/>
          <w:sz w:val="28"/>
          <w:szCs w:val="28"/>
        </w:rPr>
        <w:t xml:space="preserve"> </w:t>
      </w:r>
      <w:r w:rsidRPr="000E174F">
        <w:rPr>
          <w:rFonts w:ascii="Times New Roman" w:hAnsi="Times New Roman" w:cs="Times New Roman"/>
          <w:sz w:val="28"/>
          <w:szCs w:val="28"/>
        </w:rPr>
        <w:t xml:space="preserve">июля 2004 года к тем выплатам, которые уже производят страховые компании, добавляются компенсационные выплаты от РОССИЙСКОГО СОЮЗА АВТОСТРАХОВЩИКОВ </w:t>
      </w:r>
      <w:r w:rsidR="001E7978">
        <w:rPr>
          <w:rFonts w:ascii="Times New Roman" w:hAnsi="Times New Roman" w:cs="Times New Roman"/>
          <w:sz w:val="28"/>
          <w:szCs w:val="28"/>
        </w:rPr>
        <w:t xml:space="preserve">(далее – РСА) </w:t>
      </w:r>
      <w:r w:rsidRPr="000E174F">
        <w:rPr>
          <w:rFonts w:ascii="Times New Roman" w:hAnsi="Times New Roman" w:cs="Times New Roman"/>
          <w:sz w:val="28"/>
          <w:szCs w:val="28"/>
        </w:rPr>
        <w:t>в счет возмещения вреда жизни, здоровью, и имуществу пострадавших в ДТП.</w:t>
      </w:r>
    </w:p>
    <w:p w:rsidR="004E1575" w:rsidRPr="000E174F" w:rsidRDefault="004E1575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4E1575" w:rsidRDefault="000E174F" w:rsidP="004E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5">
        <w:rPr>
          <w:rFonts w:ascii="Times New Roman" w:hAnsi="Times New Roman" w:cs="Times New Roman"/>
          <w:b/>
          <w:sz w:val="28"/>
          <w:szCs w:val="28"/>
        </w:rPr>
        <w:t>В КАКИХ СЛУЧАЯХ ОСУЩЕСТВЛЯЮТСЯ КОМПЕНСАЦИОННЫЕ ВЫПЛАТЫ?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Компенсационные выплаты в счет возме</w:t>
      </w:r>
      <w:bookmarkStart w:id="0" w:name="_GoBack"/>
      <w:bookmarkEnd w:id="0"/>
      <w:r w:rsidRPr="000E174F">
        <w:rPr>
          <w:rFonts w:ascii="Times New Roman" w:hAnsi="Times New Roman" w:cs="Times New Roman"/>
          <w:sz w:val="28"/>
          <w:szCs w:val="28"/>
        </w:rPr>
        <w:t>щения вреда жизни или здоровью осуществляются только в тех случаях, когда потерпевшие не могут их получить по договору обязательного страхования, а именно: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1) страховая компания, где был застрахован виновник ДТП, обанкротилась;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2) у страховой компании отозвана лицензия на осуществление страховой деятельности;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3) виновник ДТП неизвестен;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4) виновник ДТП не имеет договора обязательного страхования гражданской ответственности.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Компенсационные выплаты в счет возмещения вреда имуществу осуществляются только в тех случаях, когда потерпевшие не могут их получить по договору обязательного страхования, а именно: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1) страховая компания, где был застрахован виновник ДТП, обанкротилась;</w:t>
      </w:r>
    </w:p>
    <w:p w:rsid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2) у страховой компании отозвана лицензия на осуще</w:t>
      </w:r>
      <w:r w:rsidR="004E1575">
        <w:rPr>
          <w:rFonts w:ascii="Times New Roman" w:hAnsi="Times New Roman" w:cs="Times New Roman"/>
          <w:sz w:val="28"/>
          <w:szCs w:val="28"/>
        </w:rPr>
        <w:t>ствление страховой деятельности.</w:t>
      </w:r>
    </w:p>
    <w:p w:rsidR="004E1575" w:rsidRDefault="004E1575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75" w:rsidRDefault="004E1575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75" w:rsidRPr="000E174F" w:rsidRDefault="004E1575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4E1575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75">
        <w:rPr>
          <w:rFonts w:ascii="Times New Roman" w:hAnsi="Times New Roman" w:cs="Times New Roman"/>
          <w:b/>
          <w:sz w:val="28"/>
          <w:szCs w:val="28"/>
        </w:rPr>
        <w:t>ЧТО ВОЗМЕЩАЮТ КОМПЕНСАЦИОННЫЕ ВЫПЛАТЫ?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К</w:t>
      </w:r>
      <w:r w:rsidR="00C62AC4">
        <w:rPr>
          <w:rFonts w:ascii="Times New Roman" w:hAnsi="Times New Roman" w:cs="Times New Roman"/>
          <w:sz w:val="28"/>
          <w:szCs w:val="28"/>
        </w:rPr>
        <w:t xml:space="preserve">омпенсационные выплаты - это </w:t>
      </w:r>
      <w:proofErr w:type="gramStart"/>
      <w:r w:rsidR="00C62AC4">
        <w:rPr>
          <w:rFonts w:ascii="Times New Roman" w:hAnsi="Times New Roman" w:cs="Times New Roman"/>
          <w:sz w:val="28"/>
          <w:szCs w:val="28"/>
        </w:rPr>
        <w:t xml:space="preserve">не </w:t>
      </w:r>
      <w:r w:rsidRPr="000E174F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0E174F">
        <w:rPr>
          <w:rFonts w:ascii="Times New Roman" w:hAnsi="Times New Roman" w:cs="Times New Roman"/>
          <w:sz w:val="28"/>
          <w:szCs w:val="28"/>
        </w:rPr>
        <w:t xml:space="preserve"> по договору страхования. При осуществлении компенсационных выплат возмещается вред, причинённый жизни и здоровью пострадавших в ДТП и имущества потерпевших в соответствии с Федеральным законом № 40-ФЗ.</w:t>
      </w:r>
    </w:p>
    <w:p w:rsid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Возмещению подлежат: утраченный потерпевшим заработок (доход), который он имел либо определенно мог иметь на день причинения ему вреда, а также дополнительно понесенные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имущественные претензии.</w:t>
      </w:r>
    </w:p>
    <w:p w:rsidR="004E1575" w:rsidRPr="000E174F" w:rsidRDefault="004E1575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4E1575" w:rsidRDefault="000E174F" w:rsidP="004E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5">
        <w:rPr>
          <w:rFonts w:ascii="Times New Roman" w:hAnsi="Times New Roman" w:cs="Times New Roman"/>
          <w:b/>
          <w:sz w:val="28"/>
          <w:szCs w:val="28"/>
        </w:rPr>
        <w:t>КТО ИМЕЕТ ПРАВО НА ПОЛУЧЕНИЕ КОМПЕНСАЦИОННЫХ ВЫПЛАТ?</w:t>
      </w:r>
    </w:p>
    <w:p w:rsid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Право на получение компенсационных выплат имеют граждане РФ, а также иностранные граждане и лица без гражданства, постоянно проживающие на территории России. Временно проживающие на территории России граждане иностранного государства имеют право на получение указанных компенсационных выплат в случае, если в соответствии с законодательством этого иностранного государства аналогичное право предоставлено гражданам РФ.</w:t>
      </w:r>
    </w:p>
    <w:p w:rsidR="004E1575" w:rsidRPr="000E174F" w:rsidRDefault="004E1575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4E1575" w:rsidRDefault="000E174F" w:rsidP="004E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5">
        <w:rPr>
          <w:rFonts w:ascii="Times New Roman" w:hAnsi="Times New Roman" w:cs="Times New Roman"/>
          <w:b/>
          <w:sz w:val="28"/>
          <w:szCs w:val="28"/>
        </w:rPr>
        <w:t>РАЗМЕРЫ КОМПЕНСАЦИОННЫХ ВЫПЛАТ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Размеры компенсационных выплат определяют многочисленные параметры - наличие и величина заработка (дохода) потерпевшего, наличие дополнительно понесенных расходов, вызванных повреждением здоровья в результате ДТП и т.д. В каждом отдельном случае на основании персональных данных рассчитывается размер суммы, подлежащей возмещению.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Сумма, в пределах которой РСА имеет право осуществить компенсационные выплаты потерпевшим по одному ДТП, составляет: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- не более 500 тысяч рублей при причинении вреда жизни ил</w:t>
      </w:r>
      <w:r w:rsidR="005F4ED1">
        <w:rPr>
          <w:rFonts w:ascii="Times New Roman" w:hAnsi="Times New Roman" w:cs="Times New Roman"/>
          <w:sz w:val="28"/>
          <w:szCs w:val="28"/>
        </w:rPr>
        <w:t>и здоровью каждого потерпевшего;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- не более 400 тысяч рублей при причинении вреда имуществу каждого потерпевшего.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4E1575" w:rsidRDefault="000E174F" w:rsidP="004E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5">
        <w:rPr>
          <w:rFonts w:ascii="Times New Roman" w:hAnsi="Times New Roman" w:cs="Times New Roman"/>
          <w:b/>
          <w:sz w:val="28"/>
          <w:szCs w:val="28"/>
        </w:rPr>
        <w:t>ЧТО НУЖНО СДЕЛАТЬ, ЧТОБЫ ПОЛУЧИТЬ КОМПЕНСАЦИОННУЮ ВЫПЛАТУ?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Чтобы получить компенсационную выплату, нужно обратиться в информационный центр РСА, страховую организацию, являющуюся действительным членом РСА, непосредственно в РСА, его представительства в Федеральных округах, заполнить заявление установленного образца и приложить к нему все необходимые документы. Перечень этих документов, а также порядок осуществления компенсационных выплат Вы можете узнать в информационном центре РСА, в страховых компаниях или на сайте РСА. Информационный центр РСА, страховая компания, или РСА примет Ваше заявление и займется оформлением требования о компенсационной выплате.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>Дополнительную информацию по всем вопросам, связанным с компенсационными выплатами, Вы можете получить по телефонам Информационного центра РСА:</w:t>
      </w:r>
    </w:p>
    <w:p w:rsidR="000E174F" w:rsidRPr="005F4ED1" w:rsidRDefault="000E174F" w:rsidP="005F4ED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4ED1">
        <w:rPr>
          <w:rFonts w:ascii="Times New Roman" w:hAnsi="Times New Roman" w:cs="Times New Roman"/>
          <w:sz w:val="28"/>
          <w:szCs w:val="28"/>
        </w:rPr>
        <w:t>Федеральный - 8 800 200 22 75 (бесплатный для всех регионов),</w:t>
      </w:r>
    </w:p>
    <w:p w:rsidR="000E174F" w:rsidRPr="005F4ED1" w:rsidRDefault="000E174F" w:rsidP="005F4ED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4ED1">
        <w:rPr>
          <w:rFonts w:ascii="Times New Roman" w:hAnsi="Times New Roman" w:cs="Times New Roman"/>
          <w:sz w:val="28"/>
          <w:szCs w:val="28"/>
        </w:rPr>
        <w:t>Московский - (495) 641-27-85 (бесплатный для жителей Москвы),</w:t>
      </w:r>
    </w:p>
    <w:p w:rsidR="000E174F" w:rsidRPr="005F4ED1" w:rsidRDefault="000E174F" w:rsidP="005F4ED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4ED1">
        <w:rPr>
          <w:rFonts w:ascii="Times New Roman" w:hAnsi="Times New Roman" w:cs="Times New Roman"/>
          <w:sz w:val="28"/>
          <w:szCs w:val="28"/>
        </w:rPr>
        <w:t>а также на сайте РСА - www.autoins.ru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4F" w:rsidRPr="000E174F" w:rsidRDefault="000E174F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1C" w:rsidRPr="000E174F" w:rsidRDefault="0046571C" w:rsidP="000E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571C" w:rsidRPr="000E174F" w:rsidSect="000E17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824C5"/>
    <w:multiLevelType w:val="hybridMultilevel"/>
    <w:tmpl w:val="9C061B8A"/>
    <w:lvl w:ilvl="0" w:tplc="AEC89A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4F"/>
    <w:rsid w:val="000E174F"/>
    <w:rsid w:val="001A668A"/>
    <w:rsid w:val="001E7145"/>
    <w:rsid w:val="001E7978"/>
    <w:rsid w:val="0046571C"/>
    <w:rsid w:val="004E1575"/>
    <w:rsid w:val="005F4ED1"/>
    <w:rsid w:val="006A566C"/>
    <w:rsid w:val="00BC111E"/>
    <w:rsid w:val="00C62AC4"/>
    <w:rsid w:val="00D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8989-62E2-4E8A-B112-842EC46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Никулина Ольга Григорьевна</cp:lastModifiedBy>
  <cp:revision>2</cp:revision>
  <dcterms:created xsi:type="dcterms:W3CDTF">2016-11-14T07:24:00Z</dcterms:created>
  <dcterms:modified xsi:type="dcterms:W3CDTF">2016-11-14T07:33:00Z</dcterms:modified>
</cp:coreProperties>
</file>