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F83ABC" w:rsidRDefault="007E39B1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F0CCF" w:rsidRPr="00F83ABC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641B33" w:rsidRPr="00641B33">
        <w:rPr>
          <w:rFonts w:ascii="Times New Roman" w:hAnsi="Times New Roman"/>
          <w:sz w:val="28"/>
          <w:szCs w:val="28"/>
        </w:rPr>
        <w:t>Информационное общество муниципального образования Кавказский район</w:t>
      </w:r>
      <w:r w:rsidRPr="00F83ABC">
        <w:rPr>
          <w:rFonts w:ascii="Times New Roman" w:hAnsi="Times New Roman"/>
          <w:sz w:val="28"/>
          <w:szCs w:val="28"/>
        </w:rPr>
        <w:t>»</w:t>
      </w:r>
    </w:p>
    <w:p w:rsidR="00775317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F83ABC">
        <w:rPr>
          <w:rFonts w:ascii="Times New Roman" w:hAnsi="Times New Roman"/>
          <w:bCs/>
          <w:sz w:val="28"/>
          <w:szCs w:val="28"/>
        </w:rPr>
        <w:t>(</w:t>
      </w:r>
      <w:r w:rsidR="00D92990">
        <w:rPr>
          <w:rFonts w:ascii="Times New Roman" w:hAnsi="Times New Roman"/>
          <w:bCs/>
          <w:sz w:val="28"/>
          <w:szCs w:val="28"/>
        </w:rPr>
        <w:t xml:space="preserve">утв. </w:t>
      </w:r>
      <w:r w:rsidR="00D92990">
        <w:rPr>
          <w:rFonts w:ascii="Times New Roman" w:hAnsi="Times New Roman"/>
          <w:sz w:val="28"/>
          <w:szCs w:val="28"/>
        </w:rPr>
        <w:t>постановлением</w:t>
      </w:r>
      <w:r w:rsidR="00D92990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район от 14 ноября 2014 г. N 1776 с изменениями и дополнениями от 25.02.2015 г. № 550, 26.03.2015 г. № 680 , 18.08.2015 г. № 1212, 28.10.2015 г. № 1426, 14.12.2015 г. № 1583, 29.12.2015 г. № 1671, 20.04.2016 г. № 638, 23.06.2016 г. № 888, 02.09.2016 г. № 1193, 16.09.2016 г. № 1243 , 24.11.2016 г. № 1557, 18.01.2017г. № 10, 20.04.2017 г. № 744, 22.06.2017 г</w:t>
      </w:r>
      <w:proofErr w:type="gramEnd"/>
      <w:r w:rsidR="00D92990">
        <w:rPr>
          <w:rFonts w:ascii="Times New Roman" w:hAnsi="Times New Roman"/>
          <w:bCs/>
          <w:sz w:val="28"/>
          <w:szCs w:val="28"/>
        </w:rPr>
        <w:t xml:space="preserve">. № </w:t>
      </w:r>
      <w:proofErr w:type="gramStart"/>
      <w:r w:rsidR="00D92990">
        <w:rPr>
          <w:rFonts w:ascii="Times New Roman" w:hAnsi="Times New Roman"/>
          <w:bCs/>
          <w:sz w:val="28"/>
          <w:szCs w:val="28"/>
        </w:rPr>
        <w:t>1008, 24.10.2017 г. № 1613, 22.11.2017 г. № 1720, 13.12.2017 г. № 1808, 19.02.2018 г. № 199, 24.05.2018 г. № 643, 21.06.2018 г. № 830, 13.08.2018 г. № 1139, 16.10.2018 г. № 1432, 21.11.2018 г. № 1594, 11.02.2019 г. № 154, 21.06.2019 г. № 840, 06.08.2019 г. № 1222, 23.09.2019 г. № 1442, 12.12.2019 г. № 1956, 20.04.2020 г. № 450, 19.06.2020 г. № 646, 26.08.2020 г. № 1065, 19.11.2020 г. № 1574, 21.12.2020 г. № 1788, 19.10.2021 г</w:t>
      </w:r>
      <w:proofErr w:type="gramEnd"/>
      <w:r w:rsidR="00D92990">
        <w:rPr>
          <w:rFonts w:ascii="Times New Roman" w:hAnsi="Times New Roman"/>
          <w:bCs/>
          <w:sz w:val="28"/>
          <w:szCs w:val="28"/>
        </w:rPr>
        <w:t xml:space="preserve">. № </w:t>
      </w:r>
      <w:proofErr w:type="gramStart"/>
      <w:r w:rsidR="00D92990">
        <w:rPr>
          <w:rFonts w:ascii="Times New Roman" w:hAnsi="Times New Roman"/>
          <w:bCs/>
          <w:sz w:val="28"/>
          <w:szCs w:val="28"/>
        </w:rPr>
        <w:t>1596, 23.12.2021г. № 1911, 19.09.2022 № 1397, 27.10.2022 № 1610, 15.12.2022 № 1903, 27.04.2023 № 596; 20.12.2023 № 2204</w:t>
      </w:r>
      <w:r w:rsidR="00F223AE">
        <w:rPr>
          <w:rFonts w:ascii="Times New Roman" w:hAnsi="Times New Roman"/>
          <w:bCs/>
          <w:sz w:val="28"/>
          <w:szCs w:val="28"/>
        </w:rPr>
        <w:t xml:space="preserve">, </w:t>
      </w:r>
      <w:r w:rsidR="00D92990">
        <w:rPr>
          <w:rFonts w:ascii="Times New Roman" w:hAnsi="Times New Roman"/>
          <w:bCs/>
          <w:sz w:val="28"/>
          <w:szCs w:val="28"/>
        </w:rPr>
        <w:t xml:space="preserve"> 27.03.2024 № 447</w:t>
      </w:r>
      <w:r w:rsidR="00F223AE">
        <w:rPr>
          <w:rFonts w:ascii="Times New Roman" w:hAnsi="Times New Roman"/>
          <w:bCs/>
          <w:sz w:val="28"/>
          <w:szCs w:val="28"/>
        </w:rPr>
        <w:t>,</w:t>
      </w:r>
      <w:r w:rsidR="00D92990">
        <w:rPr>
          <w:rFonts w:ascii="Times New Roman" w:hAnsi="Times New Roman"/>
          <w:bCs/>
          <w:sz w:val="28"/>
          <w:szCs w:val="28"/>
        </w:rPr>
        <w:t xml:space="preserve"> 26.06.2024 № 1063, 30.10.2024 №1821, 20.12.2024 №</w:t>
      </w:r>
      <w:r w:rsidR="00B41D79">
        <w:rPr>
          <w:rFonts w:ascii="Times New Roman" w:hAnsi="Times New Roman"/>
          <w:bCs/>
          <w:sz w:val="28"/>
          <w:szCs w:val="28"/>
        </w:rPr>
        <w:t>215</w:t>
      </w:r>
      <w:r w:rsidR="00641B33">
        <w:rPr>
          <w:rFonts w:ascii="Times New Roman" w:hAnsi="Times New Roman"/>
          <w:bCs/>
          <w:sz w:val="28"/>
          <w:szCs w:val="28"/>
        </w:rPr>
        <w:t>4</w:t>
      </w:r>
      <w:r w:rsidR="00F223AE">
        <w:rPr>
          <w:rFonts w:ascii="Times New Roman" w:hAnsi="Times New Roman"/>
          <w:bCs/>
          <w:sz w:val="28"/>
          <w:szCs w:val="28"/>
        </w:rPr>
        <w:t>,</w:t>
      </w:r>
      <w:r w:rsidR="000F4F99">
        <w:rPr>
          <w:rFonts w:ascii="Times New Roman" w:hAnsi="Times New Roman"/>
          <w:bCs/>
          <w:sz w:val="28"/>
          <w:szCs w:val="28"/>
        </w:rPr>
        <w:t xml:space="preserve"> 26.06.2025 № </w:t>
      </w:r>
      <w:r w:rsidR="000F4F99" w:rsidRPr="00233F78">
        <w:rPr>
          <w:rFonts w:ascii="Times New Roman" w:hAnsi="Times New Roman"/>
          <w:bCs/>
          <w:sz w:val="28"/>
          <w:szCs w:val="28"/>
        </w:rPr>
        <w:t>961</w:t>
      </w:r>
      <w:r w:rsidR="00F223AE">
        <w:rPr>
          <w:rFonts w:ascii="Times New Roman" w:hAnsi="Times New Roman"/>
          <w:bCs/>
          <w:sz w:val="28"/>
          <w:szCs w:val="28"/>
        </w:rPr>
        <w:t>,</w:t>
      </w:r>
      <w:r w:rsidR="007E39B1" w:rsidRPr="00233F78">
        <w:rPr>
          <w:rFonts w:ascii="Times New Roman" w:hAnsi="Times New Roman"/>
          <w:bCs/>
          <w:sz w:val="28"/>
          <w:szCs w:val="28"/>
        </w:rPr>
        <w:t xml:space="preserve"> </w:t>
      </w:r>
      <w:r w:rsidR="00233F78" w:rsidRPr="00233F78">
        <w:rPr>
          <w:rFonts w:ascii="Times New Roman" w:hAnsi="Times New Roman"/>
          <w:bCs/>
          <w:sz w:val="28"/>
          <w:szCs w:val="28"/>
        </w:rPr>
        <w:t xml:space="preserve">28.08.2025 № 1588, </w:t>
      </w:r>
      <w:r w:rsidR="007E39B1" w:rsidRPr="00233F78">
        <w:rPr>
          <w:rFonts w:ascii="Times New Roman" w:hAnsi="Times New Roman"/>
          <w:bCs/>
          <w:sz w:val="28"/>
          <w:szCs w:val="28"/>
        </w:rPr>
        <w:t>24.09.2025 № 1802</w:t>
      </w:r>
      <w:r w:rsidR="00B16886">
        <w:rPr>
          <w:rFonts w:ascii="Times New Roman" w:hAnsi="Times New Roman"/>
          <w:bCs/>
          <w:sz w:val="28"/>
          <w:szCs w:val="28"/>
        </w:rPr>
        <w:t>, 18.12.2025 г. №</w:t>
      </w:r>
      <w:r w:rsidR="00A810FE">
        <w:rPr>
          <w:rFonts w:ascii="Times New Roman" w:hAnsi="Times New Roman"/>
          <w:bCs/>
          <w:sz w:val="28"/>
          <w:szCs w:val="28"/>
        </w:rPr>
        <w:t xml:space="preserve"> 2440</w:t>
      </w:r>
      <w:r w:rsidR="007E39B1" w:rsidRPr="00233F78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:rsidR="00D318FD" w:rsidRPr="00F83ABC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4840"/>
        <w:gridCol w:w="4840"/>
      </w:tblGrid>
      <w:tr w:rsidR="00B16886" w:rsidRPr="00B16886" w:rsidTr="00B1688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16886" w:rsidRPr="00B16886" w:rsidTr="00B16886">
        <w:trPr>
          <w:trHeight w:val="37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B16886" w:rsidRPr="00B16886" w:rsidTr="00B1688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16886" w:rsidRPr="00B16886" w:rsidTr="00B16886">
        <w:trPr>
          <w:trHeight w:val="9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B16886" w:rsidRPr="00B16886" w:rsidTr="00B16886">
        <w:trPr>
          <w:trHeight w:val="12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</w:tr>
      <w:tr w:rsidR="00B16886" w:rsidRPr="00B16886" w:rsidTr="00B16886">
        <w:trPr>
          <w:trHeight w:val="11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«Муниципальная телерадиокомпания «Кропоткин»</w:t>
            </w:r>
          </w:p>
        </w:tc>
      </w:tr>
      <w:tr w:rsidR="00B16886" w:rsidRPr="00B16886" w:rsidTr="00B16886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I этап: 2015-2024 годы, 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II этап: 2025-2030 годы  </w:t>
            </w:r>
          </w:p>
        </w:tc>
      </w:tr>
      <w:tr w:rsidR="00B16886" w:rsidRPr="00B16886" w:rsidTr="00B16886">
        <w:trPr>
          <w:trHeight w:val="22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информационной </w:t>
            </w:r>
            <w:proofErr w:type="gramStart"/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открытости деятельности органов местного самоуправления муниципального образования</w:t>
            </w:r>
            <w:proofErr w:type="gramEnd"/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Кавказский район и реализации прав граждан на получение полной и объективной информации о важнейших событиях</w:t>
            </w:r>
          </w:p>
        </w:tc>
      </w:tr>
      <w:tr w:rsidR="00B16886" w:rsidRPr="00B16886" w:rsidTr="00B16886">
        <w:trPr>
          <w:trHeight w:val="5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B16886" w:rsidRPr="00B16886" w:rsidTr="00B16886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- 62 818,4 тыс. руб., 1 этап - 42 263,2 тыс. руб., 2 этап - 20 555.2 тыс. руб.</w:t>
            </w:r>
            <w:proofErr w:type="gramEnd"/>
          </w:p>
        </w:tc>
      </w:tr>
      <w:tr w:rsidR="00B16886" w:rsidRPr="00B16886" w:rsidTr="00B16886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цифровая трансформация государственного и муниципального управления, экономики и социальной сферы</w:t>
            </w:r>
          </w:p>
        </w:tc>
      </w:tr>
      <w:tr w:rsidR="00B16886" w:rsidRPr="00B16886" w:rsidTr="00B1688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16886" w:rsidRPr="00B16886" w:rsidTr="00B16886">
        <w:trPr>
          <w:trHeight w:val="31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4C6" w:rsidRDefault="00B16886" w:rsidP="00B168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Управляющий делами администрации </w:t>
            </w:r>
          </w:p>
          <w:p w:rsidR="00B16886" w:rsidRPr="00B16886" w:rsidRDefault="00B16886" w:rsidP="00B168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                                                </w:t>
            </w:r>
          </w:p>
        </w:tc>
      </w:tr>
      <w:tr w:rsidR="00B16886" w:rsidRPr="00B16886" w:rsidTr="00B16886">
        <w:trPr>
          <w:trHeight w:val="31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886" w:rsidRPr="00B16886" w:rsidRDefault="00B16886" w:rsidP="00B168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Кавказский район                                          </w:t>
            </w:r>
            <w:r w:rsidR="003B3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Е.В.</w:t>
            </w:r>
            <w:r w:rsidR="003B3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415CBC" w:rsidRDefault="00415CBC" w:rsidP="00F52BE9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D318FD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6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231"/>
        <w:gridCol w:w="1057"/>
        <w:gridCol w:w="709"/>
        <w:gridCol w:w="860"/>
        <w:gridCol w:w="760"/>
        <w:gridCol w:w="648"/>
        <w:gridCol w:w="659"/>
        <w:gridCol w:w="3550"/>
        <w:gridCol w:w="2009"/>
        <w:gridCol w:w="2145"/>
        <w:gridCol w:w="276"/>
      </w:tblGrid>
      <w:tr w:rsidR="0079036F" w:rsidRPr="0079036F" w:rsidTr="0079036F">
        <w:trPr>
          <w:trHeight w:val="37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31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6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105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6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- обеспечение информационной </w:t>
            </w: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открытости деятельности органов местного самоуправления муниципального образования</w:t>
            </w:r>
            <w:proofErr w:type="gram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Кавказский район и реализации прав граждан на получение полной и объективной информации о важнейших событиях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50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Удовлетворенность населения открытостью и доступностью информации о деятельности органов местного самоуправления МО Кавказский район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9 февраля 2009 г. № 8-ФЗ "Об обеспечении доступа к информации о деятельности государственных органов и органов местного самоуправления"; Указ Президента Российской Федерации от 9 мая 2017 г. №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удовлетворенность населения открытостью и доступностью информации о деятельности исполнительных органов Краснодарского края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9036F" w:rsidRPr="0079036F" w:rsidTr="0079036F">
        <w:trPr>
          <w:trHeight w:val="3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информационной доступности посредством печатных СМИ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индекс информационной доступности посредством печатных СМИ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32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информационного охвата посредством телерадиовещания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N 203 "О Стратегии развития информационного общества в Российской Федерации на 2017 - 2030 годы", 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индекс информационного охвата посредством телерадиовещания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31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информационной доступности посредством </w:t>
            </w: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интернет-СМИ</w:t>
            </w:r>
            <w:proofErr w:type="gram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ГП: индекс информационной доступности посредством </w:t>
            </w:r>
            <w:proofErr w:type="gram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интернет-СМИ</w:t>
            </w:r>
            <w:proofErr w:type="gram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5190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и распространение телепрограмм, информирующих население о деятельности органов местного самоуправления МО Кавказский район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9 мая 2017 г. № 203 "О Стратегии развития информационного общества в Российской Федерации на 2017 - 2030 годы",  государственная программа Краснодарского края "</w:t>
            </w:r>
            <w:proofErr w:type="spellStart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Кубани" (постановление главы администрации (губернатора) Краснодарского края от 12 октября 2015 г. № 959); Указ Президента Российской Федерации от 7 мая 2024 г. №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к 2023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036F" w:rsidRPr="0079036F" w:rsidTr="0079036F">
        <w:trPr>
          <w:trHeight w:val="315"/>
        </w:trPr>
        <w:tc>
          <w:tcPr>
            <w:tcW w:w="15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36F" w:rsidRPr="0079036F" w:rsidTr="0079036F">
        <w:trPr>
          <w:trHeight w:val="315"/>
        </w:trPr>
        <w:tc>
          <w:tcPr>
            <w:tcW w:w="15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Управляющий делами администрации</w:t>
            </w:r>
          </w:p>
        </w:tc>
      </w:tr>
      <w:tr w:rsidR="0079036F" w:rsidRPr="0079036F" w:rsidTr="0079036F">
        <w:trPr>
          <w:trHeight w:val="315"/>
        </w:trPr>
        <w:tc>
          <w:tcPr>
            <w:tcW w:w="15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6F" w:rsidRPr="0079036F" w:rsidRDefault="0079036F" w:rsidP="007903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 Кавказский район                                                                                                        Е.В.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0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Прошина</w:t>
            </w:r>
            <w:proofErr w:type="gramEnd"/>
          </w:p>
        </w:tc>
      </w:tr>
    </w:tbl>
    <w:p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641B33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3005"/>
        <w:gridCol w:w="1134"/>
        <w:gridCol w:w="992"/>
        <w:gridCol w:w="891"/>
        <w:gridCol w:w="840"/>
        <w:gridCol w:w="1120"/>
        <w:gridCol w:w="835"/>
        <w:gridCol w:w="1559"/>
        <w:gridCol w:w="1134"/>
        <w:gridCol w:w="1276"/>
        <w:gridCol w:w="1134"/>
        <w:gridCol w:w="850"/>
      </w:tblGrid>
      <w:tr w:rsidR="00CB0D7E" w:rsidRPr="00CB0D7E" w:rsidTr="00CB0D7E">
        <w:trPr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M34"/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  <w:bookmarkEnd w:id="1"/>
          </w:p>
        </w:tc>
      </w:tr>
      <w:tr w:rsidR="00CB0D7E" w:rsidRPr="00CB0D7E" w:rsidTr="00CB0D7E">
        <w:trPr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 Процессная часть</w:t>
            </w:r>
          </w:p>
        </w:tc>
      </w:tr>
      <w:tr w:rsidR="00CB0D7E" w:rsidRPr="00CB0D7E" w:rsidTr="00CB0D7E">
        <w:trPr>
          <w:trHeight w:val="37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0D7E" w:rsidRPr="00CB0D7E" w:rsidTr="00CB0D7E">
        <w:trPr>
          <w:trHeight w:val="10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ный</w:t>
            </w:r>
            <w:proofErr w:type="gramEnd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CB0D7E" w:rsidRPr="00CB0D7E" w:rsidTr="00CB0D7E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67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0D7E" w:rsidRPr="00CB0D7E" w:rsidTr="00CB0D7E">
        <w:trPr>
          <w:trHeight w:val="735"/>
        </w:trPr>
        <w:tc>
          <w:tcPr>
            <w:tcW w:w="154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комплексное информирование населения о деятельности органов местного самоуправления муниципального образования Кавказский район с использованием СМИ, сети "Интернет"</w:t>
            </w:r>
          </w:p>
        </w:tc>
      </w:tr>
      <w:tr w:rsidR="00CB0D7E" w:rsidRPr="00CB0D7E" w:rsidTr="00CB0D7E">
        <w:trPr>
          <w:trHeight w:val="9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организация информационного обеспечения населения о деятельности органов местного самоуправления муниципального образования Кавказский район в  СМИ, сети "Интернет"</w:t>
            </w:r>
          </w:p>
        </w:tc>
      </w:tr>
      <w:tr w:rsidR="00CB0D7E" w:rsidRPr="00CB0D7E" w:rsidTr="00CB0D7E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отдел информационной политики администрации муниципального образования Кавказский район</w:t>
            </w:r>
          </w:p>
        </w:tc>
      </w:tr>
      <w:tr w:rsidR="00CB0D7E" w:rsidRPr="00CB0D7E" w:rsidTr="00CB0D7E">
        <w:trPr>
          <w:trHeight w:val="15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информирования  граждан о деятельности органов местного самоуправления и социально-политических событиях в муниципальном образовании Кавказский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313346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</w:t>
            </w: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1.1.1</w:t>
            </w:r>
          </w:p>
        </w:tc>
      </w:tr>
      <w:tr w:rsidR="00CB0D7E" w:rsidRPr="00CB0D7E" w:rsidTr="00CB0D7E">
        <w:trPr>
          <w:trHeight w:val="14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275 000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13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280 000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15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опубликованы информационные материалы и НПА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квадратных сантиметров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280 000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16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информационного обеспечения населения посредством телерадиовещания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8 725,2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8 725,2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распространены информационные материалы на телевидении и радио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штук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CB0D7E" w:rsidRPr="00CB0D7E" w:rsidTr="00CB0D7E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4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5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 обеспечение деятельности муниципального автономного учреждения "Муниципальная телерадиокомпания "Кропоткин"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8 725,2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8 725,2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выполнены функции МАУ "Муниципальная телерадиокомпания "Кропоткин"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CB0D7E" w:rsidRPr="00CB0D7E" w:rsidTr="00CB0D7E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12 055,2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D7E" w:rsidRPr="00CB0D7E" w:rsidTr="00CB0D7E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D7E" w:rsidRPr="00CB0D7E" w:rsidTr="00CB0D7E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0D7E" w:rsidRPr="00CB0D7E" w:rsidTr="00CB0D7E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 делами администрации</w:t>
            </w:r>
          </w:p>
        </w:tc>
      </w:tr>
      <w:tr w:rsidR="00CB0D7E" w:rsidRPr="00CB0D7E" w:rsidTr="00CB0D7E">
        <w:trPr>
          <w:trHeight w:val="31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Кавказский район                                                                                                                                                                    </w:t>
            </w:r>
            <w:proofErr w:type="spell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Е.В.</w:t>
            </w:r>
            <w:proofErr w:type="gramStart"/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Прошина</w:t>
            </w:r>
            <w:proofErr w:type="spellEnd"/>
            <w:proofErr w:type="gramEnd"/>
          </w:p>
        </w:tc>
      </w:tr>
    </w:tbl>
    <w:p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B33" w:rsidRDefault="00641B33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641B33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10804" w:type="dxa"/>
        <w:tblInd w:w="93" w:type="dxa"/>
        <w:tblLook w:val="04A0" w:firstRow="1" w:lastRow="0" w:firstColumn="1" w:lastColumn="0" w:noHBand="0" w:noVBand="1"/>
      </w:tblPr>
      <w:tblGrid>
        <w:gridCol w:w="3843"/>
        <w:gridCol w:w="1561"/>
        <w:gridCol w:w="1200"/>
        <w:gridCol w:w="1400"/>
        <w:gridCol w:w="1360"/>
        <w:gridCol w:w="1440"/>
      </w:tblGrid>
      <w:tr w:rsidR="00CB0D7E" w:rsidRPr="00CB0D7E" w:rsidTr="00CB0D7E">
        <w:trPr>
          <w:trHeight w:val="37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CB0D7E" w:rsidRPr="00CB0D7E" w:rsidTr="00CB0D7E">
        <w:trPr>
          <w:trHeight w:val="37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1395"/>
        </w:trPr>
        <w:tc>
          <w:tcPr>
            <w:tcW w:w="3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42263,2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42263,2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B0D7E" w:rsidRPr="00CB0D7E" w:rsidTr="00CB0D7E">
        <w:trPr>
          <w:trHeight w:val="840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0D7E" w:rsidRPr="00CB0D7E" w:rsidTr="00CB0D7E">
        <w:trPr>
          <w:trHeight w:val="1020"/>
        </w:trPr>
        <w:tc>
          <w:tcPr>
            <w:tcW w:w="3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96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spellStart"/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20555,2</w:t>
            </w:r>
          </w:p>
        </w:tc>
      </w:tr>
      <w:tr w:rsidR="00CB0D7E" w:rsidRPr="00CB0D7E" w:rsidTr="00CB0D7E">
        <w:trPr>
          <w:trHeight w:val="45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20555,2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20555,2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  <w:bookmarkStart w:id="2" w:name="_GoBack"/>
            <w:bookmarkEnd w:id="2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20555,2</w:t>
            </w:r>
          </w:p>
        </w:tc>
      </w:tr>
      <w:tr w:rsidR="00CB0D7E" w:rsidRPr="00CB0D7E" w:rsidTr="00CB0D7E">
        <w:trPr>
          <w:trHeight w:val="330"/>
        </w:trPr>
        <w:tc>
          <w:tcPr>
            <w:tcW w:w="3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B0D7E" w:rsidRPr="00CB0D7E" w:rsidTr="00CB0D7E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D7E" w:rsidRPr="00CB0D7E" w:rsidRDefault="00CB0D7E" w:rsidP="00CB0D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0D7E" w:rsidRPr="00CB0D7E" w:rsidTr="00CB0D7E">
        <w:trPr>
          <w:trHeight w:val="31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Управляющий делами администрации</w:t>
            </w:r>
          </w:p>
        </w:tc>
      </w:tr>
      <w:tr w:rsidR="00CB0D7E" w:rsidRPr="00CB0D7E" w:rsidTr="00CB0D7E">
        <w:trPr>
          <w:trHeight w:val="31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CB0D7E" w:rsidRPr="00CB0D7E" w:rsidTr="00CB0D7E">
        <w:trPr>
          <w:trHeight w:val="315"/>
        </w:trPr>
        <w:tc>
          <w:tcPr>
            <w:tcW w:w="10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D7E" w:rsidRPr="00CB0D7E" w:rsidRDefault="00CB0D7E" w:rsidP="00CB0D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Е.В.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Прошина</w:t>
            </w:r>
            <w:proofErr w:type="gramEnd"/>
            <w:r w:rsidRPr="00CB0D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318FD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99" w:rsidRDefault="00B95B99" w:rsidP="004E1DAA">
      <w:pPr>
        <w:spacing w:after="0" w:line="240" w:lineRule="auto"/>
      </w:pPr>
      <w:r>
        <w:separator/>
      </w:r>
    </w:p>
  </w:endnote>
  <w:endnote w:type="continuationSeparator" w:id="0">
    <w:p w:rsidR="00B95B99" w:rsidRDefault="00B95B99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99" w:rsidRDefault="00B95B99" w:rsidP="004E1DAA">
      <w:pPr>
        <w:spacing w:after="0" w:line="240" w:lineRule="auto"/>
      </w:pPr>
      <w:r>
        <w:separator/>
      </w:r>
    </w:p>
  </w:footnote>
  <w:footnote w:type="continuationSeparator" w:id="0">
    <w:p w:rsidR="00B95B99" w:rsidRDefault="00B95B99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A685C"/>
    <w:rsid w:val="000C5FEF"/>
    <w:rsid w:val="000E2DFC"/>
    <w:rsid w:val="000F4F99"/>
    <w:rsid w:val="000F58C7"/>
    <w:rsid w:val="001234DB"/>
    <w:rsid w:val="001248FA"/>
    <w:rsid w:val="00130266"/>
    <w:rsid w:val="00145DC7"/>
    <w:rsid w:val="00156531"/>
    <w:rsid w:val="001807A6"/>
    <w:rsid w:val="0018552C"/>
    <w:rsid w:val="001A507F"/>
    <w:rsid w:val="001B352D"/>
    <w:rsid w:val="001F01A0"/>
    <w:rsid w:val="001F2936"/>
    <w:rsid w:val="001F35DE"/>
    <w:rsid w:val="00216820"/>
    <w:rsid w:val="002331E2"/>
    <w:rsid w:val="00233F78"/>
    <w:rsid w:val="0024086C"/>
    <w:rsid w:val="00255595"/>
    <w:rsid w:val="002714EC"/>
    <w:rsid w:val="00273212"/>
    <w:rsid w:val="002732A9"/>
    <w:rsid w:val="0028497F"/>
    <w:rsid w:val="00285628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806"/>
    <w:rsid w:val="003B34C6"/>
    <w:rsid w:val="003D5C3B"/>
    <w:rsid w:val="003E1F53"/>
    <w:rsid w:val="0041455C"/>
    <w:rsid w:val="00415CBC"/>
    <w:rsid w:val="00420E31"/>
    <w:rsid w:val="00420EAB"/>
    <w:rsid w:val="004246A5"/>
    <w:rsid w:val="0042595F"/>
    <w:rsid w:val="00427F7D"/>
    <w:rsid w:val="00444AEB"/>
    <w:rsid w:val="00456E3D"/>
    <w:rsid w:val="00470C2D"/>
    <w:rsid w:val="00485145"/>
    <w:rsid w:val="00493C9B"/>
    <w:rsid w:val="004A4231"/>
    <w:rsid w:val="004C19FF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FC"/>
    <w:rsid w:val="005D372D"/>
    <w:rsid w:val="005F0CCF"/>
    <w:rsid w:val="0060084C"/>
    <w:rsid w:val="00617CF2"/>
    <w:rsid w:val="00641B33"/>
    <w:rsid w:val="00642ECB"/>
    <w:rsid w:val="00694220"/>
    <w:rsid w:val="006B537C"/>
    <w:rsid w:val="006B771C"/>
    <w:rsid w:val="006C2C16"/>
    <w:rsid w:val="006C4C2C"/>
    <w:rsid w:val="006D6BFA"/>
    <w:rsid w:val="006E3287"/>
    <w:rsid w:val="006F0560"/>
    <w:rsid w:val="00700EAB"/>
    <w:rsid w:val="007066E4"/>
    <w:rsid w:val="007436EC"/>
    <w:rsid w:val="00743B89"/>
    <w:rsid w:val="00775317"/>
    <w:rsid w:val="00777A32"/>
    <w:rsid w:val="0079036F"/>
    <w:rsid w:val="00794AE7"/>
    <w:rsid w:val="007A1245"/>
    <w:rsid w:val="007B6919"/>
    <w:rsid w:val="007C0C9A"/>
    <w:rsid w:val="007C6C05"/>
    <w:rsid w:val="007D7CA2"/>
    <w:rsid w:val="007E1926"/>
    <w:rsid w:val="007E39B1"/>
    <w:rsid w:val="007E3D73"/>
    <w:rsid w:val="007E69D5"/>
    <w:rsid w:val="00804945"/>
    <w:rsid w:val="00804EED"/>
    <w:rsid w:val="008132A2"/>
    <w:rsid w:val="00814436"/>
    <w:rsid w:val="00824C78"/>
    <w:rsid w:val="0086370F"/>
    <w:rsid w:val="00880D75"/>
    <w:rsid w:val="00894234"/>
    <w:rsid w:val="008C3C7A"/>
    <w:rsid w:val="008C4E5C"/>
    <w:rsid w:val="008D424A"/>
    <w:rsid w:val="008E36C2"/>
    <w:rsid w:val="008F0606"/>
    <w:rsid w:val="00910D6D"/>
    <w:rsid w:val="00915802"/>
    <w:rsid w:val="00920E18"/>
    <w:rsid w:val="00954180"/>
    <w:rsid w:val="00962F4B"/>
    <w:rsid w:val="00963BC5"/>
    <w:rsid w:val="00983ED7"/>
    <w:rsid w:val="0098616C"/>
    <w:rsid w:val="009A65F1"/>
    <w:rsid w:val="009D0A64"/>
    <w:rsid w:val="009F31B2"/>
    <w:rsid w:val="00A0169A"/>
    <w:rsid w:val="00A16536"/>
    <w:rsid w:val="00A16DC6"/>
    <w:rsid w:val="00A2693A"/>
    <w:rsid w:val="00A33DDA"/>
    <w:rsid w:val="00A74CDA"/>
    <w:rsid w:val="00A810FE"/>
    <w:rsid w:val="00A96FDF"/>
    <w:rsid w:val="00AA1B90"/>
    <w:rsid w:val="00AB1C64"/>
    <w:rsid w:val="00AC33D7"/>
    <w:rsid w:val="00AE40F7"/>
    <w:rsid w:val="00AE50C5"/>
    <w:rsid w:val="00B16886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667E"/>
    <w:rsid w:val="00B9036C"/>
    <w:rsid w:val="00B95B99"/>
    <w:rsid w:val="00BA6234"/>
    <w:rsid w:val="00BB30C0"/>
    <w:rsid w:val="00BB75A7"/>
    <w:rsid w:val="00BC19C3"/>
    <w:rsid w:val="00BF03E6"/>
    <w:rsid w:val="00C05D24"/>
    <w:rsid w:val="00C24D17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0D7E"/>
    <w:rsid w:val="00CB3048"/>
    <w:rsid w:val="00CB338D"/>
    <w:rsid w:val="00CB796F"/>
    <w:rsid w:val="00CE7CFB"/>
    <w:rsid w:val="00D01027"/>
    <w:rsid w:val="00D016FC"/>
    <w:rsid w:val="00D01836"/>
    <w:rsid w:val="00D07F91"/>
    <w:rsid w:val="00D101A6"/>
    <w:rsid w:val="00D127E8"/>
    <w:rsid w:val="00D15519"/>
    <w:rsid w:val="00D27F27"/>
    <w:rsid w:val="00D318FD"/>
    <w:rsid w:val="00D52981"/>
    <w:rsid w:val="00D52A59"/>
    <w:rsid w:val="00D5555B"/>
    <w:rsid w:val="00D92990"/>
    <w:rsid w:val="00DD111C"/>
    <w:rsid w:val="00DD193D"/>
    <w:rsid w:val="00DE5DB2"/>
    <w:rsid w:val="00E07F47"/>
    <w:rsid w:val="00E10F3A"/>
    <w:rsid w:val="00E25F49"/>
    <w:rsid w:val="00E4251C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D1B91"/>
    <w:rsid w:val="00EF0493"/>
    <w:rsid w:val="00EF757F"/>
    <w:rsid w:val="00F00E53"/>
    <w:rsid w:val="00F15839"/>
    <w:rsid w:val="00F223AE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73B3"/>
    <w:rsid w:val="00FC3E32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4662-352E-4F4B-9853-3FD2CBEB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11414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39</cp:revision>
  <cp:lastPrinted>2014-11-20T14:43:00Z</cp:lastPrinted>
  <dcterms:created xsi:type="dcterms:W3CDTF">2023-12-28T07:26:00Z</dcterms:created>
  <dcterms:modified xsi:type="dcterms:W3CDTF">2026-01-12T11:07:00Z</dcterms:modified>
</cp:coreProperties>
</file>