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589" w:rsidRPr="003D03FB" w:rsidRDefault="00826589" w:rsidP="00990EF1">
      <w:pPr>
        <w:pStyle w:val="ConsNormal"/>
        <w:ind w:firstLine="0"/>
        <w:jc w:val="center"/>
      </w:pPr>
      <w:proofErr w:type="gramStart"/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Муниципальная программа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"</w:t>
      </w:r>
      <w:r w:rsidR="00990EF1" w:rsidRPr="00990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EF1" w:rsidRPr="00B816D0">
        <w:rPr>
          <w:rFonts w:ascii="Times New Roman" w:hAnsi="Times New Roman" w:cs="Times New Roman"/>
          <w:b/>
          <w:sz w:val="28"/>
          <w:szCs w:val="28"/>
        </w:rPr>
        <w:t>Муниципальная политика и развитие гражданского общества</w:t>
      </w:r>
      <w:r w:rsidR="00990EF1"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Pr="003E416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D03FB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утверждена постановлением администрации муниципального образования Кавказский район от 23.12.2021 № 1909 с изм. от 25.04.2022г. № 614, от 02.06.2022 г. № 797, от 27.07.2022 г. № 1107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24.11.2022 г. № 1747, от 15.12.2022 г. № 1912, от 31.01.2023 г. № 86, от 15.02.2023</w:t>
      </w:r>
      <w:r w:rsidR="00AE43F7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156, от 27.04.2023г. № 593, от 12.07.2023г. № 1101, от 27.09.2023г. № 1554</w:t>
      </w:r>
      <w:proofErr w:type="gramEnd"/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="003D03FB" w:rsidRPr="003D03FB">
        <w:rPr>
          <w:rFonts w:ascii="Times New Roman" w:eastAsia="Calibri" w:hAnsi="Times New Roman" w:cs="Times New Roman"/>
          <w:sz w:val="28"/>
          <w:szCs w:val="28"/>
          <w:lang w:eastAsia="en-US"/>
        </w:rPr>
        <w:t>от 09.11.2023г. № 1848, от 22.11.2023г. № 2017, от 20.12.2023г. № 2200, от 27.03.2024г. № 443, от 25.04.2024г. № 686, от 25.09.2024г. № 1597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>, от 30.10.2024г. № 1824, от 18.11.2024г. № 1938, от 29.11.2024 г. № 2017, от 12.12.2024г. № 2082, от 20.12.2024</w:t>
      </w:r>
      <w:r w:rsidR="00BE193E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 w:rsidR="003D03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2151</w:t>
      </w:r>
      <w:r w:rsidR="00BE19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E193E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от 26.02.2025г. № 291</w:t>
      </w:r>
      <w:r w:rsidR="00FB38F9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8308AC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23.04.2025г. № 641</w:t>
      </w:r>
      <w:r w:rsidR="00C65348">
        <w:rPr>
          <w:rFonts w:ascii="Times New Roman" w:eastAsia="Calibri" w:hAnsi="Times New Roman" w:cs="Times New Roman"/>
          <w:sz w:val="28"/>
          <w:szCs w:val="28"/>
          <w:lang w:eastAsia="en-US"/>
        </w:rPr>
        <w:t>, от 11.06.2025г. № 867</w:t>
      </w:r>
      <w:r w:rsidR="005C6A29">
        <w:rPr>
          <w:rFonts w:ascii="Times New Roman" w:eastAsia="Calibri" w:hAnsi="Times New Roman" w:cs="Times New Roman"/>
          <w:sz w:val="28"/>
          <w:szCs w:val="28"/>
          <w:lang w:eastAsia="en-US"/>
        </w:rPr>
        <w:t>, от 26.06.2025г. № 962</w:t>
      </w:r>
      <w:proofErr w:type="gramEnd"/>
      <w:r w:rsidR="00B703CF">
        <w:rPr>
          <w:rFonts w:ascii="Times New Roman" w:eastAsia="Calibri" w:hAnsi="Times New Roman" w:cs="Times New Roman"/>
          <w:sz w:val="28"/>
          <w:szCs w:val="28"/>
          <w:lang w:eastAsia="en-US"/>
        </w:rPr>
        <w:t>, от 04.08.2025г. № 1352</w:t>
      </w:r>
      <w:r w:rsidR="00EE6B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800BD">
        <w:rPr>
          <w:rFonts w:ascii="Times New Roman" w:eastAsia="Calibri" w:hAnsi="Times New Roman" w:cs="Times New Roman"/>
          <w:sz w:val="28"/>
          <w:szCs w:val="28"/>
          <w:lang w:eastAsia="en-US"/>
        </w:rPr>
        <w:t>от 28.08.2025г. № 1586</w:t>
      </w:r>
      <w:r w:rsidR="00C45F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90A45">
        <w:rPr>
          <w:rFonts w:ascii="Times New Roman" w:eastAsia="Calibri" w:hAnsi="Times New Roman" w:cs="Times New Roman"/>
          <w:sz w:val="28"/>
          <w:szCs w:val="28"/>
          <w:lang w:eastAsia="en-US"/>
        </w:rPr>
        <w:t>от 24.09.2025г. № 1805, от 16.10.2025г. № 1965, от 27.11.2025г. № 2245, от 18.12.2025г. № 2446</w:t>
      </w:r>
      <w:r w:rsidR="00F7352D">
        <w:rPr>
          <w:rFonts w:ascii="Times New Roman" w:eastAsia="Calibri" w:hAnsi="Times New Roman" w:cs="Times New Roman"/>
          <w:sz w:val="28"/>
          <w:szCs w:val="28"/>
          <w:lang w:eastAsia="en-US"/>
        </w:rPr>
        <w:t>, от 30.01.2026г. №105, от 26.02.2026г. № 242</w:t>
      </w:r>
      <w:r w:rsidR="009E6956">
        <w:rPr>
          <w:rFonts w:ascii="Times New Roman" w:eastAsia="Calibri" w:hAnsi="Times New Roman" w:cs="Times New Roman"/>
          <w:sz w:val="28"/>
          <w:szCs w:val="28"/>
          <w:lang w:eastAsia="en-US"/>
        </w:rPr>
        <w:t>, от 30.03.2026 г. № 455</w:t>
      </w:r>
      <w:r w:rsidR="003D03FB" w:rsidRPr="008308A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826589" w:rsidRPr="003E4162" w:rsidRDefault="00826589" w:rsidP="003E41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505"/>
        </w:tabs>
        <w:spacing w:after="0" w:line="240" w:lineRule="auto"/>
        <w:ind w:left="2125" w:hanging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38" w:type="dxa"/>
        <w:tblInd w:w="-284" w:type="dxa"/>
        <w:tblLook w:val="04A0" w:firstRow="1" w:lastRow="0" w:firstColumn="1" w:lastColumn="0" w:noHBand="0" w:noVBand="1"/>
      </w:tblPr>
      <w:tblGrid>
        <w:gridCol w:w="3276"/>
        <w:gridCol w:w="6662"/>
      </w:tblGrid>
      <w:tr w:rsidR="00AB54C7" w:rsidRPr="00AB54C7" w:rsidTr="00A36C0F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B54C7" w:rsidRPr="00AB54C7" w:rsidTr="00A36C0F">
        <w:trPr>
          <w:trHeight w:val="37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231140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311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Паспорт муниципальной программы</w:t>
            </w:r>
          </w:p>
        </w:tc>
      </w:tr>
      <w:tr w:rsidR="00AB54C7" w:rsidRPr="00AB54C7" w:rsidTr="00A36C0F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AB54C7" w:rsidRPr="00AB54C7" w:rsidTr="00A36C0F">
        <w:trPr>
          <w:trHeight w:val="9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</w:t>
            </w:r>
            <w:r w:rsidRPr="0099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ания Кавказский район </w:t>
            </w:r>
          </w:p>
        </w:tc>
      </w:tr>
      <w:tr w:rsidR="00AB54C7" w:rsidRPr="00AB54C7" w:rsidTr="00A36C0F">
        <w:trPr>
          <w:trHeight w:val="14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отдел администрации муниципального образования Кавказский район;                                          организационный отдел администрации муниципального образования Кавказский район;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AB54C7" w:rsidRPr="00AB54C7" w:rsidTr="00A36C0F">
        <w:trPr>
          <w:trHeight w:val="15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отдел культуры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образования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по физической культуре и спорту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молодежной политики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имущественных отношений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управление сельского хозяйства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финансовое управление администрации 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образования Кавказский район;</w:t>
            </w:r>
            <w:proofErr w:type="gramEnd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отдел экономического развития администрации муниципального образования Кавказский район;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отдел по делам казачества и военным вопросам администрации муниципального образования Кавказский район;                                                                                                отдел информатизации и связи администрации муниципального образования Кавказский район</w:t>
            </w:r>
          </w:p>
        </w:tc>
      </w:tr>
      <w:tr w:rsidR="00AB54C7" w:rsidRPr="00AB54C7" w:rsidTr="00A36C0F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Период реализации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3F0CB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F0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- 2030 годы, I этап: 20</w:t>
            </w:r>
            <w:r w:rsidR="003F0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-2024 годы, II этап: 2025-2030 годы</w:t>
            </w:r>
          </w:p>
        </w:tc>
      </w:tr>
      <w:tr w:rsidR="00AB54C7" w:rsidRPr="00AB54C7" w:rsidTr="00A36C0F">
        <w:trPr>
          <w:trHeight w:val="15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района, как территории, комфортной для проживания представителей различных национальностей; совершенствование правового и организационного обеспечения реализации антикоррупционных мер;    внедрение и развитие инструментов инициативного бюджетирования на территории муниципального образования Кавказский район;</w:t>
            </w:r>
            <w:proofErr w:type="gramEnd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</w:t>
            </w:r>
            <w:proofErr w:type="gramStart"/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развитию муниципального управления и муниципальной службы в муниципальном образовании Кавказский район; формирование системы муниципальной поддержки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органов;                                информирование населения Кавказского района о проводимых социально-значимых мероприятиях; формирование эффективной системы муниципального управления на основе использования инфо</w:t>
            </w:r>
            <w:r w:rsidR="00990EF1" w:rsidRPr="0099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мационных и телекоммуникационных технологий</w:t>
            </w:r>
            <w:proofErr w:type="gramEnd"/>
          </w:p>
        </w:tc>
      </w:tr>
      <w:tr w:rsidR="00AB54C7" w:rsidRPr="00AB54C7" w:rsidTr="00A36C0F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AB54C7" w:rsidRPr="00AB54C7" w:rsidTr="00A36C0F">
        <w:trPr>
          <w:trHeight w:val="12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27654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Общий объем финансового обеспечения реализации муниципальной программы за период ее </w:t>
            </w:r>
            <w:r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реализации, тыс. рублей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327654" w:rsidRDefault="002A62CC" w:rsidP="007F2C4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всего - 82 315</w:t>
            </w:r>
            <w:r w:rsidR="00327654"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,6  тыс. руб., в том числе: 1 этап - 20 548,4 тыс. руб., 2 этап - 61 </w:t>
            </w:r>
            <w:r w:rsidR="007F2C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  <w:r w:rsidR="00327654" w:rsidRPr="003276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,2 тыс. руб.</w:t>
            </w:r>
            <w:proofErr w:type="gramEnd"/>
          </w:p>
        </w:tc>
      </w:tr>
      <w:tr w:rsidR="00AB54C7" w:rsidRPr="00AB54C7" w:rsidTr="00A36C0F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личности; цифровая трансформация государственного и муниципального управления, экономики и социальной сферы                                                  </w:t>
            </w:r>
          </w:p>
        </w:tc>
      </w:tr>
      <w:tr w:rsidR="00AB54C7" w:rsidRPr="00AB54C7" w:rsidTr="00A36C0F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Default="00AB54C7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2C4A" w:rsidRPr="00AB54C7" w:rsidRDefault="007F2C4A" w:rsidP="00AB54C7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AB54C7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AB54C7" w:rsidRPr="00AB54C7" w:rsidTr="00A36C0F">
        <w:trPr>
          <w:trHeight w:val="1020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C4A" w:rsidRDefault="007F2C4A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обязанности заместителя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2C4A" w:rsidRDefault="007F2C4A" w:rsidP="00A36C0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главы муниципального </w:t>
            </w:r>
            <w:r w:rsidR="00AB54C7"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</w:p>
          <w:p w:rsidR="00AB54C7" w:rsidRPr="00AB54C7" w:rsidRDefault="00AB54C7" w:rsidP="007F2C4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54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Кавказский район                               </w:t>
            </w:r>
            <w:r w:rsidR="00A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7F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A36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F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Пеплов</w:t>
            </w:r>
          </w:p>
        </w:tc>
      </w:tr>
    </w:tbl>
    <w:p w:rsidR="006A5F5E" w:rsidRDefault="006A5F5E" w:rsidP="00AB54C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A5F5E" w:rsidSect="006A5F5E">
          <w:pgSz w:w="11906" w:h="16838"/>
          <w:pgMar w:top="1134" w:right="567" w:bottom="1134" w:left="1701" w:header="720" w:footer="720" w:gutter="0"/>
          <w:cols w:space="720"/>
          <w:docGrid w:linePitch="360" w:charSpace="4096"/>
        </w:sectPr>
      </w:pPr>
      <w:bookmarkStart w:id="0" w:name="RANGE!A1:J34"/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620"/>
        <w:gridCol w:w="850"/>
        <w:gridCol w:w="851"/>
        <w:gridCol w:w="680"/>
        <w:gridCol w:w="680"/>
        <w:gridCol w:w="700"/>
        <w:gridCol w:w="700"/>
        <w:gridCol w:w="2768"/>
        <w:gridCol w:w="1701"/>
        <w:gridCol w:w="2977"/>
      </w:tblGrid>
      <w:tr w:rsidR="009E6956" w:rsidRPr="009E6956" w:rsidTr="009E6956">
        <w:trPr>
          <w:trHeight w:val="37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9E6956" w:rsidRPr="009E6956" w:rsidTr="009E6956">
        <w:trPr>
          <w:trHeight w:val="315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66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Базовое значение (2024 год)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Значения показателя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за достижение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Связь с показателями НЦ, ВДЛ, ГП</w:t>
            </w:r>
          </w:p>
        </w:tc>
      </w:tr>
      <w:tr w:rsidR="009E6956" w:rsidRPr="009E6956" w:rsidTr="009E6956">
        <w:trPr>
          <w:trHeight w:val="75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9E6956" w:rsidRPr="009E6956" w:rsidTr="009E6956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Показатели целей муниципальной программы </w:t>
            </w:r>
          </w:p>
        </w:tc>
      </w:tr>
      <w:tr w:rsidR="009E6956" w:rsidRPr="009E6956" w:rsidTr="009E6956">
        <w:trPr>
          <w:trHeight w:val="12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Цель муниципальной программы - сохранение атмосферы взаимного уважения к национальным и конфессиональным традициям и обычаям народов, проживающих на территории Кавказского района; формирование позитивного имиджа Кавказского района, как территории, комфортной для проживания представителей различных национальностей </w:t>
            </w:r>
          </w:p>
        </w:tc>
      </w:tr>
      <w:tr w:rsidR="009E6956" w:rsidRPr="009E6956" w:rsidTr="009E6956">
        <w:trPr>
          <w:trHeight w:val="322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1.1.1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Количество реализованных социально значимых тематических мероприятий по вопросам развития национальных культур, духовного единства и межэтнического согласия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Основы государственной политики по сохранению и укреплению традиционных российских духовно-нравственных ценностей (Указ Президента Российской Федерации от 9 ноября 2022 г. N 809); государственная программа Краснодарского края "Региональная политика и развитие гражданского общества"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отдел, отдел культуры, отдел молодежной политики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НЦ: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ГП: количество участников мероприятий, направленных на укрепление общероссийского гражданского единства</w:t>
            </w:r>
          </w:p>
        </w:tc>
      </w:tr>
      <w:tr w:rsidR="009E6956" w:rsidRPr="009E6956" w:rsidTr="009E6956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программы - совершенствование правового и организационного обеспечения реализации антикоррупционных мер</w:t>
            </w:r>
          </w:p>
        </w:tc>
      </w:tr>
      <w:tr w:rsidR="009E6956" w:rsidRPr="009E6956" w:rsidTr="009E6956">
        <w:trPr>
          <w:trHeight w:val="48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Степень доверия к органам местного самоуправления муниципального образования Кавказский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80,5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  <w:u w:val="single"/>
              </w:rPr>
              <w:br w:type="page"/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Указ Президента РФ от 16 августа 2021 г. N 478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>"О Национальном плане противодействия коррупции на 2021 - 2024 годы";    постановления администрации муниципального образования Кавказский район от 27.01.2014 № 79 "О мониторинге коррупционных рисков в администрации муниципального образования Кавказский район" и от 22.09.2021 № 1441 "Об утверждении Плана противодействия коррупции в муниципальном образовании Кавказский район"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;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государственная программа Краснодарского края "Обеспечение безопасности населения" (утв.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от 16 ноября 2015 г. N 1039)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ГП: степень доверия к исполнительным органам Краснодарского края со стороны населения</w:t>
            </w: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ы-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внедрение и развитие инструментов инициативного бюджетирования на территории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3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Доля муниципальных образований Кавказского района, принимающих участие в краевых конкурсах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государственная программа Краснодарского края "Региональная политика и развитие гражданского общества" (утв.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от 19 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организационный отдел администрации муниципального образования Кавказский район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ГП: доля муниципальных образований Краснодарского края, принимающих участие в краевых конкурсах</w:t>
            </w:r>
          </w:p>
        </w:tc>
      </w:tr>
      <w:tr w:rsidR="009E6956" w:rsidRPr="009E6956" w:rsidTr="009E6956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программы - содействие развитию муниципального управления и муниципальной службы в муниципальном образовании Кавказский район</w:t>
            </w:r>
          </w:p>
        </w:tc>
      </w:tr>
      <w:tr w:rsidR="009E6956" w:rsidRPr="009E6956" w:rsidTr="009E6956">
        <w:trPr>
          <w:trHeight w:val="453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1.4.1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Общее количество лиц, замещающих муниципальные должности муниципальной службы в муниципальном образовании Кавказский район, обученных по программам дополнительного профессионального образования и программам противодействие коррупции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    Федеральный закон от 2 марта 2007 г. N 25-ФЗ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>"О муниципальной службе в Российской Федерации";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от 19 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правовой отдел, финансовое управление, управление сельского хозяйства, управление имущественных отношений, управление образования, отдел культуры, отдел молодежной политики, отдел по физической культуре и 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спорту администрации МО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ГП: доля лиц, замещающих государственные должности Краснодарского края и должности государственной гражданской службы в администрации Краснодарского края и органах исполнительной власти Краснодарского края, Законодательном Собрании Краснодарского края, от общего числа получивших профессиональное развитие, в том числе прошедших профессиональное 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обучение по программам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дополнительного профессионального образования</w:t>
            </w:r>
          </w:p>
        </w:tc>
      </w:tr>
      <w:tr w:rsidR="009E6956" w:rsidRPr="009E6956" w:rsidTr="009E6956">
        <w:trPr>
          <w:trHeight w:val="10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1.5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Цель муниципальной программы - формирование системы муниципальной поддержки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9E6956" w:rsidRPr="009E6956" w:rsidTr="009E6956">
        <w:trPr>
          <w:trHeight w:val="32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1.5.1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Численность ветеранов (пенсионеров,  инвалидов) войны, труда, Вооруженных Сил и правоохранительных органов, охваченных общественно полезными проектами, реализуемыми социально ориентированными некоммерческими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3350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от 19 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ГП: численность населения Краснодарского края, охваченного общественно полезными проектами, реализуемыми социально ориентированными некоммерческими организациями</w:t>
            </w:r>
          </w:p>
        </w:tc>
      </w:tr>
      <w:tr w:rsidR="009E6956" w:rsidRPr="009E6956" w:rsidTr="009E6956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Цель муниципальной программы - информирование населения Кавказского района о проводимых социально-значимых мероприятиях </w:t>
            </w:r>
          </w:p>
        </w:tc>
      </w:tr>
      <w:tr w:rsidR="009E6956" w:rsidRPr="009E6956" w:rsidTr="009E6956">
        <w:trPr>
          <w:trHeight w:val="9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1.6.1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Количество изготовленных баннеров (</w:t>
            </w:r>
            <w:proofErr w:type="spell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стикеров</w:t>
            </w:r>
            <w:proofErr w:type="spell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Указ Президента Российской Федерации от 7 мая 2024 г. N 309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отдел по делам казачества и военным 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вопросам  администрации муниципального образования Кавказский район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НЦ: создание к 2030 году условий для воспитания гармонично развитой, 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E6956" w:rsidRPr="009E6956" w:rsidTr="009E6956">
        <w:trPr>
          <w:trHeight w:val="24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1.6.2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распространенного среди населения информационного материала (листовок, плакатов, буклетов и др.)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E6956" w:rsidRPr="009E6956" w:rsidTr="009E6956">
        <w:trPr>
          <w:trHeight w:val="10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1.7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Цель муниципальной программы -  формирование эффективной системы муниципального управления на основе использования </w:t>
            </w:r>
            <w:proofErr w:type="spell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инфомационных</w:t>
            </w:r>
            <w:proofErr w:type="spell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и телекоммуникационных технологий</w:t>
            </w:r>
          </w:p>
        </w:tc>
      </w:tr>
      <w:tr w:rsidR="009E6956" w:rsidRPr="009E6956" w:rsidTr="009E6956">
        <w:trPr>
          <w:trHeight w:val="40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1.7.1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Обеспеченность структурных подразделений и отраслевых отделов администрации муниципального образования Кавказский район справочно-правовыми и информационными системами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Указ Президента Российской Федерации от 7 мая 2024 г. N 309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НЦ: 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  <w:proofErr w:type="gramEnd"/>
          </w:p>
        </w:tc>
      </w:tr>
      <w:tr w:rsidR="009E6956" w:rsidRPr="009E6956" w:rsidTr="009E6956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5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Показатели процессной части муниципальной программы</w:t>
            </w:r>
          </w:p>
        </w:tc>
      </w:tr>
      <w:tr w:rsidR="009E6956" w:rsidRPr="009E6956" w:rsidTr="009E6956">
        <w:trPr>
          <w:trHeight w:val="44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Доля граждан, положительно оценивающих состояние межнациональных (межэтнических) </w:t>
            </w:r>
            <w:proofErr w:type="spell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отношений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,о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общей </w:t>
            </w:r>
            <w:proofErr w:type="spell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численностинаселения</w:t>
            </w:r>
            <w:proofErr w:type="spell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проживающих на территории Кавказского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Стратегия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>государственной национальной политики Российской Федерации на период до 2025 года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>(утв. Указом Президента РФ от 19 декабря 2012 г. N 1666); План деятельности Федерального агентства по делам национальностей на 2019 - 2024 годы (утв. ФАДН России 20 апреля 2023 г.;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НЦ: создание к 2030 году  условий для воспитания гармонично развитой, патриотичной и социально ответственной личности на основе традиционных российских духовно-нравственных  и культурно-исторических ценностей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ГП: доля граждан, положительно оценивающих состояние межнациональных (межэтнических) отношений, в общей численности граждан Российской Федерации, проживающих на территории Краснодарского края</w:t>
            </w:r>
          </w:p>
        </w:tc>
      </w:tr>
      <w:tr w:rsidR="009E6956" w:rsidRPr="009E6956" w:rsidTr="009E6956">
        <w:trPr>
          <w:trHeight w:val="40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проведения антикоррупционной экспертизы проектов нормативных правовых актов органов местного самоуправления Кавказского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района, принятых к рассмотрению в отчетном году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Федеральный закон от 17 июля 2009 г. N 172-ФЗ "Об антикоррупционной экспертизе нормативных правовых актов и проектов нормативных правовых актов", постановление администрации муниципального образования Кавказский район от 13 августа 2019 г. № 1258 «Об антикоррупционной экспертизе муниципальных нормативных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правовых актов и проектов муниципальных 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нормативных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правовых актов»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правовой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9E6956" w:rsidRPr="009E6956" w:rsidTr="009E6956">
        <w:trPr>
          <w:trHeight w:val="45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проектов местных инициатив, от общего числа граждан в возрасте от 18 лет, проживающих в муниципальном образовании (его части)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методические рекомендации по подготовке и реализации практик инициативного бюджетирования в Российской Федерации (утв. Минфином России, в ред. от 22 декабря 2021 г.);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от 19 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ГП: 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проектов местных инициатив, от общего числа граждан в возрасте от 18 лет, проживающих в муниципальном образовании (его части)</w:t>
            </w:r>
          </w:p>
        </w:tc>
      </w:tr>
      <w:tr w:rsidR="009E6956" w:rsidRPr="009E6956" w:rsidTr="009E6956">
        <w:trPr>
          <w:trHeight w:val="37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Число лиц, замещающих муниципальные должности и должности муниципальной службы в муниципальном образовании Кавказский район, прошедших 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обучение по программам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дополнительного профессионального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Федеральный закон от 6 октября 2003 г. N 131-ФЗ "Об общих принципах организации местного самоуправления в Российской Федерации";     Федеральный закон от 2 марта 2007 г. N 25-ФЗ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"О муниципальной службе в Российской Федерации"; 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от 19 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ГП: число государственных гражданских служащих Краснодарского края и муниципальных служащих, ответственных за реализацию государственной национальной политики Российской Федерации, прошедших 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обучение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 xml:space="preserve"> по дополнительным профессиональным программам</w:t>
            </w:r>
          </w:p>
        </w:tc>
      </w:tr>
      <w:tr w:rsidR="009E6956" w:rsidRPr="009E6956" w:rsidTr="009E6956">
        <w:trPr>
          <w:trHeight w:val="22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Число ветеранских первичных организаций, получивших финансовую и консультационную поддержку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Краснодарского края "Региональная политика и развитие гражданского общества" (утв.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/>
              <w:t>от 19 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ГП: количество социально ориентированных некоммерческих организаций, получивших финансовую поддержку (грант)</w:t>
            </w:r>
          </w:p>
        </w:tc>
      </w:tr>
      <w:tr w:rsidR="009E6956" w:rsidRPr="009E6956" w:rsidTr="009E6956">
        <w:trPr>
          <w:trHeight w:val="28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Численность членов ветеранских организаций, получивших материальную поддержку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Краснодарского края "Региональная политика и развитие гражданского общества</w:t>
            </w:r>
            <w:proofErr w:type="gramStart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"(</w:t>
            </w:r>
            <w:proofErr w:type="gramEnd"/>
            <w:r w:rsidRPr="009E6956">
              <w:rPr>
                <w:rFonts w:ascii="Times New Roman" w:eastAsia="Times New Roman" w:hAnsi="Times New Roman" w:cs="Times New Roman"/>
                <w:color w:val="000000"/>
              </w:rPr>
              <w:t>утв. постановлением главы администрации (губернатора) Краснодарского края</w:t>
            </w:r>
            <w:r w:rsidRPr="009E6956">
              <w:rPr>
                <w:rFonts w:ascii="Times New Roman" w:eastAsia="Times New Roman" w:hAnsi="Times New Roman" w:cs="Times New Roman"/>
                <w:color w:val="000000"/>
              </w:rPr>
              <w:br w:type="page"/>
              <w:t>от 19 октября 2015 г. N 975)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E6956">
              <w:rPr>
                <w:rFonts w:ascii="Times New Roman" w:eastAsia="Times New Roman" w:hAnsi="Times New Roman" w:cs="Times New Roman"/>
                <w:color w:val="000000"/>
              </w:rPr>
              <w:t>ГП: количество социально ориентированных некоммерческих организаций, получивших финансовую поддержку (грант)</w:t>
            </w:r>
          </w:p>
        </w:tc>
      </w:tr>
      <w:tr w:rsidR="009E6956" w:rsidRPr="009E6956" w:rsidTr="009E6956">
        <w:trPr>
          <w:trHeight w:val="249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Обеспечение населения  информацией о проводимых социально-значимых мероприятиях на территории Кавказского района путем размещения тематических баннеров и раздачи полиграфической продукции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Указ Президента Российской Федерации от 7 мая 2024 г. N 309</w:t>
            </w:r>
            <w:r w:rsidRPr="009E6956">
              <w:rPr>
                <w:rFonts w:ascii="Times New Roman" w:eastAsia="Times New Roman" w:hAnsi="Times New Roman" w:cs="Times New Roman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НЦ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:с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>оздание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 xml:space="preserve"> к 2030 году  условий для воспитания гармонично развитой, патриотичной и социально ответственной личности на основе традиционных российских духовно-нравственных  и культурно-исторических ценностей</w:t>
            </w:r>
          </w:p>
        </w:tc>
      </w:tr>
      <w:tr w:rsidR="009E6956" w:rsidRPr="009E6956" w:rsidTr="009E6956">
        <w:trPr>
          <w:trHeight w:val="20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2.8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Обеспечение информационно-техническими ресурсами  и коммуникациями структурных подразделений и отраслевых отделов администрации муниципального образования Кавказский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Указ Президента Российской Федерации от 7 мая 2024 г. N 309</w:t>
            </w:r>
            <w:r w:rsidRPr="009E6956">
              <w:rPr>
                <w:rFonts w:ascii="Times New Roman" w:eastAsia="Times New Roman" w:hAnsi="Times New Roman" w:cs="Times New Roman"/>
              </w:rPr>
              <w:br/>
              <w:t>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НЦ: достижение к 2030 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  <w:proofErr w:type="gramEnd"/>
          </w:p>
        </w:tc>
      </w:tr>
      <w:tr w:rsidR="009E6956" w:rsidRPr="009E6956" w:rsidTr="009E6956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2.8.1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финансовое управление администрации муниципального образования Кавказский район  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2.8.2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7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2.8.3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муниципального образования Кавказский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21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2.8.4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 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6C0F" w:rsidRPr="00A36C0F" w:rsidRDefault="00A36C0F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79659D" w:rsidRPr="0079659D" w:rsidRDefault="0079659D" w:rsidP="0079659D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главы </w:t>
      </w:r>
      <w:proofErr w:type="gramStart"/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</w:p>
    <w:p w:rsidR="00A36C0F" w:rsidRPr="0079659D" w:rsidRDefault="0079659D" w:rsidP="0079659D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Кавказский район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>И.В. Демьяненко</w:t>
      </w:r>
    </w:p>
    <w:p w:rsidR="00A36C0F" w:rsidRPr="00A36C0F" w:rsidRDefault="00A36C0F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p w:rsidR="00A36C0F" w:rsidRPr="00A36C0F" w:rsidRDefault="00A36C0F" w:rsidP="00A36C0F">
      <w:pPr>
        <w:suppressAutoHyphens w:val="0"/>
        <w:spacing w:after="160" w:line="259" w:lineRule="auto"/>
        <w:rPr>
          <w:rFonts w:eastAsia="Calibri" w:cs="Times New Roman"/>
          <w:lang w:eastAsia="en-US"/>
        </w:rPr>
      </w:pPr>
    </w:p>
    <w:tbl>
      <w:tblPr>
        <w:tblW w:w="150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6"/>
        <w:gridCol w:w="2404"/>
        <w:gridCol w:w="1066"/>
        <w:gridCol w:w="992"/>
        <w:gridCol w:w="683"/>
        <w:gridCol w:w="735"/>
        <w:gridCol w:w="769"/>
        <w:gridCol w:w="800"/>
        <w:gridCol w:w="1691"/>
        <w:gridCol w:w="850"/>
        <w:gridCol w:w="1134"/>
        <w:gridCol w:w="1560"/>
        <w:gridCol w:w="1708"/>
      </w:tblGrid>
      <w:tr w:rsidR="009E6956" w:rsidRPr="009E6956" w:rsidTr="009E6956">
        <w:trPr>
          <w:trHeight w:val="375"/>
        </w:trPr>
        <w:tc>
          <w:tcPr>
            <w:tcW w:w="150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956">
              <w:rPr>
                <w:rFonts w:ascii="Times New Roman" w:eastAsia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9E6956" w:rsidRPr="009E6956" w:rsidTr="009E6956">
        <w:trPr>
          <w:trHeight w:val="450"/>
        </w:trPr>
        <w:tc>
          <w:tcPr>
            <w:tcW w:w="150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956">
              <w:rPr>
                <w:rFonts w:ascii="Times New Roman" w:eastAsia="Times New Roman" w:hAnsi="Times New Roman" w:cs="Times New Roman"/>
                <w:sz w:val="28"/>
                <w:szCs w:val="28"/>
              </w:rPr>
              <w:t>3.1. Процессная часть</w:t>
            </w:r>
          </w:p>
        </w:tc>
      </w:tr>
      <w:tr w:rsidR="009E6956" w:rsidRPr="009E6956" w:rsidTr="009E6956">
        <w:trPr>
          <w:trHeight w:val="30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E6956" w:rsidRPr="009E6956" w:rsidTr="009E6956">
        <w:trPr>
          <w:trHeight w:val="100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Общая характеристика, наименование мероприятия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Год реализации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Результат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Единица измерения (по ОКЕИ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Значения результата реализации мероприятия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за достижение результата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Связь с показателями целей муниципальной программы</w:t>
            </w:r>
          </w:p>
        </w:tc>
      </w:tr>
      <w:tr w:rsidR="009E6956" w:rsidRPr="009E6956" w:rsidTr="009E6956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ФБ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КБ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ВБИ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9E6956" w:rsidRPr="009E6956" w:rsidTr="009E6956">
        <w:trPr>
          <w:trHeight w:val="885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профилактика межнациональных и межконфессиональных конфликтов посредством информирования и просвещения жителей Кавказского района о существующих национальных обычаях, традициях, культурах и религиях  </w:t>
            </w:r>
          </w:p>
        </w:tc>
      </w:tr>
      <w:tr w:rsidR="009E6956" w:rsidRPr="009E6956" w:rsidTr="009E6956">
        <w:trPr>
          <w:trHeight w:val="3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Комплекс процессных мероприятий — гармонизация межнациональных и межконфессиональных отношений в муниципальном образовании Кавказский район</w:t>
            </w:r>
          </w:p>
        </w:tc>
      </w:tr>
      <w:tr w:rsidR="009E6956" w:rsidRPr="009E6956" w:rsidTr="009E6956">
        <w:trPr>
          <w:trHeight w:val="3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10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Организация и проведение фестивалей, праздников национальных культур, фольклорных праздников, соревнований, конкурсов, фестивалей с целью формирования у граждан уважительного отношения к традициям и обычаям различных народов и национальностей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168,2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168,2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культуры, 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10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4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150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Проведение круглых столов для учащихся и студентов учебных заведений по вопросам веротерпимости и межнациональных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 Организация и проведение мероприятий по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празднованию памятных дат исторических событий России, Краснодарского края и Кавказского района, государственных и межгосударственных праздников и дней воинской славы России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Проведено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Проведение встреч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с сотрудниками отдела МВД России по Кавказскому району по обмену имеющейся информации по профилактике экстремистской деятельности в молодежной среде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отдел, отдел молодежной политики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6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 Проведение встреч с оперуполномоченным отдела Центра по противодействию экстремизму ГУ МВД России по Краснодарскому краю по обмену имеющейся информацией по профилактике экстремистской деятельности на национальной и религиозной почве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</w:t>
            </w:r>
            <w:bookmarkStart w:id="1" w:name="_GoBack"/>
            <w:bookmarkEnd w:id="1"/>
            <w:r w:rsidRPr="009E6956">
              <w:rPr>
                <w:rFonts w:ascii="Times New Roman" w:eastAsia="Times New Roman" w:hAnsi="Times New Roman" w:cs="Times New Roman"/>
              </w:rPr>
              <w:t>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отдел, отдел молодежной политики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10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1.6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Проведение встреч с лидерами национально-культурных организаций и религиозных конфессий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Принятие предусмотренных законодательством мер по предотвращению проявлений публичных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Организация регулярного обмена информацией с отделом ФСБ России по Краснодарскому краю в г. Кропоткине по вопросам межнациональных и межконфессиональных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организовани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 xml:space="preserve"> обмен на постоянной основе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3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5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1.9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Проведение профилактических мероприятий в местах концентрации участников неформальных группировок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в том числе в местах молодежного досуга)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Приняли участие в мероприятии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молодежной политики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 Организация создания, изготовления и распространения социальной рекламы, полиграфической продукции, электронных презентаций по вопросам межнациональных и межконфессиональных отношений в Кавказском районе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Издано экземпляров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отдел, отдел информационной политики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8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Организация создания и размещения в средствах массовой информации информационных материалов по вопросам межнациональных 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межконфессиональных отношений в Кавказском районе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Размещено информационных материалов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отдел, отдел информационной политики администрации муниципальн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1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Проведение социологического исследования по изучению конфликтного потенциала населения Кавказского района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Проведено социологическое исследование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1.1 .1</w:t>
            </w:r>
          </w:p>
        </w:tc>
      </w:tr>
      <w:tr w:rsidR="009E6956" w:rsidRPr="009E6956" w:rsidTr="009E6956">
        <w:trPr>
          <w:trHeight w:val="6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3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244,5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244,5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E6956" w:rsidRPr="009E6956" w:rsidTr="009E6956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30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Задача муниципальной программы - оптимизация системы противодействия коррупции в целях совершенствования системы эффективного управления в муниципальном образовании Кавказский район</w:t>
            </w:r>
          </w:p>
        </w:tc>
      </w:tr>
      <w:tr w:rsidR="009E6956" w:rsidRPr="009E6956" w:rsidTr="009E6956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Комплекс процессных мероприятий - противодействие коррупции в муниципальном образовании Кавказский район</w:t>
            </w:r>
          </w:p>
        </w:tc>
      </w:tr>
      <w:tr w:rsidR="009E6956" w:rsidRPr="009E6956" w:rsidTr="009E6956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7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Проведение социологических исследований для осуществления мониторинга восприятия уровня коррупции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подготовлен доклад по результатам проведения социологического исследования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отдел экономического развития, правовой отдел администрации муниципального образования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9E6956" w:rsidRPr="009E6956" w:rsidTr="009E6956">
        <w:trPr>
          <w:trHeight w:val="9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2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Опубликование тематической  информации антикоррупционной направленности в газете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количество опубликованной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9E6956" w:rsidRPr="009E6956" w:rsidTr="009E6956">
        <w:trPr>
          <w:trHeight w:val="12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6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Издание и размещение методических рекомендаций, социальной рекламы, проспектов, агитационных листовок, стендов антикоррупционной направленности и изготовление раздаточного материала (блокноты, ежедневники, ручки и т.п.) антикоррупционной направленности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72,4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издано экземпляров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правовой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1.2.1</w:t>
            </w: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48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 xml:space="preserve">обучения муниципальных служащих по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программам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противодействия коррупции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количество лиц, прошедших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обучение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правовой отдел администраци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1.4.1</w:t>
            </w:r>
          </w:p>
        </w:tc>
      </w:tr>
      <w:tr w:rsidR="009E6956" w:rsidRPr="009E6956" w:rsidTr="009E6956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не менее 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405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Задача муниципальной программы - внедрение и развитие инструментов инициативного бюджетирования на территории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4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развитие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инициативного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бюджетирования в муниципальном образовании Кавказский район</w:t>
            </w:r>
          </w:p>
        </w:tc>
      </w:tr>
      <w:tr w:rsidR="009E6956" w:rsidRPr="009E6956" w:rsidTr="009E6956">
        <w:trPr>
          <w:trHeight w:val="4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11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Проведение конкурсного отбора проектов инициативного бюджетирования в муниципальном образовании Кавказский район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доля муниципальных образований принявших участие в отборе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1.3.1</w:t>
            </w:r>
          </w:p>
        </w:tc>
      </w:tr>
      <w:tr w:rsidR="009E6956" w:rsidRPr="009E6956" w:rsidTr="009E6956">
        <w:trPr>
          <w:trHeight w:val="15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5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4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не менее 70 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6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Предоставление иных межбюджетных трансфертов бюджетам поселений муниципального образования Кавказский район (его части) из районного бюджета на поддержку местных инициатив по итогам краевого конкурса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получили межбюджетные трансферты в местные бюджеты муниципальные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1.3.1</w:t>
            </w:r>
          </w:p>
        </w:tc>
      </w:tr>
      <w:tr w:rsidR="009E6956" w:rsidRPr="009E6956" w:rsidTr="009E6956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единица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0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20652,8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E6956" w:rsidRPr="009E6956" w:rsidTr="009E6956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30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350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создание условий для стабильного социально-экономического развития муниципального образования Кавказский район посредством профессионального развития и дополнительного профессионального образования муниципальных служащих органа местного самоуправления муниципального образования Кавказский район,  формирование кадрового состава органа местного самоуправления муниципального образования Кавказский район, повышение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эффективности работы органа местного самоуправления муниципального образования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Кавказский район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Комплекс процессных мероприятий -  развитие муниципальной службы в муниципальном образовании Кавказский район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Организация дополнительного профессионального образования лиц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замещающих муниципальные должности и должности муниципальной службы в муниципальном образовании Кавказский район,                                    в том числе: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Количество лиц, прошедших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 xml:space="preserve">обучение по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программам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дополнительного профессионального образования: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правовой отдел, финансовое управление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1.4.1</w:t>
            </w: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2028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27,6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95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создание условий для деятельности некоммерческой общественной организации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</w:tr>
      <w:tr w:rsidR="009E6956" w:rsidRPr="009E6956" w:rsidTr="009E6956">
        <w:trPr>
          <w:trHeight w:val="7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-  поддержка некоммерческой общественной организации 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организационный отдел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11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Предоставление субсидий некоммерческой общественной организации  «Кавказская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предоставлена субсидия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9E6956" w:rsidRPr="009E6956" w:rsidTr="009E6956">
        <w:trPr>
          <w:trHeight w:val="10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5.1.1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Обеспечение комплекса мероприятий по защите законных прав ветеранов,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пенсионеров и инвалидов войны, труда, вооруженных сил РФ и правоохранительных органов в Кавказском районе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обеспечено проведение комплекса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Некоммерческая общественная организация «Кавказская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органов»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п.1.5.1</w:t>
            </w:r>
          </w:p>
        </w:tc>
      </w:tr>
      <w:tr w:rsidR="009E6956" w:rsidRPr="009E6956" w:rsidTr="009E6956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5.1.2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Проведение  торжественных мероприятий, посвященных значимым датам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проведены мероприятия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190,0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190,0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21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5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5.1.3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br/>
              <w:t xml:space="preserve">Оказание материальной помощи членам Кавказской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органов, проживающим на территории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муниципального образования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оказана материальная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п.1.5.1</w:t>
            </w:r>
          </w:p>
        </w:tc>
      </w:tr>
      <w:tr w:rsidR="009E6956" w:rsidRPr="009E6956" w:rsidTr="009E6956">
        <w:trPr>
          <w:trHeight w:val="12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26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9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1030,0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Задача муниципальной программы - информирование населения Кавказского района о проводимых социально-значимых мероприятиях</w:t>
            </w:r>
          </w:p>
        </w:tc>
      </w:tr>
      <w:tr w:rsidR="009E6956" w:rsidRPr="009E6956" w:rsidTr="009E6956">
        <w:trPr>
          <w:trHeight w:val="75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Комплекс процессных мероприятий - проведение информационно-разъяснительной работы среди населения Кавказского района путем размещения тематических баннеров и раздачи полиграфической продукции</w:t>
            </w:r>
          </w:p>
        </w:tc>
      </w:tr>
      <w:tr w:rsidR="009E6956" w:rsidRPr="009E6956" w:rsidTr="009E6956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9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Изготовление тематических баннеров (</w:t>
            </w: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Размещено баннеров (</w:t>
            </w: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стикеров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п.1.6.1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Изготовление информационного материала (листовок, плакатов, буклетов 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 xml:space="preserve">др.)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издано экземпляров различного информационн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ого материала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отдел по делам казачества и военным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вопросам администрации муниципального образования Кавказский район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п.1.6.1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еденица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85"/>
        </w:trPr>
        <w:tc>
          <w:tcPr>
            <w:tcW w:w="15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Задача муниципальной программы - развитие информатизации, связи и обеспечение информационной 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безопасности деятельности органов местного самоуправления муниципального образования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Кавказский район</w:t>
            </w:r>
          </w:p>
        </w:tc>
      </w:tr>
      <w:tr w:rsidR="009E6956" w:rsidRPr="009E6956" w:rsidTr="009E6956">
        <w:trPr>
          <w:trHeight w:val="87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Комплекс процессных мероприятий - сопровождение, техническое обслуживание, развитие и модернизация информационных и информационно-технологических систем, приобретение и модернизация вычислительной техники, периферийного оборудования и других устрой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ств дл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>я обеспечения деятельности органов местного самоуправления муниципального образования Кавказский район</w:t>
            </w: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Ответственный за реализацию комплекса процессных мероприятий -  финансовое управление администрации муниципального образования Кавказский район</w:t>
            </w: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Приобретение программного обеспечения (в том числе в рамках </w:t>
            </w: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импортозамещения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>), техническое сопровождение, модернизация и организация доступа (в том числе продление лицензий и сертификатов)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5684,3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5684,3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9E6956" w:rsidRPr="009E6956" w:rsidTr="009E6956">
        <w:trPr>
          <w:trHeight w:val="61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6446,3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6446,3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6029,5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7.1.1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3290,0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3290,0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обеспечены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 xml:space="preserve"> программными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продуктами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финансовое управление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3701,0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3701,0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3485,0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7.1.2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1270,8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1270,8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процент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3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7.1.3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1194,3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1194,3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1054,5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0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1174,5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7.1.4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хозяйства, строительства, транспорта и связи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53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Приобретение, ремонт и модернизация вычислительной техники, оргтехники и </w:t>
            </w: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переферийного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 xml:space="preserve"> оборудования (в том числе для локальной вычислительной сети), обеспечение её функционирования (приобретение расходных материалов и комплектующих компонентов)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1753,7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1753,7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9E6956" w:rsidRPr="009E6956" w:rsidTr="009E6956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1441,2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1441,2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29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1780,0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9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7.2.1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обеспечено бесперебойное функционирование локальной вычислительной сети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финансовое управление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9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7.2.2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1433,7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1433,7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1141,2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1141,2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7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7.2.3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3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5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7.2.4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управление жилищно-коммунального хозяйства, строительства, транспорта и связи администрации муниципального образования Кавказский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14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7.3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Мероприятия по защите информации, не составляющей государственную тайну (аттестация автоматизированных рабочих </w:t>
            </w:r>
            <w:proofErr w:type="spellStart"/>
            <w:r w:rsidRPr="009E6956">
              <w:rPr>
                <w:rFonts w:ascii="Times New Roman" w:eastAsia="Times New Roman" w:hAnsi="Times New Roman" w:cs="Times New Roman"/>
              </w:rPr>
              <w:t>мест</w:t>
            </w:r>
            <w:proofErr w:type="gramStart"/>
            <w:r w:rsidRPr="009E6956">
              <w:rPr>
                <w:rFonts w:ascii="Times New Roman" w:eastAsia="Times New Roman" w:hAnsi="Times New Roman" w:cs="Times New Roman"/>
              </w:rPr>
              <w:t>,о</w:t>
            </w:r>
            <w:proofErr w:type="gramEnd"/>
            <w:r w:rsidRPr="009E6956">
              <w:rPr>
                <w:rFonts w:ascii="Times New Roman" w:eastAsia="Times New Roman" w:hAnsi="Times New Roman" w:cs="Times New Roman"/>
              </w:rPr>
              <w:t>рганизация</w:t>
            </w:r>
            <w:proofErr w:type="spellEnd"/>
            <w:r w:rsidRPr="009E6956">
              <w:rPr>
                <w:rFonts w:ascii="Times New Roman" w:eastAsia="Times New Roman" w:hAnsi="Times New Roman" w:cs="Times New Roman"/>
              </w:rPr>
              <w:t xml:space="preserve"> защиты существующих каналов связи, списание и утилизация основных средств)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08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9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7.3.1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финансовому управлению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обеспечена целостность и сохранность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финансовое управление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9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7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7.3.2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отдел информатизации и связи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950,0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950,0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1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6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312,0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7.3.3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72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7.3.4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Приобретение устройств отображения и </w:t>
            </w: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передачи визуальной информации (светодиодный экран), и  обработки и вывода изображения (видеопроцессор)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п. 1.7.1</w:t>
            </w: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8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24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7.4.1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1883,1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Приобретение, монтаж и настройка светодиодного LED - экрана и видеопроцессора для большого зала администрации МО Кавказский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отдел информатизации и связи администрации муниципального образования Кавказский район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2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24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15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Итого комплекс процессных мероприятий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9321,1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9321,1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8887,5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8887,5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8171,5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lastRenderedPageBreak/>
              <w:t>по финансовому управлению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3570,0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3570,0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3911,0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3911,0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3695,0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администрации МО Кавказский район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4516,8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4516,8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3362,0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3362,0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3012,0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>по управлению имущественных отношений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1234,3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1234,3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1074,5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1074,5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1194,5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6956">
              <w:rPr>
                <w:rFonts w:ascii="Times New Roman" w:eastAsia="Times New Roman" w:hAnsi="Times New Roman" w:cs="Times New Roman"/>
              </w:rPr>
              <w:t xml:space="preserve">по управлению жилищно-коммунального хозяйства, строительства, транспорта и связи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540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375"/>
        </w:trPr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процессная часть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32031,7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20652,8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11378,9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10822,5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10822,5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956" w:rsidRPr="009E6956" w:rsidTr="009E6956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9456,5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956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956" w:rsidRPr="009E6956" w:rsidRDefault="009E6956" w:rsidP="009E69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659D" w:rsidRDefault="0079659D" w:rsidP="0079659D">
      <w:pPr>
        <w:suppressAutoHyphens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659D" w:rsidRPr="0079659D" w:rsidRDefault="0079659D" w:rsidP="0079659D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главы </w:t>
      </w:r>
      <w:proofErr w:type="gramStart"/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</w:p>
    <w:p w:rsidR="00A36C0F" w:rsidRPr="0079659D" w:rsidRDefault="0079659D" w:rsidP="0079659D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Кавказский район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Pr="007965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И.В. Демьяненко</w:t>
      </w:r>
    </w:p>
    <w:p w:rsidR="00DA0730" w:rsidRDefault="00DA0730" w:rsidP="003904A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sectPr w:rsidR="00DA0730" w:rsidSect="00231140">
          <w:pgSz w:w="16838" w:h="11906" w:orient="landscape"/>
          <w:pgMar w:top="993" w:right="1134" w:bottom="567" w:left="1134" w:header="720" w:footer="720" w:gutter="0"/>
          <w:cols w:space="720"/>
          <w:docGrid w:linePitch="360" w:charSpace="4096"/>
        </w:sectPr>
      </w:pPr>
    </w:p>
    <w:tbl>
      <w:tblPr>
        <w:tblW w:w="171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60"/>
        <w:gridCol w:w="1842"/>
        <w:gridCol w:w="1559"/>
        <w:gridCol w:w="1454"/>
        <w:gridCol w:w="1948"/>
        <w:gridCol w:w="6754"/>
      </w:tblGrid>
      <w:tr w:rsidR="00AB54C7" w:rsidRPr="003904A3" w:rsidTr="00066C82">
        <w:trPr>
          <w:trHeight w:val="1065"/>
        </w:trPr>
        <w:tc>
          <w:tcPr>
            <w:tcW w:w="1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6C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 Финансовое обеспечение реализации муниципальной программы</w:t>
            </w: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66C8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4.1. Финансовое обеспечение первого этапа реализации муниципальной программы</w:t>
            </w: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tbl>
            <w:tblPr>
              <w:tblW w:w="10285" w:type="dxa"/>
              <w:tblLayout w:type="fixed"/>
              <w:tblLook w:val="04A0" w:firstRow="1" w:lastRow="0" w:firstColumn="1" w:lastColumn="0" w:noHBand="0" w:noVBand="1"/>
            </w:tblPr>
            <w:tblGrid>
              <w:gridCol w:w="3064"/>
              <w:gridCol w:w="1840"/>
              <w:gridCol w:w="1340"/>
              <w:gridCol w:w="1340"/>
              <w:gridCol w:w="1340"/>
              <w:gridCol w:w="1344"/>
              <w:gridCol w:w="17"/>
            </w:tblGrid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1815"/>
              </w:trPr>
              <w:tc>
                <w:tcPr>
                  <w:tcW w:w="3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источника финансового обеспечения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Объем финансового обеспечения, тыс. рублей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20548,4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18874,0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630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местные бюджеты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1674,4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630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trHeight w:val="750"/>
              </w:trPr>
              <w:tc>
                <w:tcPr>
                  <w:tcW w:w="1028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4.2. Финансовое обеспечение второго этапа реализации муниципальной программы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3" w:type="dxa"/>
                <w:trHeight w:val="315"/>
              </w:trPr>
              <w:tc>
                <w:tcPr>
                  <w:tcW w:w="3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источника финансового обеспечения</w:t>
                  </w:r>
                </w:p>
              </w:tc>
              <w:tc>
                <w:tcPr>
                  <w:tcW w:w="720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Объем финансового обеспечения по годам реализации, </w:t>
                  </w:r>
                  <w:proofErr w:type="spellStart"/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тыс.рублей</w:t>
                  </w:r>
                  <w:proofErr w:type="spellEnd"/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32031,7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32396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10822,5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32396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61767,2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20652,8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20652,8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11378,9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3239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="000323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822</w:t>
                  </w: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32396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41114,4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630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Процессная часть (всего), в том числе: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32031,7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3239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="000323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822</w:t>
                  </w: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32396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61767,2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краевой бюджет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20652,8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20652,8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11378,9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32396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  <w:r w:rsidR="000323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822</w:t>
                  </w: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9456,5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32396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41114,4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15"/>
              </w:trPr>
              <w:tc>
                <w:tcPr>
                  <w:tcW w:w="30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внебюджетные источники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66C8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00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6C82" w:rsidRPr="00066C82" w:rsidTr="00066C82">
              <w:trPr>
                <w:gridAfter w:val="1"/>
                <w:wAfter w:w="17" w:type="dxa"/>
                <w:trHeight w:val="300"/>
              </w:trPr>
              <w:tc>
                <w:tcPr>
                  <w:tcW w:w="3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66C82" w:rsidRPr="00066C82" w:rsidRDefault="00066C82" w:rsidP="00066C82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F2C4A" w:rsidRDefault="007F2C4A" w:rsidP="00066C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Исполняющий обязанности заместителя</w:t>
            </w:r>
            <w:r w:rsidR="00066C82" w:rsidRPr="0006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F2C4A" w:rsidRDefault="007F2C4A" w:rsidP="00066C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главы муниципального </w:t>
            </w:r>
            <w:r w:rsidR="00066C82" w:rsidRPr="0006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</w:p>
          <w:p w:rsidR="00066C82" w:rsidRPr="00066C82" w:rsidRDefault="00066C82" w:rsidP="00066C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6C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Кавказский район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7F2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В.А. Пеплов</w:t>
            </w: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66C82" w:rsidRDefault="00066C82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AB54C7" w:rsidRPr="003904A3" w:rsidRDefault="00AB54C7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54C7" w:rsidRPr="003904A3" w:rsidTr="00066C82">
        <w:trPr>
          <w:trHeight w:val="1065"/>
        </w:trPr>
        <w:tc>
          <w:tcPr>
            <w:tcW w:w="1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B54C7" w:rsidRPr="003904A3" w:rsidRDefault="00AB54C7" w:rsidP="00DA073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AB54C7" w:rsidRPr="003904A3" w:rsidTr="00066C82">
        <w:trPr>
          <w:gridAfter w:val="1"/>
          <w:wAfter w:w="6754" w:type="dxa"/>
          <w:trHeight w:val="3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4C7" w:rsidRPr="003904A3" w:rsidRDefault="00AB54C7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066C82" w:rsidRPr="003904A3" w:rsidTr="00066C82">
        <w:trPr>
          <w:gridAfter w:val="1"/>
          <w:wAfter w:w="6754" w:type="dxa"/>
          <w:trHeight w:val="1815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C82" w:rsidRPr="003904A3" w:rsidRDefault="00066C82" w:rsidP="00066C8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hideMark/>
          </w:tcPr>
          <w:p w:rsidR="00066C82" w:rsidRPr="003904A3" w:rsidRDefault="00066C82" w:rsidP="00AB54C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C82" w:rsidRPr="003904A3" w:rsidRDefault="00066C82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C82" w:rsidRPr="003904A3" w:rsidRDefault="00066C82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C82" w:rsidRPr="003904A3" w:rsidRDefault="00066C82" w:rsidP="00AB54C7">
            <w:pPr>
              <w:suppressAutoHyphens w:val="0"/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26589" w:rsidRDefault="00826589">
      <w:pPr>
        <w:spacing w:after="0" w:line="240" w:lineRule="auto"/>
        <w:ind w:left="9204"/>
        <w:jc w:val="center"/>
      </w:pPr>
    </w:p>
    <w:sectPr w:rsidR="00826589" w:rsidSect="00DA0730">
      <w:pgSz w:w="11906" w:h="16838"/>
      <w:pgMar w:top="1134" w:right="567" w:bottom="1134" w:left="992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2A5"/>
    <w:multiLevelType w:val="hybridMultilevel"/>
    <w:tmpl w:val="5186D6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F8D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023713"/>
    <w:multiLevelType w:val="hybridMultilevel"/>
    <w:tmpl w:val="F98888CA"/>
    <w:lvl w:ilvl="0" w:tplc="317CF1CE">
      <w:start w:val="8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778300C"/>
    <w:multiLevelType w:val="hybridMultilevel"/>
    <w:tmpl w:val="53F08842"/>
    <w:lvl w:ilvl="0" w:tplc="F9DE7B86">
      <w:start w:val="1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10F66284"/>
    <w:multiLevelType w:val="hybridMultilevel"/>
    <w:tmpl w:val="89723E26"/>
    <w:lvl w:ilvl="0" w:tplc="F63CE42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0809E7"/>
    <w:multiLevelType w:val="hybridMultilevel"/>
    <w:tmpl w:val="10F61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069C0"/>
    <w:multiLevelType w:val="multilevel"/>
    <w:tmpl w:val="67046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2A200C9"/>
    <w:multiLevelType w:val="multilevel"/>
    <w:tmpl w:val="A6D83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3751129"/>
    <w:multiLevelType w:val="hybridMultilevel"/>
    <w:tmpl w:val="AC22196E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4C3E0E"/>
    <w:multiLevelType w:val="multilevel"/>
    <w:tmpl w:val="E0E8A92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1C209D0"/>
    <w:multiLevelType w:val="hybridMultilevel"/>
    <w:tmpl w:val="BF886D1C"/>
    <w:lvl w:ilvl="0" w:tplc="6B40D0E0">
      <w:start w:val="1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325D4756"/>
    <w:multiLevelType w:val="hybridMultilevel"/>
    <w:tmpl w:val="E7F4398C"/>
    <w:lvl w:ilvl="0" w:tplc="B546CD0C">
      <w:start w:val="7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35FE095C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E457F"/>
    <w:multiLevelType w:val="hybridMultilevel"/>
    <w:tmpl w:val="4F9EC3EA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5961D6"/>
    <w:multiLevelType w:val="hybridMultilevel"/>
    <w:tmpl w:val="250A76A6"/>
    <w:lvl w:ilvl="0" w:tplc="2CAC29C2">
      <w:start w:val="1"/>
      <w:numFmt w:val="decimal"/>
      <w:pStyle w:val="a"/>
      <w:lvlText w:val="%1."/>
      <w:lvlJc w:val="left"/>
      <w:pPr>
        <w:ind w:left="9254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81EBC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2255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8272B"/>
    <w:multiLevelType w:val="hybridMultilevel"/>
    <w:tmpl w:val="C99C0966"/>
    <w:lvl w:ilvl="0" w:tplc="0DBC44EE">
      <w:start w:val="1"/>
      <w:numFmt w:val="decimal"/>
      <w:lvlText w:val="%1."/>
      <w:lvlJc w:val="left"/>
      <w:pPr>
        <w:ind w:left="1559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FD028A"/>
    <w:multiLevelType w:val="hybridMultilevel"/>
    <w:tmpl w:val="2594265E"/>
    <w:lvl w:ilvl="0" w:tplc="61904E68">
      <w:start w:val="11"/>
      <w:numFmt w:val="decimal"/>
      <w:lvlText w:val="%1."/>
      <w:lvlJc w:val="left"/>
      <w:pPr>
        <w:ind w:left="1495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5A340AB"/>
    <w:multiLevelType w:val="multilevel"/>
    <w:tmpl w:val="345E41BA"/>
    <w:lvl w:ilvl="0">
      <w:start w:val="1"/>
      <w:numFmt w:val="decimal"/>
      <w:lvlText w:val="%1."/>
      <w:lvlJc w:val="left"/>
      <w:pPr>
        <w:tabs>
          <w:tab w:val="num" w:pos="0"/>
        </w:tabs>
        <w:ind w:left="9254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7B07C6"/>
    <w:multiLevelType w:val="hybridMultilevel"/>
    <w:tmpl w:val="CE4E265E"/>
    <w:lvl w:ilvl="0" w:tplc="12B60C6C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3D683A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B325AF"/>
    <w:multiLevelType w:val="hybridMultilevel"/>
    <w:tmpl w:val="4F9EC3EA"/>
    <w:lvl w:ilvl="0" w:tplc="0DBC44EE">
      <w:start w:val="1"/>
      <w:numFmt w:val="decimal"/>
      <w:lvlText w:val="%1."/>
      <w:lvlJc w:val="left"/>
      <w:pPr>
        <w:ind w:left="2127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>
    <w:nsid w:val="64D468CD"/>
    <w:multiLevelType w:val="hybridMultilevel"/>
    <w:tmpl w:val="E826A99E"/>
    <w:lvl w:ilvl="0" w:tplc="DBEEB6BC">
      <w:start w:val="1"/>
      <w:numFmt w:val="decimal"/>
      <w:lvlText w:val="%1."/>
      <w:lvlJc w:val="left"/>
      <w:pPr>
        <w:ind w:left="2255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50D6279"/>
    <w:multiLevelType w:val="hybridMultilevel"/>
    <w:tmpl w:val="E826A99E"/>
    <w:lvl w:ilvl="0" w:tplc="DBEEB6BC">
      <w:start w:val="1"/>
      <w:numFmt w:val="decimal"/>
      <w:lvlText w:val="%1."/>
      <w:lvlJc w:val="left"/>
      <w:pPr>
        <w:ind w:left="2255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58E43CC"/>
    <w:multiLevelType w:val="hybridMultilevel"/>
    <w:tmpl w:val="89723E26"/>
    <w:lvl w:ilvl="0" w:tplc="F63CE42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5D15E2A"/>
    <w:multiLevelType w:val="hybridMultilevel"/>
    <w:tmpl w:val="C99C0966"/>
    <w:lvl w:ilvl="0" w:tplc="0DBC44EE">
      <w:start w:val="1"/>
      <w:numFmt w:val="decimal"/>
      <w:lvlText w:val="%1."/>
      <w:lvlJc w:val="left"/>
      <w:pPr>
        <w:ind w:left="2127" w:hanging="12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833485A"/>
    <w:multiLevelType w:val="hybridMultilevel"/>
    <w:tmpl w:val="D794DF20"/>
    <w:lvl w:ilvl="0" w:tplc="9348A54C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402353B"/>
    <w:multiLevelType w:val="hybridMultilevel"/>
    <w:tmpl w:val="FF2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F3D42"/>
    <w:multiLevelType w:val="hybridMultilevel"/>
    <w:tmpl w:val="30327B3A"/>
    <w:lvl w:ilvl="0" w:tplc="45C29A5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5396D83"/>
    <w:multiLevelType w:val="hybridMultilevel"/>
    <w:tmpl w:val="89840F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F1E68"/>
    <w:multiLevelType w:val="multilevel"/>
    <w:tmpl w:val="726858A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2">
    <w:nsid w:val="7B5705FF"/>
    <w:multiLevelType w:val="hybridMultilevel"/>
    <w:tmpl w:val="9B38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867EC"/>
    <w:multiLevelType w:val="multilevel"/>
    <w:tmpl w:val="1B0C0982"/>
    <w:lvl w:ilvl="0">
      <w:start w:val="1"/>
      <w:numFmt w:val="decimal"/>
      <w:lvlText w:val="%1."/>
      <w:lvlJc w:val="left"/>
      <w:pPr>
        <w:ind w:left="9254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1410D5"/>
    <w:multiLevelType w:val="hybridMultilevel"/>
    <w:tmpl w:val="E7F4398C"/>
    <w:lvl w:ilvl="0" w:tplc="B546CD0C">
      <w:start w:val="7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0"/>
    </w:lvlOverride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3"/>
    </w:lvlOverride>
  </w:num>
  <w:num w:numId="13">
    <w:abstractNumId w:val="14"/>
    <w:lvlOverride w:ilvl="0">
      <w:startOverride w:val="20"/>
    </w:lvlOverride>
  </w:num>
  <w:num w:numId="14">
    <w:abstractNumId w:val="22"/>
  </w:num>
  <w:num w:numId="15">
    <w:abstractNumId w:val="25"/>
  </w:num>
  <w:num w:numId="16">
    <w:abstractNumId w:val="4"/>
  </w:num>
  <w:num w:numId="17">
    <w:abstractNumId w:val="2"/>
  </w:num>
  <w:num w:numId="18">
    <w:abstractNumId w:val="32"/>
  </w:num>
  <w:num w:numId="19">
    <w:abstractNumId w:val="27"/>
  </w:num>
  <w:num w:numId="20">
    <w:abstractNumId w:val="30"/>
  </w:num>
  <w:num w:numId="21">
    <w:abstractNumId w:val="11"/>
  </w:num>
  <w:num w:numId="22">
    <w:abstractNumId w:val="10"/>
  </w:num>
  <w:num w:numId="23">
    <w:abstractNumId w:val="34"/>
  </w:num>
  <w:num w:numId="24">
    <w:abstractNumId w:val="3"/>
  </w:num>
  <w:num w:numId="25">
    <w:abstractNumId w:val="26"/>
  </w:num>
  <w:num w:numId="26">
    <w:abstractNumId w:val="17"/>
  </w:num>
  <w:num w:numId="27">
    <w:abstractNumId w:val="8"/>
  </w:num>
  <w:num w:numId="28">
    <w:abstractNumId w:val="23"/>
  </w:num>
  <w:num w:numId="29">
    <w:abstractNumId w:val="24"/>
  </w:num>
  <w:num w:numId="30">
    <w:abstractNumId w:val="18"/>
  </w:num>
  <w:num w:numId="31">
    <w:abstractNumId w:val="1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"/>
  </w:num>
  <w:num w:numId="35">
    <w:abstractNumId w:val="5"/>
  </w:num>
  <w:num w:numId="36">
    <w:abstractNumId w:val="21"/>
  </w:num>
  <w:num w:numId="37">
    <w:abstractNumId w:val="0"/>
  </w:num>
  <w:num w:numId="38">
    <w:abstractNumId w:val="19"/>
  </w:num>
  <w:num w:numId="39">
    <w:abstractNumId w:val="31"/>
  </w:num>
  <w:num w:numId="40">
    <w:abstractNumId w:val="7"/>
  </w:num>
  <w:num w:numId="41">
    <w:abstractNumId w:val="19"/>
    <w:lvlOverride w:ilvl="0">
      <w:startOverride w:val="1"/>
    </w:lvlOverride>
  </w:num>
  <w:num w:numId="42">
    <w:abstractNumId w:val="9"/>
  </w:num>
  <w:num w:numId="43">
    <w:abstractNumId w:val="33"/>
  </w:num>
  <w:num w:numId="44">
    <w:abstractNumId w:val="6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89"/>
    <w:rsid w:val="0000272E"/>
    <w:rsid w:val="00003F17"/>
    <w:rsid w:val="00023CA8"/>
    <w:rsid w:val="0002755D"/>
    <w:rsid w:val="00032396"/>
    <w:rsid w:val="000419A4"/>
    <w:rsid w:val="00051D51"/>
    <w:rsid w:val="00066C82"/>
    <w:rsid w:val="000774D1"/>
    <w:rsid w:val="000876E6"/>
    <w:rsid w:val="001A46C9"/>
    <w:rsid w:val="001C3906"/>
    <w:rsid w:val="00216A2D"/>
    <w:rsid w:val="0022049A"/>
    <w:rsid w:val="00231140"/>
    <w:rsid w:val="00236878"/>
    <w:rsid w:val="00247CC7"/>
    <w:rsid w:val="00257664"/>
    <w:rsid w:val="00292373"/>
    <w:rsid w:val="002A62CC"/>
    <w:rsid w:val="002F0F88"/>
    <w:rsid w:val="003168A4"/>
    <w:rsid w:val="00327654"/>
    <w:rsid w:val="0033232A"/>
    <w:rsid w:val="003904A3"/>
    <w:rsid w:val="00392E22"/>
    <w:rsid w:val="003D03FB"/>
    <w:rsid w:val="003D3B9D"/>
    <w:rsid w:val="003E4162"/>
    <w:rsid w:val="003F0CB1"/>
    <w:rsid w:val="00410C35"/>
    <w:rsid w:val="00451172"/>
    <w:rsid w:val="004613F0"/>
    <w:rsid w:val="004750C3"/>
    <w:rsid w:val="0049432C"/>
    <w:rsid w:val="004E76E2"/>
    <w:rsid w:val="0052372F"/>
    <w:rsid w:val="00527889"/>
    <w:rsid w:val="00540C1F"/>
    <w:rsid w:val="00565F0C"/>
    <w:rsid w:val="005C6A29"/>
    <w:rsid w:val="005F63B1"/>
    <w:rsid w:val="00613B6E"/>
    <w:rsid w:val="00640D3B"/>
    <w:rsid w:val="006A5F5E"/>
    <w:rsid w:val="006D26AD"/>
    <w:rsid w:val="00752EA8"/>
    <w:rsid w:val="0079659D"/>
    <w:rsid w:val="007A0603"/>
    <w:rsid w:val="007A398E"/>
    <w:rsid w:val="007A50F1"/>
    <w:rsid w:val="007E79F1"/>
    <w:rsid w:val="007F2C4A"/>
    <w:rsid w:val="00805FA2"/>
    <w:rsid w:val="00826589"/>
    <w:rsid w:val="008308AC"/>
    <w:rsid w:val="00854BDE"/>
    <w:rsid w:val="008D2823"/>
    <w:rsid w:val="008F4931"/>
    <w:rsid w:val="009175F3"/>
    <w:rsid w:val="009272FC"/>
    <w:rsid w:val="00960C0C"/>
    <w:rsid w:val="00990EF1"/>
    <w:rsid w:val="009A3ED2"/>
    <w:rsid w:val="009A6AC8"/>
    <w:rsid w:val="009E6956"/>
    <w:rsid w:val="00A36C0F"/>
    <w:rsid w:val="00A741FD"/>
    <w:rsid w:val="00A908CC"/>
    <w:rsid w:val="00AB54C7"/>
    <w:rsid w:val="00AC1024"/>
    <w:rsid w:val="00AE43F7"/>
    <w:rsid w:val="00AF1D1B"/>
    <w:rsid w:val="00B11A85"/>
    <w:rsid w:val="00B703CF"/>
    <w:rsid w:val="00B94D53"/>
    <w:rsid w:val="00B974BB"/>
    <w:rsid w:val="00BE193E"/>
    <w:rsid w:val="00C360F8"/>
    <w:rsid w:val="00C45F5A"/>
    <w:rsid w:val="00C65348"/>
    <w:rsid w:val="00C800BD"/>
    <w:rsid w:val="00CA1D73"/>
    <w:rsid w:val="00CC732C"/>
    <w:rsid w:val="00CE1831"/>
    <w:rsid w:val="00D04237"/>
    <w:rsid w:val="00D50778"/>
    <w:rsid w:val="00D742A6"/>
    <w:rsid w:val="00DA0730"/>
    <w:rsid w:val="00DE491C"/>
    <w:rsid w:val="00DE678A"/>
    <w:rsid w:val="00E51648"/>
    <w:rsid w:val="00E6531B"/>
    <w:rsid w:val="00E935B8"/>
    <w:rsid w:val="00EB35DF"/>
    <w:rsid w:val="00EC40A9"/>
    <w:rsid w:val="00ED3C80"/>
    <w:rsid w:val="00EE6BB7"/>
    <w:rsid w:val="00F7352D"/>
    <w:rsid w:val="00F85A35"/>
    <w:rsid w:val="00F90A45"/>
    <w:rsid w:val="00F91351"/>
    <w:rsid w:val="00FB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F88"/>
    <w:pPr>
      <w:suppressAutoHyphens/>
      <w:spacing w:after="200" w:line="276" w:lineRule="auto"/>
    </w:pPr>
    <w:rPr>
      <w:rFonts w:ascii="Calibri" w:eastAsia="font266" w:hAnsi="Calibri" w:cs="font266"/>
      <w:sz w:val="22"/>
      <w:szCs w:val="22"/>
    </w:rPr>
  </w:style>
  <w:style w:type="paragraph" w:styleId="1">
    <w:name w:val="heading 1"/>
    <w:basedOn w:val="a0"/>
    <w:next w:val="a0"/>
    <w:uiPriority w:val="99"/>
    <w:qFormat/>
    <w:rsid w:val="002F0F8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  <w:lang w:eastAsia="en-US"/>
    </w:rPr>
  </w:style>
  <w:style w:type="paragraph" w:styleId="4">
    <w:name w:val="heading 4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3"/>
    </w:pPr>
    <w:rPr>
      <w:rFonts w:ascii="Cambria" w:hAnsi="Cambria"/>
      <w:color w:val="365F91"/>
      <w:sz w:val="24"/>
      <w:szCs w:val="24"/>
      <w:lang w:eastAsia="en-US"/>
    </w:rPr>
  </w:style>
  <w:style w:type="paragraph" w:styleId="5">
    <w:name w:val="heading 5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4"/>
    </w:pPr>
    <w:rPr>
      <w:rFonts w:ascii="Cambria" w:hAnsi="Cambria"/>
      <w:caps/>
      <w:color w:val="365F91"/>
      <w:lang w:eastAsia="en-US"/>
    </w:rPr>
  </w:style>
  <w:style w:type="paragraph" w:styleId="6">
    <w:name w:val="heading 6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5"/>
    </w:pPr>
    <w:rPr>
      <w:rFonts w:ascii="Cambria" w:hAnsi="Cambria"/>
      <w:i/>
      <w:iCs/>
      <w:caps/>
      <w:color w:val="244061"/>
      <w:lang w:eastAsia="en-US"/>
    </w:rPr>
  </w:style>
  <w:style w:type="paragraph" w:styleId="7">
    <w:name w:val="heading 7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6"/>
    </w:pPr>
    <w:rPr>
      <w:rFonts w:ascii="Cambria" w:hAnsi="Cambria"/>
      <w:b/>
      <w:bCs/>
      <w:color w:val="244061"/>
      <w:lang w:eastAsia="en-US"/>
    </w:rPr>
  </w:style>
  <w:style w:type="paragraph" w:styleId="8">
    <w:name w:val="heading 8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7"/>
    </w:pPr>
    <w:rPr>
      <w:rFonts w:ascii="Cambria" w:hAnsi="Cambria"/>
      <w:b/>
      <w:bCs/>
      <w:i/>
      <w:iCs/>
      <w:color w:val="244061"/>
      <w:lang w:eastAsia="en-US"/>
    </w:rPr>
  </w:style>
  <w:style w:type="paragraph" w:styleId="9">
    <w:name w:val="heading 9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4406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F0F88"/>
  </w:style>
  <w:style w:type="character" w:customStyle="1" w:styleId="a4">
    <w:name w:val="Текст выноски Знак"/>
    <w:link w:val="a5"/>
    <w:uiPriority w:val="99"/>
    <w:qFormat/>
    <w:rsid w:val="002F0F8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qFormat/>
    <w:rsid w:val="002F0F88"/>
    <w:rPr>
      <w:b/>
      <w:bCs/>
      <w:color w:val="106BBE"/>
    </w:rPr>
  </w:style>
  <w:style w:type="character" w:customStyle="1" w:styleId="11">
    <w:name w:val="Заголовок 1 Знак"/>
    <w:uiPriority w:val="99"/>
    <w:qFormat/>
    <w:rsid w:val="002F0F8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uiPriority w:val="9"/>
    <w:qFormat/>
    <w:rsid w:val="002F0F88"/>
    <w:rPr>
      <w:rFonts w:ascii="Cambria" w:eastAsia="font266" w:hAnsi="Cambria" w:cs="font266"/>
      <w:color w:val="365F91"/>
      <w:sz w:val="32"/>
      <w:szCs w:val="32"/>
      <w:lang w:eastAsia="en-US"/>
    </w:rPr>
  </w:style>
  <w:style w:type="character" w:customStyle="1" w:styleId="30">
    <w:name w:val="Заголовок 3 Знак"/>
    <w:uiPriority w:val="9"/>
    <w:qFormat/>
    <w:rsid w:val="002F0F88"/>
    <w:rPr>
      <w:rFonts w:ascii="Cambria" w:eastAsia="font266" w:hAnsi="Cambria" w:cs="font266"/>
      <w:color w:val="365F91"/>
      <w:sz w:val="28"/>
      <w:szCs w:val="28"/>
      <w:lang w:eastAsia="en-US"/>
    </w:rPr>
  </w:style>
  <w:style w:type="character" w:customStyle="1" w:styleId="40">
    <w:name w:val="Заголовок 4 Знак"/>
    <w:uiPriority w:val="9"/>
    <w:qFormat/>
    <w:rsid w:val="002F0F88"/>
    <w:rPr>
      <w:rFonts w:ascii="Cambria" w:eastAsia="font266" w:hAnsi="Cambria" w:cs="font266"/>
      <w:color w:val="365F91"/>
      <w:sz w:val="24"/>
      <w:szCs w:val="24"/>
      <w:lang w:eastAsia="en-US"/>
    </w:rPr>
  </w:style>
  <w:style w:type="character" w:customStyle="1" w:styleId="50">
    <w:name w:val="Заголовок 5 Знак"/>
    <w:uiPriority w:val="9"/>
    <w:qFormat/>
    <w:rsid w:val="002F0F88"/>
    <w:rPr>
      <w:rFonts w:ascii="Cambria" w:eastAsia="font266" w:hAnsi="Cambria" w:cs="font266"/>
      <w:caps/>
      <w:color w:val="365F91"/>
      <w:lang w:eastAsia="en-US"/>
    </w:rPr>
  </w:style>
  <w:style w:type="character" w:customStyle="1" w:styleId="60">
    <w:name w:val="Заголовок 6 Знак"/>
    <w:uiPriority w:val="9"/>
    <w:qFormat/>
    <w:rsid w:val="002F0F88"/>
    <w:rPr>
      <w:rFonts w:ascii="Cambria" w:eastAsia="font266" w:hAnsi="Cambria" w:cs="font266"/>
      <w:i/>
      <w:iCs/>
      <w:caps/>
      <w:color w:val="244061"/>
      <w:lang w:eastAsia="en-US"/>
    </w:rPr>
  </w:style>
  <w:style w:type="character" w:customStyle="1" w:styleId="70">
    <w:name w:val="Заголовок 7 Знак"/>
    <w:uiPriority w:val="9"/>
    <w:qFormat/>
    <w:rsid w:val="002F0F88"/>
    <w:rPr>
      <w:rFonts w:ascii="Cambria" w:eastAsia="font266" w:hAnsi="Cambria" w:cs="font266"/>
      <w:b/>
      <w:bCs/>
      <w:color w:val="244061"/>
      <w:lang w:eastAsia="en-US"/>
    </w:rPr>
  </w:style>
  <w:style w:type="character" w:customStyle="1" w:styleId="80">
    <w:name w:val="Заголовок 8 Знак"/>
    <w:uiPriority w:val="9"/>
    <w:qFormat/>
    <w:rsid w:val="002F0F88"/>
    <w:rPr>
      <w:rFonts w:ascii="Cambria" w:eastAsia="font266" w:hAnsi="Cambria" w:cs="font266"/>
      <w:b/>
      <w:bCs/>
      <w:i/>
      <w:iCs/>
      <w:color w:val="244061"/>
      <w:lang w:eastAsia="en-US"/>
    </w:rPr>
  </w:style>
  <w:style w:type="character" w:customStyle="1" w:styleId="90">
    <w:name w:val="Заголовок 9 Знак"/>
    <w:uiPriority w:val="9"/>
    <w:qFormat/>
    <w:rsid w:val="002F0F88"/>
    <w:rPr>
      <w:rFonts w:ascii="Cambria" w:eastAsia="font266" w:hAnsi="Cambria" w:cs="font266"/>
      <w:i/>
      <w:iCs/>
      <w:color w:val="244061"/>
      <w:lang w:eastAsia="en-US"/>
    </w:rPr>
  </w:style>
  <w:style w:type="character" w:customStyle="1" w:styleId="a7">
    <w:name w:val="Верхний колонтитул Знак"/>
    <w:uiPriority w:val="99"/>
    <w:qFormat/>
    <w:rsid w:val="002F0F88"/>
    <w:rPr>
      <w:rFonts w:eastAsia="Times New Roman"/>
      <w:sz w:val="20"/>
      <w:szCs w:val="20"/>
      <w:lang w:eastAsia="en-US"/>
    </w:rPr>
  </w:style>
  <w:style w:type="character" w:customStyle="1" w:styleId="a8">
    <w:name w:val="Цветовое выделение"/>
    <w:uiPriority w:val="99"/>
    <w:qFormat/>
    <w:rsid w:val="002F0F88"/>
    <w:rPr>
      <w:b/>
      <w:bCs/>
      <w:color w:val="26282F"/>
    </w:rPr>
  </w:style>
  <w:style w:type="character" w:customStyle="1" w:styleId="a9">
    <w:name w:val="Нижний колонтитул Знак"/>
    <w:uiPriority w:val="99"/>
    <w:qFormat/>
    <w:rsid w:val="002F0F88"/>
    <w:rPr>
      <w:lang w:eastAsia="en-US"/>
    </w:rPr>
  </w:style>
  <w:style w:type="character" w:customStyle="1" w:styleId="aa">
    <w:name w:val="Название Знак"/>
    <w:uiPriority w:val="10"/>
    <w:qFormat/>
    <w:rsid w:val="002F0F88"/>
    <w:rPr>
      <w:rFonts w:ascii="Cambria" w:eastAsia="font266" w:hAnsi="Cambria" w:cs="font266"/>
      <w:caps/>
      <w:color w:val="1F497D"/>
      <w:spacing w:val="-15"/>
      <w:sz w:val="72"/>
      <w:szCs w:val="72"/>
      <w:lang w:eastAsia="en-US"/>
    </w:rPr>
  </w:style>
  <w:style w:type="character" w:customStyle="1" w:styleId="ab">
    <w:name w:val="Подзаголовок Знак"/>
    <w:uiPriority w:val="11"/>
    <w:qFormat/>
    <w:rsid w:val="002F0F88"/>
    <w:rPr>
      <w:rFonts w:ascii="Cambria" w:eastAsia="font266" w:hAnsi="Cambria" w:cs="font266"/>
      <w:color w:val="4F81BD"/>
      <w:sz w:val="28"/>
      <w:szCs w:val="28"/>
      <w:lang w:eastAsia="en-US"/>
    </w:rPr>
  </w:style>
  <w:style w:type="character" w:customStyle="1" w:styleId="12">
    <w:name w:val="Строгий1"/>
    <w:rsid w:val="002F0F88"/>
    <w:rPr>
      <w:b/>
      <w:bCs/>
    </w:rPr>
  </w:style>
  <w:style w:type="character" w:styleId="ac">
    <w:name w:val="Emphasis"/>
    <w:uiPriority w:val="20"/>
    <w:qFormat/>
    <w:rsid w:val="002F0F88"/>
    <w:rPr>
      <w:i/>
      <w:iCs/>
    </w:rPr>
  </w:style>
  <w:style w:type="character" w:customStyle="1" w:styleId="21">
    <w:name w:val="Цитата 2 Знак"/>
    <w:link w:val="22"/>
    <w:uiPriority w:val="29"/>
    <w:qFormat/>
    <w:rsid w:val="002F0F88"/>
    <w:rPr>
      <w:color w:val="1F497D"/>
      <w:sz w:val="24"/>
      <w:szCs w:val="24"/>
      <w:lang w:eastAsia="en-US"/>
    </w:rPr>
  </w:style>
  <w:style w:type="character" w:customStyle="1" w:styleId="ad">
    <w:name w:val="Выделенная цитата Знак"/>
    <w:link w:val="ae"/>
    <w:uiPriority w:val="30"/>
    <w:qFormat/>
    <w:rsid w:val="002F0F88"/>
    <w:rPr>
      <w:rFonts w:ascii="Cambria" w:eastAsia="font266" w:hAnsi="Cambria" w:cs="font266"/>
      <w:color w:val="1F497D"/>
      <w:spacing w:val="-6"/>
      <w:sz w:val="32"/>
      <w:szCs w:val="32"/>
      <w:lang w:eastAsia="en-US"/>
    </w:rPr>
  </w:style>
  <w:style w:type="character" w:customStyle="1" w:styleId="13">
    <w:name w:val="Слабое выделение1"/>
    <w:rsid w:val="002F0F88"/>
    <w:rPr>
      <w:i/>
      <w:iCs/>
      <w:color w:val="595959"/>
    </w:rPr>
  </w:style>
  <w:style w:type="character" w:customStyle="1" w:styleId="14">
    <w:name w:val="Сильное выделение1"/>
    <w:rsid w:val="002F0F88"/>
    <w:rPr>
      <w:b/>
      <w:bCs/>
      <w:i/>
      <w:iCs/>
    </w:rPr>
  </w:style>
  <w:style w:type="character" w:customStyle="1" w:styleId="15">
    <w:name w:val="Слабая ссылка1"/>
    <w:rsid w:val="002F0F88"/>
    <w:rPr>
      <w:smallCaps/>
      <w:color w:val="595959"/>
      <w:u w:val="none" w:color="7F7F7F"/>
    </w:rPr>
  </w:style>
  <w:style w:type="character" w:customStyle="1" w:styleId="16">
    <w:name w:val="Сильная ссылка1"/>
    <w:rsid w:val="002F0F88"/>
    <w:rPr>
      <w:b/>
      <w:bCs/>
      <w:smallCaps/>
      <w:color w:val="1F497D"/>
      <w:u w:val="single"/>
    </w:rPr>
  </w:style>
  <w:style w:type="character" w:customStyle="1" w:styleId="17">
    <w:name w:val="Название книги1"/>
    <w:rsid w:val="002F0F88"/>
    <w:rPr>
      <w:b/>
      <w:bCs/>
      <w:smallCaps/>
      <w:spacing w:val="10"/>
    </w:rPr>
  </w:style>
  <w:style w:type="character" w:styleId="af">
    <w:name w:val="Hyperlink"/>
    <w:uiPriority w:val="99"/>
    <w:rsid w:val="002F0F88"/>
    <w:rPr>
      <w:color w:val="0000FF"/>
      <w:u w:val="single"/>
    </w:rPr>
  </w:style>
  <w:style w:type="character" w:styleId="af0">
    <w:name w:val="FollowedHyperlink"/>
    <w:uiPriority w:val="99"/>
    <w:rsid w:val="002F0F88"/>
    <w:rPr>
      <w:color w:val="800080"/>
      <w:u w:val="single"/>
    </w:rPr>
  </w:style>
  <w:style w:type="character" w:customStyle="1" w:styleId="ListLabel1">
    <w:name w:val="ListLabel 1"/>
    <w:qFormat/>
    <w:rsid w:val="002F0F88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">
    <w:name w:val="ListLabel 2"/>
    <w:qFormat/>
    <w:rsid w:val="002F0F88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2F0F88"/>
    <w:rPr>
      <w:rFonts w:ascii="Times New Roman" w:hAnsi="Times New Roman"/>
      <w:b w:val="0"/>
      <w:color w:val="000000"/>
      <w:sz w:val="28"/>
      <w:szCs w:val="28"/>
    </w:rPr>
  </w:style>
  <w:style w:type="character" w:customStyle="1" w:styleId="18">
    <w:name w:val="Просмотренная гиперссылка1"/>
    <w:rsid w:val="002F0F88"/>
    <w:rPr>
      <w:color w:val="800080"/>
      <w:u w:val="single"/>
    </w:rPr>
  </w:style>
  <w:style w:type="character" w:customStyle="1" w:styleId="ListLabel4">
    <w:name w:val="ListLabel 4"/>
    <w:rsid w:val="002F0F88"/>
    <w:rPr>
      <w:b w:val="0"/>
    </w:rPr>
  </w:style>
  <w:style w:type="character" w:customStyle="1" w:styleId="ListLabel5">
    <w:name w:val="ListLabel 5"/>
    <w:rsid w:val="002F0F88"/>
    <w:rPr>
      <w:color w:val="auto"/>
    </w:rPr>
  </w:style>
  <w:style w:type="character" w:customStyle="1" w:styleId="ListLabel6">
    <w:name w:val="ListLabel 6"/>
    <w:rsid w:val="002F0F88"/>
    <w:rPr>
      <w:color w:val="auto"/>
    </w:rPr>
  </w:style>
  <w:style w:type="character" w:customStyle="1" w:styleId="ListLabel7">
    <w:name w:val="ListLabel 7"/>
    <w:rsid w:val="002F0F88"/>
    <w:rPr>
      <w:b w:val="0"/>
    </w:rPr>
  </w:style>
  <w:style w:type="character" w:customStyle="1" w:styleId="ListLabel8">
    <w:name w:val="ListLabel 8"/>
    <w:rsid w:val="002F0F88"/>
    <w:rPr>
      <w:b w:val="0"/>
    </w:rPr>
  </w:style>
  <w:style w:type="character" w:customStyle="1" w:styleId="ListLabel9">
    <w:name w:val="ListLabel 9"/>
    <w:rsid w:val="002F0F88"/>
    <w:rPr>
      <w:b w:val="0"/>
    </w:rPr>
  </w:style>
  <w:style w:type="character" w:customStyle="1" w:styleId="ListLabel10">
    <w:name w:val="ListLabel 10"/>
    <w:rsid w:val="002F0F88"/>
    <w:rPr>
      <w:color w:val="00B050"/>
    </w:rPr>
  </w:style>
  <w:style w:type="character" w:customStyle="1" w:styleId="ListLabel11">
    <w:name w:val="ListLabel 11"/>
    <w:rsid w:val="002F0F88"/>
    <w:rPr>
      <w:b w:val="0"/>
    </w:rPr>
  </w:style>
  <w:style w:type="character" w:customStyle="1" w:styleId="ListLabel12">
    <w:name w:val="ListLabel 12"/>
    <w:rsid w:val="002F0F88"/>
    <w:rPr>
      <w:color w:val="000000"/>
    </w:rPr>
  </w:style>
  <w:style w:type="character" w:customStyle="1" w:styleId="ListLabel13">
    <w:name w:val="ListLabel 13"/>
    <w:rsid w:val="002F0F88"/>
    <w:rPr>
      <w:color w:val="000000"/>
    </w:rPr>
  </w:style>
  <w:style w:type="character" w:customStyle="1" w:styleId="ListLabel14">
    <w:name w:val="ListLabel 14"/>
    <w:rsid w:val="002F0F88"/>
    <w:rPr>
      <w:color w:val="000000"/>
    </w:rPr>
  </w:style>
  <w:style w:type="paragraph" w:customStyle="1" w:styleId="19">
    <w:name w:val="Заголовок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af2"/>
    <w:rsid w:val="002F0F88"/>
    <w:pPr>
      <w:spacing w:after="140"/>
    </w:pPr>
  </w:style>
  <w:style w:type="paragraph" w:styleId="af3">
    <w:name w:val="List"/>
    <w:basedOn w:val="af1"/>
    <w:rsid w:val="002F0F88"/>
    <w:rPr>
      <w:rFonts w:cs="Arial"/>
    </w:rPr>
  </w:style>
  <w:style w:type="paragraph" w:styleId="af4">
    <w:name w:val="caption"/>
    <w:basedOn w:val="a0"/>
    <w:uiPriority w:val="35"/>
    <w:qFormat/>
    <w:rsid w:val="002F0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0"/>
    <w:rsid w:val="002F0F88"/>
    <w:pPr>
      <w:suppressLineNumbers/>
    </w:pPr>
    <w:rPr>
      <w:rFonts w:cs="Mangal"/>
    </w:rPr>
  </w:style>
  <w:style w:type="paragraph" w:customStyle="1" w:styleId="110">
    <w:name w:val="Заголовок1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Название объекта1"/>
    <w:basedOn w:val="a0"/>
    <w:next w:val="a0"/>
    <w:rsid w:val="002F0F88"/>
    <w:pPr>
      <w:spacing w:after="160" w:line="240" w:lineRule="auto"/>
    </w:pPr>
    <w:rPr>
      <w:b/>
      <w:bCs/>
      <w:smallCaps/>
      <w:color w:val="1F497D"/>
      <w:lang w:eastAsia="en-US"/>
    </w:rPr>
  </w:style>
  <w:style w:type="paragraph" w:customStyle="1" w:styleId="23">
    <w:name w:val="Указатель2"/>
    <w:basedOn w:val="a0"/>
    <w:rsid w:val="002F0F88"/>
    <w:pPr>
      <w:suppressLineNumbers/>
    </w:pPr>
    <w:rPr>
      <w:rFonts w:cs="Arial"/>
    </w:rPr>
  </w:style>
  <w:style w:type="paragraph" w:customStyle="1" w:styleId="af5">
    <w:name w:val="Прижатый влево"/>
    <w:basedOn w:val="a0"/>
    <w:next w:val="a0"/>
    <w:uiPriority w:val="99"/>
    <w:qFormat/>
    <w:rsid w:val="002F0F8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">
    <w:name w:val="Текст выноски1"/>
    <w:basedOn w:val="a0"/>
    <w:rsid w:val="002F0F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d">
    <w:name w:val="Обычный (веб)1"/>
    <w:basedOn w:val="a0"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Абзац списка1"/>
    <w:basedOn w:val="a0"/>
    <w:rsid w:val="002F0F88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af6">
    <w:name w:val="Нормальный (таблица)"/>
    <w:basedOn w:val="a0"/>
    <w:next w:val="a0"/>
    <w:uiPriority w:val="99"/>
    <w:qFormat/>
    <w:rsid w:val="002F0F8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qFormat/>
    <w:rsid w:val="002F0F88"/>
    <w:pPr>
      <w:widowControl w:val="0"/>
      <w:suppressAutoHyphens/>
    </w:pPr>
    <w:rPr>
      <w:rFonts w:ascii="Courier New" w:hAnsi="Courier New" w:cs="Courier New"/>
      <w:sz w:val="22"/>
    </w:rPr>
  </w:style>
  <w:style w:type="paragraph" w:customStyle="1" w:styleId="af7">
    <w:name w:val="Верхний и нижний колонтитулы"/>
    <w:basedOn w:val="a0"/>
    <w:qFormat/>
    <w:rsid w:val="002F0F88"/>
  </w:style>
  <w:style w:type="paragraph" w:styleId="af8">
    <w:name w:val="header"/>
    <w:basedOn w:val="a0"/>
    <w:uiPriority w:val="99"/>
    <w:rsid w:val="002F0F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customStyle="1" w:styleId="ConsNormal">
    <w:name w:val="Con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1f">
    <w:name w:val="Без интервала1"/>
    <w:rsid w:val="002F0F88"/>
    <w:pPr>
      <w:suppressAutoHyphens/>
    </w:pPr>
    <w:rPr>
      <w:rFonts w:ascii="Calibri" w:eastAsia="font266" w:hAnsi="Calibri" w:cs="font266"/>
      <w:sz w:val="22"/>
      <w:szCs w:val="22"/>
      <w:lang w:eastAsia="en-US"/>
    </w:rPr>
  </w:style>
  <w:style w:type="paragraph" w:styleId="af9">
    <w:name w:val="footer"/>
    <w:basedOn w:val="a0"/>
    <w:uiPriority w:val="99"/>
    <w:rsid w:val="002F0F88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paragraph" w:styleId="afa">
    <w:name w:val="Title"/>
    <w:basedOn w:val="a0"/>
    <w:next w:val="a0"/>
    <w:uiPriority w:val="10"/>
    <w:qFormat/>
    <w:rsid w:val="002F0F88"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  <w:lang w:eastAsia="en-US"/>
    </w:rPr>
  </w:style>
  <w:style w:type="paragraph" w:styleId="afb">
    <w:name w:val="Subtitle"/>
    <w:basedOn w:val="a0"/>
    <w:next w:val="a0"/>
    <w:uiPriority w:val="11"/>
    <w:qFormat/>
    <w:rsid w:val="002F0F88"/>
    <w:pPr>
      <w:spacing w:after="240" w:line="240" w:lineRule="auto"/>
    </w:pPr>
    <w:rPr>
      <w:rFonts w:ascii="Cambria" w:hAnsi="Cambria"/>
      <w:color w:val="4F81BD"/>
      <w:sz w:val="28"/>
      <w:szCs w:val="28"/>
      <w:lang w:eastAsia="en-US"/>
    </w:rPr>
  </w:style>
  <w:style w:type="paragraph" w:customStyle="1" w:styleId="210">
    <w:name w:val="Цитата 21"/>
    <w:basedOn w:val="a0"/>
    <w:next w:val="a0"/>
    <w:rsid w:val="002F0F88"/>
    <w:pPr>
      <w:spacing w:before="120" w:after="120" w:line="259" w:lineRule="auto"/>
      <w:ind w:left="720"/>
    </w:pPr>
    <w:rPr>
      <w:color w:val="1F497D"/>
      <w:sz w:val="24"/>
      <w:szCs w:val="24"/>
      <w:lang w:eastAsia="en-US"/>
    </w:rPr>
  </w:style>
  <w:style w:type="paragraph" w:customStyle="1" w:styleId="1f0">
    <w:name w:val="Выделенная цитата1"/>
    <w:basedOn w:val="a0"/>
    <w:next w:val="a0"/>
    <w:rsid w:val="002F0F88"/>
    <w:pPr>
      <w:spacing w:before="280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paragraph" w:customStyle="1" w:styleId="1f1">
    <w:name w:val="Заголовок оглавления1"/>
    <w:basedOn w:val="1"/>
    <w:next w:val="a0"/>
    <w:rsid w:val="002F0F88"/>
    <w:pPr>
      <w:keepNext/>
      <w:keepLines/>
      <w:widowControl/>
      <w:spacing w:before="400" w:after="40"/>
      <w:jc w:val="left"/>
    </w:pPr>
    <w:rPr>
      <w:rFonts w:ascii="Cambria" w:eastAsia="font266" w:hAnsi="Cambria" w:cs="font266"/>
      <w:b w:val="0"/>
      <w:bCs w:val="0"/>
      <w:color w:val="244061"/>
      <w:sz w:val="36"/>
      <w:szCs w:val="36"/>
      <w:lang w:eastAsia="en-US"/>
    </w:rPr>
  </w:style>
  <w:style w:type="paragraph" w:customStyle="1" w:styleId="font5">
    <w:name w:val="font5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2F0F8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врезки"/>
    <w:basedOn w:val="a0"/>
    <w:qFormat/>
    <w:rsid w:val="002F0F88"/>
  </w:style>
  <w:style w:type="paragraph" w:styleId="afd">
    <w:name w:val="List Paragraph"/>
    <w:basedOn w:val="a0"/>
    <w:qFormat/>
    <w:rsid w:val="00CE1831"/>
    <w:pPr>
      <w:suppressAutoHyphens w:val="0"/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0"/>
    <w:link w:val="a4"/>
    <w:uiPriority w:val="99"/>
    <w:semiHidden/>
    <w:unhideWhenUsed/>
    <w:qFormat/>
    <w:rsid w:val="00CA1D73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f2">
    <w:name w:val="Текст выноски Знак1"/>
    <w:basedOn w:val="a1"/>
    <w:uiPriority w:val="99"/>
    <w:semiHidden/>
    <w:rsid w:val="00CA1D73"/>
    <w:rPr>
      <w:rFonts w:ascii="Tahoma" w:eastAsia="font266" w:hAnsi="Tahoma" w:cs="Tahoma"/>
      <w:sz w:val="16"/>
      <w:szCs w:val="16"/>
    </w:rPr>
  </w:style>
  <w:style w:type="paragraph" w:styleId="a">
    <w:name w:val="Normal (Web)"/>
    <w:basedOn w:val="a0"/>
    <w:uiPriority w:val="99"/>
    <w:unhideWhenUsed/>
    <w:qFormat/>
    <w:rsid w:val="00CA1D73"/>
    <w:pPr>
      <w:widowControl w:val="0"/>
      <w:numPr>
        <w:numId w:val="2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afe">
    <w:name w:val="Table Grid"/>
    <w:basedOn w:val="a2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CA1D73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CA1D73"/>
    <w:rPr>
      <w:b/>
      <w:bCs/>
    </w:rPr>
  </w:style>
  <w:style w:type="paragraph" w:styleId="22">
    <w:name w:val="Quote"/>
    <w:basedOn w:val="a0"/>
    <w:next w:val="a0"/>
    <w:link w:val="21"/>
    <w:uiPriority w:val="29"/>
    <w:qFormat/>
    <w:rsid w:val="00CA1D73"/>
    <w:pPr>
      <w:suppressAutoHyphens w:val="0"/>
      <w:spacing w:before="120" w:after="120" w:line="259" w:lineRule="auto"/>
      <w:ind w:left="720"/>
    </w:pPr>
    <w:rPr>
      <w:rFonts w:ascii="Times New Roman" w:eastAsia="Times New Roman" w:hAnsi="Times New Roman" w:cs="Times New Roman"/>
      <w:color w:val="1F497D"/>
      <w:sz w:val="24"/>
      <w:szCs w:val="24"/>
      <w:lang w:eastAsia="en-US"/>
    </w:rPr>
  </w:style>
  <w:style w:type="character" w:customStyle="1" w:styleId="211">
    <w:name w:val="Цитата 2 Знак1"/>
    <w:basedOn w:val="a1"/>
    <w:uiPriority w:val="29"/>
    <w:rsid w:val="00CA1D73"/>
    <w:rPr>
      <w:rFonts w:ascii="Calibri" w:eastAsia="font266" w:hAnsi="Calibri" w:cs="font266"/>
      <w:i/>
      <w:iCs/>
      <w:color w:val="000000" w:themeColor="text1"/>
      <w:sz w:val="22"/>
      <w:szCs w:val="22"/>
    </w:rPr>
  </w:style>
  <w:style w:type="paragraph" w:styleId="ae">
    <w:name w:val="Intense Quote"/>
    <w:basedOn w:val="a0"/>
    <w:next w:val="a0"/>
    <w:link w:val="ad"/>
    <w:uiPriority w:val="30"/>
    <w:qFormat/>
    <w:rsid w:val="00CA1D73"/>
    <w:pPr>
      <w:suppressAutoHyphens w:val="0"/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1f3">
    <w:name w:val="Выделенная цитата Знак1"/>
    <w:basedOn w:val="a1"/>
    <w:uiPriority w:val="30"/>
    <w:rsid w:val="00CA1D73"/>
    <w:rPr>
      <w:rFonts w:ascii="Calibri" w:eastAsia="font266" w:hAnsi="Calibri" w:cs="font266"/>
      <w:b/>
      <w:bCs/>
      <w:i/>
      <w:iCs/>
      <w:color w:val="4F81BD" w:themeColor="accent1"/>
      <w:sz w:val="22"/>
      <w:szCs w:val="22"/>
    </w:rPr>
  </w:style>
  <w:style w:type="character" w:styleId="aff1">
    <w:name w:val="Subtle Emphasis"/>
    <w:uiPriority w:val="19"/>
    <w:qFormat/>
    <w:rsid w:val="00CA1D73"/>
    <w:rPr>
      <w:i/>
      <w:iCs/>
      <w:color w:val="595959"/>
    </w:rPr>
  </w:style>
  <w:style w:type="character" w:styleId="aff2">
    <w:name w:val="Intense Emphasis"/>
    <w:uiPriority w:val="21"/>
    <w:qFormat/>
    <w:rsid w:val="00CA1D73"/>
    <w:rPr>
      <w:b/>
      <w:bCs/>
      <w:i/>
      <w:iCs/>
    </w:rPr>
  </w:style>
  <w:style w:type="character" w:styleId="aff3">
    <w:name w:val="Subtle Reference"/>
    <w:uiPriority w:val="31"/>
    <w:qFormat/>
    <w:rsid w:val="00CA1D73"/>
    <w:rPr>
      <w:smallCaps/>
      <w:color w:val="595959"/>
      <w:u w:val="none" w:color="7F7F7F"/>
      <w:bdr w:val="none" w:sz="0" w:space="0" w:color="auto"/>
    </w:rPr>
  </w:style>
  <w:style w:type="character" w:styleId="aff4">
    <w:name w:val="Intense Reference"/>
    <w:uiPriority w:val="32"/>
    <w:qFormat/>
    <w:rsid w:val="00CA1D73"/>
    <w:rPr>
      <w:b/>
      <w:bCs/>
      <w:smallCaps/>
      <w:color w:val="1F497D"/>
      <w:u w:val="single"/>
    </w:rPr>
  </w:style>
  <w:style w:type="character" w:styleId="aff5">
    <w:name w:val="Book Title"/>
    <w:uiPriority w:val="33"/>
    <w:qFormat/>
    <w:rsid w:val="00CA1D73"/>
    <w:rPr>
      <w:b/>
      <w:bCs/>
      <w:smallCaps/>
      <w:spacing w:val="10"/>
    </w:rPr>
  </w:style>
  <w:style w:type="paragraph" w:styleId="aff6">
    <w:name w:val="TOC Heading"/>
    <w:basedOn w:val="1"/>
    <w:next w:val="a0"/>
    <w:uiPriority w:val="39"/>
    <w:semiHidden/>
    <w:unhideWhenUsed/>
    <w:qFormat/>
    <w:rsid w:val="00CA1D73"/>
    <w:pPr>
      <w:keepNext/>
      <w:keepLines/>
      <w:widowControl/>
      <w:suppressAutoHyphens w:val="0"/>
      <w:spacing w:before="400" w:after="40"/>
      <w:jc w:val="left"/>
      <w:outlineLvl w:val="9"/>
    </w:pPr>
    <w:rPr>
      <w:rFonts w:ascii="Cambria" w:hAnsi="Cambria" w:cs="Times New Roman"/>
      <w:b w:val="0"/>
      <w:bCs w:val="0"/>
      <w:color w:val="244061"/>
      <w:sz w:val="36"/>
      <w:szCs w:val="36"/>
      <w:lang w:eastAsia="en-US"/>
    </w:rPr>
  </w:style>
  <w:style w:type="table" w:customStyle="1" w:styleId="1f4">
    <w:name w:val="Сетка таблицы1"/>
    <w:basedOn w:val="a2"/>
    <w:next w:val="afe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5">
    <w:name w:val="Нет списка1"/>
    <w:next w:val="a3"/>
    <w:uiPriority w:val="99"/>
    <w:semiHidden/>
    <w:unhideWhenUsed/>
    <w:qFormat/>
    <w:rsid w:val="00CA1D73"/>
  </w:style>
  <w:style w:type="table" w:customStyle="1" w:styleId="24">
    <w:name w:val="Сетка таблицы2"/>
    <w:basedOn w:val="a2"/>
    <w:next w:val="afe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qFormat/>
    <w:rsid w:val="00CA1D73"/>
  </w:style>
  <w:style w:type="table" w:customStyle="1" w:styleId="31">
    <w:name w:val="Сетка таблицы3"/>
    <w:basedOn w:val="a2"/>
    <w:next w:val="afe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1"/>
    <w:uiPriority w:val="99"/>
    <w:semiHidden/>
    <w:unhideWhenUsed/>
    <w:rsid w:val="00CA1D73"/>
    <w:rPr>
      <w:color w:val="0000FF"/>
      <w:u w:val="single"/>
    </w:rPr>
  </w:style>
  <w:style w:type="character" w:customStyle="1" w:styleId="aff7">
    <w:name w:val="Посещённая гиперссылка"/>
    <w:basedOn w:val="a1"/>
    <w:uiPriority w:val="99"/>
    <w:semiHidden/>
    <w:unhideWhenUsed/>
    <w:rsid w:val="00CA1D73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qFormat/>
    <w:rsid w:val="00CA1D73"/>
    <w:rPr>
      <w:rFonts w:ascii="Calibri" w:eastAsia="font266" w:hAnsi="Calibri" w:cs="font266"/>
      <w:sz w:val="22"/>
      <w:szCs w:val="22"/>
    </w:rPr>
  </w:style>
  <w:style w:type="paragraph" w:styleId="1f6">
    <w:name w:val="index 1"/>
    <w:basedOn w:val="a0"/>
    <w:next w:val="a0"/>
    <w:autoRedefine/>
    <w:uiPriority w:val="99"/>
    <w:semiHidden/>
    <w:unhideWhenUsed/>
    <w:qFormat/>
    <w:rsid w:val="00CA1D73"/>
    <w:pPr>
      <w:suppressAutoHyphens w:val="0"/>
      <w:spacing w:after="0" w:line="240" w:lineRule="auto"/>
      <w:ind w:left="220" w:hanging="220"/>
    </w:pPr>
    <w:rPr>
      <w:rFonts w:eastAsia="Times New Roman" w:cs="Times New Roman"/>
    </w:rPr>
  </w:style>
  <w:style w:type="paragraph" w:styleId="aff8">
    <w:name w:val="index heading"/>
    <w:basedOn w:val="a0"/>
    <w:qFormat/>
    <w:rsid w:val="00CA1D73"/>
    <w:pPr>
      <w:suppressLineNumbers/>
    </w:pPr>
    <w:rPr>
      <w:rFonts w:asciiTheme="minorHAnsi" w:eastAsiaTheme="minorEastAsia" w:hAnsiTheme="minorHAnsi" w:cs="Arial"/>
    </w:rPr>
  </w:style>
  <w:style w:type="paragraph" w:customStyle="1" w:styleId="111">
    <w:name w:val="Абзац списка11"/>
    <w:basedOn w:val="a0"/>
    <w:rsid w:val="00CA1D73"/>
    <w:pPr>
      <w:ind w:left="720"/>
      <w:contextualSpacing/>
    </w:pPr>
    <w:rPr>
      <w:rFonts w:eastAsia="Times New Roman" w:cs="Times New Roman"/>
    </w:rPr>
  </w:style>
  <w:style w:type="character" w:customStyle="1" w:styleId="aff9">
    <w:name w:val="Заголовок Знак"/>
    <w:uiPriority w:val="10"/>
    <w:qFormat/>
    <w:rsid w:val="00CA1D73"/>
    <w:rPr>
      <w:rFonts w:ascii="Cambria" w:eastAsia="Times New Roman" w:hAnsi="Cambria" w:cs="Times New Roman"/>
      <w:caps/>
      <w:color w:val="1F497D"/>
      <w:spacing w:val="-15"/>
      <w:sz w:val="72"/>
      <w:szCs w:val="72"/>
      <w:lang w:eastAsia="en-US"/>
    </w:rPr>
  </w:style>
  <w:style w:type="paragraph" w:customStyle="1" w:styleId="affa">
    <w:name w:val="Содержимое таблицы"/>
    <w:basedOn w:val="a0"/>
    <w:qFormat/>
    <w:rsid w:val="00CA1D73"/>
    <w:pPr>
      <w:widowControl w:val="0"/>
      <w:suppressLineNumbers/>
    </w:pPr>
    <w:rPr>
      <w:rFonts w:eastAsia="Times New Roman" w:cs="Times New Roman"/>
    </w:rPr>
  </w:style>
  <w:style w:type="paragraph" w:customStyle="1" w:styleId="affb">
    <w:name w:val="Заголовок таблицы"/>
    <w:basedOn w:val="affa"/>
    <w:qFormat/>
    <w:rsid w:val="00CA1D73"/>
    <w:pPr>
      <w:jc w:val="center"/>
    </w:pPr>
    <w:rPr>
      <w:b/>
      <w:bCs/>
    </w:rPr>
  </w:style>
  <w:style w:type="paragraph" w:customStyle="1" w:styleId="xl91">
    <w:name w:val="xl91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B54C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AB54C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AB54C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B54C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AB54C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2">
    <w:name w:val="Нет списка3"/>
    <w:next w:val="a3"/>
    <w:uiPriority w:val="99"/>
    <w:semiHidden/>
    <w:unhideWhenUsed/>
    <w:rsid w:val="00A36C0F"/>
  </w:style>
  <w:style w:type="paragraph" w:customStyle="1" w:styleId="msonormal0">
    <w:name w:val="msonormal"/>
    <w:basedOn w:val="a0"/>
    <w:rsid w:val="00A36C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0F88"/>
    <w:pPr>
      <w:suppressAutoHyphens/>
      <w:spacing w:after="200" w:line="276" w:lineRule="auto"/>
    </w:pPr>
    <w:rPr>
      <w:rFonts w:ascii="Calibri" w:eastAsia="font266" w:hAnsi="Calibri" w:cs="font266"/>
      <w:sz w:val="22"/>
      <w:szCs w:val="22"/>
    </w:rPr>
  </w:style>
  <w:style w:type="paragraph" w:styleId="1">
    <w:name w:val="heading 1"/>
    <w:basedOn w:val="a0"/>
    <w:next w:val="a0"/>
    <w:uiPriority w:val="99"/>
    <w:qFormat/>
    <w:rsid w:val="002F0F8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paragraph" w:styleId="3">
    <w:name w:val="heading 3"/>
    <w:basedOn w:val="a0"/>
    <w:next w:val="a0"/>
    <w:uiPriority w:val="9"/>
    <w:qFormat/>
    <w:rsid w:val="002F0F88"/>
    <w:pPr>
      <w:keepNext/>
      <w:keepLines/>
      <w:spacing w:before="40" w:after="0" w:line="240" w:lineRule="auto"/>
      <w:outlineLvl w:val="2"/>
    </w:pPr>
    <w:rPr>
      <w:rFonts w:ascii="Cambria" w:hAnsi="Cambria"/>
      <w:color w:val="365F91"/>
      <w:sz w:val="28"/>
      <w:szCs w:val="28"/>
      <w:lang w:eastAsia="en-US"/>
    </w:rPr>
  </w:style>
  <w:style w:type="paragraph" w:styleId="4">
    <w:name w:val="heading 4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3"/>
    </w:pPr>
    <w:rPr>
      <w:rFonts w:ascii="Cambria" w:hAnsi="Cambria"/>
      <w:color w:val="365F91"/>
      <w:sz w:val="24"/>
      <w:szCs w:val="24"/>
      <w:lang w:eastAsia="en-US"/>
    </w:rPr>
  </w:style>
  <w:style w:type="paragraph" w:styleId="5">
    <w:name w:val="heading 5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4"/>
    </w:pPr>
    <w:rPr>
      <w:rFonts w:ascii="Cambria" w:hAnsi="Cambria"/>
      <w:caps/>
      <w:color w:val="365F91"/>
      <w:lang w:eastAsia="en-US"/>
    </w:rPr>
  </w:style>
  <w:style w:type="paragraph" w:styleId="6">
    <w:name w:val="heading 6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5"/>
    </w:pPr>
    <w:rPr>
      <w:rFonts w:ascii="Cambria" w:hAnsi="Cambria"/>
      <w:i/>
      <w:iCs/>
      <w:caps/>
      <w:color w:val="244061"/>
      <w:lang w:eastAsia="en-US"/>
    </w:rPr>
  </w:style>
  <w:style w:type="paragraph" w:styleId="7">
    <w:name w:val="heading 7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6"/>
    </w:pPr>
    <w:rPr>
      <w:rFonts w:ascii="Cambria" w:hAnsi="Cambria"/>
      <w:b/>
      <w:bCs/>
      <w:color w:val="244061"/>
      <w:lang w:eastAsia="en-US"/>
    </w:rPr>
  </w:style>
  <w:style w:type="paragraph" w:styleId="8">
    <w:name w:val="heading 8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7"/>
    </w:pPr>
    <w:rPr>
      <w:rFonts w:ascii="Cambria" w:hAnsi="Cambria"/>
      <w:b/>
      <w:bCs/>
      <w:i/>
      <w:iCs/>
      <w:color w:val="244061"/>
      <w:lang w:eastAsia="en-US"/>
    </w:rPr>
  </w:style>
  <w:style w:type="paragraph" w:styleId="9">
    <w:name w:val="heading 9"/>
    <w:basedOn w:val="a0"/>
    <w:next w:val="a0"/>
    <w:uiPriority w:val="9"/>
    <w:qFormat/>
    <w:rsid w:val="002F0F88"/>
    <w:pPr>
      <w:keepNext/>
      <w:keepLines/>
      <w:spacing w:before="40" w:after="0" w:line="259" w:lineRule="auto"/>
      <w:outlineLvl w:val="8"/>
    </w:pPr>
    <w:rPr>
      <w:rFonts w:ascii="Cambria" w:hAnsi="Cambria"/>
      <w:i/>
      <w:iCs/>
      <w:color w:val="24406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2F0F88"/>
  </w:style>
  <w:style w:type="character" w:customStyle="1" w:styleId="a4">
    <w:name w:val="Текст выноски Знак"/>
    <w:link w:val="a5"/>
    <w:uiPriority w:val="99"/>
    <w:qFormat/>
    <w:rsid w:val="002F0F88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qFormat/>
    <w:rsid w:val="002F0F88"/>
    <w:rPr>
      <w:b/>
      <w:bCs/>
      <w:color w:val="106BBE"/>
    </w:rPr>
  </w:style>
  <w:style w:type="character" w:customStyle="1" w:styleId="11">
    <w:name w:val="Заголовок 1 Знак"/>
    <w:uiPriority w:val="99"/>
    <w:qFormat/>
    <w:rsid w:val="002F0F8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uiPriority w:val="9"/>
    <w:qFormat/>
    <w:rsid w:val="002F0F88"/>
    <w:rPr>
      <w:rFonts w:ascii="Cambria" w:eastAsia="font266" w:hAnsi="Cambria" w:cs="font266"/>
      <w:color w:val="365F91"/>
      <w:sz w:val="32"/>
      <w:szCs w:val="32"/>
      <w:lang w:eastAsia="en-US"/>
    </w:rPr>
  </w:style>
  <w:style w:type="character" w:customStyle="1" w:styleId="30">
    <w:name w:val="Заголовок 3 Знак"/>
    <w:uiPriority w:val="9"/>
    <w:qFormat/>
    <w:rsid w:val="002F0F88"/>
    <w:rPr>
      <w:rFonts w:ascii="Cambria" w:eastAsia="font266" w:hAnsi="Cambria" w:cs="font266"/>
      <w:color w:val="365F91"/>
      <w:sz w:val="28"/>
      <w:szCs w:val="28"/>
      <w:lang w:eastAsia="en-US"/>
    </w:rPr>
  </w:style>
  <w:style w:type="character" w:customStyle="1" w:styleId="40">
    <w:name w:val="Заголовок 4 Знак"/>
    <w:uiPriority w:val="9"/>
    <w:qFormat/>
    <w:rsid w:val="002F0F88"/>
    <w:rPr>
      <w:rFonts w:ascii="Cambria" w:eastAsia="font266" w:hAnsi="Cambria" w:cs="font266"/>
      <w:color w:val="365F91"/>
      <w:sz w:val="24"/>
      <w:szCs w:val="24"/>
      <w:lang w:eastAsia="en-US"/>
    </w:rPr>
  </w:style>
  <w:style w:type="character" w:customStyle="1" w:styleId="50">
    <w:name w:val="Заголовок 5 Знак"/>
    <w:uiPriority w:val="9"/>
    <w:qFormat/>
    <w:rsid w:val="002F0F88"/>
    <w:rPr>
      <w:rFonts w:ascii="Cambria" w:eastAsia="font266" w:hAnsi="Cambria" w:cs="font266"/>
      <w:caps/>
      <w:color w:val="365F91"/>
      <w:lang w:eastAsia="en-US"/>
    </w:rPr>
  </w:style>
  <w:style w:type="character" w:customStyle="1" w:styleId="60">
    <w:name w:val="Заголовок 6 Знак"/>
    <w:uiPriority w:val="9"/>
    <w:qFormat/>
    <w:rsid w:val="002F0F88"/>
    <w:rPr>
      <w:rFonts w:ascii="Cambria" w:eastAsia="font266" w:hAnsi="Cambria" w:cs="font266"/>
      <w:i/>
      <w:iCs/>
      <w:caps/>
      <w:color w:val="244061"/>
      <w:lang w:eastAsia="en-US"/>
    </w:rPr>
  </w:style>
  <w:style w:type="character" w:customStyle="1" w:styleId="70">
    <w:name w:val="Заголовок 7 Знак"/>
    <w:uiPriority w:val="9"/>
    <w:qFormat/>
    <w:rsid w:val="002F0F88"/>
    <w:rPr>
      <w:rFonts w:ascii="Cambria" w:eastAsia="font266" w:hAnsi="Cambria" w:cs="font266"/>
      <w:b/>
      <w:bCs/>
      <w:color w:val="244061"/>
      <w:lang w:eastAsia="en-US"/>
    </w:rPr>
  </w:style>
  <w:style w:type="character" w:customStyle="1" w:styleId="80">
    <w:name w:val="Заголовок 8 Знак"/>
    <w:uiPriority w:val="9"/>
    <w:qFormat/>
    <w:rsid w:val="002F0F88"/>
    <w:rPr>
      <w:rFonts w:ascii="Cambria" w:eastAsia="font266" w:hAnsi="Cambria" w:cs="font266"/>
      <w:b/>
      <w:bCs/>
      <w:i/>
      <w:iCs/>
      <w:color w:val="244061"/>
      <w:lang w:eastAsia="en-US"/>
    </w:rPr>
  </w:style>
  <w:style w:type="character" w:customStyle="1" w:styleId="90">
    <w:name w:val="Заголовок 9 Знак"/>
    <w:uiPriority w:val="9"/>
    <w:qFormat/>
    <w:rsid w:val="002F0F88"/>
    <w:rPr>
      <w:rFonts w:ascii="Cambria" w:eastAsia="font266" w:hAnsi="Cambria" w:cs="font266"/>
      <w:i/>
      <w:iCs/>
      <w:color w:val="244061"/>
      <w:lang w:eastAsia="en-US"/>
    </w:rPr>
  </w:style>
  <w:style w:type="character" w:customStyle="1" w:styleId="a7">
    <w:name w:val="Верхний колонтитул Знак"/>
    <w:uiPriority w:val="99"/>
    <w:qFormat/>
    <w:rsid w:val="002F0F88"/>
    <w:rPr>
      <w:rFonts w:eastAsia="Times New Roman"/>
      <w:sz w:val="20"/>
      <w:szCs w:val="20"/>
      <w:lang w:eastAsia="en-US"/>
    </w:rPr>
  </w:style>
  <w:style w:type="character" w:customStyle="1" w:styleId="a8">
    <w:name w:val="Цветовое выделение"/>
    <w:uiPriority w:val="99"/>
    <w:qFormat/>
    <w:rsid w:val="002F0F88"/>
    <w:rPr>
      <w:b/>
      <w:bCs/>
      <w:color w:val="26282F"/>
    </w:rPr>
  </w:style>
  <w:style w:type="character" w:customStyle="1" w:styleId="a9">
    <w:name w:val="Нижний колонтитул Знак"/>
    <w:uiPriority w:val="99"/>
    <w:qFormat/>
    <w:rsid w:val="002F0F88"/>
    <w:rPr>
      <w:lang w:eastAsia="en-US"/>
    </w:rPr>
  </w:style>
  <w:style w:type="character" w:customStyle="1" w:styleId="aa">
    <w:name w:val="Название Знак"/>
    <w:uiPriority w:val="10"/>
    <w:qFormat/>
    <w:rsid w:val="002F0F88"/>
    <w:rPr>
      <w:rFonts w:ascii="Cambria" w:eastAsia="font266" w:hAnsi="Cambria" w:cs="font266"/>
      <w:caps/>
      <w:color w:val="1F497D"/>
      <w:spacing w:val="-15"/>
      <w:sz w:val="72"/>
      <w:szCs w:val="72"/>
      <w:lang w:eastAsia="en-US"/>
    </w:rPr>
  </w:style>
  <w:style w:type="character" w:customStyle="1" w:styleId="ab">
    <w:name w:val="Подзаголовок Знак"/>
    <w:uiPriority w:val="11"/>
    <w:qFormat/>
    <w:rsid w:val="002F0F88"/>
    <w:rPr>
      <w:rFonts w:ascii="Cambria" w:eastAsia="font266" w:hAnsi="Cambria" w:cs="font266"/>
      <w:color w:val="4F81BD"/>
      <w:sz w:val="28"/>
      <w:szCs w:val="28"/>
      <w:lang w:eastAsia="en-US"/>
    </w:rPr>
  </w:style>
  <w:style w:type="character" w:customStyle="1" w:styleId="12">
    <w:name w:val="Строгий1"/>
    <w:rsid w:val="002F0F88"/>
    <w:rPr>
      <w:b/>
      <w:bCs/>
    </w:rPr>
  </w:style>
  <w:style w:type="character" w:styleId="ac">
    <w:name w:val="Emphasis"/>
    <w:uiPriority w:val="20"/>
    <w:qFormat/>
    <w:rsid w:val="002F0F88"/>
    <w:rPr>
      <w:i/>
      <w:iCs/>
    </w:rPr>
  </w:style>
  <w:style w:type="character" w:customStyle="1" w:styleId="21">
    <w:name w:val="Цитата 2 Знак"/>
    <w:link w:val="22"/>
    <w:uiPriority w:val="29"/>
    <w:qFormat/>
    <w:rsid w:val="002F0F88"/>
    <w:rPr>
      <w:color w:val="1F497D"/>
      <w:sz w:val="24"/>
      <w:szCs w:val="24"/>
      <w:lang w:eastAsia="en-US"/>
    </w:rPr>
  </w:style>
  <w:style w:type="character" w:customStyle="1" w:styleId="ad">
    <w:name w:val="Выделенная цитата Знак"/>
    <w:link w:val="ae"/>
    <w:uiPriority w:val="30"/>
    <w:qFormat/>
    <w:rsid w:val="002F0F88"/>
    <w:rPr>
      <w:rFonts w:ascii="Cambria" w:eastAsia="font266" w:hAnsi="Cambria" w:cs="font266"/>
      <w:color w:val="1F497D"/>
      <w:spacing w:val="-6"/>
      <w:sz w:val="32"/>
      <w:szCs w:val="32"/>
      <w:lang w:eastAsia="en-US"/>
    </w:rPr>
  </w:style>
  <w:style w:type="character" w:customStyle="1" w:styleId="13">
    <w:name w:val="Слабое выделение1"/>
    <w:rsid w:val="002F0F88"/>
    <w:rPr>
      <w:i/>
      <w:iCs/>
      <w:color w:val="595959"/>
    </w:rPr>
  </w:style>
  <w:style w:type="character" w:customStyle="1" w:styleId="14">
    <w:name w:val="Сильное выделение1"/>
    <w:rsid w:val="002F0F88"/>
    <w:rPr>
      <w:b/>
      <w:bCs/>
      <w:i/>
      <w:iCs/>
    </w:rPr>
  </w:style>
  <w:style w:type="character" w:customStyle="1" w:styleId="15">
    <w:name w:val="Слабая ссылка1"/>
    <w:rsid w:val="002F0F88"/>
    <w:rPr>
      <w:smallCaps/>
      <w:color w:val="595959"/>
      <w:u w:val="none" w:color="7F7F7F"/>
    </w:rPr>
  </w:style>
  <w:style w:type="character" w:customStyle="1" w:styleId="16">
    <w:name w:val="Сильная ссылка1"/>
    <w:rsid w:val="002F0F88"/>
    <w:rPr>
      <w:b/>
      <w:bCs/>
      <w:smallCaps/>
      <w:color w:val="1F497D"/>
      <w:u w:val="single"/>
    </w:rPr>
  </w:style>
  <w:style w:type="character" w:customStyle="1" w:styleId="17">
    <w:name w:val="Название книги1"/>
    <w:rsid w:val="002F0F88"/>
    <w:rPr>
      <w:b/>
      <w:bCs/>
      <w:smallCaps/>
      <w:spacing w:val="10"/>
    </w:rPr>
  </w:style>
  <w:style w:type="character" w:styleId="af">
    <w:name w:val="Hyperlink"/>
    <w:uiPriority w:val="99"/>
    <w:rsid w:val="002F0F88"/>
    <w:rPr>
      <w:color w:val="0000FF"/>
      <w:u w:val="single"/>
    </w:rPr>
  </w:style>
  <w:style w:type="character" w:styleId="af0">
    <w:name w:val="FollowedHyperlink"/>
    <w:uiPriority w:val="99"/>
    <w:rsid w:val="002F0F88"/>
    <w:rPr>
      <w:color w:val="800080"/>
      <w:u w:val="single"/>
    </w:rPr>
  </w:style>
  <w:style w:type="character" w:customStyle="1" w:styleId="ListLabel1">
    <w:name w:val="ListLabel 1"/>
    <w:qFormat/>
    <w:rsid w:val="002F0F88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">
    <w:name w:val="ListLabel 2"/>
    <w:qFormat/>
    <w:rsid w:val="002F0F88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2F0F88"/>
    <w:rPr>
      <w:rFonts w:ascii="Times New Roman" w:hAnsi="Times New Roman"/>
      <w:b w:val="0"/>
      <w:color w:val="000000"/>
      <w:sz w:val="28"/>
      <w:szCs w:val="28"/>
    </w:rPr>
  </w:style>
  <w:style w:type="character" w:customStyle="1" w:styleId="18">
    <w:name w:val="Просмотренная гиперссылка1"/>
    <w:rsid w:val="002F0F88"/>
    <w:rPr>
      <w:color w:val="800080"/>
      <w:u w:val="single"/>
    </w:rPr>
  </w:style>
  <w:style w:type="character" w:customStyle="1" w:styleId="ListLabel4">
    <w:name w:val="ListLabel 4"/>
    <w:rsid w:val="002F0F88"/>
    <w:rPr>
      <w:b w:val="0"/>
    </w:rPr>
  </w:style>
  <w:style w:type="character" w:customStyle="1" w:styleId="ListLabel5">
    <w:name w:val="ListLabel 5"/>
    <w:rsid w:val="002F0F88"/>
    <w:rPr>
      <w:color w:val="auto"/>
    </w:rPr>
  </w:style>
  <w:style w:type="character" w:customStyle="1" w:styleId="ListLabel6">
    <w:name w:val="ListLabel 6"/>
    <w:rsid w:val="002F0F88"/>
    <w:rPr>
      <w:color w:val="auto"/>
    </w:rPr>
  </w:style>
  <w:style w:type="character" w:customStyle="1" w:styleId="ListLabel7">
    <w:name w:val="ListLabel 7"/>
    <w:rsid w:val="002F0F88"/>
    <w:rPr>
      <w:b w:val="0"/>
    </w:rPr>
  </w:style>
  <w:style w:type="character" w:customStyle="1" w:styleId="ListLabel8">
    <w:name w:val="ListLabel 8"/>
    <w:rsid w:val="002F0F88"/>
    <w:rPr>
      <w:b w:val="0"/>
    </w:rPr>
  </w:style>
  <w:style w:type="character" w:customStyle="1" w:styleId="ListLabel9">
    <w:name w:val="ListLabel 9"/>
    <w:rsid w:val="002F0F88"/>
    <w:rPr>
      <w:b w:val="0"/>
    </w:rPr>
  </w:style>
  <w:style w:type="character" w:customStyle="1" w:styleId="ListLabel10">
    <w:name w:val="ListLabel 10"/>
    <w:rsid w:val="002F0F88"/>
    <w:rPr>
      <w:color w:val="00B050"/>
    </w:rPr>
  </w:style>
  <w:style w:type="character" w:customStyle="1" w:styleId="ListLabel11">
    <w:name w:val="ListLabel 11"/>
    <w:rsid w:val="002F0F88"/>
    <w:rPr>
      <w:b w:val="0"/>
    </w:rPr>
  </w:style>
  <w:style w:type="character" w:customStyle="1" w:styleId="ListLabel12">
    <w:name w:val="ListLabel 12"/>
    <w:rsid w:val="002F0F88"/>
    <w:rPr>
      <w:color w:val="000000"/>
    </w:rPr>
  </w:style>
  <w:style w:type="character" w:customStyle="1" w:styleId="ListLabel13">
    <w:name w:val="ListLabel 13"/>
    <w:rsid w:val="002F0F88"/>
    <w:rPr>
      <w:color w:val="000000"/>
    </w:rPr>
  </w:style>
  <w:style w:type="character" w:customStyle="1" w:styleId="ListLabel14">
    <w:name w:val="ListLabel 14"/>
    <w:rsid w:val="002F0F88"/>
    <w:rPr>
      <w:color w:val="000000"/>
    </w:rPr>
  </w:style>
  <w:style w:type="paragraph" w:customStyle="1" w:styleId="19">
    <w:name w:val="Заголовок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0"/>
    <w:link w:val="af2"/>
    <w:rsid w:val="002F0F88"/>
    <w:pPr>
      <w:spacing w:after="140"/>
    </w:pPr>
  </w:style>
  <w:style w:type="paragraph" w:styleId="af3">
    <w:name w:val="List"/>
    <w:basedOn w:val="af1"/>
    <w:rsid w:val="002F0F88"/>
    <w:rPr>
      <w:rFonts w:cs="Arial"/>
    </w:rPr>
  </w:style>
  <w:style w:type="paragraph" w:styleId="af4">
    <w:name w:val="caption"/>
    <w:basedOn w:val="a0"/>
    <w:uiPriority w:val="35"/>
    <w:qFormat/>
    <w:rsid w:val="002F0F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a">
    <w:name w:val="Указатель1"/>
    <w:basedOn w:val="a0"/>
    <w:rsid w:val="002F0F88"/>
    <w:pPr>
      <w:suppressLineNumbers/>
    </w:pPr>
    <w:rPr>
      <w:rFonts w:cs="Mangal"/>
    </w:rPr>
  </w:style>
  <w:style w:type="paragraph" w:customStyle="1" w:styleId="110">
    <w:name w:val="Заголовок11"/>
    <w:basedOn w:val="a0"/>
    <w:next w:val="af1"/>
    <w:qFormat/>
    <w:rsid w:val="002F0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Название объекта1"/>
    <w:basedOn w:val="a0"/>
    <w:next w:val="a0"/>
    <w:rsid w:val="002F0F88"/>
    <w:pPr>
      <w:spacing w:after="160" w:line="240" w:lineRule="auto"/>
    </w:pPr>
    <w:rPr>
      <w:b/>
      <w:bCs/>
      <w:smallCaps/>
      <w:color w:val="1F497D"/>
      <w:lang w:eastAsia="en-US"/>
    </w:rPr>
  </w:style>
  <w:style w:type="paragraph" w:customStyle="1" w:styleId="23">
    <w:name w:val="Указатель2"/>
    <w:basedOn w:val="a0"/>
    <w:rsid w:val="002F0F88"/>
    <w:pPr>
      <w:suppressLineNumbers/>
    </w:pPr>
    <w:rPr>
      <w:rFonts w:cs="Arial"/>
    </w:rPr>
  </w:style>
  <w:style w:type="paragraph" w:customStyle="1" w:styleId="af5">
    <w:name w:val="Прижатый влево"/>
    <w:basedOn w:val="a0"/>
    <w:next w:val="a0"/>
    <w:uiPriority w:val="99"/>
    <w:qFormat/>
    <w:rsid w:val="002F0F88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">
    <w:name w:val="Текст выноски1"/>
    <w:basedOn w:val="a0"/>
    <w:rsid w:val="002F0F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d">
    <w:name w:val="Обычный (веб)1"/>
    <w:basedOn w:val="a0"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Абзац списка1"/>
    <w:basedOn w:val="a0"/>
    <w:rsid w:val="002F0F88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af6">
    <w:name w:val="Нормальный (таблица)"/>
    <w:basedOn w:val="a0"/>
    <w:next w:val="a0"/>
    <w:uiPriority w:val="99"/>
    <w:qFormat/>
    <w:rsid w:val="002F0F88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qFormat/>
    <w:rsid w:val="002F0F88"/>
    <w:pPr>
      <w:widowControl w:val="0"/>
      <w:suppressAutoHyphens/>
    </w:pPr>
    <w:rPr>
      <w:rFonts w:ascii="Courier New" w:hAnsi="Courier New" w:cs="Courier New"/>
      <w:sz w:val="22"/>
    </w:rPr>
  </w:style>
  <w:style w:type="paragraph" w:customStyle="1" w:styleId="af7">
    <w:name w:val="Верхний и нижний колонтитулы"/>
    <w:basedOn w:val="a0"/>
    <w:qFormat/>
    <w:rsid w:val="002F0F88"/>
  </w:style>
  <w:style w:type="paragraph" w:styleId="af8">
    <w:name w:val="header"/>
    <w:basedOn w:val="a0"/>
    <w:uiPriority w:val="99"/>
    <w:rsid w:val="002F0F8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en-US"/>
    </w:rPr>
  </w:style>
  <w:style w:type="paragraph" w:customStyle="1" w:styleId="ConsNormal">
    <w:name w:val="ConsNormal"/>
    <w:qFormat/>
    <w:rsid w:val="002F0F88"/>
    <w:pPr>
      <w:widowControl w:val="0"/>
      <w:suppressAutoHyphens/>
      <w:ind w:firstLine="720"/>
    </w:pPr>
    <w:rPr>
      <w:rFonts w:ascii="Arial" w:hAnsi="Arial" w:cs="Arial"/>
      <w:sz w:val="22"/>
    </w:rPr>
  </w:style>
  <w:style w:type="paragraph" w:customStyle="1" w:styleId="1f">
    <w:name w:val="Без интервала1"/>
    <w:rsid w:val="002F0F88"/>
    <w:pPr>
      <w:suppressAutoHyphens/>
    </w:pPr>
    <w:rPr>
      <w:rFonts w:ascii="Calibri" w:eastAsia="font266" w:hAnsi="Calibri" w:cs="font266"/>
      <w:sz w:val="22"/>
      <w:szCs w:val="22"/>
      <w:lang w:eastAsia="en-US"/>
    </w:rPr>
  </w:style>
  <w:style w:type="paragraph" w:styleId="af9">
    <w:name w:val="footer"/>
    <w:basedOn w:val="a0"/>
    <w:uiPriority w:val="99"/>
    <w:rsid w:val="002F0F88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paragraph" w:styleId="afa">
    <w:name w:val="Title"/>
    <w:basedOn w:val="a0"/>
    <w:next w:val="a0"/>
    <w:uiPriority w:val="10"/>
    <w:qFormat/>
    <w:rsid w:val="002F0F88"/>
    <w:pPr>
      <w:spacing w:after="0" w:line="204" w:lineRule="auto"/>
      <w:contextualSpacing/>
    </w:pPr>
    <w:rPr>
      <w:rFonts w:ascii="Cambria" w:hAnsi="Cambria"/>
      <w:caps/>
      <w:color w:val="1F497D"/>
      <w:spacing w:val="-15"/>
      <w:sz w:val="72"/>
      <w:szCs w:val="72"/>
      <w:lang w:eastAsia="en-US"/>
    </w:rPr>
  </w:style>
  <w:style w:type="paragraph" w:styleId="afb">
    <w:name w:val="Subtitle"/>
    <w:basedOn w:val="a0"/>
    <w:next w:val="a0"/>
    <w:uiPriority w:val="11"/>
    <w:qFormat/>
    <w:rsid w:val="002F0F88"/>
    <w:pPr>
      <w:spacing w:after="240" w:line="240" w:lineRule="auto"/>
    </w:pPr>
    <w:rPr>
      <w:rFonts w:ascii="Cambria" w:hAnsi="Cambria"/>
      <w:color w:val="4F81BD"/>
      <w:sz w:val="28"/>
      <w:szCs w:val="28"/>
      <w:lang w:eastAsia="en-US"/>
    </w:rPr>
  </w:style>
  <w:style w:type="paragraph" w:customStyle="1" w:styleId="210">
    <w:name w:val="Цитата 21"/>
    <w:basedOn w:val="a0"/>
    <w:next w:val="a0"/>
    <w:rsid w:val="002F0F88"/>
    <w:pPr>
      <w:spacing w:before="120" w:after="120" w:line="259" w:lineRule="auto"/>
      <w:ind w:left="720"/>
    </w:pPr>
    <w:rPr>
      <w:color w:val="1F497D"/>
      <w:sz w:val="24"/>
      <w:szCs w:val="24"/>
      <w:lang w:eastAsia="en-US"/>
    </w:rPr>
  </w:style>
  <w:style w:type="paragraph" w:customStyle="1" w:styleId="1f0">
    <w:name w:val="Выделенная цитата1"/>
    <w:basedOn w:val="a0"/>
    <w:next w:val="a0"/>
    <w:rsid w:val="002F0F88"/>
    <w:pPr>
      <w:spacing w:before="280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paragraph" w:customStyle="1" w:styleId="1f1">
    <w:name w:val="Заголовок оглавления1"/>
    <w:basedOn w:val="1"/>
    <w:next w:val="a0"/>
    <w:rsid w:val="002F0F88"/>
    <w:pPr>
      <w:keepNext/>
      <w:keepLines/>
      <w:widowControl/>
      <w:spacing w:before="400" w:after="40"/>
      <w:jc w:val="left"/>
    </w:pPr>
    <w:rPr>
      <w:rFonts w:ascii="Cambria" w:eastAsia="font266" w:hAnsi="Cambria" w:cs="font266"/>
      <w:b w:val="0"/>
      <w:bCs w:val="0"/>
      <w:color w:val="244061"/>
      <w:sz w:val="36"/>
      <w:szCs w:val="36"/>
      <w:lang w:eastAsia="en-US"/>
    </w:rPr>
  </w:style>
  <w:style w:type="paragraph" w:customStyle="1" w:styleId="font5">
    <w:name w:val="font5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qFormat/>
    <w:rsid w:val="002F0F8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qFormat/>
    <w:rsid w:val="002F0F88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qFormat/>
    <w:rsid w:val="002F0F8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qFormat/>
    <w:rsid w:val="002F0F88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qFormat/>
    <w:rsid w:val="002F0F88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qFormat/>
    <w:rsid w:val="002F0F8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0"/>
    <w:qFormat/>
    <w:rsid w:val="002F0F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qFormat/>
    <w:rsid w:val="002F0F8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Содержимое врезки"/>
    <w:basedOn w:val="a0"/>
    <w:qFormat/>
    <w:rsid w:val="002F0F88"/>
  </w:style>
  <w:style w:type="paragraph" w:styleId="afd">
    <w:name w:val="List Paragraph"/>
    <w:basedOn w:val="a0"/>
    <w:qFormat/>
    <w:rsid w:val="00CE1831"/>
    <w:pPr>
      <w:suppressAutoHyphens w:val="0"/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0"/>
    <w:link w:val="a4"/>
    <w:uiPriority w:val="99"/>
    <w:semiHidden/>
    <w:unhideWhenUsed/>
    <w:qFormat/>
    <w:rsid w:val="00CA1D73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f2">
    <w:name w:val="Текст выноски Знак1"/>
    <w:basedOn w:val="a1"/>
    <w:uiPriority w:val="99"/>
    <w:semiHidden/>
    <w:rsid w:val="00CA1D73"/>
    <w:rPr>
      <w:rFonts w:ascii="Tahoma" w:eastAsia="font266" w:hAnsi="Tahoma" w:cs="Tahoma"/>
      <w:sz w:val="16"/>
      <w:szCs w:val="16"/>
    </w:rPr>
  </w:style>
  <w:style w:type="paragraph" w:styleId="a">
    <w:name w:val="Normal (Web)"/>
    <w:basedOn w:val="a0"/>
    <w:uiPriority w:val="99"/>
    <w:unhideWhenUsed/>
    <w:qFormat/>
    <w:rsid w:val="00CA1D73"/>
    <w:pPr>
      <w:widowControl w:val="0"/>
      <w:numPr>
        <w:numId w:val="2"/>
      </w:numPr>
      <w:suppressAutoHyphens w:val="0"/>
      <w:autoSpaceDE w:val="0"/>
      <w:autoSpaceDN w:val="0"/>
      <w:adjustRightInd w:val="0"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table" w:styleId="afe">
    <w:name w:val="Table Grid"/>
    <w:basedOn w:val="a2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CA1D73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CA1D73"/>
    <w:rPr>
      <w:b/>
      <w:bCs/>
    </w:rPr>
  </w:style>
  <w:style w:type="paragraph" w:styleId="22">
    <w:name w:val="Quote"/>
    <w:basedOn w:val="a0"/>
    <w:next w:val="a0"/>
    <w:link w:val="21"/>
    <w:uiPriority w:val="29"/>
    <w:qFormat/>
    <w:rsid w:val="00CA1D73"/>
    <w:pPr>
      <w:suppressAutoHyphens w:val="0"/>
      <w:spacing w:before="120" w:after="120" w:line="259" w:lineRule="auto"/>
      <w:ind w:left="720"/>
    </w:pPr>
    <w:rPr>
      <w:rFonts w:ascii="Times New Roman" w:eastAsia="Times New Roman" w:hAnsi="Times New Roman" w:cs="Times New Roman"/>
      <w:color w:val="1F497D"/>
      <w:sz w:val="24"/>
      <w:szCs w:val="24"/>
      <w:lang w:eastAsia="en-US"/>
    </w:rPr>
  </w:style>
  <w:style w:type="character" w:customStyle="1" w:styleId="211">
    <w:name w:val="Цитата 2 Знак1"/>
    <w:basedOn w:val="a1"/>
    <w:uiPriority w:val="29"/>
    <w:rsid w:val="00CA1D73"/>
    <w:rPr>
      <w:rFonts w:ascii="Calibri" w:eastAsia="font266" w:hAnsi="Calibri" w:cs="font266"/>
      <w:i/>
      <w:iCs/>
      <w:color w:val="000000" w:themeColor="text1"/>
      <w:sz w:val="22"/>
      <w:szCs w:val="22"/>
    </w:rPr>
  </w:style>
  <w:style w:type="paragraph" w:styleId="ae">
    <w:name w:val="Intense Quote"/>
    <w:basedOn w:val="a0"/>
    <w:next w:val="a0"/>
    <w:link w:val="ad"/>
    <w:uiPriority w:val="30"/>
    <w:qFormat/>
    <w:rsid w:val="00CA1D73"/>
    <w:pPr>
      <w:suppressAutoHyphens w:val="0"/>
      <w:spacing w:before="100" w:beforeAutospacing="1" w:after="240" w:line="240" w:lineRule="auto"/>
      <w:ind w:left="720"/>
      <w:jc w:val="center"/>
    </w:pPr>
    <w:rPr>
      <w:rFonts w:ascii="Cambria" w:hAnsi="Cambria"/>
      <w:color w:val="1F497D"/>
      <w:spacing w:val="-6"/>
      <w:sz w:val="32"/>
      <w:szCs w:val="32"/>
      <w:lang w:eastAsia="en-US"/>
    </w:rPr>
  </w:style>
  <w:style w:type="character" w:customStyle="1" w:styleId="1f3">
    <w:name w:val="Выделенная цитата Знак1"/>
    <w:basedOn w:val="a1"/>
    <w:uiPriority w:val="30"/>
    <w:rsid w:val="00CA1D73"/>
    <w:rPr>
      <w:rFonts w:ascii="Calibri" w:eastAsia="font266" w:hAnsi="Calibri" w:cs="font266"/>
      <w:b/>
      <w:bCs/>
      <w:i/>
      <w:iCs/>
      <w:color w:val="4F81BD" w:themeColor="accent1"/>
      <w:sz w:val="22"/>
      <w:szCs w:val="22"/>
    </w:rPr>
  </w:style>
  <w:style w:type="character" w:styleId="aff1">
    <w:name w:val="Subtle Emphasis"/>
    <w:uiPriority w:val="19"/>
    <w:qFormat/>
    <w:rsid w:val="00CA1D73"/>
    <w:rPr>
      <w:i/>
      <w:iCs/>
      <w:color w:val="595959"/>
    </w:rPr>
  </w:style>
  <w:style w:type="character" w:styleId="aff2">
    <w:name w:val="Intense Emphasis"/>
    <w:uiPriority w:val="21"/>
    <w:qFormat/>
    <w:rsid w:val="00CA1D73"/>
    <w:rPr>
      <w:b/>
      <w:bCs/>
      <w:i/>
      <w:iCs/>
    </w:rPr>
  </w:style>
  <w:style w:type="character" w:styleId="aff3">
    <w:name w:val="Subtle Reference"/>
    <w:uiPriority w:val="31"/>
    <w:qFormat/>
    <w:rsid w:val="00CA1D73"/>
    <w:rPr>
      <w:smallCaps/>
      <w:color w:val="595959"/>
      <w:u w:val="none" w:color="7F7F7F"/>
      <w:bdr w:val="none" w:sz="0" w:space="0" w:color="auto"/>
    </w:rPr>
  </w:style>
  <w:style w:type="character" w:styleId="aff4">
    <w:name w:val="Intense Reference"/>
    <w:uiPriority w:val="32"/>
    <w:qFormat/>
    <w:rsid w:val="00CA1D73"/>
    <w:rPr>
      <w:b/>
      <w:bCs/>
      <w:smallCaps/>
      <w:color w:val="1F497D"/>
      <w:u w:val="single"/>
    </w:rPr>
  </w:style>
  <w:style w:type="character" w:styleId="aff5">
    <w:name w:val="Book Title"/>
    <w:uiPriority w:val="33"/>
    <w:qFormat/>
    <w:rsid w:val="00CA1D73"/>
    <w:rPr>
      <w:b/>
      <w:bCs/>
      <w:smallCaps/>
      <w:spacing w:val="10"/>
    </w:rPr>
  </w:style>
  <w:style w:type="paragraph" w:styleId="aff6">
    <w:name w:val="TOC Heading"/>
    <w:basedOn w:val="1"/>
    <w:next w:val="a0"/>
    <w:uiPriority w:val="39"/>
    <w:semiHidden/>
    <w:unhideWhenUsed/>
    <w:qFormat/>
    <w:rsid w:val="00CA1D73"/>
    <w:pPr>
      <w:keepNext/>
      <w:keepLines/>
      <w:widowControl/>
      <w:suppressAutoHyphens w:val="0"/>
      <w:spacing w:before="400" w:after="40"/>
      <w:jc w:val="left"/>
      <w:outlineLvl w:val="9"/>
    </w:pPr>
    <w:rPr>
      <w:rFonts w:ascii="Cambria" w:hAnsi="Cambria" w:cs="Times New Roman"/>
      <w:b w:val="0"/>
      <w:bCs w:val="0"/>
      <w:color w:val="244061"/>
      <w:sz w:val="36"/>
      <w:szCs w:val="36"/>
      <w:lang w:eastAsia="en-US"/>
    </w:rPr>
  </w:style>
  <w:style w:type="table" w:customStyle="1" w:styleId="1f4">
    <w:name w:val="Сетка таблицы1"/>
    <w:basedOn w:val="a2"/>
    <w:next w:val="afe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5">
    <w:name w:val="Нет списка1"/>
    <w:next w:val="a3"/>
    <w:uiPriority w:val="99"/>
    <w:semiHidden/>
    <w:unhideWhenUsed/>
    <w:qFormat/>
    <w:rsid w:val="00CA1D73"/>
  </w:style>
  <w:style w:type="table" w:customStyle="1" w:styleId="24">
    <w:name w:val="Сетка таблицы2"/>
    <w:basedOn w:val="a2"/>
    <w:next w:val="afe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3"/>
    <w:uiPriority w:val="99"/>
    <w:semiHidden/>
    <w:unhideWhenUsed/>
    <w:qFormat/>
    <w:rsid w:val="00CA1D73"/>
  </w:style>
  <w:style w:type="table" w:customStyle="1" w:styleId="31">
    <w:name w:val="Сетка таблицы3"/>
    <w:basedOn w:val="a2"/>
    <w:next w:val="afe"/>
    <w:uiPriority w:val="59"/>
    <w:rsid w:val="00CA1D7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1"/>
    <w:uiPriority w:val="99"/>
    <w:semiHidden/>
    <w:unhideWhenUsed/>
    <w:rsid w:val="00CA1D73"/>
    <w:rPr>
      <w:color w:val="0000FF"/>
      <w:u w:val="single"/>
    </w:rPr>
  </w:style>
  <w:style w:type="character" w:customStyle="1" w:styleId="aff7">
    <w:name w:val="Посещённая гиперссылка"/>
    <w:basedOn w:val="a1"/>
    <w:uiPriority w:val="99"/>
    <w:semiHidden/>
    <w:unhideWhenUsed/>
    <w:rsid w:val="00CA1D73"/>
    <w:rPr>
      <w:color w:val="800080"/>
      <w:u w:val="single"/>
    </w:rPr>
  </w:style>
  <w:style w:type="character" w:customStyle="1" w:styleId="af2">
    <w:name w:val="Основной текст Знак"/>
    <w:basedOn w:val="a1"/>
    <w:link w:val="af1"/>
    <w:qFormat/>
    <w:rsid w:val="00CA1D73"/>
    <w:rPr>
      <w:rFonts w:ascii="Calibri" w:eastAsia="font266" w:hAnsi="Calibri" w:cs="font266"/>
      <w:sz w:val="22"/>
      <w:szCs w:val="22"/>
    </w:rPr>
  </w:style>
  <w:style w:type="paragraph" w:styleId="1f6">
    <w:name w:val="index 1"/>
    <w:basedOn w:val="a0"/>
    <w:next w:val="a0"/>
    <w:autoRedefine/>
    <w:uiPriority w:val="99"/>
    <w:semiHidden/>
    <w:unhideWhenUsed/>
    <w:qFormat/>
    <w:rsid w:val="00CA1D73"/>
    <w:pPr>
      <w:suppressAutoHyphens w:val="0"/>
      <w:spacing w:after="0" w:line="240" w:lineRule="auto"/>
      <w:ind w:left="220" w:hanging="220"/>
    </w:pPr>
    <w:rPr>
      <w:rFonts w:eastAsia="Times New Roman" w:cs="Times New Roman"/>
    </w:rPr>
  </w:style>
  <w:style w:type="paragraph" w:styleId="aff8">
    <w:name w:val="index heading"/>
    <w:basedOn w:val="a0"/>
    <w:qFormat/>
    <w:rsid w:val="00CA1D73"/>
    <w:pPr>
      <w:suppressLineNumbers/>
    </w:pPr>
    <w:rPr>
      <w:rFonts w:asciiTheme="minorHAnsi" w:eastAsiaTheme="minorEastAsia" w:hAnsiTheme="minorHAnsi" w:cs="Arial"/>
    </w:rPr>
  </w:style>
  <w:style w:type="paragraph" w:customStyle="1" w:styleId="111">
    <w:name w:val="Абзац списка11"/>
    <w:basedOn w:val="a0"/>
    <w:rsid w:val="00CA1D73"/>
    <w:pPr>
      <w:ind w:left="720"/>
      <w:contextualSpacing/>
    </w:pPr>
    <w:rPr>
      <w:rFonts w:eastAsia="Times New Roman" w:cs="Times New Roman"/>
    </w:rPr>
  </w:style>
  <w:style w:type="character" w:customStyle="1" w:styleId="aff9">
    <w:name w:val="Заголовок Знак"/>
    <w:uiPriority w:val="10"/>
    <w:qFormat/>
    <w:rsid w:val="00CA1D73"/>
    <w:rPr>
      <w:rFonts w:ascii="Cambria" w:eastAsia="Times New Roman" w:hAnsi="Cambria" w:cs="Times New Roman"/>
      <w:caps/>
      <w:color w:val="1F497D"/>
      <w:spacing w:val="-15"/>
      <w:sz w:val="72"/>
      <w:szCs w:val="72"/>
      <w:lang w:eastAsia="en-US"/>
    </w:rPr>
  </w:style>
  <w:style w:type="paragraph" w:customStyle="1" w:styleId="affa">
    <w:name w:val="Содержимое таблицы"/>
    <w:basedOn w:val="a0"/>
    <w:qFormat/>
    <w:rsid w:val="00CA1D73"/>
    <w:pPr>
      <w:widowControl w:val="0"/>
      <w:suppressLineNumbers/>
    </w:pPr>
    <w:rPr>
      <w:rFonts w:eastAsia="Times New Roman" w:cs="Times New Roman"/>
    </w:rPr>
  </w:style>
  <w:style w:type="paragraph" w:customStyle="1" w:styleId="affb">
    <w:name w:val="Заголовок таблицы"/>
    <w:basedOn w:val="affa"/>
    <w:qFormat/>
    <w:rsid w:val="00CA1D73"/>
    <w:pPr>
      <w:jc w:val="center"/>
    </w:pPr>
    <w:rPr>
      <w:b/>
      <w:bCs/>
    </w:rPr>
  </w:style>
  <w:style w:type="paragraph" w:customStyle="1" w:styleId="xl91">
    <w:name w:val="xl91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AB54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AB54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AB54C7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AB54C7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AB54C7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AB54C7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AB54C7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AB54C7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AB5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AB54C7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2">
    <w:name w:val="Нет списка3"/>
    <w:next w:val="a3"/>
    <w:uiPriority w:val="99"/>
    <w:semiHidden/>
    <w:unhideWhenUsed/>
    <w:rsid w:val="00A36C0F"/>
  </w:style>
  <w:style w:type="paragraph" w:customStyle="1" w:styleId="msonormal0">
    <w:name w:val="msonormal"/>
    <w:basedOn w:val="a0"/>
    <w:rsid w:val="00A36C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E18B-E30D-4235-BC40-FD9414FE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38</Pages>
  <Words>7152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Matyashova</cp:lastModifiedBy>
  <cp:revision>12</cp:revision>
  <cp:lastPrinted>2024-04-01T11:53:00Z</cp:lastPrinted>
  <dcterms:created xsi:type="dcterms:W3CDTF">2025-12-18T14:46:00Z</dcterms:created>
  <dcterms:modified xsi:type="dcterms:W3CDTF">2026-04-08T06:51:00Z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