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8B" w:rsidRDefault="00416C8B" w:rsidP="00416C8B">
      <w:pPr>
        <w:pStyle w:val="1"/>
        <w:rPr>
          <w:rFonts w:ascii="Times New Roman" w:hAnsi="Times New Roman"/>
          <w:b w:val="0"/>
          <w:color w:val="000000"/>
          <w:sz w:val="28"/>
        </w:rPr>
      </w:pPr>
      <w:proofErr w:type="gramStart"/>
      <w:r>
        <w:rPr>
          <w:rFonts w:ascii="Times New Roman" w:hAnsi="Times New Roman"/>
          <w:sz w:val="28"/>
        </w:rPr>
        <w:t>Муниципальная программа</w:t>
      </w:r>
      <w:r>
        <w:rPr>
          <w:rFonts w:ascii="Times New Roman" w:hAnsi="Times New Roman"/>
          <w:sz w:val="28"/>
        </w:rPr>
        <w:br/>
        <w:t>муниципального образования Кавказский район "Развитие образования"</w:t>
      </w:r>
      <w:r>
        <w:rPr>
          <w:rFonts w:ascii="Times New Roman" w:hAnsi="Times New Roman"/>
          <w:b w:val="0"/>
          <w:sz w:val="28"/>
        </w:rPr>
        <w:br/>
        <w:t xml:space="preserve">(утв. </w:t>
      </w:r>
      <w:r>
        <w:rPr>
          <w:rFonts w:ascii="Times New Roman" w:hAnsi="Times New Roman"/>
          <w:b w:val="0"/>
          <w:color w:val="000000"/>
          <w:sz w:val="28"/>
        </w:rPr>
        <w:t>постановлением ад</w:t>
      </w:r>
      <w:r>
        <w:rPr>
          <w:rFonts w:ascii="Times New Roman" w:hAnsi="Times New Roman"/>
          <w:b w:val="0"/>
          <w:sz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b w:val="0"/>
          <w:color w:val="000000"/>
          <w:sz w:val="28"/>
        </w:rPr>
        <w:t>28.01.2015 г. № 72, 24.03.2015 г. № 676, 20.04.2015г. № 632, 17.06.2015 г. № 985, 29.07.2015 г.  № 1133, 29.10.2015 г. № 1436, 14.12.2015 г. № 1586, 30.12.2015 г. № 1680, 20.02.2016г. № 321, 25.05.2016 г. № 758, 23.06.2016 г. № 884</w:t>
      </w:r>
      <w:proofErr w:type="gramEnd"/>
      <w:r>
        <w:rPr>
          <w:rFonts w:ascii="Times New Roman" w:hAnsi="Times New Roman"/>
          <w:b w:val="0"/>
          <w:color w:val="000000"/>
          <w:sz w:val="28"/>
        </w:rPr>
        <w:t xml:space="preserve">, </w:t>
      </w:r>
      <w:proofErr w:type="gramStart"/>
      <w:r>
        <w:rPr>
          <w:rFonts w:ascii="Times New Roman" w:hAnsi="Times New Roman"/>
          <w:b w:val="0"/>
          <w:color w:val="000000"/>
          <w:sz w:val="28"/>
        </w:rPr>
        <w:t>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w:t>
      </w:r>
      <w:proofErr w:type="gramEnd"/>
      <w:r>
        <w:rPr>
          <w:rFonts w:ascii="Times New Roman" w:hAnsi="Times New Roman"/>
          <w:b w:val="0"/>
          <w:color w:val="000000"/>
          <w:sz w:val="28"/>
        </w:rPr>
        <w:t xml:space="preserve">, </w:t>
      </w:r>
      <w:proofErr w:type="gramStart"/>
      <w:r>
        <w:rPr>
          <w:rFonts w:ascii="Times New Roman" w:hAnsi="Times New Roman"/>
          <w:b w:val="0"/>
          <w:color w:val="000000"/>
          <w:sz w:val="28"/>
        </w:rPr>
        <w:t>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w:t>
      </w:r>
      <w:proofErr w:type="gramEnd"/>
      <w:r>
        <w:rPr>
          <w:rFonts w:ascii="Times New Roman" w:hAnsi="Times New Roman"/>
          <w:b w:val="0"/>
          <w:color w:val="000000"/>
          <w:sz w:val="28"/>
        </w:rPr>
        <w:t xml:space="preserve">, </w:t>
      </w:r>
      <w:proofErr w:type="gramStart"/>
      <w:r>
        <w:rPr>
          <w:rFonts w:ascii="Times New Roman" w:hAnsi="Times New Roman"/>
          <w:b w:val="0"/>
          <w:color w:val="000000"/>
          <w:sz w:val="28"/>
        </w:rPr>
        <w:t>16.04.2021 г. № 606, 29.04.2021 г. № 692, от 23.06.2021 г. № 976, 13.08.2021 г.  № 1231, 26.08.2021г. № 1315, 19.10.2021 г. №1605, 19.11.2021 г. № 1703, 23.12.2021 г. № 1922, 10.03.2022 г. № 351, 23.03.2022 г. № 413, 25.04.2022 г. № 622, 15.06.2022 г. № 858, 27.07.2022 г. № 1111, 19.09.2022 г. № 1396, 27.10.2022 г. № 1611, 24.11.2022 г. № 1745, 06.12.2022 г. № 1822, 15.12.2022 г. № 1915, 27.12.2022 г. № 2001, 18.01.2023 г</w:t>
      </w:r>
      <w:proofErr w:type="gramEnd"/>
      <w:r>
        <w:rPr>
          <w:rFonts w:ascii="Times New Roman" w:hAnsi="Times New Roman"/>
          <w:b w:val="0"/>
          <w:color w:val="000000"/>
          <w:sz w:val="28"/>
        </w:rPr>
        <w:t xml:space="preserve">. № </w:t>
      </w:r>
      <w:proofErr w:type="gramStart"/>
      <w:r>
        <w:rPr>
          <w:rFonts w:ascii="Times New Roman" w:hAnsi="Times New Roman"/>
          <w:b w:val="0"/>
          <w:color w:val="000000"/>
          <w:sz w:val="28"/>
        </w:rPr>
        <w:t>28, 27.01.2023 г. №71, 21.02.2023 г. № 194, 14.03.2023 г. № 301, 20.03.2023 г. № 344, 27.04.2023 г. № 597, 19.05.2023 г. № 729, 10.08.2023 г. № 1293, 28.08.2023 г. № 1386, 27.09.2023 г. № 1558, 08.11.2023 г. № 1837, 22.11.2023 г. № 2019, 08.12.2023 г. № 2113, 20.12.2023 г. № 2203, 25.01.2024 г. № 65, 31.01.2024 г № 91, 06.03.2024 г. № 289, 27.03.2024 г. № 446, 25.04.2024г.  № 682, 06.06.2024 г. № 956, 26.06.2024 г</w:t>
      </w:r>
      <w:proofErr w:type="gramEnd"/>
      <w:r>
        <w:rPr>
          <w:rFonts w:ascii="Times New Roman" w:hAnsi="Times New Roman"/>
          <w:b w:val="0"/>
          <w:color w:val="000000"/>
          <w:sz w:val="28"/>
        </w:rPr>
        <w:t xml:space="preserve">. № </w:t>
      </w:r>
      <w:proofErr w:type="gramStart"/>
      <w:r>
        <w:rPr>
          <w:rFonts w:ascii="Times New Roman" w:hAnsi="Times New Roman"/>
          <w:b w:val="0"/>
          <w:color w:val="000000"/>
          <w:sz w:val="28"/>
        </w:rPr>
        <w:t>1069, 16.07.2024 г. № 1152, 16.08.2024г.  №1379, 17.09.2024 г. № 1541, 25.09.2024 г.  № 1598, 30.10.2024 г. №1832,  12.12.2024 г. № 2084, 20.12.2024г.  № 2153)</w:t>
      </w:r>
      <w:proofErr w:type="gramEnd"/>
    </w:p>
    <w:tbl>
      <w:tblPr>
        <w:tblW w:w="9654" w:type="dxa"/>
        <w:tblInd w:w="93" w:type="dxa"/>
        <w:tblLook w:val="04A0" w:firstRow="1" w:lastRow="0" w:firstColumn="1" w:lastColumn="0" w:noHBand="0" w:noVBand="1"/>
      </w:tblPr>
      <w:tblGrid>
        <w:gridCol w:w="3984"/>
        <w:gridCol w:w="5670"/>
      </w:tblGrid>
      <w:tr w:rsidR="00416C8B" w:rsidRPr="00416C8B" w:rsidTr="00416C8B">
        <w:trPr>
          <w:trHeight w:val="375"/>
        </w:trPr>
        <w:tc>
          <w:tcPr>
            <w:tcW w:w="9654" w:type="dxa"/>
            <w:gridSpan w:val="2"/>
            <w:tcBorders>
              <w:top w:val="nil"/>
              <w:left w:val="nil"/>
              <w:bottom w:val="nil"/>
              <w:right w:val="nil"/>
            </w:tcBorders>
            <w:shd w:val="clear" w:color="auto" w:fill="auto"/>
            <w:noWrap/>
            <w:vAlign w:val="center"/>
            <w:hideMark/>
          </w:tcPr>
          <w:p w:rsidR="00416C8B" w:rsidRPr="00416C8B" w:rsidRDefault="00416C8B" w:rsidP="00416C8B">
            <w:pPr>
              <w:spacing w:after="0" w:line="240" w:lineRule="auto"/>
              <w:jc w:val="center"/>
              <w:rPr>
                <w:rFonts w:ascii="Times New Roman" w:eastAsia="Times New Roman" w:hAnsi="Times New Roman" w:cs="Times New Roman"/>
                <w:sz w:val="28"/>
                <w:szCs w:val="28"/>
                <w:lang w:eastAsia="ru-RU"/>
              </w:rPr>
            </w:pPr>
            <w:r w:rsidRPr="00416C8B">
              <w:rPr>
                <w:rFonts w:ascii="Times New Roman" w:eastAsia="Times New Roman" w:hAnsi="Times New Roman" w:cs="Times New Roman"/>
                <w:sz w:val="28"/>
                <w:szCs w:val="28"/>
                <w:lang w:eastAsia="ru-RU"/>
              </w:rPr>
              <w:t>1. Паспорт муниципальной программы</w:t>
            </w:r>
          </w:p>
        </w:tc>
      </w:tr>
      <w:tr w:rsidR="00416C8B" w:rsidRPr="00416C8B" w:rsidTr="00416C8B">
        <w:trPr>
          <w:trHeight w:val="375"/>
        </w:trPr>
        <w:tc>
          <w:tcPr>
            <w:tcW w:w="3984" w:type="dxa"/>
            <w:tcBorders>
              <w:top w:val="nil"/>
              <w:left w:val="nil"/>
              <w:bottom w:val="nil"/>
              <w:right w:val="nil"/>
            </w:tcBorders>
            <w:shd w:val="clear" w:color="auto" w:fill="auto"/>
            <w:noWrap/>
            <w:vAlign w:val="center"/>
            <w:hideMark/>
          </w:tcPr>
          <w:p w:rsidR="00416C8B" w:rsidRPr="00416C8B" w:rsidRDefault="00416C8B" w:rsidP="00416C8B">
            <w:pPr>
              <w:spacing w:after="0" w:line="240" w:lineRule="auto"/>
              <w:jc w:val="center"/>
              <w:rPr>
                <w:rFonts w:ascii="Times New Roman" w:eastAsia="Times New Roman" w:hAnsi="Times New Roman" w:cs="Times New Roman"/>
                <w:sz w:val="28"/>
                <w:szCs w:val="28"/>
                <w:lang w:eastAsia="ru-RU"/>
              </w:rPr>
            </w:pPr>
          </w:p>
        </w:tc>
        <w:tc>
          <w:tcPr>
            <w:tcW w:w="5670" w:type="dxa"/>
            <w:tcBorders>
              <w:top w:val="nil"/>
              <w:left w:val="nil"/>
              <w:bottom w:val="nil"/>
              <w:right w:val="nil"/>
            </w:tcBorders>
            <w:shd w:val="clear" w:color="auto" w:fill="auto"/>
            <w:noWrap/>
            <w:vAlign w:val="center"/>
            <w:hideMark/>
          </w:tcPr>
          <w:p w:rsidR="00416C8B" w:rsidRPr="00416C8B" w:rsidRDefault="00416C8B" w:rsidP="00416C8B">
            <w:pPr>
              <w:spacing w:after="0" w:line="240" w:lineRule="auto"/>
              <w:rPr>
                <w:rFonts w:ascii="Cambria" w:eastAsia="Times New Roman" w:hAnsi="Cambria" w:cs="Times New Roman"/>
                <w:lang w:eastAsia="ru-RU"/>
              </w:rPr>
            </w:pPr>
          </w:p>
        </w:tc>
      </w:tr>
      <w:tr w:rsidR="00416C8B" w:rsidRPr="00416C8B" w:rsidTr="00416C8B">
        <w:trPr>
          <w:trHeight w:val="1095"/>
        </w:trPr>
        <w:tc>
          <w:tcPr>
            <w:tcW w:w="3984" w:type="dxa"/>
            <w:tcBorders>
              <w:top w:val="single" w:sz="8" w:space="0" w:color="auto"/>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Координатор муниципальной программы</w:t>
            </w:r>
          </w:p>
        </w:tc>
        <w:tc>
          <w:tcPr>
            <w:tcW w:w="5670" w:type="dxa"/>
            <w:tcBorders>
              <w:top w:val="single" w:sz="8" w:space="0" w:color="auto"/>
              <w:left w:val="nil"/>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управление образования администрации муниципального образования Кавказский район</w:t>
            </w:r>
          </w:p>
        </w:tc>
      </w:tr>
      <w:tr w:rsidR="00416C8B" w:rsidRPr="00416C8B" w:rsidTr="00416C8B">
        <w:trPr>
          <w:trHeight w:val="153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lastRenderedPageBreak/>
              <w:t>Соисполнители муниципальной программы</w:t>
            </w:r>
          </w:p>
        </w:tc>
        <w:tc>
          <w:tcPr>
            <w:tcW w:w="5670" w:type="dxa"/>
            <w:tcBorders>
              <w:top w:val="nil"/>
              <w:left w:val="nil"/>
              <w:bottom w:val="single" w:sz="8" w:space="0" w:color="auto"/>
              <w:right w:val="single" w:sz="8"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отдел по делам несовершеннолетних управления опеки и попечительства в отношении несовершеннолетних администрации МО Кавказский район</w:t>
            </w:r>
          </w:p>
        </w:tc>
      </w:tr>
      <w:tr w:rsidR="00416C8B" w:rsidRPr="00416C8B" w:rsidTr="00416C8B">
        <w:trPr>
          <w:trHeight w:val="2344"/>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Участники муниципальной 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учреждения, подведомственные управлению образования администрации муниципального образования Кавказский район;            муниципальное казенное учреждение "Единая служба заказчика" администрации муниципального образования Кавказский район;     администрация  муниципального образования Кавказский район</w:t>
            </w:r>
          </w:p>
        </w:tc>
      </w:tr>
      <w:tr w:rsidR="00416C8B" w:rsidRPr="00416C8B" w:rsidTr="00416C8B">
        <w:trPr>
          <w:trHeight w:val="117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Период реализации</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2015-2030 годы;1 этап: 2015-2024 годы; 2 этап - 2025-2030 годы</w:t>
            </w:r>
          </w:p>
        </w:tc>
      </w:tr>
      <w:tr w:rsidR="00416C8B" w:rsidRPr="00416C8B" w:rsidTr="00416C8B">
        <w:trPr>
          <w:trHeight w:val="1448"/>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Цели муниципальной 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416C8B" w:rsidRPr="00416C8B" w:rsidTr="00416C8B">
        <w:trPr>
          <w:trHeight w:val="540"/>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Направления (подпрограммы)</w:t>
            </w:r>
          </w:p>
        </w:tc>
        <w:tc>
          <w:tcPr>
            <w:tcW w:w="5670" w:type="dxa"/>
            <w:tcBorders>
              <w:top w:val="nil"/>
              <w:left w:val="nil"/>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не предусмотрены</w:t>
            </w:r>
          </w:p>
        </w:tc>
      </w:tr>
      <w:tr w:rsidR="00416C8B" w:rsidRPr="00416C8B" w:rsidTr="00416C8B">
        <w:trPr>
          <w:trHeight w:val="998"/>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Общий объем финансового обеспечения реализации муниципальной программы за период ее реализации, тыс. рублей</w:t>
            </w:r>
          </w:p>
        </w:tc>
        <w:tc>
          <w:tcPr>
            <w:tcW w:w="5670" w:type="dxa"/>
            <w:tcBorders>
              <w:top w:val="nil"/>
              <w:left w:val="nil"/>
              <w:bottom w:val="single" w:sz="8" w:space="0" w:color="auto"/>
              <w:right w:val="single" w:sz="8"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416C8B">
              <w:rPr>
                <w:rFonts w:ascii="Times New Roman" w:eastAsia="Times New Roman" w:hAnsi="Times New Roman" w:cs="Times New Roman"/>
                <w:color w:val="000000"/>
                <w:sz w:val="24"/>
                <w:szCs w:val="24"/>
                <w:lang w:eastAsia="ru-RU"/>
              </w:rPr>
              <w:t>Всего: 22 148 239,9 тыс. руб., I этап: 14 720 923,3 тыс. руб., II этап: 7 427 316,6 тыс. руб.</w:t>
            </w:r>
          </w:p>
        </w:tc>
      </w:tr>
      <w:tr w:rsidR="00416C8B" w:rsidRPr="00416C8B" w:rsidTr="00416C8B">
        <w:trPr>
          <w:trHeight w:val="1924"/>
        </w:trPr>
        <w:tc>
          <w:tcPr>
            <w:tcW w:w="3984" w:type="dxa"/>
            <w:tcBorders>
              <w:top w:val="nil"/>
              <w:left w:val="single" w:sz="8" w:space="0" w:color="auto"/>
              <w:bottom w:val="single" w:sz="8" w:space="0" w:color="auto"/>
              <w:right w:val="single" w:sz="8"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Влияние на достижение национальных целей развития Российской Федерации</w:t>
            </w:r>
          </w:p>
        </w:tc>
        <w:tc>
          <w:tcPr>
            <w:tcW w:w="5670" w:type="dxa"/>
            <w:tcBorders>
              <w:top w:val="nil"/>
              <w:left w:val="nil"/>
              <w:bottom w:val="single" w:sz="8" w:space="0" w:color="auto"/>
              <w:right w:val="single" w:sz="8" w:space="0" w:color="auto"/>
            </w:tcBorders>
            <w:shd w:val="clear" w:color="FFFFCC" w:fill="FFFFFF"/>
            <w:vAlign w:val="bottom"/>
            <w:hideMark/>
          </w:tcPr>
          <w:p w:rsidR="00416C8B" w:rsidRPr="00416C8B" w:rsidRDefault="00416C8B" w:rsidP="00416C8B">
            <w:pPr>
              <w:spacing w:after="240" w:line="240" w:lineRule="auto"/>
              <w:jc w:val="center"/>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реализация потенциала каждого человека, развитие его талантов, воспитание патриотичной и социально ответственной личности;   цифровая трансформация государственного и муниципального управления, экономики и социальной сферы</w:t>
            </w:r>
          </w:p>
        </w:tc>
      </w:tr>
      <w:tr w:rsidR="00416C8B" w:rsidRPr="00416C8B" w:rsidTr="00416C8B">
        <w:trPr>
          <w:trHeight w:val="315"/>
        </w:trPr>
        <w:tc>
          <w:tcPr>
            <w:tcW w:w="3984" w:type="dxa"/>
            <w:tcBorders>
              <w:top w:val="nil"/>
              <w:left w:val="nil"/>
              <w:bottom w:val="nil"/>
              <w:right w:val="nil"/>
            </w:tcBorders>
            <w:shd w:val="clear" w:color="auto" w:fill="auto"/>
            <w:noWrap/>
            <w:vAlign w:val="center"/>
            <w:hideMark/>
          </w:tcPr>
          <w:p w:rsidR="00416C8B" w:rsidRPr="00416C8B" w:rsidRDefault="00416C8B" w:rsidP="00416C8B">
            <w:pPr>
              <w:spacing w:after="0" w:line="240" w:lineRule="auto"/>
              <w:jc w:val="both"/>
              <w:rPr>
                <w:rFonts w:ascii="Times New Roman" w:eastAsia="Times New Roman" w:hAnsi="Times New Roman" w:cs="Times New Roman"/>
                <w:sz w:val="24"/>
                <w:szCs w:val="24"/>
                <w:lang w:eastAsia="ru-RU"/>
              </w:rPr>
            </w:pPr>
          </w:p>
        </w:tc>
        <w:tc>
          <w:tcPr>
            <w:tcW w:w="5670" w:type="dxa"/>
            <w:tcBorders>
              <w:top w:val="nil"/>
              <w:left w:val="nil"/>
              <w:bottom w:val="nil"/>
              <w:right w:val="nil"/>
            </w:tcBorders>
            <w:shd w:val="clear" w:color="auto" w:fill="auto"/>
            <w:vAlign w:val="center"/>
            <w:hideMark/>
          </w:tcPr>
          <w:p w:rsidR="00416C8B" w:rsidRPr="00416C8B" w:rsidRDefault="00416C8B" w:rsidP="00416C8B">
            <w:pPr>
              <w:spacing w:after="0" w:line="240" w:lineRule="auto"/>
              <w:jc w:val="both"/>
              <w:rPr>
                <w:rFonts w:ascii="Cambria" w:eastAsia="Times New Roman" w:hAnsi="Cambria" w:cs="Times New Roman"/>
                <w:lang w:eastAsia="ru-RU"/>
              </w:rPr>
            </w:pPr>
          </w:p>
        </w:tc>
      </w:tr>
      <w:tr w:rsidR="00416C8B" w:rsidRPr="00416C8B" w:rsidTr="00416C8B">
        <w:trPr>
          <w:trHeight w:val="375"/>
        </w:trPr>
        <w:tc>
          <w:tcPr>
            <w:tcW w:w="3984" w:type="dxa"/>
            <w:tcBorders>
              <w:top w:val="nil"/>
              <w:left w:val="nil"/>
              <w:bottom w:val="nil"/>
              <w:right w:val="nil"/>
            </w:tcBorders>
            <w:shd w:val="clear" w:color="auto" w:fill="auto"/>
            <w:vAlign w:val="bottom"/>
            <w:hideMark/>
          </w:tcPr>
          <w:p w:rsidR="00416C8B" w:rsidRPr="00416C8B" w:rsidRDefault="00416C8B" w:rsidP="00416C8B">
            <w:pPr>
              <w:spacing w:after="0" w:line="240" w:lineRule="auto"/>
              <w:rPr>
                <w:rFonts w:ascii="Times New Roman" w:eastAsia="Times New Roman" w:hAnsi="Times New Roman" w:cs="Times New Roman"/>
                <w:sz w:val="28"/>
                <w:szCs w:val="28"/>
                <w:lang w:eastAsia="ru-RU"/>
              </w:rPr>
            </w:pPr>
            <w:r w:rsidRPr="00416C8B">
              <w:rPr>
                <w:rFonts w:ascii="Times New Roman" w:eastAsia="Times New Roman" w:hAnsi="Times New Roman" w:cs="Times New Roman"/>
                <w:sz w:val="28"/>
                <w:szCs w:val="28"/>
                <w:lang w:eastAsia="ru-RU"/>
              </w:rPr>
              <w:t>Заместитель главы муниципального</w:t>
            </w:r>
            <w:r>
              <w:rPr>
                <w:rFonts w:ascii="Times New Roman" w:eastAsia="Times New Roman" w:hAnsi="Times New Roman" w:cs="Times New Roman"/>
                <w:sz w:val="28"/>
                <w:szCs w:val="28"/>
                <w:lang w:eastAsia="ru-RU"/>
              </w:rPr>
              <w:t xml:space="preserve"> </w:t>
            </w:r>
            <w:r w:rsidRPr="00416C8B">
              <w:rPr>
                <w:rFonts w:ascii="Times New Roman" w:eastAsia="Times New Roman" w:hAnsi="Times New Roman" w:cs="Times New Roman"/>
                <w:sz w:val="28"/>
                <w:szCs w:val="28"/>
                <w:lang w:eastAsia="ru-RU"/>
              </w:rPr>
              <w:t xml:space="preserve">образования Кавказский район                                     </w:t>
            </w:r>
          </w:p>
        </w:tc>
        <w:tc>
          <w:tcPr>
            <w:tcW w:w="5670" w:type="dxa"/>
            <w:tcBorders>
              <w:top w:val="nil"/>
              <w:left w:val="nil"/>
              <w:bottom w:val="nil"/>
              <w:right w:val="nil"/>
            </w:tcBorders>
            <w:shd w:val="clear" w:color="auto" w:fill="auto"/>
            <w:noWrap/>
            <w:vAlign w:val="center"/>
            <w:hideMark/>
          </w:tcPr>
          <w:p w:rsidR="00416C8B" w:rsidRPr="00416C8B" w:rsidRDefault="00416C8B" w:rsidP="00416C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6C8B">
              <w:rPr>
                <w:rFonts w:ascii="Times New Roman" w:eastAsia="Times New Roman" w:hAnsi="Times New Roman" w:cs="Times New Roman"/>
                <w:sz w:val="28"/>
                <w:szCs w:val="28"/>
                <w:lang w:eastAsia="ru-RU"/>
              </w:rPr>
              <w:t>С.В. Филатова</w:t>
            </w:r>
          </w:p>
        </w:tc>
      </w:tr>
    </w:tbl>
    <w:p w:rsidR="00416C8B" w:rsidRPr="00416C8B" w:rsidRDefault="00416C8B" w:rsidP="00416C8B">
      <w:pPr>
        <w:rPr>
          <w:lang w:eastAsia="ru-RU"/>
        </w:rPr>
      </w:pPr>
    </w:p>
    <w:p w:rsidR="00416C8B" w:rsidRDefault="00416C8B">
      <w:pPr>
        <w:sectPr w:rsidR="00416C8B">
          <w:pgSz w:w="11906" w:h="16838"/>
          <w:pgMar w:top="1134" w:right="850" w:bottom="1134" w:left="1701" w:header="708" w:footer="708" w:gutter="0"/>
          <w:cols w:space="708"/>
          <w:docGrid w:linePitch="360"/>
        </w:sectPr>
      </w:pPr>
    </w:p>
    <w:tbl>
      <w:tblPr>
        <w:tblW w:w="15324" w:type="dxa"/>
        <w:tblInd w:w="93" w:type="dxa"/>
        <w:tblLayout w:type="fixed"/>
        <w:tblLook w:val="04A0" w:firstRow="1" w:lastRow="0" w:firstColumn="1" w:lastColumn="0" w:noHBand="0" w:noVBand="1"/>
      </w:tblPr>
      <w:tblGrid>
        <w:gridCol w:w="616"/>
        <w:gridCol w:w="2801"/>
        <w:gridCol w:w="993"/>
        <w:gridCol w:w="983"/>
        <w:gridCol w:w="900"/>
        <w:gridCol w:w="900"/>
        <w:gridCol w:w="900"/>
        <w:gridCol w:w="2031"/>
        <w:gridCol w:w="1647"/>
        <w:gridCol w:w="3553"/>
      </w:tblGrid>
      <w:tr w:rsidR="00416C8B" w:rsidRPr="00416C8B" w:rsidTr="00416C8B">
        <w:trPr>
          <w:trHeight w:val="285"/>
        </w:trPr>
        <w:tc>
          <w:tcPr>
            <w:tcW w:w="15324" w:type="dxa"/>
            <w:gridSpan w:val="10"/>
            <w:tcBorders>
              <w:top w:val="nil"/>
              <w:left w:val="nil"/>
              <w:bottom w:val="nil"/>
              <w:right w:val="nil"/>
            </w:tcBorders>
            <w:shd w:val="clear" w:color="auto" w:fill="auto"/>
            <w:noWrap/>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2. Целевые показатели муниципальной программы</w:t>
            </w:r>
          </w:p>
        </w:tc>
      </w:tr>
      <w:tr w:rsidR="00416C8B" w:rsidRPr="00416C8B" w:rsidTr="00416C8B">
        <w:trPr>
          <w:trHeight w:val="285"/>
        </w:trPr>
        <w:tc>
          <w:tcPr>
            <w:tcW w:w="15324" w:type="dxa"/>
            <w:gridSpan w:val="10"/>
            <w:tcBorders>
              <w:top w:val="nil"/>
              <w:left w:val="nil"/>
              <w:bottom w:val="nil"/>
              <w:right w:val="nil"/>
            </w:tcBorders>
            <w:shd w:val="clear" w:color="auto" w:fill="auto"/>
            <w:noWrap/>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
        </w:tc>
      </w:tr>
      <w:tr w:rsidR="00416C8B" w:rsidRPr="00416C8B" w:rsidTr="00416C8B">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roofErr w:type="gramStart"/>
            <w:r w:rsidRPr="00416C8B">
              <w:rPr>
                <w:rFonts w:ascii="Times New Roman" w:eastAsia="Times New Roman" w:hAnsi="Times New Roman" w:cs="Times New Roman"/>
                <w:sz w:val="20"/>
                <w:szCs w:val="20"/>
                <w:lang w:eastAsia="ru-RU"/>
              </w:rPr>
              <w:t>п</w:t>
            </w:r>
            <w:proofErr w:type="gramEnd"/>
            <w:r w:rsidRPr="00416C8B">
              <w:rPr>
                <w:rFonts w:ascii="Times New Roman" w:eastAsia="Times New Roman" w:hAnsi="Times New Roman" w:cs="Times New Roman"/>
                <w:sz w:val="20"/>
                <w:szCs w:val="20"/>
                <w:lang w:eastAsia="ru-RU"/>
              </w:rPr>
              <w:t>/п</w:t>
            </w:r>
          </w:p>
        </w:tc>
        <w:tc>
          <w:tcPr>
            <w:tcW w:w="2801"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 измерения</w:t>
            </w:r>
          </w:p>
        </w:tc>
        <w:tc>
          <w:tcPr>
            <w:tcW w:w="983"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Базовое значение (2024 год)</w:t>
            </w:r>
          </w:p>
        </w:tc>
        <w:tc>
          <w:tcPr>
            <w:tcW w:w="2700" w:type="dxa"/>
            <w:gridSpan w:val="3"/>
            <w:tcBorders>
              <w:top w:val="single" w:sz="4" w:space="0" w:color="auto"/>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Значения показателя</w:t>
            </w:r>
          </w:p>
        </w:tc>
        <w:tc>
          <w:tcPr>
            <w:tcW w:w="2031"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Документ</w:t>
            </w:r>
          </w:p>
        </w:tc>
        <w:tc>
          <w:tcPr>
            <w:tcW w:w="1647"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gramStart"/>
            <w:r w:rsidRPr="00416C8B">
              <w:rPr>
                <w:rFonts w:ascii="Times New Roman" w:eastAsia="Times New Roman" w:hAnsi="Times New Roman" w:cs="Times New Roman"/>
                <w:sz w:val="20"/>
                <w:szCs w:val="20"/>
                <w:lang w:eastAsia="ru-RU"/>
              </w:rPr>
              <w:t>Ответственный</w:t>
            </w:r>
            <w:proofErr w:type="gramEnd"/>
            <w:r w:rsidRPr="00416C8B">
              <w:rPr>
                <w:rFonts w:ascii="Times New Roman" w:eastAsia="Times New Roman" w:hAnsi="Times New Roman" w:cs="Times New Roman"/>
                <w:sz w:val="20"/>
                <w:szCs w:val="20"/>
                <w:lang w:eastAsia="ru-RU"/>
              </w:rPr>
              <w:t xml:space="preserve"> за достижение показателя</w:t>
            </w:r>
          </w:p>
        </w:tc>
        <w:tc>
          <w:tcPr>
            <w:tcW w:w="3553" w:type="dxa"/>
            <w:vMerge w:val="restart"/>
            <w:tcBorders>
              <w:top w:val="single" w:sz="4" w:space="0" w:color="auto"/>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Связь с показателями НЦ, ВДЛ, ГП</w:t>
            </w:r>
          </w:p>
        </w:tc>
      </w:tr>
      <w:tr w:rsidR="00416C8B" w:rsidRPr="00416C8B" w:rsidTr="00416C8B">
        <w:trPr>
          <w:trHeight w:val="420"/>
        </w:trPr>
        <w:tc>
          <w:tcPr>
            <w:tcW w:w="616"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2025год</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2026год</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2027год</w:t>
            </w:r>
          </w:p>
        </w:tc>
        <w:tc>
          <w:tcPr>
            <w:tcW w:w="2031"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3553"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r>
      <w:tr w:rsidR="00416C8B" w:rsidRPr="00416C8B" w:rsidTr="00416C8B">
        <w:trPr>
          <w:trHeight w:val="25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5</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w:t>
            </w:r>
          </w:p>
        </w:tc>
        <w:tc>
          <w:tcPr>
            <w:tcW w:w="203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8</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9</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w:t>
            </w:r>
          </w:p>
        </w:tc>
      </w:tr>
      <w:tr w:rsidR="00416C8B" w:rsidRPr="00416C8B" w:rsidTr="00416C8B">
        <w:trPr>
          <w:trHeight w:val="25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w:t>
            </w:r>
          </w:p>
        </w:tc>
        <w:tc>
          <w:tcPr>
            <w:tcW w:w="14708" w:type="dxa"/>
            <w:gridSpan w:val="9"/>
            <w:tcBorders>
              <w:top w:val="single" w:sz="4" w:space="0" w:color="auto"/>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Показатели целей муниципальной программы</w:t>
            </w:r>
          </w:p>
        </w:tc>
      </w:tr>
      <w:tr w:rsidR="00416C8B" w:rsidRPr="00416C8B" w:rsidTr="00416C8B">
        <w:trPr>
          <w:trHeight w:val="60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1.1</w:t>
            </w:r>
          </w:p>
        </w:tc>
        <w:tc>
          <w:tcPr>
            <w:tcW w:w="14708" w:type="dxa"/>
            <w:gridSpan w:val="9"/>
            <w:tcBorders>
              <w:top w:val="single" w:sz="4" w:space="0" w:color="auto"/>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416C8B" w:rsidRPr="00416C8B" w:rsidTr="00416C8B">
        <w:trPr>
          <w:trHeight w:val="573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1.1.1</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Охват детей дошкольного возраста различными формами дошкольного образования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 xml:space="preserve">"О национальных целях развития Российской Федерации на период до 2030 года и на перспективу до 2036 года"; </w:t>
            </w:r>
            <w:proofErr w:type="gramStart"/>
            <w:r w:rsidRPr="00416C8B">
              <w:rPr>
                <w:rFonts w:ascii="Times New Roman" w:eastAsia="Times New Roman" w:hAnsi="Times New Roman" w:cs="Times New Roman"/>
                <w:sz w:val="20"/>
                <w:szCs w:val="20"/>
                <w:lang w:eastAsia="ru-RU"/>
              </w:rPr>
              <w:t>постановление Правительства РФ от 17 декабря 2012 г. N 1317</w:t>
            </w:r>
            <w:r w:rsidRPr="00416C8B">
              <w:rPr>
                <w:rFonts w:ascii="Times New Roman" w:eastAsia="Times New Roman" w:hAnsi="Times New Roman" w:cs="Times New Roman"/>
                <w:sz w:val="20"/>
                <w:szCs w:val="20"/>
                <w:lang w:eastAsia="ru-RU"/>
              </w:rPr>
              <w:br/>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w:t>
            </w:r>
            <w:r w:rsidRPr="00416C8B">
              <w:rPr>
                <w:rFonts w:ascii="Times New Roman" w:eastAsia="Times New Roman" w:hAnsi="Times New Roman" w:cs="Times New Roman"/>
                <w:sz w:val="20"/>
                <w:szCs w:val="20"/>
                <w:lang w:eastAsia="ru-RU"/>
              </w:rPr>
              <w:lastRenderedPageBreak/>
              <w:t>муниципальных районов";</w:t>
            </w:r>
            <w:r w:rsidRPr="00416C8B">
              <w:rPr>
                <w:rFonts w:ascii="Times New Roman" w:eastAsia="Times New Roman" w:hAnsi="Times New Roman" w:cs="Times New Roman"/>
                <w:sz w:val="20"/>
                <w:szCs w:val="20"/>
                <w:lang w:eastAsia="ru-RU"/>
              </w:rPr>
              <w:b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roofErr w:type="gramEnd"/>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spellStart"/>
            <w:r w:rsidRPr="00416C8B">
              <w:rPr>
                <w:rFonts w:ascii="Times New Roman" w:eastAsia="Times New Roman" w:hAnsi="Times New Roman" w:cs="Times New Roman"/>
                <w:sz w:val="20"/>
                <w:szCs w:val="20"/>
                <w:lang w:eastAsia="ru-RU"/>
              </w:rPr>
              <w:t>НЦ</w:t>
            </w:r>
            <w:proofErr w:type="gramStart"/>
            <w:r w:rsidRPr="00416C8B">
              <w:rPr>
                <w:rFonts w:ascii="Times New Roman" w:eastAsia="Times New Roman" w:hAnsi="Times New Roman" w:cs="Times New Roman"/>
                <w:sz w:val="20"/>
                <w:szCs w:val="20"/>
                <w:lang w:eastAsia="ru-RU"/>
              </w:rPr>
              <w:t>:о</w:t>
            </w:r>
            <w:proofErr w:type="gramEnd"/>
            <w:r w:rsidRPr="00416C8B">
              <w:rPr>
                <w:rFonts w:ascii="Times New Roman" w:eastAsia="Times New Roman" w:hAnsi="Times New Roman" w:cs="Times New Roman"/>
                <w:sz w:val="20"/>
                <w:szCs w:val="20"/>
                <w:lang w:eastAsia="ru-RU"/>
              </w:rPr>
              <w:t>беспечение</w:t>
            </w:r>
            <w:proofErr w:type="spellEnd"/>
            <w:r w:rsidRPr="00416C8B">
              <w:rPr>
                <w:rFonts w:ascii="Times New Roman" w:eastAsia="Times New Roman" w:hAnsi="Times New Roman" w:cs="Times New Roman"/>
                <w:sz w:val="20"/>
                <w:szCs w:val="20"/>
                <w:lang w:eastAsia="ru-RU"/>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roofErr w:type="gramStart"/>
            <w:r w:rsidRPr="00416C8B">
              <w:rPr>
                <w:rFonts w:ascii="Times New Roman" w:eastAsia="Times New Roman" w:hAnsi="Times New Roman" w:cs="Times New Roman"/>
                <w:sz w:val="20"/>
                <w:szCs w:val="20"/>
                <w:lang w:eastAsia="ru-RU"/>
              </w:rPr>
              <w:t>ВДЛ: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 ГП: доступность дошкольного образования для детей в возрасте от 1,5 до 3 лет, доступность дошкольного образования  для детей в возрасте от 3 до 7 лет</w:t>
            </w:r>
            <w:proofErr w:type="gramEnd"/>
          </w:p>
        </w:tc>
      </w:tr>
      <w:tr w:rsidR="00416C8B" w:rsidRPr="00416C8B" w:rsidTr="00416C8B">
        <w:trPr>
          <w:trHeight w:val="445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1.1.2</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Удельный вес численности учащихся общеобразовательных учреждений, обучающихся в соответствии с федеральным государственным образовательным стандартом, в общей численности учащихся общеобразовательных учреждений</w:t>
            </w:r>
          </w:p>
        </w:tc>
        <w:tc>
          <w:tcPr>
            <w:tcW w:w="99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 постановление Правительства РФ от 17 декабря 2012 г. N 1317</w:t>
            </w:r>
            <w:r w:rsidRPr="00416C8B">
              <w:rPr>
                <w:rFonts w:ascii="Times New Roman" w:eastAsia="Times New Roman" w:hAnsi="Times New Roman" w:cs="Times New Roman"/>
                <w:sz w:val="20"/>
                <w:szCs w:val="20"/>
                <w:lang w:eastAsia="ru-RU"/>
              </w:rPr>
              <w:br w:type="page"/>
              <w:t>"О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spellStart"/>
            <w:r w:rsidRPr="00416C8B">
              <w:rPr>
                <w:rFonts w:ascii="Times New Roman" w:eastAsia="Times New Roman" w:hAnsi="Times New Roman" w:cs="Times New Roman"/>
                <w:sz w:val="20"/>
                <w:szCs w:val="20"/>
                <w:lang w:eastAsia="ru-RU"/>
              </w:rPr>
              <w:t>НЦ</w:t>
            </w:r>
            <w:proofErr w:type="gramStart"/>
            <w:r w:rsidRPr="00416C8B">
              <w:rPr>
                <w:rFonts w:ascii="Times New Roman" w:eastAsia="Times New Roman" w:hAnsi="Times New Roman" w:cs="Times New Roman"/>
                <w:sz w:val="20"/>
                <w:szCs w:val="20"/>
                <w:lang w:eastAsia="ru-RU"/>
              </w:rPr>
              <w:t>:о</w:t>
            </w:r>
            <w:proofErr w:type="gramEnd"/>
            <w:r w:rsidRPr="00416C8B">
              <w:rPr>
                <w:rFonts w:ascii="Times New Roman" w:eastAsia="Times New Roman" w:hAnsi="Times New Roman" w:cs="Times New Roman"/>
                <w:sz w:val="20"/>
                <w:szCs w:val="20"/>
                <w:lang w:eastAsia="ru-RU"/>
              </w:rPr>
              <w:t>беспечение</w:t>
            </w:r>
            <w:proofErr w:type="spellEnd"/>
            <w:r w:rsidRPr="00416C8B">
              <w:rPr>
                <w:rFonts w:ascii="Times New Roman" w:eastAsia="Times New Roman" w:hAnsi="Times New Roman" w:cs="Times New Roman"/>
                <w:sz w:val="20"/>
                <w:szCs w:val="20"/>
                <w:lang w:eastAsia="ru-RU"/>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r>
      <w:tr w:rsidR="00416C8B" w:rsidRPr="00416C8B" w:rsidTr="00416C8B">
        <w:trPr>
          <w:trHeight w:val="721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1.1.3</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детей в возрасте</w:t>
            </w:r>
            <w:r w:rsidRPr="00416C8B">
              <w:rPr>
                <w:rFonts w:ascii="Times New Roman" w:eastAsia="Times New Roman" w:hAnsi="Times New Roman" w:cs="Times New Roman"/>
                <w:sz w:val="20"/>
                <w:szCs w:val="20"/>
                <w:lang w:eastAsia="ru-RU"/>
              </w:rPr>
              <w:br w:type="page"/>
              <w:t>от 5 до 18 лет, охваченных</w:t>
            </w:r>
            <w:r w:rsidRPr="00416C8B">
              <w:rPr>
                <w:rFonts w:ascii="Times New Roman" w:eastAsia="Times New Roman" w:hAnsi="Times New Roman" w:cs="Times New Roman"/>
                <w:sz w:val="20"/>
                <w:szCs w:val="20"/>
                <w:lang w:eastAsia="ru-RU"/>
              </w:rPr>
              <w:br w:type="page"/>
              <w:t>дополнительным</w:t>
            </w:r>
            <w:r w:rsidRPr="00416C8B">
              <w:rPr>
                <w:rFonts w:ascii="Times New Roman" w:eastAsia="Times New Roman" w:hAnsi="Times New Roman" w:cs="Times New Roman"/>
                <w:sz w:val="20"/>
                <w:szCs w:val="20"/>
                <w:lang w:eastAsia="ru-RU"/>
              </w:rPr>
              <w:br w:type="page"/>
              <w:t>образованием</w:t>
            </w:r>
          </w:p>
        </w:tc>
        <w:tc>
          <w:tcPr>
            <w:tcW w:w="99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43,5</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43,6</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43,7</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43,8</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 xml:space="preserve">"О национальных целях развития Российской Федерации на период до 2030 года и на перспективу до 2036 года"; Концепция развития дополнительного образования детей до 2030 года (распоряжение главы администрации (губернатора) Краснодарского края от 11.08.2022 г. № 329-р); </w:t>
            </w:r>
            <w:proofErr w:type="gramStart"/>
            <w:r w:rsidRPr="00416C8B">
              <w:rPr>
                <w:rFonts w:ascii="Times New Roman" w:eastAsia="Times New Roman" w:hAnsi="Times New Roman" w:cs="Times New Roman"/>
                <w:sz w:val="20"/>
                <w:szCs w:val="20"/>
                <w:lang w:eastAsia="ru-RU"/>
              </w:rPr>
              <w:t>постановление Правительства РФ от 17 декабря 2012 г. N 1317</w:t>
            </w:r>
            <w:r w:rsidRPr="00416C8B">
              <w:rPr>
                <w:rFonts w:ascii="Times New Roman" w:eastAsia="Times New Roman" w:hAnsi="Times New Roman" w:cs="Times New Roman"/>
                <w:sz w:val="20"/>
                <w:szCs w:val="20"/>
                <w:lang w:eastAsia="ru-RU"/>
              </w:rPr>
              <w:br w:type="page"/>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государственная </w:t>
            </w:r>
            <w:r w:rsidRPr="00416C8B">
              <w:rPr>
                <w:rFonts w:ascii="Times New Roman" w:eastAsia="Times New Roman" w:hAnsi="Times New Roman" w:cs="Times New Roman"/>
                <w:sz w:val="20"/>
                <w:szCs w:val="20"/>
                <w:lang w:eastAsia="ru-RU"/>
              </w:rPr>
              <w:lastRenderedPageBreak/>
              <w:t>программа Краснодарского края "Развитие образования" (постановление главы администрации (губернатора) Краснодарского края от 05 октября 2015 г. N 939)</w:t>
            </w:r>
            <w:proofErr w:type="gramEnd"/>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spellStart"/>
            <w:r w:rsidRPr="00416C8B">
              <w:rPr>
                <w:rFonts w:ascii="Times New Roman" w:eastAsia="Times New Roman" w:hAnsi="Times New Roman" w:cs="Times New Roman"/>
                <w:sz w:val="20"/>
                <w:szCs w:val="20"/>
                <w:lang w:eastAsia="ru-RU"/>
              </w:rPr>
              <w:t>НЦ</w:t>
            </w:r>
            <w:proofErr w:type="gramStart"/>
            <w:r w:rsidRPr="00416C8B">
              <w:rPr>
                <w:rFonts w:ascii="Times New Roman" w:eastAsia="Times New Roman" w:hAnsi="Times New Roman" w:cs="Times New Roman"/>
                <w:sz w:val="20"/>
                <w:szCs w:val="20"/>
                <w:lang w:eastAsia="ru-RU"/>
              </w:rPr>
              <w:t>:о</w:t>
            </w:r>
            <w:proofErr w:type="gramEnd"/>
            <w:r w:rsidRPr="00416C8B">
              <w:rPr>
                <w:rFonts w:ascii="Times New Roman" w:eastAsia="Times New Roman" w:hAnsi="Times New Roman" w:cs="Times New Roman"/>
                <w:sz w:val="20"/>
                <w:szCs w:val="20"/>
                <w:lang w:eastAsia="ru-RU"/>
              </w:rPr>
              <w:t>беспечение</w:t>
            </w:r>
            <w:proofErr w:type="spellEnd"/>
            <w:r w:rsidRPr="00416C8B">
              <w:rPr>
                <w:rFonts w:ascii="Times New Roman" w:eastAsia="Times New Roman" w:hAnsi="Times New Roman" w:cs="Times New Roman"/>
                <w:sz w:val="20"/>
                <w:szCs w:val="20"/>
                <w:lang w:eastAsia="ru-RU"/>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 ГП: доля детей в возрасте</w:t>
            </w:r>
            <w:r w:rsidRPr="00416C8B">
              <w:rPr>
                <w:rFonts w:ascii="Times New Roman" w:eastAsia="Times New Roman" w:hAnsi="Times New Roman" w:cs="Times New Roman"/>
                <w:sz w:val="20"/>
                <w:szCs w:val="20"/>
                <w:lang w:eastAsia="ru-RU"/>
              </w:rPr>
              <w:br w:type="page"/>
              <w:t>от 5 до 18 лет, охваченных</w:t>
            </w:r>
            <w:r w:rsidRPr="00416C8B">
              <w:rPr>
                <w:rFonts w:ascii="Times New Roman" w:eastAsia="Times New Roman" w:hAnsi="Times New Roman" w:cs="Times New Roman"/>
                <w:sz w:val="20"/>
                <w:szCs w:val="20"/>
                <w:lang w:eastAsia="ru-RU"/>
              </w:rPr>
              <w:br w:type="page"/>
              <w:t>дополнительным</w:t>
            </w:r>
            <w:r w:rsidRPr="00416C8B">
              <w:rPr>
                <w:rFonts w:ascii="Times New Roman" w:eastAsia="Times New Roman" w:hAnsi="Times New Roman" w:cs="Times New Roman"/>
                <w:sz w:val="20"/>
                <w:szCs w:val="20"/>
                <w:lang w:eastAsia="ru-RU"/>
              </w:rPr>
              <w:br w:type="page"/>
              <w:t>образованием</w:t>
            </w:r>
          </w:p>
        </w:tc>
      </w:tr>
      <w:tr w:rsidR="00416C8B" w:rsidRPr="00416C8B" w:rsidTr="00416C8B">
        <w:trPr>
          <w:trHeight w:val="292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1.1.4</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учреждений, подведомственных управлению образования и управление образования</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64</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64</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64</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64</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roofErr w:type="spellStart"/>
            <w:r w:rsidRPr="00416C8B">
              <w:rPr>
                <w:rFonts w:ascii="Times New Roman" w:eastAsia="Times New Roman" w:hAnsi="Times New Roman" w:cs="Times New Roman"/>
                <w:sz w:val="20"/>
                <w:szCs w:val="20"/>
                <w:lang w:eastAsia="ru-RU"/>
              </w:rPr>
              <w:t>НЦ</w:t>
            </w:r>
            <w:proofErr w:type="gramStart"/>
            <w:r w:rsidRPr="00416C8B">
              <w:rPr>
                <w:rFonts w:ascii="Times New Roman" w:eastAsia="Times New Roman" w:hAnsi="Times New Roman" w:cs="Times New Roman"/>
                <w:sz w:val="20"/>
                <w:szCs w:val="20"/>
                <w:lang w:eastAsia="ru-RU"/>
              </w:rPr>
              <w:t>:о</w:t>
            </w:r>
            <w:proofErr w:type="gramEnd"/>
            <w:r w:rsidRPr="00416C8B">
              <w:rPr>
                <w:rFonts w:ascii="Times New Roman" w:eastAsia="Times New Roman" w:hAnsi="Times New Roman" w:cs="Times New Roman"/>
                <w:sz w:val="20"/>
                <w:szCs w:val="20"/>
                <w:lang w:eastAsia="ru-RU"/>
              </w:rPr>
              <w:t>беспечение</w:t>
            </w:r>
            <w:proofErr w:type="spellEnd"/>
            <w:r w:rsidRPr="00416C8B">
              <w:rPr>
                <w:rFonts w:ascii="Times New Roman" w:eastAsia="Times New Roman" w:hAnsi="Times New Roman" w:cs="Times New Roman"/>
                <w:sz w:val="20"/>
                <w:szCs w:val="20"/>
                <w:lang w:eastAsia="ru-RU"/>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25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w:t>
            </w:r>
          </w:p>
        </w:tc>
        <w:tc>
          <w:tcPr>
            <w:tcW w:w="14708" w:type="dxa"/>
            <w:gridSpan w:val="9"/>
            <w:tcBorders>
              <w:top w:val="single" w:sz="4" w:space="0" w:color="auto"/>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Показатели проектной части муниципальной программы</w:t>
            </w:r>
          </w:p>
        </w:tc>
      </w:tr>
      <w:tr w:rsidR="00416C8B" w:rsidRPr="00416C8B" w:rsidTr="00416C8B">
        <w:trPr>
          <w:trHeight w:val="504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2.1</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Количество общеобразовательных </w:t>
            </w:r>
            <w:proofErr w:type="gramStart"/>
            <w:r w:rsidRPr="00416C8B">
              <w:rPr>
                <w:rFonts w:ascii="Times New Roman" w:eastAsia="Times New Roman" w:hAnsi="Times New Roman" w:cs="Times New Roman"/>
                <w:sz w:val="20"/>
                <w:szCs w:val="20"/>
                <w:lang w:eastAsia="ru-RU"/>
              </w:rPr>
              <w:t>учреждений</w:t>
            </w:r>
            <w:proofErr w:type="gramEnd"/>
            <w:r w:rsidRPr="00416C8B">
              <w:rPr>
                <w:rFonts w:ascii="Times New Roman" w:eastAsia="Times New Roman" w:hAnsi="Times New Roman" w:cs="Times New Roman"/>
                <w:sz w:val="20"/>
                <w:szCs w:val="20"/>
                <w:lang w:eastAsia="ru-RU"/>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203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 xml:space="preserve">"О национальных целях развития Российской Федерации на период до 2030 года и на перспективу до 2036 года"; </w:t>
            </w:r>
            <w:r w:rsidRPr="00416C8B">
              <w:rPr>
                <w:rFonts w:ascii="Times New Roman" w:eastAsia="Times New Roman" w:hAnsi="Times New Roman" w:cs="Times New Roman"/>
                <w:sz w:val="20"/>
                <w:szCs w:val="20"/>
                <w:lang w:eastAsia="ru-RU"/>
              </w:rPr>
              <w:b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региональный проект Краснодарского края </w:t>
            </w:r>
            <w:r w:rsidRPr="00416C8B">
              <w:rPr>
                <w:rFonts w:ascii="Times New Roman" w:eastAsia="Times New Roman" w:hAnsi="Times New Roman" w:cs="Times New Roman"/>
                <w:sz w:val="20"/>
                <w:szCs w:val="20"/>
                <w:lang w:eastAsia="ru-RU"/>
              </w:rPr>
              <w:lastRenderedPageBreak/>
              <w:t>"Патриотическое воспитание граждан Российской Федерации", утв. региональным проектным комитетом,</w:t>
            </w:r>
            <w:r w:rsidRPr="00416C8B">
              <w:rPr>
                <w:rFonts w:ascii="Times New Roman" w:eastAsia="Times New Roman" w:hAnsi="Times New Roman" w:cs="Times New Roman"/>
                <w:sz w:val="20"/>
                <w:szCs w:val="20"/>
                <w:lang w:eastAsia="ru-RU"/>
              </w:rPr>
              <w:br/>
              <w:t>протокол от 29 января 2021 г. № 1; муниципальный проект МО Кавказский район "Педагоги и наставники", утв. муниципальным проектным комитетом</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416C8B" w:rsidRPr="00416C8B" w:rsidTr="00416C8B">
        <w:trPr>
          <w:trHeight w:val="156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2.2</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капитально отремонтированных муниципальных образовательных учреждений</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5</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2031" w:type="dxa"/>
            <w:vMerge w:val="restart"/>
            <w:tcBorders>
              <w:top w:val="nil"/>
              <w:left w:val="single" w:sz="4" w:space="0" w:color="auto"/>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
        </w:tc>
      </w:tr>
      <w:tr w:rsidR="00416C8B" w:rsidRPr="00416C8B" w:rsidTr="00416C8B">
        <w:trPr>
          <w:trHeight w:val="153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2.2.1</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капитально отремонтированных муниципальных дошкольных образовательных учреждений</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2031"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1647"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3553"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r>
      <w:tr w:rsidR="00416C8B" w:rsidRPr="00416C8B" w:rsidTr="00416C8B">
        <w:trPr>
          <w:trHeight w:val="127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2.2.2</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капитально отремонтированных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2031"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1647"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3553"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r>
      <w:tr w:rsidR="00416C8B" w:rsidRPr="00416C8B" w:rsidTr="00416C8B">
        <w:trPr>
          <w:trHeight w:val="178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2.2.3</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капитально отремонтированных муниципальных  образовательных учреждений дополнительного образования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w:t>
            </w:r>
          </w:p>
        </w:tc>
        <w:tc>
          <w:tcPr>
            <w:tcW w:w="2031"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1647"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3553"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r>
      <w:tr w:rsidR="00416C8B" w:rsidRPr="00416C8B" w:rsidTr="00416C8B">
        <w:trPr>
          <w:trHeight w:val="34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w:t>
            </w:r>
          </w:p>
        </w:tc>
        <w:tc>
          <w:tcPr>
            <w:tcW w:w="14708" w:type="dxa"/>
            <w:gridSpan w:val="9"/>
            <w:tcBorders>
              <w:top w:val="single" w:sz="4" w:space="0" w:color="auto"/>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Показатели процессной части муниципальной программы</w:t>
            </w:r>
          </w:p>
        </w:tc>
      </w:tr>
      <w:tr w:rsidR="00416C8B" w:rsidRPr="00416C8B" w:rsidTr="00416C8B">
        <w:trPr>
          <w:trHeight w:val="502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3.1</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Число воспитанников, обучающихся в дошкольных образовательных учреждениях</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Человек</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4514</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4520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4525</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4530</w:t>
            </w:r>
          </w:p>
        </w:tc>
        <w:tc>
          <w:tcPr>
            <w:tcW w:w="203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r w:rsidRPr="00416C8B">
              <w:rPr>
                <w:rFonts w:ascii="Times New Roman" w:eastAsia="Times New Roman" w:hAnsi="Times New Roman" w:cs="Times New Roman"/>
                <w:sz w:val="20"/>
                <w:szCs w:val="20"/>
                <w:lang w:eastAsia="ru-RU"/>
              </w:rPr>
              <w:br w:type="page"/>
            </w:r>
            <w:proofErr w:type="gramStart"/>
            <w:r w:rsidRPr="00416C8B">
              <w:rPr>
                <w:rFonts w:ascii="Times New Roman" w:eastAsia="Times New Roman" w:hAnsi="Times New Roman" w:cs="Times New Roman"/>
                <w:sz w:val="20"/>
                <w:szCs w:val="20"/>
                <w:lang w:eastAsia="ru-RU"/>
              </w:rPr>
              <w:t>постановление Правительства РФ от 17 декабря 2012 г. N 1317</w:t>
            </w:r>
            <w:r w:rsidRPr="00416C8B">
              <w:rPr>
                <w:rFonts w:ascii="Times New Roman" w:eastAsia="Times New Roman" w:hAnsi="Times New Roman" w:cs="Times New Roman"/>
                <w:sz w:val="20"/>
                <w:szCs w:val="20"/>
                <w:lang w:eastAsia="ru-RU"/>
              </w:rPr>
              <w:br w:type="page"/>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w:t>
            </w:r>
            <w:r w:rsidRPr="00416C8B">
              <w:rPr>
                <w:rFonts w:ascii="Times New Roman" w:eastAsia="Times New Roman" w:hAnsi="Times New Roman" w:cs="Times New Roman"/>
                <w:sz w:val="20"/>
                <w:szCs w:val="20"/>
                <w:lang w:eastAsia="ru-RU"/>
              </w:rPr>
              <w:lastRenderedPageBreak/>
              <w:t>городских округов и муниципальных районов";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roofErr w:type="gramEnd"/>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roofErr w:type="spellStart"/>
            <w:r w:rsidRPr="00416C8B">
              <w:rPr>
                <w:rFonts w:ascii="Times New Roman" w:eastAsia="Times New Roman" w:hAnsi="Times New Roman" w:cs="Times New Roman"/>
                <w:sz w:val="20"/>
                <w:szCs w:val="20"/>
                <w:lang w:eastAsia="ru-RU"/>
              </w:rPr>
              <w:t>НЦ</w:t>
            </w:r>
            <w:proofErr w:type="gramStart"/>
            <w:r w:rsidRPr="00416C8B">
              <w:rPr>
                <w:rFonts w:ascii="Times New Roman" w:eastAsia="Times New Roman" w:hAnsi="Times New Roman" w:cs="Times New Roman"/>
                <w:sz w:val="20"/>
                <w:szCs w:val="20"/>
                <w:lang w:eastAsia="ru-RU"/>
              </w:rPr>
              <w:t>:о</w:t>
            </w:r>
            <w:proofErr w:type="gramEnd"/>
            <w:r w:rsidRPr="00416C8B">
              <w:rPr>
                <w:rFonts w:ascii="Times New Roman" w:eastAsia="Times New Roman" w:hAnsi="Times New Roman" w:cs="Times New Roman"/>
                <w:sz w:val="20"/>
                <w:szCs w:val="20"/>
                <w:lang w:eastAsia="ru-RU"/>
              </w:rPr>
              <w:t>беспечение</w:t>
            </w:r>
            <w:proofErr w:type="spellEnd"/>
            <w:r w:rsidRPr="00416C8B">
              <w:rPr>
                <w:rFonts w:ascii="Times New Roman" w:eastAsia="Times New Roman" w:hAnsi="Times New Roman" w:cs="Times New Roman"/>
                <w:sz w:val="20"/>
                <w:szCs w:val="20"/>
                <w:lang w:eastAsia="ru-RU"/>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roofErr w:type="gramStart"/>
            <w:r w:rsidRPr="00416C8B">
              <w:rPr>
                <w:rFonts w:ascii="Times New Roman" w:eastAsia="Times New Roman" w:hAnsi="Times New Roman" w:cs="Times New Roman"/>
                <w:sz w:val="20"/>
                <w:szCs w:val="20"/>
                <w:lang w:eastAsia="ru-RU"/>
              </w:rPr>
              <w:t>ВДЛ: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 ГП: доступность дошкольного образования для детей в возрасте от 1,5 до 3 лет, доступность дошкольного образования  для детей в возрасте от 3 до 7 лет</w:t>
            </w:r>
            <w:proofErr w:type="gramEnd"/>
          </w:p>
        </w:tc>
      </w:tr>
      <w:tr w:rsidR="00416C8B" w:rsidRPr="00416C8B" w:rsidTr="00416C8B">
        <w:trPr>
          <w:trHeight w:val="391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3.2</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Человек</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3600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3600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3600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3600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административный регламент предоставления муниципальной услуги "Выплата компенсации части </w:t>
            </w:r>
            <w:r w:rsidRPr="00416C8B">
              <w:rPr>
                <w:rFonts w:ascii="Times New Roman" w:eastAsia="Times New Roman" w:hAnsi="Times New Roman" w:cs="Times New Roman"/>
                <w:sz w:val="20"/>
                <w:szCs w:val="20"/>
                <w:lang w:eastAsia="ru-RU"/>
              </w:rPr>
              <w:lastRenderedPageBreak/>
              <w:t>родительской платы за присмотр и уход за детьми в муниципальных образовательных организациях" (Постановление администрации муниципального образования Кавказский район от 24.07.2023 г. № 1162)</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416C8B" w:rsidRPr="00416C8B" w:rsidTr="00416C8B">
        <w:trPr>
          <w:trHeight w:val="567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3.3</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spellStart"/>
            <w:r w:rsidRPr="00416C8B">
              <w:rPr>
                <w:rFonts w:ascii="Times New Roman" w:eastAsia="Times New Roman" w:hAnsi="Times New Roman" w:cs="Times New Roman"/>
                <w:sz w:val="20"/>
                <w:szCs w:val="20"/>
                <w:lang w:eastAsia="ru-RU"/>
              </w:rPr>
              <w:t>НЦ</w:t>
            </w:r>
            <w:proofErr w:type="gramStart"/>
            <w:r w:rsidRPr="00416C8B">
              <w:rPr>
                <w:rFonts w:ascii="Times New Roman" w:eastAsia="Times New Roman" w:hAnsi="Times New Roman" w:cs="Times New Roman"/>
                <w:sz w:val="20"/>
                <w:szCs w:val="20"/>
                <w:lang w:eastAsia="ru-RU"/>
              </w:rPr>
              <w:t>:о</w:t>
            </w:r>
            <w:proofErr w:type="gramEnd"/>
            <w:r w:rsidRPr="00416C8B">
              <w:rPr>
                <w:rFonts w:ascii="Times New Roman" w:eastAsia="Times New Roman" w:hAnsi="Times New Roman" w:cs="Times New Roman"/>
                <w:sz w:val="20"/>
                <w:szCs w:val="20"/>
                <w:lang w:eastAsia="ru-RU"/>
              </w:rPr>
              <w:t>беспечение</w:t>
            </w:r>
            <w:proofErr w:type="spellEnd"/>
            <w:r w:rsidRPr="00416C8B">
              <w:rPr>
                <w:rFonts w:ascii="Times New Roman" w:eastAsia="Times New Roman" w:hAnsi="Times New Roman" w:cs="Times New Roman"/>
                <w:sz w:val="20"/>
                <w:szCs w:val="20"/>
                <w:lang w:eastAsia="ru-RU"/>
              </w:rPr>
              <w:t xml:space="preserve">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ГП: 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416C8B" w:rsidRPr="00416C8B" w:rsidTr="00416C8B">
        <w:trPr>
          <w:trHeight w:val="438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3.4</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416C8B" w:rsidRPr="00416C8B" w:rsidTr="00416C8B">
        <w:trPr>
          <w:trHeight w:val="349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3.5</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ГП: отношение среднемесячной</w:t>
            </w:r>
            <w:r w:rsidRPr="00416C8B">
              <w:rPr>
                <w:rFonts w:ascii="Times New Roman" w:eastAsia="Times New Roman" w:hAnsi="Times New Roman" w:cs="Times New Roman"/>
                <w:sz w:val="20"/>
                <w:szCs w:val="20"/>
                <w:lang w:eastAsia="ru-RU"/>
              </w:rPr>
              <w:br/>
              <w:t>заработной</w:t>
            </w:r>
            <w:r w:rsidRPr="00416C8B">
              <w:rPr>
                <w:rFonts w:ascii="Times New Roman" w:eastAsia="Times New Roman" w:hAnsi="Times New Roman" w:cs="Times New Roman"/>
                <w:sz w:val="20"/>
                <w:szCs w:val="20"/>
                <w:lang w:eastAsia="ru-RU"/>
              </w:rPr>
              <w:br/>
              <w:t>платы педагогических</w:t>
            </w:r>
            <w:r w:rsidRPr="00416C8B">
              <w:rPr>
                <w:rFonts w:ascii="Times New Roman" w:eastAsia="Times New Roman" w:hAnsi="Times New Roman" w:cs="Times New Roman"/>
                <w:sz w:val="20"/>
                <w:szCs w:val="20"/>
                <w:lang w:eastAsia="ru-RU"/>
              </w:rPr>
              <w:br/>
              <w:t>работников государственных</w:t>
            </w:r>
            <w:r w:rsidRPr="00416C8B">
              <w:rPr>
                <w:rFonts w:ascii="Times New Roman" w:eastAsia="Times New Roman" w:hAnsi="Times New Roman" w:cs="Times New Roman"/>
                <w:sz w:val="20"/>
                <w:szCs w:val="20"/>
                <w:lang w:eastAsia="ru-RU"/>
              </w:rPr>
              <w:br/>
              <w:t>(муниципальных)</w:t>
            </w:r>
            <w:r w:rsidRPr="00416C8B">
              <w:rPr>
                <w:rFonts w:ascii="Times New Roman" w:eastAsia="Times New Roman" w:hAnsi="Times New Roman" w:cs="Times New Roman"/>
                <w:sz w:val="20"/>
                <w:szCs w:val="20"/>
                <w:lang w:eastAsia="ru-RU"/>
              </w:rPr>
              <w:br/>
              <w:t>образовательных</w:t>
            </w:r>
            <w:r w:rsidRPr="00416C8B">
              <w:rPr>
                <w:rFonts w:ascii="Times New Roman" w:eastAsia="Times New Roman" w:hAnsi="Times New Roman" w:cs="Times New Roman"/>
                <w:sz w:val="20"/>
                <w:szCs w:val="20"/>
                <w:lang w:eastAsia="ru-RU"/>
              </w:rPr>
              <w:br/>
              <w:t>организаций дошкольного</w:t>
            </w:r>
            <w:r w:rsidRPr="00416C8B">
              <w:rPr>
                <w:rFonts w:ascii="Times New Roman" w:eastAsia="Times New Roman" w:hAnsi="Times New Roman" w:cs="Times New Roman"/>
                <w:sz w:val="20"/>
                <w:szCs w:val="20"/>
                <w:lang w:eastAsia="ru-RU"/>
              </w:rPr>
              <w:br/>
              <w:t>образования отрасли</w:t>
            </w:r>
            <w:r w:rsidRPr="00416C8B">
              <w:rPr>
                <w:rFonts w:ascii="Times New Roman" w:eastAsia="Times New Roman" w:hAnsi="Times New Roman" w:cs="Times New Roman"/>
                <w:sz w:val="20"/>
                <w:szCs w:val="20"/>
                <w:lang w:eastAsia="ru-RU"/>
              </w:rPr>
              <w:br/>
              <w:t>"Образование" к</w:t>
            </w:r>
            <w:r w:rsidRPr="00416C8B">
              <w:rPr>
                <w:rFonts w:ascii="Times New Roman" w:eastAsia="Times New Roman" w:hAnsi="Times New Roman" w:cs="Times New Roman"/>
                <w:sz w:val="20"/>
                <w:szCs w:val="20"/>
                <w:lang w:eastAsia="ru-RU"/>
              </w:rPr>
              <w:br/>
              <w:t>среднемесячной заработной</w:t>
            </w:r>
            <w:r w:rsidRPr="00416C8B">
              <w:rPr>
                <w:rFonts w:ascii="Times New Roman" w:eastAsia="Times New Roman" w:hAnsi="Times New Roman" w:cs="Times New Roman"/>
                <w:sz w:val="20"/>
                <w:szCs w:val="20"/>
                <w:lang w:eastAsia="ru-RU"/>
              </w:rPr>
              <w:br/>
              <w:t>плате в сфере</w:t>
            </w:r>
            <w:r w:rsidRPr="00416C8B">
              <w:rPr>
                <w:rFonts w:ascii="Times New Roman" w:eastAsia="Times New Roman" w:hAnsi="Times New Roman" w:cs="Times New Roman"/>
                <w:sz w:val="20"/>
                <w:szCs w:val="20"/>
                <w:lang w:eastAsia="ru-RU"/>
              </w:rPr>
              <w:br/>
              <w:t>общего образования</w:t>
            </w:r>
          </w:p>
        </w:tc>
      </w:tr>
      <w:tr w:rsidR="00416C8B" w:rsidRPr="00416C8B" w:rsidTr="00416C8B">
        <w:trPr>
          <w:trHeight w:val="367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3.6</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gramStart"/>
            <w:r w:rsidRPr="00416C8B">
              <w:rPr>
                <w:rFonts w:ascii="Times New Roman" w:eastAsia="Times New Roman" w:hAnsi="Times New Roman" w:cs="Times New Roman"/>
                <w:sz w:val="20"/>
                <w:szCs w:val="20"/>
                <w:lang w:eastAsia="ru-RU"/>
              </w:rPr>
              <w:t>Численность обучающихся в общеобразовательных учреждениях</w:t>
            </w:r>
            <w:proofErr w:type="gramEnd"/>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Человек</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13700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13710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13715</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13720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675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3.7</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Удельный вес педагогических кадров общеобразовательных организаций, прошедших </w:t>
            </w:r>
            <w:proofErr w:type="gramStart"/>
            <w:r w:rsidRPr="00416C8B">
              <w:rPr>
                <w:rFonts w:ascii="Times New Roman" w:eastAsia="Times New Roman" w:hAnsi="Times New Roman" w:cs="Times New Roman"/>
                <w:sz w:val="20"/>
                <w:szCs w:val="20"/>
                <w:lang w:eastAsia="ru-RU"/>
              </w:rPr>
              <w:t>обучение  по программам</w:t>
            </w:r>
            <w:proofErr w:type="gramEnd"/>
            <w:r w:rsidRPr="00416C8B">
              <w:rPr>
                <w:rFonts w:ascii="Times New Roman" w:eastAsia="Times New Roman" w:hAnsi="Times New Roman" w:cs="Times New Roman"/>
                <w:sz w:val="20"/>
                <w:szCs w:val="20"/>
                <w:lang w:eastAsia="ru-RU"/>
              </w:rPr>
              <w:t xml:space="preserve"> переподготовки и повышения квалификации педагогических работников образования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65,3</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69</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72</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75</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r w:rsidRPr="00416C8B">
              <w:rPr>
                <w:rFonts w:ascii="Times New Roman" w:eastAsia="Times New Roman" w:hAnsi="Times New Roman" w:cs="Times New Roman"/>
                <w:sz w:val="20"/>
                <w:szCs w:val="20"/>
                <w:lang w:eastAsia="ru-RU"/>
              </w:rPr>
              <w:br w:type="page"/>
              <w:t>ГП: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Pr="00416C8B">
              <w:rPr>
                <w:rFonts w:ascii="Times New Roman" w:eastAsia="Times New Roman" w:hAnsi="Times New Roman" w:cs="Times New Roman"/>
                <w:sz w:val="20"/>
                <w:szCs w:val="20"/>
                <w:lang w:eastAsia="ru-RU"/>
              </w:rPr>
              <w:br w:type="page"/>
            </w:r>
            <w:r w:rsidRPr="00416C8B">
              <w:rPr>
                <w:rFonts w:ascii="Times New Roman" w:eastAsia="Times New Roman" w:hAnsi="Times New Roman" w:cs="Times New Roman"/>
                <w:sz w:val="20"/>
                <w:szCs w:val="20"/>
                <w:lang w:eastAsia="ru-RU"/>
              </w:rPr>
              <w:br w:type="page"/>
            </w:r>
          </w:p>
        </w:tc>
      </w:tr>
      <w:tr w:rsidR="00416C8B" w:rsidRPr="00416C8B" w:rsidTr="00416C8B">
        <w:trPr>
          <w:trHeight w:val="487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3.8</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ГП: отношение среднемесячной</w:t>
            </w:r>
            <w:r w:rsidRPr="00416C8B">
              <w:rPr>
                <w:rFonts w:ascii="Times New Roman" w:eastAsia="Times New Roman" w:hAnsi="Times New Roman" w:cs="Times New Roman"/>
                <w:sz w:val="20"/>
                <w:szCs w:val="20"/>
                <w:lang w:eastAsia="ru-RU"/>
              </w:rPr>
              <w:br w:type="page"/>
              <w:t>заработной</w:t>
            </w:r>
            <w:r w:rsidRPr="00416C8B">
              <w:rPr>
                <w:rFonts w:ascii="Times New Roman" w:eastAsia="Times New Roman" w:hAnsi="Times New Roman" w:cs="Times New Roman"/>
                <w:sz w:val="20"/>
                <w:szCs w:val="20"/>
                <w:lang w:eastAsia="ru-RU"/>
              </w:rPr>
              <w:br w:type="page"/>
              <w:t>платы педагогических</w:t>
            </w:r>
            <w:r w:rsidRPr="00416C8B">
              <w:rPr>
                <w:rFonts w:ascii="Times New Roman" w:eastAsia="Times New Roman" w:hAnsi="Times New Roman" w:cs="Times New Roman"/>
                <w:sz w:val="20"/>
                <w:szCs w:val="20"/>
                <w:lang w:eastAsia="ru-RU"/>
              </w:rPr>
              <w:br w:type="page"/>
              <w:t>работников государственных</w:t>
            </w:r>
            <w:r w:rsidRPr="00416C8B">
              <w:rPr>
                <w:rFonts w:ascii="Times New Roman" w:eastAsia="Times New Roman" w:hAnsi="Times New Roman" w:cs="Times New Roman"/>
                <w:sz w:val="20"/>
                <w:szCs w:val="20"/>
                <w:lang w:eastAsia="ru-RU"/>
              </w:rPr>
              <w:br w:type="page"/>
              <w:t>общеобразовательных</w:t>
            </w:r>
            <w:r w:rsidRPr="00416C8B">
              <w:rPr>
                <w:rFonts w:ascii="Times New Roman" w:eastAsia="Times New Roman" w:hAnsi="Times New Roman" w:cs="Times New Roman"/>
                <w:sz w:val="20"/>
                <w:szCs w:val="20"/>
                <w:lang w:eastAsia="ru-RU"/>
              </w:rPr>
              <w:br w:type="page"/>
              <w:t>организаций,</w:t>
            </w:r>
            <w:r w:rsidRPr="00416C8B">
              <w:rPr>
                <w:rFonts w:ascii="Times New Roman" w:eastAsia="Times New Roman" w:hAnsi="Times New Roman" w:cs="Times New Roman"/>
                <w:sz w:val="20"/>
                <w:szCs w:val="20"/>
                <w:lang w:eastAsia="ru-RU"/>
              </w:rPr>
              <w:br w:type="page"/>
              <w:t>подведомственных</w:t>
            </w:r>
            <w:r w:rsidRPr="00416C8B">
              <w:rPr>
                <w:rFonts w:ascii="Times New Roman" w:eastAsia="Times New Roman" w:hAnsi="Times New Roman" w:cs="Times New Roman"/>
                <w:sz w:val="20"/>
                <w:szCs w:val="20"/>
                <w:lang w:eastAsia="ru-RU"/>
              </w:rPr>
              <w:br w:type="page"/>
              <w:t>министерству образования,</w:t>
            </w:r>
            <w:r w:rsidRPr="00416C8B">
              <w:rPr>
                <w:rFonts w:ascii="Times New Roman" w:eastAsia="Times New Roman" w:hAnsi="Times New Roman" w:cs="Times New Roman"/>
                <w:sz w:val="20"/>
                <w:szCs w:val="20"/>
                <w:lang w:eastAsia="ru-RU"/>
              </w:rPr>
              <w:br w:type="page"/>
              <w:t>науки и молодежной</w:t>
            </w:r>
            <w:r w:rsidRPr="00416C8B">
              <w:rPr>
                <w:rFonts w:ascii="Times New Roman" w:eastAsia="Times New Roman" w:hAnsi="Times New Roman" w:cs="Times New Roman"/>
                <w:sz w:val="20"/>
                <w:szCs w:val="20"/>
                <w:lang w:eastAsia="ru-RU"/>
              </w:rPr>
              <w:br w:type="page"/>
              <w:t>политики Краснодарского</w:t>
            </w:r>
            <w:r w:rsidRPr="00416C8B">
              <w:rPr>
                <w:rFonts w:ascii="Times New Roman" w:eastAsia="Times New Roman" w:hAnsi="Times New Roman" w:cs="Times New Roman"/>
                <w:sz w:val="20"/>
                <w:szCs w:val="20"/>
                <w:lang w:eastAsia="ru-RU"/>
              </w:rPr>
              <w:br w:type="page"/>
              <w:t>края, и муниципальных</w:t>
            </w:r>
            <w:r w:rsidRPr="00416C8B">
              <w:rPr>
                <w:rFonts w:ascii="Times New Roman" w:eastAsia="Times New Roman" w:hAnsi="Times New Roman" w:cs="Times New Roman"/>
                <w:sz w:val="20"/>
                <w:szCs w:val="20"/>
                <w:lang w:eastAsia="ru-RU"/>
              </w:rPr>
              <w:br w:type="page"/>
              <w:t>общеобразовательных</w:t>
            </w:r>
            <w:r w:rsidRPr="00416C8B">
              <w:rPr>
                <w:rFonts w:ascii="Times New Roman" w:eastAsia="Times New Roman" w:hAnsi="Times New Roman" w:cs="Times New Roman"/>
                <w:sz w:val="20"/>
                <w:szCs w:val="20"/>
                <w:lang w:eastAsia="ru-RU"/>
              </w:rPr>
              <w:br w:type="page"/>
              <w:t>организаций</w:t>
            </w:r>
            <w:r w:rsidRPr="00416C8B">
              <w:rPr>
                <w:rFonts w:ascii="Times New Roman" w:eastAsia="Times New Roman" w:hAnsi="Times New Roman" w:cs="Times New Roman"/>
                <w:sz w:val="20"/>
                <w:szCs w:val="20"/>
                <w:lang w:eastAsia="ru-RU"/>
              </w:rPr>
              <w:br w:type="page"/>
              <w:t>к среднемесячной</w:t>
            </w:r>
            <w:r w:rsidRPr="00416C8B">
              <w:rPr>
                <w:rFonts w:ascii="Times New Roman" w:eastAsia="Times New Roman" w:hAnsi="Times New Roman" w:cs="Times New Roman"/>
                <w:sz w:val="20"/>
                <w:szCs w:val="20"/>
                <w:lang w:eastAsia="ru-RU"/>
              </w:rPr>
              <w:br w:type="page"/>
              <w:t>заработной плате в</w:t>
            </w:r>
            <w:r w:rsidRPr="00416C8B">
              <w:rPr>
                <w:rFonts w:ascii="Times New Roman" w:eastAsia="Times New Roman" w:hAnsi="Times New Roman" w:cs="Times New Roman"/>
                <w:sz w:val="20"/>
                <w:szCs w:val="20"/>
                <w:lang w:eastAsia="ru-RU"/>
              </w:rPr>
              <w:br w:type="page"/>
              <w:t>Краснодарском крае</w:t>
            </w:r>
            <w:r w:rsidRPr="00416C8B">
              <w:rPr>
                <w:rFonts w:ascii="Times New Roman" w:eastAsia="Times New Roman" w:hAnsi="Times New Roman" w:cs="Times New Roman"/>
                <w:sz w:val="20"/>
                <w:szCs w:val="20"/>
                <w:lang w:eastAsia="ru-RU"/>
              </w:rPr>
              <w:br w:type="page"/>
            </w:r>
          </w:p>
        </w:tc>
      </w:tr>
      <w:tr w:rsidR="00416C8B" w:rsidRPr="00416C8B" w:rsidTr="00416C8B">
        <w:trPr>
          <w:trHeight w:val="408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3.9</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364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3.10</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Охват горячим питанием школьников</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
        </w:tc>
      </w:tr>
      <w:tr w:rsidR="00416C8B" w:rsidRPr="00416C8B" w:rsidTr="00416C8B">
        <w:trPr>
          <w:trHeight w:val="544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3.11</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gramStart"/>
            <w:r w:rsidRPr="00416C8B">
              <w:rPr>
                <w:rFonts w:ascii="Times New Roman" w:eastAsia="Times New Roman" w:hAnsi="Times New Roman" w:cs="Times New Roman"/>
                <w:sz w:val="20"/>
                <w:szCs w:val="20"/>
                <w:lang w:eastAsia="ru-RU"/>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roofErr w:type="gramEnd"/>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приказ администрации муниципального образования Кавказский район от 14.07.2020 года № 1871 "Об утверждении перечня мероприятий по организации бесплатного горячего питания </w:t>
            </w:r>
            <w:r w:rsidRPr="00416C8B">
              <w:rPr>
                <w:rFonts w:ascii="Times New Roman" w:eastAsia="Times New Roman" w:hAnsi="Times New Roman" w:cs="Times New Roman"/>
                <w:sz w:val="20"/>
                <w:szCs w:val="20"/>
                <w:lang w:eastAsia="ru-RU"/>
              </w:rPr>
              <w:lastRenderedPageBreak/>
              <w:t>обучающихся, получающих начальное общее образование в государственных и муниципальных организациях Краснодарского края, обеспечивающих охват 100 процентов от числа таких обучающихся в указанных образовательных организациях"</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
        </w:tc>
      </w:tr>
      <w:tr w:rsidR="00416C8B" w:rsidRPr="00416C8B" w:rsidTr="00416C8B">
        <w:trPr>
          <w:trHeight w:val="589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3.12</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учащихся из многодетных семей, получающих льготное питание</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Указ Президента РФ от 23.01.2024 N 63 "О мерах социальной поддержки многодетных семей"; приказ администрации муниципального образования Кавказский район от 14.07.2020 года № 1871 "Об утверждении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организациях Краснодарского края, обеспечивающих </w:t>
            </w:r>
            <w:r w:rsidRPr="00416C8B">
              <w:rPr>
                <w:rFonts w:ascii="Times New Roman" w:eastAsia="Times New Roman" w:hAnsi="Times New Roman" w:cs="Times New Roman"/>
                <w:sz w:val="20"/>
                <w:szCs w:val="20"/>
                <w:lang w:eastAsia="ru-RU"/>
              </w:rPr>
              <w:lastRenderedPageBreak/>
              <w:t>охват 100 процентов от числа таких обучающихся в указанных образовательных организациях"</w:t>
            </w:r>
            <w:r w:rsidRPr="00416C8B">
              <w:rPr>
                <w:rFonts w:ascii="Times New Roman" w:eastAsia="Times New Roman" w:hAnsi="Times New Roman" w:cs="Times New Roman"/>
                <w:sz w:val="20"/>
                <w:szCs w:val="20"/>
                <w:lang w:eastAsia="ru-RU"/>
              </w:rPr>
              <w:br w:type="page"/>
            </w:r>
            <w:r w:rsidRPr="00416C8B">
              <w:rPr>
                <w:rFonts w:ascii="Times New Roman" w:eastAsia="Times New Roman" w:hAnsi="Times New Roman" w:cs="Times New Roman"/>
                <w:sz w:val="20"/>
                <w:szCs w:val="20"/>
                <w:lang w:eastAsia="ru-RU"/>
              </w:rPr>
              <w:br w:type="page"/>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w:t>
            </w:r>
          </w:p>
        </w:tc>
      </w:tr>
      <w:tr w:rsidR="00416C8B" w:rsidRPr="00416C8B" w:rsidTr="00416C8B">
        <w:trPr>
          <w:trHeight w:val="469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3.13</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проведенных районных мероприятий, направленных на правовое воспитание учащихся</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24</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24</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24</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24</w:t>
            </w:r>
          </w:p>
        </w:tc>
        <w:tc>
          <w:tcPr>
            <w:tcW w:w="203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 xml:space="preserve">"О национальных целях развития Российской Федерации на период до 2030 года и на перспективу до 2036 года; распоряжение главы администрации (губернатора) Краснодарского края </w:t>
            </w:r>
            <w:proofErr w:type="spellStart"/>
            <w:proofErr w:type="gramStart"/>
            <w:r w:rsidRPr="00416C8B">
              <w:rPr>
                <w:rFonts w:ascii="Times New Roman" w:eastAsia="Times New Roman" w:hAnsi="Times New Roman" w:cs="Times New Roman"/>
                <w:sz w:val="20"/>
                <w:szCs w:val="20"/>
                <w:lang w:eastAsia="ru-RU"/>
              </w:rPr>
              <w:t>края</w:t>
            </w:r>
            <w:proofErr w:type="spellEnd"/>
            <w:proofErr w:type="gramEnd"/>
            <w:r w:rsidRPr="00416C8B">
              <w:rPr>
                <w:rFonts w:ascii="Times New Roman" w:eastAsia="Times New Roman" w:hAnsi="Times New Roman" w:cs="Times New Roman"/>
                <w:sz w:val="20"/>
                <w:szCs w:val="20"/>
                <w:lang w:eastAsia="ru-RU"/>
              </w:rPr>
              <w:t xml:space="preserve"> от 12.07.2021 г. № 159-р "Об утверждении плана мероприятий по реализации в 2021 - 2025 годах Стратегии развития воспитания в Российской Федерации на период до 2025 года в Краснодарском крае"; Закон Краснодарского края от 21.07.2008 г. № 1539-КЗ "О мерах по профилактике безнадзорности и правонарушений несовершеннолетних в Краснодарском крае"</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r w:rsidRPr="00416C8B">
              <w:rPr>
                <w:rFonts w:ascii="Times New Roman" w:eastAsia="Times New Roman" w:hAnsi="Times New Roman" w:cs="Times New Roman"/>
                <w:sz w:val="20"/>
                <w:szCs w:val="20"/>
                <w:lang w:eastAsia="ru-RU"/>
              </w:rPr>
              <w:br w:type="page"/>
            </w:r>
          </w:p>
        </w:tc>
      </w:tr>
      <w:tr w:rsidR="00416C8B" w:rsidRPr="00416C8B" w:rsidTr="00416C8B">
        <w:trPr>
          <w:trHeight w:val="474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3.14</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993"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 Указ Президента Российской Федерации от 7 мая 2024 г. N 309</w:t>
            </w:r>
            <w:r w:rsidRPr="00416C8B">
              <w:rPr>
                <w:rFonts w:ascii="Times New Roman" w:eastAsia="Times New Roman" w:hAnsi="Times New Roman" w:cs="Times New Roman"/>
                <w:sz w:val="20"/>
                <w:szCs w:val="20"/>
                <w:lang w:eastAsia="ru-RU"/>
              </w:rPr>
              <w:br/>
              <w:t xml:space="preserve">"О национальных целях развития Российской Федерации на период до 2030 года и на перспективу до 2036 года; распоряжение главы администрации (губернатора) Краснодарского края </w:t>
            </w:r>
            <w:proofErr w:type="spellStart"/>
            <w:proofErr w:type="gramStart"/>
            <w:r w:rsidRPr="00416C8B">
              <w:rPr>
                <w:rFonts w:ascii="Times New Roman" w:eastAsia="Times New Roman" w:hAnsi="Times New Roman" w:cs="Times New Roman"/>
                <w:sz w:val="20"/>
                <w:szCs w:val="20"/>
                <w:lang w:eastAsia="ru-RU"/>
              </w:rPr>
              <w:t>края</w:t>
            </w:r>
            <w:proofErr w:type="spellEnd"/>
            <w:proofErr w:type="gramEnd"/>
            <w:r w:rsidRPr="00416C8B">
              <w:rPr>
                <w:rFonts w:ascii="Times New Roman" w:eastAsia="Times New Roman" w:hAnsi="Times New Roman" w:cs="Times New Roman"/>
                <w:sz w:val="20"/>
                <w:szCs w:val="20"/>
                <w:lang w:eastAsia="ru-RU"/>
              </w:rPr>
              <w:t xml:space="preserve"> от 12.07.2021 г. № 159-р "Об утверждении плана мероприятий по реализации в 2021 - 2025 годах Стратегии развития воспитания в Российской Федерации на период до 2025 года в Краснодарском крае"; Закон Краснодарского края от 21.07.2008 г. № 1539-КЗ "О мерах по профилактике безнадзорности и правонарушений несовершеннолетних в Краснодарском крае"</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416C8B" w:rsidRPr="00416C8B" w:rsidTr="00416C8B">
        <w:trPr>
          <w:trHeight w:val="336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3.15</w:t>
            </w:r>
          </w:p>
        </w:tc>
        <w:tc>
          <w:tcPr>
            <w:tcW w:w="280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учащихся общеобразовательных учреждений, принявших участие в мероприятиях патриотической направленности</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 xml:space="preserve">"О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 </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ГП: число молодых людей, принявших участие в мероприятиях патриотической направленности</w:t>
            </w:r>
            <w:r w:rsidRPr="00416C8B">
              <w:rPr>
                <w:rFonts w:ascii="Times New Roman" w:eastAsia="Times New Roman" w:hAnsi="Times New Roman" w:cs="Times New Roman"/>
                <w:sz w:val="20"/>
                <w:szCs w:val="20"/>
                <w:lang w:eastAsia="ru-RU"/>
              </w:rPr>
              <w:br w:type="page"/>
            </w:r>
          </w:p>
        </w:tc>
      </w:tr>
      <w:tr w:rsidR="00416C8B" w:rsidRPr="00416C8B" w:rsidTr="00416C8B">
        <w:trPr>
          <w:trHeight w:val="298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3.16</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0,97</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0,97</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0,97</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0,97</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Постановление Правительства РФ от 17 декабря 2012 г. N 1317</w:t>
            </w:r>
            <w:r w:rsidRPr="00416C8B">
              <w:rPr>
                <w:rFonts w:ascii="Times New Roman" w:eastAsia="Times New Roman" w:hAnsi="Times New Roman" w:cs="Times New Roman"/>
                <w:sz w:val="20"/>
                <w:szCs w:val="20"/>
                <w:lang w:eastAsia="ru-RU"/>
              </w:rPr>
              <w:br/>
              <w:t xml:space="preserve">"О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w:t>
            </w:r>
            <w:r w:rsidRPr="00416C8B">
              <w:rPr>
                <w:rFonts w:ascii="Times New Roman" w:eastAsia="Times New Roman" w:hAnsi="Times New Roman" w:cs="Times New Roman"/>
                <w:sz w:val="20"/>
                <w:szCs w:val="20"/>
                <w:lang w:eastAsia="ru-RU"/>
              </w:rPr>
              <w:lastRenderedPageBreak/>
              <w:t xml:space="preserve">районов" </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br/>
              <w:t>ВДЛ: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tc>
      </w:tr>
      <w:tr w:rsidR="00416C8B" w:rsidRPr="00416C8B" w:rsidTr="00416C8B">
        <w:trPr>
          <w:trHeight w:val="400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3.17</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proofErr w:type="gramStart"/>
            <w:r w:rsidRPr="00416C8B">
              <w:rPr>
                <w:rFonts w:ascii="Times New Roman" w:eastAsia="Times New Roman" w:hAnsi="Times New Roman" w:cs="Times New Roman"/>
                <w:sz w:val="20"/>
                <w:szCs w:val="20"/>
                <w:lang w:eastAsia="ru-RU"/>
              </w:rPr>
              <w:t>Число обучающихся в учреждениях дополнительного образования</w:t>
            </w:r>
            <w:proofErr w:type="gramEnd"/>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Человек</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5972</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5972</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5972</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5972</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406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3.18</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Единица</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9</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9</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9</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9</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415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3.19</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Численность учащихся, привлеченных к регулярным занятиям в секциях спортивных клубов учреждений дополнительного образования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Человек</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321</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322</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323</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324</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408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3.20</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организаций дополнительного образования, оснащенных в соответствии с требованиями  ФГОС</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r>
      <w:tr w:rsidR="00416C8B" w:rsidRPr="00416C8B" w:rsidTr="00416C8B">
        <w:trPr>
          <w:trHeight w:val="499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3.21</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педагогов  дополнительного образования прошедших повышение</w:t>
            </w:r>
            <w:r w:rsidRPr="00416C8B">
              <w:rPr>
                <w:rFonts w:ascii="Times New Roman" w:eastAsia="Times New Roman" w:hAnsi="Times New Roman" w:cs="Times New Roman"/>
                <w:sz w:val="20"/>
                <w:szCs w:val="20"/>
                <w:lang w:eastAsia="ru-RU"/>
              </w:rPr>
              <w:br/>
              <w:t>квалификации (профессиональную</w:t>
            </w:r>
            <w:r w:rsidRPr="00416C8B">
              <w:rPr>
                <w:rFonts w:ascii="Times New Roman" w:eastAsia="Times New Roman" w:hAnsi="Times New Roman" w:cs="Times New Roman"/>
                <w:sz w:val="20"/>
                <w:szCs w:val="20"/>
                <w:lang w:eastAsia="ru-RU"/>
              </w:rPr>
              <w:br/>
              <w:t xml:space="preserve">переподготовку), от численности нуждающихся в повышении квалификации  </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"О национальных целях развития Российской Федерации на период до 2030 года и на перспективу до 2036 года</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416C8B" w:rsidRPr="00416C8B" w:rsidTr="00416C8B">
        <w:trPr>
          <w:trHeight w:val="342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3.22</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Отношение средней заработной платы педагогических работников  учреждений  дополнительного образования детей  к средней заработной плате учителей Краснодарского края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100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ГП: отношение среднемесячной</w:t>
            </w:r>
            <w:r w:rsidRPr="00416C8B">
              <w:rPr>
                <w:rFonts w:ascii="Times New Roman" w:eastAsia="Times New Roman" w:hAnsi="Times New Roman" w:cs="Times New Roman"/>
                <w:sz w:val="20"/>
                <w:szCs w:val="20"/>
                <w:lang w:eastAsia="ru-RU"/>
              </w:rPr>
              <w:br w:type="page"/>
              <w:t>заработной</w:t>
            </w:r>
            <w:r w:rsidRPr="00416C8B">
              <w:rPr>
                <w:rFonts w:ascii="Times New Roman" w:eastAsia="Times New Roman" w:hAnsi="Times New Roman" w:cs="Times New Roman"/>
                <w:sz w:val="20"/>
                <w:szCs w:val="20"/>
                <w:lang w:eastAsia="ru-RU"/>
              </w:rPr>
              <w:br w:type="page"/>
              <w:t>платы педагогических</w:t>
            </w:r>
            <w:r w:rsidRPr="00416C8B">
              <w:rPr>
                <w:rFonts w:ascii="Times New Roman" w:eastAsia="Times New Roman" w:hAnsi="Times New Roman" w:cs="Times New Roman"/>
                <w:sz w:val="20"/>
                <w:szCs w:val="20"/>
                <w:lang w:eastAsia="ru-RU"/>
              </w:rPr>
              <w:br w:type="page"/>
              <w:t>работников государственных</w:t>
            </w:r>
            <w:r w:rsidRPr="00416C8B">
              <w:rPr>
                <w:rFonts w:ascii="Times New Roman" w:eastAsia="Times New Roman" w:hAnsi="Times New Roman" w:cs="Times New Roman"/>
                <w:sz w:val="20"/>
                <w:szCs w:val="20"/>
                <w:lang w:eastAsia="ru-RU"/>
              </w:rPr>
              <w:br w:type="page"/>
              <w:t>(муниципальных)</w:t>
            </w:r>
            <w:r w:rsidRPr="00416C8B">
              <w:rPr>
                <w:rFonts w:ascii="Times New Roman" w:eastAsia="Times New Roman" w:hAnsi="Times New Roman" w:cs="Times New Roman"/>
                <w:sz w:val="20"/>
                <w:szCs w:val="20"/>
                <w:lang w:eastAsia="ru-RU"/>
              </w:rPr>
              <w:br w:type="page"/>
              <w:t>организаций дополнительного</w:t>
            </w:r>
            <w:r w:rsidRPr="00416C8B">
              <w:rPr>
                <w:rFonts w:ascii="Times New Roman" w:eastAsia="Times New Roman" w:hAnsi="Times New Roman" w:cs="Times New Roman"/>
                <w:sz w:val="20"/>
                <w:szCs w:val="20"/>
                <w:lang w:eastAsia="ru-RU"/>
              </w:rPr>
              <w:br w:type="page"/>
              <w:t>образования</w:t>
            </w:r>
            <w:r w:rsidRPr="00416C8B">
              <w:rPr>
                <w:rFonts w:ascii="Times New Roman" w:eastAsia="Times New Roman" w:hAnsi="Times New Roman" w:cs="Times New Roman"/>
                <w:sz w:val="20"/>
                <w:szCs w:val="20"/>
                <w:lang w:eastAsia="ru-RU"/>
              </w:rPr>
              <w:br w:type="page"/>
              <w:t>детей отрасли</w:t>
            </w:r>
            <w:r w:rsidRPr="00416C8B">
              <w:rPr>
                <w:rFonts w:ascii="Times New Roman" w:eastAsia="Times New Roman" w:hAnsi="Times New Roman" w:cs="Times New Roman"/>
                <w:sz w:val="20"/>
                <w:szCs w:val="20"/>
                <w:lang w:eastAsia="ru-RU"/>
              </w:rPr>
              <w:br w:type="page"/>
              <w:t>"Образование" к среднемесячной</w:t>
            </w:r>
            <w:r w:rsidRPr="00416C8B">
              <w:rPr>
                <w:rFonts w:ascii="Times New Roman" w:eastAsia="Times New Roman" w:hAnsi="Times New Roman" w:cs="Times New Roman"/>
                <w:sz w:val="20"/>
                <w:szCs w:val="20"/>
                <w:lang w:eastAsia="ru-RU"/>
              </w:rPr>
              <w:br w:type="page"/>
              <w:t>заработной</w:t>
            </w:r>
            <w:r w:rsidRPr="00416C8B">
              <w:rPr>
                <w:rFonts w:ascii="Times New Roman" w:eastAsia="Times New Roman" w:hAnsi="Times New Roman" w:cs="Times New Roman"/>
                <w:sz w:val="20"/>
                <w:szCs w:val="20"/>
                <w:lang w:eastAsia="ru-RU"/>
              </w:rPr>
              <w:br w:type="page"/>
              <w:t>плате учителей</w:t>
            </w:r>
            <w:r w:rsidRPr="00416C8B">
              <w:rPr>
                <w:rFonts w:ascii="Times New Roman" w:eastAsia="Times New Roman" w:hAnsi="Times New Roman" w:cs="Times New Roman"/>
                <w:sz w:val="20"/>
                <w:szCs w:val="20"/>
                <w:lang w:eastAsia="ru-RU"/>
              </w:rPr>
              <w:br w:type="page"/>
            </w:r>
            <w:r w:rsidRPr="00416C8B">
              <w:rPr>
                <w:rFonts w:ascii="Times New Roman" w:eastAsia="Times New Roman" w:hAnsi="Times New Roman" w:cs="Times New Roman"/>
                <w:sz w:val="20"/>
                <w:szCs w:val="20"/>
                <w:lang w:eastAsia="ru-RU"/>
              </w:rPr>
              <w:br w:type="page"/>
            </w:r>
          </w:p>
        </w:tc>
      </w:tr>
      <w:tr w:rsidR="00416C8B" w:rsidRPr="00416C8B" w:rsidTr="00416C8B">
        <w:trPr>
          <w:trHeight w:val="7980"/>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3.23</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детей в возрасте от 5 до 18 лет, имеющих право на получение сертификата дополнительного образования в рамках социального заказа  в общей численности детей в возрасте от 5 до 18 лет</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900"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25</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 xml:space="preserve">"О национальных целях развития Российской Федерации на период до 2030 года и на перспективу до 2036 </w:t>
            </w:r>
            <w:proofErr w:type="spellStart"/>
            <w:r w:rsidRPr="00416C8B">
              <w:rPr>
                <w:rFonts w:ascii="Times New Roman" w:eastAsia="Times New Roman" w:hAnsi="Times New Roman" w:cs="Times New Roman"/>
                <w:sz w:val="20"/>
                <w:szCs w:val="20"/>
                <w:lang w:eastAsia="ru-RU"/>
              </w:rPr>
              <w:t>года</w:t>
            </w:r>
            <w:proofErr w:type="gramStart"/>
            <w:r w:rsidRPr="00416C8B">
              <w:rPr>
                <w:rFonts w:ascii="Times New Roman" w:eastAsia="Times New Roman" w:hAnsi="Times New Roman" w:cs="Times New Roman"/>
                <w:sz w:val="20"/>
                <w:szCs w:val="20"/>
                <w:lang w:eastAsia="ru-RU"/>
              </w:rPr>
              <w:t>;п</w:t>
            </w:r>
            <w:proofErr w:type="gramEnd"/>
            <w:r w:rsidRPr="00416C8B">
              <w:rPr>
                <w:rFonts w:ascii="Times New Roman" w:eastAsia="Times New Roman" w:hAnsi="Times New Roman" w:cs="Times New Roman"/>
                <w:sz w:val="20"/>
                <w:szCs w:val="20"/>
                <w:lang w:eastAsia="ru-RU"/>
              </w:rPr>
              <w:t>остановление</w:t>
            </w:r>
            <w:proofErr w:type="spellEnd"/>
            <w:r w:rsidRPr="00416C8B">
              <w:rPr>
                <w:rFonts w:ascii="Times New Roman" w:eastAsia="Times New Roman" w:hAnsi="Times New Roman" w:cs="Times New Roman"/>
                <w:sz w:val="20"/>
                <w:szCs w:val="20"/>
                <w:lang w:eastAsia="ru-RU"/>
              </w:rPr>
              <w:t xml:space="preserve"> Правительства РФ от 17 декабря 2012 г. N 1317</w:t>
            </w:r>
            <w:r w:rsidRPr="00416C8B">
              <w:rPr>
                <w:rFonts w:ascii="Times New Roman" w:eastAsia="Times New Roman" w:hAnsi="Times New Roman" w:cs="Times New Roman"/>
                <w:sz w:val="20"/>
                <w:szCs w:val="20"/>
                <w:lang w:eastAsia="ru-RU"/>
              </w:rPr>
              <w:br w:type="page"/>
              <w:t>"О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Российской Федерации "Развитие образования" (постановление Правительства Российской Федерации от 26 декабря 2017 г. N 1642)</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ВДЛ: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roofErr w:type="gramStart"/>
            <w:r w:rsidRPr="00416C8B">
              <w:rPr>
                <w:rFonts w:ascii="Times New Roman" w:eastAsia="Times New Roman" w:hAnsi="Times New Roman" w:cs="Times New Roman"/>
                <w:sz w:val="20"/>
                <w:szCs w:val="20"/>
                <w:lang w:eastAsia="ru-RU"/>
              </w:rPr>
              <w:t>;Г</w:t>
            </w:r>
            <w:proofErr w:type="gramEnd"/>
            <w:r w:rsidRPr="00416C8B">
              <w:rPr>
                <w:rFonts w:ascii="Times New Roman" w:eastAsia="Times New Roman" w:hAnsi="Times New Roman" w:cs="Times New Roman"/>
                <w:sz w:val="20"/>
                <w:szCs w:val="20"/>
                <w:lang w:eastAsia="ru-RU"/>
              </w:rPr>
              <w:t>П: доля детей в возрасте от 5 до 18 лет, охваченных дополнительным образованием</w:t>
            </w:r>
          </w:p>
        </w:tc>
      </w:tr>
      <w:tr w:rsidR="00416C8B" w:rsidRPr="00416C8B" w:rsidTr="00416C8B">
        <w:trPr>
          <w:trHeight w:val="5925"/>
        </w:trPr>
        <w:tc>
          <w:tcPr>
            <w:tcW w:w="61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lastRenderedPageBreak/>
              <w:t>3.24</w:t>
            </w:r>
          </w:p>
        </w:tc>
        <w:tc>
          <w:tcPr>
            <w:tcW w:w="2801"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9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Процент</w:t>
            </w:r>
          </w:p>
        </w:tc>
        <w:tc>
          <w:tcPr>
            <w:tcW w:w="983"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74,4</w:t>
            </w:r>
          </w:p>
        </w:tc>
        <w:tc>
          <w:tcPr>
            <w:tcW w:w="900" w:type="dxa"/>
            <w:tcBorders>
              <w:top w:val="nil"/>
              <w:left w:val="nil"/>
              <w:bottom w:val="single" w:sz="4" w:space="0" w:color="auto"/>
              <w:right w:val="single" w:sz="4" w:space="0" w:color="auto"/>
            </w:tcBorders>
            <w:shd w:val="clear" w:color="auto" w:fill="auto"/>
            <w:noWrap/>
            <w:hideMark/>
          </w:tcPr>
          <w:p w:rsidR="00416C8B" w:rsidRPr="00416C8B" w:rsidRDefault="00416C8B" w:rsidP="00416C8B">
            <w:pPr>
              <w:spacing w:after="0" w:line="240" w:lineRule="auto"/>
              <w:jc w:val="right"/>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75</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75,5</w:t>
            </w:r>
          </w:p>
        </w:tc>
        <w:tc>
          <w:tcPr>
            <w:tcW w:w="900"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80</w:t>
            </w:r>
          </w:p>
        </w:tc>
        <w:tc>
          <w:tcPr>
            <w:tcW w:w="2031" w:type="dxa"/>
            <w:tcBorders>
              <w:top w:val="nil"/>
              <w:left w:val="nil"/>
              <w:bottom w:val="single" w:sz="4" w:space="0" w:color="auto"/>
              <w:right w:val="single" w:sz="4" w:space="0" w:color="auto"/>
            </w:tcBorders>
            <w:shd w:val="clear" w:color="auto" w:fill="auto"/>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Указ Президента Российской Федерации от 7 мая 2024 г. N 309</w:t>
            </w:r>
            <w:r w:rsidRPr="00416C8B">
              <w:rPr>
                <w:rFonts w:ascii="Times New Roman" w:eastAsia="Times New Roman" w:hAnsi="Times New Roman" w:cs="Times New Roman"/>
                <w:sz w:val="20"/>
                <w:szCs w:val="20"/>
                <w:lang w:eastAsia="ru-RU"/>
              </w:rPr>
              <w:br w:type="page"/>
              <w:t>"О национальных целях развития Российской Федерации на период до 2030 года и на перспективу до 2036 года;   государственная программа Краснодарского края "Развитие образования" (постановление главы администрации (губернатора) Краснодарского края от 05 октября 2015 г. N 939)</w:t>
            </w:r>
          </w:p>
        </w:tc>
        <w:tc>
          <w:tcPr>
            <w:tcW w:w="1647"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Управление образования администрации муниципального образования Кавказский район</w:t>
            </w:r>
          </w:p>
        </w:tc>
        <w:tc>
          <w:tcPr>
            <w:tcW w:w="3553" w:type="dxa"/>
            <w:tcBorders>
              <w:top w:val="nil"/>
              <w:left w:val="nil"/>
              <w:bottom w:val="single" w:sz="4" w:space="0" w:color="auto"/>
              <w:right w:val="single" w:sz="4" w:space="0" w:color="auto"/>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xml:space="preserve">НЦ: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r w:rsidRPr="00416C8B">
              <w:rPr>
                <w:rFonts w:ascii="Times New Roman" w:eastAsia="Times New Roman" w:hAnsi="Times New Roman" w:cs="Times New Roman"/>
                <w:sz w:val="20"/>
                <w:szCs w:val="20"/>
                <w:lang w:eastAsia="ru-RU"/>
              </w:rPr>
              <w:br w:type="page"/>
              <w:t>ГП: доля обучающихся общеобразовательных</w:t>
            </w:r>
            <w:r w:rsidRPr="00416C8B">
              <w:rPr>
                <w:rFonts w:ascii="Times New Roman" w:eastAsia="Times New Roman" w:hAnsi="Times New Roman" w:cs="Times New Roman"/>
                <w:sz w:val="20"/>
                <w:szCs w:val="20"/>
                <w:lang w:eastAsia="ru-RU"/>
              </w:rPr>
              <w:br w:type="page"/>
              <w:t>организаций,</w:t>
            </w:r>
            <w:r w:rsidRPr="00416C8B">
              <w:rPr>
                <w:rFonts w:ascii="Times New Roman" w:eastAsia="Times New Roman" w:hAnsi="Times New Roman" w:cs="Times New Roman"/>
                <w:sz w:val="20"/>
                <w:szCs w:val="20"/>
                <w:lang w:eastAsia="ru-RU"/>
              </w:rPr>
              <w:br w:type="page"/>
              <w:t>участвующих</w:t>
            </w:r>
            <w:r w:rsidRPr="00416C8B">
              <w:rPr>
                <w:rFonts w:ascii="Times New Roman" w:eastAsia="Times New Roman" w:hAnsi="Times New Roman" w:cs="Times New Roman"/>
                <w:sz w:val="20"/>
                <w:szCs w:val="20"/>
                <w:lang w:eastAsia="ru-RU"/>
              </w:rPr>
              <w:br w:type="page"/>
              <w:t>в региональном</w:t>
            </w:r>
            <w:r w:rsidRPr="00416C8B">
              <w:rPr>
                <w:rFonts w:ascii="Times New Roman" w:eastAsia="Times New Roman" w:hAnsi="Times New Roman" w:cs="Times New Roman"/>
                <w:sz w:val="20"/>
                <w:szCs w:val="20"/>
                <w:lang w:eastAsia="ru-RU"/>
              </w:rPr>
              <w:br w:type="page"/>
              <w:t>этапе всероссийской</w:t>
            </w:r>
            <w:r w:rsidRPr="00416C8B">
              <w:rPr>
                <w:rFonts w:ascii="Times New Roman" w:eastAsia="Times New Roman" w:hAnsi="Times New Roman" w:cs="Times New Roman"/>
                <w:sz w:val="20"/>
                <w:szCs w:val="20"/>
                <w:lang w:eastAsia="ru-RU"/>
              </w:rPr>
              <w:br w:type="page"/>
              <w:t>олимпиады школьников</w:t>
            </w:r>
          </w:p>
        </w:tc>
      </w:tr>
      <w:tr w:rsidR="00416C8B" w:rsidRPr="00416C8B" w:rsidTr="00416C8B">
        <w:trPr>
          <w:trHeight w:val="300"/>
        </w:trPr>
        <w:tc>
          <w:tcPr>
            <w:tcW w:w="616" w:type="dxa"/>
            <w:tcBorders>
              <w:top w:val="nil"/>
              <w:left w:val="nil"/>
              <w:bottom w:val="nil"/>
              <w:right w:val="nil"/>
            </w:tcBorders>
            <w:shd w:val="clear" w:color="FFFFCC" w:fill="FFFFFF"/>
            <w:noWrap/>
            <w:vAlign w:val="center"/>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w:t>
            </w:r>
          </w:p>
        </w:tc>
        <w:tc>
          <w:tcPr>
            <w:tcW w:w="3794" w:type="dxa"/>
            <w:gridSpan w:val="2"/>
            <w:tcBorders>
              <w:top w:val="nil"/>
              <w:left w:val="nil"/>
              <w:bottom w:val="nil"/>
              <w:right w:val="nil"/>
            </w:tcBorders>
            <w:shd w:val="clear" w:color="auto" w:fill="auto"/>
            <w:vAlign w:val="center"/>
            <w:hideMark/>
          </w:tcPr>
          <w:p w:rsidR="00416C8B" w:rsidRPr="00416C8B" w:rsidRDefault="00416C8B" w:rsidP="00416C8B">
            <w:pPr>
              <w:spacing w:after="0" w:line="240" w:lineRule="auto"/>
              <w:rPr>
                <w:rFonts w:ascii="Times New Roman" w:eastAsia="Times New Roman" w:hAnsi="Times New Roman" w:cs="Times New Roman"/>
                <w:sz w:val="28"/>
                <w:szCs w:val="28"/>
                <w:lang w:eastAsia="ru-RU"/>
              </w:rPr>
            </w:pPr>
          </w:p>
        </w:tc>
        <w:tc>
          <w:tcPr>
            <w:tcW w:w="983" w:type="dxa"/>
            <w:tcBorders>
              <w:top w:val="nil"/>
              <w:left w:val="nil"/>
              <w:bottom w:val="nil"/>
              <w:right w:val="nil"/>
            </w:tcBorders>
            <w:shd w:val="clear" w:color="auto" w:fill="auto"/>
            <w:noWrap/>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hideMark/>
          </w:tcPr>
          <w:p w:rsidR="00416C8B" w:rsidRPr="00416C8B" w:rsidRDefault="00416C8B" w:rsidP="00416C8B">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nil"/>
              <w:right w:val="nil"/>
            </w:tcBorders>
            <w:shd w:val="clear" w:color="auto" w:fill="auto"/>
            <w:noWrap/>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p>
        </w:tc>
        <w:tc>
          <w:tcPr>
            <w:tcW w:w="2031" w:type="dxa"/>
            <w:tcBorders>
              <w:top w:val="nil"/>
              <w:left w:val="nil"/>
              <w:bottom w:val="nil"/>
              <w:right w:val="nil"/>
            </w:tcBorders>
            <w:shd w:val="clear" w:color="FFFFCC" w:fill="FFFFFF"/>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w:t>
            </w:r>
          </w:p>
        </w:tc>
        <w:tc>
          <w:tcPr>
            <w:tcW w:w="1647" w:type="dxa"/>
            <w:tcBorders>
              <w:top w:val="nil"/>
              <w:left w:val="nil"/>
              <w:bottom w:val="nil"/>
              <w:right w:val="nil"/>
            </w:tcBorders>
            <w:shd w:val="clear" w:color="FFFFCC" w:fill="FFFFFF"/>
            <w:noWrap/>
            <w:hideMark/>
          </w:tcPr>
          <w:p w:rsidR="00416C8B" w:rsidRPr="00416C8B" w:rsidRDefault="00416C8B" w:rsidP="00416C8B">
            <w:pPr>
              <w:spacing w:after="0" w:line="240" w:lineRule="auto"/>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w:t>
            </w:r>
          </w:p>
        </w:tc>
        <w:tc>
          <w:tcPr>
            <w:tcW w:w="3553" w:type="dxa"/>
            <w:tcBorders>
              <w:top w:val="nil"/>
              <w:left w:val="nil"/>
              <w:bottom w:val="nil"/>
              <w:right w:val="nil"/>
            </w:tcBorders>
            <w:shd w:val="clear" w:color="FFFFCC" w:fill="FFFFFF"/>
            <w:noWrap/>
            <w:hideMark/>
          </w:tcPr>
          <w:p w:rsidR="00416C8B" w:rsidRPr="00416C8B" w:rsidRDefault="00416C8B" w:rsidP="00416C8B">
            <w:pPr>
              <w:spacing w:after="0" w:line="240" w:lineRule="auto"/>
              <w:jc w:val="center"/>
              <w:rPr>
                <w:rFonts w:ascii="Times New Roman" w:eastAsia="Times New Roman" w:hAnsi="Times New Roman" w:cs="Times New Roman"/>
                <w:sz w:val="20"/>
                <w:szCs w:val="20"/>
                <w:lang w:eastAsia="ru-RU"/>
              </w:rPr>
            </w:pPr>
            <w:r w:rsidRPr="00416C8B">
              <w:rPr>
                <w:rFonts w:ascii="Times New Roman" w:eastAsia="Times New Roman" w:hAnsi="Times New Roman" w:cs="Times New Roman"/>
                <w:sz w:val="20"/>
                <w:szCs w:val="20"/>
                <w:lang w:eastAsia="ru-RU"/>
              </w:rPr>
              <w:t> </w:t>
            </w:r>
          </w:p>
        </w:tc>
      </w:tr>
      <w:tr w:rsidR="00416C8B" w:rsidRPr="00416C8B" w:rsidTr="00416C8B">
        <w:trPr>
          <w:trHeight w:val="480"/>
        </w:trPr>
        <w:tc>
          <w:tcPr>
            <w:tcW w:w="10124" w:type="dxa"/>
            <w:gridSpan w:val="8"/>
            <w:tcBorders>
              <w:top w:val="nil"/>
              <w:left w:val="nil"/>
              <w:bottom w:val="nil"/>
              <w:right w:val="nil"/>
            </w:tcBorders>
            <w:shd w:val="clear" w:color="auto" w:fill="auto"/>
            <w:hideMark/>
          </w:tcPr>
          <w:p w:rsidR="00416C8B" w:rsidRPr="00416C8B" w:rsidRDefault="00416C8B" w:rsidP="00416C8B">
            <w:pPr>
              <w:spacing w:after="0" w:line="240" w:lineRule="auto"/>
              <w:rPr>
                <w:rFonts w:ascii="Times New Roman" w:eastAsia="Times New Roman" w:hAnsi="Times New Roman" w:cs="Times New Roman"/>
                <w:sz w:val="28"/>
                <w:szCs w:val="28"/>
                <w:lang w:eastAsia="ru-RU"/>
              </w:rPr>
            </w:pPr>
            <w:r w:rsidRPr="00416C8B">
              <w:rPr>
                <w:rFonts w:ascii="Times New Roman" w:eastAsia="Times New Roman" w:hAnsi="Times New Roman" w:cs="Times New Roman"/>
                <w:sz w:val="28"/>
                <w:szCs w:val="28"/>
                <w:lang w:eastAsia="ru-RU"/>
              </w:rPr>
              <w:t>Заместитель главы  муниципального образования Кавказский район</w:t>
            </w:r>
          </w:p>
        </w:tc>
        <w:tc>
          <w:tcPr>
            <w:tcW w:w="1647" w:type="dxa"/>
            <w:tcBorders>
              <w:top w:val="nil"/>
              <w:left w:val="nil"/>
              <w:bottom w:val="nil"/>
              <w:right w:val="nil"/>
            </w:tcBorders>
            <w:shd w:val="clear" w:color="FFFFCC" w:fill="FFFFFF"/>
            <w:noWrap/>
            <w:vAlign w:val="bottom"/>
            <w:hideMark/>
          </w:tcPr>
          <w:p w:rsidR="00416C8B" w:rsidRPr="00416C8B" w:rsidRDefault="00416C8B" w:rsidP="00416C8B">
            <w:pPr>
              <w:spacing w:after="0" w:line="240" w:lineRule="auto"/>
              <w:rPr>
                <w:rFonts w:ascii="Times New Roman" w:eastAsia="Times New Roman" w:hAnsi="Times New Roman" w:cs="Times New Roman"/>
                <w:sz w:val="24"/>
                <w:szCs w:val="24"/>
                <w:lang w:eastAsia="ru-RU"/>
              </w:rPr>
            </w:pPr>
            <w:r w:rsidRPr="00416C8B">
              <w:rPr>
                <w:rFonts w:ascii="Times New Roman" w:eastAsia="Times New Roman" w:hAnsi="Times New Roman" w:cs="Times New Roman"/>
                <w:sz w:val="24"/>
                <w:szCs w:val="24"/>
                <w:lang w:eastAsia="ru-RU"/>
              </w:rPr>
              <w:t> </w:t>
            </w:r>
          </w:p>
        </w:tc>
        <w:tc>
          <w:tcPr>
            <w:tcW w:w="3553" w:type="dxa"/>
            <w:tcBorders>
              <w:top w:val="nil"/>
              <w:left w:val="nil"/>
              <w:bottom w:val="nil"/>
              <w:right w:val="nil"/>
            </w:tcBorders>
            <w:shd w:val="clear" w:color="auto" w:fill="auto"/>
            <w:noWrap/>
            <w:vAlign w:val="bottom"/>
            <w:hideMark/>
          </w:tcPr>
          <w:p w:rsidR="00416C8B" w:rsidRPr="00416C8B" w:rsidRDefault="00416C8B" w:rsidP="00416C8B">
            <w:pPr>
              <w:spacing w:after="0" w:line="240" w:lineRule="auto"/>
              <w:rPr>
                <w:rFonts w:ascii="Times New Roman" w:eastAsia="Times New Roman" w:hAnsi="Times New Roman" w:cs="Times New Roman"/>
                <w:sz w:val="28"/>
                <w:szCs w:val="28"/>
                <w:lang w:eastAsia="ru-RU"/>
              </w:rPr>
            </w:pPr>
            <w:r w:rsidRPr="00416C8B">
              <w:rPr>
                <w:rFonts w:ascii="Times New Roman" w:eastAsia="Times New Roman" w:hAnsi="Times New Roman" w:cs="Times New Roman"/>
                <w:sz w:val="28"/>
                <w:szCs w:val="28"/>
                <w:lang w:eastAsia="ru-RU"/>
              </w:rPr>
              <w:t xml:space="preserve"> С.В. Филатова</w:t>
            </w:r>
          </w:p>
        </w:tc>
      </w:tr>
    </w:tbl>
    <w:p w:rsidR="00416C8B" w:rsidRDefault="00416C8B">
      <w:pPr>
        <w:sectPr w:rsidR="00416C8B" w:rsidSect="00416C8B">
          <w:pgSz w:w="16838" w:h="11906" w:orient="landscape"/>
          <w:pgMar w:top="1701" w:right="1134" w:bottom="851" w:left="1134" w:header="709" w:footer="709" w:gutter="0"/>
          <w:cols w:space="708"/>
          <w:docGrid w:linePitch="360"/>
        </w:sectPr>
      </w:pPr>
    </w:p>
    <w:tbl>
      <w:tblPr>
        <w:tblW w:w="15478" w:type="dxa"/>
        <w:tblInd w:w="93" w:type="dxa"/>
        <w:tblLayout w:type="fixed"/>
        <w:tblLook w:val="04A0" w:firstRow="1" w:lastRow="0" w:firstColumn="1" w:lastColumn="0" w:noHBand="0" w:noVBand="1"/>
      </w:tblPr>
      <w:tblGrid>
        <w:gridCol w:w="696"/>
        <w:gridCol w:w="2580"/>
        <w:gridCol w:w="851"/>
        <w:gridCol w:w="1276"/>
        <w:gridCol w:w="1134"/>
        <w:gridCol w:w="1134"/>
        <w:gridCol w:w="992"/>
        <w:gridCol w:w="850"/>
        <w:gridCol w:w="1842"/>
        <w:gridCol w:w="839"/>
        <w:gridCol w:w="1134"/>
        <w:gridCol w:w="1146"/>
        <w:gridCol w:w="1004"/>
      </w:tblGrid>
      <w:tr w:rsidR="00416C8B" w:rsidRPr="00416C8B" w:rsidTr="00086CCC">
        <w:trPr>
          <w:trHeight w:val="375"/>
        </w:trPr>
        <w:tc>
          <w:tcPr>
            <w:tcW w:w="15478" w:type="dxa"/>
            <w:gridSpan w:val="13"/>
            <w:tcBorders>
              <w:top w:val="nil"/>
              <w:left w:val="nil"/>
              <w:bottom w:val="nil"/>
              <w:right w:val="nil"/>
            </w:tcBorders>
            <w:shd w:val="clear" w:color="auto" w:fill="auto"/>
            <w:noWrap/>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8"/>
                <w:szCs w:val="28"/>
                <w:lang w:eastAsia="ru-RU"/>
              </w:rPr>
            </w:pPr>
            <w:r w:rsidRPr="00416C8B">
              <w:rPr>
                <w:rFonts w:ascii="Times New Roman" w:eastAsia="Times New Roman" w:hAnsi="Times New Roman" w:cs="Times New Roman"/>
                <w:color w:val="000000"/>
                <w:sz w:val="28"/>
                <w:szCs w:val="28"/>
                <w:lang w:eastAsia="ru-RU"/>
              </w:rPr>
              <w:lastRenderedPageBreak/>
              <w:t>3. Структура муниципальной программы</w:t>
            </w:r>
          </w:p>
        </w:tc>
      </w:tr>
      <w:tr w:rsidR="00416C8B" w:rsidRPr="00416C8B" w:rsidTr="00086CCC">
        <w:trPr>
          <w:trHeight w:val="375"/>
        </w:trPr>
        <w:tc>
          <w:tcPr>
            <w:tcW w:w="15478" w:type="dxa"/>
            <w:gridSpan w:val="13"/>
            <w:tcBorders>
              <w:top w:val="nil"/>
              <w:left w:val="nil"/>
              <w:bottom w:val="nil"/>
              <w:right w:val="nil"/>
            </w:tcBorders>
            <w:shd w:val="clear" w:color="auto" w:fill="auto"/>
            <w:noWrap/>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8"/>
                <w:szCs w:val="28"/>
                <w:lang w:eastAsia="ru-RU"/>
              </w:rPr>
            </w:pPr>
            <w:r w:rsidRPr="00416C8B">
              <w:rPr>
                <w:rFonts w:ascii="Times New Roman" w:eastAsia="Times New Roman" w:hAnsi="Times New Roman" w:cs="Times New Roman"/>
                <w:color w:val="000000"/>
                <w:sz w:val="28"/>
                <w:szCs w:val="28"/>
                <w:lang w:eastAsia="ru-RU"/>
              </w:rPr>
              <w:t>3.1. Проектная часть</w:t>
            </w:r>
          </w:p>
        </w:tc>
      </w:tr>
      <w:tr w:rsidR="00416C8B" w:rsidRPr="00416C8B" w:rsidTr="00086CCC">
        <w:trPr>
          <w:trHeight w:val="1590"/>
        </w:trPr>
        <w:tc>
          <w:tcPr>
            <w:tcW w:w="69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 xml:space="preserve">№ </w:t>
            </w:r>
            <w:proofErr w:type="gramStart"/>
            <w:r w:rsidRPr="00416C8B">
              <w:rPr>
                <w:rFonts w:ascii="Times New Roman" w:eastAsia="Times New Roman" w:hAnsi="Times New Roman" w:cs="Times New Roman"/>
                <w:color w:val="000000"/>
                <w:sz w:val="24"/>
                <w:szCs w:val="24"/>
                <w:lang w:eastAsia="ru-RU"/>
              </w:rPr>
              <w:t>п</w:t>
            </w:r>
            <w:proofErr w:type="gramEnd"/>
            <w:r w:rsidRPr="00416C8B">
              <w:rPr>
                <w:rFonts w:ascii="Times New Roman" w:eastAsia="Times New Roman" w:hAnsi="Times New Roman" w:cs="Times New Roman"/>
                <w:color w:val="000000"/>
                <w:sz w:val="24"/>
                <w:szCs w:val="24"/>
                <w:lang w:eastAsia="ru-RU"/>
              </w:rPr>
              <w:t>/п</w:t>
            </w:r>
          </w:p>
        </w:tc>
        <w:tc>
          <w:tcPr>
            <w:tcW w:w="25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Наименование мероприятия</w:t>
            </w:r>
          </w:p>
        </w:tc>
        <w:tc>
          <w:tcPr>
            <w:tcW w:w="85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Год реализации</w:t>
            </w:r>
          </w:p>
        </w:tc>
        <w:tc>
          <w:tcPr>
            <w:tcW w:w="5386" w:type="dxa"/>
            <w:gridSpan w:val="5"/>
            <w:tcBorders>
              <w:top w:val="single" w:sz="4" w:space="0" w:color="auto"/>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Объем финансового обеспечения по годам реализации, тыс. рублей</w:t>
            </w:r>
          </w:p>
        </w:tc>
        <w:tc>
          <w:tcPr>
            <w:tcW w:w="184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Результат реализации мероприятия</w:t>
            </w:r>
          </w:p>
        </w:tc>
        <w:tc>
          <w:tcPr>
            <w:tcW w:w="83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Значения результата реализации мероприятия по годам</w:t>
            </w:r>
          </w:p>
        </w:tc>
        <w:tc>
          <w:tcPr>
            <w:tcW w:w="114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proofErr w:type="gramStart"/>
            <w:r w:rsidRPr="00416C8B">
              <w:rPr>
                <w:rFonts w:ascii="Times New Roman" w:eastAsia="Times New Roman" w:hAnsi="Times New Roman" w:cs="Times New Roman"/>
                <w:color w:val="000000"/>
                <w:sz w:val="24"/>
                <w:szCs w:val="24"/>
                <w:lang w:eastAsia="ru-RU"/>
              </w:rPr>
              <w:t>Ответственный</w:t>
            </w:r>
            <w:proofErr w:type="gramEnd"/>
            <w:r w:rsidRPr="00416C8B">
              <w:rPr>
                <w:rFonts w:ascii="Times New Roman" w:eastAsia="Times New Roman" w:hAnsi="Times New Roman" w:cs="Times New Roman"/>
                <w:color w:val="000000"/>
                <w:sz w:val="24"/>
                <w:szCs w:val="24"/>
                <w:lang w:eastAsia="ru-RU"/>
              </w:rPr>
              <w:t xml:space="preserve"> за достижение результата</w:t>
            </w:r>
          </w:p>
        </w:tc>
        <w:tc>
          <w:tcPr>
            <w:tcW w:w="100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Связь с показателями целей муниципальной программы</w:t>
            </w:r>
          </w:p>
        </w:tc>
      </w:tr>
      <w:tr w:rsidR="00416C8B" w:rsidRPr="00416C8B" w:rsidTr="00086CCC">
        <w:trPr>
          <w:trHeight w:val="66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всего</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в разрезе источников финансирования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30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 xml:space="preserve">ФБ    </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КБ</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МБ</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ВБИ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315"/>
        </w:trPr>
        <w:tc>
          <w:tcPr>
            <w:tcW w:w="69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w:t>
            </w:r>
          </w:p>
        </w:tc>
        <w:tc>
          <w:tcPr>
            <w:tcW w:w="2580"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8</w:t>
            </w:r>
          </w:p>
        </w:tc>
        <w:tc>
          <w:tcPr>
            <w:tcW w:w="1842"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9</w:t>
            </w:r>
          </w:p>
        </w:tc>
        <w:tc>
          <w:tcPr>
            <w:tcW w:w="839"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11</w:t>
            </w:r>
          </w:p>
        </w:tc>
        <w:tc>
          <w:tcPr>
            <w:tcW w:w="1146"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12</w:t>
            </w:r>
          </w:p>
        </w:tc>
        <w:tc>
          <w:tcPr>
            <w:tcW w:w="100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13</w:t>
            </w:r>
          </w:p>
        </w:tc>
      </w:tr>
      <w:tr w:rsidR="00416C8B" w:rsidRPr="00416C8B" w:rsidTr="00086CCC">
        <w:trPr>
          <w:trHeight w:val="1110"/>
        </w:trPr>
        <w:tc>
          <w:tcPr>
            <w:tcW w:w="15478" w:type="dxa"/>
            <w:gridSpan w:val="13"/>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roofErr w:type="gramStart"/>
            <w:r w:rsidRPr="00416C8B">
              <w:rPr>
                <w:rFonts w:ascii="Times New Roman" w:eastAsia="Times New Roman" w:hAnsi="Times New Roman" w:cs="Times New Roman"/>
                <w:color w:val="000000"/>
                <w:sz w:val="24"/>
                <w:szCs w:val="24"/>
                <w:lang w:eastAsia="ru-RU"/>
              </w:rPr>
              <w:t>Задача муниципальной программы - формирование эффективной системы патриотического воспитания детей и молодежи, основанной на принципах нравственности и гражданской идентичности, развитие духовно - нравственного, патриотического, эстетического и физического воспитания обучающихся, а также нацелена на решение задачи гармоничного развития, успешной адаптации и социализации обучающихся, включая формирование ответственного отношения к окружающему миру</w:t>
            </w:r>
            <w:proofErr w:type="gramEnd"/>
          </w:p>
        </w:tc>
      </w:tr>
      <w:tr w:rsidR="00416C8B" w:rsidRPr="00416C8B" w:rsidTr="00086CCC">
        <w:trPr>
          <w:trHeight w:val="300"/>
        </w:trPr>
        <w:tc>
          <w:tcPr>
            <w:tcW w:w="69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w:t>
            </w:r>
          </w:p>
        </w:tc>
        <w:tc>
          <w:tcPr>
            <w:tcW w:w="14782" w:type="dxa"/>
            <w:gridSpan w:val="12"/>
            <w:tcBorders>
              <w:top w:val="single" w:sz="4" w:space="0" w:color="auto"/>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Мероприятия, реализуемые в рамках муниципального проекта "Педагоги и наставники".   Статус проекта -1</w:t>
            </w:r>
          </w:p>
        </w:tc>
      </w:tr>
      <w:tr w:rsidR="00416C8B" w:rsidRPr="00416C8B" w:rsidTr="00086CCC">
        <w:trPr>
          <w:trHeight w:val="1335"/>
        </w:trPr>
        <w:tc>
          <w:tcPr>
            <w:tcW w:w="696"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1.1</w:t>
            </w:r>
          </w:p>
        </w:tc>
        <w:tc>
          <w:tcPr>
            <w:tcW w:w="2580"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6 586,6</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6 323,1</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263,5</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В 25-ти общеобразовательных</w:t>
            </w:r>
            <w:r w:rsidRPr="00416C8B">
              <w:rPr>
                <w:rFonts w:ascii="Times New Roman" w:eastAsia="Times New Roman" w:hAnsi="Times New Roman" w:cs="Times New Roman"/>
                <w:color w:val="000000"/>
                <w:sz w:val="20"/>
                <w:szCs w:val="20"/>
                <w:lang w:eastAsia="ru-RU"/>
              </w:rPr>
              <w:br/>
              <w:t>учреждениях муниципального образования Кавказский район проведены</w:t>
            </w:r>
            <w:r w:rsidRPr="00416C8B">
              <w:rPr>
                <w:rFonts w:ascii="Times New Roman" w:eastAsia="Times New Roman" w:hAnsi="Times New Roman" w:cs="Times New Roman"/>
                <w:color w:val="000000"/>
                <w:sz w:val="20"/>
                <w:szCs w:val="20"/>
                <w:lang w:eastAsia="ru-RU"/>
              </w:rPr>
              <w:br/>
              <w:t xml:space="preserve">мероприятия </w:t>
            </w:r>
            <w:r w:rsidRPr="00416C8B">
              <w:rPr>
                <w:rFonts w:ascii="Times New Roman" w:eastAsia="Times New Roman" w:hAnsi="Times New Roman" w:cs="Times New Roman"/>
                <w:color w:val="000000"/>
                <w:sz w:val="20"/>
                <w:szCs w:val="20"/>
                <w:lang w:eastAsia="ru-RU"/>
              </w:rPr>
              <w:br/>
              <w:t xml:space="preserve"> по обеспечению деятельности советников директора </w:t>
            </w:r>
            <w:proofErr w:type="gramStart"/>
            <w:r w:rsidRPr="00416C8B">
              <w:rPr>
                <w:rFonts w:ascii="Times New Roman" w:eastAsia="Times New Roman" w:hAnsi="Times New Roman" w:cs="Times New Roman"/>
                <w:color w:val="000000"/>
                <w:sz w:val="20"/>
                <w:szCs w:val="20"/>
                <w:lang w:eastAsia="ru-RU"/>
              </w:rPr>
              <w:t>о</w:t>
            </w:r>
            <w:proofErr w:type="gramEnd"/>
            <w:r w:rsidRPr="00416C8B">
              <w:rPr>
                <w:rFonts w:ascii="Times New Roman" w:eastAsia="Times New Roman" w:hAnsi="Times New Roman" w:cs="Times New Roman"/>
                <w:color w:val="000000"/>
                <w:sz w:val="20"/>
                <w:szCs w:val="20"/>
                <w:lang w:eastAsia="ru-RU"/>
              </w:rPr>
              <w:t xml:space="preserve"> воспитанию и взаимодействию с детскими с детскими общественными </w:t>
            </w:r>
            <w:r w:rsidRPr="00416C8B">
              <w:rPr>
                <w:rFonts w:ascii="Times New Roman" w:eastAsia="Times New Roman" w:hAnsi="Times New Roman" w:cs="Times New Roman"/>
                <w:color w:val="000000"/>
                <w:sz w:val="20"/>
                <w:szCs w:val="20"/>
                <w:lang w:eastAsia="ru-RU"/>
              </w:rPr>
              <w:lastRenderedPageBreak/>
              <w:t>объединениями</w:t>
            </w:r>
          </w:p>
        </w:tc>
        <w:tc>
          <w:tcPr>
            <w:tcW w:w="839"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lastRenderedPageBreak/>
              <w:t>процент</w:t>
            </w: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100</w:t>
            </w:r>
          </w:p>
        </w:tc>
        <w:tc>
          <w:tcPr>
            <w:tcW w:w="1146"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100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п. 1.1.2</w:t>
            </w:r>
          </w:p>
        </w:tc>
      </w:tr>
      <w:tr w:rsidR="00416C8B" w:rsidRPr="00416C8B" w:rsidTr="00086CCC">
        <w:trPr>
          <w:trHeight w:val="1260"/>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7 962,0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6 528,8</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1 433,2</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100</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1305"/>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7 962,0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6 528,8</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1 433,2</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100</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375"/>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lastRenderedPageBreak/>
              <w:t>Итого</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6 586,6</w:t>
            </w:r>
          </w:p>
        </w:tc>
        <w:tc>
          <w:tcPr>
            <w:tcW w:w="1134"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6 323,1</w:t>
            </w:r>
          </w:p>
        </w:tc>
        <w:tc>
          <w:tcPr>
            <w:tcW w:w="1134"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263,5</w:t>
            </w:r>
          </w:p>
        </w:tc>
        <w:tc>
          <w:tcPr>
            <w:tcW w:w="992"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839"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146"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00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r>
      <w:tr w:rsidR="00416C8B" w:rsidRPr="00416C8B" w:rsidTr="00086CCC">
        <w:trPr>
          <w:trHeight w:val="375"/>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416C8B" w:rsidRPr="00086CCC" w:rsidRDefault="00416C8B" w:rsidP="00416C8B">
            <w:pPr>
              <w:spacing w:after="0" w:line="240" w:lineRule="auto"/>
              <w:rPr>
                <w:rFonts w:ascii="Times New Roman" w:eastAsia="Times New Roman" w:hAnsi="Times New Roman" w:cs="Times New Roman"/>
                <w:bCs/>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7 962,0</w:t>
            </w:r>
          </w:p>
        </w:tc>
        <w:tc>
          <w:tcPr>
            <w:tcW w:w="1134"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6 528,8</w:t>
            </w:r>
          </w:p>
        </w:tc>
        <w:tc>
          <w:tcPr>
            <w:tcW w:w="1134"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1 433,2</w:t>
            </w:r>
          </w:p>
        </w:tc>
        <w:tc>
          <w:tcPr>
            <w:tcW w:w="992"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r>
      <w:tr w:rsidR="00416C8B" w:rsidRPr="00416C8B" w:rsidTr="00086CCC">
        <w:trPr>
          <w:trHeight w:val="375"/>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416C8B" w:rsidRPr="00086CCC" w:rsidRDefault="00416C8B" w:rsidP="00416C8B">
            <w:pPr>
              <w:spacing w:after="0" w:line="240" w:lineRule="auto"/>
              <w:rPr>
                <w:rFonts w:ascii="Times New Roman" w:eastAsia="Times New Roman" w:hAnsi="Times New Roman" w:cs="Times New Roman"/>
                <w:bCs/>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7 962,0</w:t>
            </w:r>
          </w:p>
        </w:tc>
        <w:tc>
          <w:tcPr>
            <w:tcW w:w="1134"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6 528,8</w:t>
            </w:r>
          </w:p>
        </w:tc>
        <w:tc>
          <w:tcPr>
            <w:tcW w:w="1134"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1 433,2</w:t>
            </w:r>
          </w:p>
        </w:tc>
        <w:tc>
          <w:tcPr>
            <w:tcW w:w="992"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086CCC"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r>
      <w:tr w:rsidR="00416C8B" w:rsidRPr="00416C8B" w:rsidTr="00086CCC">
        <w:trPr>
          <w:trHeight w:val="537"/>
        </w:trPr>
        <w:tc>
          <w:tcPr>
            <w:tcW w:w="696" w:type="dxa"/>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w:t>
            </w:r>
          </w:p>
        </w:tc>
        <w:tc>
          <w:tcPr>
            <w:tcW w:w="14782" w:type="dxa"/>
            <w:gridSpan w:val="12"/>
            <w:tcBorders>
              <w:top w:val="single" w:sz="4" w:space="0" w:color="auto"/>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Мероприятия, реализуемые в рамках муниципального проекта "Капитальный ремонт муниципальных образовательных учреждений муниципального образования Кавказский район".   Статус проекта -3</w:t>
            </w:r>
          </w:p>
        </w:tc>
      </w:tr>
      <w:tr w:rsidR="00416C8B" w:rsidRPr="00416C8B" w:rsidTr="00086CCC">
        <w:trPr>
          <w:trHeight w:val="555"/>
        </w:trPr>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2.1</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Капитальный ремонт муниципальных образовательных учреждений  муниципального образования   Кавказский район</w:t>
            </w:r>
          </w:p>
        </w:tc>
        <w:tc>
          <w:tcPr>
            <w:tcW w:w="851"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8 000,0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8 000,0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Проведен  капитальный ремонт здания, помещений</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единица</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5</w:t>
            </w:r>
          </w:p>
        </w:tc>
        <w:tc>
          <w:tcPr>
            <w:tcW w:w="1146"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п. 1.1.1, п. 1.1.2</w:t>
            </w:r>
          </w:p>
        </w:tc>
      </w:tr>
      <w:tr w:rsidR="00416C8B" w:rsidRPr="00416C8B" w:rsidTr="00086CCC">
        <w:trPr>
          <w:trHeight w:val="555"/>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х</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555"/>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х</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540"/>
        </w:trPr>
        <w:tc>
          <w:tcPr>
            <w:tcW w:w="696"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2.1.1</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Капитальный ремонт муниципальных дошкольных образовательных учреждений</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2 000,0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2 000,0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Проведен  капитальный ремонт здания, помещений</w:t>
            </w:r>
          </w:p>
        </w:tc>
        <w:tc>
          <w:tcPr>
            <w:tcW w:w="839"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единица</w:t>
            </w: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1</w:t>
            </w:r>
          </w:p>
        </w:tc>
        <w:tc>
          <w:tcPr>
            <w:tcW w:w="1146"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100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п. 1.1.1</w:t>
            </w:r>
          </w:p>
        </w:tc>
      </w:tr>
      <w:tr w:rsidR="00416C8B" w:rsidRPr="00416C8B" w:rsidTr="00086CCC">
        <w:trPr>
          <w:trHeight w:val="540"/>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х</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540"/>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х</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540"/>
        </w:trPr>
        <w:tc>
          <w:tcPr>
            <w:tcW w:w="696"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lastRenderedPageBreak/>
              <w:t>2.1.2</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Капитальный ремонт муниципальных  общеобразовательных учреждений</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6 000,0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6 000,0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Проведен  капитальный ремонт здания, помещений</w:t>
            </w:r>
          </w:p>
        </w:tc>
        <w:tc>
          <w:tcPr>
            <w:tcW w:w="839"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единица</w:t>
            </w: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4</w:t>
            </w:r>
          </w:p>
        </w:tc>
        <w:tc>
          <w:tcPr>
            <w:tcW w:w="1146" w:type="dxa"/>
            <w:vMerge w:val="restart"/>
            <w:tcBorders>
              <w:top w:val="nil"/>
              <w:left w:val="single" w:sz="4" w:space="0" w:color="auto"/>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0"/>
                <w:szCs w:val="20"/>
                <w:lang w:eastAsia="ru-RU"/>
              </w:rPr>
            </w:pPr>
            <w:r w:rsidRPr="00416C8B">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100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п. 1.1.2</w:t>
            </w:r>
          </w:p>
        </w:tc>
      </w:tr>
      <w:tr w:rsidR="00416C8B" w:rsidRPr="00416C8B" w:rsidTr="00086CCC">
        <w:trPr>
          <w:trHeight w:val="540"/>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х</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540"/>
        </w:trPr>
        <w:tc>
          <w:tcPr>
            <w:tcW w:w="69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2580"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х</w:t>
            </w: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0"/>
                <w:szCs w:val="20"/>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24"/>
                <w:szCs w:val="24"/>
                <w:lang w:eastAsia="ru-RU"/>
              </w:rPr>
            </w:pPr>
          </w:p>
        </w:tc>
      </w:tr>
      <w:tr w:rsidR="00416C8B" w:rsidRPr="00416C8B" w:rsidTr="00086CCC">
        <w:trPr>
          <w:trHeight w:val="375"/>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Итого</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8 000,0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8 000,0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839"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146"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00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r>
      <w:tr w:rsidR="00416C8B" w:rsidRPr="00416C8B" w:rsidTr="00086CCC">
        <w:trPr>
          <w:trHeight w:val="375"/>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bCs/>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r>
      <w:tr w:rsidR="00416C8B" w:rsidRPr="00416C8B" w:rsidTr="00086CCC">
        <w:trPr>
          <w:trHeight w:val="375"/>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bCs/>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r>
      <w:tr w:rsidR="00416C8B" w:rsidRPr="00416C8B" w:rsidTr="00086CCC">
        <w:trPr>
          <w:trHeight w:val="375"/>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Всего проектная часть</w:t>
            </w: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14 586,6</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6 323,1</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263,5</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8 000,0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842"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839"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146"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c>
          <w:tcPr>
            <w:tcW w:w="1004" w:type="dxa"/>
            <w:vMerge w:val="restart"/>
            <w:tcBorders>
              <w:top w:val="nil"/>
              <w:left w:val="single" w:sz="4" w:space="0" w:color="auto"/>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color w:val="000000"/>
                <w:sz w:val="16"/>
                <w:szCs w:val="16"/>
                <w:lang w:eastAsia="ru-RU"/>
              </w:rPr>
            </w:pPr>
            <w:r w:rsidRPr="00416C8B">
              <w:rPr>
                <w:rFonts w:ascii="Times New Roman" w:eastAsia="Times New Roman" w:hAnsi="Times New Roman" w:cs="Times New Roman"/>
                <w:color w:val="000000"/>
                <w:sz w:val="16"/>
                <w:szCs w:val="16"/>
                <w:lang w:eastAsia="ru-RU"/>
              </w:rPr>
              <w:t>X</w:t>
            </w:r>
          </w:p>
        </w:tc>
      </w:tr>
      <w:tr w:rsidR="00416C8B" w:rsidRPr="00416C8B" w:rsidTr="00086CCC">
        <w:trPr>
          <w:trHeight w:val="375"/>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7 962,0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6 528,8</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1 433,2</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r>
      <w:tr w:rsidR="00416C8B" w:rsidRPr="00416C8B" w:rsidTr="00086CCC">
        <w:trPr>
          <w:trHeight w:val="375"/>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FFFFCC" w:fill="FFFFFF"/>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7 962,0</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6 528,8</w:t>
            </w:r>
          </w:p>
        </w:tc>
        <w:tc>
          <w:tcPr>
            <w:tcW w:w="1134"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1 433,2</w:t>
            </w:r>
          </w:p>
        </w:tc>
        <w:tc>
          <w:tcPr>
            <w:tcW w:w="992"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16C8B" w:rsidRPr="00416C8B" w:rsidRDefault="00416C8B" w:rsidP="00416C8B">
            <w:pPr>
              <w:spacing w:after="0" w:line="240" w:lineRule="auto"/>
              <w:jc w:val="center"/>
              <w:rPr>
                <w:rFonts w:ascii="Times New Roman" w:eastAsia="Times New Roman" w:hAnsi="Times New Roman" w:cs="Times New Roman"/>
                <w:bCs/>
                <w:color w:val="000000"/>
                <w:sz w:val="24"/>
                <w:szCs w:val="24"/>
                <w:lang w:eastAsia="ru-RU"/>
              </w:rPr>
            </w:pPr>
            <w:r w:rsidRPr="00416C8B">
              <w:rPr>
                <w:rFonts w:ascii="Times New Roman" w:eastAsia="Times New Roman" w:hAnsi="Times New Roman" w:cs="Times New Roman"/>
                <w:bCs/>
                <w:color w:val="000000"/>
                <w:sz w:val="24"/>
                <w:szCs w:val="24"/>
                <w:lang w:eastAsia="ru-RU"/>
              </w:rPr>
              <w:t>0,0</w:t>
            </w:r>
          </w:p>
        </w:tc>
        <w:tc>
          <w:tcPr>
            <w:tcW w:w="1842"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839"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146"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c>
          <w:tcPr>
            <w:tcW w:w="1004" w:type="dxa"/>
            <w:vMerge/>
            <w:tcBorders>
              <w:top w:val="nil"/>
              <w:left w:val="single" w:sz="4" w:space="0" w:color="auto"/>
              <w:bottom w:val="single" w:sz="4" w:space="0" w:color="auto"/>
              <w:right w:val="single" w:sz="4" w:space="0" w:color="auto"/>
            </w:tcBorders>
            <w:vAlign w:val="center"/>
            <w:hideMark/>
          </w:tcPr>
          <w:p w:rsidR="00416C8B" w:rsidRPr="00416C8B" w:rsidRDefault="00416C8B" w:rsidP="00416C8B">
            <w:pPr>
              <w:spacing w:after="0" w:line="240" w:lineRule="auto"/>
              <w:rPr>
                <w:rFonts w:ascii="Times New Roman" w:eastAsia="Times New Roman" w:hAnsi="Times New Roman" w:cs="Times New Roman"/>
                <w:color w:val="000000"/>
                <w:sz w:val="16"/>
                <w:szCs w:val="16"/>
                <w:lang w:eastAsia="ru-RU"/>
              </w:rPr>
            </w:pPr>
          </w:p>
        </w:tc>
      </w:tr>
      <w:tr w:rsidR="00416C8B" w:rsidRPr="00416C8B" w:rsidTr="00086CCC">
        <w:trPr>
          <w:trHeight w:val="315"/>
        </w:trPr>
        <w:tc>
          <w:tcPr>
            <w:tcW w:w="15478" w:type="dxa"/>
            <w:gridSpan w:val="13"/>
            <w:tcBorders>
              <w:top w:val="nil"/>
              <w:left w:val="nil"/>
              <w:bottom w:val="nil"/>
              <w:right w:val="nil"/>
            </w:tcBorders>
            <w:shd w:val="clear" w:color="auto" w:fill="auto"/>
            <w:noWrap/>
            <w:vAlign w:val="center"/>
            <w:hideMark/>
          </w:tcPr>
          <w:p w:rsidR="00416C8B" w:rsidRPr="00086CCC" w:rsidRDefault="00416C8B" w:rsidP="00416C8B">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*Указывается статус: </w:t>
            </w:r>
          </w:p>
        </w:tc>
      </w:tr>
      <w:tr w:rsidR="00416C8B" w:rsidRPr="00416C8B" w:rsidTr="00086CCC">
        <w:trPr>
          <w:trHeight w:val="660"/>
        </w:trPr>
        <w:tc>
          <w:tcPr>
            <w:tcW w:w="15478" w:type="dxa"/>
            <w:gridSpan w:val="13"/>
            <w:tcBorders>
              <w:top w:val="nil"/>
              <w:left w:val="nil"/>
              <w:bottom w:val="nil"/>
              <w:right w:val="nil"/>
            </w:tcBorders>
            <w:shd w:val="clear" w:color="auto" w:fill="auto"/>
            <w:vAlign w:val="bottom"/>
            <w:hideMark/>
          </w:tcPr>
          <w:p w:rsidR="00416C8B" w:rsidRPr="00086CCC" w:rsidRDefault="00416C8B" w:rsidP="00416C8B">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416C8B" w:rsidRPr="00416C8B" w:rsidTr="00086CCC">
        <w:trPr>
          <w:trHeight w:val="630"/>
        </w:trPr>
        <w:tc>
          <w:tcPr>
            <w:tcW w:w="15478" w:type="dxa"/>
            <w:gridSpan w:val="13"/>
            <w:tcBorders>
              <w:top w:val="nil"/>
              <w:left w:val="nil"/>
              <w:bottom w:val="nil"/>
              <w:right w:val="nil"/>
            </w:tcBorders>
            <w:shd w:val="clear" w:color="auto" w:fill="auto"/>
            <w:vAlign w:val="bottom"/>
            <w:hideMark/>
          </w:tcPr>
          <w:p w:rsidR="00416C8B" w:rsidRPr="00086CCC" w:rsidRDefault="00416C8B" w:rsidP="00416C8B">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416C8B" w:rsidRPr="00416C8B" w:rsidTr="00086CCC">
        <w:trPr>
          <w:trHeight w:val="420"/>
        </w:trPr>
        <w:tc>
          <w:tcPr>
            <w:tcW w:w="15478" w:type="dxa"/>
            <w:gridSpan w:val="13"/>
            <w:tcBorders>
              <w:top w:val="nil"/>
              <w:left w:val="nil"/>
              <w:bottom w:val="nil"/>
              <w:right w:val="nil"/>
            </w:tcBorders>
            <w:shd w:val="clear" w:color="auto" w:fill="auto"/>
            <w:vAlign w:val="bottom"/>
            <w:hideMark/>
          </w:tcPr>
          <w:p w:rsidR="00416C8B" w:rsidRPr="00086CCC" w:rsidRDefault="00416C8B" w:rsidP="00416C8B">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r w:rsidR="0091667F" w:rsidRPr="00416C8B" w:rsidTr="00086CCC">
        <w:trPr>
          <w:trHeight w:val="420"/>
        </w:trPr>
        <w:tc>
          <w:tcPr>
            <w:tcW w:w="3276" w:type="dxa"/>
            <w:gridSpan w:val="2"/>
            <w:tcBorders>
              <w:top w:val="nil"/>
              <w:left w:val="nil"/>
              <w:bottom w:val="nil"/>
              <w:right w:val="nil"/>
            </w:tcBorders>
            <w:shd w:val="clear" w:color="auto" w:fill="auto"/>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r w:rsidRPr="00416C8B">
              <w:rPr>
                <w:rFonts w:ascii="Times New Roman" w:eastAsia="Times New Roman" w:hAnsi="Times New Roman" w:cs="Times New Roman"/>
                <w:color w:val="000000"/>
                <w:sz w:val="24"/>
                <w:szCs w:val="24"/>
                <w:lang w:eastAsia="ru-RU"/>
              </w:rPr>
              <w:t>Заместитель главы муниципального образования Кавказский район</w:t>
            </w:r>
          </w:p>
        </w:tc>
        <w:tc>
          <w:tcPr>
            <w:tcW w:w="851"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850"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839" w:type="dxa"/>
            <w:tcBorders>
              <w:top w:val="nil"/>
              <w:left w:val="nil"/>
              <w:bottom w:val="nil"/>
              <w:right w:val="nil"/>
            </w:tcBorders>
            <w:shd w:val="clear" w:color="auto" w:fill="auto"/>
            <w:noWrap/>
            <w:vAlign w:val="center"/>
            <w:hideMark/>
          </w:tcPr>
          <w:p w:rsidR="0091667F" w:rsidRPr="00416C8B" w:rsidRDefault="0091667F" w:rsidP="00416C8B">
            <w:pPr>
              <w:spacing w:after="0" w:line="240" w:lineRule="auto"/>
              <w:rPr>
                <w:rFonts w:ascii="Times New Roman" w:eastAsia="Times New Roman" w:hAnsi="Times New Roman" w:cs="Times New Roman"/>
                <w:color w:val="000000"/>
                <w:sz w:val="24"/>
                <w:szCs w:val="24"/>
                <w:lang w:eastAsia="ru-RU"/>
              </w:rPr>
            </w:pPr>
          </w:p>
        </w:tc>
        <w:tc>
          <w:tcPr>
            <w:tcW w:w="3284" w:type="dxa"/>
            <w:gridSpan w:val="3"/>
            <w:tcBorders>
              <w:top w:val="nil"/>
              <w:left w:val="nil"/>
              <w:bottom w:val="nil"/>
              <w:right w:val="nil"/>
            </w:tcBorders>
            <w:shd w:val="clear" w:color="auto" w:fill="auto"/>
            <w:noWrap/>
            <w:vAlign w:val="bottom"/>
            <w:hideMark/>
          </w:tcPr>
          <w:p w:rsidR="0091667F" w:rsidRPr="0091667F" w:rsidRDefault="0091667F" w:rsidP="00416C8B">
            <w:pPr>
              <w:spacing w:after="0" w:line="240" w:lineRule="auto"/>
              <w:rPr>
                <w:rFonts w:ascii="Times New Roman" w:eastAsia="Times New Roman" w:hAnsi="Times New Roman" w:cs="Times New Roman"/>
                <w:color w:val="000000"/>
                <w:sz w:val="24"/>
                <w:szCs w:val="24"/>
                <w:lang w:eastAsia="ru-RU"/>
              </w:rPr>
            </w:pPr>
            <w:r w:rsidRPr="0091667F">
              <w:rPr>
                <w:rFonts w:ascii="Times New Roman" w:eastAsia="Times New Roman" w:hAnsi="Times New Roman" w:cs="Times New Roman"/>
                <w:color w:val="000000"/>
                <w:sz w:val="24"/>
                <w:szCs w:val="24"/>
                <w:lang w:eastAsia="ru-RU"/>
              </w:rPr>
              <w:t>С.В. Филатова</w:t>
            </w:r>
          </w:p>
        </w:tc>
      </w:tr>
    </w:tbl>
    <w:p w:rsidR="00086CCC" w:rsidRDefault="00086CCC">
      <w:pPr>
        <w:sectPr w:rsidR="00086CCC" w:rsidSect="00416C8B">
          <w:pgSz w:w="16838" w:h="11906" w:orient="landscape"/>
          <w:pgMar w:top="1701" w:right="1134" w:bottom="851" w:left="1134" w:header="709" w:footer="709" w:gutter="0"/>
          <w:cols w:space="708"/>
          <w:docGrid w:linePitch="360"/>
        </w:sectPr>
      </w:pPr>
    </w:p>
    <w:tbl>
      <w:tblPr>
        <w:tblW w:w="15608" w:type="dxa"/>
        <w:tblInd w:w="93" w:type="dxa"/>
        <w:tblLayout w:type="fixed"/>
        <w:tblLook w:val="04A0" w:firstRow="1" w:lastRow="0" w:firstColumn="1" w:lastColumn="0" w:noHBand="0" w:noVBand="1"/>
      </w:tblPr>
      <w:tblGrid>
        <w:gridCol w:w="582"/>
        <w:gridCol w:w="2541"/>
        <w:gridCol w:w="861"/>
        <w:gridCol w:w="1515"/>
        <w:gridCol w:w="993"/>
        <w:gridCol w:w="1275"/>
        <w:gridCol w:w="1418"/>
        <w:gridCol w:w="1134"/>
        <w:gridCol w:w="1701"/>
        <w:gridCol w:w="992"/>
        <w:gridCol w:w="753"/>
        <w:gridCol w:w="1134"/>
        <w:gridCol w:w="709"/>
      </w:tblGrid>
      <w:tr w:rsidR="00086CCC" w:rsidRPr="00086CCC" w:rsidTr="00086CCC">
        <w:trPr>
          <w:trHeight w:val="375"/>
        </w:trPr>
        <w:tc>
          <w:tcPr>
            <w:tcW w:w="15608" w:type="dxa"/>
            <w:gridSpan w:val="13"/>
            <w:tcBorders>
              <w:top w:val="nil"/>
              <w:left w:val="nil"/>
              <w:bottom w:val="nil"/>
              <w:right w:val="nil"/>
            </w:tcBorders>
            <w:shd w:val="clear" w:color="auto" w:fill="auto"/>
            <w:noWrap/>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8"/>
                <w:szCs w:val="28"/>
                <w:lang w:eastAsia="ru-RU"/>
              </w:rPr>
            </w:pPr>
            <w:r w:rsidRPr="00086CCC">
              <w:rPr>
                <w:rFonts w:ascii="Times New Roman" w:eastAsia="Times New Roman" w:hAnsi="Times New Roman" w:cs="Times New Roman"/>
                <w:color w:val="000000"/>
                <w:sz w:val="28"/>
                <w:szCs w:val="28"/>
                <w:lang w:eastAsia="ru-RU"/>
              </w:rPr>
              <w:lastRenderedPageBreak/>
              <w:t>3.2. Процессная часть</w:t>
            </w:r>
          </w:p>
        </w:tc>
      </w:tr>
      <w:tr w:rsidR="00086CCC" w:rsidRPr="00086CCC" w:rsidTr="00086CCC">
        <w:trPr>
          <w:trHeight w:val="300"/>
        </w:trPr>
        <w:tc>
          <w:tcPr>
            <w:tcW w:w="582"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mbria" w:eastAsia="Times New Roman" w:hAnsi="Cambria" w:cs="Times New Roman"/>
                <w:color w:val="000000"/>
                <w:lang w:eastAsia="ru-RU"/>
              </w:rPr>
            </w:pPr>
          </w:p>
        </w:tc>
        <w:tc>
          <w:tcPr>
            <w:tcW w:w="2541"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libri" w:eastAsia="Times New Roman" w:hAnsi="Calibri" w:cs="Times New Roman"/>
                <w:color w:val="000000"/>
                <w:lang w:eastAsia="ru-RU"/>
              </w:rPr>
            </w:pPr>
          </w:p>
        </w:tc>
        <w:tc>
          <w:tcPr>
            <w:tcW w:w="861"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mbria" w:eastAsia="Times New Roman" w:hAnsi="Cambria" w:cs="Times New Roman"/>
                <w:color w:val="000000"/>
                <w:lang w:eastAsia="ru-RU"/>
              </w:rPr>
            </w:pPr>
          </w:p>
        </w:tc>
        <w:tc>
          <w:tcPr>
            <w:tcW w:w="1515"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libri" w:eastAsia="Times New Roman" w:hAnsi="Calibri" w:cs="Times New Roman"/>
                <w:color w:val="000000"/>
                <w:lang w:eastAsia="ru-RU"/>
              </w:rPr>
            </w:pPr>
          </w:p>
        </w:tc>
        <w:tc>
          <w:tcPr>
            <w:tcW w:w="993"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libri" w:eastAsia="Times New Roman" w:hAnsi="Calibri" w:cs="Times New Roman"/>
                <w:color w:val="000000"/>
                <w:lang w:eastAsia="ru-RU"/>
              </w:rPr>
            </w:pPr>
          </w:p>
        </w:tc>
        <w:tc>
          <w:tcPr>
            <w:tcW w:w="1275"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libri" w:eastAsia="Times New Roman" w:hAnsi="Calibri" w:cs="Times New Roman"/>
                <w:color w:val="000000"/>
                <w:lang w:eastAsia="ru-RU"/>
              </w:rPr>
            </w:pPr>
          </w:p>
        </w:tc>
        <w:tc>
          <w:tcPr>
            <w:tcW w:w="1418"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libri" w:eastAsia="Times New Roman" w:hAnsi="Calibri" w:cs="Times New Roman"/>
                <w:color w:val="000000"/>
                <w:lang w:eastAsia="ru-RU"/>
              </w:rPr>
            </w:pPr>
          </w:p>
        </w:tc>
        <w:tc>
          <w:tcPr>
            <w:tcW w:w="1701"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libri" w:eastAsia="Times New Roman" w:hAnsi="Calibri" w:cs="Times New Roman"/>
                <w:color w:val="000000"/>
                <w:lang w:eastAsia="ru-RU"/>
              </w:rPr>
            </w:pPr>
          </w:p>
        </w:tc>
        <w:tc>
          <w:tcPr>
            <w:tcW w:w="992"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libri" w:eastAsia="Times New Roman" w:hAnsi="Calibri" w:cs="Times New Roman"/>
                <w:color w:val="000000"/>
                <w:lang w:eastAsia="ru-RU"/>
              </w:rPr>
            </w:pPr>
          </w:p>
        </w:tc>
        <w:tc>
          <w:tcPr>
            <w:tcW w:w="753"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jc w:val="center"/>
              <w:rPr>
                <w:rFonts w:ascii="Calibri" w:eastAsia="Times New Roman" w:hAnsi="Calibri" w:cs="Times New Roman"/>
                <w:color w:val="000000"/>
                <w:lang w:eastAsia="ru-RU"/>
              </w:rPr>
            </w:pPr>
          </w:p>
        </w:tc>
        <w:tc>
          <w:tcPr>
            <w:tcW w:w="1134"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libri" w:eastAsia="Times New Roman" w:hAnsi="Calibri" w:cs="Times New Roman"/>
                <w:color w:val="000000"/>
                <w:lang w:eastAsia="ru-RU"/>
              </w:rPr>
            </w:pPr>
          </w:p>
        </w:tc>
        <w:tc>
          <w:tcPr>
            <w:tcW w:w="709"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libri" w:eastAsia="Times New Roman" w:hAnsi="Calibri" w:cs="Times New Roman"/>
                <w:color w:val="000000"/>
                <w:lang w:eastAsia="ru-RU"/>
              </w:rPr>
            </w:pPr>
          </w:p>
        </w:tc>
      </w:tr>
      <w:tr w:rsidR="00086CCC" w:rsidRPr="00086CCC" w:rsidTr="00086CCC">
        <w:trPr>
          <w:trHeight w:val="6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 </w:t>
            </w:r>
            <w:proofErr w:type="gramStart"/>
            <w:r w:rsidRPr="00086CCC">
              <w:rPr>
                <w:rFonts w:ascii="Times New Roman" w:eastAsia="Times New Roman" w:hAnsi="Times New Roman" w:cs="Times New Roman"/>
                <w:color w:val="000000"/>
                <w:sz w:val="24"/>
                <w:szCs w:val="24"/>
                <w:lang w:eastAsia="ru-RU"/>
              </w:rPr>
              <w:t>п</w:t>
            </w:r>
            <w:proofErr w:type="gramEnd"/>
            <w:r w:rsidRPr="00086CCC">
              <w:rPr>
                <w:rFonts w:ascii="Times New Roman" w:eastAsia="Times New Roman" w:hAnsi="Times New Roman" w:cs="Times New Roman"/>
                <w:color w:val="000000"/>
                <w:sz w:val="24"/>
                <w:szCs w:val="24"/>
                <w:lang w:eastAsia="ru-RU"/>
              </w:rPr>
              <w:t>/п</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Общая характеристика, наименование мероприятия</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Год реализации</w:t>
            </w:r>
          </w:p>
        </w:tc>
        <w:tc>
          <w:tcPr>
            <w:tcW w:w="6335" w:type="dxa"/>
            <w:gridSpan w:val="5"/>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Объем финансового обеспечения по годам реализации,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Результат 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 измерения (по ОКЕИ)</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Значения результата реализации мероприятия по годам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proofErr w:type="gramStart"/>
            <w:r w:rsidRPr="00086CCC">
              <w:rPr>
                <w:rFonts w:ascii="Times New Roman" w:eastAsia="Times New Roman" w:hAnsi="Times New Roman" w:cs="Times New Roman"/>
                <w:color w:val="000000"/>
                <w:sz w:val="24"/>
                <w:szCs w:val="24"/>
                <w:lang w:eastAsia="ru-RU"/>
              </w:rPr>
              <w:t>Ответствен</w:t>
            </w:r>
            <w:r w:rsidRPr="00086CCC">
              <w:rPr>
                <w:rFonts w:ascii="Times New Roman" w:eastAsia="Times New Roman" w:hAnsi="Times New Roman" w:cs="Times New Roman"/>
                <w:color w:val="000000"/>
                <w:sz w:val="24"/>
                <w:szCs w:val="24"/>
                <w:lang w:eastAsia="ru-RU"/>
              </w:rPr>
              <w:softHyphen/>
              <w:t>ный</w:t>
            </w:r>
            <w:proofErr w:type="gramEnd"/>
            <w:r w:rsidRPr="00086CCC">
              <w:rPr>
                <w:rFonts w:ascii="Times New Roman" w:eastAsia="Times New Roman" w:hAnsi="Times New Roman" w:cs="Times New Roman"/>
                <w:color w:val="000000"/>
                <w:sz w:val="24"/>
                <w:szCs w:val="24"/>
                <w:lang w:eastAsia="ru-RU"/>
              </w:rPr>
              <w:t xml:space="preserve"> за достижение результата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Связь с показателями целей муниципальной программы</w:t>
            </w:r>
          </w:p>
        </w:tc>
      </w:tr>
      <w:tr w:rsidR="00086CCC" w:rsidRPr="00086CCC" w:rsidTr="00086CCC">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всего</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в разрезе источников финансирования</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r>
      <w:tr w:rsidR="00086CCC" w:rsidRPr="00086CCC" w:rsidTr="00086CCC">
        <w:trPr>
          <w:trHeight w:val="67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ФБ</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КБ</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МБ</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ВБИ</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r>
      <w:tr w:rsidR="00086CCC" w:rsidRPr="00086CCC" w:rsidTr="00086CCC">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1</w:t>
            </w:r>
          </w:p>
        </w:tc>
        <w:tc>
          <w:tcPr>
            <w:tcW w:w="254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2</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3</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10</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13</w:t>
            </w:r>
          </w:p>
        </w:tc>
      </w:tr>
      <w:tr w:rsidR="00086CCC" w:rsidRPr="00086CCC" w:rsidTr="00086CCC">
        <w:trPr>
          <w:trHeight w:val="765"/>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Задача муниципальной программы - обеспечение доступности дошкольного образования,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tc>
      </w:tr>
      <w:tr w:rsidR="00086CCC" w:rsidRPr="00086CCC" w:rsidTr="00086CCC">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Комплекс процессных мероприятий - развитие системы дошкольного образования в муниципальном образовании Кавказский район</w:t>
            </w:r>
          </w:p>
        </w:tc>
      </w:tr>
      <w:tr w:rsidR="00086CCC" w:rsidRPr="00086CCC" w:rsidTr="00086CCC">
        <w:trPr>
          <w:trHeight w:val="3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63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Финансовое обеспечение деятельности муниципальных бюджетных и автономных учреждений на реализацию программ дошкольного образования </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952 852,0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656 311,5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67 500,0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обеспечена деятельность  32 учреждений дошкольного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w:t>
            </w:r>
          </w:p>
        </w:tc>
      </w:tr>
      <w:tr w:rsidR="00086CCC" w:rsidRPr="00086CCC" w:rsidTr="00086CCC">
        <w:trPr>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1 011 313,7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714 773,2</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67 500,0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8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1 057 815,3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761 274,8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67 500,0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7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1.1.1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Расходы на обеспечение деятельности </w:t>
            </w:r>
            <w:r w:rsidRPr="00086CCC">
              <w:rPr>
                <w:rFonts w:ascii="Times New Roman" w:eastAsia="Times New Roman" w:hAnsi="Times New Roman" w:cs="Times New Roman"/>
                <w:color w:val="000000"/>
                <w:lang w:eastAsia="ru-RU"/>
              </w:rPr>
              <w:lastRenderedPageBreak/>
              <w:t>муниципальных учреждений (оказание муниципальных услуг)</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842 890,3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546 349,8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67 500,0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Получено доступное и </w:t>
            </w:r>
            <w:r w:rsidRPr="00086CCC">
              <w:rPr>
                <w:rFonts w:ascii="Times New Roman" w:eastAsia="Times New Roman" w:hAnsi="Times New Roman" w:cs="Times New Roman"/>
                <w:color w:val="000000"/>
                <w:sz w:val="20"/>
                <w:szCs w:val="20"/>
                <w:lang w:eastAsia="ru-RU"/>
              </w:rPr>
              <w:lastRenderedPageBreak/>
              <w:t>качественное образование детей в 32 учреждениях дошкольного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Управление </w:t>
            </w:r>
            <w:r w:rsidRPr="00086CCC">
              <w:rPr>
                <w:rFonts w:ascii="Times New Roman" w:eastAsia="Times New Roman" w:hAnsi="Times New Roman" w:cs="Times New Roman"/>
                <w:color w:val="000000"/>
                <w:sz w:val="20"/>
                <w:szCs w:val="20"/>
                <w:lang w:eastAsia="ru-RU"/>
              </w:rPr>
              <w:lastRenderedPageBreak/>
              <w:t>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1.1.1</w:t>
            </w:r>
          </w:p>
        </w:tc>
      </w:tr>
      <w:tr w:rsidR="00086CCC" w:rsidRPr="00086CCC" w:rsidTr="00086CCC">
        <w:trPr>
          <w:trHeight w:val="75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901 352,0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604 811,5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67 500,0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4525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947 853,6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651 313,1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67 500,0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4530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val="restart"/>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1.1.2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Расходы на обеспечение деятельности муниципальных учреждений (иные расходы, не связанные с оказанием муниципальных услуг)</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109 961,7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109 961,7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Обеспечено дополнительное стимулирование отдельных категорий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842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w:t>
            </w:r>
          </w:p>
        </w:tc>
      </w:tr>
      <w:tr w:rsidR="00086CCC" w:rsidRPr="00086CCC" w:rsidTr="00086CCC">
        <w:trPr>
          <w:trHeight w:val="705"/>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педагогическим работникам ДОУ (3000,0 руб.)</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574</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дополнительная выплата педагогическим работникам ДОУ (5000,0 руб.)</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558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10"/>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109 961,7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109 961,7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Обеспечено дополнительное стимулирование отдельных категорий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842</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10"/>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педагогическим работникам ДОУ (3000,0 руб.)</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574</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10"/>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Обеспечена дополнительная выплата педагогическим работникам ДОУ </w:t>
            </w:r>
            <w:r w:rsidRPr="00086CCC">
              <w:rPr>
                <w:rFonts w:ascii="Times New Roman" w:eastAsia="Times New Roman" w:hAnsi="Times New Roman" w:cs="Times New Roman"/>
                <w:color w:val="000000"/>
                <w:sz w:val="18"/>
                <w:szCs w:val="18"/>
                <w:lang w:eastAsia="ru-RU"/>
              </w:rPr>
              <w:lastRenderedPageBreak/>
              <w:t>(5000,0 руб.)</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558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109 961,7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109 961,7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Обеспечено дополнительное стимулирование отдельных категорий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842</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педагогическим работникам ДОУ (3000,0 руб.)</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574</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дополнительная выплата педагогическим работникам ДОУ (5000,0 руб.)</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558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Обеспечение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12 323,6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12 323,6</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Осуществлены компенсационные  выплаты родителям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4072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w:t>
            </w:r>
          </w:p>
        </w:tc>
      </w:tr>
      <w:tr w:rsidR="00086CCC" w:rsidRPr="00086CCC" w:rsidTr="00086CCC">
        <w:trPr>
          <w:trHeight w:val="70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12 323,6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12 323,6</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4072</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12 323,6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12 323,6</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4072</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1.3</w:t>
            </w:r>
          </w:p>
        </w:tc>
        <w:tc>
          <w:tcPr>
            <w:tcW w:w="2541" w:type="dxa"/>
            <w:vMerge w:val="restart"/>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Компенсация расходов на оплату жилых помещений, отопления и освещения педагогическим </w:t>
            </w:r>
            <w:r w:rsidRPr="00086CCC">
              <w:rPr>
                <w:rFonts w:ascii="Times New Roman" w:eastAsia="Times New Roman" w:hAnsi="Times New Roman" w:cs="Times New Roman"/>
                <w:color w:val="000000"/>
                <w:lang w:eastAsia="ru-RU"/>
              </w:rPr>
              <w:lastRenderedPageBreak/>
              <w:t>работникам муниципальных образовательных организаций,  проживающим и работающим в сельских населенных пунктах</w:t>
            </w: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1 723,9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1 723,9</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Осуществлены компенсационные выплаты расходов педагогическим </w:t>
            </w:r>
            <w:r w:rsidRPr="00086CCC">
              <w:rPr>
                <w:rFonts w:ascii="Times New Roman" w:eastAsia="Times New Roman" w:hAnsi="Times New Roman" w:cs="Times New Roman"/>
                <w:color w:val="000000"/>
                <w:sz w:val="20"/>
                <w:szCs w:val="20"/>
                <w:lang w:eastAsia="ru-RU"/>
              </w:rPr>
              <w:lastRenderedPageBreak/>
              <w:t>работникам</w:t>
            </w:r>
          </w:p>
        </w:tc>
        <w:tc>
          <w:tcPr>
            <w:tcW w:w="992" w:type="dxa"/>
            <w:vMerge w:val="restart"/>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196</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w:t>
            </w:r>
            <w:r w:rsidRPr="00086CCC">
              <w:rPr>
                <w:rFonts w:ascii="Times New Roman" w:eastAsia="Times New Roman" w:hAnsi="Times New Roman" w:cs="Times New Roman"/>
                <w:color w:val="000000"/>
                <w:sz w:val="20"/>
                <w:szCs w:val="20"/>
                <w:lang w:eastAsia="ru-RU"/>
              </w:rPr>
              <w:lastRenderedPageBreak/>
              <w:t>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1.1.1</w:t>
            </w:r>
          </w:p>
        </w:tc>
      </w:tr>
      <w:tr w:rsidR="00086CCC" w:rsidRPr="00086CCC" w:rsidTr="00086CCC">
        <w:trPr>
          <w:trHeight w:val="6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1 802,2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1 802,2</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198</w:t>
            </w:r>
          </w:p>
        </w:tc>
        <w:tc>
          <w:tcPr>
            <w:tcW w:w="1134" w:type="dxa"/>
            <w:vMerge/>
            <w:tcBorders>
              <w:top w:val="nil"/>
              <w:left w:val="single" w:sz="4" w:space="0" w:color="auto"/>
              <w:bottom w:val="nil"/>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1 913,1</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1 913,1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200</w:t>
            </w:r>
          </w:p>
        </w:tc>
        <w:tc>
          <w:tcPr>
            <w:tcW w:w="1134" w:type="dxa"/>
            <w:vMerge/>
            <w:tcBorders>
              <w:top w:val="nil"/>
              <w:left w:val="single" w:sz="4" w:space="0" w:color="auto"/>
              <w:bottom w:val="nil"/>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5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1.4</w:t>
            </w:r>
          </w:p>
        </w:tc>
        <w:tc>
          <w:tcPr>
            <w:tcW w:w="2541" w:type="dxa"/>
            <w:vMerge w:val="restart"/>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Дополнительная помощь местным бюджетам для решения социально-значимых вопросов</w:t>
            </w: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Проведен капитальный,  текущий ремонт, благоустройство территории и укреплена материально-техническая база в учреждениях дошкольного образования</w:t>
            </w:r>
          </w:p>
        </w:tc>
        <w:tc>
          <w:tcPr>
            <w:tcW w:w="992" w:type="dxa"/>
            <w:vMerge w:val="restart"/>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w:t>
            </w:r>
          </w:p>
        </w:tc>
      </w:tr>
      <w:tr w:rsidR="00086CCC" w:rsidRPr="00086CCC" w:rsidTr="00086CCC">
        <w:trPr>
          <w:trHeight w:val="55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5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1.5</w:t>
            </w:r>
          </w:p>
        </w:tc>
        <w:tc>
          <w:tcPr>
            <w:tcW w:w="2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Осуществление муниципальными дошкольными образовательными учреждениями текущего ремонта зданий, сооружений, ограждения территории и благоустройство территорий, прилегающих к зданиям и сооружениям, в том числе разработка и изготовление сметной документации, и иных расходов, связанных с проведением работ </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Осуществлен  текущий ремонт, благоустройство территории и ремонт ограждения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w:t>
            </w:r>
          </w:p>
        </w:tc>
      </w:tr>
      <w:tr w:rsidR="00086CCC" w:rsidRPr="00086CCC" w:rsidTr="00086CCC">
        <w:trPr>
          <w:trHeight w:val="9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2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1.6</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Реализация мероприятий в области образования, наказы избирателей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Проведен текущий ремонт и укреплена материально-техническая база в учреждениях дошкольного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w:t>
            </w:r>
          </w:p>
        </w:tc>
      </w:tr>
      <w:tr w:rsidR="00086CCC" w:rsidRPr="00086CCC" w:rsidTr="00086CCC">
        <w:trPr>
          <w:trHeight w:val="52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2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450"/>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966 899,5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670 359,0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67 500,0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45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1 025 439,5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728 899,0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67 500,0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45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1 072 052,0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775 511,5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229 040,5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67 500,0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900"/>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Задача муниципальной программы - формирование физически здоровой, духовно богатой, высоконравственной, образованной личности; создание предпосылок для вхождения в открытое информационно-образовательное пространство;  разностороннее развитие детей и их познавательных интересов, творческих способностей, </w:t>
            </w:r>
            <w:proofErr w:type="spellStart"/>
            <w:r w:rsidRPr="00086CCC">
              <w:rPr>
                <w:rFonts w:ascii="Times New Roman" w:eastAsia="Times New Roman" w:hAnsi="Times New Roman" w:cs="Times New Roman"/>
                <w:color w:val="000000"/>
                <w:sz w:val="24"/>
                <w:szCs w:val="24"/>
                <w:lang w:eastAsia="ru-RU"/>
              </w:rPr>
              <w:t>общеучебных</w:t>
            </w:r>
            <w:proofErr w:type="spellEnd"/>
            <w:r w:rsidRPr="00086CCC">
              <w:rPr>
                <w:rFonts w:ascii="Times New Roman" w:eastAsia="Times New Roman" w:hAnsi="Times New Roman" w:cs="Times New Roman"/>
                <w:color w:val="000000"/>
                <w:sz w:val="24"/>
                <w:szCs w:val="24"/>
                <w:lang w:eastAsia="ru-RU"/>
              </w:rPr>
              <w:t xml:space="preserve"> умений, а также создание условий для самореализации личности</w:t>
            </w:r>
          </w:p>
        </w:tc>
      </w:tr>
      <w:tr w:rsidR="00086CCC" w:rsidRPr="00086CCC" w:rsidTr="00086CCC">
        <w:trPr>
          <w:trHeight w:val="39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Комплекс процессных мероприятий - р</w:t>
            </w:r>
            <w:r w:rsidRPr="00086CCC">
              <w:rPr>
                <w:rFonts w:ascii="Times New Roman" w:eastAsia="Times New Roman" w:hAnsi="Times New Roman" w:cs="Times New Roman"/>
                <w:color w:val="000000"/>
                <w:sz w:val="26"/>
                <w:szCs w:val="26"/>
                <w:lang w:eastAsia="ru-RU"/>
              </w:rPr>
              <w:t>азвитие системы общего образования в муниципальном образовании Кавказский район</w:t>
            </w:r>
          </w:p>
        </w:tc>
      </w:tr>
      <w:tr w:rsidR="00086CCC" w:rsidRPr="00086CCC" w:rsidTr="00086CCC">
        <w:trPr>
          <w:trHeight w:val="39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6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Финансовое обеспечение деятельности муниципальных бюджетных и автономных учреждений на реализацию программ общего образования</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1 030 525,9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880 520,9</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140 005,0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обеспечена деятельность 25 общеобразовательных учреждений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4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1 081 839,8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931 834,8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140 005,0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1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1 099 741,5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949 736,5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140 005,0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Расходы на обеспечение деятельности </w:t>
            </w:r>
            <w:r w:rsidRPr="00086CCC">
              <w:rPr>
                <w:rFonts w:ascii="Times New Roman" w:eastAsia="Times New Roman" w:hAnsi="Times New Roman" w:cs="Times New Roman"/>
                <w:color w:val="000000"/>
                <w:lang w:eastAsia="ru-RU"/>
              </w:rPr>
              <w:lastRenderedPageBreak/>
              <w:t>муниципальных учреждений (оказание муниципальных услуг)</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838 983,8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688 978,8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140 005,0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Получено доступное и </w:t>
            </w:r>
            <w:r w:rsidRPr="00086CCC">
              <w:rPr>
                <w:rFonts w:ascii="Times New Roman" w:eastAsia="Times New Roman" w:hAnsi="Times New Roman" w:cs="Times New Roman"/>
                <w:color w:val="000000"/>
                <w:sz w:val="20"/>
                <w:szCs w:val="20"/>
                <w:lang w:eastAsia="ru-RU"/>
              </w:rPr>
              <w:lastRenderedPageBreak/>
              <w:t>качественное образование детей в 25 учреждениях общего 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13710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Управление </w:t>
            </w:r>
            <w:r w:rsidRPr="00086CCC">
              <w:rPr>
                <w:rFonts w:ascii="Times New Roman" w:eastAsia="Times New Roman" w:hAnsi="Times New Roman" w:cs="Times New Roman"/>
                <w:color w:val="000000"/>
                <w:sz w:val="20"/>
                <w:szCs w:val="20"/>
                <w:lang w:eastAsia="ru-RU"/>
              </w:rPr>
              <w:lastRenderedPageBreak/>
              <w:t>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1.1.2</w:t>
            </w:r>
          </w:p>
        </w:tc>
      </w:tr>
      <w:tr w:rsidR="00086CCC" w:rsidRPr="00086CCC" w:rsidTr="00086CCC">
        <w:trPr>
          <w:trHeight w:val="61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890 572,4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740 567,4</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140 005,0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13715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1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907 510,8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757 505,8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140 005,0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13720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1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Расходы на обеспечение деятельности муниципальных учреждений (иные расходы, не связанные с оказанием муниципальных услуг)</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191 542,1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191 542,1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Обеспечено дополнительное стимулирование отдельных категорий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805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159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должности в соответствии с полученной квалификацией</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8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педагогическим работникам к началу учебного года</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696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Предоставлена компенсационная выплата за выполнение </w:t>
            </w:r>
            <w:r w:rsidRPr="00086CCC">
              <w:rPr>
                <w:rFonts w:ascii="Times New Roman" w:eastAsia="Times New Roman" w:hAnsi="Times New Roman" w:cs="Times New Roman"/>
                <w:color w:val="000000"/>
                <w:sz w:val="18"/>
                <w:szCs w:val="18"/>
                <w:lang w:eastAsia="ru-RU"/>
              </w:rPr>
              <w:lastRenderedPageBreak/>
              <w:t>функций классного руководителя</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Обеспечена дополнительная выплата учителям и отдельным педагогическим работникам </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684</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53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Количество общеобразовательных </w:t>
            </w:r>
            <w:proofErr w:type="gramStart"/>
            <w:r w:rsidRPr="00086CCC">
              <w:rPr>
                <w:rFonts w:ascii="Times New Roman" w:eastAsia="Times New Roman" w:hAnsi="Times New Roman" w:cs="Times New Roman"/>
                <w:color w:val="000000"/>
                <w:sz w:val="18"/>
                <w:szCs w:val="18"/>
                <w:lang w:eastAsia="ru-RU"/>
              </w:rPr>
              <w:t>учреждений</w:t>
            </w:r>
            <w:proofErr w:type="gramEnd"/>
            <w:r w:rsidRPr="00086CCC">
              <w:rPr>
                <w:rFonts w:ascii="Times New Roman" w:eastAsia="Times New Roman" w:hAnsi="Times New Roman" w:cs="Times New Roman"/>
                <w:color w:val="000000"/>
                <w:sz w:val="18"/>
                <w:szCs w:val="18"/>
                <w:lang w:eastAsia="ru-RU"/>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191 267,4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191 267,4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Обеспечено дополнительное стимулирование отдельных категорий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805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6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Обеспечена выплата 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w:t>
            </w:r>
            <w:r w:rsidRPr="00086CCC">
              <w:rPr>
                <w:rFonts w:ascii="Times New Roman" w:eastAsia="Times New Roman" w:hAnsi="Times New Roman" w:cs="Times New Roman"/>
                <w:color w:val="000000"/>
                <w:sz w:val="18"/>
                <w:szCs w:val="18"/>
                <w:lang w:eastAsia="ru-RU"/>
              </w:rPr>
              <w:lastRenderedPageBreak/>
              <w:t>должности в соответствии с полученной квалификацией</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педагогическим работникам к началу учебного года</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696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Предоставлена компенсационная выплата за выполнение функций классного руководителя</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3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Обеспечена дополнительная выплата учителям и отдельным педагогическим работникам </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684</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63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Количество общеобразовательных </w:t>
            </w:r>
            <w:proofErr w:type="gramStart"/>
            <w:r w:rsidRPr="00086CCC">
              <w:rPr>
                <w:rFonts w:ascii="Times New Roman" w:eastAsia="Times New Roman" w:hAnsi="Times New Roman" w:cs="Times New Roman"/>
                <w:color w:val="000000"/>
                <w:sz w:val="18"/>
                <w:szCs w:val="18"/>
                <w:lang w:eastAsia="ru-RU"/>
              </w:rPr>
              <w:t>учреждений</w:t>
            </w:r>
            <w:proofErr w:type="gramEnd"/>
            <w:r w:rsidRPr="00086CCC">
              <w:rPr>
                <w:rFonts w:ascii="Times New Roman" w:eastAsia="Times New Roman" w:hAnsi="Times New Roman" w:cs="Times New Roman"/>
                <w:color w:val="000000"/>
                <w:sz w:val="18"/>
                <w:szCs w:val="18"/>
                <w:lang w:eastAsia="ru-RU"/>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1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192 230,7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192 230,7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Обеспечено дополнительное стимулирование отдельных категорий работников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805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65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работники в возрасте до 35 лет, трудоустроившиеся в течение двух лет со дня окончания образовательной организации по основному месту работы и по основной должности в соответствии с полученной квалификацией</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Обеспечена выплата педагогическим работникам к началу учебного года</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696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5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Предоставлена компенсационная выплата за выполнение функций классного руководителя</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3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Обеспечена дополнительная выплата учителям и отдельным педагогическим работникам </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684</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71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8"/>
                <w:szCs w:val="18"/>
                <w:lang w:eastAsia="ru-RU"/>
              </w:rPr>
            </w:pPr>
            <w:r w:rsidRPr="00086CCC">
              <w:rPr>
                <w:rFonts w:ascii="Times New Roman" w:eastAsia="Times New Roman" w:hAnsi="Times New Roman" w:cs="Times New Roman"/>
                <w:color w:val="000000"/>
                <w:sz w:val="18"/>
                <w:szCs w:val="18"/>
                <w:lang w:eastAsia="ru-RU"/>
              </w:rPr>
              <w:t xml:space="preserve">Количество общеобразовательных </w:t>
            </w:r>
            <w:proofErr w:type="gramStart"/>
            <w:r w:rsidRPr="00086CCC">
              <w:rPr>
                <w:rFonts w:ascii="Times New Roman" w:eastAsia="Times New Roman" w:hAnsi="Times New Roman" w:cs="Times New Roman"/>
                <w:color w:val="000000"/>
                <w:sz w:val="18"/>
                <w:szCs w:val="18"/>
                <w:lang w:eastAsia="ru-RU"/>
              </w:rPr>
              <w:t>учреждений</w:t>
            </w:r>
            <w:proofErr w:type="gramEnd"/>
            <w:r w:rsidRPr="00086CCC">
              <w:rPr>
                <w:rFonts w:ascii="Times New Roman" w:eastAsia="Times New Roman" w:hAnsi="Times New Roman" w:cs="Times New Roman"/>
                <w:color w:val="000000"/>
                <w:sz w:val="18"/>
                <w:szCs w:val="18"/>
                <w:lang w:eastAsia="ru-RU"/>
              </w:rPr>
              <w:t xml:space="preserve">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деятельности</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7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42 809,8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42 809,8</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proofErr w:type="gramStart"/>
            <w:r w:rsidRPr="00086CCC">
              <w:rPr>
                <w:rFonts w:ascii="Times New Roman" w:eastAsia="Times New Roman" w:hAnsi="Times New Roman" w:cs="Times New Roman"/>
                <w:color w:val="000000"/>
                <w:sz w:val="20"/>
                <w:szCs w:val="20"/>
                <w:lang w:eastAsia="ru-RU"/>
              </w:rPr>
              <w:t>Обеспечены выплатой ежемесячного денежного вознаграждения за классное руководство</w:t>
            </w:r>
            <w:proofErr w:type="gram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42 809,8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42 809,8</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2.3</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1 687,4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1 687,4</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Обеспечены ежемесячной доплатой педагогические работники в возрасте до 35 лет (включительно)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1 687,4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1 687,4</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1 687,4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1 687,4</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8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2.4</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830,7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830,7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Обеспечены единовременной выплатой молодые специалисты</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78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830,7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830,7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37</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7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830,7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830,7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37</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4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Организация питания учащихся  муниципальных общеобразовательных учреждений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172 147,5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53 616,7</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58 871,4</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59 659,4</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 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sz w:val="20"/>
                <w:szCs w:val="20"/>
                <w:lang w:eastAsia="ru-RU"/>
              </w:rPr>
            </w:pPr>
            <w:r w:rsidRPr="00086CCC">
              <w:rPr>
                <w:rFonts w:ascii="Times New Roman" w:eastAsia="Times New Roman" w:hAnsi="Times New Roman" w:cs="Times New Roman"/>
                <w:sz w:val="20"/>
                <w:szCs w:val="20"/>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175 500,8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53 011,0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62 871,3</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59 618,5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109 897,3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49 833,4</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60 063,9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4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Организация питания учащихся  муниципальных общеобразовательных учреждений, реализующих общеобразовательные программы </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13 550,0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13 550,0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питания учащихся 5- 11 классов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13 550,0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13 550,0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13 550,0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13 550,0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Обеспечение бесплатным одноразовым горячим </w:t>
            </w:r>
            <w:r w:rsidRPr="00086CCC">
              <w:rPr>
                <w:rFonts w:ascii="Times New Roman" w:eastAsia="Times New Roman" w:hAnsi="Times New Roman" w:cs="Times New Roman"/>
                <w:color w:val="000000"/>
                <w:lang w:eastAsia="ru-RU"/>
              </w:rPr>
              <w:lastRenderedPageBreak/>
              <w:t>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1 938,0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1 938,0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Обеспечено питания учащихся 5- 11 </w:t>
            </w:r>
            <w:r w:rsidRPr="00086CCC">
              <w:rPr>
                <w:rFonts w:ascii="Times New Roman" w:eastAsia="Times New Roman" w:hAnsi="Times New Roman" w:cs="Times New Roman"/>
                <w:color w:val="000000"/>
                <w:sz w:val="20"/>
                <w:szCs w:val="20"/>
                <w:lang w:eastAsia="ru-RU"/>
              </w:rPr>
              <w:lastRenderedPageBreak/>
              <w:t>классов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w:t>
            </w:r>
            <w:r w:rsidRPr="00086CCC">
              <w:rPr>
                <w:rFonts w:ascii="Times New Roman" w:eastAsia="Times New Roman" w:hAnsi="Times New Roman" w:cs="Times New Roman"/>
                <w:color w:val="000000"/>
                <w:sz w:val="20"/>
                <w:szCs w:val="20"/>
                <w:lang w:eastAsia="ru-RU"/>
              </w:rPr>
              <w:lastRenderedPageBreak/>
              <w:t>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1.1.2</w:t>
            </w:r>
          </w:p>
        </w:tc>
      </w:tr>
      <w:tr w:rsidR="00086CCC" w:rsidRPr="00086CCC" w:rsidTr="00086CCC">
        <w:trPr>
          <w:trHeight w:val="8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1 938,0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1 938,0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1 938,0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1 938,0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373"/>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2.5.3</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Обеспечение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w:t>
            </w:r>
            <w:r w:rsidRPr="00086CCC">
              <w:rPr>
                <w:rFonts w:ascii="Times New Roman" w:eastAsia="Times New Roman" w:hAnsi="Times New Roman" w:cs="Times New Roman"/>
                <w:color w:val="000000"/>
                <w:lang w:eastAsia="ru-RU"/>
              </w:rPr>
              <w:lastRenderedPageBreak/>
              <w:t>среднее общее образование)</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25 139,1</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25 139,1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Обеспечено питание учащихся  из многодетных семей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1500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1373"/>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26 161,2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26 161,2</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1500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373"/>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27 205,0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27 205,0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1500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8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2.5.4</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w:t>
            </w:r>
            <w:proofErr w:type="gramStart"/>
            <w:r w:rsidRPr="00086CCC">
              <w:rPr>
                <w:rFonts w:ascii="Times New Roman" w:eastAsia="Times New Roman" w:hAnsi="Times New Roman" w:cs="Times New Roman"/>
                <w:color w:val="000000"/>
                <w:lang w:eastAsia="ru-RU"/>
              </w:rPr>
              <w:t>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72 357,3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53 616,7</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15 122,7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3 617,9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бесплатное горячее  питание учащихся 1-4 классов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5688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58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71 540,0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53 011,0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14 952,0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3 577,0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5688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8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3 577,0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3 577,0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5688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2.5.5</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proofErr w:type="gramStart"/>
            <w:r w:rsidRPr="00086CCC">
              <w:rPr>
                <w:rFonts w:ascii="Times New Roman" w:eastAsia="Times New Roman" w:hAnsi="Times New Roman" w:cs="Times New Roman"/>
                <w:color w:val="000000"/>
                <w:lang w:eastAsia="ru-RU"/>
              </w:rPr>
              <w:t>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27 387,9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27 387,9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питания учащихся 1-4 классов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5688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27 387,9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27 387,9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5688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27 387,9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27 387,9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5688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3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2.5.6</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proofErr w:type="gramStart"/>
            <w:r w:rsidRPr="00086CCC">
              <w:rPr>
                <w:rFonts w:ascii="Times New Roman" w:eastAsia="Times New Roman" w:hAnsi="Times New Roman" w:cs="Times New Roman"/>
                <w:color w:val="00000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w:t>
            </w:r>
            <w:r w:rsidRPr="00086CCC">
              <w:rPr>
                <w:rFonts w:ascii="Times New Roman" w:eastAsia="Times New Roman" w:hAnsi="Times New Roman" w:cs="Times New Roman"/>
                <w:color w:val="000000"/>
                <w:lang w:eastAsia="ru-RU"/>
              </w:rPr>
              <w:lastRenderedPageBreak/>
              <w:t>организациях</w:t>
            </w:r>
            <w:proofErr w:type="gramEnd"/>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27 858,1</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15 776,5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12 081,6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Обеспечено бесплатное питание </w:t>
            </w:r>
            <w:proofErr w:type="gramStart"/>
            <w:r w:rsidRPr="00086CCC">
              <w:rPr>
                <w:rFonts w:ascii="Times New Roman" w:eastAsia="Times New Roman" w:hAnsi="Times New Roman" w:cs="Times New Roman"/>
                <w:color w:val="000000"/>
                <w:sz w:val="20"/>
                <w:szCs w:val="20"/>
                <w:lang w:eastAsia="ru-RU"/>
              </w:rPr>
              <w:t>обучающихся</w:t>
            </w:r>
            <w:proofErr w:type="gramEnd"/>
            <w:r w:rsidRPr="00086CCC">
              <w:rPr>
                <w:rFonts w:ascii="Times New Roman" w:eastAsia="Times New Roman" w:hAnsi="Times New Roman" w:cs="Times New Roman"/>
                <w:color w:val="000000"/>
                <w:sz w:val="20"/>
                <w:szCs w:val="20"/>
                <w:lang w:eastAsia="ru-RU"/>
              </w:rPr>
              <w:t xml:space="preserve"> с ограниченными возможностями здоровья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Управление образования администрации муниципального образования </w:t>
            </w:r>
            <w:r w:rsidRPr="00086CCC">
              <w:rPr>
                <w:rFonts w:ascii="Times New Roman" w:eastAsia="Times New Roman" w:hAnsi="Times New Roman" w:cs="Times New Roman"/>
                <w:color w:val="000000"/>
                <w:sz w:val="20"/>
                <w:szCs w:val="20"/>
                <w:lang w:eastAsia="ru-RU"/>
              </w:rPr>
              <w:lastRenderedPageBreak/>
              <w:t>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1.1.2</w:t>
            </w:r>
          </w:p>
        </w:tc>
      </w:tr>
      <w:tr w:rsidR="00086CCC" w:rsidRPr="00086CCC" w:rsidTr="00086CCC">
        <w:trPr>
          <w:trHeight w:val="63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30 893,8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18 812,2</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12 081,6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3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32 091,7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19 564,7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12 527,0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2.5.6.1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proofErr w:type="gramStart"/>
            <w:r w:rsidRPr="00086CCC">
              <w:rPr>
                <w:rFonts w:ascii="Times New Roman" w:eastAsia="Times New Roman" w:hAnsi="Times New Roman" w:cs="Times New Roman"/>
                <w:color w:val="00000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roofErr w:type="gramEnd"/>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25 863,2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15 776,5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10 086,7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Обеспечено бесплатное питание </w:t>
            </w:r>
            <w:proofErr w:type="gramStart"/>
            <w:r w:rsidRPr="00086CCC">
              <w:rPr>
                <w:rFonts w:ascii="Times New Roman" w:eastAsia="Times New Roman" w:hAnsi="Times New Roman" w:cs="Times New Roman"/>
                <w:color w:val="000000"/>
                <w:sz w:val="20"/>
                <w:szCs w:val="20"/>
                <w:lang w:eastAsia="ru-RU"/>
              </w:rPr>
              <w:t>обучающихся</w:t>
            </w:r>
            <w:proofErr w:type="gramEnd"/>
            <w:r w:rsidRPr="00086CCC">
              <w:rPr>
                <w:rFonts w:ascii="Times New Roman" w:eastAsia="Times New Roman" w:hAnsi="Times New Roman" w:cs="Times New Roman"/>
                <w:color w:val="000000"/>
                <w:sz w:val="20"/>
                <w:szCs w:val="20"/>
                <w:lang w:eastAsia="ru-RU"/>
              </w:rPr>
              <w:t xml:space="preserve"> с ограниченными возможностями здоровья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30 839,8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18 812,2</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12 027,6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32 073,4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19 564,7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12 508,7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685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3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2.5.6.2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proofErr w:type="gramStart"/>
            <w:r w:rsidRPr="00086CCC">
              <w:rPr>
                <w:rFonts w:ascii="Times New Roman" w:eastAsia="Times New Roman" w:hAnsi="Times New Roman" w:cs="Times New Roman"/>
                <w:color w:val="00000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учреждениях</w:t>
            </w:r>
            <w:proofErr w:type="gramEnd"/>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1 994,9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1 994,9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Оплачена комиссия банку за перечисление денежной компенсации на лицевые счета родителей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3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54,0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54,0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3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18,3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18,3</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2.5.7</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lang w:eastAsia="ru-RU"/>
              </w:rPr>
            </w:pPr>
            <w:r w:rsidRPr="00086CCC">
              <w:rPr>
                <w:rFonts w:ascii="Times New Roman" w:eastAsia="Times New Roman" w:hAnsi="Times New Roman" w:cs="Times New Roman"/>
                <w:lang w:eastAsia="ru-RU"/>
              </w:rPr>
              <w:t>Организация и обеспечение бесплатным горячим питанием дете</w:t>
            </w:r>
            <w:proofErr w:type="gramStart"/>
            <w:r w:rsidRPr="00086CCC">
              <w:rPr>
                <w:rFonts w:ascii="Times New Roman" w:eastAsia="Times New Roman" w:hAnsi="Times New Roman" w:cs="Times New Roman"/>
                <w:lang w:eastAsia="ru-RU"/>
              </w:rPr>
              <w:t>й-</w:t>
            </w:r>
            <w:proofErr w:type="gramEnd"/>
            <w:r w:rsidRPr="00086CCC">
              <w:rPr>
                <w:rFonts w:ascii="Times New Roman" w:eastAsia="Times New Roman" w:hAnsi="Times New Roman" w:cs="Times New Roman"/>
                <w:lang w:eastAsia="ru-RU"/>
              </w:rPr>
              <w:t xml:space="preserve"> инвалидов (инвалидов), не являющихся с ограниченными возможностями здоровья, получающих начальное общее, основное общее и среднее общее </w:t>
            </w:r>
            <w:r w:rsidRPr="00086CCC">
              <w:rPr>
                <w:rFonts w:ascii="Times New Roman" w:eastAsia="Times New Roman" w:hAnsi="Times New Roman" w:cs="Times New Roman"/>
                <w:lang w:eastAsia="ru-RU"/>
              </w:rPr>
              <w:lastRenderedPageBreak/>
              <w:t>образование в муниципальных общеобразовательных учреждениях</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3 917,1</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2 833,1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питание учащихся дете</w:t>
            </w:r>
            <w:proofErr w:type="gramStart"/>
            <w:r w:rsidRPr="00086CCC">
              <w:rPr>
                <w:rFonts w:ascii="Times New Roman" w:eastAsia="Times New Roman" w:hAnsi="Times New Roman" w:cs="Times New Roman"/>
                <w:color w:val="000000"/>
                <w:sz w:val="20"/>
                <w:szCs w:val="20"/>
                <w:lang w:eastAsia="ru-RU"/>
              </w:rPr>
              <w:t>й-</w:t>
            </w:r>
            <w:proofErr w:type="gramEnd"/>
            <w:r w:rsidRPr="00086CCC">
              <w:rPr>
                <w:rFonts w:ascii="Times New Roman" w:eastAsia="Times New Roman" w:hAnsi="Times New Roman" w:cs="Times New Roman"/>
                <w:color w:val="000000"/>
                <w:sz w:val="20"/>
                <w:szCs w:val="20"/>
                <w:lang w:eastAsia="ru-RU"/>
              </w:rPr>
              <w:t xml:space="preserve"> инвалидов (инвалидов), не являющихся с ограниченными возможностями здоровья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8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4 029,9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2 945,9</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0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4 147,7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3 063,7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2.5.7.1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Организация и обеспечение бесплатным двухразовым питанием дете</w:t>
            </w:r>
            <w:proofErr w:type="gramStart"/>
            <w:r w:rsidRPr="00086CCC">
              <w:rPr>
                <w:rFonts w:ascii="Times New Roman" w:eastAsia="Times New Roman" w:hAnsi="Times New Roman" w:cs="Times New Roman"/>
                <w:color w:val="000000"/>
                <w:lang w:eastAsia="ru-RU"/>
              </w:rPr>
              <w:t>й-</w:t>
            </w:r>
            <w:proofErr w:type="gramEnd"/>
            <w:r w:rsidRPr="00086CCC">
              <w:rPr>
                <w:rFonts w:ascii="Times New Roman" w:eastAsia="Times New Roman" w:hAnsi="Times New Roman" w:cs="Times New Roman"/>
                <w:color w:val="000000"/>
                <w:lang w:eastAsia="ru-RU"/>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2 833,1</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2 833,1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бесплатное питание учащихся дете</w:t>
            </w:r>
            <w:proofErr w:type="gramStart"/>
            <w:r w:rsidRPr="00086CCC">
              <w:rPr>
                <w:rFonts w:ascii="Times New Roman" w:eastAsia="Times New Roman" w:hAnsi="Times New Roman" w:cs="Times New Roman"/>
                <w:color w:val="000000"/>
                <w:sz w:val="20"/>
                <w:szCs w:val="20"/>
                <w:lang w:eastAsia="ru-RU"/>
              </w:rPr>
              <w:t>й-</w:t>
            </w:r>
            <w:proofErr w:type="gramEnd"/>
            <w:r w:rsidRPr="00086CCC">
              <w:rPr>
                <w:rFonts w:ascii="Times New Roman" w:eastAsia="Times New Roman" w:hAnsi="Times New Roman" w:cs="Times New Roman"/>
                <w:color w:val="000000"/>
                <w:sz w:val="20"/>
                <w:szCs w:val="20"/>
                <w:lang w:eastAsia="ru-RU"/>
              </w:rPr>
              <w:t xml:space="preserve"> инвалидов (инвалидов), не являющихся с ограниченными возможностями здоровья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9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2 945,9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2 945,9</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3 063,7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3 063,7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7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2.5.7.2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Услуга по организации бесплатным двухразовым питанием дете</w:t>
            </w:r>
            <w:proofErr w:type="gramStart"/>
            <w:r w:rsidRPr="00086CCC">
              <w:rPr>
                <w:rFonts w:ascii="Times New Roman" w:eastAsia="Times New Roman" w:hAnsi="Times New Roman" w:cs="Times New Roman"/>
                <w:color w:val="000000"/>
                <w:lang w:eastAsia="ru-RU"/>
              </w:rPr>
              <w:t>й-</w:t>
            </w:r>
            <w:proofErr w:type="gramEnd"/>
            <w:r w:rsidRPr="00086CCC">
              <w:rPr>
                <w:rFonts w:ascii="Times New Roman" w:eastAsia="Times New Roman" w:hAnsi="Times New Roman" w:cs="Times New Roman"/>
                <w:color w:val="000000"/>
                <w:lang w:eastAsia="ru-RU"/>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w:t>
            </w:r>
            <w:r w:rsidRPr="00086CCC">
              <w:rPr>
                <w:rFonts w:ascii="Times New Roman" w:eastAsia="Times New Roman" w:hAnsi="Times New Roman" w:cs="Times New Roman"/>
                <w:color w:val="000000"/>
                <w:lang w:eastAsia="ru-RU"/>
              </w:rPr>
              <w:lastRenderedPageBreak/>
              <w:t>учреждениях</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бесплатное питание учащихся дете</w:t>
            </w:r>
            <w:proofErr w:type="gramStart"/>
            <w:r w:rsidRPr="00086CCC">
              <w:rPr>
                <w:rFonts w:ascii="Times New Roman" w:eastAsia="Times New Roman" w:hAnsi="Times New Roman" w:cs="Times New Roman"/>
                <w:color w:val="000000"/>
                <w:sz w:val="20"/>
                <w:szCs w:val="20"/>
                <w:lang w:eastAsia="ru-RU"/>
              </w:rPr>
              <w:t>й-</w:t>
            </w:r>
            <w:proofErr w:type="gramEnd"/>
            <w:r w:rsidRPr="00086CCC">
              <w:rPr>
                <w:rFonts w:ascii="Times New Roman" w:eastAsia="Times New Roman" w:hAnsi="Times New Roman" w:cs="Times New Roman"/>
                <w:color w:val="000000"/>
                <w:sz w:val="20"/>
                <w:szCs w:val="20"/>
                <w:lang w:eastAsia="ru-RU"/>
              </w:rPr>
              <w:t xml:space="preserve"> инвалидов (инвалидов), не являющихся с ограниченными возможностями здоровья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9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7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1 084,0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4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2.6</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Компенсация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2 680,8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2 680,8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Осуществлены компенсационные выплаты расходов педагогическим работникам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298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4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2 806,8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2 806,8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296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2 948,5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2 948,5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298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9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2.7</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Материально-техническое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w:t>
            </w:r>
            <w:r w:rsidRPr="00086CCC">
              <w:rPr>
                <w:rFonts w:ascii="Times New Roman" w:eastAsia="Times New Roman" w:hAnsi="Times New Roman" w:cs="Times New Roman"/>
                <w:color w:val="000000"/>
                <w:lang w:eastAsia="ru-RU"/>
              </w:rPr>
              <w:lastRenderedPageBreak/>
              <w:t>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4 562,0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4 562,0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Укреплена материально-техническая база пунктов проведения экзаменов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Произведена выплата педагогическим работникам</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w:t>
            </w: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4 778,5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4 778,5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Укреплена материально-техническая база пунктов проведения экзаменов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w:t>
            </w: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Произведена выплата педагогическим работникам</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820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w:t>
            </w: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4 778,5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4 778,5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Укреплена материально-техническая база пунктов проведения экзаменов</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w:t>
            </w:r>
          </w:p>
        </w:tc>
      </w:tr>
      <w:tr w:rsidR="00086CCC" w:rsidRPr="00086CCC" w:rsidTr="00086CCC">
        <w:trPr>
          <w:trHeight w:val="79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1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6"/>
                <w:szCs w:val="2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Произведена выплата педагогическим работникам</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820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w:t>
            </w:r>
          </w:p>
        </w:tc>
      </w:tr>
      <w:tr w:rsidR="00086CCC" w:rsidRPr="00086CCC" w:rsidTr="00086CCC">
        <w:trPr>
          <w:trHeight w:val="61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2.8</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Дополнительная помощь местным бюджетам для решения социально-значимых вопросов</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Проведен капитальный,  текущий ремонт, благоустройство территории и укреплена материально-техническая база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1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1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02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2.9</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Осуществление муниципальными общеобразовательными учреждениями текущего ремонта зданий, сооружений, ограждения территории и благоустройство территорий, прилегающих к зданиям и сооружениям муниципальных организаций, в том числе разработка и изготовление сметной документации, и иных </w:t>
            </w:r>
            <w:r w:rsidRPr="00086CCC">
              <w:rPr>
                <w:rFonts w:ascii="Times New Roman" w:eastAsia="Times New Roman" w:hAnsi="Times New Roman" w:cs="Times New Roman"/>
                <w:color w:val="000000"/>
                <w:lang w:eastAsia="ru-RU"/>
              </w:rPr>
              <w:lastRenderedPageBreak/>
              <w:t>расходов, связанных с проведением работ</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Осуществлен  текущий ремонт, благоустройство территории и ремонт ограждения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10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0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3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2.10</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Наказы избирателей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Выполнены наказы избирателей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53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3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5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Материально- техническое обеспечение образовательных учреждений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Укреплена материально-техническая база образовательных учреждений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55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5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45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Реализация мероприятий в области образования</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153,6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153,6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Проведены мероприятия в области образования</w:t>
            </w: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r>
      <w:tr w:rsidR="00086CCC" w:rsidRPr="00086CCC" w:rsidTr="00086CCC">
        <w:trPr>
          <w:trHeight w:val="45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45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150,0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5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2.12.1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Организация и проведение </w:t>
            </w:r>
            <w:r w:rsidRPr="00086CCC">
              <w:rPr>
                <w:rFonts w:ascii="Times New Roman" w:eastAsia="Times New Roman" w:hAnsi="Times New Roman" w:cs="Times New Roman"/>
                <w:color w:val="000000"/>
                <w:lang w:eastAsia="ru-RU"/>
              </w:rPr>
              <w:lastRenderedPageBreak/>
              <w:t>муниципальных творческих конкурсов и мероприятий по правовому воспитанию учащихся</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93,6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93,6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 Проведены муниципальные </w:t>
            </w:r>
            <w:r w:rsidRPr="00086CCC">
              <w:rPr>
                <w:rFonts w:ascii="Times New Roman" w:eastAsia="Times New Roman" w:hAnsi="Times New Roman" w:cs="Times New Roman"/>
                <w:color w:val="000000"/>
                <w:sz w:val="20"/>
                <w:szCs w:val="20"/>
                <w:lang w:eastAsia="ru-RU"/>
              </w:rPr>
              <w:lastRenderedPageBreak/>
              <w:t xml:space="preserve">творческие конкурсы и мероприятия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Управление </w:t>
            </w:r>
            <w:r w:rsidRPr="00086CCC">
              <w:rPr>
                <w:rFonts w:ascii="Times New Roman" w:eastAsia="Times New Roman" w:hAnsi="Times New Roman" w:cs="Times New Roman"/>
                <w:color w:val="000000"/>
                <w:sz w:val="20"/>
                <w:szCs w:val="20"/>
                <w:lang w:eastAsia="ru-RU"/>
              </w:rPr>
              <w:lastRenderedPageBreak/>
              <w:t>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1.1.2</w:t>
            </w:r>
          </w:p>
        </w:tc>
      </w:tr>
      <w:tr w:rsidR="00086CCC" w:rsidRPr="00086CCC" w:rsidTr="00086CCC">
        <w:trPr>
          <w:trHeight w:val="65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5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7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2.12.2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Организация и обеспечение участия в краевых творческих конкурсах и фестивалях в рамках профилактики подростковой преступности</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Принято участие  в краевых творческих конкурсах и фестивалях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Отдел по делам несовершеннолетних управления опеки и попечительства в отношении несовершеннолетних администрации МО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w:t>
            </w:r>
          </w:p>
        </w:tc>
      </w:tr>
      <w:tr w:rsidR="00086CCC" w:rsidRPr="00086CCC" w:rsidTr="00086CCC">
        <w:trPr>
          <w:trHeight w:val="67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7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238"/>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2.13</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w:t>
            </w:r>
            <w:r w:rsidRPr="00086CCC">
              <w:rPr>
                <w:rFonts w:ascii="Times New Roman" w:eastAsia="Times New Roman" w:hAnsi="Times New Roman" w:cs="Times New Roman"/>
                <w:color w:val="000000"/>
                <w:lang w:eastAsia="ru-RU"/>
              </w:rPr>
              <w:lastRenderedPageBreak/>
              <w:t>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1 523,5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1 523,5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Проведен  капитальный ремонт помещений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Управление образования администрации муниципального образования </w:t>
            </w:r>
            <w:r w:rsidRPr="00086CCC">
              <w:rPr>
                <w:rFonts w:ascii="Times New Roman" w:eastAsia="Times New Roman" w:hAnsi="Times New Roman" w:cs="Times New Roman"/>
                <w:color w:val="000000"/>
                <w:sz w:val="20"/>
                <w:szCs w:val="20"/>
                <w:lang w:eastAsia="ru-RU"/>
              </w:rPr>
              <w:lastRenderedPageBreak/>
              <w:t>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1.1.2</w:t>
            </w:r>
          </w:p>
        </w:tc>
      </w:tr>
      <w:tr w:rsidR="00086CCC" w:rsidRPr="00086CCC" w:rsidTr="00086CCC">
        <w:trPr>
          <w:trHeight w:val="1238"/>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919,2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919,2</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238"/>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6"/>
                <w:szCs w:val="26"/>
                <w:lang w:eastAsia="ru-RU"/>
              </w:rPr>
            </w:pPr>
            <w:r w:rsidRPr="00086CCC">
              <w:rPr>
                <w:rFonts w:ascii="Times New Roman" w:eastAsia="Times New Roman" w:hAnsi="Times New Roman" w:cs="Times New Roman"/>
                <w:color w:val="000000"/>
                <w:sz w:val="26"/>
                <w:szCs w:val="26"/>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405"/>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lastRenderedPageBreak/>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1 256 921,2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96 426,5</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946 635,1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203 859,6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10 000,0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40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1 311 323,0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95 820,8</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1 002 291,4</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203 210,8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40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1 220 033,9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1 007 296,9</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202 737,0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10 000,0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1080"/>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Задача муниципальной программы -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   адаптация к жизни в обществе, а также выявление и поддержка талантливых и одаренных детей</w:t>
            </w:r>
          </w:p>
        </w:tc>
      </w:tr>
      <w:tr w:rsidR="00086CCC" w:rsidRPr="00086CCC" w:rsidTr="00086CCC">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Комплекс процессных мероприятий - </w:t>
            </w:r>
            <w:r w:rsidRPr="00086CCC">
              <w:rPr>
                <w:rFonts w:ascii="Times New Roman" w:eastAsia="Times New Roman" w:hAnsi="Times New Roman" w:cs="Times New Roman"/>
                <w:color w:val="000000"/>
                <w:sz w:val="26"/>
                <w:szCs w:val="26"/>
                <w:lang w:eastAsia="ru-RU"/>
              </w:rPr>
              <w:t>Развитие системы дополнительного образования в муниципальном образовании Кавказский район</w:t>
            </w:r>
          </w:p>
        </w:tc>
      </w:tr>
      <w:tr w:rsidR="00086CCC" w:rsidRPr="00086CCC" w:rsidTr="00086CCC">
        <w:trPr>
          <w:trHeight w:val="3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70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Финансовое обеспечение </w:t>
            </w:r>
            <w:r w:rsidRPr="00086CCC">
              <w:rPr>
                <w:rFonts w:ascii="Times New Roman" w:eastAsia="Times New Roman" w:hAnsi="Times New Roman" w:cs="Times New Roman"/>
                <w:color w:val="000000"/>
                <w:lang w:eastAsia="ru-RU"/>
              </w:rPr>
              <w:lastRenderedPageBreak/>
              <w:t>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90 072,6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87 572,6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2 500,0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Обеспечена деятельность  4-х учреждений </w:t>
            </w:r>
            <w:r w:rsidRPr="00086CCC">
              <w:rPr>
                <w:rFonts w:ascii="Times New Roman" w:eastAsia="Times New Roman" w:hAnsi="Times New Roman" w:cs="Times New Roman"/>
                <w:color w:val="000000"/>
                <w:sz w:val="20"/>
                <w:szCs w:val="20"/>
                <w:lang w:eastAsia="ru-RU"/>
              </w:rPr>
              <w:lastRenderedPageBreak/>
              <w:t>дополнительного образования детей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Управление </w:t>
            </w:r>
            <w:r w:rsidRPr="00086CCC">
              <w:rPr>
                <w:rFonts w:ascii="Times New Roman" w:eastAsia="Times New Roman" w:hAnsi="Times New Roman" w:cs="Times New Roman"/>
                <w:color w:val="000000"/>
                <w:sz w:val="24"/>
                <w:szCs w:val="24"/>
                <w:lang w:eastAsia="ru-RU"/>
              </w:rPr>
              <w:lastRenderedPageBreak/>
              <w:t>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1.1.3</w:t>
            </w:r>
          </w:p>
        </w:tc>
      </w:tr>
      <w:tr w:rsidR="00086CCC" w:rsidRPr="00086CCC" w:rsidTr="00086CCC">
        <w:trPr>
          <w:trHeight w:val="70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90 072,6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87 572,6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5972</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0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90 072,6</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87 572,6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5972</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48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3.2. </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Обеспечение функционирования модели социального заказа в системе дополнительного образования детей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3 048,0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3 048,0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Получили сертификат дополнительного образования в рамках социального заказа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5106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1.1.3</w:t>
            </w:r>
          </w:p>
        </w:tc>
      </w:tr>
      <w:tr w:rsidR="00086CCC" w:rsidRPr="00086CCC" w:rsidTr="00086CCC">
        <w:trPr>
          <w:trHeight w:val="48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3 237,0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3 237,0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5106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48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3 237,0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3 237,0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5106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2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3.3</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Компенсация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365,7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365,7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Осуществлены компенсационные выплаты расходов педагогическим работникам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1.1.3</w:t>
            </w:r>
          </w:p>
        </w:tc>
      </w:tr>
      <w:tr w:rsidR="00086CCC" w:rsidRPr="00086CCC" w:rsidTr="00086CCC">
        <w:trPr>
          <w:trHeight w:val="7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380,3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380,3</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2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427,1</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427,1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27</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6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3.4</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Дополнительная помощь местным бюджетам для решения социально-значимых вопросов</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sz w:val="20"/>
                <w:szCs w:val="20"/>
                <w:lang w:eastAsia="ru-RU"/>
              </w:rPr>
            </w:pPr>
            <w:r w:rsidRPr="00086CCC">
              <w:rPr>
                <w:rFonts w:ascii="Times New Roman" w:eastAsia="Times New Roman" w:hAnsi="Times New Roman" w:cs="Times New Roman"/>
                <w:sz w:val="20"/>
                <w:szCs w:val="20"/>
                <w:lang w:eastAsia="ru-RU"/>
              </w:rPr>
              <w:t>Проведен капитальный,  текущий ремонт, благоустройство территории и укреплена материально-техническая база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1.1.3</w:t>
            </w:r>
          </w:p>
        </w:tc>
      </w:tr>
      <w:tr w:rsidR="00086CCC" w:rsidRPr="00086CCC" w:rsidTr="00086CCC">
        <w:trPr>
          <w:trHeight w:val="56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6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1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3.5</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Осуществление учреждениями дополнительного образования текущего ремонта зданий, сооружений, ограждения территории и благоустройство территорий, прилегающих к зданиям и сооружениям муниципальных организаций, в том числе разработка и изготовление сметной документации, и иных расходов, связанных с проведением текущего  ремонта</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Осуществлен  текущий ремонт учреждений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1.1.3</w:t>
            </w:r>
          </w:p>
        </w:tc>
      </w:tr>
      <w:tr w:rsidR="00086CCC" w:rsidRPr="00086CCC" w:rsidTr="00086CCC">
        <w:trPr>
          <w:trHeight w:val="11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11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37"/>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3.6</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Реализация мероприятий в области образования, наказы избирателей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Проведен текущий ремонт и укреплена материально-техническая база учреждений дополнительного </w:t>
            </w:r>
            <w:r w:rsidRPr="00086CCC">
              <w:rPr>
                <w:rFonts w:ascii="Times New Roman" w:eastAsia="Times New Roman" w:hAnsi="Times New Roman" w:cs="Times New Roman"/>
                <w:color w:val="000000"/>
                <w:sz w:val="20"/>
                <w:szCs w:val="20"/>
                <w:lang w:eastAsia="ru-RU"/>
              </w:rPr>
              <w:lastRenderedPageBreak/>
              <w:t>образования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единица</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w:t>
            </w:r>
            <w:r w:rsidRPr="00086CCC">
              <w:rPr>
                <w:rFonts w:ascii="Times New Roman" w:eastAsia="Times New Roman" w:hAnsi="Times New Roman" w:cs="Times New Roman"/>
                <w:color w:val="000000"/>
                <w:sz w:val="20"/>
                <w:szCs w:val="20"/>
                <w:lang w:eastAsia="ru-RU"/>
              </w:rPr>
              <w:lastRenderedPageBreak/>
              <w:t>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1.1.3</w:t>
            </w:r>
          </w:p>
        </w:tc>
      </w:tr>
      <w:tr w:rsidR="00086CCC" w:rsidRPr="00086CCC" w:rsidTr="00086CCC">
        <w:trPr>
          <w:trHeight w:val="53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37"/>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4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3.7</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Мероприятия, направленные на финансирование муниципальных организаций,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1 777,2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1 777,2</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Проведен медицинский осмотр учащихся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1.1.3</w:t>
            </w:r>
          </w:p>
        </w:tc>
      </w:tr>
      <w:tr w:rsidR="00086CCC" w:rsidRPr="00086CCC" w:rsidTr="00086CCC">
        <w:trPr>
          <w:trHeight w:val="8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8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360"/>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95 263,5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365,7</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92 397,8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2 500,0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36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93 689,9</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380,3</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90 809,6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6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93 736,7</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427,1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90 809,6</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2 500,0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555"/>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Задача муниципальной программы - обеспечение высокого качества управления процессами развития образования на муниципальном уровне, в пределах своей компетенции</w:t>
            </w:r>
          </w:p>
        </w:tc>
      </w:tr>
      <w:tr w:rsidR="00086CCC" w:rsidRPr="00086CCC" w:rsidTr="00086CCC">
        <w:trPr>
          <w:trHeight w:val="34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Комплекс процессных мероприятий - </w:t>
            </w:r>
            <w:r w:rsidRPr="00086CCC">
              <w:rPr>
                <w:rFonts w:ascii="Times New Roman" w:eastAsia="Times New Roman" w:hAnsi="Times New Roman" w:cs="Times New Roman"/>
                <w:color w:val="000000"/>
                <w:sz w:val="26"/>
                <w:szCs w:val="26"/>
                <w:lang w:eastAsia="ru-RU"/>
              </w:rPr>
              <w:t xml:space="preserve">  обеспечение деятельности органов управления в сфере образования</w:t>
            </w:r>
          </w:p>
        </w:tc>
      </w:tr>
      <w:tr w:rsidR="00086CCC" w:rsidRPr="00086CCC" w:rsidTr="00086CCC">
        <w:trPr>
          <w:trHeight w:val="34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52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4.1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Расходы на обеспечение функций органов местного самоуправления</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15 362,0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15 362,0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Обеспечена деятельность управления образования МО </w:t>
            </w:r>
            <w:r w:rsidRPr="00086CCC">
              <w:rPr>
                <w:rFonts w:ascii="Times New Roman" w:eastAsia="Times New Roman" w:hAnsi="Times New Roman" w:cs="Times New Roman"/>
                <w:color w:val="000000"/>
                <w:sz w:val="20"/>
                <w:szCs w:val="20"/>
                <w:lang w:eastAsia="ru-RU"/>
              </w:rPr>
              <w:lastRenderedPageBreak/>
              <w:t>Кавказский район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lastRenderedPageBreak/>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 1.1.4</w:t>
            </w:r>
          </w:p>
        </w:tc>
      </w:tr>
      <w:tr w:rsidR="00086CCC" w:rsidRPr="00086CCC" w:rsidTr="00086CCC">
        <w:trPr>
          <w:trHeight w:val="52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16 056,5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16 056,5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r>
      <w:tr w:rsidR="00086CCC" w:rsidRPr="00086CCC" w:rsidTr="00086CCC">
        <w:trPr>
          <w:trHeight w:val="52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16 056,5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16 056,5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r>
      <w:tr w:rsidR="00086CCC" w:rsidRPr="00086CCC" w:rsidTr="00086CCC">
        <w:trPr>
          <w:trHeight w:val="405"/>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lastRenderedPageBreak/>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15 362,0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15 362,0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40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16 056,5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16 056,5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40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16 056,5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16 056,5</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615"/>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Задача муниципальной программы -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r>
      <w:tr w:rsidR="00086CCC" w:rsidRPr="00086CCC" w:rsidTr="00086CCC">
        <w:trPr>
          <w:trHeight w:val="40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Комплекс процессных мероприятий - </w:t>
            </w:r>
            <w:r w:rsidRPr="00086CCC">
              <w:rPr>
                <w:rFonts w:ascii="Times New Roman" w:eastAsia="Times New Roman" w:hAnsi="Times New Roman" w:cs="Times New Roman"/>
                <w:color w:val="000000"/>
                <w:sz w:val="26"/>
                <w:szCs w:val="26"/>
                <w:lang w:eastAsia="ru-RU"/>
              </w:rPr>
              <w:t xml:space="preserve"> обеспечение деятельности в области бухгалтерского и бюджетного учета</w:t>
            </w:r>
          </w:p>
        </w:tc>
      </w:tr>
      <w:tr w:rsidR="00086CCC" w:rsidRPr="00086CCC" w:rsidTr="00086CCC">
        <w:trPr>
          <w:trHeight w:val="40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492"/>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Расходы на обеспечение деятельности муниципальных  казенных учреждений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60 952,2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23 052,5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37 899,7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Обеспечена деятельность МКУ "ЦБО"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п. 1.1.4</w:t>
            </w:r>
          </w:p>
        </w:tc>
      </w:tr>
      <w:tr w:rsidR="00086CCC" w:rsidRPr="00086CCC" w:rsidTr="00086CCC">
        <w:trPr>
          <w:trHeight w:val="49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63 764,8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24 699,1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39 065,7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r>
      <w:tr w:rsidR="00086CCC" w:rsidRPr="00086CCC" w:rsidTr="00086CCC">
        <w:trPr>
          <w:trHeight w:val="492"/>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64 285,4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25 665,1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38 620,3</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r>
      <w:tr w:rsidR="00086CCC" w:rsidRPr="00086CCC" w:rsidTr="00086CCC">
        <w:trPr>
          <w:trHeight w:val="345"/>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60 952,2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23 052,5</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37 899,7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34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63 764,8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24 699,1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39 065,7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4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64 285,4</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25 665,1</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38 620,3</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495"/>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Задача муниципальной программы - информационное и методическое сопровождение деятельности учреждений отрасли образования</w:t>
            </w:r>
          </w:p>
        </w:tc>
      </w:tr>
      <w:tr w:rsidR="00086CCC" w:rsidRPr="00086CCC" w:rsidTr="00086CCC">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Комплекс процессных мероприятий - </w:t>
            </w:r>
            <w:r w:rsidRPr="00086CCC">
              <w:rPr>
                <w:rFonts w:ascii="Times New Roman" w:eastAsia="Times New Roman" w:hAnsi="Times New Roman" w:cs="Times New Roman"/>
                <w:color w:val="000000"/>
                <w:sz w:val="26"/>
                <w:szCs w:val="26"/>
                <w:lang w:eastAsia="ru-RU"/>
              </w:rPr>
              <w:t xml:space="preserve"> прочие мероприятия в области образования</w:t>
            </w:r>
          </w:p>
        </w:tc>
      </w:tr>
      <w:tr w:rsidR="00086CCC" w:rsidRPr="00086CCC" w:rsidTr="00086CCC">
        <w:trPr>
          <w:trHeight w:val="3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5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Расходы на обеспечение </w:t>
            </w:r>
            <w:r w:rsidRPr="00086CCC">
              <w:rPr>
                <w:rFonts w:ascii="Times New Roman" w:eastAsia="Times New Roman" w:hAnsi="Times New Roman" w:cs="Times New Roman"/>
                <w:color w:val="000000"/>
                <w:lang w:eastAsia="ru-RU"/>
              </w:rPr>
              <w:lastRenderedPageBreak/>
              <w:t>деятельности муниципальных казенных учреждений</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7 305,0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7 305,0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Обеспечена деятельность </w:t>
            </w:r>
            <w:r w:rsidRPr="00086CCC">
              <w:rPr>
                <w:rFonts w:ascii="Times New Roman" w:eastAsia="Times New Roman" w:hAnsi="Times New Roman" w:cs="Times New Roman"/>
                <w:color w:val="000000"/>
                <w:sz w:val="20"/>
                <w:szCs w:val="20"/>
                <w:lang w:eastAsia="ru-RU"/>
              </w:rPr>
              <w:lastRenderedPageBreak/>
              <w:t>МКУ "ОМЦ" МО Кавказский район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strike/>
                <w:color w:val="000000"/>
                <w:lang w:eastAsia="ru-RU"/>
              </w:rPr>
              <w:lastRenderedPageBreak/>
              <w:t>х</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1.1.4</w:t>
            </w:r>
          </w:p>
        </w:tc>
      </w:tr>
      <w:tr w:rsidR="00086CCC" w:rsidRPr="00086CCC" w:rsidTr="00086CCC">
        <w:trPr>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7 640,0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7 640,0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5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7 640,0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7 640,0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х</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6.2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Обеспечение единовременной выплатой молодых специалисто</w:t>
            </w:r>
            <w:proofErr w:type="gramStart"/>
            <w:r w:rsidRPr="00086CCC">
              <w:rPr>
                <w:rFonts w:ascii="Times New Roman" w:eastAsia="Times New Roman" w:hAnsi="Times New Roman" w:cs="Times New Roman"/>
                <w:color w:val="000000"/>
                <w:lang w:eastAsia="ru-RU"/>
              </w:rPr>
              <w:t>в-</w:t>
            </w:r>
            <w:proofErr w:type="gramEnd"/>
            <w:r w:rsidRPr="00086CCC">
              <w:rPr>
                <w:rFonts w:ascii="Times New Roman" w:eastAsia="Times New Roman" w:hAnsi="Times New Roman" w:cs="Times New Roman"/>
                <w:color w:val="000000"/>
                <w:lang w:eastAsia="ru-RU"/>
              </w:rPr>
              <w:t xml:space="preserve"> победителей (призеров) муниципальных конкурсов профессионального мастерства «Лучший по профессии»</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xml:space="preserve">Обеспечены единовременной выплатой молодые специалисты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человек</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 1.1.2, 1.1.3</w:t>
            </w: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60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540,0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9</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300"/>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7 845,0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7 845,0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31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8 180,0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8 180,0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15"/>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8 180,0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8 180,0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540"/>
        </w:trPr>
        <w:tc>
          <w:tcPr>
            <w:tcW w:w="1560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Задача муниципальной программы - создание и обеспечение условий для проведения и участия в олимпиадах, конкурсах и иных мероприятиях различного уровня для одаренных детей</w:t>
            </w:r>
          </w:p>
        </w:tc>
      </w:tr>
      <w:tr w:rsidR="00086CCC" w:rsidRPr="00086CCC" w:rsidTr="00086CCC">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w:t>
            </w: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xml:space="preserve">Комплекс процессных мероприятий - </w:t>
            </w:r>
            <w:r w:rsidRPr="00086CCC">
              <w:rPr>
                <w:rFonts w:ascii="Times New Roman" w:eastAsia="Times New Roman" w:hAnsi="Times New Roman" w:cs="Times New Roman"/>
                <w:color w:val="000000"/>
                <w:sz w:val="26"/>
                <w:szCs w:val="26"/>
                <w:lang w:eastAsia="ru-RU"/>
              </w:rPr>
              <w:t xml:space="preserve"> поддержка одаренных детей и талантливой молодежи</w:t>
            </w:r>
          </w:p>
        </w:tc>
      </w:tr>
      <w:tr w:rsidR="00086CCC" w:rsidRPr="00086CCC" w:rsidTr="00086CCC">
        <w:trPr>
          <w:trHeight w:val="36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15026" w:type="dxa"/>
            <w:gridSpan w:val="12"/>
            <w:tcBorders>
              <w:top w:val="single" w:sz="4" w:space="0" w:color="auto"/>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both"/>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Ответственный за реализацию комплекса процессных мероприятий - управление образования администрации муниципального образования Кавказский район</w:t>
            </w:r>
          </w:p>
        </w:tc>
      </w:tr>
      <w:tr w:rsidR="00086CCC" w:rsidRPr="00086CCC" w:rsidTr="00086CCC">
        <w:trPr>
          <w:trHeight w:val="54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7.1</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Организация и проведение предметных олимпиад, научно-практических конференций, конкурсов  </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участие одаренных детей и талантливой молодежи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lang w:eastAsia="ru-RU"/>
              </w:rPr>
            </w:pPr>
            <w:r w:rsidRPr="00086CCC">
              <w:rPr>
                <w:rFonts w:ascii="Times New Roman" w:eastAsia="Times New Roman" w:hAnsi="Times New Roman" w:cs="Times New Roman"/>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w:t>
            </w:r>
            <w:r w:rsidRPr="00086CCC">
              <w:rPr>
                <w:rFonts w:ascii="Times New Roman" w:eastAsia="Times New Roman" w:hAnsi="Times New Roman" w:cs="Times New Roman"/>
                <w:color w:val="000000"/>
                <w:sz w:val="20"/>
                <w:szCs w:val="20"/>
                <w:lang w:eastAsia="ru-RU"/>
              </w:rPr>
              <w:lastRenderedPageBreak/>
              <w:t>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п. 1.1.1., 1.1.2, 1.1.3, 1.1.4</w:t>
            </w:r>
          </w:p>
        </w:tc>
      </w:tr>
      <w:tr w:rsidR="00086CCC" w:rsidRPr="00086CCC" w:rsidTr="00086CCC">
        <w:trPr>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54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59,8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9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lastRenderedPageBreak/>
              <w:t>7.2</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proofErr w:type="gramStart"/>
            <w:r w:rsidRPr="00086CCC">
              <w:rPr>
                <w:rFonts w:ascii="Times New Roman" w:eastAsia="Times New Roman" w:hAnsi="Times New Roman" w:cs="Times New Roman"/>
                <w:color w:val="000000"/>
                <w:lang w:eastAsia="ru-RU"/>
              </w:rPr>
              <w:t>Обеспечение участия школьников  в учебно-тренировочных сборах, очно-заочном  и очном обучении, лекториях, тренингах по подготовке к олимпиадам, профильных интеллектуальных и творческих сменах, зональных, краевых, всероссийских мероприятиях (олимпиады, конференции, конкурсы, фестивали, форумы и т. д.)</w:t>
            </w:r>
            <w:proofErr w:type="gramEnd"/>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Обеспечено участие одаренных детей и талантливой молодежи</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lang w:eastAsia="ru-RU"/>
              </w:rPr>
            </w:pPr>
            <w:r w:rsidRPr="00086CCC">
              <w:rPr>
                <w:rFonts w:ascii="Times New Roman" w:eastAsia="Times New Roman" w:hAnsi="Times New Roman" w:cs="Times New Roman"/>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1.1.2, 1.1.3, 1.1.4</w:t>
            </w:r>
          </w:p>
        </w:tc>
      </w:tr>
      <w:tr w:rsidR="00086CCC" w:rsidRPr="00086CCC" w:rsidTr="00086CCC">
        <w:trPr>
          <w:trHeight w:val="99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990"/>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70,0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7.3</w:t>
            </w:r>
          </w:p>
        </w:tc>
        <w:tc>
          <w:tcPr>
            <w:tcW w:w="254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lang w:eastAsia="ru-RU"/>
              </w:rPr>
            </w:pPr>
            <w:r w:rsidRPr="00086CCC">
              <w:rPr>
                <w:rFonts w:ascii="Times New Roman" w:eastAsia="Times New Roman" w:hAnsi="Times New Roman" w:cs="Times New Roman"/>
                <w:color w:val="000000"/>
                <w:lang w:eastAsia="ru-RU"/>
              </w:rPr>
              <w:t xml:space="preserve">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125,0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Награждены победители  и призеры творческих конкурсов и олимпиад, выпускники, получившие медали «За особые успехи в учении» и набравших  100 баллов при сдаче ЕГЭ и их наставники и др.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lang w:eastAsia="ru-RU"/>
              </w:rPr>
            </w:pPr>
            <w:r w:rsidRPr="00086CCC">
              <w:rPr>
                <w:rFonts w:ascii="Times New Roman" w:eastAsia="Times New Roman" w:hAnsi="Times New Roman" w:cs="Times New Roman"/>
                <w:lang w:eastAsia="ru-RU"/>
              </w:rPr>
              <w:t>процент</w:t>
            </w: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Управление образования администрации муниципального образования Кавказский район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п. 1.1.1, 1.1.2, 1.1.3, 1.1.4</w:t>
            </w:r>
          </w:p>
        </w:tc>
      </w:tr>
      <w:tr w:rsidR="00086CCC" w:rsidRPr="00086CCC" w:rsidTr="00086CCC">
        <w:trPr>
          <w:trHeight w:val="73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125,0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735"/>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125,0</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125,0</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lang w:eastAsia="ru-RU"/>
              </w:rPr>
            </w:pPr>
          </w:p>
        </w:tc>
        <w:tc>
          <w:tcPr>
            <w:tcW w:w="75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100</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r>
      <w:tr w:rsidR="00086CCC" w:rsidRPr="00086CCC" w:rsidTr="00086CCC">
        <w:trPr>
          <w:trHeight w:val="390"/>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Итого</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254,8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254,8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39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254,8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254,8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9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4"/>
                <w:szCs w:val="24"/>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254,8</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254,8</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90"/>
        </w:trPr>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6"/>
                <w:szCs w:val="26"/>
                <w:lang w:eastAsia="ru-RU"/>
              </w:rPr>
            </w:pPr>
            <w:r w:rsidRPr="00086CCC">
              <w:rPr>
                <w:rFonts w:ascii="Times New Roman" w:eastAsia="Times New Roman" w:hAnsi="Times New Roman" w:cs="Times New Roman"/>
                <w:bCs/>
                <w:color w:val="000000"/>
                <w:sz w:val="26"/>
                <w:szCs w:val="26"/>
                <w:lang w:eastAsia="ru-RU"/>
              </w:rPr>
              <w:t>Всего процессная часть</w:t>
            </w: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2025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2 403 498,2</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96 426,5</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1 640 412,3</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586 659,4</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80 000,0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53"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color w:val="000000"/>
                <w:sz w:val="16"/>
                <w:szCs w:val="16"/>
                <w:lang w:eastAsia="ru-RU"/>
              </w:rPr>
            </w:pPr>
            <w:r w:rsidRPr="00086CCC">
              <w:rPr>
                <w:rFonts w:ascii="Times New Roman" w:eastAsia="Times New Roman" w:hAnsi="Times New Roman" w:cs="Times New Roman"/>
                <w:color w:val="000000"/>
                <w:sz w:val="16"/>
                <w:szCs w:val="16"/>
                <w:lang w:eastAsia="ru-RU"/>
              </w:rPr>
              <w:t>X</w:t>
            </w:r>
          </w:p>
        </w:tc>
      </w:tr>
      <w:tr w:rsidR="00086CCC" w:rsidRPr="00086CCC" w:rsidTr="00086CCC">
        <w:trPr>
          <w:trHeight w:val="39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6"/>
                <w:szCs w:val="26"/>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2026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2 518 708,5</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95 820,8</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1 756 269,8</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586 617,9</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90"/>
        </w:trPr>
        <w:tc>
          <w:tcPr>
            <w:tcW w:w="31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bCs/>
                <w:color w:val="000000"/>
                <w:sz w:val="26"/>
                <w:szCs w:val="26"/>
                <w:lang w:eastAsia="ru-RU"/>
              </w:rPr>
            </w:pPr>
          </w:p>
        </w:tc>
        <w:tc>
          <w:tcPr>
            <w:tcW w:w="861"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2027 год</w:t>
            </w:r>
          </w:p>
        </w:tc>
        <w:tc>
          <w:tcPr>
            <w:tcW w:w="151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2 474 599,3</w:t>
            </w:r>
          </w:p>
        </w:tc>
        <w:tc>
          <w:tcPr>
            <w:tcW w:w="993"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1 808 900,6</w:t>
            </w:r>
          </w:p>
        </w:tc>
        <w:tc>
          <w:tcPr>
            <w:tcW w:w="1418"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585 698,7</w:t>
            </w:r>
          </w:p>
        </w:tc>
        <w:tc>
          <w:tcPr>
            <w:tcW w:w="1134" w:type="dxa"/>
            <w:tcBorders>
              <w:top w:val="nil"/>
              <w:left w:val="nil"/>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jc w:val="center"/>
              <w:rPr>
                <w:rFonts w:ascii="Times New Roman" w:eastAsia="Times New Roman" w:hAnsi="Times New Roman" w:cs="Times New Roman"/>
                <w:bCs/>
                <w:color w:val="000000"/>
                <w:sz w:val="24"/>
                <w:szCs w:val="24"/>
                <w:lang w:eastAsia="ru-RU"/>
              </w:rPr>
            </w:pPr>
            <w:r w:rsidRPr="00086CCC">
              <w:rPr>
                <w:rFonts w:ascii="Times New Roman" w:eastAsia="Times New Roman" w:hAnsi="Times New Roman" w:cs="Times New Roman"/>
                <w:bCs/>
                <w:color w:val="000000"/>
                <w:sz w:val="24"/>
                <w:szCs w:val="24"/>
                <w:lang w:eastAsia="ru-RU"/>
              </w:rPr>
              <w:t>80 000,0</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53"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16"/>
                <w:szCs w:val="16"/>
                <w:lang w:eastAsia="ru-RU"/>
              </w:rPr>
            </w:pPr>
          </w:p>
        </w:tc>
      </w:tr>
      <w:tr w:rsidR="00086CCC" w:rsidRPr="00086CCC" w:rsidTr="00086CCC">
        <w:trPr>
          <w:trHeight w:val="315"/>
        </w:trPr>
        <w:tc>
          <w:tcPr>
            <w:tcW w:w="582" w:type="dxa"/>
            <w:tcBorders>
              <w:top w:val="nil"/>
              <w:left w:val="nil"/>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2541" w:type="dxa"/>
            <w:tcBorders>
              <w:top w:val="nil"/>
              <w:left w:val="nil"/>
              <w:bottom w:val="nil"/>
              <w:right w:val="nil"/>
            </w:tcBorders>
            <w:shd w:val="clear" w:color="auto" w:fill="auto"/>
            <w:vAlign w:val="center"/>
            <w:hideMark/>
          </w:tcPr>
          <w:p w:rsidR="00086CCC" w:rsidRPr="00086CCC" w:rsidRDefault="00086CCC" w:rsidP="00086CCC">
            <w:pPr>
              <w:spacing w:after="0" w:line="240" w:lineRule="auto"/>
              <w:rPr>
                <w:rFonts w:ascii="Times New Roman" w:eastAsia="Times New Roman" w:hAnsi="Times New Roman" w:cs="Times New Roman"/>
                <w:color w:val="000000"/>
                <w:sz w:val="24"/>
                <w:szCs w:val="24"/>
                <w:lang w:eastAsia="ru-RU"/>
              </w:rPr>
            </w:pPr>
          </w:p>
        </w:tc>
        <w:tc>
          <w:tcPr>
            <w:tcW w:w="861" w:type="dxa"/>
            <w:tcBorders>
              <w:top w:val="nil"/>
              <w:left w:val="nil"/>
              <w:bottom w:val="nil"/>
              <w:right w:val="nil"/>
            </w:tcBorders>
            <w:shd w:val="clear" w:color="auto" w:fill="auto"/>
            <w:noWrap/>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1515" w:type="dxa"/>
            <w:tcBorders>
              <w:top w:val="nil"/>
              <w:left w:val="nil"/>
              <w:bottom w:val="nil"/>
              <w:right w:val="nil"/>
            </w:tcBorders>
            <w:shd w:val="clear" w:color="auto" w:fill="auto"/>
            <w:hideMark/>
          </w:tcPr>
          <w:p w:rsidR="00086CCC" w:rsidRPr="00086CCC" w:rsidRDefault="00086CCC" w:rsidP="00086CCC">
            <w:pPr>
              <w:spacing w:after="0" w:line="240" w:lineRule="auto"/>
              <w:rPr>
                <w:rFonts w:ascii="Times New Roman" w:eastAsia="Times New Roman" w:hAnsi="Times New Roman" w:cs="Times New Roman"/>
                <w:sz w:val="24"/>
                <w:szCs w:val="24"/>
                <w:lang w:eastAsia="ru-RU"/>
              </w:rPr>
            </w:pPr>
          </w:p>
        </w:tc>
        <w:tc>
          <w:tcPr>
            <w:tcW w:w="993" w:type="dxa"/>
            <w:tcBorders>
              <w:top w:val="nil"/>
              <w:left w:val="nil"/>
              <w:bottom w:val="nil"/>
              <w:right w:val="nil"/>
            </w:tcBorders>
            <w:shd w:val="clear" w:color="auto" w:fill="auto"/>
            <w:noWrap/>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shd w:val="clear" w:color="auto" w:fill="auto"/>
            <w:noWrap/>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hideMark/>
          </w:tcPr>
          <w:p w:rsidR="00086CCC" w:rsidRPr="00086CCC" w:rsidRDefault="00086CCC"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hideMark/>
          </w:tcPr>
          <w:p w:rsidR="00086CCC" w:rsidRPr="00086CCC" w:rsidRDefault="00086CCC" w:rsidP="00086CCC">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mbria" w:eastAsia="Times New Roman" w:hAnsi="Cambria" w:cs="Times New Roman"/>
                <w:color w:val="000000"/>
                <w:lang w:eastAsia="ru-RU"/>
              </w:rPr>
            </w:pPr>
          </w:p>
        </w:tc>
        <w:tc>
          <w:tcPr>
            <w:tcW w:w="753"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mbria" w:eastAsia="Times New Roman" w:hAnsi="Cambria" w:cs="Times New Roman"/>
                <w:color w:val="000000"/>
                <w:lang w:eastAsia="ru-RU"/>
              </w:rPr>
            </w:pPr>
          </w:p>
        </w:tc>
        <w:tc>
          <w:tcPr>
            <w:tcW w:w="1134"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mbria" w:eastAsia="Times New Roman" w:hAnsi="Cambria" w:cs="Times New Roman"/>
                <w:color w:val="000000"/>
                <w:lang w:eastAsia="ru-RU"/>
              </w:rPr>
            </w:pPr>
          </w:p>
        </w:tc>
        <w:tc>
          <w:tcPr>
            <w:tcW w:w="709" w:type="dxa"/>
            <w:tcBorders>
              <w:top w:val="nil"/>
              <w:left w:val="nil"/>
              <w:bottom w:val="nil"/>
              <w:right w:val="nil"/>
            </w:tcBorders>
            <w:shd w:val="clear" w:color="auto" w:fill="auto"/>
            <w:noWrap/>
            <w:vAlign w:val="bottom"/>
            <w:hideMark/>
          </w:tcPr>
          <w:p w:rsidR="00086CCC" w:rsidRPr="00086CCC" w:rsidRDefault="00086CCC" w:rsidP="00086CCC">
            <w:pPr>
              <w:spacing w:after="0" w:line="240" w:lineRule="auto"/>
              <w:rPr>
                <w:rFonts w:ascii="Cambria" w:eastAsia="Times New Roman" w:hAnsi="Cambria" w:cs="Times New Roman"/>
                <w:color w:val="000000"/>
                <w:lang w:eastAsia="ru-RU"/>
              </w:rPr>
            </w:pPr>
          </w:p>
        </w:tc>
      </w:tr>
      <w:tr w:rsidR="0011593E" w:rsidRPr="00086CCC" w:rsidTr="00596D85">
        <w:trPr>
          <w:trHeight w:val="300"/>
        </w:trPr>
        <w:tc>
          <w:tcPr>
            <w:tcW w:w="6492" w:type="dxa"/>
            <w:gridSpan w:val="5"/>
            <w:vMerge w:val="restart"/>
            <w:tcBorders>
              <w:top w:val="nil"/>
              <w:left w:val="nil"/>
              <w:right w:val="nil"/>
            </w:tcBorders>
            <w:shd w:val="clear" w:color="auto" w:fill="auto"/>
            <w:vAlign w:val="center"/>
            <w:hideMark/>
          </w:tcPr>
          <w:p w:rsidR="0011593E" w:rsidRPr="00086CCC" w:rsidRDefault="0011593E" w:rsidP="00086CCC">
            <w:pPr>
              <w:spacing w:after="0" w:line="240" w:lineRule="auto"/>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Заместитель главы</w:t>
            </w:r>
          </w:p>
          <w:p w:rsidR="0011593E" w:rsidRPr="00086CCC" w:rsidRDefault="0011593E" w:rsidP="00086CCC">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4"/>
                <w:szCs w:val="24"/>
                <w:lang w:eastAsia="ru-RU"/>
              </w:rPr>
              <w:t>администрации муниципального образования Кавказский район</w:t>
            </w:r>
          </w:p>
        </w:tc>
        <w:tc>
          <w:tcPr>
            <w:tcW w:w="1275" w:type="dxa"/>
            <w:tcBorders>
              <w:top w:val="nil"/>
              <w:left w:val="nil"/>
              <w:bottom w:val="nil"/>
              <w:right w:val="nil"/>
            </w:tcBorders>
            <w:shd w:val="clear" w:color="auto" w:fill="auto"/>
            <w:noWrap/>
            <w:hideMark/>
          </w:tcPr>
          <w:p w:rsidR="0011593E" w:rsidRPr="00086CCC" w:rsidRDefault="0011593E" w:rsidP="00086CC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hideMark/>
          </w:tcPr>
          <w:p w:rsidR="0011593E" w:rsidRPr="00086CCC" w:rsidRDefault="0011593E"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hideMark/>
          </w:tcPr>
          <w:p w:rsidR="0011593E" w:rsidRPr="00086CCC" w:rsidRDefault="0011593E" w:rsidP="00086CCC">
            <w:pPr>
              <w:spacing w:after="0" w:line="240" w:lineRule="auto"/>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c>
          <w:tcPr>
            <w:tcW w:w="753"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c>
          <w:tcPr>
            <w:tcW w:w="1134"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c>
          <w:tcPr>
            <w:tcW w:w="709"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r>
      <w:tr w:rsidR="0011593E" w:rsidRPr="00086CCC" w:rsidTr="00596D85">
        <w:trPr>
          <w:trHeight w:val="720"/>
        </w:trPr>
        <w:tc>
          <w:tcPr>
            <w:tcW w:w="6492" w:type="dxa"/>
            <w:gridSpan w:val="5"/>
            <w:vMerge/>
            <w:tcBorders>
              <w:left w:val="nil"/>
              <w:bottom w:val="nil"/>
              <w:right w:val="nil"/>
            </w:tcBorders>
            <w:shd w:val="clear" w:color="auto" w:fill="auto"/>
            <w:hideMark/>
          </w:tcPr>
          <w:p w:rsidR="0011593E" w:rsidRPr="00086CCC" w:rsidRDefault="0011593E" w:rsidP="00086CCC">
            <w:pPr>
              <w:spacing w:after="0" w:line="240" w:lineRule="auto"/>
              <w:rPr>
                <w:rFonts w:ascii="Times New Roman" w:eastAsia="Times New Roman" w:hAnsi="Times New Roman" w:cs="Times New Roman"/>
                <w:color w:val="000000"/>
                <w:sz w:val="20"/>
                <w:szCs w:val="20"/>
                <w:lang w:eastAsia="ru-RU"/>
              </w:rPr>
            </w:pPr>
          </w:p>
        </w:tc>
        <w:tc>
          <w:tcPr>
            <w:tcW w:w="1275" w:type="dxa"/>
            <w:tcBorders>
              <w:top w:val="nil"/>
              <w:left w:val="nil"/>
              <w:bottom w:val="nil"/>
              <w:right w:val="nil"/>
            </w:tcBorders>
            <w:shd w:val="clear" w:color="auto" w:fill="auto"/>
            <w:noWrap/>
            <w:hideMark/>
          </w:tcPr>
          <w:p w:rsidR="0011593E" w:rsidRPr="00086CCC" w:rsidRDefault="0011593E" w:rsidP="00086CCC">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hideMark/>
          </w:tcPr>
          <w:p w:rsidR="0011593E" w:rsidRPr="00086CCC" w:rsidRDefault="0011593E" w:rsidP="00086CCC">
            <w:pPr>
              <w:spacing w:after="0" w:line="240" w:lineRule="auto"/>
              <w:jc w:val="center"/>
              <w:rPr>
                <w:rFonts w:ascii="Times New Roman" w:eastAsia="Times New Roman" w:hAnsi="Times New Roman" w:cs="Times New Roman"/>
                <w:color w:val="000000"/>
                <w:sz w:val="20"/>
                <w:szCs w:val="20"/>
                <w:lang w:eastAsia="ru-RU"/>
              </w:rPr>
            </w:pPr>
            <w:r w:rsidRPr="00086CCC">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Times New Roman" w:eastAsia="Times New Roman" w:hAnsi="Times New Roman" w:cs="Times New Roman"/>
                <w:color w:val="000000"/>
                <w:sz w:val="24"/>
                <w:szCs w:val="24"/>
                <w:lang w:eastAsia="ru-RU"/>
              </w:rPr>
            </w:pPr>
            <w:r w:rsidRPr="00086CCC">
              <w:rPr>
                <w:rFonts w:ascii="Times New Roman" w:eastAsia="Times New Roman" w:hAnsi="Times New Roman" w:cs="Times New Roman"/>
                <w:color w:val="000000"/>
                <w:sz w:val="24"/>
                <w:szCs w:val="24"/>
                <w:lang w:eastAsia="ru-RU"/>
              </w:rPr>
              <w:t> </w:t>
            </w:r>
          </w:p>
        </w:tc>
        <w:tc>
          <w:tcPr>
            <w:tcW w:w="1701"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c>
          <w:tcPr>
            <w:tcW w:w="992" w:type="dxa"/>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p>
        </w:tc>
        <w:tc>
          <w:tcPr>
            <w:tcW w:w="2596" w:type="dxa"/>
            <w:gridSpan w:val="3"/>
            <w:tcBorders>
              <w:top w:val="nil"/>
              <w:left w:val="nil"/>
              <w:bottom w:val="nil"/>
              <w:right w:val="nil"/>
            </w:tcBorders>
            <w:shd w:val="clear" w:color="auto" w:fill="auto"/>
            <w:noWrap/>
            <w:vAlign w:val="bottom"/>
            <w:hideMark/>
          </w:tcPr>
          <w:p w:rsidR="0011593E" w:rsidRPr="00086CCC" w:rsidRDefault="0011593E" w:rsidP="00086CCC">
            <w:pPr>
              <w:spacing w:after="0" w:line="240" w:lineRule="auto"/>
              <w:rPr>
                <w:rFonts w:ascii="Cambria" w:eastAsia="Times New Roman" w:hAnsi="Cambria" w:cs="Times New Roman"/>
                <w:color w:val="000000"/>
                <w:lang w:eastAsia="ru-RU"/>
              </w:rPr>
            </w:pPr>
            <w:r w:rsidRPr="00086CCC">
              <w:rPr>
                <w:rFonts w:ascii="Times New Roman" w:eastAsia="Times New Roman" w:hAnsi="Times New Roman" w:cs="Times New Roman"/>
                <w:sz w:val="28"/>
                <w:szCs w:val="28"/>
                <w:lang w:eastAsia="ru-RU"/>
              </w:rPr>
              <w:t>С.В. Филатова</w:t>
            </w:r>
          </w:p>
        </w:tc>
      </w:tr>
    </w:tbl>
    <w:p w:rsidR="0011593E" w:rsidRDefault="0011593E">
      <w:pPr>
        <w:sectPr w:rsidR="0011593E" w:rsidSect="00416C8B">
          <w:pgSz w:w="16838" w:h="11906" w:orient="landscape"/>
          <w:pgMar w:top="1701" w:right="1134" w:bottom="851" w:left="1134" w:header="709" w:footer="709" w:gutter="0"/>
          <w:cols w:space="708"/>
          <w:docGrid w:linePitch="360"/>
        </w:sectPr>
      </w:pPr>
    </w:p>
    <w:tbl>
      <w:tblPr>
        <w:tblW w:w="10080" w:type="dxa"/>
        <w:tblInd w:w="93" w:type="dxa"/>
        <w:tblLayout w:type="fixed"/>
        <w:tblLook w:val="04A0" w:firstRow="1" w:lastRow="0" w:firstColumn="1" w:lastColumn="0" w:noHBand="0" w:noVBand="1"/>
      </w:tblPr>
      <w:tblGrid>
        <w:gridCol w:w="3559"/>
        <w:gridCol w:w="1701"/>
        <w:gridCol w:w="1600"/>
        <w:gridCol w:w="1580"/>
        <w:gridCol w:w="1640"/>
      </w:tblGrid>
      <w:tr w:rsidR="0011593E" w:rsidRPr="0011593E" w:rsidTr="0011593E">
        <w:trPr>
          <w:trHeight w:val="375"/>
        </w:trPr>
        <w:tc>
          <w:tcPr>
            <w:tcW w:w="10080" w:type="dxa"/>
            <w:gridSpan w:val="5"/>
            <w:tcBorders>
              <w:top w:val="nil"/>
              <w:left w:val="nil"/>
              <w:bottom w:val="nil"/>
              <w:right w:val="nil"/>
            </w:tcBorders>
            <w:shd w:val="clear" w:color="auto" w:fill="auto"/>
            <w:noWrap/>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8"/>
                <w:szCs w:val="28"/>
                <w:lang w:eastAsia="ru-RU"/>
              </w:rPr>
            </w:pPr>
            <w:r w:rsidRPr="0011593E">
              <w:rPr>
                <w:rFonts w:ascii="Times New Roman" w:eastAsia="Times New Roman" w:hAnsi="Times New Roman" w:cs="Times New Roman"/>
                <w:color w:val="000000"/>
                <w:sz w:val="28"/>
                <w:szCs w:val="28"/>
                <w:lang w:eastAsia="ru-RU"/>
              </w:rPr>
              <w:lastRenderedPageBreak/>
              <w:t>4. Финансовое обеспечение реализации муниципальной программы</w:t>
            </w:r>
          </w:p>
        </w:tc>
      </w:tr>
      <w:tr w:rsidR="0011593E" w:rsidRPr="0011593E" w:rsidTr="0011593E">
        <w:trPr>
          <w:trHeight w:val="915"/>
        </w:trPr>
        <w:tc>
          <w:tcPr>
            <w:tcW w:w="10080" w:type="dxa"/>
            <w:gridSpan w:val="5"/>
            <w:tcBorders>
              <w:top w:val="nil"/>
              <w:left w:val="nil"/>
              <w:bottom w:val="nil"/>
              <w:right w:val="nil"/>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8"/>
                <w:szCs w:val="28"/>
                <w:lang w:eastAsia="ru-RU"/>
              </w:rPr>
            </w:pPr>
            <w:r w:rsidRPr="0011593E">
              <w:rPr>
                <w:rFonts w:ascii="Times New Roman" w:eastAsia="Times New Roman" w:hAnsi="Times New Roman" w:cs="Times New Roman"/>
                <w:color w:val="000000"/>
                <w:sz w:val="28"/>
                <w:szCs w:val="28"/>
                <w:lang w:eastAsia="ru-RU"/>
              </w:rPr>
              <w:t>4.1. Финансовое обеспечение первого этапа реализации муниципальной программы</w:t>
            </w:r>
          </w:p>
        </w:tc>
      </w:tr>
      <w:tr w:rsidR="0011593E" w:rsidRPr="0011593E" w:rsidTr="0011593E">
        <w:trPr>
          <w:trHeight w:val="315"/>
        </w:trPr>
        <w:tc>
          <w:tcPr>
            <w:tcW w:w="3559" w:type="dxa"/>
            <w:tcBorders>
              <w:top w:val="nil"/>
              <w:left w:val="nil"/>
              <w:bottom w:val="nil"/>
              <w:right w:val="nil"/>
            </w:tcBorders>
            <w:shd w:val="clear" w:color="auto" w:fill="auto"/>
            <w:noWrap/>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1815"/>
        </w:trPr>
        <w:tc>
          <w:tcPr>
            <w:tcW w:w="355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Наименование источника финансового обеспечения</w:t>
            </w:r>
          </w:p>
        </w:tc>
        <w:tc>
          <w:tcPr>
            <w:tcW w:w="1701" w:type="dxa"/>
            <w:tcBorders>
              <w:top w:val="single" w:sz="4" w:space="0" w:color="auto"/>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Объем финансового обеспечения, тыс. руб.</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2</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330"/>
        </w:trPr>
        <w:tc>
          <w:tcPr>
            <w:tcW w:w="3559" w:type="dxa"/>
            <w:tcBorders>
              <w:top w:val="nil"/>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both"/>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Всего, в том числе:</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14 775 810,6</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461 598,4</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краевой бюджет</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9 537 333,9</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630"/>
        </w:trPr>
        <w:tc>
          <w:tcPr>
            <w:tcW w:w="3559" w:type="dxa"/>
            <w:tcBorders>
              <w:top w:val="nil"/>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местные бюджеты</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4 061 189,3</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630"/>
        </w:trPr>
        <w:tc>
          <w:tcPr>
            <w:tcW w:w="3559" w:type="dxa"/>
            <w:tcBorders>
              <w:top w:val="nil"/>
              <w:left w:val="single" w:sz="4" w:space="0" w:color="auto"/>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715 689,0</w:t>
            </w: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315"/>
        </w:trPr>
        <w:tc>
          <w:tcPr>
            <w:tcW w:w="3559" w:type="dxa"/>
            <w:tcBorders>
              <w:top w:val="nil"/>
              <w:left w:val="nil"/>
              <w:bottom w:val="nil"/>
              <w:right w:val="nil"/>
            </w:tcBorders>
            <w:shd w:val="clear" w:color="auto" w:fill="auto"/>
            <w:noWrap/>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Cambria" w:eastAsia="Times New Roman" w:hAnsi="Cambria" w:cs="Times New Roman"/>
                <w:color w:val="000000"/>
                <w:lang w:eastAsia="ru-RU"/>
              </w:rPr>
            </w:pPr>
          </w:p>
        </w:tc>
      </w:tr>
      <w:tr w:rsidR="0011593E" w:rsidRPr="0011593E" w:rsidTr="0011593E">
        <w:trPr>
          <w:trHeight w:val="720"/>
        </w:trPr>
        <w:tc>
          <w:tcPr>
            <w:tcW w:w="10080" w:type="dxa"/>
            <w:gridSpan w:val="5"/>
            <w:tcBorders>
              <w:top w:val="nil"/>
              <w:left w:val="nil"/>
              <w:bottom w:val="nil"/>
              <w:right w:val="nil"/>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8"/>
                <w:szCs w:val="28"/>
                <w:lang w:eastAsia="ru-RU"/>
              </w:rPr>
            </w:pPr>
            <w:r w:rsidRPr="0011593E">
              <w:rPr>
                <w:rFonts w:ascii="Times New Roman" w:eastAsia="Times New Roman" w:hAnsi="Times New Roman" w:cs="Times New Roman"/>
                <w:color w:val="000000"/>
                <w:sz w:val="28"/>
                <w:szCs w:val="28"/>
                <w:lang w:eastAsia="ru-RU"/>
              </w:rPr>
              <w:t>4.2. Финансовое обеспечение второго этапа реализации муниципальной программы</w:t>
            </w:r>
          </w:p>
        </w:tc>
      </w:tr>
      <w:tr w:rsidR="0011593E" w:rsidRPr="0011593E" w:rsidTr="0011593E">
        <w:trPr>
          <w:trHeight w:val="315"/>
        </w:trPr>
        <w:tc>
          <w:tcPr>
            <w:tcW w:w="3559" w:type="dxa"/>
            <w:tcBorders>
              <w:top w:val="nil"/>
              <w:left w:val="nil"/>
              <w:bottom w:val="nil"/>
              <w:right w:val="nil"/>
            </w:tcBorders>
            <w:shd w:val="clear" w:color="auto" w:fill="auto"/>
            <w:noWrap/>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r>
      <w:tr w:rsidR="0011593E" w:rsidRPr="0011593E" w:rsidTr="0011593E">
        <w:trPr>
          <w:trHeight w:val="66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Наименование источника финансового обеспечения</w:t>
            </w:r>
          </w:p>
        </w:tc>
        <w:tc>
          <w:tcPr>
            <w:tcW w:w="6521" w:type="dxa"/>
            <w:gridSpan w:val="4"/>
            <w:tcBorders>
              <w:top w:val="single" w:sz="4" w:space="0" w:color="auto"/>
              <w:left w:val="nil"/>
              <w:bottom w:val="nil"/>
              <w:right w:val="nil"/>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Объем финансового обеспечения по годам реализации, тыс. руб.</w:t>
            </w:r>
          </w:p>
        </w:tc>
      </w:tr>
      <w:tr w:rsidR="0011593E" w:rsidRPr="0011593E" w:rsidTr="0011593E">
        <w:trPr>
          <w:trHeight w:val="31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2025 год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2026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2027 год</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Всего</w:t>
            </w:r>
          </w:p>
        </w:tc>
      </w:tr>
      <w:tr w:rsidR="0011593E" w:rsidRPr="0011593E" w:rsidTr="0011593E">
        <w:trPr>
          <w:trHeight w:val="28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16"/>
                <w:szCs w:val="16"/>
                <w:lang w:eastAsia="ru-RU"/>
              </w:rPr>
            </w:pPr>
            <w:r w:rsidRPr="0011593E">
              <w:rPr>
                <w:rFonts w:ascii="Times New Roman" w:eastAsia="Times New Roman" w:hAnsi="Times New Roman" w:cs="Times New Roman"/>
                <w:color w:val="000000"/>
                <w:sz w:val="16"/>
                <w:szCs w:val="16"/>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16"/>
                <w:szCs w:val="16"/>
                <w:lang w:eastAsia="ru-RU"/>
              </w:rPr>
            </w:pPr>
            <w:r w:rsidRPr="0011593E">
              <w:rPr>
                <w:rFonts w:ascii="Times New Roman" w:eastAsia="Times New Roman" w:hAnsi="Times New Roman" w:cs="Times New Roman"/>
                <w:color w:val="000000"/>
                <w:sz w:val="16"/>
                <w:szCs w:val="16"/>
                <w:lang w:eastAsia="ru-RU"/>
              </w:rPr>
              <w:t>2</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16"/>
                <w:szCs w:val="16"/>
                <w:lang w:eastAsia="ru-RU"/>
              </w:rPr>
            </w:pPr>
            <w:r w:rsidRPr="0011593E">
              <w:rPr>
                <w:rFonts w:ascii="Times New Roman" w:eastAsia="Times New Roman" w:hAnsi="Times New Roman" w:cs="Times New Roman"/>
                <w:color w:val="000000"/>
                <w:sz w:val="16"/>
                <w:szCs w:val="16"/>
                <w:lang w:eastAsia="ru-RU"/>
              </w:rPr>
              <w:t>3</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16"/>
                <w:szCs w:val="16"/>
                <w:lang w:eastAsia="ru-RU"/>
              </w:rPr>
            </w:pPr>
            <w:r w:rsidRPr="0011593E">
              <w:rPr>
                <w:rFonts w:ascii="Times New Roman" w:eastAsia="Times New Roman" w:hAnsi="Times New Roman" w:cs="Times New Roman"/>
                <w:color w:val="000000"/>
                <w:sz w:val="16"/>
                <w:szCs w:val="16"/>
                <w:lang w:eastAsia="ru-RU"/>
              </w:rPr>
              <w:t>4</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16"/>
                <w:szCs w:val="16"/>
                <w:lang w:eastAsia="ru-RU"/>
              </w:rPr>
            </w:pPr>
            <w:r w:rsidRPr="0011593E">
              <w:rPr>
                <w:rFonts w:ascii="Times New Roman" w:eastAsia="Times New Roman" w:hAnsi="Times New Roman" w:cs="Times New Roman"/>
                <w:color w:val="000000"/>
                <w:sz w:val="16"/>
                <w:szCs w:val="16"/>
                <w:lang w:eastAsia="ru-RU"/>
              </w:rPr>
              <w:t>6</w:t>
            </w:r>
          </w:p>
        </w:tc>
      </w:tr>
      <w:tr w:rsidR="0011593E" w:rsidRPr="0011593E" w:rsidTr="0011593E">
        <w:trPr>
          <w:trHeight w:val="3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2 418 084,8</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2 526 670,5</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2 482 561,3</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6"/>
                <w:szCs w:val="26"/>
                <w:lang w:eastAsia="ru-RU"/>
              </w:rPr>
            </w:pPr>
            <w:r w:rsidRPr="0011593E">
              <w:rPr>
                <w:rFonts w:ascii="Times New Roman" w:eastAsia="Times New Roman" w:hAnsi="Times New Roman" w:cs="Times New Roman"/>
                <w:b/>
                <w:bCs/>
                <w:color w:val="000000"/>
                <w:sz w:val="26"/>
                <w:szCs w:val="26"/>
                <w:lang w:eastAsia="ru-RU"/>
              </w:rPr>
              <w:t>7 427 316,6</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102 749,6</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102 349,6</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6 528,8</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211 628,0</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1 640 675,8</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1 757 703,0</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1 810 333,8</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5 208 712,6</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594 659,4</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586 617,9</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585 698,7</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1 766 976,0</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80 000,0</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80 000,0</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80 000,0</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240 000,0</w:t>
            </w:r>
          </w:p>
        </w:tc>
      </w:tr>
      <w:tr w:rsidR="0011593E" w:rsidRPr="0011593E" w:rsidTr="0011593E">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Проектная часть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14 586,6</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7 962,0</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7 962,0</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30 510,6</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6 323,1</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6 528,8</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6 528,8</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19 380,7</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263,5</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1 433,2</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1 433,2</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3 129,9</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8 000,0</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0,0</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8 000,0</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0,0</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0,0</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0,0</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0,0</w:t>
            </w:r>
          </w:p>
        </w:tc>
      </w:tr>
      <w:tr w:rsidR="0011593E" w:rsidRPr="0011593E" w:rsidTr="0011593E">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Процессная часть (всего),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2 403 498,2</w:t>
            </w:r>
          </w:p>
        </w:tc>
        <w:tc>
          <w:tcPr>
            <w:tcW w:w="160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2 518 708,5</w:t>
            </w:r>
          </w:p>
        </w:tc>
        <w:tc>
          <w:tcPr>
            <w:tcW w:w="158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2 474 599,3</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7 396 806,0</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96 426,5</w:t>
            </w:r>
          </w:p>
        </w:tc>
        <w:tc>
          <w:tcPr>
            <w:tcW w:w="160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95 820,8</w:t>
            </w:r>
          </w:p>
        </w:tc>
        <w:tc>
          <w:tcPr>
            <w:tcW w:w="158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0,0</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192 247,3</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1 640 412,3</w:t>
            </w:r>
          </w:p>
        </w:tc>
        <w:tc>
          <w:tcPr>
            <w:tcW w:w="160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1 756 269,8</w:t>
            </w:r>
          </w:p>
        </w:tc>
        <w:tc>
          <w:tcPr>
            <w:tcW w:w="158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1 808 900,6</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5 205 582,7</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586 659,4</w:t>
            </w:r>
          </w:p>
        </w:tc>
        <w:tc>
          <w:tcPr>
            <w:tcW w:w="160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586 617,9</w:t>
            </w:r>
          </w:p>
        </w:tc>
        <w:tc>
          <w:tcPr>
            <w:tcW w:w="158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585 698,7</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1 758 976,0</w:t>
            </w:r>
          </w:p>
        </w:tc>
      </w:tr>
      <w:tr w:rsidR="0011593E" w:rsidRPr="0011593E" w:rsidTr="0011593E">
        <w:trPr>
          <w:trHeight w:val="31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80 000,0</w:t>
            </w:r>
          </w:p>
        </w:tc>
        <w:tc>
          <w:tcPr>
            <w:tcW w:w="160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80 000,0</w:t>
            </w:r>
          </w:p>
        </w:tc>
        <w:tc>
          <w:tcPr>
            <w:tcW w:w="1580" w:type="dxa"/>
            <w:tcBorders>
              <w:top w:val="nil"/>
              <w:left w:val="nil"/>
              <w:bottom w:val="single" w:sz="4" w:space="0" w:color="auto"/>
              <w:right w:val="single" w:sz="4" w:space="0" w:color="auto"/>
            </w:tcBorders>
            <w:shd w:val="clear" w:color="FFFFCC" w:fill="FFFFFF"/>
            <w:vAlign w:val="center"/>
            <w:hideMark/>
          </w:tcPr>
          <w:p w:rsidR="0011593E" w:rsidRPr="0011593E" w:rsidRDefault="0011593E" w:rsidP="0011593E">
            <w:pPr>
              <w:spacing w:after="0" w:line="240" w:lineRule="auto"/>
              <w:jc w:val="center"/>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80 000,0</w:t>
            </w:r>
          </w:p>
        </w:tc>
        <w:tc>
          <w:tcPr>
            <w:tcW w:w="1640" w:type="dxa"/>
            <w:tcBorders>
              <w:top w:val="nil"/>
              <w:left w:val="nil"/>
              <w:bottom w:val="single" w:sz="4" w:space="0" w:color="auto"/>
              <w:right w:val="single" w:sz="4" w:space="0" w:color="auto"/>
            </w:tcBorders>
            <w:shd w:val="clear" w:color="auto" w:fill="auto"/>
            <w:vAlign w:val="center"/>
            <w:hideMark/>
          </w:tcPr>
          <w:p w:rsidR="0011593E" w:rsidRPr="0011593E" w:rsidRDefault="0011593E" w:rsidP="0011593E">
            <w:pPr>
              <w:spacing w:after="0" w:line="240" w:lineRule="auto"/>
              <w:jc w:val="center"/>
              <w:rPr>
                <w:rFonts w:ascii="Times New Roman" w:eastAsia="Times New Roman" w:hAnsi="Times New Roman" w:cs="Times New Roman"/>
                <w:b/>
                <w:bCs/>
                <w:color w:val="000000"/>
                <w:sz w:val="24"/>
                <w:szCs w:val="24"/>
                <w:lang w:eastAsia="ru-RU"/>
              </w:rPr>
            </w:pPr>
            <w:r w:rsidRPr="0011593E">
              <w:rPr>
                <w:rFonts w:ascii="Times New Roman" w:eastAsia="Times New Roman" w:hAnsi="Times New Roman" w:cs="Times New Roman"/>
                <w:b/>
                <w:bCs/>
                <w:color w:val="000000"/>
                <w:sz w:val="24"/>
                <w:szCs w:val="24"/>
                <w:lang w:eastAsia="ru-RU"/>
              </w:rPr>
              <w:t>240 000,0</w:t>
            </w:r>
          </w:p>
        </w:tc>
      </w:tr>
      <w:tr w:rsidR="0011593E" w:rsidRPr="0011593E" w:rsidTr="0011593E">
        <w:trPr>
          <w:trHeight w:val="315"/>
        </w:trPr>
        <w:tc>
          <w:tcPr>
            <w:tcW w:w="3559" w:type="dxa"/>
            <w:tcBorders>
              <w:top w:val="nil"/>
              <w:left w:val="nil"/>
              <w:bottom w:val="nil"/>
              <w:right w:val="nil"/>
            </w:tcBorders>
            <w:shd w:val="clear" w:color="auto" w:fill="auto"/>
            <w:noWrap/>
            <w:vAlign w:val="center"/>
            <w:hideMark/>
          </w:tcPr>
          <w:p w:rsidR="0011593E" w:rsidRPr="0011593E" w:rsidRDefault="0011593E" w:rsidP="0011593E">
            <w:pPr>
              <w:spacing w:after="0" w:line="240" w:lineRule="auto"/>
              <w:jc w:val="both"/>
              <w:rPr>
                <w:rFonts w:ascii="Times New Roman" w:eastAsia="Times New Roman" w:hAnsi="Times New Roman" w:cs="Times New Roman"/>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60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58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c>
          <w:tcPr>
            <w:tcW w:w="1640" w:type="dxa"/>
            <w:tcBorders>
              <w:top w:val="nil"/>
              <w:left w:val="nil"/>
              <w:bottom w:val="nil"/>
              <w:right w:val="nil"/>
            </w:tcBorders>
            <w:shd w:val="clear" w:color="auto" w:fill="auto"/>
            <w:noWrap/>
            <w:vAlign w:val="bottom"/>
            <w:hideMark/>
          </w:tcPr>
          <w:p w:rsidR="0011593E" w:rsidRPr="0011593E" w:rsidRDefault="0011593E" w:rsidP="0011593E">
            <w:pPr>
              <w:spacing w:after="0" w:line="240" w:lineRule="auto"/>
              <w:jc w:val="center"/>
              <w:rPr>
                <w:rFonts w:ascii="Cambria" w:eastAsia="Times New Roman" w:hAnsi="Cambria" w:cs="Times New Roman"/>
                <w:color w:val="000000"/>
                <w:lang w:eastAsia="ru-RU"/>
              </w:rPr>
            </w:pPr>
          </w:p>
        </w:tc>
      </w:tr>
      <w:tr w:rsidR="0011593E" w:rsidRPr="0011593E" w:rsidTr="0011593E">
        <w:trPr>
          <w:trHeight w:val="300"/>
        </w:trPr>
        <w:tc>
          <w:tcPr>
            <w:tcW w:w="5260" w:type="dxa"/>
            <w:gridSpan w:val="2"/>
            <w:tcBorders>
              <w:top w:val="nil"/>
              <w:left w:val="nil"/>
              <w:bottom w:val="nil"/>
              <w:right w:val="nil"/>
            </w:tcBorders>
            <w:shd w:val="clear" w:color="auto" w:fill="auto"/>
            <w:vAlign w:val="center"/>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lastRenderedPageBreak/>
              <w:t xml:space="preserve">Заместитель главы </w:t>
            </w:r>
            <w:proofErr w:type="gramStart"/>
            <w:r w:rsidRPr="0011593E">
              <w:rPr>
                <w:rFonts w:ascii="Times New Roman" w:eastAsia="Times New Roman" w:hAnsi="Times New Roman" w:cs="Times New Roman"/>
                <w:color w:val="000000"/>
                <w:sz w:val="24"/>
                <w:szCs w:val="24"/>
                <w:lang w:eastAsia="ru-RU"/>
              </w:rPr>
              <w:t>муниципального</w:t>
            </w:r>
            <w:proofErr w:type="gramEnd"/>
            <w:r w:rsidRPr="0011593E">
              <w:rPr>
                <w:rFonts w:ascii="Times New Roman" w:eastAsia="Times New Roman" w:hAnsi="Times New Roman" w:cs="Times New Roman"/>
                <w:color w:val="000000"/>
                <w:sz w:val="24"/>
                <w:szCs w:val="24"/>
                <w:lang w:eastAsia="ru-RU"/>
              </w:rPr>
              <w:t xml:space="preserve"> </w:t>
            </w:r>
          </w:p>
        </w:tc>
        <w:tc>
          <w:tcPr>
            <w:tcW w:w="1600" w:type="dxa"/>
            <w:tcBorders>
              <w:top w:val="nil"/>
              <w:left w:val="nil"/>
              <w:bottom w:val="nil"/>
              <w:right w:val="nil"/>
            </w:tcBorders>
            <w:shd w:val="clear" w:color="auto" w:fill="auto"/>
            <w:noWrap/>
            <w:hideMark/>
          </w:tcPr>
          <w:p w:rsidR="0011593E" w:rsidRPr="0011593E" w:rsidRDefault="0011593E" w:rsidP="0011593E">
            <w:pPr>
              <w:spacing w:after="0" w:line="240" w:lineRule="auto"/>
              <w:rPr>
                <w:rFonts w:ascii="Times New Roman" w:eastAsia="Times New Roman" w:hAnsi="Times New Roman" w:cs="Times New Roman"/>
                <w:color w:val="000000"/>
                <w:sz w:val="20"/>
                <w:szCs w:val="20"/>
                <w:lang w:eastAsia="ru-RU"/>
              </w:rPr>
            </w:pPr>
          </w:p>
        </w:tc>
        <w:tc>
          <w:tcPr>
            <w:tcW w:w="1580" w:type="dxa"/>
            <w:tcBorders>
              <w:top w:val="nil"/>
              <w:left w:val="nil"/>
              <w:bottom w:val="nil"/>
              <w:right w:val="nil"/>
            </w:tcBorders>
            <w:shd w:val="clear" w:color="auto" w:fill="auto"/>
            <w:hideMark/>
          </w:tcPr>
          <w:p w:rsidR="0011593E" w:rsidRPr="0011593E" w:rsidRDefault="0011593E" w:rsidP="0011593E">
            <w:pPr>
              <w:spacing w:after="0" w:line="240" w:lineRule="auto"/>
              <w:rPr>
                <w:rFonts w:ascii="Times New Roman" w:eastAsia="Times New Roman" w:hAnsi="Times New Roman" w:cs="Times New Roman"/>
                <w:sz w:val="24"/>
                <w:szCs w:val="24"/>
                <w:lang w:eastAsia="ru-RU"/>
              </w:rPr>
            </w:pPr>
          </w:p>
        </w:tc>
        <w:tc>
          <w:tcPr>
            <w:tcW w:w="1640" w:type="dxa"/>
            <w:tcBorders>
              <w:top w:val="nil"/>
              <w:left w:val="nil"/>
              <w:bottom w:val="nil"/>
              <w:right w:val="nil"/>
            </w:tcBorders>
            <w:shd w:val="clear" w:color="auto" w:fill="auto"/>
            <w:noWrap/>
            <w:hideMark/>
          </w:tcPr>
          <w:p w:rsidR="0011593E" w:rsidRPr="0011593E" w:rsidRDefault="0011593E" w:rsidP="0011593E">
            <w:pPr>
              <w:spacing w:after="0" w:line="240" w:lineRule="auto"/>
              <w:rPr>
                <w:rFonts w:ascii="Times New Roman" w:eastAsia="Times New Roman" w:hAnsi="Times New Roman" w:cs="Times New Roman"/>
                <w:color w:val="000000"/>
                <w:sz w:val="20"/>
                <w:szCs w:val="20"/>
                <w:lang w:eastAsia="ru-RU"/>
              </w:rPr>
            </w:pPr>
          </w:p>
        </w:tc>
      </w:tr>
      <w:tr w:rsidR="0011593E" w:rsidRPr="0011593E" w:rsidTr="0011593E">
        <w:trPr>
          <w:trHeight w:val="315"/>
        </w:trPr>
        <w:tc>
          <w:tcPr>
            <w:tcW w:w="3559" w:type="dxa"/>
            <w:tcBorders>
              <w:top w:val="nil"/>
              <w:left w:val="nil"/>
              <w:bottom w:val="nil"/>
              <w:right w:val="nil"/>
            </w:tcBorders>
            <w:shd w:val="clear" w:color="auto" w:fill="auto"/>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образования Кавказский район</w:t>
            </w:r>
          </w:p>
        </w:tc>
        <w:tc>
          <w:tcPr>
            <w:tcW w:w="3301" w:type="dxa"/>
            <w:gridSpan w:val="2"/>
            <w:tcBorders>
              <w:top w:val="nil"/>
              <w:left w:val="nil"/>
              <w:bottom w:val="nil"/>
              <w:right w:val="nil"/>
            </w:tcBorders>
            <w:shd w:val="clear" w:color="auto" w:fill="auto"/>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p>
        </w:tc>
        <w:tc>
          <w:tcPr>
            <w:tcW w:w="3220" w:type="dxa"/>
            <w:gridSpan w:val="2"/>
            <w:tcBorders>
              <w:top w:val="nil"/>
              <w:left w:val="nil"/>
              <w:bottom w:val="nil"/>
              <w:right w:val="nil"/>
            </w:tcBorders>
            <w:shd w:val="clear" w:color="auto" w:fill="auto"/>
            <w:noWrap/>
            <w:vAlign w:val="bottom"/>
            <w:hideMark/>
          </w:tcPr>
          <w:p w:rsidR="0011593E" w:rsidRPr="0011593E" w:rsidRDefault="0011593E" w:rsidP="0011593E">
            <w:pPr>
              <w:spacing w:after="0" w:line="240" w:lineRule="auto"/>
              <w:rPr>
                <w:rFonts w:ascii="Times New Roman" w:eastAsia="Times New Roman" w:hAnsi="Times New Roman" w:cs="Times New Roman"/>
                <w:color w:val="000000"/>
                <w:sz w:val="24"/>
                <w:szCs w:val="24"/>
                <w:lang w:eastAsia="ru-RU"/>
              </w:rPr>
            </w:pPr>
            <w:r w:rsidRPr="0011593E">
              <w:rPr>
                <w:rFonts w:ascii="Times New Roman" w:eastAsia="Times New Roman" w:hAnsi="Times New Roman" w:cs="Times New Roman"/>
                <w:color w:val="000000"/>
                <w:sz w:val="24"/>
                <w:szCs w:val="24"/>
                <w:lang w:eastAsia="ru-RU"/>
              </w:rPr>
              <w:t>С. В. Филатова</w:t>
            </w:r>
          </w:p>
        </w:tc>
      </w:tr>
    </w:tbl>
    <w:p w:rsidR="00416C8B" w:rsidRDefault="00416C8B"/>
    <w:sectPr w:rsidR="00416C8B" w:rsidSect="001159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8B"/>
    <w:rsid w:val="00086CCC"/>
    <w:rsid w:val="0011593E"/>
    <w:rsid w:val="00416C8B"/>
    <w:rsid w:val="005D3C56"/>
    <w:rsid w:val="00601D89"/>
    <w:rsid w:val="008D21C0"/>
    <w:rsid w:val="0091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416C8B"/>
    <w:pPr>
      <w:widowControl w:val="0"/>
      <w:spacing w:before="108" w:after="108" w:line="240" w:lineRule="auto"/>
      <w:jc w:val="center"/>
      <w:outlineLvl w:val="0"/>
    </w:pPr>
    <w:rPr>
      <w:rFonts w:ascii="Arial" w:eastAsia="Times New Roman" w:hAnsi="Arial"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16C8B"/>
    <w:rPr>
      <w:rFonts w:asciiTheme="majorHAnsi" w:eastAsiaTheme="majorEastAsia" w:hAnsiTheme="majorHAnsi" w:cstheme="majorBidi"/>
      <w:b/>
      <w:bCs/>
      <w:color w:val="365F91" w:themeColor="accent1" w:themeShade="BF"/>
      <w:sz w:val="28"/>
      <w:szCs w:val="28"/>
    </w:rPr>
  </w:style>
  <w:style w:type="paragraph" w:customStyle="1" w:styleId="a3">
    <w:name w:val="Гипертекстовая ссылка"/>
    <w:basedOn w:val="a"/>
    <w:rsid w:val="00416C8B"/>
    <w:pPr>
      <w:widowControl w:val="0"/>
      <w:spacing w:after="0" w:line="240" w:lineRule="auto"/>
    </w:pPr>
    <w:rPr>
      <w:rFonts w:ascii="Times New Roman" w:eastAsia="Times New Roman" w:hAnsi="Times New Roman" w:cs="Times New Roman"/>
      <w:color w:val="106BBE"/>
      <w:sz w:val="20"/>
      <w:szCs w:val="20"/>
      <w:lang w:eastAsia="ru-RU"/>
    </w:rPr>
  </w:style>
  <w:style w:type="character" w:customStyle="1" w:styleId="11">
    <w:name w:val="Заголовок 1 Знак1"/>
    <w:basedOn w:val="a0"/>
    <w:link w:val="1"/>
    <w:uiPriority w:val="9"/>
    <w:rsid w:val="00416C8B"/>
    <w:rPr>
      <w:rFonts w:ascii="Arial" w:eastAsia="Times New Roman" w:hAnsi="Arial" w:cs="Times New Roman"/>
      <w:b/>
      <w:color w:val="26282F"/>
      <w:sz w:val="24"/>
      <w:szCs w:val="20"/>
      <w:lang w:eastAsia="ru-RU"/>
    </w:rPr>
  </w:style>
  <w:style w:type="character" w:styleId="a4">
    <w:name w:val="Hyperlink"/>
    <w:basedOn w:val="a0"/>
    <w:uiPriority w:val="99"/>
    <w:semiHidden/>
    <w:unhideWhenUsed/>
    <w:rsid w:val="00086CCC"/>
    <w:rPr>
      <w:color w:val="0000FF"/>
      <w:u w:val="single"/>
    </w:rPr>
  </w:style>
  <w:style w:type="character" w:styleId="a5">
    <w:name w:val="FollowedHyperlink"/>
    <w:basedOn w:val="a0"/>
    <w:uiPriority w:val="99"/>
    <w:semiHidden/>
    <w:unhideWhenUsed/>
    <w:rsid w:val="00086CCC"/>
    <w:rPr>
      <w:color w:val="800080"/>
      <w:u w:val="single"/>
    </w:rPr>
  </w:style>
  <w:style w:type="paragraph" w:customStyle="1" w:styleId="font5">
    <w:name w:val="font5"/>
    <w:basedOn w:val="a"/>
    <w:rsid w:val="00086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86CC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086CCC"/>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086CCC"/>
    <w:pP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086CCC"/>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86C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086CCC"/>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00">
    <w:name w:val="xl100"/>
    <w:basedOn w:val="a"/>
    <w:rsid w:val="00086CCC"/>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1">
    <w:name w:val="xl10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86C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86CC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86CC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86C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textAlignment w:val="center"/>
    </w:pPr>
    <w:rPr>
      <w:rFonts w:ascii="Times New Roman" w:eastAsia="Times New Roman" w:hAnsi="Times New Roman" w:cs="Times New Roman"/>
      <w:b/>
      <w:bCs/>
      <w:sz w:val="26"/>
      <w:szCs w:val="26"/>
      <w:lang w:eastAsia="ru-RU"/>
    </w:rPr>
  </w:style>
  <w:style w:type="paragraph" w:customStyle="1" w:styleId="xl135">
    <w:name w:val="xl135"/>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416C8B"/>
    <w:pPr>
      <w:widowControl w:val="0"/>
      <w:spacing w:before="108" w:after="108" w:line="240" w:lineRule="auto"/>
      <w:jc w:val="center"/>
      <w:outlineLvl w:val="0"/>
    </w:pPr>
    <w:rPr>
      <w:rFonts w:ascii="Arial" w:eastAsia="Times New Roman" w:hAnsi="Arial" w:cs="Times New Roman"/>
      <w:b/>
      <w:color w:val="26282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416C8B"/>
    <w:rPr>
      <w:rFonts w:asciiTheme="majorHAnsi" w:eastAsiaTheme="majorEastAsia" w:hAnsiTheme="majorHAnsi" w:cstheme="majorBidi"/>
      <w:b/>
      <w:bCs/>
      <w:color w:val="365F91" w:themeColor="accent1" w:themeShade="BF"/>
      <w:sz w:val="28"/>
      <w:szCs w:val="28"/>
    </w:rPr>
  </w:style>
  <w:style w:type="paragraph" w:customStyle="1" w:styleId="a3">
    <w:name w:val="Гипертекстовая ссылка"/>
    <w:basedOn w:val="a"/>
    <w:rsid w:val="00416C8B"/>
    <w:pPr>
      <w:widowControl w:val="0"/>
      <w:spacing w:after="0" w:line="240" w:lineRule="auto"/>
    </w:pPr>
    <w:rPr>
      <w:rFonts w:ascii="Times New Roman" w:eastAsia="Times New Roman" w:hAnsi="Times New Roman" w:cs="Times New Roman"/>
      <w:color w:val="106BBE"/>
      <w:sz w:val="20"/>
      <w:szCs w:val="20"/>
      <w:lang w:eastAsia="ru-RU"/>
    </w:rPr>
  </w:style>
  <w:style w:type="character" w:customStyle="1" w:styleId="11">
    <w:name w:val="Заголовок 1 Знак1"/>
    <w:basedOn w:val="a0"/>
    <w:link w:val="1"/>
    <w:uiPriority w:val="9"/>
    <w:rsid w:val="00416C8B"/>
    <w:rPr>
      <w:rFonts w:ascii="Arial" w:eastAsia="Times New Roman" w:hAnsi="Arial" w:cs="Times New Roman"/>
      <w:b/>
      <w:color w:val="26282F"/>
      <w:sz w:val="24"/>
      <w:szCs w:val="20"/>
      <w:lang w:eastAsia="ru-RU"/>
    </w:rPr>
  </w:style>
  <w:style w:type="character" w:styleId="a4">
    <w:name w:val="Hyperlink"/>
    <w:basedOn w:val="a0"/>
    <w:uiPriority w:val="99"/>
    <w:semiHidden/>
    <w:unhideWhenUsed/>
    <w:rsid w:val="00086CCC"/>
    <w:rPr>
      <w:color w:val="0000FF"/>
      <w:u w:val="single"/>
    </w:rPr>
  </w:style>
  <w:style w:type="character" w:styleId="a5">
    <w:name w:val="FollowedHyperlink"/>
    <w:basedOn w:val="a0"/>
    <w:uiPriority w:val="99"/>
    <w:semiHidden/>
    <w:unhideWhenUsed/>
    <w:rsid w:val="00086CCC"/>
    <w:rPr>
      <w:color w:val="800080"/>
      <w:u w:val="single"/>
    </w:rPr>
  </w:style>
  <w:style w:type="paragraph" w:customStyle="1" w:styleId="font5">
    <w:name w:val="font5"/>
    <w:basedOn w:val="a"/>
    <w:rsid w:val="00086CC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086CC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82">
    <w:name w:val="xl82"/>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
    <w:rsid w:val="00086CCC"/>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86CC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
    <w:rsid w:val="00086CCC"/>
    <w:pP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086CCC"/>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86CC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086CCC"/>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100">
    <w:name w:val="xl100"/>
    <w:basedOn w:val="a"/>
    <w:rsid w:val="00086CCC"/>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1">
    <w:name w:val="xl10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7">
    <w:name w:val="xl107"/>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8">
    <w:name w:val="xl108"/>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109">
    <w:name w:val="xl109"/>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ru-RU"/>
    </w:rPr>
  </w:style>
  <w:style w:type="paragraph" w:customStyle="1" w:styleId="xl111">
    <w:name w:val="xl111"/>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086CC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86CCC"/>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086CCC"/>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8">
    <w:name w:val="xl11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086CC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086C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086CCC"/>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086C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086CC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textAlignment w:val="center"/>
    </w:pPr>
    <w:rPr>
      <w:rFonts w:ascii="Times New Roman" w:eastAsia="Times New Roman" w:hAnsi="Times New Roman" w:cs="Times New Roman"/>
      <w:b/>
      <w:bCs/>
      <w:sz w:val="26"/>
      <w:szCs w:val="26"/>
      <w:lang w:eastAsia="ru-RU"/>
    </w:rPr>
  </w:style>
  <w:style w:type="paragraph" w:customStyle="1" w:styleId="xl135">
    <w:name w:val="xl135"/>
    <w:basedOn w:val="a"/>
    <w:rsid w:val="00086CCC"/>
    <w:pPr>
      <w:pBdr>
        <w:top w:val="single" w:sz="4" w:space="0" w:color="auto"/>
        <w:left w:val="single" w:sz="4" w:space="0" w:color="auto"/>
        <w:bottom w:val="single" w:sz="4" w:space="0" w:color="auto"/>
        <w:right w:val="single" w:sz="4" w:space="0" w:color="auto"/>
      </w:pBdr>
      <w:shd w:val="clear" w:color="FFFFFF" w:fill="EEEEE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49981">
      <w:bodyDiv w:val="1"/>
      <w:marLeft w:val="0"/>
      <w:marRight w:val="0"/>
      <w:marTop w:val="0"/>
      <w:marBottom w:val="0"/>
      <w:divBdr>
        <w:top w:val="none" w:sz="0" w:space="0" w:color="auto"/>
        <w:left w:val="none" w:sz="0" w:space="0" w:color="auto"/>
        <w:bottom w:val="none" w:sz="0" w:space="0" w:color="auto"/>
        <w:right w:val="none" w:sz="0" w:space="0" w:color="auto"/>
      </w:divBdr>
    </w:div>
    <w:div w:id="1015578375">
      <w:bodyDiv w:val="1"/>
      <w:marLeft w:val="0"/>
      <w:marRight w:val="0"/>
      <w:marTop w:val="0"/>
      <w:marBottom w:val="0"/>
      <w:divBdr>
        <w:top w:val="none" w:sz="0" w:space="0" w:color="auto"/>
        <w:left w:val="none" w:sz="0" w:space="0" w:color="auto"/>
        <w:bottom w:val="none" w:sz="0" w:space="0" w:color="auto"/>
        <w:right w:val="none" w:sz="0" w:space="0" w:color="auto"/>
      </w:divBdr>
    </w:div>
    <w:div w:id="1082066695">
      <w:bodyDiv w:val="1"/>
      <w:marLeft w:val="0"/>
      <w:marRight w:val="0"/>
      <w:marTop w:val="0"/>
      <w:marBottom w:val="0"/>
      <w:divBdr>
        <w:top w:val="none" w:sz="0" w:space="0" w:color="auto"/>
        <w:left w:val="none" w:sz="0" w:space="0" w:color="auto"/>
        <w:bottom w:val="none" w:sz="0" w:space="0" w:color="auto"/>
        <w:right w:val="none" w:sz="0" w:space="0" w:color="auto"/>
      </w:divBdr>
    </w:div>
    <w:div w:id="1387266964">
      <w:bodyDiv w:val="1"/>
      <w:marLeft w:val="0"/>
      <w:marRight w:val="0"/>
      <w:marTop w:val="0"/>
      <w:marBottom w:val="0"/>
      <w:divBdr>
        <w:top w:val="none" w:sz="0" w:space="0" w:color="auto"/>
        <w:left w:val="none" w:sz="0" w:space="0" w:color="auto"/>
        <w:bottom w:val="none" w:sz="0" w:space="0" w:color="auto"/>
        <w:right w:val="none" w:sz="0" w:space="0" w:color="auto"/>
      </w:divBdr>
    </w:div>
    <w:div w:id="17043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62</Pages>
  <Words>10568</Words>
  <Characters>60244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Matyashova</dc:creator>
  <cp:lastModifiedBy>Martusenko</cp:lastModifiedBy>
  <cp:revision>4</cp:revision>
  <dcterms:created xsi:type="dcterms:W3CDTF">2024-12-25T11:37:00Z</dcterms:created>
  <dcterms:modified xsi:type="dcterms:W3CDTF">2025-01-13T06:11:00Z</dcterms:modified>
</cp:coreProperties>
</file>