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5C" w:rsidRDefault="005E655C" w:rsidP="005E655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E655C" w:rsidRDefault="005E655C" w:rsidP="005E655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</w:t>
      </w:r>
    </w:p>
    <w:p w:rsidR="005E655C" w:rsidRDefault="005E655C" w:rsidP="005E655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5E655C" w:rsidRDefault="005E655C" w:rsidP="001F7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(утв.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</w:t>
      </w:r>
      <w:r w:rsidR="001F7B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г. </w:t>
      </w:r>
      <w:r w:rsidR="001F7BF0">
        <w:rPr>
          <w:rFonts w:ascii="Times New Roman" w:hAnsi="Times New Roman"/>
          <w:bCs/>
          <w:sz w:val="28"/>
          <w:szCs w:val="28"/>
        </w:rPr>
        <w:t>№1834</w:t>
      </w:r>
      <w:r w:rsidR="008F220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 изм</w:t>
      </w:r>
      <w:r w:rsidR="008F2209">
        <w:rPr>
          <w:rFonts w:ascii="Times New Roman" w:hAnsi="Times New Roman"/>
          <w:bCs/>
          <w:sz w:val="28"/>
          <w:szCs w:val="28"/>
        </w:rPr>
        <w:t>енениями и дополнениями</w:t>
      </w:r>
      <w:r>
        <w:rPr>
          <w:rFonts w:ascii="Times New Roman" w:hAnsi="Times New Roman"/>
          <w:bCs/>
          <w:sz w:val="28"/>
          <w:szCs w:val="28"/>
        </w:rPr>
        <w:t xml:space="preserve"> от 16.02. 2015 г. № 295,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23.06.2015 г. № 1002,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09.11.2015 г. № 1473, </w:t>
      </w:r>
      <w:r w:rsidR="008F2209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11.12.2015 г. № 1580,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29.12.2015 г. № 1670,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20.04. 2016 г. № 634,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02.09. 2016 г. № 1195,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24.11.2016 г. № 1553,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21.08.2017г. № 1305,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24.10.2017г. № 1616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22.11.2017г. № 1722,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19.02.2018 г. № 202,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24.05.2018 г. № 640,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13.08.2018 г. № 1140,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21.11.2018 г. № 1596,</w:t>
      </w:r>
      <w:r w:rsidR="001F7BF0">
        <w:rPr>
          <w:rFonts w:ascii="Times New Roman" w:hAnsi="Times New Roman"/>
          <w:bCs/>
          <w:sz w:val="28"/>
          <w:szCs w:val="28"/>
        </w:rPr>
        <w:t xml:space="preserve">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11.02.2019 г. № 156,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23.09.2019 г. № 1444,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12.12.2019г. № 1958,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30.03.2020 г. № 383,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19.11.2020 г. № 1572,</w:t>
      </w:r>
      <w:r w:rsidR="008F2209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21.12.2020 г. № 1784 , 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19.02.2021 г. № 177,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15.10.2021 г. № 1594,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23.12.2021 г. № 1918,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29.12.2021 г. № 1979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10.03.2022 г</w:t>
      </w:r>
      <w:r w:rsidR="008F220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344,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27.07.2022 г. № 1102,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15.12.2022 г. № 1904,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12.07.2023 г. № 1096,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20.12.2023 г. №2207, от 27.03.2024 г. № 445,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26.06.2024 №1070, от 25.09.2024 № 1600, от 30.10.2024 № 1826, от 12.12.2024 № 2089, от 20.12.2024 № 2155</w:t>
      </w:r>
      <w:r w:rsidR="007C1F26">
        <w:rPr>
          <w:rFonts w:ascii="Times New Roman" w:hAnsi="Times New Roman"/>
          <w:bCs/>
          <w:sz w:val="28"/>
          <w:szCs w:val="28"/>
        </w:rPr>
        <w:t>, от 26.06.2025 № 965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10378F" w:rsidRPr="008F2209" w:rsidRDefault="0010378F" w:rsidP="008F2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840"/>
        <w:gridCol w:w="5260"/>
      </w:tblGrid>
      <w:tr w:rsidR="005E655C" w:rsidRPr="005E655C" w:rsidTr="005E655C">
        <w:trPr>
          <w:trHeight w:val="37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5E655C" w:rsidRPr="005E655C" w:rsidTr="005E655C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103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5E655C" w:rsidRPr="005E655C" w:rsidTr="005E655C">
        <w:trPr>
          <w:trHeight w:val="11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5E655C" w:rsidRPr="005E655C" w:rsidTr="005E655C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«Молодежный центр «Эдельвейс»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муниципального образования Кавказский район </w:t>
            </w:r>
          </w:p>
        </w:tc>
      </w:tr>
      <w:tr w:rsidR="005E655C" w:rsidRPr="005E655C" w:rsidTr="005E655C">
        <w:trPr>
          <w:trHeight w:val="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2015-2024 годы                                                                                      II этап – 2025-2030 годы</w:t>
            </w:r>
          </w:p>
        </w:tc>
      </w:tr>
      <w:tr w:rsidR="005E655C" w:rsidRPr="005E655C" w:rsidTr="005E655C">
        <w:trPr>
          <w:trHeight w:val="10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5E655C" w:rsidRPr="005E655C" w:rsidTr="005E655C">
        <w:trPr>
          <w:trHeight w:val="8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E655C" w:rsidRPr="005E655C" w:rsidTr="005E655C">
        <w:trPr>
          <w:trHeight w:val="13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3F1358" w:rsidRDefault="003F1358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1358">
              <w:rPr>
                <w:rFonts w:ascii="Times New Roman" w:hAnsi="Times New Roman"/>
                <w:sz w:val="24"/>
                <w:szCs w:val="24"/>
              </w:rPr>
              <w:t>Всего: 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358">
              <w:rPr>
                <w:rFonts w:ascii="Times New Roman" w:hAnsi="Times New Roman"/>
                <w:sz w:val="24"/>
                <w:szCs w:val="24"/>
              </w:rPr>
              <w:t>230,1 тыс. рублей, в том числе:                                                                           1этап: 76 565,1 тыс. рублей,                                                                 2 этап: 46 665,0 тыс. рублей</w:t>
            </w:r>
            <w:proofErr w:type="gramEnd"/>
          </w:p>
        </w:tc>
      </w:tr>
      <w:tr w:rsidR="005E655C" w:rsidRPr="005E655C" w:rsidTr="005E655C">
        <w:trPr>
          <w:trHeight w:val="16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патриотической и социально ответственной личности</w:t>
            </w: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E655C" w:rsidRPr="005E655C" w:rsidTr="005E655C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Филатова</w:t>
            </w:r>
          </w:p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655C" w:rsidRDefault="005E655C">
      <w:pPr>
        <w:sectPr w:rsidR="005E65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989"/>
        <w:gridCol w:w="1202"/>
        <w:gridCol w:w="782"/>
        <w:gridCol w:w="740"/>
        <w:gridCol w:w="660"/>
        <w:gridCol w:w="660"/>
        <w:gridCol w:w="3043"/>
        <w:gridCol w:w="1673"/>
        <w:gridCol w:w="3572"/>
      </w:tblGrid>
      <w:tr w:rsidR="005E655C" w:rsidRPr="005E655C" w:rsidTr="005E655C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Базовое значение (2024 год)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Значения показателя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Документ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за достижение показателя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Связь с показателями НЦ, ВДЛ, ГП</w:t>
            </w:r>
          </w:p>
        </w:tc>
      </w:tr>
      <w:tr w:rsidR="005E655C" w:rsidRPr="005E655C" w:rsidTr="005E655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Показатели целей муниципальной программы</w:t>
            </w: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Цель муниципальной программы - развитие и реализация потенциала молодежи муниципального образования Кавказский район </w:t>
            </w:r>
          </w:p>
        </w:tc>
      </w:tr>
      <w:tr w:rsidR="005E655C" w:rsidRPr="005E655C" w:rsidTr="005E655C">
        <w:trPr>
          <w:trHeight w:val="30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Доля молодых людей в Кавказском районе, принимающих участие в мероприятиях, проводимых в сфере молодежной политики в МО Кавказский район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отдел молодежной политики администрации МО Кавказский район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</w:t>
            </w:r>
          </w:p>
        </w:tc>
      </w:tr>
      <w:tr w:rsidR="005E655C" w:rsidRPr="005E655C" w:rsidTr="005E655C">
        <w:trPr>
          <w:trHeight w:val="3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Доля молодых людей, занимающихся добровольческой (волонтерской) деятельностью в Кавказском районе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</w:t>
            </w:r>
            <w:r w:rsidRPr="005E655C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Краснодарского края «Развитие образования» (постановление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</w: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отдел молодежной политики администрации МО Кавказский район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НЦ: увеличение к 2030 году доли молодых людей, вовлеченных в добровольческую и общественную деятельность, не менее чем до 45 процентов; ГП: доля граждан, занимающихся добровольческой (волонтерской) деятельностью в Краснодарском крае</w:t>
            </w: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5E655C" w:rsidRPr="005E655C" w:rsidTr="005E655C">
        <w:trPr>
          <w:trHeight w:val="3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людей, принявших участие в мероприятиях, направленных на гражданское и патриотическое воспитание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8300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года"; государственная программа  Краснодарского края «Развитие образования» (постановление </w:t>
            </w:r>
            <w:proofErr w:type="spellStart"/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постановление</w:t>
            </w:r>
            <w:proofErr w:type="spellEnd"/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 число молодых людей, принявших участие в мероприятиях патриотической направленности</w:t>
            </w:r>
          </w:p>
        </w:tc>
      </w:tr>
      <w:tr w:rsidR="005E655C" w:rsidRPr="005E655C" w:rsidTr="005E655C">
        <w:trPr>
          <w:trHeight w:val="3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людей, задействованных в мероприятиях, направленных на творческое и интеллектуальное развитие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8800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года"; государственная программа  Краснодарского края «Развитие образования» (постановление </w:t>
            </w:r>
            <w:proofErr w:type="spellStart"/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постановление</w:t>
            </w:r>
            <w:proofErr w:type="spellEnd"/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 число молодых людей, задействованных в мероприятия по вовлечению в творческую деятельность</w:t>
            </w:r>
          </w:p>
        </w:tc>
      </w:tr>
      <w:tr w:rsidR="005E655C" w:rsidRPr="005E655C" w:rsidTr="005E655C">
        <w:trPr>
          <w:trHeight w:val="4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мероприятиях, направленных на духовно-нравственное воспитание и профилактику безнадзорности, правонарушений и экстремистской деятельности в молодежной среде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года"; государственная программа  Краснодарского края «Развитие образования» (постановление </w:t>
            </w:r>
            <w:proofErr w:type="spellStart"/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постановление</w:t>
            </w:r>
            <w:proofErr w:type="spellEnd"/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 </w:t>
            </w:r>
          </w:p>
        </w:tc>
      </w:tr>
      <w:tr w:rsidR="005E655C" w:rsidRPr="005E655C" w:rsidTr="005E655C">
        <w:trPr>
          <w:trHeight w:val="57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 молодых людей, участвующих в мероприятиях, направленных на пропаганду здорового образа жизни в молодежной среде  и привлечение молодежи к туристским мероприятиям, развитие молодёжного туризма, проведение муниципальных смен и форумов в целях всестороннего развития и отдыха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</w:t>
            </w:r>
          </w:p>
        </w:tc>
      </w:tr>
      <w:tr w:rsidR="005E655C" w:rsidRPr="005E655C" w:rsidTr="005E655C">
        <w:trPr>
          <w:trHeight w:val="3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 муниципального образования Кавказский район, вовлеченных в добровольческую (волонтерскую) деятельность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1300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</w:t>
            </w:r>
            <w:r w:rsidRPr="005E655C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Краснодарского края «Развитие образования» (постановление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НЦ: увеличение к 2030 году доли молодых людей, вовлеченных в добровольческую и общественную деятельность, не менее чем до 45 процентов; ГП: доля граждан, занимающихся добровольческой (волонтерской) деятельностью в Краснодарском крае</w:t>
            </w:r>
          </w:p>
        </w:tc>
      </w:tr>
      <w:tr w:rsidR="005E655C" w:rsidRPr="005E655C" w:rsidTr="005E655C">
        <w:trPr>
          <w:trHeight w:val="57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Количество молодых людей, принявших участие в мероприятиях, направленных на развитие студенческих трудовых отрядов, профориентации и развитие предпринимательской деятельности,  в краевых, муниципальных и всероссийских проектах, конкурсах, направленных на инновации среди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</w:t>
            </w:r>
          </w:p>
        </w:tc>
      </w:tr>
      <w:tr w:rsidR="005E655C" w:rsidRPr="005E655C" w:rsidTr="005E655C">
        <w:trPr>
          <w:trHeight w:val="27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Количество молодых людей, вовлечённых в деятельность молодёжного самоуправления муниципального образования Кавказский район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НЦ: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                                                                              С.В.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</w:tr>
    </w:tbl>
    <w:p w:rsidR="005E655C" w:rsidRDefault="005E655C">
      <w:pPr>
        <w:sectPr w:rsidR="005E655C" w:rsidSect="005E655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6"/>
        <w:gridCol w:w="2104"/>
        <w:gridCol w:w="1134"/>
        <w:gridCol w:w="1134"/>
        <w:gridCol w:w="709"/>
        <w:gridCol w:w="809"/>
        <w:gridCol w:w="1161"/>
        <w:gridCol w:w="828"/>
        <w:gridCol w:w="2396"/>
        <w:gridCol w:w="1292"/>
        <w:gridCol w:w="868"/>
        <w:gridCol w:w="1525"/>
        <w:gridCol w:w="1171"/>
      </w:tblGrid>
      <w:tr w:rsidR="00BE04D0" w:rsidRPr="00BE04D0" w:rsidTr="00BE04D0">
        <w:trPr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BE04D0" w:rsidRPr="00BE04D0" w:rsidTr="00BE04D0">
        <w:trPr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Процессная часть</w:t>
            </w:r>
          </w:p>
        </w:tc>
      </w:tr>
      <w:tr w:rsidR="00BE04D0" w:rsidRPr="00BE04D0" w:rsidTr="00BE04D0">
        <w:trPr>
          <w:trHeight w:val="31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00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ind w:right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BE04D0" w:rsidRPr="00BE04D0" w:rsidTr="00BE04D0">
        <w:trPr>
          <w:trHeight w:val="31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67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04D0" w:rsidRPr="00BE04D0" w:rsidTr="00BE04D0">
        <w:trPr>
          <w:trHeight w:val="1140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 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формирование ценностей здорового образа жизни,  привлечение молодых людей, к участию в проектах и программах, направленных на профессиональное, личностное развитие и вовлеченных в добровольческую и общественную деятельность</w:t>
            </w:r>
          </w:p>
        </w:tc>
      </w:tr>
      <w:tr w:rsidR="00BE04D0" w:rsidRPr="00BE04D0" w:rsidTr="00BE04D0">
        <w:trPr>
          <w:trHeight w:val="9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-  проведение мероприятий в сфере реализации молодежной политики на территории муниципального образования Кавказский район </w:t>
            </w:r>
          </w:p>
        </w:tc>
      </w:tr>
      <w:tr w:rsidR="00BE04D0" w:rsidRPr="00BE04D0" w:rsidTr="00BE04D0">
        <w:trPr>
          <w:trHeight w:val="8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молодежной политики администрации муниципального образования Кавказский район</w:t>
            </w:r>
          </w:p>
        </w:tc>
      </w:tr>
      <w:tr w:rsidR="00BE04D0" w:rsidRPr="00BE04D0" w:rsidTr="00BE04D0">
        <w:trPr>
          <w:trHeight w:val="1718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гражданско-патриотическое и духовно-нравственное 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воспитание молодежи МО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 мероприятий, направленных на гражданское и патриотическое воспитание в МО Кавказский район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 управление образования администрации муниципаль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образования Кавказский район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</w:t>
            </w:r>
          </w:p>
        </w:tc>
      </w:tr>
      <w:tr w:rsidR="00BE04D0" w:rsidRPr="00BE04D0" w:rsidTr="00BE04D0">
        <w:trPr>
          <w:trHeight w:val="67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82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72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числе:    мероприятия, проводимые отделом молодежной политики и МКУ МЦ «Эдельвейс»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гражданское и патриотическое воспитание, проведенных ОМП и МКУ МЦ "Эдельвейс" в МО Кавказский район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район, МКУ МЦ "Эдельвейс"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BE04D0" w:rsidRPr="00BE04D0" w:rsidTr="00BE04D0">
        <w:trPr>
          <w:trHeight w:val="72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72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55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гражданское и патриотическое воспитание, проведенных управлением образования в МО Кавказский район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BE04D0" w:rsidRPr="00BE04D0" w:rsidTr="00BE04D0">
        <w:trPr>
          <w:trHeight w:val="52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283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11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мероприятий, направленных на формирование здорового образа жизни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формирование здорового образа жизни молодежи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муниципального образования Кавказский 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район, МКУ МЦ "Эдельвейс"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1.1.1, 1.1.2</w:t>
            </w:r>
          </w:p>
        </w:tc>
      </w:tr>
      <w:tr w:rsidR="00BE04D0" w:rsidRPr="00BE04D0" w:rsidTr="00BE04D0">
        <w:trPr>
          <w:trHeight w:val="148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39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18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вовлечение в предпринимательскую деятельность</w:t>
            </w:r>
            <w:proofErr w:type="gramStart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организацию трудового воспитания, профессиональное самоопределение и развитие добровольческого (волонтерского) движения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вовлечение в предпринимательскую деят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льность, организацию трудового воспитания, профессиональное самоопределение и развитие добровольческого (волонтерского) движения молодежи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район, МКУ МЦ "Эдельвейс"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BE04D0" w:rsidRPr="00BE04D0" w:rsidTr="00BE04D0">
        <w:trPr>
          <w:trHeight w:val="154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2198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863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 мероприятий, направленных на поддержку деятельности 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молодежного самоуправления, поддержку молодежного парламентаризма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мероприятий, направленных на поддержку деятельности молодежного 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самоуправления, поддержку молодежного парламентаризма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образования Кавказский район, МКУ МЦ "Эдельвейс"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1.1.1, 1.1.2</w:t>
            </w:r>
          </w:p>
        </w:tc>
      </w:tr>
      <w:tr w:rsidR="00BE04D0" w:rsidRPr="00BE04D0" w:rsidTr="00BE04D0">
        <w:trPr>
          <w:trHeight w:val="889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44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57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мероприятий направленных на создание условий для организации досуговой занятости подростков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 направленных на создание условий для организации досуговой занятости подростков и молодежи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район, МКУ МЦ "Эдельвейс"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BE04D0" w:rsidRPr="00BE04D0" w:rsidTr="00BE04D0">
        <w:trPr>
          <w:trHeight w:val="57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812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503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</w:t>
            </w:r>
            <w:proofErr w:type="gramStart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организационное обеспечение реализации молодежной политики на территории  Кавказского района</w:t>
            </w:r>
          </w:p>
        </w:tc>
      </w:tr>
      <w:tr w:rsidR="00BE04D0" w:rsidRPr="00BE04D0" w:rsidTr="00BE04D0">
        <w:trPr>
          <w:trHeight w:val="90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реализация муниципальных функций в области молодежной политики отделом молодежной политики администрации МО Кавказский район и  МКУ МЦ "Эдельвейс"</w:t>
            </w:r>
          </w:p>
        </w:tc>
      </w:tr>
      <w:tr w:rsidR="00BE04D0" w:rsidRPr="00BE04D0" w:rsidTr="00BE04D0">
        <w:trPr>
          <w:trHeight w:val="64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молодежной политики администрации муниципального образования Кавказский район</w:t>
            </w:r>
          </w:p>
        </w:tc>
      </w:tr>
      <w:tr w:rsidR="00BE04D0" w:rsidRPr="00BE04D0" w:rsidTr="00BE04D0">
        <w:trPr>
          <w:trHeight w:val="85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МКУ МЦ "Эдельвейс"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"Эдельвейс"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BE04D0" w:rsidRPr="00BE04D0" w:rsidTr="00BE04D0">
        <w:trPr>
          <w:trHeight w:val="72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529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88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части полномочий по  работе с детьми и молодежью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учреждения в части организации и проведения мероприятий по работе с детьми и молодежью в поселениях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"Эдельвейс"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BE04D0" w:rsidRPr="00BE04D0" w:rsidTr="00BE04D0">
        <w:trPr>
          <w:trHeight w:val="82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81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15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отдела молодежной политики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BE04D0" w:rsidRPr="00BE04D0" w:rsidTr="00BE04D0">
        <w:trPr>
          <w:trHeight w:val="115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115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17 503,2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E04D0" w:rsidRPr="00BE04D0" w:rsidTr="00BE04D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4D0" w:rsidRPr="00BE04D0" w:rsidTr="00BE04D0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0" w:rsidRPr="00BE04D0" w:rsidRDefault="00BE04D0" w:rsidP="00BE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04D0" w:rsidRDefault="00BE04D0">
      <w:bookmarkStart w:id="0" w:name="_GoBack"/>
      <w:bookmarkEnd w:id="0"/>
    </w:p>
    <w:p w:rsidR="00BE04D0" w:rsidRDefault="00BE04D0">
      <w:pPr>
        <w:sectPr w:rsidR="00BE04D0" w:rsidSect="005E655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95" w:type="dxa"/>
        <w:tblInd w:w="93" w:type="dxa"/>
        <w:tblLook w:val="04A0" w:firstRow="1" w:lastRow="0" w:firstColumn="1" w:lastColumn="0" w:noHBand="0" w:noVBand="1"/>
      </w:tblPr>
      <w:tblGrid>
        <w:gridCol w:w="3880"/>
        <w:gridCol w:w="955"/>
        <w:gridCol w:w="606"/>
        <w:gridCol w:w="754"/>
        <w:gridCol w:w="401"/>
        <w:gridCol w:w="759"/>
        <w:gridCol w:w="361"/>
        <w:gridCol w:w="759"/>
        <w:gridCol w:w="352"/>
        <w:gridCol w:w="768"/>
      </w:tblGrid>
      <w:tr w:rsidR="0010378F" w:rsidRPr="0010378F" w:rsidTr="003F1358">
        <w:trPr>
          <w:gridAfter w:val="1"/>
          <w:wAfter w:w="768" w:type="dxa"/>
          <w:trHeight w:val="375"/>
        </w:trPr>
        <w:tc>
          <w:tcPr>
            <w:tcW w:w="8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10378F" w:rsidRPr="0010378F" w:rsidTr="003F1358">
        <w:trPr>
          <w:gridAfter w:val="1"/>
          <w:wAfter w:w="768" w:type="dxa"/>
          <w:trHeight w:val="915"/>
        </w:trPr>
        <w:tc>
          <w:tcPr>
            <w:tcW w:w="8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10378F" w:rsidRPr="0010378F" w:rsidTr="003F1358">
        <w:trPr>
          <w:gridAfter w:val="1"/>
          <w:wAfter w:w="768" w:type="dxa"/>
          <w:trHeight w:val="202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76838,7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76565,1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750"/>
        </w:trPr>
        <w:tc>
          <w:tcPr>
            <w:tcW w:w="8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58" w:rsidRPr="003F1358" w:rsidRDefault="003F1358" w:rsidP="007B33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F1358" w:rsidRPr="003F1358" w:rsidTr="003F1358">
        <w:trPr>
          <w:trHeight w:val="30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17503,2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46665,0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17503,2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46665,0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1358" w:rsidRPr="003F1358" w:rsidTr="003F1358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17503,2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46665,0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17503,2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46665,0</w:t>
            </w:r>
          </w:p>
        </w:tc>
      </w:tr>
      <w:tr w:rsidR="003F1358" w:rsidRPr="003F1358" w:rsidTr="003F1358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8" w:rsidRPr="003F1358" w:rsidRDefault="003F1358" w:rsidP="007B3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35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78F" w:rsidRPr="0010378F" w:rsidTr="003F1358">
        <w:trPr>
          <w:gridAfter w:val="1"/>
          <w:wAfter w:w="768" w:type="dxa"/>
          <w:trHeight w:val="315"/>
        </w:trPr>
        <w:tc>
          <w:tcPr>
            <w:tcW w:w="7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B32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С.В.</w:t>
            </w:r>
            <w:r w:rsidR="00B32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илатова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655C" w:rsidRDefault="005E655C" w:rsidP="003F1358"/>
    <w:sectPr w:rsidR="005E655C" w:rsidSect="003F135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5C"/>
    <w:rsid w:val="0010378F"/>
    <w:rsid w:val="001F7BF0"/>
    <w:rsid w:val="003F1358"/>
    <w:rsid w:val="005D3C56"/>
    <w:rsid w:val="005E655C"/>
    <w:rsid w:val="00601D89"/>
    <w:rsid w:val="007C1F26"/>
    <w:rsid w:val="008F2209"/>
    <w:rsid w:val="00B32972"/>
    <w:rsid w:val="00B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Martusenko</cp:lastModifiedBy>
  <cp:revision>7</cp:revision>
  <dcterms:created xsi:type="dcterms:W3CDTF">2024-12-27T12:03:00Z</dcterms:created>
  <dcterms:modified xsi:type="dcterms:W3CDTF">2025-07-09T08:40:00Z</dcterms:modified>
</cp:coreProperties>
</file>