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FA" w:rsidRDefault="00C317A1" w:rsidP="00C34563">
      <w:pPr>
        <w:pStyle w:val="affd"/>
        <w:jc w:val="center"/>
        <w:rPr>
          <w:rFonts w:ascii="Times New Roman" w:hAnsi="Times New Roman" w:cs="Times New Roman"/>
          <w:color w:val="auto"/>
          <w:sz w:val="28"/>
          <w:szCs w:val="28"/>
        </w:rPr>
      </w:pPr>
      <w:r w:rsidRPr="00B124C1">
        <w:rPr>
          <w:rFonts w:ascii="Times New Roman" w:hAnsi="Times New Roman" w:cs="Times New Roman"/>
          <w:color w:val="auto"/>
          <w:sz w:val="28"/>
          <w:szCs w:val="28"/>
        </w:rPr>
        <w:t>Порядок</w:t>
      </w:r>
      <w:r w:rsidRPr="00B124C1">
        <w:rPr>
          <w:rFonts w:ascii="Times New Roman" w:hAnsi="Times New Roman" w:cs="Times New Roman"/>
          <w:color w:val="auto"/>
          <w:sz w:val="28"/>
          <w:szCs w:val="28"/>
        </w:rPr>
        <w:br/>
        <w:t>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C317A1" w:rsidRPr="00C34563" w:rsidRDefault="00C317A1" w:rsidP="006A62B8">
      <w:pPr>
        <w:pStyle w:val="affd"/>
        <w:jc w:val="center"/>
        <w:rPr>
          <w:rFonts w:ascii="Times New Roman" w:hAnsi="Times New Roman" w:cs="Times New Roman"/>
          <w:b w:val="0"/>
          <w:color w:val="auto"/>
          <w:sz w:val="28"/>
          <w:szCs w:val="28"/>
        </w:rPr>
      </w:pPr>
      <w:r w:rsidRPr="00B124C1">
        <w:rPr>
          <w:rFonts w:ascii="Times New Roman" w:hAnsi="Times New Roman" w:cs="Times New Roman"/>
          <w:color w:val="auto"/>
          <w:sz w:val="28"/>
          <w:szCs w:val="28"/>
        </w:rPr>
        <w:br/>
      </w:r>
      <w:proofErr w:type="gramStart"/>
      <w:r w:rsidRPr="00B124C1">
        <w:rPr>
          <w:rFonts w:ascii="Times New Roman" w:hAnsi="Times New Roman" w:cs="Times New Roman"/>
          <w:color w:val="auto"/>
          <w:sz w:val="28"/>
          <w:szCs w:val="28"/>
        </w:rPr>
        <w:t>(</w:t>
      </w:r>
      <w:r w:rsidRPr="00BE4FF7">
        <w:rPr>
          <w:rFonts w:ascii="Times New Roman" w:hAnsi="Times New Roman" w:cs="Times New Roman"/>
          <w:b w:val="0"/>
          <w:color w:val="auto"/>
          <w:sz w:val="28"/>
          <w:szCs w:val="28"/>
        </w:rPr>
        <w:t xml:space="preserve">утв. </w:t>
      </w:r>
      <w:hyperlink w:anchor="sub_0" w:history="1">
        <w:r w:rsidRPr="00BE4FF7">
          <w:rPr>
            <w:rStyle w:val="a4"/>
            <w:rFonts w:ascii="Times New Roman" w:hAnsi="Times New Roman"/>
            <w:b w:val="0"/>
            <w:bCs w:val="0"/>
            <w:color w:val="auto"/>
            <w:sz w:val="28"/>
            <w:szCs w:val="28"/>
          </w:rPr>
          <w:t>постановлением</w:t>
        </w:r>
      </w:hyperlink>
      <w:r w:rsidRPr="00BE4FF7">
        <w:rPr>
          <w:rFonts w:ascii="Times New Roman" w:hAnsi="Times New Roman" w:cs="Times New Roman"/>
          <w:b w:val="0"/>
          <w:color w:val="auto"/>
          <w:sz w:val="28"/>
          <w:szCs w:val="28"/>
        </w:rPr>
        <w:t xml:space="preserve"> администрации муниципального образования</w:t>
      </w:r>
      <w:r w:rsidR="006C21DA">
        <w:rPr>
          <w:rFonts w:ascii="Times New Roman" w:hAnsi="Times New Roman" w:cs="Times New Roman"/>
          <w:b w:val="0"/>
          <w:color w:val="auto"/>
          <w:sz w:val="28"/>
          <w:szCs w:val="28"/>
        </w:rPr>
        <w:t xml:space="preserve"> </w:t>
      </w:r>
      <w:r w:rsidRPr="00BE4FF7">
        <w:rPr>
          <w:rFonts w:ascii="Times New Roman" w:hAnsi="Times New Roman" w:cs="Times New Roman"/>
          <w:b w:val="0"/>
          <w:color w:val="auto"/>
          <w:sz w:val="28"/>
          <w:szCs w:val="28"/>
        </w:rPr>
        <w:t xml:space="preserve">Кавказский район от 11 июля 2014 г. </w:t>
      </w:r>
      <w:r w:rsidR="00B265FA">
        <w:rPr>
          <w:rFonts w:ascii="Times New Roman" w:hAnsi="Times New Roman" w:cs="Times New Roman"/>
          <w:b w:val="0"/>
          <w:color w:val="auto"/>
          <w:sz w:val="28"/>
          <w:szCs w:val="28"/>
        </w:rPr>
        <w:t>№</w:t>
      </w:r>
      <w:r w:rsidRPr="00BE4FF7">
        <w:rPr>
          <w:rFonts w:ascii="Times New Roman" w:hAnsi="Times New Roman" w:cs="Times New Roman"/>
          <w:b w:val="0"/>
          <w:color w:val="auto"/>
          <w:sz w:val="28"/>
          <w:szCs w:val="28"/>
        </w:rPr>
        <w:t> 1166</w:t>
      </w:r>
      <w:r w:rsidR="00BE4FF7" w:rsidRPr="00BE4FF7">
        <w:rPr>
          <w:rFonts w:ascii="Times New Roman" w:hAnsi="Times New Roman" w:cs="Times New Roman"/>
          <w:b w:val="0"/>
          <w:color w:val="auto"/>
          <w:sz w:val="28"/>
          <w:szCs w:val="28"/>
        </w:rPr>
        <w:t xml:space="preserve"> </w:t>
      </w:r>
      <w:r w:rsidR="00BE4FF7">
        <w:rPr>
          <w:rFonts w:ascii="Times New Roman" w:hAnsi="Times New Roman" w:cs="Times New Roman"/>
          <w:b w:val="0"/>
          <w:color w:val="auto"/>
          <w:sz w:val="28"/>
          <w:szCs w:val="28"/>
        </w:rPr>
        <w:t>с</w:t>
      </w:r>
      <w:r w:rsidR="00BE4FF7" w:rsidRPr="00BE4FF7">
        <w:rPr>
          <w:rFonts w:ascii="Times New Roman" w:hAnsi="Times New Roman" w:cs="Times New Roman"/>
          <w:b w:val="0"/>
          <w:color w:val="auto"/>
          <w:sz w:val="28"/>
          <w:szCs w:val="28"/>
        </w:rPr>
        <w:t xml:space="preserve"> изменениями и дополнениями от:</w:t>
      </w:r>
      <w:r w:rsidR="00C34563">
        <w:rPr>
          <w:rFonts w:ascii="Times New Roman" w:hAnsi="Times New Roman" w:cs="Times New Roman"/>
          <w:b w:val="0"/>
          <w:color w:val="auto"/>
          <w:sz w:val="28"/>
          <w:szCs w:val="28"/>
        </w:rPr>
        <w:t xml:space="preserve"> </w:t>
      </w:r>
      <w:r w:rsidR="006A62B8" w:rsidRPr="006A62B8">
        <w:rPr>
          <w:rFonts w:ascii="Times New Roman" w:hAnsi="Times New Roman" w:cs="Times New Roman"/>
          <w:b w:val="0"/>
          <w:color w:val="auto"/>
          <w:sz w:val="28"/>
          <w:szCs w:val="28"/>
        </w:rPr>
        <w:t>08.05.2015 г. № 809, 03.07.2015 г. № 1055, 06.11.2015 г. № 1465, 07.12.2015 г. № 1552, 31.12.2015 г. № 1684, 12.05.2017 г. № 812, 09.02.2018 г. № 141, 06.02.2019 г. № 133, 01.04.2019 г. № 395, 27.09.2019г. № 1473, 23.04.2020г. № 469, 10.11.2020г. № 1513, 06.08.2021 г. № 1200, 29.10.2021 г. № 1646</w:t>
      </w:r>
      <w:proofErr w:type="gramEnd"/>
      <w:r w:rsidR="00F71015">
        <w:rPr>
          <w:rFonts w:ascii="Times New Roman" w:hAnsi="Times New Roman" w:cs="Times New Roman"/>
          <w:b w:val="0"/>
          <w:color w:val="auto"/>
          <w:sz w:val="28"/>
          <w:szCs w:val="28"/>
        </w:rPr>
        <w:t xml:space="preserve">, </w:t>
      </w:r>
      <w:proofErr w:type="gramStart"/>
      <w:r w:rsidR="00F71015">
        <w:rPr>
          <w:rFonts w:ascii="Times New Roman" w:hAnsi="Times New Roman" w:cs="Times New Roman"/>
          <w:b w:val="0"/>
          <w:color w:val="auto"/>
          <w:sz w:val="28"/>
          <w:szCs w:val="28"/>
        </w:rPr>
        <w:t>09.03.2022 г. № 321</w:t>
      </w:r>
      <w:r w:rsidR="00A4007C">
        <w:rPr>
          <w:rFonts w:ascii="Times New Roman" w:hAnsi="Times New Roman" w:cs="Times New Roman"/>
          <w:b w:val="0"/>
          <w:color w:val="auto"/>
          <w:sz w:val="28"/>
          <w:szCs w:val="28"/>
        </w:rPr>
        <w:t>, 14.12.2023 г. № 217</w:t>
      </w:r>
      <w:r w:rsidR="00B9076B">
        <w:rPr>
          <w:rFonts w:ascii="Times New Roman" w:hAnsi="Times New Roman" w:cs="Times New Roman"/>
          <w:b w:val="0"/>
          <w:color w:val="auto"/>
          <w:sz w:val="28"/>
          <w:szCs w:val="28"/>
        </w:rPr>
        <w:t>0</w:t>
      </w:r>
      <w:r w:rsidR="009917A8">
        <w:rPr>
          <w:rFonts w:ascii="Times New Roman" w:hAnsi="Times New Roman" w:cs="Times New Roman"/>
          <w:b w:val="0"/>
          <w:color w:val="auto"/>
          <w:sz w:val="28"/>
          <w:szCs w:val="28"/>
        </w:rPr>
        <w:t>, 14.11.2024 г. № 1931</w:t>
      </w:r>
      <w:r w:rsidRPr="00C34563">
        <w:rPr>
          <w:rFonts w:ascii="Times New Roman" w:hAnsi="Times New Roman" w:cs="Times New Roman"/>
          <w:b w:val="0"/>
          <w:color w:val="auto"/>
          <w:sz w:val="28"/>
          <w:szCs w:val="28"/>
        </w:rPr>
        <w:t>)</w:t>
      </w:r>
      <w:proofErr w:type="gramEnd"/>
    </w:p>
    <w:p w:rsidR="00C317A1" w:rsidRPr="00B124C1" w:rsidRDefault="00C317A1">
      <w:pPr>
        <w:rPr>
          <w:rFonts w:ascii="Times New Roman" w:hAnsi="Times New Roman" w:cs="Times New Roman"/>
          <w:sz w:val="28"/>
          <w:szCs w:val="28"/>
        </w:rPr>
      </w:pPr>
    </w:p>
    <w:p w:rsidR="00C317A1" w:rsidRPr="00B124C1" w:rsidRDefault="00C317A1">
      <w:pPr>
        <w:pStyle w:val="1"/>
        <w:rPr>
          <w:rFonts w:ascii="Times New Roman" w:hAnsi="Times New Roman" w:cs="Times New Roman"/>
          <w:color w:val="auto"/>
          <w:sz w:val="28"/>
          <w:szCs w:val="28"/>
        </w:rPr>
      </w:pPr>
      <w:bookmarkStart w:id="0" w:name="sub_100"/>
      <w:r w:rsidRPr="00B124C1">
        <w:rPr>
          <w:rFonts w:ascii="Times New Roman" w:hAnsi="Times New Roman" w:cs="Times New Roman"/>
          <w:color w:val="auto"/>
          <w:sz w:val="28"/>
          <w:szCs w:val="28"/>
        </w:rPr>
        <w:t>1. Общие положения</w:t>
      </w:r>
    </w:p>
    <w:bookmarkEnd w:id="0"/>
    <w:p w:rsidR="00C317A1" w:rsidRPr="00C317A1" w:rsidRDefault="00C317A1">
      <w:pPr>
        <w:rPr>
          <w:rFonts w:ascii="Times New Roman" w:hAnsi="Times New Roman" w:cs="Times New Roman"/>
        </w:rPr>
      </w:pP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 xml:space="preserve">1.1. Настоящий Порядок определяет правила принятия решения о разработке, формирования, реализации муниципальных программ муниципального образования Кавказский район и оценки эффективности их реализации, а также </w:t>
      </w:r>
      <w:proofErr w:type="gramStart"/>
      <w:r w:rsidRPr="005F774A">
        <w:rPr>
          <w:rFonts w:ascii="Times New Roman" w:hAnsi="Times New Roman"/>
          <w:sz w:val="28"/>
          <w:szCs w:val="28"/>
        </w:rPr>
        <w:t>контроля за</w:t>
      </w:r>
      <w:proofErr w:type="gramEnd"/>
      <w:r w:rsidRPr="005F774A">
        <w:rPr>
          <w:rFonts w:ascii="Times New Roman" w:hAnsi="Times New Roman"/>
          <w:sz w:val="28"/>
          <w:szCs w:val="28"/>
        </w:rPr>
        <w:t xml:space="preserve"> их выполнением.</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1.2. Муниципальной программой муниципального образования Кавказский район (далее - муниципальная программа) является документ стратегического планирования, содержащий комп</w:t>
      </w:r>
      <w:bookmarkStart w:id="1" w:name="_GoBack"/>
      <w:bookmarkEnd w:id="1"/>
      <w:r w:rsidRPr="005F774A">
        <w:rPr>
          <w:rFonts w:ascii="Times New Roman" w:hAnsi="Times New Roman"/>
          <w:sz w:val="28"/>
          <w:szCs w:val="28"/>
        </w:rPr>
        <w:t>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Кавказский район.</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Разработка муниципальных программ осуществляется в соответствии с приоритетами социально-экономического развития, определенными стратегией социально-экономического развития муниципального образования Кавказский район, с учетом отраслевых документов стратегического планирования Краснодарского края, а также возможностей финансового и ресурсного обеспечения.</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1.3. Муниципальная программа разрабатывается и утверждается на срок не менее трех лет.</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Сроки реализации муниципальной программы устанавливаются с учетом сроков и этапов реализации стратегии социально-экономического развития муниципального образования Кавказский район.</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Срок реализации муниципальной программы может быть изменен на период действия стратегии социально-экономического развития муниципального образования Кавказский район за счет дополнения новым этапом ее реализации с соответствующей корректировкой основных параметров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lastRenderedPageBreak/>
        <w:t>1.4. Муниципальная программа может включать подпрограммы и (или) основные мероприятия, ведомственные целевые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Деление муниципальной программы на подпрограммы, ведомственные целевые программы осуществляется исходя из масштабности и сложности решаемых муниципальной программой задач.</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Подпрограмма муниципальной программы (далее - подпрограмма) включает комплекс взаимоувязанных по целям, срокам и ресурсам мероприятий, направленных на решение отдельных целей и задач в рамках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Основным мероприятием государственной программы является мероприятие, направленное на решение отдельных задач, не включенных в подпрограмму.</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 xml:space="preserve">Ведомственной целевой программой является утвержденный (планируемый к утверждению) комплекс мероприятий (направлений расходования бюджетных средств) на срок не более 3 лет, направленных на решение конкретной задачи в области развития соответствующей сферы деятельности (в том числе на исполнение нормативных правовых актов). Требования к содержанию, порядку разработки и реализации ведомственных целевых программ определяются Порядком разработки, утверждения и реализации ведомственных целевых программ в муниципальном образовании Кавказский район", утвержденным нормативным правовым актом администрации муниципального образования Кавказский район (далее - Порядок разработки, утверждения и реализации ведомственных целевых программ). </w:t>
      </w:r>
    </w:p>
    <w:p w:rsidR="00B124C1" w:rsidRPr="005F774A" w:rsidRDefault="00B124C1" w:rsidP="00B124C1">
      <w:pPr>
        <w:ind w:firstLine="709"/>
        <w:rPr>
          <w:rFonts w:ascii="Times New Roman" w:hAnsi="Times New Roman"/>
          <w:sz w:val="28"/>
          <w:szCs w:val="28"/>
        </w:rPr>
      </w:pPr>
      <w:proofErr w:type="gramStart"/>
      <w:r w:rsidRPr="005F774A">
        <w:rPr>
          <w:rFonts w:ascii="Times New Roman" w:hAnsi="Times New Roman"/>
          <w:sz w:val="28"/>
          <w:szCs w:val="28"/>
        </w:rPr>
        <w:t>В муниципальные программы (подпрограммы) могут быть включены мероприятия, направленные на достижение целей и решение задач муниципальной программы (подпрограммы), в том числе создание условий для ее реализации, предусматривающие финансирование содержания органов местного самоуправления муниципального образования Кавказский район,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roofErr w:type="gramEnd"/>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 xml:space="preserve">1.5. При формировании муниципальных программ применяются следующие понятия и </w:t>
      </w:r>
      <w:proofErr w:type="gramStart"/>
      <w:r w:rsidRPr="005F774A">
        <w:rPr>
          <w:rFonts w:ascii="Times New Roman" w:hAnsi="Times New Roman"/>
          <w:sz w:val="28"/>
          <w:szCs w:val="28"/>
        </w:rPr>
        <w:t>термины</w:t>
      </w:r>
      <w:proofErr w:type="gramEnd"/>
      <w:r w:rsidRPr="005F774A">
        <w:rPr>
          <w:rFonts w:ascii="Times New Roman" w:hAnsi="Times New Roman"/>
          <w:sz w:val="28"/>
          <w:szCs w:val="28"/>
        </w:rPr>
        <w:t xml:space="preserve"> используемые в целях настоящего Порядка:</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муниципальная программа</w:t>
      </w:r>
      <w:r w:rsidRPr="005F774A">
        <w:rPr>
          <w:rFonts w:ascii="Times New Roman" w:hAnsi="Times New Roman"/>
          <w:sz w:val="28"/>
          <w:szCs w:val="28"/>
        </w:rPr>
        <w:t xml:space="preserve">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B124C1" w:rsidRPr="00526728" w:rsidRDefault="00B124C1" w:rsidP="00B124C1">
      <w:pPr>
        <w:ind w:firstLine="709"/>
        <w:rPr>
          <w:rFonts w:ascii="Times New Roman" w:hAnsi="Times New Roman"/>
          <w:sz w:val="28"/>
          <w:szCs w:val="28"/>
        </w:rPr>
      </w:pPr>
      <w:r w:rsidRPr="00526728">
        <w:rPr>
          <w:rFonts w:ascii="Times New Roman" w:hAnsi="Times New Roman"/>
          <w:sz w:val="28"/>
          <w:szCs w:val="28"/>
        </w:rPr>
        <w:t>- подпрограмма муниципальной программы</w:t>
      </w:r>
      <w:r w:rsidRPr="005F774A">
        <w:rPr>
          <w:rFonts w:ascii="Times New Roman" w:hAnsi="Times New Roman"/>
          <w:sz w:val="28"/>
          <w:szCs w:val="28"/>
        </w:rPr>
        <w:t xml:space="preserve"> (далее - подпрограмма) - комплекс взаимоувязанных по целям, срокам и ресурсам мероприятий, направленных на решение отдельных целей и задач муниципальной программы;</w:t>
      </w:r>
    </w:p>
    <w:p w:rsidR="00B124C1" w:rsidRPr="005F774A" w:rsidRDefault="00B124C1" w:rsidP="00B124C1">
      <w:pPr>
        <w:ind w:firstLine="709"/>
        <w:rPr>
          <w:rFonts w:ascii="Times New Roman" w:hAnsi="Times New Roman"/>
          <w:sz w:val="28"/>
          <w:szCs w:val="28"/>
        </w:rPr>
      </w:pPr>
      <w:proofErr w:type="gramStart"/>
      <w:r w:rsidRPr="00526728">
        <w:rPr>
          <w:rFonts w:ascii="Times New Roman" w:hAnsi="Times New Roman"/>
          <w:sz w:val="28"/>
          <w:szCs w:val="28"/>
        </w:rPr>
        <w:t>- координатор муниципальной программы -</w:t>
      </w:r>
      <w:r w:rsidRPr="005F774A">
        <w:rPr>
          <w:rFonts w:ascii="Times New Roman" w:hAnsi="Times New Roman"/>
          <w:sz w:val="28"/>
          <w:szCs w:val="28"/>
        </w:rPr>
        <w:t xml:space="preserve"> ответственный исполнитель муниципальной программы, орган местного самоуправления муниципального образования Кавказский район (структурное подразделение администрации </w:t>
      </w:r>
      <w:r w:rsidRPr="005F774A">
        <w:rPr>
          <w:rFonts w:ascii="Times New Roman" w:hAnsi="Times New Roman"/>
          <w:sz w:val="28"/>
          <w:szCs w:val="28"/>
        </w:rPr>
        <w:lastRenderedPageBreak/>
        <w:t>муниципального образования Кавказский район), являющийся ответственным за разработку и реализацию муниципальной программы, определенный (</w:t>
      </w:r>
      <w:proofErr w:type="spellStart"/>
      <w:r w:rsidRPr="005F774A">
        <w:rPr>
          <w:rFonts w:ascii="Times New Roman" w:hAnsi="Times New Roman"/>
          <w:sz w:val="28"/>
          <w:szCs w:val="28"/>
        </w:rPr>
        <w:t>ое</w:t>
      </w:r>
      <w:proofErr w:type="spellEnd"/>
      <w:r w:rsidRPr="005F774A">
        <w:rPr>
          <w:rFonts w:ascii="Times New Roman" w:hAnsi="Times New Roman"/>
          <w:sz w:val="28"/>
          <w:szCs w:val="28"/>
        </w:rPr>
        <w:t>) таковым в соответствии с перечнем муниципальных программ муниципального образования Кавказский район, утвержденным нормативным правовым актом администрации муниципального образования Кавказский район (далее - Перечень муниципальных программ) и обладающий полномочиями, установленными настоящим</w:t>
      </w:r>
      <w:proofErr w:type="gramEnd"/>
      <w:r w:rsidRPr="005F774A">
        <w:rPr>
          <w:rFonts w:ascii="Times New Roman" w:hAnsi="Times New Roman"/>
          <w:sz w:val="28"/>
          <w:szCs w:val="28"/>
        </w:rPr>
        <w:t xml:space="preserve"> Порядком (далее - координатор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координатор подпрограммы -</w:t>
      </w:r>
      <w:r w:rsidRPr="005F774A">
        <w:rPr>
          <w:rFonts w:ascii="Times New Roman" w:hAnsi="Times New Roman"/>
          <w:sz w:val="28"/>
          <w:szCs w:val="28"/>
        </w:rPr>
        <w:t xml:space="preserve"> соисполнитель муниципальной программы, орган местного самоуправления муниципального образования Кавказский район (структурное подразделение администрации муниципального образования Кавказский район), являющийся ответственным за разработку и реализацию подпрограммы и обладающий полномочиями, установленными настоящим Порядком (далее - координатор подпрограммы);</w:t>
      </w:r>
    </w:p>
    <w:p w:rsidR="00B124C1" w:rsidRPr="005F774A" w:rsidRDefault="00B124C1" w:rsidP="00B124C1">
      <w:pPr>
        <w:ind w:firstLine="709"/>
        <w:rPr>
          <w:rFonts w:ascii="Times New Roman" w:hAnsi="Times New Roman"/>
          <w:sz w:val="28"/>
          <w:szCs w:val="28"/>
        </w:rPr>
      </w:pPr>
      <w:proofErr w:type="gramStart"/>
      <w:r w:rsidRPr="00526728">
        <w:rPr>
          <w:rFonts w:ascii="Times New Roman" w:hAnsi="Times New Roman"/>
          <w:sz w:val="28"/>
          <w:szCs w:val="28"/>
        </w:rPr>
        <w:t>- участник муниципальной программы -</w:t>
      </w:r>
      <w:r w:rsidRPr="005F774A">
        <w:rPr>
          <w:rFonts w:ascii="Times New Roman" w:hAnsi="Times New Roman"/>
          <w:sz w:val="28"/>
          <w:szCs w:val="28"/>
        </w:rPr>
        <w:t xml:space="preserve"> орган местного самоуправления муниципального образования Кавказский район (структурное подразделение администрации муниципального образования Кавказский район) и (или) иной главный распорядитель (распорядитель) средств районного бюджета, участвующий в реализации одного или </w:t>
      </w:r>
      <w:r w:rsidRPr="003653E0">
        <w:rPr>
          <w:rFonts w:ascii="Times New Roman" w:hAnsi="Times New Roman"/>
          <w:sz w:val="28"/>
          <w:szCs w:val="28"/>
        </w:rPr>
        <w:t xml:space="preserve">нескольких </w:t>
      </w:r>
      <w:r w:rsidR="003D6C60" w:rsidRPr="003653E0">
        <w:rPr>
          <w:rFonts w:ascii="Times New Roman" w:hAnsi="Times New Roman"/>
          <w:sz w:val="28"/>
          <w:szCs w:val="28"/>
        </w:rPr>
        <w:t>основных мероприятий муниципальной программы (мероприятий подпрограммы)</w:t>
      </w:r>
      <w:r w:rsidRPr="003653E0">
        <w:rPr>
          <w:rFonts w:ascii="Times New Roman" w:hAnsi="Times New Roman"/>
          <w:sz w:val="28"/>
          <w:szCs w:val="28"/>
        </w:rPr>
        <w:t>, не являющийся координатором муниципальной программы (подпрограммы), а</w:t>
      </w:r>
      <w:r w:rsidRPr="005F774A">
        <w:rPr>
          <w:rFonts w:ascii="Times New Roman" w:hAnsi="Times New Roman"/>
          <w:sz w:val="28"/>
          <w:szCs w:val="28"/>
        </w:rPr>
        <w:t xml:space="preserve"> также субъект бюджетного планирования ведомственных целевых программ, включенных в муниципальную программу, и муниципальное учреждение муниципального</w:t>
      </w:r>
      <w:proofErr w:type="gramEnd"/>
      <w:r w:rsidRPr="005F774A">
        <w:rPr>
          <w:rFonts w:ascii="Times New Roman" w:hAnsi="Times New Roman"/>
          <w:sz w:val="28"/>
          <w:szCs w:val="28"/>
        </w:rPr>
        <w:t xml:space="preserve"> образования Кавказский район, </w:t>
      </w:r>
      <w:proofErr w:type="gramStart"/>
      <w:r w:rsidRPr="005F774A">
        <w:rPr>
          <w:rFonts w:ascii="Times New Roman" w:hAnsi="Times New Roman"/>
          <w:sz w:val="28"/>
          <w:szCs w:val="28"/>
        </w:rPr>
        <w:t>наделенное</w:t>
      </w:r>
      <w:proofErr w:type="gramEnd"/>
      <w:r w:rsidRPr="005F774A">
        <w:rPr>
          <w:rFonts w:ascii="Times New Roman" w:hAnsi="Times New Roman"/>
          <w:sz w:val="28"/>
          <w:szCs w:val="28"/>
        </w:rPr>
        <w:t xml:space="preserve"> в установленном порядке соответствующими полномочиями;</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основные параметры муниципальной программы (подпрограммы) -</w:t>
      </w:r>
      <w:r w:rsidRPr="005F774A">
        <w:rPr>
          <w:rFonts w:ascii="Times New Roman" w:hAnsi="Times New Roman"/>
          <w:sz w:val="28"/>
          <w:szCs w:val="28"/>
        </w:rPr>
        <w:t xml:space="preserve"> цели, задачи, целевые показатели достижения целей и решения задач муниципальной программы (подпрограммы, основного мероприятия) (далее также - целевой показатель), сроки их достижения, ресурсное обеспечение, необходимое для достижения целей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проблема социально-экономического развития -</w:t>
      </w:r>
      <w:r w:rsidRPr="005F774A">
        <w:rPr>
          <w:rFonts w:ascii="Times New Roman" w:hAnsi="Times New Roman"/>
          <w:sz w:val="28"/>
          <w:szCs w:val="28"/>
        </w:rPr>
        <w:t xml:space="preserve"> противоречие между желаемым (целевым) и текущим (действительным) состоянием сферы реализации муниципальной 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цель муниципальной программы (подпрограммы) -</w:t>
      </w:r>
      <w:r w:rsidRPr="005F774A">
        <w:rPr>
          <w:rFonts w:ascii="Times New Roman" w:hAnsi="Times New Roman"/>
          <w:sz w:val="28"/>
          <w:szCs w:val="28"/>
        </w:rPr>
        <w:t xml:space="preserve"> планируемый за период реализации муниципальной программы (подпрограммы) конечный результат, в том числе решение проблем социально-экономического развития муниципального образования Кавказский район, достигаемый посредством реализации муниципальной программы (подпрограммы);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задача муниципальной программы (подпрограммы) -</w:t>
      </w:r>
      <w:r w:rsidRPr="005F774A">
        <w:rPr>
          <w:rFonts w:ascii="Times New Roman" w:hAnsi="Times New Roman"/>
          <w:sz w:val="28"/>
          <w:szCs w:val="28"/>
        </w:rPr>
        <w:t xml:space="preserve"> направление деятельности по достижению цели муниципальной программы (подпрограммы);</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мероприятие -</w:t>
      </w:r>
      <w:r w:rsidRPr="005F774A">
        <w:rPr>
          <w:rFonts w:ascii="Times New Roman" w:hAnsi="Times New Roman"/>
          <w:sz w:val="28"/>
          <w:szCs w:val="28"/>
        </w:rPr>
        <w:t xml:space="preserve"> действие (совокупность действий), направленное</w:t>
      </w:r>
      <w:r>
        <w:rPr>
          <w:rFonts w:ascii="Times New Roman" w:hAnsi="Times New Roman"/>
          <w:sz w:val="28"/>
          <w:szCs w:val="28"/>
        </w:rPr>
        <w:t xml:space="preserve"> </w:t>
      </w:r>
      <w:r w:rsidRPr="005F774A">
        <w:rPr>
          <w:rFonts w:ascii="Times New Roman" w:hAnsi="Times New Roman"/>
          <w:sz w:val="28"/>
          <w:szCs w:val="28"/>
        </w:rPr>
        <w:t>(</w:t>
      </w:r>
      <w:proofErr w:type="spellStart"/>
      <w:r w:rsidRPr="005F774A">
        <w:rPr>
          <w:rFonts w:ascii="Times New Roman" w:hAnsi="Times New Roman"/>
          <w:sz w:val="28"/>
          <w:szCs w:val="28"/>
        </w:rPr>
        <w:t>ых</w:t>
      </w:r>
      <w:proofErr w:type="spellEnd"/>
      <w:r w:rsidRPr="005F774A">
        <w:rPr>
          <w:rFonts w:ascii="Times New Roman" w:hAnsi="Times New Roman"/>
          <w:sz w:val="28"/>
          <w:szCs w:val="28"/>
        </w:rPr>
        <w:t>) на достижение непосредственного результата;</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целевой показатель -</w:t>
      </w:r>
      <w:r w:rsidRPr="005F774A">
        <w:rPr>
          <w:rFonts w:ascii="Times New Roman" w:hAnsi="Times New Roman"/>
          <w:sz w:val="28"/>
          <w:szCs w:val="28"/>
        </w:rPr>
        <w:t xml:space="preserve"> количественная характеристика результата достижения цели муниципальной программы (подпрограммы, основного мероприятия).</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lastRenderedPageBreak/>
        <w:t>- непосредственный результат -</w:t>
      </w:r>
      <w:r w:rsidRPr="005F774A">
        <w:rPr>
          <w:rFonts w:ascii="Times New Roman" w:hAnsi="Times New Roman"/>
          <w:sz w:val="28"/>
          <w:szCs w:val="28"/>
        </w:rPr>
        <w:t xml:space="preserve">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 основного мероприятия);</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результативность муниципальной программы (подпрограммы) -</w:t>
      </w:r>
      <w:r w:rsidRPr="005F774A">
        <w:rPr>
          <w:rFonts w:ascii="Times New Roman" w:hAnsi="Times New Roman"/>
          <w:sz w:val="28"/>
          <w:szCs w:val="28"/>
        </w:rPr>
        <w:t xml:space="preserve"> степень достижения запланированных целевых показателей;</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эффективность муниципальной программы (подпрограммы) -</w:t>
      </w:r>
      <w:r w:rsidRPr="005F774A">
        <w:rPr>
          <w:rFonts w:ascii="Times New Roman" w:hAnsi="Times New Roman"/>
          <w:sz w:val="28"/>
          <w:szCs w:val="28"/>
        </w:rPr>
        <w:t xml:space="preserve"> соотношение достигнутых целевых показателей и ресурсов, затраченных на их достижение;</w:t>
      </w:r>
    </w:p>
    <w:p w:rsidR="00B124C1" w:rsidRPr="005F774A" w:rsidRDefault="00B124C1" w:rsidP="00B124C1">
      <w:pPr>
        <w:ind w:firstLine="709"/>
        <w:rPr>
          <w:rFonts w:ascii="Times New Roman" w:hAnsi="Times New Roman"/>
          <w:sz w:val="28"/>
          <w:szCs w:val="28"/>
        </w:rPr>
      </w:pPr>
      <w:r w:rsidRPr="00526728">
        <w:rPr>
          <w:rFonts w:ascii="Times New Roman" w:hAnsi="Times New Roman"/>
          <w:sz w:val="28"/>
          <w:szCs w:val="28"/>
        </w:rPr>
        <w:t>- мониторинг реализации муниципальной программы -</w:t>
      </w:r>
      <w:r w:rsidRPr="005F774A">
        <w:rPr>
          <w:rFonts w:ascii="Times New Roman" w:hAnsi="Times New Roman"/>
          <w:sz w:val="28"/>
          <w:szCs w:val="28"/>
        </w:rPr>
        <w:t xml:space="preserve"> процесс наблюдения за реализацией основных параметров муниципальной программы.</w:t>
      </w:r>
    </w:p>
    <w:p w:rsidR="00B124C1" w:rsidRPr="005F774A" w:rsidRDefault="00B124C1" w:rsidP="00B124C1">
      <w:pPr>
        <w:ind w:firstLine="709"/>
        <w:rPr>
          <w:rFonts w:ascii="Times New Roman" w:hAnsi="Times New Roman"/>
          <w:sz w:val="28"/>
          <w:szCs w:val="28"/>
        </w:rPr>
      </w:pPr>
      <w:r w:rsidRPr="005F774A">
        <w:rPr>
          <w:rFonts w:ascii="Times New Roman" w:hAnsi="Times New Roman"/>
          <w:sz w:val="28"/>
          <w:szCs w:val="28"/>
        </w:rPr>
        <w:t>1.6. Основанием для разработки муниципальных программ является перечень муниципальных программ муниципального образования Кавказский район, утверждаемый муниципальным правовым актом администрации муниципального образования Кавказский район, которым устанавливается наименование, координатор муниципальной программы и координаторы подпрограмм.</w:t>
      </w:r>
    </w:p>
    <w:p w:rsidR="00B124C1" w:rsidRDefault="00B124C1" w:rsidP="00B124C1">
      <w:pPr>
        <w:ind w:firstLine="709"/>
        <w:rPr>
          <w:rFonts w:ascii="Times New Roman" w:hAnsi="Times New Roman"/>
          <w:sz w:val="28"/>
          <w:szCs w:val="28"/>
        </w:rPr>
      </w:pPr>
      <w:r w:rsidRPr="005F774A">
        <w:rPr>
          <w:rFonts w:ascii="Times New Roman" w:hAnsi="Times New Roman"/>
          <w:sz w:val="28"/>
          <w:szCs w:val="28"/>
        </w:rPr>
        <w:t>1.7. Разработка и реализация муниципальной программы, а также принятие решения о необходимости внесения изменений в нее осуществляется координатором муниципальной программы совместно с координаторами подпрограмм и (или) участниками муниципальной программы.</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 xml:space="preserve">1.7.1. Муниципальные программы и изменения в муниципальные программы разрабатываются исходя </w:t>
      </w:r>
      <w:proofErr w:type="gramStart"/>
      <w:r w:rsidRPr="003653E0">
        <w:rPr>
          <w:rFonts w:ascii="Times New Roman" w:hAnsi="Times New Roman"/>
          <w:sz w:val="28"/>
          <w:szCs w:val="28"/>
        </w:rPr>
        <w:t>из</w:t>
      </w:r>
      <w:proofErr w:type="gramEnd"/>
      <w:r w:rsidRPr="003653E0">
        <w:rPr>
          <w:rFonts w:ascii="Times New Roman" w:hAnsi="Times New Roman"/>
          <w:sz w:val="28"/>
          <w:szCs w:val="28"/>
        </w:rPr>
        <w:t>:</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приоритетов, определенных Стратегией социально-экономического развития муниципального образования Кавказский район;</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положений федеральных законов и законов Краснодарского края, указов, распоряжений, посланий и поручений Президента Российской Федерации, постановлений, распоряжений и поручений Правительства Российской Федерации, постановлений, распоряжений и поручений главы администрации (губернатора) Краснодарского края, постановлений, распоряжений и поручений главы муниципального образования Кавказский район;</w:t>
      </w:r>
    </w:p>
    <w:p w:rsidR="003D6C60" w:rsidRPr="003653E0" w:rsidRDefault="003D6C60" w:rsidP="003D6C60">
      <w:pPr>
        <w:ind w:firstLine="709"/>
        <w:rPr>
          <w:rFonts w:ascii="Times New Roman" w:hAnsi="Times New Roman"/>
          <w:sz w:val="28"/>
          <w:szCs w:val="28"/>
        </w:rPr>
      </w:pPr>
      <w:r w:rsidRPr="003653E0">
        <w:rPr>
          <w:rFonts w:ascii="Times New Roman" w:hAnsi="Times New Roman"/>
          <w:sz w:val="28"/>
          <w:szCs w:val="28"/>
        </w:rPr>
        <w:t>положений государственных программ Краснодарского края, положений муниципальных программ муниципального образования Кавказский район.</w:t>
      </w:r>
    </w:p>
    <w:p w:rsidR="00B124C1" w:rsidRPr="003653E0" w:rsidRDefault="00B124C1" w:rsidP="00B124C1">
      <w:pPr>
        <w:ind w:firstLine="709"/>
        <w:rPr>
          <w:rFonts w:ascii="Times New Roman" w:hAnsi="Times New Roman"/>
          <w:sz w:val="28"/>
          <w:szCs w:val="28"/>
        </w:rPr>
      </w:pPr>
      <w:r w:rsidRPr="003653E0">
        <w:rPr>
          <w:rFonts w:ascii="Times New Roman" w:hAnsi="Times New Roman"/>
          <w:sz w:val="28"/>
          <w:szCs w:val="28"/>
        </w:rPr>
        <w:t>1.8. Проект муниципальной программы подлежит общественному обсуждению.</w:t>
      </w:r>
    </w:p>
    <w:p w:rsidR="00B124C1" w:rsidRPr="003653E0" w:rsidRDefault="00B124C1" w:rsidP="00B124C1">
      <w:pPr>
        <w:ind w:firstLine="709"/>
        <w:rPr>
          <w:rFonts w:ascii="Times New Roman" w:hAnsi="Times New Roman"/>
          <w:sz w:val="28"/>
          <w:szCs w:val="28"/>
        </w:rPr>
      </w:pPr>
      <w:r w:rsidRPr="003653E0">
        <w:rPr>
          <w:rFonts w:ascii="Times New Roman" w:hAnsi="Times New Roman"/>
          <w:sz w:val="28"/>
          <w:szCs w:val="28"/>
        </w:rPr>
        <w:t>1.9. Муниципальная программа утверждается постановлением администрации муниципального образования Кавказский район.</w:t>
      </w:r>
    </w:p>
    <w:p w:rsidR="00B124C1" w:rsidRPr="003653E0" w:rsidRDefault="00B124C1" w:rsidP="00B124C1">
      <w:pPr>
        <w:ind w:firstLine="709"/>
        <w:rPr>
          <w:rFonts w:ascii="Times New Roman" w:hAnsi="Times New Roman"/>
          <w:sz w:val="28"/>
          <w:szCs w:val="28"/>
        </w:rPr>
      </w:pPr>
      <w:r w:rsidRPr="003653E0">
        <w:rPr>
          <w:rFonts w:ascii="Times New Roman" w:hAnsi="Times New Roman"/>
          <w:sz w:val="28"/>
          <w:szCs w:val="28"/>
        </w:rPr>
        <w:t>1.10. По каждой муниципальной программе ее координатором ежегодно проводится оценка эффективности ее реализации.</w:t>
      </w:r>
    </w:p>
    <w:p w:rsidR="00B124C1" w:rsidRPr="005F774A" w:rsidRDefault="00B124C1" w:rsidP="00B124C1">
      <w:pPr>
        <w:ind w:firstLine="709"/>
        <w:rPr>
          <w:rFonts w:ascii="Times New Roman" w:hAnsi="Times New Roman"/>
          <w:sz w:val="28"/>
          <w:szCs w:val="28"/>
        </w:rPr>
      </w:pPr>
      <w:r w:rsidRPr="003653E0">
        <w:rPr>
          <w:rFonts w:ascii="Times New Roman" w:hAnsi="Times New Roman"/>
          <w:sz w:val="28"/>
          <w:szCs w:val="28"/>
        </w:rPr>
        <w:t>1.11. Координатор муниципальной программы обеспечивает регистрацию муниципальной программы в федеральном реестре документов стратегического планирования в соответствии со статьей 12 Федерального закона от 28 июня 2014 года № 172-ФЗ "О стратегическом планиро</w:t>
      </w:r>
      <w:r w:rsidRPr="005F774A">
        <w:rPr>
          <w:rFonts w:ascii="Times New Roman" w:hAnsi="Times New Roman"/>
          <w:sz w:val="28"/>
          <w:szCs w:val="28"/>
        </w:rPr>
        <w:t>вании в Российской федерации".</w:t>
      </w:r>
    </w:p>
    <w:p w:rsidR="00C317A1" w:rsidRPr="00C317A1" w:rsidRDefault="00B124C1" w:rsidP="00B124C1">
      <w:pPr>
        <w:rPr>
          <w:rFonts w:ascii="Times New Roman" w:hAnsi="Times New Roman" w:cs="Times New Roman"/>
        </w:rPr>
      </w:pPr>
      <w:r w:rsidRPr="005F774A">
        <w:rPr>
          <w:rFonts w:ascii="Times New Roman" w:hAnsi="Times New Roman"/>
          <w:sz w:val="28"/>
          <w:szCs w:val="28"/>
        </w:rPr>
        <w:t xml:space="preserve">1.12. Руководители структурных подразделений администрации муниципального образования Кавказский район - координаторы и участники муниципальной программы (подпрограммы) в сфере установленных функций несут </w:t>
      </w:r>
      <w:r w:rsidRPr="005F774A">
        <w:rPr>
          <w:rFonts w:ascii="Times New Roman" w:hAnsi="Times New Roman"/>
          <w:sz w:val="28"/>
          <w:szCs w:val="28"/>
        </w:rPr>
        <w:lastRenderedPageBreak/>
        <w:t>персональную ответственность за эффективность реализации муниципальной программы, не достижение целевых показателей муниципальной программы (подпрограммы), а также за достоверность данных, представляемых в рамках мониторинга реализации муниципальной программы.</w:t>
      </w:r>
    </w:p>
    <w:p w:rsidR="00474776" w:rsidRDefault="00474776">
      <w:pPr>
        <w:pStyle w:val="1"/>
        <w:rPr>
          <w:rFonts w:ascii="Times New Roman" w:hAnsi="Times New Roman" w:cs="Times New Roman"/>
          <w:color w:val="auto"/>
          <w:sz w:val="28"/>
          <w:szCs w:val="28"/>
        </w:rPr>
      </w:pPr>
      <w:bookmarkStart w:id="2" w:name="sub_200"/>
    </w:p>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2. Требования к содержанию муниципальной программы</w:t>
      </w:r>
    </w:p>
    <w:bookmarkEnd w:id="2"/>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3" w:name="sub_201"/>
      <w:r w:rsidRPr="00474776">
        <w:rPr>
          <w:rFonts w:ascii="Times New Roman" w:hAnsi="Times New Roman" w:cs="Times New Roman"/>
          <w:sz w:val="28"/>
          <w:szCs w:val="28"/>
        </w:rPr>
        <w:t>2.1. Муниципальная программа имеет следующую структуру:</w:t>
      </w:r>
    </w:p>
    <w:p w:rsidR="00C317A1" w:rsidRPr="00474776" w:rsidRDefault="00C317A1">
      <w:pPr>
        <w:rPr>
          <w:rFonts w:ascii="Times New Roman" w:hAnsi="Times New Roman" w:cs="Times New Roman"/>
          <w:sz w:val="28"/>
          <w:szCs w:val="28"/>
        </w:rPr>
      </w:pPr>
      <w:bookmarkStart w:id="4" w:name="sub_211"/>
      <w:bookmarkEnd w:id="3"/>
      <w:r w:rsidRPr="00474776">
        <w:rPr>
          <w:rFonts w:ascii="Times New Roman" w:hAnsi="Times New Roman" w:cs="Times New Roman"/>
          <w:sz w:val="28"/>
          <w:szCs w:val="28"/>
        </w:rPr>
        <w:t xml:space="preserve">2.1.1. Паспорт муниципальной программы (по форме согласно </w:t>
      </w:r>
      <w:hyperlink w:anchor="sub_1001" w:history="1">
        <w:r w:rsidRPr="00474776">
          <w:rPr>
            <w:rStyle w:val="a4"/>
            <w:rFonts w:ascii="Times New Roman" w:hAnsi="Times New Roman"/>
            <w:color w:val="auto"/>
            <w:sz w:val="28"/>
            <w:szCs w:val="28"/>
          </w:rPr>
          <w:t>приложению N 1</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5" w:name="sub_212"/>
      <w:bookmarkEnd w:id="4"/>
      <w:r w:rsidRPr="00474776">
        <w:rPr>
          <w:rFonts w:ascii="Times New Roman" w:hAnsi="Times New Roman" w:cs="Times New Roman"/>
          <w:sz w:val="28"/>
          <w:szCs w:val="28"/>
        </w:rPr>
        <w:t>2.1.2. Текстовая часть муниципальной программы, включающая следующие разделы:</w:t>
      </w:r>
    </w:p>
    <w:bookmarkEnd w:id="5"/>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характеристика текущего состояния и прогноз развития соответствующей сферы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цели, задачи и целевые показатели, сроки и этапы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перечень и краткое описание подпрограмм, ведомственных целевых программ и основных мероприятий муниципальной программы (при наличии);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обоснование ресурсного обеспечения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меры муниципального регулирования и управления рисками с целью минимизации их влияния на достижение целей муниципальной программы (в случае использования налоговых, тарифных, кредитных и иных инструментов);</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меры правового регулирования в сфере реализации муниципальной программы (при наличии);</w:t>
      </w:r>
    </w:p>
    <w:p w:rsidR="00474776" w:rsidRPr="00474776" w:rsidRDefault="00474776">
      <w:pPr>
        <w:rPr>
          <w:rFonts w:ascii="Times New Roman" w:hAnsi="Times New Roman" w:cs="Times New Roman"/>
          <w:sz w:val="28"/>
          <w:szCs w:val="28"/>
        </w:rPr>
      </w:pPr>
      <w:r w:rsidRPr="00390789">
        <w:rPr>
          <w:rFonts w:ascii="Times New Roman" w:hAnsi="Times New Roman"/>
          <w:sz w:val="28"/>
          <w:szCs w:val="28"/>
        </w:rPr>
        <w:t>- информация о налоговых расходах муниципального образования Кавказский район в сфере реализации муниципальной программы (при наличии)</w:t>
      </w:r>
      <w:r>
        <w:rPr>
          <w:rFonts w:ascii="Times New Roman" w:hAnsi="Times New Roman"/>
          <w:sz w:val="28"/>
          <w:szCs w:val="28"/>
        </w:rPr>
        <w:t>;</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методика оценки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механизм реализации муниципальной программы и </w:t>
      </w:r>
      <w:proofErr w:type="gramStart"/>
      <w:r w:rsidRPr="00474776">
        <w:rPr>
          <w:rFonts w:ascii="Times New Roman" w:hAnsi="Times New Roman" w:cs="Times New Roman"/>
          <w:sz w:val="28"/>
          <w:szCs w:val="28"/>
        </w:rPr>
        <w:t>контроль за</w:t>
      </w:r>
      <w:proofErr w:type="gramEnd"/>
      <w:r w:rsidRPr="00474776">
        <w:rPr>
          <w:rFonts w:ascii="Times New Roman" w:hAnsi="Times New Roman" w:cs="Times New Roman"/>
          <w:sz w:val="28"/>
          <w:szCs w:val="28"/>
        </w:rPr>
        <w:t xml:space="preserve"> ее выполнением.</w:t>
      </w:r>
    </w:p>
    <w:p w:rsidR="00C317A1" w:rsidRPr="00474776" w:rsidRDefault="00C317A1">
      <w:pPr>
        <w:rPr>
          <w:rFonts w:ascii="Times New Roman" w:hAnsi="Times New Roman" w:cs="Times New Roman"/>
          <w:sz w:val="28"/>
          <w:szCs w:val="28"/>
        </w:rPr>
      </w:pPr>
      <w:bookmarkStart w:id="6" w:name="sub_213"/>
      <w:r w:rsidRPr="00474776">
        <w:rPr>
          <w:rFonts w:ascii="Times New Roman" w:hAnsi="Times New Roman" w:cs="Times New Roman"/>
          <w:sz w:val="28"/>
          <w:szCs w:val="28"/>
        </w:rPr>
        <w:t>2.1.3. Подпрограммы и (или) паспорта ведомственных целевых программ (в виде приложений к муниципальной программе).</w:t>
      </w:r>
    </w:p>
    <w:bookmarkEnd w:id="6"/>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Паспорт ведомственной целевой программы приводится по форме, предусмотренной Порядком разработки, утверждения и реализации ведомственных целевых программ.</w:t>
      </w:r>
    </w:p>
    <w:p w:rsidR="00474776" w:rsidRPr="00390789" w:rsidRDefault="00474776" w:rsidP="00474776">
      <w:pPr>
        <w:ind w:firstLine="709"/>
        <w:rPr>
          <w:rFonts w:ascii="Times New Roman" w:hAnsi="Times New Roman"/>
          <w:sz w:val="28"/>
          <w:szCs w:val="28"/>
        </w:rPr>
      </w:pPr>
      <w:r w:rsidRPr="00390789">
        <w:rPr>
          <w:rFonts w:ascii="Times New Roman" w:hAnsi="Times New Roman"/>
          <w:sz w:val="28"/>
          <w:szCs w:val="28"/>
        </w:rPr>
        <w:t>2.1.4. Иные положения, не предусмотренные подпунктами 2.1.1 - 2.1.3 настоящего Порядка, соответствующие требованиям, установленным правилами предоставления межбюджетных трансфертов из краевого бюджета бюджету муниципального образования.</w:t>
      </w:r>
    </w:p>
    <w:p w:rsidR="00474776" w:rsidRPr="00474776" w:rsidRDefault="00474776" w:rsidP="00474776">
      <w:pPr>
        <w:rPr>
          <w:rFonts w:ascii="Times New Roman" w:hAnsi="Times New Roman" w:cs="Times New Roman"/>
          <w:sz w:val="28"/>
          <w:szCs w:val="28"/>
        </w:rPr>
      </w:pPr>
      <w:r w:rsidRPr="00390789">
        <w:rPr>
          <w:rFonts w:ascii="Times New Roman" w:hAnsi="Times New Roman"/>
          <w:sz w:val="28"/>
          <w:szCs w:val="28"/>
        </w:rPr>
        <w:t>В случае установления государственными органами исполнительной власти требований (рекомендаций) к содержанию муниципальных программ, разработка муниципальной программы (внесение изменений в муниципальную программу) осуществляется с учетом положений данных требований (рекомендаций).</w:t>
      </w:r>
    </w:p>
    <w:p w:rsidR="00C317A1" w:rsidRPr="00474776" w:rsidRDefault="00C317A1">
      <w:pPr>
        <w:rPr>
          <w:rFonts w:ascii="Times New Roman" w:hAnsi="Times New Roman" w:cs="Times New Roman"/>
          <w:sz w:val="28"/>
          <w:szCs w:val="28"/>
        </w:rPr>
      </w:pPr>
      <w:bookmarkStart w:id="7" w:name="sub_202"/>
      <w:r w:rsidRPr="00474776">
        <w:rPr>
          <w:rFonts w:ascii="Times New Roman" w:hAnsi="Times New Roman" w:cs="Times New Roman"/>
          <w:sz w:val="28"/>
          <w:szCs w:val="28"/>
        </w:rPr>
        <w:lastRenderedPageBreak/>
        <w:t>2.2. К содержанию разделов муниципальной программы предъявляются следующие требования:</w:t>
      </w:r>
    </w:p>
    <w:bookmarkEnd w:id="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2.2.1. Раздел "Характеристика текущего состояния и прогноз развития соответствующей сферы реализации муниципальной программы" (в наименовании раздела указывается сфера реализации муниципальной программы, которая непосредственно отражается в муниципальной программе).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рамках </w:t>
      </w:r>
      <w:proofErr w:type="gramStart"/>
      <w:r w:rsidRPr="00474776">
        <w:rPr>
          <w:rFonts w:ascii="Times New Roman" w:hAnsi="Times New Roman" w:cs="Times New Roman"/>
          <w:sz w:val="28"/>
          <w:szCs w:val="28"/>
        </w:rPr>
        <w:t>характеристики текущего состояния сферы реализации муниципальной программы</w:t>
      </w:r>
      <w:proofErr w:type="gramEnd"/>
      <w:r w:rsidRPr="00474776">
        <w:rPr>
          <w:rFonts w:ascii="Times New Roman" w:hAnsi="Times New Roman" w:cs="Times New Roman"/>
          <w:sz w:val="28"/>
          <w:szCs w:val="28"/>
        </w:rPr>
        <w:t xml:space="preserve"> предусматривается проведение анализа ее текущего состояния, включая выявление основных проблем.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Анализ должен включать характеристику реализации муниципальной политики в регулируемой сфере, выявление потенциала для ее развития и существующих ограничений в реализации муниципальной программы.</w:t>
      </w:r>
    </w:p>
    <w:p w:rsidR="008B19E2" w:rsidRPr="008B19E2" w:rsidRDefault="00C317A1" w:rsidP="008B19E2">
      <w:pPr>
        <w:rPr>
          <w:rFonts w:ascii="Times New Roman" w:hAnsi="Times New Roman" w:cs="Times New Roman"/>
          <w:sz w:val="28"/>
          <w:szCs w:val="28"/>
        </w:rPr>
      </w:pPr>
      <w:bookmarkStart w:id="8" w:name="sub_222"/>
      <w:r w:rsidRPr="00474776">
        <w:rPr>
          <w:rFonts w:ascii="Times New Roman" w:hAnsi="Times New Roman" w:cs="Times New Roman"/>
          <w:sz w:val="28"/>
          <w:szCs w:val="28"/>
        </w:rPr>
        <w:t xml:space="preserve">2.2.2. </w:t>
      </w:r>
      <w:bookmarkStart w:id="9" w:name="sub_223"/>
      <w:bookmarkEnd w:id="8"/>
      <w:r w:rsidR="008B19E2" w:rsidRPr="008B19E2">
        <w:rPr>
          <w:rFonts w:ascii="Times New Roman" w:hAnsi="Times New Roman" w:cs="Times New Roman"/>
          <w:sz w:val="28"/>
          <w:szCs w:val="28"/>
        </w:rPr>
        <w:t>Раздел «Цели, задачи и целевые показатели, сроки и этапы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Для муниципальной программы формулируются цели, которые должны соответствовать приоритетам и целям социально-экономического развития муниципального образования Кавказский район в соответствующей сфере, установленным в документах стратегического планирования.</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Цель должна соответствовать требованиям и обладать следующими свойствами:</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специфичность (цель должна соответствовать сфере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конкретность (не допускаются нечеткие формулировки, ведущие к произвольному или неоднозначному толкованию);</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измеримость (достижение цели можно проверить);</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достижимость (цель должна быть достижима за период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релевантность (соответствие формулировки цели ожидаемым конечным результатам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Формулировка цели должна быть ясной, без использования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Достижение цели обеспечивается за счет решения задач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Сформулированные задачи должны быть необходимы и достаточны для достижения соответствующей цели.</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Целевые показатели должны количественно характеризовать ход реализации, достижение целей и решение задач муниципальной программы, а также:</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xml:space="preserve">- отражать специфику развития конкретной области, проблем и задач, на </w:t>
      </w:r>
      <w:r w:rsidRPr="008B19E2">
        <w:rPr>
          <w:rFonts w:ascii="Times New Roman" w:hAnsi="Times New Roman" w:cs="Times New Roman"/>
          <w:sz w:val="28"/>
          <w:szCs w:val="28"/>
        </w:rPr>
        <w:lastRenderedPageBreak/>
        <w:t>решение которых направлена реализация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иметь количественное значение;</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непосредственно зависеть от решения задач и реализации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соответствовать показателям муниципальных проектов, обеспечивающих достижение целей, показателей и результатов региональных проектов, и показателям результативности использования межбюджетных трансфертов из краевого бюджета, установленных соглашениями о предоставлении межбюджетных трансфертов из краевого бюджета бюджету муниципального образования Кавказский район. При необходимости указанные показатели включаются в качестве непосредственного результата реализации основного мероприятия муниципальной программы (мероприятия подпрограммы);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отвечать иным требованиям, определяемым в соответствии с настоящим Порядком.</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В перечень целевых показателей подлежат включению показатели, значения которых удовлетворяют одному из следующих условий:</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определяются на основе данных муниципального статистического наблюдения;</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рассчитываются по методикам, утвержденным правовыми актами Российской Федерации, Краснодарского края, муниципальными правовыми актами, а также методикам, включенным в состав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устанавливаются муниципальными программами муниципального образования Кавказский район в соответствующей сфере реализации каждой муниципальной 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устанавливаются соглашениями о предоставлении субсидий из краевого бюджета бюджету муниципального образования Кавказский район, как показатели результативности использования субсидий. При необходимости указанные показатели включаются в качестве непосредственного результата реализации основного мероприятия муниципальной программы (мероприятия подпрограммы).</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Цели, задачи и характеризующие их целевые показатели муниципальной программы приводятся в табличной форме в соответствии с приложением № 2 к настоящему Порядку.</w:t>
      </w:r>
    </w:p>
    <w:p w:rsidR="008B19E2" w:rsidRPr="003653E0" w:rsidRDefault="008B19E2" w:rsidP="008B19E2">
      <w:pPr>
        <w:rPr>
          <w:rFonts w:ascii="Times New Roman" w:hAnsi="Times New Roman" w:cs="Times New Roman"/>
          <w:sz w:val="28"/>
          <w:szCs w:val="28"/>
        </w:rPr>
      </w:pPr>
      <w:r w:rsidRPr="003653E0">
        <w:rPr>
          <w:rFonts w:ascii="Times New Roman" w:hAnsi="Times New Roman" w:cs="Times New Roman"/>
          <w:sz w:val="28"/>
          <w:szCs w:val="28"/>
        </w:rPr>
        <w:t>Система целевых показателей должна обеспечивать возможность проверки и подтверждения достижения целей и решения задач, поставленных в муниципальной программе.</w:t>
      </w:r>
    </w:p>
    <w:p w:rsidR="008B19E2" w:rsidRPr="008B19E2" w:rsidRDefault="008B19E2" w:rsidP="008B19E2">
      <w:pPr>
        <w:rPr>
          <w:rFonts w:ascii="Times New Roman" w:hAnsi="Times New Roman" w:cs="Times New Roman"/>
          <w:sz w:val="28"/>
          <w:szCs w:val="28"/>
        </w:rPr>
      </w:pPr>
      <w:r w:rsidRPr="003653E0">
        <w:rPr>
          <w:rFonts w:ascii="Times New Roman" w:hAnsi="Times New Roman" w:cs="Times New Roman"/>
          <w:sz w:val="28"/>
          <w:szCs w:val="28"/>
        </w:rPr>
        <w:t>Сведения о порядке сбора информации и методике расчета целевых показателей муниципальной программы в разрезе подпрограмм приводятся в табличной форме в соответствии с приложением № 2.1 к настоящему Порядку.</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xml:space="preserve">Целевые показатели подпрограмм и </w:t>
      </w:r>
      <w:r w:rsidR="001052D3">
        <w:rPr>
          <w:rFonts w:ascii="Times New Roman" w:hAnsi="Times New Roman" w:cs="Times New Roman"/>
          <w:sz w:val="28"/>
          <w:szCs w:val="28"/>
        </w:rPr>
        <w:t>ведомственных целевых программ</w:t>
      </w:r>
      <w:r w:rsidRPr="008B19E2">
        <w:rPr>
          <w:rFonts w:ascii="Times New Roman" w:hAnsi="Times New Roman" w:cs="Times New Roman"/>
          <w:sz w:val="28"/>
          <w:szCs w:val="28"/>
        </w:rPr>
        <w:t xml:space="preserve"> должны быть увязаны с </w:t>
      </w:r>
      <w:proofErr w:type="gramStart"/>
      <w:r w:rsidRPr="008B19E2">
        <w:rPr>
          <w:rFonts w:ascii="Times New Roman" w:hAnsi="Times New Roman" w:cs="Times New Roman"/>
          <w:sz w:val="28"/>
          <w:szCs w:val="28"/>
        </w:rPr>
        <w:t xml:space="preserve">целевыми показателями, характеризующими достижение целей и решение задач муниципальной </w:t>
      </w:r>
      <w:r w:rsidRPr="003653E0">
        <w:rPr>
          <w:rFonts w:ascii="Times New Roman" w:hAnsi="Times New Roman" w:cs="Times New Roman"/>
          <w:sz w:val="28"/>
          <w:szCs w:val="28"/>
        </w:rPr>
        <w:t>программы и не могут</w:t>
      </w:r>
      <w:proofErr w:type="gramEnd"/>
      <w:r w:rsidRPr="003653E0">
        <w:rPr>
          <w:rFonts w:ascii="Times New Roman" w:hAnsi="Times New Roman" w:cs="Times New Roman"/>
          <w:sz w:val="28"/>
          <w:szCs w:val="28"/>
        </w:rPr>
        <w:t xml:space="preserve"> их дублировать</w:t>
      </w:r>
      <w:r w:rsidRPr="008B19E2">
        <w:rPr>
          <w:rFonts w:ascii="Times New Roman" w:hAnsi="Times New Roman" w:cs="Times New Roman"/>
          <w:sz w:val="28"/>
          <w:szCs w:val="28"/>
        </w:rPr>
        <w:t>.</w:t>
      </w:r>
    </w:p>
    <w:p w:rsidR="008B19E2" w:rsidRP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 xml:space="preserve">В разделе указываются сроки реализации муниципальной программы. При необходимости также устанавливаются этапы реализации муниципальной </w:t>
      </w:r>
      <w:r w:rsidRPr="008B19E2">
        <w:rPr>
          <w:rFonts w:ascii="Times New Roman" w:hAnsi="Times New Roman" w:cs="Times New Roman"/>
          <w:sz w:val="28"/>
          <w:szCs w:val="28"/>
        </w:rPr>
        <w:lastRenderedPageBreak/>
        <w:t>программы, дается их описание.</w:t>
      </w:r>
    </w:p>
    <w:p w:rsidR="008B19E2" w:rsidRPr="008B19E2" w:rsidRDefault="008B19E2" w:rsidP="008B19E2">
      <w:pPr>
        <w:rPr>
          <w:rFonts w:ascii="Times New Roman" w:hAnsi="Times New Roman" w:cs="Times New Roman"/>
          <w:sz w:val="28"/>
          <w:szCs w:val="28"/>
        </w:rPr>
      </w:pPr>
      <w:proofErr w:type="gramStart"/>
      <w:r w:rsidRPr="008B19E2">
        <w:rPr>
          <w:rFonts w:ascii="Times New Roman" w:hAnsi="Times New Roman" w:cs="Times New Roman"/>
          <w:sz w:val="28"/>
          <w:szCs w:val="28"/>
        </w:rPr>
        <w:t>В случае несоответствия значений целевых показателей муниципальной программы целевым значениям показателей, установленным в утвержденном правовым актом администрации муниципального образования Кавказский район плане мероприятий («дорожной карте») (при его наличии), а также при планировании сохранения текущих значений либо ухудшения значений целевых показателей в течение срока реализации муниципальной программы в пояснительной записке приводятся обоснование предлагаемых значений целевых показателей муниципальной программы.</w:t>
      </w:r>
      <w:proofErr w:type="gramEnd"/>
    </w:p>
    <w:p w:rsidR="008B19E2" w:rsidRPr="008B19E2" w:rsidRDefault="008B19E2" w:rsidP="008B19E2">
      <w:pPr>
        <w:rPr>
          <w:rFonts w:ascii="Times New Roman" w:hAnsi="Times New Roman" w:cs="Times New Roman"/>
          <w:sz w:val="28"/>
          <w:szCs w:val="28"/>
        </w:rPr>
      </w:pPr>
      <w:proofErr w:type="gramStart"/>
      <w:r w:rsidRPr="008B19E2">
        <w:rPr>
          <w:rFonts w:ascii="Times New Roman" w:hAnsi="Times New Roman" w:cs="Times New Roman"/>
          <w:sz w:val="28"/>
          <w:szCs w:val="28"/>
        </w:rPr>
        <w:t>В случае достижения по итогам отчетного года превышающих значений целевых показателей, отражающих положительную динамику, координатор вносит изменения, согласованные при необходимости с координаторами подпрограмм и участниками муниципальной программы, в плановые значения целевых показателей на последующие периоды с учетом фактических значений целевых показателей предыдущих периодов, их динамики и сопоставимости внешних факторов, влияющих на достижение данных целевых показателей.</w:t>
      </w:r>
      <w:proofErr w:type="gramEnd"/>
    </w:p>
    <w:p w:rsidR="008B19E2" w:rsidRDefault="008B19E2" w:rsidP="008B19E2">
      <w:pPr>
        <w:rPr>
          <w:rFonts w:ascii="Times New Roman" w:hAnsi="Times New Roman" w:cs="Times New Roman"/>
          <w:sz w:val="28"/>
          <w:szCs w:val="28"/>
        </w:rPr>
      </w:pPr>
      <w:r w:rsidRPr="008B19E2">
        <w:rPr>
          <w:rFonts w:ascii="Times New Roman" w:hAnsi="Times New Roman" w:cs="Times New Roman"/>
          <w:sz w:val="28"/>
          <w:szCs w:val="28"/>
        </w:rPr>
        <w:t>Для целевых показателей, рассчитываемых ежегодно без отношения к достигнутым значениям предыдущих периодов, изменение целевых показателей проводится с учетом сопоставимости ресурсного обеспечения реализации муниципальной программы, влияющего на достижение соответствующего целевого показателя.</w:t>
      </w:r>
    </w:p>
    <w:p w:rsidR="00C317A1" w:rsidRPr="00474776" w:rsidRDefault="00C317A1" w:rsidP="008B19E2">
      <w:pPr>
        <w:rPr>
          <w:rFonts w:ascii="Times New Roman" w:hAnsi="Times New Roman" w:cs="Times New Roman"/>
          <w:sz w:val="28"/>
          <w:szCs w:val="28"/>
        </w:rPr>
      </w:pPr>
      <w:r w:rsidRPr="00474776">
        <w:rPr>
          <w:rFonts w:ascii="Times New Roman" w:hAnsi="Times New Roman" w:cs="Times New Roman"/>
          <w:sz w:val="28"/>
          <w:szCs w:val="28"/>
        </w:rPr>
        <w:t>2.2.3. Раздел "Перечень и краткое описание подпрограмм, ведомственных целевых программ и основных мероприятий муниципальной программы".</w:t>
      </w:r>
    </w:p>
    <w:bookmarkEnd w:id="9"/>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разделе приводится перечень и краткое описание подпрограмм, ведомственных целевых программ, а также перечень основных мероприятий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Перечень основных мероприятий должен содержать конкретные формулировки наименований основных мероприятий, отражать источники и объемы финансирования, непосредственные результаты их реализации.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Масштаб основного мероприятия должен обеспечивать возможность </w:t>
      </w:r>
      <w:proofErr w:type="gramStart"/>
      <w:r w:rsidRPr="00474776">
        <w:rPr>
          <w:rFonts w:ascii="Times New Roman" w:hAnsi="Times New Roman" w:cs="Times New Roman"/>
          <w:sz w:val="28"/>
          <w:szCs w:val="28"/>
        </w:rPr>
        <w:t>контроля за</w:t>
      </w:r>
      <w:proofErr w:type="gramEnd"/>
      <w:r w:rsidRPr="00474776">
        <w:rPr>
          <w:rFonts w:ascii="Times New Roman" w:hAnsi="Times New Roman" w:cs="Times New Roman"/>
          <w:sz w:val="28"/>
          <w:szCs w:val="28"/>
        </w:rPr>
        <w:t xml:space="preserve"> выполнением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w:t>
      </w:r>
    </w:p>
    <w:p w:rsidR="00C317A1" w:rsidRDefault="00C317A1">
      <w:pPr>
        <w:rPr>
          <w:rFonts w:ascii="Times New Roman" w:hAnsi="Times New Roman" w:cs="Times New Roman"/>
          <w:sz w:val="28"/>
          <w:szCs w:val="28"/>
        </w:rPr>
      </w:pPr>
      <w:proofErr w:type="gramStart"/>
      <w:r w:rsidRPr="00474776">
        <w:rPr>
          <w:rFonts w:ascii="Times New Roman" w:hAnsi="Times New Roman" w:cs="Times New Roman"/>
          <w:sz w:val="28"/>
          <w:szCs w:val="28"/>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иных мер, способствующих созданию благоприятных условий для развития субъектов хозяйственной деятельности в рамках реализации муниципальной программы и другие).</w:t>
      </w:r>
      <w:proofErr w:type="gramEnd"/>
      <w:r w:rsidRPr="00474776">
        <w:rPr>
          <w:rFonts w:ascii="Times New Roman" w:hAnsi="Times New Roman" w:cs="Times New Roman"/>
          <w:sz w:val="28"/>
          <w:szCs w:val="28"/>
        </w:rPr>
        <w:t xml:space="preserve"> Основное мероприятие должно быть направлено на решение конкретной задачи муниципальной программы. На решение одной задачи может быть направлено несколько основных мероприятий.</w:t>
      </w:r>
    </w:p>
    <w:p w:rsidR="009D4B45" w:rsidRPr="00474776" w:rsidRDefault="009D4B45">
      <w:pPr>
        <w:rPr>
          <w:rFonts w:ascii="Times New Roman" w:hAnsi="Times New Roman" w:cs="Times New Roman"/>
          <w:sz w:val="28"/>
          <w:szCs w:val="28"/>
        </w:rPr>
      </w:pPr>
      <w:proofErr w:type="gramStart"/>
      <w:r w:rsidRPr="00B21A1B">
        <w:rPr>
          <w:rFonts w:ascii="Times New Roman" w:hAnsi="Times New Roman"/>
          <w:sz w:val="28"/>
          <w:szCs w:val="28"/>
        </w:rPr>
        <w:t xml:space="preserve">Перечень основных мероприятий, реализация которых предполагает </w:t>
      </w:r>
      <w:r w:rsidRPr="00B21A1B">
        <w:rPr>
          <w:rFonts w:ascii="Times New Roman" w:hAnsi="Times New Roman"/>
          <w:sz w:val="28"/>
          <w:szCs w:val="28"/>
        </w:rPr>
        <w:lastRenderedPageBreak/>
        <w:t>финансирование за счет средств бюджета, может отражать соответствующие расходные обязательства муниципального образования Кавказский район (далее - расходные обязательства), формироваться с учетом установленных бюджетным законодательством Российской Федерации видов расходов бюджета (форм бюджетных ассигнований) либо формироваться с учетом расходных обязательств, установленных законами и иными нормативными актами Краснодарского края и муниципального образования Кавказский район.</w:t>
      </w:r>
      <w:proofErr w:type="gramEnd"/>
      <w:r w:rsidRPr="00B21A1B">
        <w:rPr>
          <w:rFonts w:ascii="Times New Roman" w:hAnsi="Times New Roman"/>
          <w:sz w:val="28"/>
          <w:szCs w:val="28"/>
        </w:rPr>
        <w:t xml:space="preserve"> Основные мероприятия, реализация которых осуществляется за счет средств, предусмотренных на обеспечение деятельности координатора муниципальной программы (подпрограммы), участника муниципальной программы, формируются с учетом полномочий органов местного самоуправления, определенных законодательством Российской Федерации.</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Перечень основных мероприятий муниципальной программы приводится в табличной форме в соответствии с </w:t>
      </w:r>
      <w:hyperlink w:anchor="sub_1003" w:history="1">
        <w:r w:rsidRPr="00474776">
          <w:rPr>
            <w:rStyle w:val="a4"/>
            <w:rFonts w:ascii="Times New Roman" w:hAnsi="Times New Roman"/>
            <w:color w:val="auto"/>
            <w:sz w:val="28"/>
            <w:szCs w:val="28"/>
          </w:rPr>
          <w:t>приложением N 3</w:t>
        </w:r>
      </w:hyperlink>
      <w:r w:rsidRPr="00474776">
        <w:rPr>
          <w:rFonts w:ascii="Times New Roman" w:hAnsi="Times New Roman" w:cs="Times New Roman"/>
          <w:sz w:val="28"/>
          <w:szCs w:val="28"/>
        </w:rPr>
        <w:t xml:space="preserve"> к настоящему Порядку. Объем </w:t>
      </w:r>
      <w:r w:rsidR="008B19E2" w:rsidRPr="003653E0">
        <w:rPr>
          <w:rFonts w:ascii="Times New Roman" w:hAnsi="Times New Roman" w:cs="Times New Roman"/>
          <w:sz w:val="28"/>
          <w:szCs w:val="28"/>
        </w:rPr>
        <w:t xml:space="preserve">финансирования </w:t>
      </w:r>
      <w:r w:rsidRPr="003653E0">
        <w:rPr>
          <w:rFonts w:ascii="Times New Roman" w:hAnsi="Times New Roman" w:cs="Times New Roman"/>
          <w:sz w:val="28"/>
          <w:szCs w:val="28"/>
        </w:rPr>
        <w:t>указывается</w:t>
      </w:r>
      <w:r w:rsidRPr="00474776">
        <w:rPr>
          <w:rFonts w:ascii="Times New Roman" w:hAnsi="Times New Roman" w:cs="Times New Roman"/>
          <w:sz w:val="28"/>
          <w:szCs w:val="28"/>
        </w:rPr>
        <w:t xml:space="preserve"> в </w:t>
      </w:r>
      <w:proofErr w:type="gramStart"/>
      <w:r w:rsidRPr="00474776">
        <w:rPr>
          <w:rFonts w:ascii="Times New Roman" w:hAnsi="Times New Roman" w:cs="Times New Roman"/>
          <w:sz w:val="28"/>
          <w:szCs w:val="28"/>
        </w:rPr>
        <w:t>тысячах рублей</w:t>
      </w:r>
      <w:proofErr w:type="gramEnd"/>
      <w:r w:rsidRPr="00474776">
        <w:rPr>
          <w:rFonts w:ascii="Times New Roman" w:hAnsi="Times New Roman" w:cs="Times New Roman"/>
          <w:sz w:val="28"/>
          <w:szCs w:val="28"/>
        </w:rPr>
        <w:t xml:space="preserve"> с точностью до одного знака после запятой.</w:t>
      </w:r>
    </w:p>
    <w:p w:rsidR="009D4B45" w:rsidRPr="00474776" w:rsidRDefault="009D4B45">
      <w:pPr>
        <w:rPr>
          <w:rFonts w:ascii="Times New Roman" w:hAnsi="Times New Roman" w:cs="Times New Roman"/>
          <w:sz w:val="28"/>
          <w:szCs w:val="28"/>
        </w:rPr>
      </w:pPr>
      <w:r w:rsidRPr="00B21A1B">
        <w:rPr>
          <w:rFonts w:ascii="Times New Roman" w:hAnsi="Times New Roman"/>
          <w:sz w:val="28"/>
          <w:szCs w:val="28"/>
        </w:rPr>
        <w:t>Основные мероприятия, предусматривающие предоставление бюджетных инвестиций (субсидий) в соответствии со статьями 78.2, 79 и 80 Бюджетного кодекса Российской Федерации (далее - бюджетные инвестиции), включаются в муниципальную  программу на основании решений, принятых в соответствии муниципальными правовыми актами муниципального образования Кавказский район. При этом основное мероприятие должно содержать направление предоставления бюджетных инвестиций (субсидий) в соответствии со статьями 78.2, 79 и 80 Бюджетного кодекса Российской Федерации без указания конкретного объекта капитальных вложений.</w:t>
      </w:r>
    </w:p>
    <w:p w:rsidR="00A572C6" w:rsidRPr="0047477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Для достижения целей (решения задач) муниципальной программы формируются основные мероприятия (мероприятия подпрограммы), в состав которых включаются проекты и (или) программы с учетом Положения об организации проектной деятельности в муниципальном образовании Кавказский район, утвержденного постановлением администрации муниципального образования Кавказский район от 16 января 2019 года № 21(далее - проекты и (или) программы).</w:t>
      </w:r>
    </w:p>
    <w:p w:rsidR="00A572C6" w:rsidRPr="0047477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 xml:space="preserve">При этом наименование основного мероприятия (мероприятия подпрограммы) должно </w:t>
      </w:r>
      <w:r w:rsidR="008B19E2" w:rsidRPr="003653E0">
        <w:rPr>
          <w:rFonts w:ascii="Times New Roman" w:hAnsi="Times New Roman" w:cs="Times New Roman"/>
          <w:sz w:val="28"/>
          <w:szCs w:val="28"/>
        </w:rPr>
        <w:t xml:space="preserve">отражать </w:t>
      </w:r>
      <w:r w:rsidRPr="003653E0">
        <w:rPr>
          <w:rFonts w:ascii="Times New Roman" w:hAnsi="Times New Roman" w:cs="Times New Roman"/>
          <w:sz w:val="28"/>
          <w:szCs w:val="28"/>
        </w:rPr>
        <w:t>наименовани</w:t>
      </w:r>
      <w:r w:rsidR="008B19E2" w:rsidRPr="003653E0">
        <w:rPr>
          <w:rFonts w:ascii="Times New Roman" w:hAnsi="Times New Roman" w:cs="Times New Roman"/>
          <w:sz w:val="28"/>
          <w:szCs w:val="28"/>
        </w:rPr>
        <w:t>е</w:t>
      </w:r>
      <w:r w:rsidRPr="003653E0">
        <w:rPr>
          <w:rFonts w:ascii="Times New Roman" w:hAnsi="Times New Roman" w:cs="Times New Roman"/>
          <w:sz w:val="28"/>
          <w:szCs w:val="28"/>
        </w:rPr>
        <w:t xml:space="preserve"> проекта</w:t>
      </w:r>
      <w:r w:rsidRPr="00474776">
        <w:rPr>
          <w:rFonts w:ascii="Times New Roman" w:hAnsi="Times New Roman" w:cs="Times New Roman"/>
          <w:sz w:val="28"/>
          <w:szCs w:val="28"/>
        </w:rPr>
        <w:t xml:space="preserve"> и (или) программы.</w:t>
      </w:r>
    </w:p>
    <w:p w:rsidR="00A572C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По инициативе координатора муниципальной программы (подпрограммы) проект и (или) программа могут быть включены в муниципальную программу в качестве подпрограммы. При этом наименование подпрограммы должно соответствовать наименованию проекта и (или) программы.</w:t>
      </w:r>
    </w:p>
    <w:p w:rsidR="007F22E2" w:rsidRPr="00474776" w:rsidRDefault="007F22E2" w:rsidP="00A572C6">
      <w:pPr>
        <w:rPr>
          <w:rFonts w:ascii="Times New Roman" w:hAnsi="Times New Roman" w:cs="Times New Roman"/>
          <w:sz w:val="28"/>
          <w:szCs w:val="28"/>
        </w:rPr>
      </w:pPr>
      <w:proofErr w:type="gramStart"/>
      <w:r w:rsidRPr="00B21A1B">
        <w:rPr>
          <w:rFonts w:ascii="Times New Roman" w:hAnsi="Times New Roman"/>
          <w:sz w:val="28"/>
          <w:szCs w:val="28"/>
        </w:rPr>
        <w:t xml:space="preserve">В случае включения проектов и (или) программ в муниципальную программу или проведения корректировки планируемых результатов и показателей проектов и (или) программ, включенных в муниципальную программу, проект нормативного правового акта администрации муниципального образования Кавказский район о внесении соответствующих изменений в муниципальную программу должен быть </w:t>
      </w:r>
      <w:r w:rsidRPr="00B21A1B">
        <w:rPr>
          <w:rFonts w:ascii="Times New Roman" w:hAnsi="Times New Roman"/>
          <w:sz w:val="28"/>
          <w:szCs w:val="28"/>
        </w:rPr>
        <w:lastRenderedPageBreak/>
        <w:t>согласован с проектным офисом в части его соответствия паспортам проектов и (или) программ.</w:t>
      </w:r>
      <w:proofErr w:type="gramEnd"/>
    </w:p>
    <w:p w:rsidR="00A572C6" w:rsidRPr="00474776" w:rsidRDefault="00A572C6" w:rsidP="00A572C6">
      <w:pPr>
        <w:rPr>
          <w:rFonts w:ascii="Times New Roman" w:hAnsi="Times New Roman" w:cs="Times New Roman"/>
          <w:sz w:val="28"/>
          <w:szCs w:val="28"/>
        </w:rPr>
      </w:pPr>
      <w:r w:rsidRPr="00474776">
        <w:rPr>
          <w:rFonts w:ascii="Times New Roman" w:hAnsi="Times New Roman" w:cs="Times New Roman"/>
          <w:sz w:val="28"/>
          <w:szCs w:val="28"/>
        </w:rPr>
        <w:t>Проект и (или) программа, затрагивающие сферы реализации нескольких муниципальных программ муниципального образования Кавказский район включаются в соответствующие муниципальные программы в виде основного мероприятия (мероприятия подпрограммы).</w:t>
      </w:r>
    </w:p>
    <w:p w:rsidR="00D41089" w:rsidRPr="00474776" w:rsidRDefault="00A572C6" w:rsidP="00D41089">
      <w:pPr>
        <w:rPr>
          <w:sz w:val="28"/>
          <w:szCs w:val="28"/>
        </w:rPr>
      </w:pPr>
      <w:r w:rsidRPr="00474776">
        <w:rPr>
          <w:rFonts w:ascii="Times New Roman" w:hAnsi="Times New Roman" w:cs="Times New Roman"/>
          <w:sz w:val="28"/>
          <w:szCs w:val="28"/>
        </w:rPr>
        <w:t>Основные мероприятия муниципальной программы не могут дублировать мероприятия других муниципальных программ (подпрограмм, ведомственных целевых программ), за исключением мероприятий, наименования которых содержат наименования проектов и (или) программ, затрагивающие сферы реализации нескольких муниципальных программ муниципального образования Кавказский район.</w:t>
      </w:r>
      <w:r w:rsidR="00D41089" w:rsidRPr="00474776">
        <w:rPr>
          <w:sz w:val="28"/>
          <w:szCs w:val="28"/>
        </w:rPr>
        <w:t xml:space="preserve"> </w:t>
      </w:r>
    </w:p>
    <w:p w:rsidR="00D41089" w:rsidRPr="007F22E2" w:rsidRDefault="00D41089" w:rsidP="00D41089">
      <w:pPr>
        <w:rPr>
          <w:rFonts w:ascii="Times New Roman" w:hAnsi="Times New Roman" w:cs="Times New Roman"/>
          <w:sz w:val="28"/>
          <w:szCs w:val="28"/>
        </w:rPr>
      </w:pPr>
      <w:proofErr w:type="gramStart"/>
      <w:r w:rsidRPr="007F22E2">
        <w:rPr>
          <w:rFonts w:ascii="Times New Roman" w:hAnsi="Times New Roman" w:cs="Times New Roman"/>
          <w:sz w:val="28"/>
          <w:szCs w:val="28"/>
        </w:rPr>
        <w:t>Для достижения целей (решения задач) муниципальной программы могут быть сформированы основные мероприятия (мероприятия подпрограммы), в состав которых включаются объекты капитального строительства социально-культурного и (или) коммунально-бытового назначения, реализация которых осуществляется хозяйствующими субъектами и не предполагает финансирования за счет средств бюджетов бюджетной системы Российской Федерации, срок реализации которых не должен превышать срока реализации муниципальной программы (далее - объекты капитального строительства социально-культурного и (или</w:t>
      </w:r>
      <w:proofErr w:type="gramEnd"/>
      <w:r w:rsidRPr="007F22E2">
        <w:rPr>
          <w:rFonts w:ascii="Times New Roman" w:hAnsi="Times New Roman" w:cs="Times New Roman"/>
          <w:sz w:val="28"/>
          <w:szCs w:val="28"/>
        </w:rPr>
        <w:t xml:space="preserve">) </w:t>
      </w:r>
      <w:proofErr w:type="gramStart"/>
      <w:r w:rsidRPr="007F22E2">
        <w:rPr>
          <w:rFonts w:ascii="Times New Roman" w:hAnsi="Times New Roman" w:cs="Times New Roman"/>
          <w:sz w:val="28"/>
          <w:szCs w:val="28"/>
        </w:rPr>
        <w:t>коммунально-бытового назначения).</w:t>
      </w:r>
      <w:proofErr w:type="gramEnd"/>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Включение в перечень основных мероприятий муниципальной программы (мероприятий подпрограммы) объектов капитального строительства социально-культурного и (или) коммунально-бытового назначения осуществляется по результатам отбора соответствующих заявок хозяйствующих субъектов, за исключением случаев, предусмотренных настоящим пунктом, и соблюдения следующих условий:</w:t>
      </w:r>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приема, рассмотрения и отбора заявок хозяйствующих субъектов о включении в перечень мероприятий муниципальной программы (подпрограммы) объектов капитального строительства социально-культурного и (или) коммунально-бытового назначения (далее - заявки хозяйствующих субъектов), на основании порядка, утвержденного постановлением администрации муниципального образования Кавказский район;</w:t>
      </w:r>
    </w:p>
    <w:p w:rsidR="00D41089"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публичного извещения хозяйствующих субъектов о приеме заявок хозяйствующих субъектов, содержащего предмет (наименование) отбора заявок хозяйствующих субъектов, основные параметры предмета отбора, реквизиты для получения дополнительной информации о предмете отбора, а также сроки приема заявок хозяйствующих субъектов. Указанное публичное извещение размещается на официальном сайте муниципального образования Кавказский район в информационно-телекоммуникационной сети "Интернет" не менее чем за 10 дней до даты окончания приема заявлений хозяйствующих субъектов;</w:t>
      </w:r>
    </w:p>
    <w:p w:rsidR="00A572C6" w:rsidRPr="007F22E2" w:rsidRDefault="00D41089" w:rsidP="00D41089">
      <w:pPr>
        <w:rPr>
          <w:rFonts w:ascii="Times New Roman" w:hAnsi="Times New Roman" w:cs="Times New Roman"/>
          <w:sz w:val="28"/>
          <w:szCs w:val="28"/>
        </w:rPr>
      </w:pPr>
      <w:r w:rsidRPr="007F22E2">
        <w:rPr>
          <w:rFonts w:ascii="Times New Roman" w:hAnsi="Times New Roman" w:cs="Times New Roman"/>
          <w:sz w:val="28"/>
          <w:szCs w:val="28"/>
        </w:rPr>
        <w:t xml:space="preserve">заключения между администрацией муниципального образования Кавказский район и хозяйствующим субъектом, объект капитального </w:t>
      </w:r>
      <w:r w:rsidRPr="007F22E2">
        <w:rPr>
          <w:rFonts w:ascii="Times New Roman" w:hAnsi="Times New Roman" w:cs="Times New Roman"/>
          <w:sz w:val="28"/>
          <w:szCs w:val="28"/>
        </w:rPr>
        <w:lastRenderedPageBreak/>
        <w:t xml:space="preserve">строительства социально-культурного и (или) коммунально-бытового назначения которого допущен </w:t>
      </w:r>
      <w:proofErr w:type="gramStart"/>
      <w:r w:rsidRPr="007F22E2">
        <w:rPr>
          <w:rFonts w:ascii="Times New Roman" w:hAnsi="Times New Roman" w:cs="Times New Roman"/>
          <w:sz w:val="28"/>
          <w:szCs w:val="28"/>
        </w:rPr>
        <w:t>ко</w:t>
      </w:r>
      <w:proofErr w:type="gramEnd"/>
      <w:r w:rsidRPr="007F22E2">
        <w:rPr>
          <w:rFonts w:ascii="Times New Roman" w:hAnsi="Times New Roman" w:cs="Times New Roman"/>
          <w:sz w:val="28"/>
          <w:szCs w:val="28"/>
        </w:rPr>
        <w:t xml:space="preserve"> включению в муниципальную программу, соглашения о реализации мероприятия муниципальной программы (подпрограммы) с созданием объекта капитального строительства социально-культурного и (или) коммунально-бытового назначения (далее - соглашение). Соглашение заключается с победителем отбора (единственным участником, признанным соответствующим утвержденному порядку приема, рассмотрения и отбора заявок хозяйствующих субъектов) в течение 5 рабочих дней со дня </w:t>
      </w:r>
      <w:proofErr w:type="gramStart"/>
      <w:r w:rsidRPr="007F22E2">
        <w:rPr>
          <w:rFonts w:ascii="Times New Roman" w:hAnsi="Times New Roman" w:cs="Times New Roman"/>
          <w:sz w:val="28"/>
          <w:szCs w:val="28"/>
        </w:rPr>
        <w:t>подведения итогов отбора заявок хозяйствующих субъектов</w:t>
      </w:r>
      <w:proofErr w:type="gramEnd"/>
      <w:r w:rsidRPr="007F22E2">
        <w:rPr>
          <w:rFonts w:ascii="Times New Roman" w:hAnsi="Times New Roman" w:cs="Times New Roman"/>
          <w:sz w:val="28"/>
          <w:szCs w:val="28"/>
        </w:rPr>
        <w:t>.</w:t>
      </w:r>
    </w:p>
    <w:p w:rsidR="00C317A1" w:rsidRPr="00474776" w:rsidRDefault="00C317A1">
      <w:pPr>
        <w:rPr>
          <w:rFonts w:ascii="Times New Roman" w:hAnsi="Times New Roman" w:cs="Times New Roman"/>
          <w:sz w:val="28"/>
          <w:szCs w:val="28"/>
        </w:rPr>
      </w:pPr>
      <w:bookmarkStart w:id="10" w:name="sub_224"/>
      <w:r w:rsidRPr="00474776">
        <w:rPr>
          <w:rFonts w:ascii="Times New Roman" w:hAnsi="Times New Roman" w:cs="Times New Roman"/>
          <w:sz w:val="28"/>
          <w:szCs w:val="28"/>
        </w:rPr>
        <w:t>2.2.4. Раздел "Обоснование ресурсного обеспечения муниципальной программы".</w:t>
      </w:r>
    </w:p>
    <w:bookmarkEnd w:id="10"/>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табличной </w:t>
      </w:r>
      <w:r w:rsidRPr="003653E0">
        <w:rPr>
          <w:rFonts w:ascii="Times New Roman" w:hAnsi="Times New Roman" w:cs="Times New Roman"/>
          <w:sz w:val="28"/>
          <w:szCs w:val="28"/>
        </w:rPr>
        <w:t xml:space="preserve">форме </w:t>
      </w:r>
      <w:r w:rsidR="008B19E2" w:rsidRPr="003653E0">
        <w:rPr>
          <w:rFonts w:ascii="Times New Roman" w:hAnsi="Times New Roman" w:cs="Times New Roman"/>
          <w:sz w:val="28"/>
          <w:szCs w:val="28"/>
        </w:rPr>
        <w:t>в соответствии с приложением № 3</w:t>
      </w:r>
      <w:r w:rsidR="008B19E2">
        <w:rPr>
          <w:rFonts w:ascii="Times New Roman" w:hAnsi="Times New Roman" w:cs="Times New Roman"/>
          <w:sz w:val="28"/>
          <w:szCs w:val="28"/>
        </w:rPr>
        <w:t xml:space="preserve"> </w:t>
      </w:r>
      <w:r w:rsidRPr="00474776">
        <w:rPr>
          <w:rFonts w:ascii="Times New Roman" w:hAnsi="Times New Roman" w:cs="Times New Roman"/>
          <w:sz w:val="28"/>
          <w:szCs w:val="28"/>
        </w:rPr>
        <w:t>приводятся сведения об общем объеме финансирования муниципальной программы по годам реализации и объемах финансирования по подпрограммам, ведомственным целевым программам и основным мероприятиям.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Объем бюджетных ассигнований указывается в разрезе источников в </w:t>
      </w:r>
      <w:proofErr w:type="gramStart"/>
      <w:r w:rsidRPr="00474776">
        <w:rPr>
          <w:rFonts w:ascii="Times New Roman" w:hAnsi="Times New Roman" w:cs="Times New Roman"/>
          <w:sz w:val="28"/>
          <w:szCs w:val="28"/>
        </w:rPr>
        <w:t>тысячах рублей</w:t>
      </w:r>
      <w:proofErr w:type="gramEnd"/>
      <w:r w:rsidRPr="00474776">
        <w:rPr>
          <w:rFonts w:ascii="Times New Roman" w:hAnsi="Times New Roman" w:cs="Times New Roman"/>
          <w:sz w:val="28"/>
          <w:szCs w:val="28"/>
        </w:rPr>
        <w:t xml:space="preserve"> с точностью до одного знака после запятой.</w:t>
      </w:r>
    </w:p>
    <w:p w:rsidR="00C317A1" w:rsidRPr="00D22A85" w:rsidRDefault="00C317A1">
      <w:pPr>
        <w:rPr>
          <w:rFonts w:ascii="Times New Roman" w:hAnsi="Times New Roman" w:cs="Times New Roman"/>
          <w:sz w:val="28"/>
          <w:szCs w:val="28"/>
        </w:rPr>
      </w:pPr>
      <w:r w:rsidRPr="00D22A85">
        <w:rPr>
          <w:rFonts w:ascii="Times New Roman" w:hAnsi="Times New Roman" w:cs="Times New Roman"/>
          <w:sz w:val="28"/>
          <w:szCs w:val="28"/>
        </w:rPr>
        <w:t>Из общих расходов на реализацию муниципальной программы выделяются расходы, связанные с осуществлением капитальных вложений в объекты капитального строительства муниципальной собственности и (или) приобретением объектов недвижимого имущества в муниципальную собственность муниципального образования Кавказский район (по годам реализации и источникам финансирования).</w:t>
      </w:r>
    </w:p>
    <w:p w:rsidR="00D60AE7" w:rsidRPr="00474776" w:rsidRDefault="00D60AE7">
      <w:pPr>
        <w:rPr>
          <w:rFonts w:ascii="Times New Roman" w:hAnsi="Times New Roman" w:cs="Times New Roman"/>
          <w:sz w:val="28"/>
          <w:szCs w:val="28"/>
        </w:rPr>
      </w:pPr>
      <w:r w:rsidRPr="00474776">
        <w:rPr>
          <w:rFonts w:ascii="Times New Roman" w:hAnsi="Times New Roman" w:cs="Times New Roman"/>
          <w:sz w:val="28"/>
          <w:szCs w:val="28"/>
        </w:rPr>
        <w:t>Из общих расходов на реализацию муниципальной программы выделяются расходы, связанные с реализацией проектов и (или) программ (по годам реализации и источникам финансирования).</w:t>
      </w:r>
    </w:p>
    <w:p w:rsidR="00C317A1" w:rsidRPr="00D22A85" w:rsidRDefault="00C317A1">
      <w:pPr>
        <w:rPr>
          <w:rFonts w:ascii="Times New Roman" w:hAnsi="Times New Roman" w:cs="Times New Roman"/>
          <w:sz w:val="28"/>
          <w:szCs w:val="28"/>
        </w:rPr>
      </w:pPr>
      <w:proofErr w:type="gramStart"/>
      <w:r w:rsidRPr="00D22A85">
        <w:rPr>
          <w:rFonts w:ascii="Times New Roman" w:hAnsi="Times New Roman" w:cs="Times New Roman"/>
          <w:sz w:val="28"/>
          <w:szCs w:val="28"/>
        </w:rPr>
        <w:t>При включении в муниципальную программу (подпрограмму, ведомственную целевую программу, основное мероприятие) мероприятий, предусматривающих предоставление бюджетных инвестиций (субсидий) на указанные цели, следует руководствоваться муниципальными правовыми актами определяющими порядок принятия решений о подготовке и реализации бюджетных инвестиций в объекты муниципальной собственности и порядок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w:t>
      </w:r>
      <w:proofErr w:type="gramEnd"/>
      <w:r w:rsidRPr="00D22A85">
        <w:rPr>
          <w:rFonts w:ascii="Times New Roman" w:hAnsi="Times New Roman" w:cs="Times New Roman"/>
          <w:sz w:val="28"/>
          <w:szCs w:val="28"/>
        </w:rPr>
        <w:t xml:space="preserve"> имущества в муниципальную собственность муниципального образования Кавказский район.</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2.2.6. Раздел "Меры муниципального регулирования и управления рисками с целью минимизации их влияния на достижение целей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Характеристика мер муниципального регулирования приводится на основе обобщения соответствующих сведений по подпрограммам, ведомственным целевым программам, основным мероприятиям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состав мер муниципального регулирования могут входить меры, направленные на стимулирование деятельности юридических лиц, </w:t>
      </w:r>
      <w:r w:rsidRPr="00474776">
        <w:rPr>
          <w:rFonts w:ascii="Times New Roman" w:hAnsi="Times New Roman" w:cs="Times New Roman"/>
          <w:sz w:val="28"/>
          <w:szCs w:val="28"/>
        </w:rPr>
        <w:lastRenderedPageBreak/>
        <w:t>индивидуальных предпринимателей и физических лиц в сфере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Если результаты введения мер муниципального регулирования приводят к выпадающим доходам местного бюджета и (или) увеличению долговых обязательств муниципального образования Кавказский район (в том числе по предоставлению муниципальных гарантий муниципального образования Кавказский район), то приводится финансовая оценка таких мер.</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Оценка применения мер муниципального регулирования в сфере реализации муниципальных программ приводится согласно </w:t>
      </w:r>
      <w:hyperlink w:anchor="sub_1005" w:history="1">
        <w:r w:rsidRPr="00474776">
          <w:rPr>
            <w:rStyle w:val="a4"/>
            <w:rFonts w:ascii="Times New Roman" w:hAnsi="Times New Roman"/>
            <w:color w:val="auto"/>
            <w:sz w:val="28"/>
            <w:szCs w:val="28"/>
          </w:rPr>
          <w:t>приложению N 5</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При оценке </w:t>
      </w:r>
      <w:proofErr w:type="gramStart"/>
      <w:r w:rsidRPr="00474776">
        <w:rPr>
          <w:rFonts w:ascii="Times New Roman" w:hAnsi="Times New Roman" w:cs="Times New Roman"/>
          <w:sz w:val="28"/>
          <w:szCs w:val="28"/>
        </w:rPr>
        <w:t>влияния результатов применения мер муниципального регулирования</w:t>
      </w:r>
      <w:proofErr w:type="gramEnd"/>
      <w:r w:rsidRPr="00474776">
        <w:rPr>
          <w:rFonts w:ascii="Times New Roman" w:hAnsi="Times New Roman" w:cs="Times New Roman"/>
          <w:sz w:val="28"/>
          <w:szCs w:val="28"/>
        </w:rPr>
        <w:t xml:space="preserve"> могут использоваться: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данные финансово-экономических обоснований к проектам нормативных правовых актов, содержащих меры муниципального регулирования и результаты оценки регулирующего воздействия указанных проектов нормативных правовых актов;</w:t>
      </w:r>
    </w:p>
    <w:p w:rsidR="00C317A1" w:rsidRPr="00474776" w:rsidRDefault="00C317A1">
      <w:pPr>
        <w:rPr>
          <w:rFonts w:ascii="Times New Roman" w:hAnsi="Times New Roman" w:cs="Times New Roman"/>
          <w:sz w:val="28"/>
          <w:szCs w:val="28"/>
        </w:rPr>
      </w:pPr>
      <w:bookmarkStart w:id="11" w:name="sub_258"/>
      <w:r w:rsidRPr="00474776">
        <w:rPr>
          <w:rFonts w:ascii="Times New Roman" w:hAnsi="Times New Roman" w:cs="Times New Roman"/>
          <w:sz w:val="28"/>
          <w:szCs w:val="28"/>
        </w:rPr>
        <w:t>- предложения, представленные в рамках проведения общественного обсуждения проекта муниципальной программы;</w:t>
      </w:r>
    </w:p>
    <w:bookmarkEnd w:id="11"/>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фактические данные о влиянии аналогичных мер муниципального регулирования в сфере реализации муниципальной программы либо в других секторах экономики, в том числе данные об объемах расходов бюджетов и объемах выпадающих доходов бюджетов бюджетной системы Российской Федерации в связи с применением мер муниципального регулирования;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результаты оценки регулирующего воздействия аналогичных актов, разработанных (разрабатываемых) в сфере реализации муниципальной программы либо в иных секторах экономики;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оценки (в том числе экспертные) последствий реализации предлагаемых мер муниципального регулирования.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Финансовая оценка деятельности по муниципальной поддержке за счет средств местного бюджета учитывается в ресурсном обеспечении реализации муниципальной программы (подпрограмм, ведомственных целевых программ, основных мероприятий) и не требует дублирования в </w:t>
      </w:r>
      <w:hyperlink w:anchor="sub_1005" w:history="1">
        <w:r w:rsidRPr="00474776">
          <w:rPr>
            <w:rStyle w:val="a4"/>
            <w:rFonts w:ascii="Times New Roman" w:hAnsi="Times New Roman"/>
            <w:color w:val="auto"/>
            <w:sz w:val="28"/>
            <w:szCs w:val="28"/>
          </w:rPr>
          <w:t>приложении N 5</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Анализ рисков реализации муниципальной программы и описание мер управления рисками реализации муниципальной программы предусматривают:</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идентификацию факторов риска по источникам возникновения и характеру влияния на ход и результаты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качественную и количественную оценку факторов рисков;</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обоснование предложений по мерам управления рисками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качестве факторов риска рассматриваются такие события, условия, тенденции, оказывающие существенное влияние на сроки и результаты реализации муниципальной программы, на которые координатор муниципальной программы </w:t>
      </w:r>
      <w:r w:rsidRPr="00474776">
        <w:rPr>
          <w:rFonts w:ascii="Times New Roman" w:hAnsi="Times New Roman" w:cs="Times New Roman"/>
          <w:sz w:val="28"/>
          <w:szCs w:val="28"/>
        </w:rPr>
        <w:lastRenderedPageBreak/>
        <w:t>(подпрограммы) и участники муниципальной программы не могут оказать непосредственного влияния. Под существенным влиянием в целях настоящего Порядка понимается такое влияние, которое приводит к изменению сроков и (или) ожидаемых результатов реализации муниципальной программы не менее чем на 10% от планового уровня.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составе обоснования предложений по мерам управления рисками реализации муниципальной программы приводятся: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меры правового регулирования, направленные на минимизацию негативного влияния рисков (внешних факторов);</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мероприятия подпрограмм муниципальной программы, направленные на управление рисками, их своевременное выявление и минимизацию;</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мероприятия по управлению реализацией муниципальной программы, направленные на своевременное обнаружение, мониторинг и оценку влияния рисков и внешних факторов, а также разработку и реализацию мер по минимизации их негативного влияния на реализацию муниципальной программы.</w:t>
      </w:r>
    </w:p>
    <w:p w:rsidR="00AF5137" w:rsidRPr="003653E0" w:rsidRDefault="00C317A1" w:rsidP="003653E0">
      <w:pPr>
        <w:rPr>
          <w:rFonts w:ascii="Times New Roman" w:hAnsi="Times New Roman"/>
          <w:sz w:val="28"/>
          <w:szCs w:val="28"/>
        </w:rPr>
      </w:pPr>
      <w:bookmarkStart w:id="12" w:name="sub_227"/>
      <w:r w:rsidRPr="00474776">
        <w:rPr>
          <w:rFonts w:ascii="Times New Roman" w:hAnsi="Times New Roman" w:cs="Times New Roman"/>
          <w:sz w:val="28"/>
          <w:szCs w:val="28"/>
        </w:rPr>
        <w:t xml:space="preserve">2.2.7. </w:t>
      </w:r>
      <w:bookmarkEnd w:id="12"/>
      <w:r w:rsidR="00AF5137" w:rsidRPr="003653E0">
        <w:rPr>
          <w:rFonts w:ascii="Times New Roman" w:hAnsi="Times New Roman"/>
          <w:sz w:val="28"/>
          <w:szCs w:val="28"/>
        </w:rPr>
        <w:t>Раздел «Информация о налоговых расходах муниципального образования Кавказский район в сфере реализации муниципальной программы».</w:t>
      </w:r>
    </w:p>
    <w:p w:rsidR="00AF5137" w:rsidRPr="003653E0" w:rsidRDefault="00AF5137" w:rsidP="00AF5137">
      <w:pPr>
        <w:ind w:firstLine="851"/>
        <w:rPr>
          <w:rFonts w:ascii="Times New Roman" w:hAnsi="Times New Roman"/>
          <w:sz w:val="28"/>
          <w:szCs w:val="28"/>
        </w:rPr>
      </w:pPr>
      <w:r w:rsidRPr="003653E0">
        <w:rPr>
          <w:rFonts w:ascii="Times New Roman" w:hAnsi="Times New Roman"/>
          <w:sz w:val="28"/>
          <w:szCs w:val="28"/>
        </w:rPr>
        <w:t>В муниципальной программе отражается информация о налоговых расходах муниципального образования Кавказский район, обусловленных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муниципальной программы и законодательством муниципального образования Кавказский район (при наличии).</w:t>
      </w:r>
    </w:p>
    <w:p w:rsidR="00AF5137" w:rsidRPr="00AF5137" w:rsidRDefault="00AF5137" w:rsidP="00AF5137">
      <w:pPr>
        <w:rPr>
          <w:rFonts w:ascii="Times New Roman" w:hAnsi="Times New Roman" w:cs="Times New Roman"/>
          <w:strike/>
          <w:color w:val="FF0000"/>
          <w:sz w:val="28"/>
          <w:szCs w:val="28"/>
        </w:rPr>
      </w:pPr>
      <w:r w:rsidRPr="003653E0">
        <w:rPr>
          <w:rFonts w:ascii="Times New Roman" w:hAnsi="Times New Roman"/>
          <w:sz w:val="28"/>
          <w:szCs w:val="28"/>
        </w:rPr>
        <w:t>Информация о налоговых расходах муниципального образования Кавказский район в сфере реализации муниципальной программы (при наличии) приводится в муниципальной программе согласно приложению 5 к настоящему Порядку. Данная информация подлежит ежегодной актуализации.</w:t>
      </w:r>
    </w:p>
    <w:p w:rsidR="00C317A1" w:rsidRPr="00474776" w:rsidRDefault="00C317A1">
      <w:pPr>
        <w:rPr>
          <w:rFonts w:ascii="Times New Roman" w:hAnsi="Times New Roman" w:cs="Times New Roman"/>
          <w:sz w:val="28"/>
          <w:szCs w:val="28"/>
        </w:rPr>
      </w:pPr>
      <w:bookmarkStart w:id="13" w:name="sub_228"/>
      <w:r w:rsidRPr="00474776">
        <w:rPr>
          <w:rFonts w:ascii="Times New Roman" w:hAnsi="Times New Roman" w:cs="Times New Roman"/>
          <w:sz w:val="28"/>
          <w:szCs w:val="28"/>
        </w:rPr>
        <w:t>2.2.8. Раздел "Методика оценки эффективности реализации муниципальной программы".</w:t>
      </w:r>
    </w:p>
    <w:bookmarkEnd w:id="13"/>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w:t>
      </w:r>
      <w:r w:rsidR="00BB4DCA" w:rsidRPr="00474776">
        <w:rPr>
          <w:rFonts w:ascii="Times New Roman" w:hAnsi="Times New Roman" w:cs="Times New Roman"/>
          <w:sz w:val="28"/>
          <w:szCs w:val="28"/>
        </w:rPr>
        <w:t xml:space="preserve">финансовых </w:t>
      </w:r>
      <w:r w:rsidRPr="00474776">
        <w:rPr>
          <w:rFonts w:ascii="Times New Roman" w:hAnsi="Times New Roman" w:cs="Times New Roman"/>
          <w:sz w:val="28"/>
          <w:szCs w:val="28"/>
        </w:rPr>
        <w:t>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образования Кавказский район.</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Методика оценки эффективности реализации муниципальной программы учитывает необходимость проведения оценок:</w:t>
      </w:r>
    </w:p>
    <w:p w:rsidR="00BB4DCA" w:rsidRPr="00474776" w:rsidRDefault="00BB4DCA" w:rsidP="00BB4DCA">
      <w:pPr>
        <w:widowControl/>
        <w:autoSpaceDE/>
        <w:autoSpaceDN/>
        <w:adjustRightInd/>
        <w:ind w:firstLine="709"/>
        <w:rPr>
          <w:rFonts w:ascii="Times New Roman" w:hAnsi="Times New Roman" w:cs="Times New Roman"/>
          <w:sz w:val="28"/>
          <w:szCs w:val="28"/>
        </w:rPr>
      </w:pPr>
      <w:r w:rsidRPr="00474776">
        <w:rPr>
          <w:rFonts w:ascii="Times New Roman" w:hAnsi="Times New Roman" w:cs="Times New Roman"/>
          <w:sz w:val="28"/>
          <w:szCs w:val="28"/>
        </w:rPr>
        <w:t>степени реализации мероприятий подпрограмм, ведомственных целевых программ и основных мероприятий, включенных в муниципальную программу;</w:t>
      </w:r>
    </w:p>
    <w:p w:rsidR="00BB4DCA" w:rsidRPr="00474776" w:rsidRDefault="00BB4DCA" w:rsidP="00BB4DCA">
      <w:pPr>
        <w:widowControl/>
        <w:autoSpaceDE/>
        <w:autoSpaceDN/>
        <w:adjustRightInd/>
        <w:ind w:firstLine="709"/>
        <w:rPr>
          <w:rFonts w:ascii="Times New Roman" w:hAnsi="Times New Roman" w:cs="Times New Roman"/>
          <w:sz w:val="28"/>
          <w:szCs w:val="28"/>
        </w:rPr>
      </w:pPr>
      <w:r w:rsidRPr="00474776">
        <w:rPr>
          <w:rFonts w:ascii="Times New Roman" w:hAnsi="Times New Roman" w:cs="Times New Roman"/>
          <w:sz w:val="28"/>
          <w:szCs w:val="28"/>
        </w:rPr>
        <w:t>степени соответствия запланированному уровню расходов и эффективности использования финансовых ресурсов;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lastRenderedPageBreak/>
        <w:t>степени достижения целей и решения задач муниципальной программы и включенных в нее подпрограмм и ведомственных целевых программ.</w:t>
      </w:r>
    </w:p>
    <w:p w:rsidR="00C317A1" w:rsidRPr="00474776" w:rsidRDefault="00C317A1" w:rsidP="00BB4DCA">
      <w:pPr>
        <w:rPr>
          <w:rFonts w:ascii="Times New Roman" w:hAnsi="Times New Roman" w:cs="Times New Roman"/>
          <w:sz w:val="28"/>
          <w:szCs w:val="28"/>
        </w:rPr>
      </w:pPr>
      <w:r w:rsidRPr="00474776">
        <w:rPr>
          <w:rFonts w:ascii="Times New Roman" w:hAnsi="Times New Roman" w:cs="Times New Roman"/>
          <w:sz w:val="28"/>
          <w:szCs w:val="28"/>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При разработке </w:t>
      </w:r>
      <w:proofErr w:type="gramStart"/>
      <w:r w:rsidRPr="00474776">
        <w:rPr>
          <w:rFonts w:ascii="Times New Roman" w:hAnsi="Times New Roman" w:cs="Times New Roman"/>
          <w:sz w:val="28"/>
          <w:szCs w:val="28"/>
        </w:rPr>
        <w:t>Методики оценки эффективности реализации муниципальной программы</w:t>
      </w:r>
      <w:proofErr w:type="gramEnd"/>
      <w:r w:rsidRPr="00474776">
        <w:rPr>
          <w:rFonts w:ascii="Times New Roman" w:hAnsi="Times New Roman" w:cs="Times New Roman"/>
          <w:sz w:val="28"/>
          <w:szCs w:val="28"/>
        </w:rPr>
        <w:t xml:space="preserve"> рекомендуется использовать базовые положения типовой методики оценки эффективности реализации муниципальной программы в соответствии с </w:t>
      </w:r>
      <w:hyperlink w:anchor="sub_1007" w:history="1">
        <w:r w:rsidRPr="00474776">
          <w:rPr>
            <w:rStyle w:val="a4"/>
            <w:rFonts w:ascii="Times New Roman" w:hAnsi="Times New Roman"/>
            <w:color w:val="auto"/>
            <w:sz w:val="28"/>
            <w:szCs w:val="28"/>
          </w:rPr>
          <w:t>Приложением N 7</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14" w:name="sub_229"/>
      <w:r w:rsidRPr="00474776">
        <w:rPr>
          <w:rFonts w:ascii="Times New Roman" w:hAnsi="Times New Roman" w:cs="Times New Roman"/>
          <w:sz w:val="28"/>
          <w:szCs w:val="28"/>
        </w:rPr>
        <w:t xml:space="preserve">2.2.9. Раздел "Механизм реализации муниципальной программы и </w:t>
      </w:r>
      <w:proofErr w:type="gramStart"/>
      <w:r w:rsidRPr="00474776">
        <w:rPr>
          <w:rFonts w:ascii="Times New Roman" w:hAnsi="Times New Roman" w:cs="Times New Roman"/>
          <w:sz w:val="28"/>
          <w:szCs w:val="28"/>
        </w:rPr>
        <w:t>контроль за</w:t>
      </w:r>
      <w:proofErr w:type="gramEnd"/>
      <w:r w:rsidRPr="00474776">
        <w:rPr>
          <w:rFonts w:ascii="Times New Roman" w:hAnsi="Times New Roman" w:cs="Times New Roman"/>
          <w:sz w:val="28"/>
          <w:szCs w:val="28"/>
        </w:rPr>
        <w:t xml:space="preserve"> ее выполнением".</w:t>
      </w:r>
    </w:p>
    <w:bookmarkEnd w:id="14"/>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Раздел должен включать описание механизмов управления муниципальной программой, взаимодействия координатора муниципальной программы с координаторами подпрограмм и участниками муниципальной программы, </w:t>
      </w:r>
      <w:proofErr w:type="gramStart"/>
      <w:r w:rsidRPr="00474776">
        <w:rPr>
          <w:rFonts w:ascii="Times New Roman" w:hAnsi="Times New Roman" w:cs="Times New Roman"/>
          <w:sz w:val="28"/>
          <w:szCs w:val="28"/>
        </w:rPr>
        <w:t>контроля за</w:t>
      </w:r>
      <w:proofErr w:type="gramEnd"/>
      <w:r w:rsidRPr="00474776">
        <w:rPr>
          <w:rFonts w:ascii="Times New Roman" w:hAnsi="Times New Roman" w:cs="Times New Roman"/>
          <w:sz w:val="28"/>
          <w:szCs w:val="28"/>
        </w:rPr>
        <w:t xml:space="preserve"> ее выполнением.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Основные требования к указанному разделу муниципальной программы изложены в </w:t>
      </w:r>
      <w:hyperlink w:anchor="sub_400" w:history="1">
        <w:r w:rsidRPr="00474776">
          <w:rPr>
            <w:rStyle w:val="a4"/>
            <w:rFonts w:ascii="Times New Roman" w:hAnsi="Times New Roman"/>
            <w:color w:val="auto"/>
            <w:sz w:val="28"/>
            <w:szCs w:val="28"/>
          </w:rPr>
          <w:t>разделе 4</w:t>
        </w:r>
      </w:hyperlink>
      <w:r w:rsidRPr="00474776">
        <w:rPr>
          <w:rFonts w:ascii="Times New Roman" w:hAnsi="Times New Roman" w:cs="Times New Roman"/>
          <w:sz w:val="28"/>
          <w:szCs w:val="28"/>
        </w:rPr>
        <w:t xml:space="preserve"> настоящего Порядка.</w:t>
      </w:r>
    </w:p>
    <w:p w:rsidR="00C317A1" w:rsidRPr="00474776" w:rsidRDefault="00C317A1">
      <w:pPr>
        <w:rPr>
          <w:rFonts w:ascii="Times New Roman" w:hAnsi="Times New Roman" w:cs="Times New Roman"/>
          <w:sz w:val="28"/>
          <w:szCs w:val="28"/>
        </w:rPr>
      </w:pPr>
      <w:bookmarkStart w:id="15" w:name="sub_203"/>
      <w:r w:rsidRPr="00474776">
        <w:rPr>
          <w:rFonts w:ascii="Times New Roman" w:hAnsi="Times New Roman" w:cs="Times New Roman"/>
          <w:sz w:val="28"/>
          <w:szCs w:val="28"/>
        </w:rPr>
        <w:t>2.3. Подпрограмма формируется с учетом согласованности основных параметров подпрограммы и муниципальной программы. Подпрограмма имеет следующую структуру:</w:t>
      </w:r>
    </w:p>
    <w:p w:rsidR="00C317A1" w:rsidRPr="00474776" w:rsidRDefault="00C317A1">
      <w:pPr>
        <w:rPr>
          <w:rFonts w:ascii="Times New Roman" w:hAnsi="Times New Roman" w:cs="Times New Roman"/>
          <w:sz w:val="28"/>
          <w:szCs w:val="28"/>
        </w:rPr>
      </w:pPr>
      <w:bookmarkStart w:id="16" w:name="sub_231"/>
      <w:bookmarkEnd w:id="15"/>
      <w:r w:rsidRPr="00474776">
        <w:rPr>
          <w:rFonts w:ascii="Times New Roman" w:hAnsi="Times New Roman" w:cs="Times New Roman"/>
          <w:sz w:val="28"/>
          <w:szCs w:val="28"/>
        </w:rPr>
        <w:t xml:space="preserve">2.3.1. Паспорт подпрограммы (по форме согласно </w:t>
      </w:r>
      <w:hyperlink w:anchor="sub_1008" w:history="1">
        <w:r w:rsidRPr="00474776">
          <w:rPr>
            <w:rStyle w:val="a4"/>
            <w:rFonts w:ascii="Times New Roman" w:hAnsi="Times New Roman"/>
            <w:color w:val="auto"/>
            <w:sz w:val="28"/>
            <w:szCs w:val="28"/>
          </w:rPr>
          <w:t>приложению N 8</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17" w:name="sub_232"/>
      <w:bookmarkEnd w:id="16"/>
      <w:r w:rsidRPr="00474776">
        <w:rPr>
          <w:rFonts w:ascii="Times New Roman" w:hAnsi="Times New Roman" w:cs="Times New Roman"/>
          <w:sz w:val="28"/>
          <w:szCs w:val="28"/>
        </w:rPr>
        <w:t>2.3.2. Текстовая часть подпрограммы по следующим разделам:</w:t>
      </w:r>
    </w:p>
    <w:bookmarkEnd w:id="1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характеристика текущего состояния и прогноз развития соответствующей сферы социально-экономического развития муниципального образования Кавказский район (в наименовании раздела указывается сфера социально-экономического развития, которая непосредственно отражается в подпрограмме);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цели, задачи и целевые показатели достижения целей и решения задач, сроки и этапы реализации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перечень мероприятий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обоснование ресурсного обеспечения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механизм реализации подпрограммы.</w:t>
      </w:r>
    </w:p>
    <w:p w:rsidR="00C317A1" w:rsidRDefault="00C317A1">
      <w:pPr>
        <w:rPr>
          <w:rFonts w:ascii="Times New Roman" w:hAnsi="Times New Roman" w:cs="Times New Roman"/>
          <w:sz w:val="28"/>
          <w:szCs w:val="28"/>
        </w:rPr>
      </w:pPr>
      <w:bookmarkStart w:id="18" w:name="sub_233"/>
      <w:r w:rsidRPr="00474776">
        <w:rPr>
          <w:rFonts w:ascii="Times New Roman" w:hAnsi="Times New Roman" w:cs="Times New Roman"/>
          <w:sz w:val="28"/>
          <w:szCs w:val="28"/>
        </w:rPr>
        <w:t>2.3.3. Требования к разделам подпрограммы аналогичны требованиям, предъявляемым к содержанию соответствующих разделов муниципальной программы.</w:t>
      </w:r>
    </w:p>
    <w:p w:rsidR="007F22E2" w:rsidRPr="00474776" w:rsidRDefault="007F22E2">
      <w:pPr>
        <w:rPr>
          <w:rFonts w:ascii="Times New Roman" w:hAnsi="Times New Roman" w:cs="Times New Roman"/>
          <w:sz w:val="28"/>
          <w:szCs w:val="28"/>
        </w:rPr>
      </w:pPr>
      <w:r w:rsidRPr="0020709B">
        <w:rPr>
          <w:rFonts w:ascii="Times New Roman" w:hAnsi="Times New Roman"/>
          <w:sz w:val="28"/>
          <w:szCs w:val="28"/>
        </w:rPr>
        <w:t>Каждая подпрограмма муниципальной программы должна быть направлена на решение конкретной задачи муниципальной программы. Решение задачи муниципальной программы должно являться целью реализации соответствующей ей подпрограммы, при этом дублирование формулировок цели, задачи и наименования подпрограммы не допускается.</w:t>
      </w:r>
    </w:p>
    <w:p w:rsidR="00C317A1" w:rsidRPr="00474776" w:rsidRDefault="00C317A1">
      <w:pPr>
        <w:rPr>
          <w:rFonts w:ascii="Times New Roman" w:hAnsi="Times New Roman" w:cs="Times New Roman"/>
          <w:sz w:val="28"/>
          <w:szCs w:val="28"/>
        </w:rPr>
      </w:pPr>
      <w:bookmarkStart w:id="19" w:name="sub_234"/>
      <w:bookmarkEnd w:id="18"/>
      <w:r w:rsidRPr="00474776">
        <w:rPr>
          <w:rFonts w:ascii="Times New Roman" w:hAnsi="Times New Roman" w:cs="Times New Roman"/>
          <w:sz w:val="28"/>
          <w:szCs w:val="28"/>
        </w:rPr>
        <w:t>2.3.4. Мероприятия подпрограмм в обязательном порядке должны быть увязаны с конечными результатами подпрограммы.</w:t>
      </w:r>
    </w:p>
    <w:bookmarkEnd w:id="19"/>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lastRenderedPageBreak/>
        <w:t xml:space="preserve">Перечень мероприятий подпрограммы формируется в табличной форме в соответствии с </w:t>
      </w:r>
      <w:hyperlink w:anchor="sub_1009" w:history="1">
        <w:r w:rsidRPr="00474776">
          <w:rPr>
            <w:rStyle w:val="a4"/>
            <w:rFonts w:ascii="Times New Roman" w:hAnsi="Times New Roman"/>
            <w:color w:val="auto"/>
            <w:sz w:val="28"/>
            <w:szCs w:val="28"/>
          </w:rPr>
          <w:t>приложением N 9</w:t>
        </w:r>
      </w:hyperlink>
      <w:r w:rsidRPr="00474776">
        <w:rPr>
          <w:rFonts w:ascii="Times New Roman" w:hAnsi="Times New Roman" w:cs="Times New Roman"/>
          <w:sz w:val="28"/>
          <w:szCs w:val="28"/>
        </w:rPr>
        <w:t xml:space="preserve"> к настоящему Порядку.</w:t>
      </w:r>
    </w:p>
    <w:p w:rsidR="007F22E2" w:rsidRPr="00474776" w:rsidRDefault="007F22E2">
      <w:pPr>
        <w:rPr>
          <w:rFonts w:ascii="Times New Roman" w:hAnsi="Times New Roman" w:cs="Times New Roman"/>
          <w:sz w:val="28"/>
          <w:szCs w:val="28"/>
        </w:rPr>
      </w:pPr>
      <w:r w:rsidRPr="0020709B">
        <w:rPr>
          <w:rFonts w:ascii="Times New Roman" w:hAnsi="Times New Roman"/>
          <w:sz w:val="28"/>
          <w:szCs w:val="28"/>
        </w:rPr>
        <w:t>Требования к мероприятиям подпрограммы аналогичны требованиям, предъявляемым к основным мероприятиям муниципальной программы.</w:t>
      </w:r>
    </w:p>
    <w:p w:rsidR="00C317A1" w:rsidRPr="00474776" w:rsidRDefault="00C317A1">
      <w:pPr>
        <w:rPr>
          <w:rFonts w:ascii="Times New Roman" w:hAnsi="Times New Roman" w:cs="Times New Roman"/>
          <w:sz w:val="28"/>
          <w:szCs w:val="28"/>
        </w:rPr>
      </w:pPr>
      <w:bookmarkStart w:id="20" w:name="sub_235"/>
      <w:r w:rsidRPr="00474776">
        <w:rPr>
          <w:rFonts w:ascii="Times New Roman" w:hAnsi="Times New Roman" w:cs="Times New Roman"/>
          <w:sz w:val="28"/>
          <w:szCs w:val="28"/>
        </w:rPr>
        <w:t xml:space="preserve">2.3.5. В муниципальную программу может включаться подпрограмма, содержащая мероприятия, направленные на обеспечение эффективного управления реализацией муниципальной программы. </w:t>
      </w:r>
      <w:proofErr w:type="gramStart"/>
      <w:r w:rsidRPr="00474776">
        <w:rPr>
          <w:rFonts w:ascii="Times New Roman" w:hAnsi="Times New Roman" w:cs="Times New Roman"/>
          <w:sz w:val="28"/>
          <w:szCs w:val="28"/>
        </w:rPr>
        <w:t>В данной подпрограмме отражаются цели и задачи, направленные, в том числе, на обеспечение эффективного исполнения муниципальных функций, повышение доступности и качества оказания муниципальных услуг (выполнения работ)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roofErr w:type="gramEnd"/>
    </w:p>
    <w:bookmarkEnd w:id="20"/>
    <w:p w:rsidR="00C317A1" w:rsidRPr="00474776" w:rsidRDefault="00C317A1">
      <w:pPr>
        <w:rPr>
          <w:rFonts w:ascii="Times New Roman" w:hAnsi="Times New Roman" w:cs="Times New Roman"/>
          <w:sz w:val="28"/>
          <w:szCs w:val="28"/>
        </w:rPr>
      </w:pPr>
      <w:proofErr w:type="gramStart"/>
      <w:r w:rsidRPr="00474776">
        <w:rPr>
          <w:rFonts w:ascii="Times New Roman" w:hAnsi="Times New Roman" w:cs="Times New Roman"/>
          <w:sz w:val="28"/>
          <w:szCs w:val="28"/>
        </w:rPr>
        <w:t>Задачи подпрограммы могут также включать внедрение новых управленческих механизмов в сфере реализации муниципальной программы (переход к предоставлению муниципальных услуг (выполнению работ)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другое).</w:t>
      </w:r>
      <w:proofErr w:type="gramEnd"/>
      <w:r w:rsidRPr="00474776">
        <w:rPr>
          <w:rFonts w:ascii="Times New Roman" w:hAnsi="Times New Roman" w:cs="Times New Roman"/>
          <w:sz w:val="28"/>
          <w:szCs w:val="28"/>
        </w:rPr>
        <w:t xml:space="preserve"> Задачи подпрограммы характеризуются количественными показателями, отвечающими требованиям настоящего Порядка.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Для достижения целей (решения задач) подпрограммы формируются мероприятия, в состав которых может включаться финансирование содержания исполнительно-распорядительных органов муниципального образования,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 xml:space="preserve">2.4. </w:t>
      </w:r>
      <w:proofErr w:type="gramStart"/>
      <w:r w:rsidRPr="003653E0">
        <w:rPr>
          <w:rFonts w:ascii="Times New Roman" w:hAnsi="Times New Roman" w:cs="Times New Roman"/>
          <w:sz w:val="28"/>
          <w:szCs w:val="28"/>
        </w:rPr>
        <w:t>При подготовке муниципальной программы разрабатываются и прикладываются к проекту постановления администрации муниципального образования Кавказский район об утверждении муниципальной программы, при его согласовании, в качестве дополнительных и обосновывающих материалов следующие документы, подписанные руководителем органа исполнительной власти муниципального образования Кавказский район (структурного подразделения администрации муниципального образования Кавказский район) - координатора муниципальной программы:</w:t>
      </w:r>
      <w:proofErr w:type="gramEnd"/>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 на очередной финансовый год и плановый период по </w:t>
      </w:r>
      <w:r w:rsidRPr="003653E0">
        <w:rPr>
          <w:rFonts w:ascii="Times New Roman" w:hAnsi="Times New Roman" w:cs="Times New Roman"/>
          <w:sz w:val="28"/>
          <w:szCs w:val="28"/>
        </w:rPr>
        <w:lastRenderedPageBreak/>
        <w:t>форме согласно приложению № 9.1 к настоящему Порядку;</w:t>
      </w:r>
    </w:p>
    <w:p w:rsidR="00DE64E3" w:rsidRPr="003653E0"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перечень инвестиционных проектов, реализуемых за счет бюджетных инвестиций (субсидий) в соответствии со статьями 78.2, 79 и 80 Бюджетного кодекса Российской Федерации в рамках муниципальной программы (при наличии), по форме согласно приложению № 9.2 к настоящему Порядку;</w:t>
      </w:r>
    </w:p>
    <w:p w:rsidR="00C317A1" w:rsidRPr="00474776" w:rsidRDefault="00DE64E3" w:rsidP="00DE64E3">
      <w:pPr>
        <w:rPr>
          <w:rFonts w:ascii="Times New Roman" w:hAnsi="Times New Roman" w:cs="Times New Roman"/>
          <w:sz w:val="28"/>
          <w:szCs w:val="28"/>
        </w:rPr>
      </w:pPr>
      <w:r w:rsidRPr="003653E0">
        <w:rPr>
          <w:rFonts w:ascii="Times New Roman" w:hAnsi="Times New Roman" w:cs="Times New Roman"/>
          <w:sz w:val="28"/>
          <w:szCs w:val="28"/>
        </w:rPr>
        <w:t>перечень проектов правовых актов муниципального образования Кавказский район, планируемых к разработке в сфере реализации муниципальной программы по форме согласно приложению № 9.3 к настоящему Порядку.</w:t>
      </w:r>
    </w:p>
    <w:p w:rsidR="00C317A1" w:rsidRPr="00474776" w:rsidRDefault="00C317A1">
      <w:pPr>
        <w:pStyle w:val="1"/>
        <w:rPr>
          <w:rFonts w:ascii="Times New Roman" w:hAnsi="Times New Roman" w:cs="Times New Roman"/>
          <w:color w:val="auto"/>
          <w:sz w:val="28"/>
          <w:szCs w:val="28"/>
        </w:rPr>
      </w:pPr>
      <w:bookmarkStart w:id="21" w:name="sub_300"/>
      <w:r w:rsidRPr="00474776">
        <w:rPr>
          <w:rFonts w:ascii="Times New Roman" w:hAnsi="Times New Roman" w:cs="Times New Roman"/>
          <w:color w:val="auto"/>
          <w:sz w:val="28"/>
          <w:szCs w:val="28"/>
        </w:rPr>
        <w:t>3. Основание и этапы разработки муниципальной программы</w:t>
      </w:r>
    </w:p>
    <w:bookmarkEnd w:id="21"/>
    <w:p w:rsidR="007F22E2" w:rsidRDefault="00F62174">
      <w:pPr>
        <w:rPr>
          <w:rFonts w:ascii="Times New Roman" w:hAnsi="Times New Roman"/>
          <w:sz w:val="28"/>
          <w:szCs w:val="28"/>
        </w:rPr>
      </w:pPr>
      <w:r w:rsidRPr="00474776">
        <w:rPr>
          <w:rFonts w:ascii="Times New Roman" w:hAnsi="Times New Roman" w:cs="Times New Roman"/>
          <w:sz w:val="28"/>
          <w:szCs w:val="28"/>
        </w:rPr>
        <w:t xml:space="preserve">3.1. </w:t>
      </w:r>
      <w:proofErr w:type="gramStart"/>
      <w:r w:rsidR="007F22E2" w:rsidRPr="0020709B">
        <w:rPr>
          <w:rFonts w:ascii="Times New Roman" w:hAnsi="Times New Roman"/>
          <w:sz w:val="28"/>
          <w:szCs w:val="28"/>
        </w:rPr>
        <w:t xml:space="preserve">Решение о целесообразности разработки муниципальных программ принимается Советом при главе муниципального образования Кавказский район по вопросам разработки, формирования, реализации и оценки эффективности реализации муниципальных программ согласно приложению </w:t>
      </w:r>
      <w:r w:rsidR="007F22E2">
        <w:rPr>
          <w:rFonts w:ascii="Times New Roman" w:hAnsi="Times New Roman"/>
          <w:sz w:val="28"/>
          <w:szCs w:val="28"/>
        </w:rPr>
        <w:t xml:space="preserve"> </w:t>
      </w:r>
      <w:r w:rsidR="007F22E2" w:rsidRPr="0020709B">
        <w:rPr>
          <w:rFonts w:ascii="Times New Roman" w:hAnsi="Times New Roman"/>
          <w:sz w:val="28"/>
          <w:szCs w:val="28"/>
        </w:rPr>
        <w:t>№ 10 к настоящему Порядку (далее - Совет) по результатам рассмотрения информации об оценке планируемой эффективности муниципальной программы, за исключением случая, указанного в пункте 3.1.1 настоящего раздела.</w:t>
      </w:r>
      <w:proofErr w:type="gramEnd"/>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Оценка планируемой эффективности муниципальной программы проводится органом местного самоуправления (структурным подразделением администрации муниципального образования Кавказский район), являющимся инициатором разработки муниципальной программы, в целях определения планируемого вклада результатов муниципальной программы в социально-экономическое развитие муниципального образования Кавказский район.</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муниципальной программы, а также мероприятий в установленные сроки.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качестве основных критериев планируемой эффективности муниципальной программы применяются: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критерии экономической эффективности, учитывающие оценку вклада муниципальной программы в экономическое развитие муниципального образования Кавказский район в целом, оценку влияния ожидаемых результатов муниципальной программы на различные сферы экономики. Указанные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критерии социальной эффективности, учитывающие ожидаемый вклад реализации муниципальной программы в социальное развитие муниципального района, показатели которого не могут быть выражены в стоимостной оценке;</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7F22E2" w:rsidRPr="0020709B" w:rsidRDefault="007F22E2" w:rsidP="007F22E2">
      <w:pPr>
        <w:ind w:firstLine="709"/>
        <w:rPr>
          <w:rFonts w:ascii="Times New Roman" w:hAnsi="Times New Roman"/>
          <w:sz w:val="28"/>
          <w:szCs w:val="28"/>
        </w:rPr>
      </w:pPr>
      <w:r w:rsidRPr="0020709B">
        <w:rPr>
          <w:rFonts w:ascii="Times New Roman" w:hAnsi="Times New Roman"/>
          <w:sz w:val="28"/>
          <w:szCs w:val="28"/>
        </w:rPr>
        <w:lastRenderedPageBreak/>
        <w:t>3.1.1. В случае выделения подпрограммы, входящей в состав утвержденной муниципальной программы, в отдельную муниципальную программу решение Совета принимается по результатам рассмотрения обоснования координатора данной муниципальной программы либо подпрограммы о необходимости разработки и утверждения отдельной муниципальной программы.</w:t>
      </w:r>
    </w:p>
    <w:p w:rsidR="007F22E2" w:rsidRPr="00474776" w:rsidRDefault="007F22E2" w:rsidP="007F22E2">
      <w:pPr>
        <w:rPr>
          <w:rFonts w:ascii="Times New Roman" w:hAnsi="Times New Roman" w:cs="Times New Roman"/>
          <w:sz w:val="28"/>
          <w:szCs w:val="28"/>
        </w:rPr>
      </w:pPr>
      <w:r>
        <w:rPr>
          <w:rFonts w:ascii="Times New Roman" w:hAnsi="Times New Roman"/>
          <w:sz w:val="28"/>
          <w:szCs w:val="28"/>
        </w:rPr>
        <w:t xml:space="preserve">3.1.2. </w:t>
      </w:r>
      <w:r w:rsidRPr="0020709B">
        <w:rPr>
          <w:rFonts w:ascii="Times New Roman" w:hAnsi="Times New Roman"/>
          <w:sz w:val="28"/>
          <w:szCs w:val="28"/>
        </w:rPr>
        <w:t>Принятие Советом решения не требуется, если разработка муниципальной программы предусмотрена правилами предоставления и распределения субсидий из краевого бюджета бюджетам муниципальных образований либо выполняется по поручению главы администрации муниципального образования Кавказский район.</w:t>
      </w:r>
    </w:p>
    <w:p w:rsidR="00C317A1" w:rsidRPr="00474776" w:rsidRDefault="00C317A1">
      <w:pPr>
        <w:rPr>
          <w:rFonts w:ascii="Times New Roman" w:hAnsi="Times New Roman" w:cs="Times New Roman"/>
          <w:sz w:val="28"/>
          <w:szCs w:val="28"/>
        </w:rPr>
      </w:pPr>
      <w:bookmarkStart w:id="22" w:name="sub_332"/>
      <w:r w:rsidRPr="00474776">
        <w:rPr>
          <w:rFonts w:ascii="Times New Roman" w:hAnsi="Times New Roman" w:cs="Times New Roman"/>
          <w:sz w:val="28"/>
          <w:szCs w:val="28"/>
        </w:rPr>
        <w:t>3.2. В решении Совета указывается наименование муниципальной программы, координатор муниципальной программы и координаторы подпрограмм, сроки реализации муниципальной программы.</w:t>
      </w:r>
    </w:p>
    <w:p w:rsidR="001F4144" w:rsidRDefault="001F4144">
      <w:pPr>
        <w:rPr>
          <w:rFonts w:ascii="Times New Roman" w:hAnsi="Times New Roman"/>
          <w:sz w:val="28"/>
          <w:szCs w:val="28"/>
        </w:rPr>
      </w:pPr>
      <w:bookmarkStart w:id="23" w:name="sub_333"/>
      <w:bookmarkEnd w:id="22"/>
      <w:proofErr w:type="gramStart"/>
      <w:r w:rsidRPr="0029489A">
        <w:rPr>
          <w:rFonts w:ascii="Times New Roman" w:hAnsi="Times New Roman"/>
          <w:sz w:val="28"/>
          <w:szCs w:val="28"/>
        </w:rPr>
        <w:t>Координатор муниципальной программы обеспечивает внесение соответствующих изменений в Перечень муниципальных программ в месячный срок со дня принятия решения Советом, но не позднее 31 декабря года, предшествующего году принятия решения Совета муниципального образования Кавказский район "О бюджете муниципального образования Кавказский район на очередной финансовый год и на плановый период"</w:t>
      </w:r>
      <w:r>
        <w:rPr>
          <w:rFonts w:ascii="Times New Roman" w:hAnsi="Times New Roman"/>
          <w:sz w:val="28"/>
          <w:szCs w:val="28"/>
        </w:rPr>
        <w:t xml:space="preserve"> </w:t>
      </w:r>
      <w:r w:rsidRPr="0029489A">
        <w:rPr>
          <w:rFonts w:ascii="Times New Roman" w:hAnsi="Times New Roman"/>
          <w:sz w:val="28"/>
          <w:szCs w:val="28"/>
        </w:rPr>
        <w:t>(далее - Решение о бюджете), если иное не установлено настоящим Порядком.</w:t>
      </w:r>
      <w:proofErr w:type="gramEnd"/>
    </w:p>
    <w:p w:rsidR="0072695F" w:rsidRDefault="0072695F">
      <w:pPr>
        <w:rPr>
          <w:rFonts w:ascii="Times New Roman" w:hAnsi="Times New Roman"/>
          <w:sz w:val="28"/>
          <w:szCs w:val="28"/>
        </w:rPr>
      </w:pPr>
      <w:r w:rsidRPr="003653E0">
        <w:rPr>
          <w:rFonts w:ascii="Times New Roman" w:hAnsi="Times New Roman"/>
          <w:sz w:val="28"/>
          <w:szCs w:val="28"/>
        </w:rPr>
        <w:t>В случаях, указанных в пунктах 3.1.1 и 3.1.2 настоящего раздела, координатор муниципальной программы предусматривает в постановления главы администрации муниципального образования Кавказский район об утверждении муниципальной программы внесение соответствующих изменений в Перечень муниципальных программ.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3.3. Проект муниципальной программы разрабатывается координатором муниципальной программы в соответствии с требованиями настоящего Порядка совместно с координаторами подпрограмм и (или) участниками муниципальной программы.</w:t>
      </w:r>
    </w:p>
    <w:bookmarkEnd w:id="23"/>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3.4. Согласование и экспертиза проекта муниципальной программы проводится в 3 этапа.</w:t>
      </w:r>
    </w:p>
    <w:p w:rsidR="00C317A1" w:rsidRDefault="00C317A1">
      <w:pPr>
        <w:rPr>
          <w:rFonts w:ascii="Times New Roman" w:hAnsi="Times New Roman" w:cs="Times New Roman"/>
          <w:sz w:val="28"/>
          <w:szCs w:val="28"/>
        </w:rPr>
      </w:pPr>
      <w:bookmarkStart w:id="24" w:name="sub_341"/>
      <w:r w:rsidRPr="00474776">
        <w:rPr>
          <w:rFonts w:ascii="Times New Roman" w:hAnsi="Times New Roman" w:cs="Times New Roman"/>
          <w:sz w:val="28"/>
          <w:szCs w:val="28"/>
        </w:rPr>
        <w:t>3.4.1. На первом этапе проект муниципальной программы, согласованный со всеми координаторами подпрограмм, участниками муниципальной программы, не позднее 1 июля года, предшествующего началу реализации муниципальной программы, направляется координатором муниципальной программы на экспертизу в финансовое управление администрации муниципального образования Кавказский район (далее - финансовое управление).</w:t>
      </w:r>
    </w:p>
    <w:p w:rsidR="00205317" w:rsidRPr="00205317" w:rsidRDefault="00205317" w:rsidP="00205317">
      <w:pPr>
        <w:rPr>
          <w:rFonts w:ascii="Times New Roman" w:hAnsi="Times New Roman" w:cs="Times New Roman"/>
          <w:sz w:val="28"/>
          <w:szCs w:val="28"/>
        </w:rPr>
      </w:pPr>
      <w:r w:rsidRPr="003653E0">
        <w:rPr>
          <w:rFonts w:ascii="Times New Roman" w:hAnsi="Times New Roman"/>
          <w:sz w:val="28"/>
          <w:szCs w:val="28"/>
        </w:rPr>
        <w:t>В случае если проект муниципальной программы разработан по основаниям, указанным в пунктах 3.1.1 и 3.1.2 настоящего раздела, его согласование на первом этапе осуществляется без учета срока, установленного в абзаце первом настоящего подпункта.</w:t>
      </w:r>
    </w:p>
    <w:bookmarkEnd w:id="24"/>
    <w:p w:rsidR="00C317A1" w:rsidRPr="00474776" w:rsidRDefault="00C317A1">
      <w:pPr>
        <w:rPr>
          <w:rFonts w:ascii="Times New Roman" w:hAnsi="Times New Roman" w:cs="Times New Roman"/>
          <w:sz w:val="28"/>
          <w:szCs w:val="28"/>
        </w:rPr>
      </w:pPr>
      <w:proofErr w:type="gramStart"/>
      <w:r w:rsidRPr="00474776">
        <w:rPr>
          <w:rFonts w:ascii="Times New Roman" w:hAnsi="Times New Roman" w:cs="Times New Roman"/>
          <w:sz w:val="28"/>
          <w:szCs w:val="28"/>
        </w:rPr>
        <w:t xml:space="preserve">Финансовое управление в пределах установленной компетенции осуществляет предварительную экспертизу проекта муниципальной программы на </w:t>
      </w:r>
      <w:r w:rsidRPr="00474776">
        <w:rPr>
          <w:rFonts w:ascii="Times New Roman" w:hAnsi="Times New Roman" w:cs="Times New Roman"/>
          <w:sz w:val="28"/>
          <w:szCs w:val="28"/>
        </w:rPr>
        <w:lastRenderedPageBreak/>
        <w:t>предмет его соответствия методологии формирования муниципальных программ согласно требованиям настоящего Порядка</w:t>
      </w:r>
      <w:r w:rsidR="00205317">
        <w:rPr>
          <w:rFonts w:ascii="Times New Roman" w:hAnsi="Times New Roman" w:cs="Times New Roman"/>
          <w:sz w:val="28"/>
          <w:szCs w:val="28"/>
        </w:rPr>
        <w:t xml:space="preserve"> </w:t>
      </w:r>
      <w:r w:rsidR="00205317" w:rsidRPr="003653E0">
        <w:rPr>
          <w:rFonts w:ascii="Times New Roman" w:hAnsi="Times New Roman" w:cs="Times New Roman"/>
          <w:sz w:val="28"/>
          <w:szCs w:val="28"/>
        </w:rPr>
        <w:t>и возможности финансового обеспечения муниципальной программы, включая входящие в ее состав подпрограммы, ведомственные целевые программы и основные мероприятия, с учетом сбалансированности местного бюджета</w:t>
      </w:r>
      <w:r w:rsidRPr="003653E0">
        <w:rPr>
          <w:rFonts w:ascii="Times New Roman" w:hAnsi="Times New Roman" w:cs="Times New Roman"/>
          <w:sz w:val="28"/>
          <w:szCs w:val="28"/>
        </w:rPr>
        <w:t>.</w:t>
      </w:r>
      <w:proofErr w:type="gramEnd"/>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Предварительная экспертиза проекта муниципальной программы проводится в течение 15 рабочих дней со дня поступления проекта муниципальной программы на рассмотрение.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При рассмотрении проекта муниципальной программы финансовое управление вправе запросить у координатора муниципальной программы дополнительные расчеты, обоснования и пояснения по параметрам ресурсного обеспечения реализации муниципальной программы.</w:t>
      </w:r>
    </w:p>
    <w:p w:rsidR="00C317A1" w:rsidRDefault="00205317">
      <w:pPr>
        <w:rPr>
          <w:rFonts w:ascii="Times New Roman" w:hAnsi="Times New Roman" w:cs="Times New Roman"/>
          <w:sz w:val="28"/>
          <w:szCs w:val="28"/>
        </w:rPr>
      </w:pPr>
      <w:r w:rsidRPr="003653E0">
        <w:rPr>
          <w:rFonts w:ascii="Times New Roman" w:hAnsi="Times New Roman" w:cs="Times New Roman"/>
          <w:sz w:val="28"/>
          <w:szCs w:val="28"/>
        </w:rPr>
        <w:t>В заключени</w:t>
      </w:r>
      <w:proofErr w:type="gramStart"/>
      <w:r w:rsidRPr="003653E0">
        <w:rPr>
          <w:rFonts w:ascii="Times New Roman" w:hAnsi="Times New Roman" w:cs="Times New Roman"/>
          <w:sz w:val="28"/>
          <w:szCs w:val="28"/>
        </w:rPr>
        <w:t>и</w:t>
      </w:r>
      <w:proofErr w:type="gramEnd"/>
      <w:r w:rsidRPr="003653E0">
        <w:rPr>
          <w:rFonts w:ascii="Times New Roman" w:hAnsi="Times New Roman" w:cs="Times New Roman"/>
          <w:sz w:val="28"/>
          <w:szCs w:val="28"/>
        </w:rPr>
        <w:t xml:space="preserve"> предварительной экспертизы устанавливается соответствие проекта муниципальной программы предъявляемым к ней требованиям, предусмотренным настоящим Порядком. </w:t>
      </w:r>
      <w:r w:rsidR="00C317A1" w:rsidRPr="003653E0">
        <w:rPr>
          <w:rFonts w:ascii="Times New Roman" w:hAnsi="Times New Roman" w:cs="Times New Roman"/>
          <w:sz w:val="28"/>
          <w:szCs w:val="28"/>
        </w:rPr>
        <w:t>В случае несоответствия проекта муниципальной программы установленным требованиям проект</w:t>
      </w:r>
      <w:r w:rsidR="00C317A1" w:rsidRPr="00474776">
        <w:rPr>
          <w:rFonts w:ascii="Times New Roman" w:hAnsi="Times New Roman" w:cs="Times New Roman"/>
          <w:sz w:val="28"/>
          <w:szCs w:val="28"/>
        </w:rPr>
        <w:t xml:space="preserve"> муниципальной программы возвращается ее координатору на доработку.</w:t>
      </w:r>
    </w:p>
    <w:p w:rsidR="00C317A1" w:rsidRPr="00474776" w:rsidRDefault="00C317A1">
      <w:pPr>
        <w:rPr>
          <w:rFonts w:ascii="Times New Roman" w:hAnsi="Times New Roman" w:cs="Times New Roman"/>
          <w:sz w:val="28"/>
          <w:szCs w:val="28"/>
        </w:rPr>
      </w:pPr>
      <w:bookmarkStart w:id="25" w:name="sub_342"/>
      <w:r w:rsidRPr="00474776">
        <w:rPr>
          <w:rFonts w:ascii="Times New Roman" w:hAnsi="Times New Roman" w:cs="Times New Roman"/>
          <w:sz w:val="28"/>
          <w:szCs w:val="28"/>
        </w:rPr>
        <w:t xml:space="preserve">3.4.2. На втором этапе проект муниципальной программы направляется ее координатором не позднее 15 августа года, предшествующего началу реализации муниципальной программы, в Контрольно-счетную палату муниципального образования Кавказский район (далее - КСП) для проведения финансово-экономической экспертизы, </w:t>
      </w:r>
      <w:r w:rsidR="001B57CA" w:rsidRPr="00474776">
        <w:rPr>
          <w:rFonts w:ascii="Times New Roman" w:hAnsi="Times New Roman" w:cs="Times New Roman"/>
          <w:sz w:val="28"/>
          <w:szCs w:val="28"/>
        </w:rPr>
        <w:t xml:space="preserve">в Совет муниципального образования Кавказский район для рассмотрения в установленном порядке, </w:t>
      </w:r>
      <w:r w:rsidRPr="00474776">
        <w:rPr>
          <w:rFonts w:ascii="Times New Roman" w:hAnsi="Times New Roman" w:cs="Times New Roman"/>
          <w:sz w:val="28"/>
          <w:szCs w:val="28"/>
        </w:rPr>
        <w:t>а также подлежит общественному обсуждению.</w:t>
      </w:r>
    </w:p>
    <w:bookmarkEnd w:id="25"/>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К проекту муниципальной программы, направляемому в КСП, прилагаются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а также результаты предварительной экспертизы финансового управления.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Финансово-экономическая экспертиза проекта муниципальной программы проводится в КСП в течение 15 рабочих дней со дня представления проекта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При рассмотрении проекта муниципальной программы К</w:t>
      </w:r>
      <w:proofErr w:type="gramStart"/>
      <w:r w:rsidRPr="00474776">
        <w:rPr>
          <w:rFonts w:ascii="Times New Roman" w:hAnsi="Times New Roman" w:cs="Times New Roman"/>
          <w:sz w:val="28"/>
          <w:szCs w:val="28"/>
        </w:rPr>
        <w:t>СП впр</w:t>
      </w:r>
      <w:proofErr w:type="gramEnd"/>
      <w:r w:rsidRPr="00474776">
        <w:rPr>
          <w:rFonts w:ascii="Times New Roman" w:hAnsi="Times New Roman" w:cs="Times New Roman"/>
          <w:sz w:val="28"/>
          <w:szCs w:val="28"/>
        </w:rPr>
        <w:t>аве запросить у координатора муниципальной программы дополнительные расчеты, обоснования и пояснения по параметрам ресурсного обеспечения реализации муниципальной программы.</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Порядок проведения общественного обсуждения проектов муниципальных программ приведен в </w:t>
      </w:r>
      <w:hyperlink w:anchor="sub_1011" w:history="1">
        <w:r w:rsidRPr="00474776">
          <w:rPr>
            <w:rStyle w:val="a4"/>
            <w:rFonts w:ascii="Times New Roman" w:hAnsi="Times New Roman"/>
            <w:color w:val="auto"/>
            <w:sz w:val="28"/>
            <w:szCs w:val="28"/>
          </w:rPr>
          <w:t>приложении N 11</w:t>
        </w:r>
      </w:hyperlink>
      <w:r w:rsidRPr="00474776">
        <w:rPr>
          <w:rFonts w:ascii="Times New Roman" w:hAnsi="Times New Roman" w:cs="Times New Roman"/>
          <w:sz w:val="28"/>
          <w:szCs w:val="28"/>
        </w:rPr>
        <w:t xml:space="preserve"> к настоящему Порядку.</w:t>
      </w:r>
    </w:p>
    <w:p w:rsidR="001F4144" w:rsidRPr="00474776" w:rsidRDefault="001F4144">
      <w:pPr>
        <w:rPr>
          <w:rFonts w:ascii="Times New Roman" w:hAnsi="Times New Roman" w:cs="Times New Roman"/>
          <w:sz w:val="28"/>
          <w:szCs w:val="28"/>
        </w:rPr>
      </w:pPr>
      <w:r w:rsidRPr="0029489A">
        <w:rPr>
          <w:rFonts w:ascii="Times New Roman" w:hAnsi="Times New Roman"/>
          <w:sz w:val="28"/>
          <w:szCs w:val="28"/>
        </w:rPr>
        <w:t>В случае если проект муниципальной программы разработан по основаниям, указанным в пунктах 3.1.1 и 3.1.2 настоящего раздела, его согласование на втором этапе осуществляется без учета срока, установленного в абзаце первом настоящего подпункта.</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3.4.3. На третьем этапе согласование проекта муниципальной программы </w:t>
      </w:r>
      <w:r w:rsidRPr="00474776">
        <w:rPr>
          <w:rFonts w:ascii="Times New Roman" w:hAnsi="Times New Roman" w:cs="Times New Roman"/>
          <w:sz w:val="28"/>
          <w:szCs w:val="28"/>
        </w:rPr>
        <w:lastRenderedPageBreak/>
        <w:t>осуществляется в порядке, установленном положениями Постановления администрации муниципального образования Кавказский район от 28 мая 2009 года N 424 "Об утверждении Инструкции по делопроизводству в администрации муниципального образования Кавказский район" (далее - Инструкция по делопроизводству).</w:t>
      </w:r>
    </w:p>
    <w:p w:rsidR="001F4144" w:rsidRPr="0064111D" w:rsidRDefault="001F4144" w:rsidP="001F4144">
      <w:pPr>
        <w:ind w:firstLine="709"/>
        <w:rPr>
          <w:rFonts w:ascii="Times New Roman" w:hAnsi="Times New Roman"/>
          <w:sz w:val="28"/>
          <w:szCs w:val="28"/>
        </w:rPr>
      </w:pPr>
      <w:r w:rsidRPr="0064111D">
        <w:rPr>
          <w:rFonts w:ascii="Times New Roman" w:hAnsi="Times New Roman"/>
          <w:sz w:val="28"/>
          <w:szCs w:val="28"/>
        </w:rPr>
        <w:t>Результаты финансово-экономической экспертизы КСП проекта муниципальной программы и его общественного обсуждения анализируются координатором муниципальной программы и отражаются в пояснительной записке к проекту постановления.</w:t>
      </w:r>
    </w:p>
    <w:p w:rsidR="001F4144" w:rsidRPr="0064111D" w:rsidRDefault="001F4144" w:rsidP="001F4144">
      <w:pPr>
        <w:ind w:firstLine="709"/>
        <w:rPr>
          <w:rFonts w:ascii="Times New Roman" w:hAnsi="Times New Roman"/>
          <w:sz w:val="28"/>
          <w:szCs w:val="28"/>
        </w:rPr>
      </w:pPr>
      <w:proofErr w:type="gramStart"/>
      <w:r w:rsidRPr="0064111D">
        <w:rPr>
          <w:rFonts w:ascii="Times New Roman" w:hAnsi="Times New Roman"/>
          <w:sz w:val="28"/>
          <w:szCs w:val="28"/>
        </w:rPr>
        <w:t xml:space="preserve">На третьем этапе проект муниципальной программы направляется координатором муниципальной программы для рассмотрения в Совет муниципального образования Кавказский район в порядке, установленном решением Совета муниципального образования Кавказский район № 275 </w:t>
      </w:r>
      <w:r>
        <w:rPr>
          <w:rFonts w:ascii="Times New Roman" w:hAnsi="Times New Roman"/>
          <w:sz w:val="28"/>
          <w:szCs w:val="28"/>
        </w:rPr>
        <w:t xml:space="preserve">                 </w:t>
      </w:r>
      <w:r w:rsidRPr="0064111D">
        <w:rPr>
          <w:rFonts w:ascii="Times New Roman" w:hAnsi="Times New Roman"/>
          <w:sz w:val="28"/>
          <w:szCs w:val="28"/>
        </w:rPr>
        <w:t>от 27 января 2016 года «Об утверждении Порядка рассмотрения проектов муниципальных программ и предложений о внесении изменений в муниципальные программы муниципального образования Кавказский район Советом муниципального образования Кавказский район».</w:t>
      </w:r>
      <w:proofErr w:type="gramEnd"/>
    </w:p>
    <w:p w:rsidR="001F4144" w:rsidRPr="0064111D" w:rsidRDefault="001F4144" w:rsidP="001F4144">
      <w:pPr>
        <w:ind w:firstLine="709"/>
        <w:rPr>
          <w:rFonts w:ascii="Times New Roman" w:hAnsi="Times New Roman"/>
          <w:sz w:val="28"/>
          <w:szCs w:val="28"/>
        </w:rPr>
      </w:pPr>
      <w:proofErr w:type="gramStart"/>
      <w:r w:rsidRPr="0064111D">
        <w:rPr>
          <w:rFonts w:ascii="Times New Roman" w:hAnsi="Times New Roman"/>
          <w:sz w:val="28"/>
          <w:szCs w:val="28"/>
        </w:rPr>
        <w:t>Проект постановления подлежит направлению на подпись главе администрации муниципального образования Кавказский район в установленном Инструкцией по делопроизводству порядке, при этом к проекту постановления должны прилагаться копия протокола заседания постоянной комиссии Совета муниципального образования Кавказский район с решением, принятым по итогам рассмотрения проекта муниципальной программы, или в случае его отсутствия - копия сопроводительного письма, подтверждающего представление на рассмотрение проекта муниципальной программы в</w:t>
      </w:r>
      <w:proofErr w:type="gramEnd"/>
      <w:r w:rsidRPr="0064111D">
        <w:rPr>
          <w:rFonts w:ascii="Times New Roman" w:hAnsi="Times New Roman"/>
          <w:sz w:val="28"/>
          <w:szCs w:val="28"/>
        </w:rPr>
        <w:t xml:space="preserve"> Совет муниципального образования Кавказский район.</w:t>
      </w:r>
    </w:p>
    <w:p w:rsidR="001F4144" w:rsidRPr="00474776" w:rsidRDefault="001F4144" w:rsidP="001F4144">
      <w:pPr>
        <w:rPr>
          <w:rFonts w:ascii="Times New Roman" w:hAnsi="Times New Roman" w:cs="Times New Roman"/>
          <w:sz w:val="28"/>
          <w:szCs w:val="28"/>
        </w:rPr>
      </w:pPr>
      <w:r w:rsidRPr="0064111D">
        <w:rPr>
          <w:rFonts w:ascii="Times New Roman" w:hAnsi="Times New Roman"/>
          <w:sz w:val="28"/>
          <w:szCs w:val="28"/>
        </w:rPr>
        <w:t>Результаты рассмотрения проекта муниципальной программы в Совете муниципального образования Кавказский район анализируются координатором муниципальной программы и в случае отсутствия копии протокола дополнительно отражаются в пояснительной записке к проекту постановления.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3.5. Внесение изменений в муниципальные программы осуществляется в порядке, установленном Инструкцией по делопроизводству.</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Внесение изменений в подпрограммы и основные мероприятия осуществляется путем внесения изменений в муниципальную программу. При внесении изменений в ведомственную целевую программу соответствующие изменения вносятся и в муниципальную программу, в состав которой она входит.</w:t>
      </w:r>
    </w:p>
    <w:p w:rsidR="007E53BC" w:rsidRPr="003653E0" w:rsidRDefault="007E53BC" w:rsidP="007E53BC">
      <w:pPr>
        <w:ind w:firstLine="851"/>
        <w:rPr>
          <w:rFonts w:ascii="Times New Roman" w:hAnsi="Times New Roman"/>
          <w:sz w:val="28"/>
          <w:szCs w:val="28"/>
        </w:rPr>
      </w:pPr>
      <w:proofErr w:type="gramStart"/>
      <w:r w:rsidRPr="003653E0">
        <w:rPr>
          <w:rFonts w:ascii="Times New Roman" w:hAnsi="Times New Roman"/>
          <w:sz w:val="28"/>
          <w:szCs w:val="28"/>
        </w:rPr>
        <w:t>К проекту постановления главы администрации муниципального образования Кавказский район о внесении изменений в муниципальную программу (далее - проект правового акта о внесении изменений) прикладываются следующие документы, подписанные руководителем органа исполнительной власти муниципального образования Кавказский район (структурного подразделения администрации муниципального образования Кавказский район) - координатором муниципальной программы:</w:t>
      </w:r>
      <w:proofErr w:type="gramEnd"/>
    </w:p>
    <w:p w:rsidR="007E53BC" w:rsidRPr="003653E0" w:rsidRDefault="007E53BC" w:rsidP="007E53BC">
      <w:pPr>
        <w:ind w:firstLine="851"/>
        <w:rPr>
          <w:rFonts w:ascii="Times New Roman" w:hAnsi="Times New Roman"/>
          <w:sz w:val="28"/>
          <w:szCs w:val="28"/>
        </w:rPr>
      </w:pPr>
      <w:r w:rsidRPr="003653E0">
        <w:rPr>
          <w:rFonts w:ascii="Times New Roman" w:hAnsi="Times New Roman"/>
          <w:sz w:val="28"/>
          <w:szCs w:val="28"/>
        </w:rPr>
        <w:lastRenderedPageBreak/>
        <w:t xml:space="preserve">оценка </w:t>
      </w:r>
      <w:proofErr w:type="gramStart"/>
      <w:r w:rsidRPr="003653E0">
        <w:rPr>
          <w:rFonts w:ascii="Times New Roman" w:hAnsi="Times New Roman"/>
          <w:sz w:val="28"/>
          <w:szCs w:val="28"/>
        </w:rPr>
        <w:t>степени влияния выделения дополнительных объемов финансирования</w:t>
      </w:r>
      <w:proofErr w:type="gramEnd"/>
      <w:r w:rsidRPr="003653E0">
        <w:rPr>
          <w:rFonts w:ascii="Times New Roman" w:hAnsi="Times New Roman"/>
          <w:sz w:val="28"/>
          <w:szCs w:val="28"/>
        </w:rPr>
        <w:t xml:space="preserve"> на целевые показатели муниципальной программы (подпрограммы, ведомственной целевой программы, основного мероприятия), в том числе на сроки и ожидаемые непосредственные результаты реализации мероприятий подпрограмм, ведомственных целевых программ и основных мероприятий - в случае выделения дополнительных объемов финансирования. Указанная оценка проводится координатором муниципальной программы совместно с координаторами подпрограмм и (или) участниками муниципальной программы;</w:t>
      </w:r>
    </w:p>
    <w:p w:rsidR="007E53BC" w:rsidRPr="003653E0" w:rsidRDefault="007E53BC" w:rsidP="007E53BC">
      <w:pPr>
        <w:ind w:firstLine="851"/>
        <w:rPr>
          <w:rFonts w:ascii="Times New Roman" w:hAnsi="Times New Roman"/>
          <w:sz w:val="28"/>
          <w:szCs w:val="28"/>
        </w:rPr>
      </w:pPr>
      <w:proofErr w:type="gramStart"/>
      <w:r w:rsidRPr="003653E0">
        <w:rPr>
          <w:rFonts w:ascii="Times New Roman" w:hAnsi="Times New Roman"/>
          <w:sz w:val="28"/>
          <w:szCs w:val="28"/>
        </w:rPr>
        <w:t>прогноз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 на очередной финансовый год и плановый период по форме согласно приложению № 9.1 к настоящему Порядку - в случае изменения финансового обеспечения выполнения муниципальными учреждениями муниципального образования Кавказский район муниципального задания;</w:t>
      </w:r>
      <w:proofErr w:type="gramEnd"/>
    </w:p>
    <w:p w:rsidR="007E53BC" w:rsidRPr="003653E0" w:rsidRDefault="007E53BC" w:rsidP="007E53BC">
      <w:pPr>
        <w:ind w:firstLine="851"/>
        <w:rPr>
          <w:rFonts w:ascii="Times New Roman" w:hAnsi="Times New Roman"/>
          <w:sz w:val="28"/>
          <w:szCs w:val="28"/>
        </w:rPr>
      </w:pPr>
      <w:proofErr w:type="gramStart"/>
      <w:r w:rsidRPr="003653E0">
        <w:rPr>
          <w:rFonts w:ascii="Times New Roman" w:hAnsi="Times New Roman"/>
          <w:sz w:val="28"/>
          <w:szCs w:val="28"/>
        </w:rPr>
        <w:t>перечень инвестиционных проектов, реализуемых за счет бюджетных инвестиций (субсидий) в соответствии со статьями 78.2, 79 и 80 Бюджетного кодекса Российской Федерации, по форме согласно приложению № 9.2 к настоящему Порядку - в случае изменения объемов финансирования основных мероприятий муниципальной программы (мероприятий подпрограмм), предусматривающих предоставление бюджетных инвестиций (субсидий) в соответствии со статьями 78.2, 79 и 80 Бюджетного кодекса Российской Федерации;</w:t>
      </w:r>
      <w:proofErr w:type="gramEnd"/>
    </w:p>
    <w:p w:rsidR="007E53BC" w:rsidRDefault="007E53BC" w:rsidP="007E53BC">
      <w:pPr>
        <w:ind w:firstLine="851"/>
        <w:rPr>
          <w:rFonts w:ascii="Times New Roman" w:hAnsi="Times New Roman"/>
          <w:sz w:val="28"/>
          <w:szCs w:val="28"/>
        </w:rPr>
      </w:pPr>
      <w:r w:rsidRPr="003653E0">
        <w:rPr>
          <w:rFonts w:ascii="Times New Roman" w:hAnsi="Times New Roman"/>
          <w:sz w:val="28"/>
          <w:szCs w:val="28"/>
        </w:rPr>
        <w:t>перечень проектов правовых актов муниципального образования Кавказский район, планируемых к разработке в целях реализации основных мероприятий муниципальной программы (мероприятий подпрограммы), по форме согласно приложению № 9.3 к настоящему Порядку - в случае дополнения перечня основных мероприятий муниципальной программы (перечня мероприятий подпрограммы) новыми основными мероприятиями (мероприятиями).</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При внесении изменений в муниципальную программу (подпрограмму, основное мероприятие) </w:t>
      </w:r>
      <w:r w:rsidR="001F4144" w:rsidRPr="003F448F">
        <w:rPr>
          <w:rFonts w:ascii="Times New Roman" w:hAnsi="Times New Roman"/>
          <w:sz w:val="28"/>
          <w:szCs w:val="28"/>
        </w:rPr>
        <w:t>основные параметры</w:t>
      </w:r>
      <w:r w:rsidR="001F4144"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 (подпрограммы, основного мероприятия), относящиеся к прошедшим периодам реализации муниципальной программы, изменению не подлежат.</w:t>
      </w:r>
    </w:p>
    <w:p w:rsidR="003653E0" w:rsidRDefault="001B57CA" w:rsidP="001B57CA">
      <w:pPr>
        <w:rPr>
          <w:sz w:val="28"/>
          <w:szCs w:val="28"/>
        </w:rPr>
      </w:pPr>
      <w:r w:rsidRPr="00474776">
        <w:rPr>
          <w:rFonts w:ascii="Times New Roman" w:hAnsi="Times New Roman" w:cs="Times New Roman"/>
          <w:sz w:val="28"/>
          <w:szCs w:val="28"/>
        </w:rPr>
        <w:t>Предложения о внесении изменений в муниципальную программу, в виде проекта постановления о внесении изменений и  пояснительной записки, направляются координатором муниципальной программы для рассмотрения в финансовое управление, а затем для рассмотрения в Совет муниципального образования Кавказский район в установленном порядке.</w:t>
      </w:r>
      <w:r w:rsidR="00BB4DCA" w:rsidRPr="00474776">
        <w:rPr>
          <w:sz w:val="28"/>
          <w:szCs w:val="28"/>
        </w:rPr>
        <w:t xml:space="preserve"> </w:t>
      </w:r>
    </w:p>
    <w:p w:rsidR="001B57CA" w:rsidRPr="00474776" w:rsidRDefault="001B57CA" w:rsidP="001B57CA">
      <w:pPr>
        <w:rPr>
          <w:rFonts w:ascii="Times New Roman" w:hAnsi="Times New Roman" w:cs="Times New Roman"/>
          <w:sz w:val="28"/>
          <w:szCs w:val="28"/>
        </w:rPr>
      </w:pPr>
      <w:r w:rsidRPr="00474776">
        <w:rPr>
          <w:rFonts w:ascii="Times New Roman" w:hAnsi="Times New Roman" w:cs="Times New Roman"/>
          <w:sz w:val="28"/>
          <w:szCs w:val="28"/>
        </w:rPr>
        <w:t xml:space="preserve">Результаты рассмотрения Советом муниципального образования Кавказский район предложений о внесении изменений в муниципальную программу анализируются координатором муниципальной программы,  затем проект постановления о внесении изменений в муниципальную программу подлежит согласованию и направлению на подпись главе муниципального образования </w:t>
      </w:r>
      <w:r w:rsidRPr="00474776">
        <w:rPr>
          <w:rFonts w:ascii="Times New Roman" w:hAnsi="Times New Roman" w:cs="Times New Roman"/>
          <w:sz w:val="28"/>
          <w:szCs w:val="28"/>
        </w:rPr>
        <w:lastRenderedPageBreak/>
        <w:t>Кавказский район</w:t>
      </w:r>
    </w:p>
    <w:p w:rsidR="001F4144" w:rsidRPr="003F448F" w:rsidRDefault="001F4144" w:rsidP="001F4144">
      <w:pPr>
        <w:ind w:firstLine="709"/>
        <w:rPr>
          <w:rFonts w:ascii="Times New Roman" w:hAnsi="Times New Roman"/>
          <w:sz w:val="28"/>
          <w:szCs w:val="28"/>
        </w:rPr>
      </w:pPr>
      <w:bookmarkStart w:id="26" w:name="sub_400"/>
      <w:r>
        <w:rPr>
          <w:rFonts w:ascii="Times New Roman" w:hAnsi="Times New Roman"/>
          <w:sz w:val="28"/>
          <w:szCs w:val="28"/>
        </w:rPr>
        <w:t xml:space="preserve">3.6 </w:t>
      </w:r>
      <w:r w:rsidRPr="003F448F">
        <w:rPr>
          <w:rFonts w:ascii="Times New Roman" w:hAnsi="Times New Roman"/>
          <w:sz w:val="28"/>
          <w:szCs w:val="28"/>
        </w:rPr>
        <w:t>Проекты муниципальных программ подлежат утверждению не позднее 1 декабря года, предшествующего году начала реализации муниципальной программы, если иное не установлено настоящим Порядком.</w:t>
      </w:r>
    </w:p>
    <w:p w:rsidR="001F4144" w:rsidRDefault="001F4144" w:rsidP="001F4144">
      <w:pPr>
        <w:ind w:firstLine="709"/>
        <w:rPr>
          <w:rFonts w:ascii="Times New Roman" w:hAnsi="Times New Roman"/>
          <w:sz w:val="28"/>
          <w:szCs w:val="28"/>
        </w:rPr>
      </w:pPr>
      <w:r w:rsidRPr="003F448F">
        <w:rPr>
          <w:rFonts w:ascii="Times New Roman" w:hAnsi="Times New Roman"/>
          <w:sz w:val="28"/>
          <w:szCs w:val="28"/>
        </w:rPr>
        <w:t>Проекты муниципальных программ, разработанные по основаниям, указанным в пунктах 3.1.1 и 3.1.2 настоящего раздела, подлежат утверждению постановлением администрации муниципального образования Кавказский район не позднее 31 декабря года, предшествующего году начала реализации муниципальной программы.</w:t>
      </w:r>
      <w:r>
        <w:rPr>
          <w:rFonts w:ascii="Times New Roman" w:hAnsi="Times New Roman"/>
          <w:sz w:val="28"/>
          <w:szCs w:val="28"/>
        </w:rPr>
        <w:t xml:space="preserve"> </w:t>
      </w:r>
    </w:p>
    <w:p w:rsidR="001F4144" w:rsidRPr="001F4144" w:rsidRDefault="001F4144" w:rsidP="001F4144">
      <w:pPr>
        <w:ind w:firstLine="709"/>
        <w:rPr>
          <w:rFonts w:ascii="Times New Roman" w:hAnsi="Times New Roman"/>
          <w:sz w:val="28"/>
          <w:szCs w:val="28"/>
        </w:rPr>
      </w:pPr>
      <w:r w:rsidRPr="001F4144">
        <w:rPr>
          <w:rFonts w:ascii="Times New Roman" w:hAnsi="Times New Roman"/>
          <w:sz w:val="28"/>
          <w:szCs w:val="28"/>
        </w:rPr>
        <w:t>Изменения в ранее утвержденные муниципальные программы подлежат утверждению не позднее 31 декабря текущего финансового года.</w:t>
      </w:r>
    </w:p>
    <w:p w:rsidR="001F4144" w:rsidRDefault="001F4144" w:rsidP="001F4144">
      <w:pPr>
        <w:pStyle w:val="1"/>
        <w:rPr>
          <w:rFonts w:ascii="Times New Roman" w:hAnsi="Times New Roman" w:cs="Times New Roman"/>
          <w:color w:val="auto"/>
          <w:sz w:val="28"/>
          <w:szCs w:val="28"/>
        </w:rPr>
      </w:pPr>
    </w:p>
    <w:p w:rsidR="00C317A1" w:rsidRPr="00474776" w:rsidRDefault="00C317A1" w:rsidP="001F4144">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 xml:space="preserve">4. Механизм реализации муниципальной программы и </w:t>
      </w:r>
      <w:proofErr w:type="gramStart"/>
      <w:r w:rsidRPr="00474776">
        <w:rPr>
          <w:rFonts w:ascii="Times New Roman" w:hAnsi="Times New Roman" w:cs="Times New Roman"/>
          <w:color w:val="auto"/>
          <w:sz w:val="28"/>
          <w:szCs w:val="28"/>
        </w:rPr>
        <w:t>контроль за</w:t>
      </w:r>
      <w:proofErr w:type="gramEnd"/>
      <w:r w:rsidRPr="00474776">
        <w:rPr>
          <w:rFonts w:ascii="Times New Roman" w:hAnsi="Times New Roman" w:cs="Times New Roman"/>
          <w:color w:val="auto"/>
          <w:sz w:val="28"/>
          <w:szCs w:val="28"/>
        </w:rPr>
        <w:t xml:space="preserve"> ее выполнением</w:t>
      </w:r>
    </w:p>
    <w:bookmarkEnd w:id="26"/>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27" w:name="sub_441"/>
      <w:r w:rsidRPr="00474776">
        <w:rPr>
          <w:rFonts w:ascii="Times New Roman" w:hAnsi="Times New Roman" w:cs="Times New Roman"/>
          <w:sz w:val="28"/>
          <w:szCs w:val="28"/>
        </w:rPr>
        <w:t>4.1. Текущее управление муниципальной программой осуществляет ее координатор, который:</w:t>
      </w:r>
    </w:p>
    <w:bookmarkEnd w:id="2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w:t>
      </w:r>
      <w:r w:rsidR="00062310" w:rsidRPr="00474776">
        <w:rPr>
          <w:rFonts w:ascii="Times New Roman" w:hAnsi="Times New Roman" w:cs="Times New Roman"/>
          <w:sz w:val="28"/>
          <w:szCs w:val="28"/>
        </w:rPr>
        <w:t xml:space="preserve"> организует работу по достижению целевых показателей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74776">
        <w:rPr>
          <w:rFonts w:ascii="Times New Roman" w:hAnsi="Times New Roman" w:cs="Times New Roman"/>
          <w:sz w:val="28"/>
          <w:szCs w:val="28"/>
        </w:rPr>
        <w:t>контроля за</w:t>
      </w:r>
      <w:proofErr w:type="gramEnd"/>
      <w:r w:rsidRPr="00474776">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ежегодно проводит оценку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готовит ежегодный доклад о ходе реализации муниципальной программы и </w:t>
      </w:r>
      <w:r w:rsidRPr="00474776">
        <w:rPr>
          <w:rFonts w:ascii="Times New Roman" w:hAnsi="Times New Roman" w:cs="Times New Roman"/>
          <w:sz w:val="28"/>
          <w:szCs w:val="28"/>
        </w:rPr>
        <w:lastRenderedPageBreak/>
        <w:t>оценке эффективности ее реализации (далее - доклад о ходе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иные полномочия, установленные муниципальной программой.</w:t>
      </w:r>
    </w:p>
    <w:p w:rsidR="00C317A1" w:rsidRPr="00474776" w:rsidRDefault="00C317A1">
      <w:pPr>
        <w:rPr>
          <w:rFonts w:ascii="Times New Roman" w:hAnsi="Times New Roman" w:cs="Times New Roman"/>
          <w:sz w:val="28"/>
          <w:szCs w:val="28"/>
        </w:rPr>
      </w:pPr>
      <w:bookmarkStart w:id="28" w:name="sub_442"/>
      <w:r w:rsidRPr="00474776">
        <w:rPr>
          <w:rFonts w:ascii="Times New Roman" w:hAnsi="Times New Roman" w:cs="Times New Roman"/>
          <w:sz w:val="28"/>
          <w:szCs w:val="28"/>
        </w:rPr>
        <w:t>4.2. Текущее управление подпрограммой осуществляет ее координатор, который:</w:t>
      </w:r>
    </w:p>
    <w:bookmarkEnd w:id="28"/>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обеспечивает разработку и реализацию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организует работу по достижению целевых показателей подпрограммы;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иные полномочия, установленные муниципальной программой (подпрограммой).</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4.3.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w:t>
      </w:r>
      <w:hyperlink w:anchor="sub_1012" w:history="1">
        <w:r w:rsidRPr="00474776">
          <w:rPr>
            <w:rStyle w:val="a4"/>
            <w:rFonts w:ascii="Times New Roman" w:hAnsi="Times New Roman"/>
            <w:color w:val="auto"/>
            <w:sz w:val="28"/>
            <w:szCs w:val="28"/>
          </w:rPr>
          <w:t>приложению N 12</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План реализации муниципальной программы составляется в разрезе основных мероприятий, мероприятий подпрограмм и ведомственных целевых 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 или 100 %), документальное подтверждение результата.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В обязательном порядке контрольные события выделяются по основным мероприятиям, мероприятиям подпрограмм и ведомственным целевым программам, в составе которых предусмотрена реализация муниципальных функций по разработке и реализации </w:t>
      </w:r>
      <w:r w:rsidR="007E53BC" w:rsidRPr="003653E0">
        <w:rPr>
          <w:rFonts w:ascii="Times New Roman" w:hAnsi="Times New Roman" w:cs="Times New Roman"/>
          <w:sz w:val="28"/>
          <w:szCs w:val="28"/>
        </w:rPr>
        <w:t>муниципальной</w:t>
      </w:r>
      <w:r w:rsidR="007E53BC">
        <w:rPr>
          <w:rFonts w:ascii="Times New Roman" w:hAnsi="Times New Roman" w:cs="Times New Roman"/>
          <w:sz w:val="28"/>
          <w:szCs w:val="28"/>
        </w:rPr>
        <w:t xml:space="preserve"> </w:t>
      </w:r>
      <w:r w:rsidRPr="00474776">
        <w:rPr>
          <w:rFonts w:ascii="Times New Roman" w:hAnsi="Times New Roman" w:cs="Times New Roman"/>
          <w:sz w:val="28"/>
          <w:szCs w:val="28"/>
        </w:rPr>
        <w:t xml:space="preserve">политики в соответствующей </w:t>
      </w:r>
      <w:r w:rsidRPr="00474776">
        <w:rPr>
          <w:rFonts w:ascii="Times New Roman" w:hAnsi="Times New Roman" w:cs="Times New Roman"/>
          <w:sz w:val="28"/>
          <w:szCs w:val="28"/>
        </w:rPr>
        <w:lastRenderedPageBreak/>
        <w:t>сфере реализации муниципальной программы, осуществлению муниципального контроля и надзора, управлению муниципальным имуществом.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основных мероприятий, мероприятий подпрограмм и ведомственных целевых программ:</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4.4. 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4.5. Координатор муниципальной программы осуществляет </w:t>
      </w:r>
      <w:proofErr w:type="gramStart"/>
      <w:r w:rsidRPr="00474776">
        <w:rPr>
          <w:rFonts w:ascii="Times New Roman" w:hAnsi="Times New Roman" w:cs="Times New Roman"/>
          <w:sz w:val="28"/>
          <w:szCs w:val="28"/>
        </w:rPr>
        <w:t>контроль за</w:t>
      </w:r>
      <w:proofErr w:type="gramEnd"/>
      <w:r w:rsidRPr="00474776">
        <w:rPr>
          <w:rFonts w:ascii="Times New Roman" w:hAnsi="Times New Roman" w:cs="Times New Roman"/>
          <w:sz w:val="28"/>
          <w:szCs w:val="28"/>
        </w:rPr>
        <w:t xml:space="preserve"> выполнением плана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4.6. </w:t>
      </w:r>
      <w:proofErr w:type="gramStart"/>
      <w:r w:rsidRPr="00474776">
        <w:rPr>
          <w:rFonts w:ascii="Times New Roman" w:hAnsi="Times New Roman" w:cs="Times New Roman"/>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BB4DCA" w:rsidRPr="00474776" w:rsidRDefault="00BB4DCA" w:rsidP="00BB4DCA">
      <w:pPr>
        <w:rPr>
          <w:rFonts w:ascii="Times New Roman" w:hAnsi="Times New Roman" w:cs="Times New Roman"/>
          <w:sz w:val="28"/>
          <w:szCs w:val="28"/>
        </w:rPr>
      </w:pPr>
      <w:bookmarkStart w:id="29" w:name="sub_4410"/>
      <w:r w:rsidRPr="00474776">
        <w:rPr>
          <w:rFonts w:ascii="Times New Roman" w:hAnsi="Times New Roman" w:cs="Times New Roman"/>
          <w:sz w:val="28"/>
          <w:szCs w:val="28"/>
        </w:rPr>
        <w:t xml:space="preserve">4.7. Финансовое управление ежемесячно, до 10-числа, обеспечивает размещение на официальном сайте муниципального образования Кавказский район информации о бюджетных ассигнованиях и кассовых расходах районного бюджета на реализацию муниципальных программ Кавказского района, в разрезе главных распорядителей бюджетных средств муниципального образования Кавказский </w:t>
      </w:r>
      <w:r w:rsidRPr="00474776">
        <w:rPr>
          <w:rFonts w:ascii="Times New Roman" w:hAnsi="Times New Roman" w:cs="Times New Roman"/>
          <w:sz w:val="28"/>
          <w:szCs w:val="28"/>
        </w:rPr>
        <w:lastRenderedPageBreak/>
        <w:t xml:space="preserve">район. </w:t>
      </w:r>
    </w:p>
    <w:p w:rsidR="00BB4DCA"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4.8. Мониторинг реализации муниципальной программы осуществляется по отчетным формам, утверждаемым финансовым управлением.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1F4144" w:rsidRPr="00474776" w:rsidRDefault="001F4144" w:rsidP="00BB4DCA">
      <w:pPr>
        <w:rPr>
          <w:rFonts w:ascii="Times New Roman" w:hAnsi="Times New Roman" w:cs="Times New Roman"/>
          <w:sz w:val="28"/>
          <w:szCs w:val="28"/>
        </w:rPr>
      </w:pPr>
      <w:r w:rsidRPr="003F448F">
        <w:rPr>
          <w:rFonts w:ascii="Times New Roman" w:hAnsi="Times New Roman"/>
          <w:sz w:val="28"/>
          <w:szCs w:val="28"/>
        </w:rPr>
        <w:t>Координаторы подпрограмм и участники муниципальной программы в пределах своей компетенции в сроки, установленные координатором муниципальной программы, представляют в его адрес информацию, необходимую для формирования отчетных форм мониторинга реализации муниципальной программы</w:t>
      </w:r>
      <w:r>
        <w:rPr>
          <w:rFonts w:ascii="Times New Roman" w:hAnsi="Times New Roman"/>
          <w:sz w:val="28"/>
          <w:szCs w:val="28"/>
        </w:rPr>
        <w:t>.</w:t>
      </w:r>
    </w:p>
    <w:p w:rsidR="001F4144" w:rsidRPr="006F5AC7" w:rsidRDefault="001F4144" w:rsidP="001F4144">
      <w:pPr>
        <w:ind w:firstLine="709"/>
        <w:rPr>
          <w:rFonts w:ascii="Times New Roman" w:hAnsi="Times New Roman"/>
          <w:sz w:val="28"/>
          <w:szCs w:val="28"/>
        </w:rPr>
      </w:pPr>
      <w:r w:rsidRPr="006F5AC7">
        <w:rPr>
          <w:rFonts w:ascii="Times New Roman" w:hAnsi="Times New Roman"/>
          <w:sz w:val="28"/>
          <w:szCs w:val="28"/>
        </w:rPr>
        <w:t>4.9. Годовой доклад о ходе реализации и оценке эффективности муниципальной программы (далее - годовой доклад) подготавливается координатором муниципальной программы при участии координаторов подпрограмм и участников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годового доклада.</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Годовой доклад включает отчетные формы мониторинга реализации муниципальной программы и текстовую часть.</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Текстовая часть годового доклада должна содержать:</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конкретные результаты, достигнутые за отчетный период;</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сведения о нереализованных или реализованных частично основных мероприятиях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w:t>
      </w:r>
      <w:proofErr w:type="spellStart"/>
      <w:r w:rsidRPr="006F5AC7">
        <w:rPr>
          <w:rFonts w:ascii="Times New Roman" w:hAnsi="Times New Roman"/>
          <w:sz w:val="28"/>
          <w:szCs w:val="28"/>
        </w:rPr>
        <w:t>нереализации</w:t>
      </w:r>
      <w:proofErr w:type="spellEnd"/>
      <w:r w:rsidRPr="006F5AC7">
        <w:rPr>
          <w:rFonts w:ascii="Times New Roman" w:hAnsi="Times New Roman"/>
          <w:sz w:val="28"/>
          <w:szCs w:val="28"/>
        </w:rPr>
        <w:t>);</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            </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lastRenderedPageBreak/>
        <w:t>- результаты оценки эффективности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анализ факторов, повлиявших на ход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Отдельно отражается информация об использовании в годовом докладе прогнозных значений целевых показателей муниципальной программы, по которым к сроку представления годового доклада невозможно представить фактические значения.</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Если после направления в финансовое управление годового доклада появляются точные данные о достижении значений целевых показателей муниципальной программы, в том числе данные, содержащиеся в данных статистического наблюдения, координатор представляет соответствующие уточненные формы мониторинга реализации муниципальной программы.</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F4144" w:rsidRPr="006F5AC7" w:rsidRDefault="001F4144" w:rsidP="001F4144">
      <w:pPr>
        <w:rPr>
          <w:rFonts w:ascii="Times New Roman" w:hAnsi="Times New Roman"/>
          <w:sz w:val="28"/>
          <w:szCs w:val="28"/>
        </w:rPr>
      </w:pPr>
      <w:r w:rsidRPr="006F5AC7">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6F5AC7">
        <w:rPr>
          <w:rFonts w:ascii="Times New Roman" w:hAnsi="Times New Roman"/>
          <w:sz w:val="28"/>
          <w:szCs w:val="28"/>
        </w:rPr>
        <w:t>факторов</w:t>
      </w:r>
      <w:proofErr w:type="gramEnd"/>
      <w:r w:rsidRPr="006F5AC7">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1F4144" w:rsidRDefault="001F4144" w:rsidP="001F4144">
      <w:pPr>
        <w:rPr>
          <w:rFonts w:ascii="Times New Roman" w:hAnsi="Times New Roman"/>
          <w:sz w:val="28"/>
          <w:szCs w:val="28"/>
        </w:rPr>
      </w:pPr>
      <w:r w:rsidRPr="006F5AC7">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C317A1" w:rsidRPr="00474776" w:rsidRDefault="00C317A1" w:rsidP="001F4144">
      <w:pPr>
        <w:rPr>
          <w:rFonts w:ascii="Times New Roman" w:hAnsi="Times New Roman" w:cs="Times New Roman"/>
          <w:sz w:val="28"/>
          <w:szCs w:val="28"/>
        </w:rPr>
      </w:pPr>
      <w:r w:rsidRPr="00474776">
        <w:rPr>
          <w:rFonts w:ascii="Times New Roman" w:hAnsi="Times New Roman" w:cs="Times New Roman"/>
          <w:sz w:val="28"/>
          <w:szCs w:val="28"/>
        </w:rPr>
        <w:t xml:space="preserve">4.10. </w:t>
      </w:r>
      <w:proofErr w:type="gramStart"/>
      <w:r w:rsidRPr="00474776">
        <w:rPr>
          <w:rFonts w:ascii="Times New Roman" w:hAnsi="Times New Roman" w:cs="Times New Roman"/>
          <w:sz w:val="28"/>
          <w:szCs w:val="28"/>
        </w:rPr>
        <w:t xml:space="preserve">Финансовое управление ежегодно, до 1 июня года, следующего за отчетным, формирует и представляет Совету сводный годовой доклад о ходе реализации и об оценке эффективности реализации муниципальных программ, подготовленный на основе </w:t>
      </w:r>
      <w:r w:rsidR="00D0583B">
        <w:rPr>
          <w:rFonts w:ascii="Times New Roman" w:hAnsi="Times New Roman"/>
          <w:sz w:val="28"/>
          <w:szCs w:val="28"/>
        </w:rPr>
        <w:t>годовых</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докладов о ходе реализации муниципальных программ, представленных координаторами муниципальных программ, который содержит:</w:t>
      </w:r>
      <w:proofErr w:type="gramEnd"/>
    </w:p>
    <w:bookmarkEnd w:id="29"/>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ранжированный перечень муниципальных программ по значению их эффективности, рассчитанной в соответствии с Методикой оценки эффективности реализации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сведения об основных результатах реализации муниципальных программ за </w:t>
      </w:r>
      <w:r w:rsidRPr="00474776">
        <w:rPr>
          <w:rFonts w:ascii="Times New Roman" w:hAnsi="Times New Roman" w:cs="Times New Roman"/>
          <w:sz w:val="28"/>
          <w:szCs w:val="28"/>
        </w:rPr>
        <w:lastRenderedPageBreak/>
        <w:t>отчетный период;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сведения о степени соответствия установленных и достигнутых целевых показателей муниципальных программ за отчетный год;</w:t>
      </w:r>
    </w:p>
    <w:p w:rsidR="00C317A1" w:rsidRDefault="00C317A1">
      <w:pPr>
        <w:rPr>
          <w:rFonts w:ascii="Times New Roman" w:hAnsi="Times New Roman" w:cs="Times New Roman"/>
          <w:sz w:val="28"/>
          <w:szCs w:val="28"/>
        </w:rPr>
      </w:pPr>
      <w:r w:rsidRPr="00474776">
        <w:rPr>
          <w:rFonts w:ascii="Times New Roman" w:hAnsi="Times New Roman" w:cs="Times New Roman"/>
          <w:sz w:val="28"/>
          <w:szCs w:val="28"/>
        </w:rPr>
        <w:t>- сведения об исполнении расходных обязательств муниципального района;</w:t>
      </w:r>
    </w:p>
    <w:p w:rsidR="007E53BC" w:rsidRDefault="007E53BC" w:rsidP="007E53BC">
      <w:pPr>
        <w:ind w:firstLine="709"/>
        <w:rPr>
          <w:rFonts w:ascii="Times New Roman" w:hAnsi="Times New Roman"/>
          <w:sz w:val="28"/>
          <w:szCs w:val="28"/>
        </w:rPr>
      </w:pPr>
      <w:r w:rsidRPr="003653E0">
        <w:rPr>
          <w:rFonts w:ascii="Times New Roman" w:hAnsi="Times New Roman"/>
          <w:sz w:val="28"/>
          <w:szCs w:val="28"/>
        </w:rPr>
        <w:t>- результаты оценки эффективности налоговых расходов муниципального образования Кавказский район, соответствующих целям муниципальной программы и (или) целям ее подпрограмм;</w:t>
      </w:r>
    </w:p>
    <w:p w:rsidR="003653E0" w:rsidRDefault="00C317A1">
      <w:pPr>
        <w:rPr>
          <w:rFonts w:ascii="Times New Roman" w:hAnsi="Times New Roman" w:cs="Times New Roman"/>
          <w:sz w:val="28"/>
          <w:szCs w:val="28"/>
        </w:rPr>
      </w:pPr>
      <w:r w:rsidRPr="00474776">
        <w:rPr>
          <w:rFonts w:ascii="Times New Roman" w:hAnsi="Times New Roman" w:cs="Times New Roman"/>
          <w:sz w:val="28"/>
          <w:szCs w:val="28"/>
        </w:rPr>
        <w:t>- при необходимости - предложения об изменении форм и методов управления реализацией муниципальной программы, о прекращении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653E0">
        <w:rPr>
          <w:rFonts w:ascii="Times New Roman" w:hAnsi="Times New Roman" w:cs="Times New Roman"/>
          <w:sz w:val="28"/>
          <w:szCs w:val="28"/>
        </w:rPr>
        <w:t xml:space="preserve">. </w:t>
      </w:r>
    </w:p>
    <w:p w:rsidR="00D0583B" w:rsidRPr="00474776" w:rsidRDefault="00D0583B">
      <w:pPr>
        <w:rPr>
          <w:rFonts w:ascii="Times New Roman" w:hAnsi="Times New Roman" w:cs="Times New Roman"/>
          <w:sz w:val="28"/>
          <w:szCs w:val="28"/>
        </w:rPr>
      </w:pPr>
      <w:r w:rsidRPr="006F5AC7">
        <w:rPr>
          <w:rFonts w:ascii="Times New Roman" w:hAnsi="Times New Roman"/>
          <w:sz w:val="28"/>
          <w:szCs w:val="28"/>
        </w:rPr>
        <w:t>Сводный годовой доклад о ходе реализации и об оценке эффективности реализации муниципальных программ подлежит размещению на официальном сайте муниципального образования Кавказский район</w:t>
      </w:r>
      <w:r>
        <w:rPr>
          <w:rFonts w:ascii="Times New Roman" w:hAnsi="Times New Roman"/>
          <w:sz w:val="28"/>
          <w:szCs w:val="28"/>
        </w:rPr>
        <w:t>.</w:t>
      </w:r>
    </w:p>
    <w:p w:rsidR="00C317A1" w:rsidRPr="00474776" w:rsidRDefault="00C317A1">
      <w:pPr>
        <w:rPr>
          <w:rFonts w:ascii="Times New Roman" w:hAnsi="Times New Roman" w:cs="Times New Roman"/>
          <w:sz w:val="28"/>
          <w:szCs w:val="28"/>
        </w:rPr>
      </w:pPr>
      <w:bookmarkStart w:id="30" w:name="sub_4411"/>
      <w:r w:rsidRPr="00474776">
        <w:rPr>
          <w:rFonts w:ascii="Times New Roman" w:hAnsi="Times New Roman" w:cs="Times New Roman"/>
          <w:sz w:val="28"/>
          <w:szCs w:val="28"/>
        </w:rPr>
        <w:t>4.11.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C317A1" w:rsidRPr="00474776" w:rsidRDefault="00C317A1">
      <w:pPr>
        <w:rPr>
          <w:rFonts w:ascii="Times New Roman" w:hAnsi="Times New Roman" w:cs="Times New Roman"/>
          <w:sz w:val="28"/>
          <w:szCs w:val="28"/>
        </w:rPr>
      </w:pPr>
      <w:bookmarkStart w:id="31" w:name="sub_4412"/>
      <w:bookmarkEnd w:id="30"/>
      <w:r w:rsidRPr="00474776">
        <w:rPr>
          <w:rFonts w:ascii="Times New Roman" w:hAnsi="Times New Roman" w:cs="Times New Roman"/>
          <w:sz w:val="28"/>
          <w:szCs w:val="28"/>
        </w:rPr>
        <w:t>4.12. Муниципальный заказчик:</w:t>
      </w:r>
    </w:p>
    <w:bookmarkEnd w:id="31"/>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7" w:history="1">
        <w:r w:rsidRPr="00474776">
          <w:rPr>
            <w:rStyle w:val="a4"/>
            <w:rFonts w:ascii="Times New Roman" w:hAnsi="Times New Roman"/>
            <w:color w:val="auto"/>
            <w:sz w:val="28"/>
            <w:szCs w:val="28"/>
          </w:rPr>
          <w:t>Федерального закона</w:t>
        </w:r>
      </w:hyperlink>
      <w:r w:rsidRPr="00474776">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проводит анализ выполнения мероприятия;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C317A1" w:rsidRPr="00474776" w:rsidRDefault="00C317A1" w:rsidP="00D0583B">
      <w:pPr>
        <w:rPr>
          <w:rFonts w:ascii="Times New Roman" w:hAnsi="Times New Roman" w:cs="Times New Roman"/>
          <w:sz w:val="28"/>
          <w:szCs w:val="28"/>
        </w:rPr>
      </w:pPr>
      <w:bookmarkStart w:id="32" w:name="sub_4413"/>
      <w:r w:rsidRPr="00474776">
        <w:rPr>
          <w:rFonts w:ascii="Times New Roman" w:hAnsi="Times New Roman" w:cs="Times New Roman"/>
          <w:sz w:val="28"/>
          <w:szCs w:val="28"/>
        </w:rPr>
        <w:t xml:space="preserve">4.13. </w:t>
      </w:r>
      <w:bookmarkEnd w:id="32"/>
      <w:r w:rsidR="00D0583B">
        <w:rPr>
          <w:rFonts w:ascii="Times New Roman" w:hAnsi="Times New Roman"/>
          <w:sz w:val="28"/>
          <w:szCs w:val="28"/>
        </w:rPr>
        <w:t xml:space="preserve">4.13. </w:t>
      </w:r>
      <w:r w:rsidR="00D0583B" w:rsidRPr="006F5AC7">
        <w:rPr>
          <w:rFonts w:ascii="Times New Roman" w:hAnsi="Times New Roman"/>
          <w:sz w:val="28"/>
          <w:szCs w:val="28"/>
        </w:rPr>
        <w:t>Главный распорядитель (распорядитель) бюджетных средств осуществляет полномочия, установленные бюджетным законодательством Российской Федерации</w:t>
      </w:r>
      <w:r w:rsidR="00D0583B">
        <w:rPr>
          <w:rFonts w:ascii="Times New Roman" w:hAnsi="Times New Roman"/>
          <w:sz w:val="28"/>
          <w:szCs w:val="28"/>
        </w:rPr>
        <w:t>.</w:t>
      </w:r>
    </w:p>
    <w:p w:rsidR="00D41089" w:rsidRPr="00D0583B" w:rsidRDefault="00C317A1" w:rsidP="00D41089">
      <w:pPr>
        <w:rPr>
          <w:rFonts w:ascii="Times New Roman" w:hAnsi="Times New Roman" w:cs="Times New Roman"/>
          <w:sz w:val="28"/>
          <w:szCs w:val="28"/>
        </w:rPr>
      </w:pPr>
      <w:bookmarkStart w:id="33" w:name="sub_4414"/>
      <w:r w:rsidRPr="00D0583B">
        <w:rPr>
          <w:rFonts w:ascii="Times New Roman" w:hAnsi="Times New Roman" w:cs="Times New Roman"/>
          <w:sz w:val="28"/>
          <w:szCs w:val="28"/>
        </w:rPr>
        <w:t xml:space="preserve">4.14. </w:t>
      </w:r>
      <w:bookmarkEnd w:id="33"/>
      <w:r w:rsidR="00D41089" w:rsidRPr="00D0583B">
        <w:rPr>
          <w:rFonts w:ascii="Times New Roman" w:hAnsi="Times New Roman" w:cs="Times New Roman"/>
          <w:sz w:val="28"/>
          <w:szCs w:val="28"/>
        </w:rPr>
        <w:t>Исполнитель:</w:t>
      </w:r>
    </w:p>
    <w:p w:rsidR="00D41089" w:rsidRPr="00D0583B" w:rsidRDefault="00D41089" w:rsidP="00D41089">
      <w:pPr>
        <w:rPr>
          <w:rFonts w:ascii="Times New Roman" w:hAnsi="Times New Roman" w:cs="Times New Roman"/>
          <w:sz w:val="28"/>
          <w:szCs w:val="28"/>
        </w:rPr>
      </w:pPr>
      <w:r w:rsidRPr="00D0583B">
        <w:rPr>
          <w:rFonts w:ascii="Times New Roman" w:hAnsi="Times New Roman" w:cs="Times New Roman"/>
          <w:sz w:val="28"/>
          <w:szCs w:val="28"/>
        </w:rPr>
        <w:t xml:space="preserve">обеспечивает реализацию мероприятия или осуществляет взаимодействие с хозяйствующим субъектом, реализующим мероприятие, финансовое обеспечение </w:t>
      </w:r>
      <w:r w:rsidRPr="00D0583B">
        <w:rPr>
          <w:rFonts w:ascii="Times New Roman" w:hAnsi="Times New Roman" w:cs="Times New Roman"/>
          <w:sz w:val="28"/>
          <w:szCs w:val="28"/>
        </w:rPr>
        <w:lastRenderedPageBreak/>
        <w:t xml:space="preserve">которого не предусматривает привлечения средств бюджетов бюджетной системы Российской Федерации; </w:t>
      </w:r>
    </w:p>
    <w:p w:rsidR="00D41089" w:rsidRPr="00D0583B" w:rsidRDefault="00D41089" w:rsidP="00D41089">
      <w:pPr>
        <w:rPr>
          <w:rFonts w:ascii="Times New Roman" w:hAnsi="Times New Roman" w:cs="Times New Roman"/>
          <w:sz w:val="28"/>
          <w:szCs w:val="28"/>
        </w:rPr>
      </w:pPr>
      <w:r w:rsidRPr="00D0583B">
        <w:rPr>
          <w:rFonts w:ascii="Times New Roman" w:hAnsi="Times New Roman" w:cs="Times New Roman"/>
          <w:sz w:val="28"/>
          <w:szCs w:val="28"/>
        </w:rPr>
        <w:t>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C317A1" w:rsidRPr="00D0583B" w:rsidRDefault="00D41089" w:rsidP="00D41089">
      <w:pPr>
        <w:rPr>
          <w:rFonts w:ascii="Times New Roman" w:hAnsi="Times New Roman" w:cs="Times New Roman"/>
          <w:sz w:val="28"/>
          <w:szCs w:val="28"/>
        </w:rPr>
      </w:pPr>
      <w:r w:rsidRPr="00D0583B">
        <w:rPr>
          <w:rFonts w:ascii="Times New Roman" w:hAnsi="Times New Roman" w:cs="Times New Roman"/>
          <w:sz w:val="28"/>
          <w:szCs w:val="28"/>
        </w:rPr>
        <w:t>осуществляет иные полномочия, установленные муниципальной программой (подпрограммой).</w:t>
      </w:r>
    </w:p>
    <w:p w:rsidR="00D41089" w:rsidRPr="00474776" w:rsidRDefault="00D41089" w:rsidP="00D41089">
      <w:pPr>
        <w:rPr>
          <w:rFonts w:ascii="Times New Roman" w:hAnsi="Times New Roman" w:cs="Times New Roman"/>
          <w:color w:val="00B050"/>
          <w:sz w:val="28"/>
          <w:szCs w:val="28"/>
        </w:rPr>
      </w:pPr>
    </w:p>
    <w:tbl>
      <w:tblPr>
        <w:tblW w:w="0" w:type="auto"/>
        <w:tblInd w:w="108" w:type="dxa"/>
        <w:tblLook w:val="0000" w:firstRow="0" w:lastRow="0" w:firstColumn="0" w:lastColumn="0" w:noHBand="0" w:noVBand="0"/>
      </w:tblPr>
      <w:tblGrid>
        <w:gridCol w:w="6666"/>
        <w:gridCol w:w="3333"/>
      </w:tblGrid>
      <w:tr w:rsidR="00C317A1" w:rsidRPr="00474776">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D41089" w:rsidRPr="00474776" w:rsidRDefault="00D41089">
            <w:pPr>
              <w:pStyle w:val="aff7"/>
              <w:jc w:val="right"/>
              <w:rPr>
                <w:rFonts w:ascii="Times New Roman" w:hAnsi="Times New Roman" w:cs="Times New Roman"/>
                <w:sz w:val="28"/>
                <w:szCs w:val="28"/>
              </w:rPr>
            </w:pPr>
          </w:p>
          <w:p w:rsidR="00D41089" w:rsidRPr="00474776" w:rsidRDefault="00D41089">
            <w:pPr>
              <w:pStyle w:val="aff7"/>
              <w:jc w:val="right"/>
              <w:rPr>
                <w:rFonts w:ascii="Times New Roman" w:hAnsi="Times New Roman" w:cs="Times New Roman"/>
                <w:sz w:val="28"/>
                <w:szCs w:val="28"/>
              </w:rPr>
            </w:pPr>
          </w:p>
          <w:p w:rsidR="00D41089" w:rsidRPr="00474776" w:rsidRDefault="00D41089">
            <w:pPr>
              <w:pStyle w:val="aff7"/>
              <w:jc w:val="right"/>
              <w:rPr>
                <w:rFonts w:ascii="Times New Roman" w:hAnsi="Times New Roman" w:cs="Times New Roman"/>
                <w:sz w:val="28"/>
                <w:szCs w:val="28"/>
              </w:rPr>
            </w:pPr>
          </w:p>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E55BB4" w:rsidRDefault="00E55BB4">
      <w:pPr>
        <w:ind w:firstLine="698"/>
        <w:jc w:val="right"/>
        <w:rPr>
          <w:rStyle w:val="a3"/>
          <w:rFonts w:ascii="Times New Roman" w:hAnsi="Times New Roman" w:cs="Times New Roman"/>
          <w:bCs/>
          <w:color w:val="auto"/>
          <w:sz w:val="28"/>
          <w:szCs w:val="28"/>
        </w:rPr>
      </w:pPr>
      <w:bookmarkStart w:id="34" w:name="sub_1001"/>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3653E0" w:rsidRDefault="003653E0">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Приложение N 1</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bookmarkEnd w:id="34"/>
    <w:p w:rsidR="00C317A1" w:rsidRPr="00474776" w:rsidRDefault="00C317A1">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20"/>
        <w:gridCol w:w="4398"/>
        <w:gridCol w:w="4002"/>
        <w:gridCol w:w="420"/>
        <w:gridCol w:w="38"/>
        <w:gridCol w:w="467"/>
      </w:tblGrid>
      <w:tr w:rsidR="00C317A1" w:rsidRPr="00474776" w:rsidTr="007E53BC">
        <w:trPr>
          <w:gridBefore w:val="1"/>
          <w:gridAfter w:val="2"/>
          <w:wBefore w:w="108" w:type="dxa"/>
          <w:wAfter w:w="505" w:type="dxa"/>
        </w:trPr>
        <w:tc>
          <w:tcPr>
            <w:tcW w:w="9240" w:type="dxa"/>
            <w:gridSpan w:val="4"/>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Паспорт</w:t>
            </w:r>
            <w:r w:rsidRPr="00474776">
              <w:rPr>
                <w:rFonts w:ascii="Times New Roman" w:hAnsi="Times New Roman" w:cs="Times New Roman"/>
                <w:color w:val="auto"/>
                <w:sz w:val="28"/>
                <w:szCs w:val="28"/>
              </w:rPr>
              <w:br/>
              <w:t>муниципальной программы муниципального образования Кавказский район</w:t>
            </w:r>
          </w:p>
        </w:tc>
      </w:tr>
      <w:tr w:rsidR="00C317A1" w:rsidRPr="00474776" w:rsidTr="007E53BC">
        <w:trPr>
          <w:gridBefore w:val="1"/>
          <w:gridAfter w:val="2"/>
          <w:wBefore w:w="108" w:type="dxa"/>
          <w:wAfter w:w="505" w:type="dxa"/>
        </w:trPr>
        <w:tc>
          <w:tcPr>
            <w:tcW w:w="9240" w:type="dxa"/>
            <w:gridSpan w:val="4"/>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rsidTr="007E53BC">
        <w:trPr>
          <w:gridBefore w:val="1"/>
          <w:gridAfter w:val="2"/>
          <w:wBefore w:w="108" w:type="dxa"/>
          <w:wAfter w:w="505" w:type="dxa"/>
        </w:trPr>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8400" w:type="dxa"/>
            <w:gridSpan w:val="2"/>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rsidTr="007E53BC">
        <w:trPr>
          <w:gridBefore w:val="1"/>
          <w:gridAfter w:val="1"/>
          <w:wBefore w:w="108" w:type="dxa"/>
          <w:wAfter w:w="467" w:type="dxa"/>
        </w:trPr>
        <w:tc>
          <w:tcPr>
            <w:tcW w:w="9278" w:type="dxa"/>
            <w:gridSpan w:val="5"/>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Координатор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Координаторы подпрограмм</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Участники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Подпрограммы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Ведомственные целевые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Цель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Задачи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653E0" w:rsidRDefault="007E53BC" w:rsidP="007E53BC">
            <w:pPr>
              <w:ind w:firstLine="0"/>
              <w:rPr>
                <w:rFonts w:ascii="Times New Roman" w:hAnsi="Times New Roman"/>
                <w:sz w:val="28"/>
                <w:szCs w:val="28"/>
              </w:rPr>
            </w:pPr>
            <w:r w:rsidRPr="003653E0">
              <w:rPr>
                <w:rFonts w:ascii="Times New Roman" w:hAnsi="Times New Roman"/>
                <w:sz w:val="28"/>
                <w:szCs w:val="28"/>
              </w:rPr>
              <w:t xml:space="preserve">Увязка со стратегическими целями Стратегии социально-экономического развития муниципального образования Кавказский район </w:t>
            </w:r>
            <w:r w:rsidRPr="003653E0">
              <w:rPr>
                <w:rFonts w:ascii="Times New Roman" w:hAnsi="Times New Roman"/>
                <w:sz w:val="28"/>
                <w:szCs w:val="28"/>
                <w:vertAlign w:val="superscript"/>
              </w:rPr>
              <w:t>(1)</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653E0" w:rsidRDefault="007E53BC" w:rsidP="007E53BC">
            <w:pPr>
              <w:ind w:firstLine="0"/>
              <w:rPr>
                <w:rFonts w:ascii="Times New Roman" w:hAnsi="Times New Roman"/>
                <w:sz w:val="28"/>
                <w:szCs w:val="28"/>
              </w:rPr>
            </w:pPr>
            <w:r w:rsidRPr="003653E0">
              <w:rPr>
                <w:rFonts w:ascii="Times New Roman" w:hAnsi="Times New Roman"/>
                <w:sz w:val="28"/>
                <w:szCs w:val="28"/>
              </w:rPr>
              <w:t>Перечень целевых показателей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7E53BC">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Проекты и (или)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657BD7">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Этапы и сроки реализации муниципальной программы</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657BD7">
        <w:tblPrEx>
          <w:tblBorders>
            <w:insideH w:val="single" w:sz="4" w:space="0" w:color="auto"/>
            <w:insideV w:val="single" w:sz="4" w:space="0" w:color="auto"/>
          </w:tblBorders>
          <w:tblLook w:val="04A0" w:firstRow="1" w:lastRow="0" w:firstColumn="1" w:lastColumn="0" w:noHBand="0" w:noVBand="1"/>
        </w:tblPrEx>
        <w:tc>
          <w:tcPr>
            <w:tcW w:w="4926" w:type="dxa"/>
            <w:gridSpan w:val="3"/>
          </w:tcPr>
          <w:p w:rsidR="007E53BC" w:rsidRPr="00325330" w:rsidRDefault="007E53BC" w:rsidP="007E53BC">
            <w:pPr>
              <w:ind w:firstLine="0"/>
              <w:rPr>
                <w:rFonts w:ascii="Times New Roman" w:hAnsi="Times New Roman"/>
                <w:sz w:val="28"/>
                <w:szCs w:val="28"/>
              </w:rPr>
            </w:pPr>
            <w:r w:rsidRPr="00325330">
              <w:rPr>
                <w:rFonts w:ascii="Times New Roman" w:hAnsi="Times New Roman"/>
                <w:sz w:val="28"/>
                <w:szCs w:val="28"/>
              </w:rPr>
              <w:t xml:space="preserve">Объемы и источники финансирования муниципальной программы, в том числе на финансовое обеспечение проектов и (или) программ </w:t>
            </w:r>
            <w:r w:rsidRPr="007E53BC">
              <w:rPr>
                <w:rFonts w:ascii="Times New Roman" w:hAnsi="Times New Roman"/>
                <w:sz w:val="28"/>
                <w:szCs w:val="28"/>
                <w:vertAlign w:val="superscript"/>
              </w:rPr>
              <w:t>(2)</w:t>
            </w:r>
          </w:p>
        </w:tc>
        <w:tc>
          <w:tcPr>
            <w:tcW w:w="4927" w:type="dxa"/>
            <w:gridSpan w:val="4"/>
          </w:tcPr>
          <w:p w:rsidR="007E53BC" w:rsidRPr="00325330" w:rsidRDefault="007E53BC" w:rsidP="00E455F9">
            <w:pPr>
              <w:rPr>
                <w:rFonts w:ascii="Times New Roman" w:hAnsi="Times New Roman"/>
                <w:sz w:val="28"/>
                <w:szCs w:val="28"/>
              </w:rPr>
            </w:pPr>
          </w:p>
        </w:tc>
      </w:tr>
      <w:tr w:rsidR="007E53BC" w:rsidRPr="00325330" w:rsidTr="00657BD7">
        <w:tblPrEx>
          <w:tblBorders>
            <w:insideH w:val="single" w:sz="4" w:space="0" w:color="auto"/>
            <w:insideV w:val="single" w:sz="4" w:space="0" w:color="auto"/>
          </w:tblBorders>
          <w:tblLook w:val="04A0" w:firstRow="1" w:lastRow="0" w:firstColumn="1" w:lastColumn="0" w:noHBand="0" w:noVBand="1"/>
        </w:tblPrEx>
        <w:tc>
          <w:tcPr>
            <w:tcW w:w="9853" w:type="dxa"/>
            <w:gridSpan w:val="7"/>
            <w:tcBorders>
              <w:left w:val="nil"/>
              <w:bottom w:val="nil"/>
              <w:right w:val="nil"/>
            </w:tcBorders>
          </w:tcPr>
          <w:p w:rsidR="007E53BC" w:rsidRPr="003653E0" w:rsidRDefault="007E53BC" w:rsidP="00E455F9">
            <w:pPr>
              <w:rPr>
                <w:rFonts w:ascii="Times New Roman" w:hAnsi="Times New Roman"/>
              </w:rPr>
            </w:pPr>
            <w:r w:rsidRPr="003653E0">
              <w:rPr>
                <w:rFonts w:ascii="Times New Roman" w:hAnsi="Times New Roman"/>
              </w:rPr>
              <w:t>(1) Указывается аббревиатура (например, СЦ</w:t>
            </w:r>
            <w:proofErr w:type="gramStart"/>
            <w:r w:rsidRPr="003653E0">
              <w:rPr>
                <w:rFonts w:ascii="Times New Roman" w:hAnsi="Times New Roman"/>
              </w:rPr>
              <w:t>1</w:t>
            </w:r>
            <w:proofErr w:type="gramEnd"/>
            <w:r w:rsidRPr="003653E0">
              <w:rPr>
                <w:rFonts w:ascii="Times New Roman" w:hAnsi="Times New Roman"/>
              </w:rPr>
              <w:t>, СЦ2).</w:t>
            </w:r>
          </w:p>
          <w:p w:rsidR="007E53BC" w:rsidRPr="007E53BC" w:rsidRDefault="007E53BC" w:rsidP="00E455F9">
            <w:pPr>
              <w:rPr>
                <w:rFonts w:ascii="Times New Roman" w:hAnsi="Times New Roman"/>
                <w:sz w:val="28"/>
                <w:szCs w:val="28"/>
              </w:rPr>
            </w:pPr>
            <w:r w:rsidRPr="003653E0">
              <w:rPr>
                <w:rFonts w:ascii="Times New Roman" w:hAnsi="Times New Roman"/>
              </w:rPr>
              <w:t>(2) Указывается с точностью до одного знака после запятой.</w:t>
            </w:r>
          </w:p>
        </w:tc>
      </w:tr>
      <w:tr w:rsidR="00C317A1" w:rsidRPr="00474776" w:rsidTr="007E53BC">
        <w:trPr>
          <w:gridBefore w:val="1"/>
          <w:gridAfter w:val="2"/>
          <w:wBefore w:w="108" w:type="dxa"/>
          <w:wAfter w:w="505" w:type="dxa"/>
        </w:trPr>
        <w:tc>
          <w:tcPr>
            <w:tcW w:w="9240" w:type="dxa"/>
            <w:gridSpan w:val="4"/>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rsidTr="007E53BC">
        <w:trPr>
          <w:gridBefore w:val="1"/>
          <w:gridAfter w:val="2"/>
          <w:wBefore w:w="108" w:type="dxa"/>
          <w:wAfter w:w="505" w:type="dxa"/>
        </w:trPr>
        <w:tc>
          <w:tcPr>
            <w:tcW w:w="9240" w:type="dxa"/>
            <w:gridSpan w:val="4"/>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C317A1" w:rsidRPr="00474776" w:rsidRDefault="00C317A1">
      <w:pPr>
        <w:ind w:firstLine="698"/>
        <w:jc w:val="right"/>
        <w:rPr>
          <w:rStyle w:val="a3"/>
          <w:rFonts w:ascii="Times New Roman" w:hAnsi="Times New Roman" w:cs="Times New Roman"/>
          <w:bCs/>
          <w:color w:val="auto"/>
          <w:sz w:val="28"/>
          <w:szCs w:val="28"/>
        </w:rPr>
      </w:pPr>
      <w:bookmarkStart w:id="35" w:name="sub_1002"/>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Style w:val="a3"/>
          <w:rFonts w:ascii="Times New Roman" w:hAnsi="Times New Roman" w:cs="Times New Roman"/>
          <w:bCs/>
          <w:color w:val="auto"/>
          <w:sz w:val="28"/>
          <w:szCs w:val="28"/>
        </w:rPr>
      </w:pPr>
    </w:p>
    <w:bookmarkEnd w:id="35"/>
    <w:p w:rsidR="00C317A1" w:rsidRPr="00474776" w:rsidRDefault="00C317A1">
      <w:pPr>
        <w:ind w:firstLine="0"/>
        <w:jc w:val="left"/>
        <w:rPr>
          <w:rFonts w:ascii="Times New Roman" w:hAnsi="Times New Roman" w:cs="Times New Roman"/>
          <w:sz w:val="28"/>
          <w:szCs w:val="28"/>
        </w:rPr>
        <w:sectPr w:rsidR="00C317A1" w:rsidRPr="00474776">
          <w:pgSz w:w="11900" w:h="16800"/>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431"/>
        <w:gridCol w:w="280"/>
        <w:gridCol w:w="140"/>
        <w:gridCol w:w="2848"/>
        <w:gridCol w:w="1275"/>
        <w:gridCol w:w="1129"/>
        <w:gridCol w:w="1283"/>
        <w:gridCol w:w="1279"/>
        <w:gridCol w:w="1418"/>
        <w:gridCol w:w="579"/>
        <w:gridCol w:w="958"/>
        <w:gridCol w:w="151"/>
        <w:gridCol w:w="269"/>
        <w:gridCol w:w="39"/>
        <w:gridCol w:w="102"/>
      </w:tblGrid>
      <w:tr w:rsidR="00C317A1" w:rsidRPr="00474776">
        <w:trPr>
          <w:gridAfter w:val="2"/>
          <w:wAfter w:w="140" w:type="dxa"/>
        </w:trPr>
        <w:tc>
          <w:tcPr>
            <w:tcW w:w="12460" w:type="dxa"/>
            <w:gridSpan w:val="14"/>
            <w:tcBorders>
              <w:top w:val="nil"/>
              <w:left w:val="nil"/>
              <w:bottom w:val="nil"/>
              <w:right w:val="nil"/>
            </w:tcBorders>
          </w:tcPr>
          <w:p w:rsidR="00C317A1" w:rsidRPr="00474776" w:rsidRDefault="00C317A1" w:rsidP="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2</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p w:rsidR="00C317A1" w:rsidRPr="00474776" w:rsidRDefault="00C317A1">
            <w:pPr>
              <w:pStyle w:val="1"/>
              <w:rPr>
                <w:rFonts w:ascii="Times New Roman" w:hAnsi="Times New Roman" w:cs="Times New Roman"/>
                <w:color w:val="auto"/>
                <w:sz w:val="28"/>
                <w:szCs w:val="28"/>
              </w:rPr>
            </w:pPr>
          </w:p>
        </w:tc>
      </w:tr>
      <w:tr w:rsidR="00C317A1" w:rsidRPr="00474776">
        <w:trPr>
          <w:gridAfter w:val="2"/>
          <w:wAfter w:w="140" w:type="dxa"/>
        </w:trPr>
        <w:tc>
          <w:tcPr>
            <w:tcW w:w="12460" w:type="dxa"/>
            <w:gridSpan w:val="14"/>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Цели, задачи и целевые показатели муниципальной программы</w:t>
            </w:r>
          </w:p>
        </w:tc>
      </w:tr>
      <w:tr w:rsidR="00C317A1" w:rsidRPr="00474776">
        <w:trPr>
          <w:gridAfter w:val="2"/>
          <w:wAfter w:w="140" w:type="dxa"/>
        </w:trPr>
        <w:tc>
          <w:tcPr>
            <w:tcW w:w="12460" w:type="dxa"/>
            <w:gridSpan w:val="14"/>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2"/>
          <w:wAfter w:w="140" w:type="dxa"/>
        </w:trPr>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116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trPr>
          <w:gridAfter w:val="1"/>
          <w:wAfter w:w="102" w:type="dxa"/>
        </w:trPr>
        <w:tc>
          <w:tcPr>
            <w:tcW w:w="12498" w:type="dxa"/>
            <w:gridSpan w:val="15"/>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w:t>
            </w:r>
          </w:p>
          <w:p w:rsidR="00C317A1" w:rsidRPr="00474776" w:rsidRDefault="00C317A1">
            <w:pPr>
              <w:pStyle w:val="aff7"/>
              <w:jc w:val="center"/>
              <w:rPr>
                <w:rFonts w:ascii="Times New Roman" w:hAnsi="Times New Roman" w:cs="Times New Roman"/>
                <w:sz w:val="28"/>
                <w:szCs w:val="28"/>
              </w:rPr>
            </w:pP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/п</w:t>
            </w:r>
          </w:p>
        </w:tc>
        <w:tc>
          <w:tcPr>
            <w:tcW w:w="3268" w:type="dxa"/>
            <w:gridSpan w:val="3"/>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Наименование целевого показателя</w:t>
            </w:r>
          </w:p>
        </w:tc>
        <w:tc>
          <w:tcPr>
            <w:tcW w:w="1275"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Единица измерения</w:t>
            </w:r>
          </w:p>
        </w:tc>
        <w:tc>
          <w:tcPr>
            <w:tcW w:w="1129"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Статус</w:t>
            </w:r>
            <w:hyperlink w:anchor="sub_10021" w:history="1">
              <w:r w:rsidRPr="00474776">
                <w:rPr>
                  <w:rStyle w:val="a4"/>
                  <w:rFonts w:ascii="Times New Roman" w:hAnsi="Times New Roman"/>
                  <w:color w:val="auto"/>
                  <w:sz w:val="28"/>
                  <w:szCs w:val="28"/>
                </w:rPr>
                <w:t>*</w:t>
              </w:r>
            </w:hyperlink>
          </w:p>
        </w:tc>
        <w:tc>
          <w:tcPr>
            <w:tcW w:w="5976" w:type="dxa"/>
            <w:gridSpan w:val="8"/>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Значение показателей</w:t>
            </w:r>
          </w:p>
        </w:tc>
      </w:tr>
      <w:tr w:rsidR="00C317A1" w:rsidRPr="00474776">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268" w:type="dxa"/>
            <w:gridSpan w:val="3"/>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1-й год</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реализации</w:t>
            </w: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2-й год</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реализации</w:t>
            </w: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3-й год</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реализации</w:t>
            </w: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 год реализации</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9</w:t>
            </w: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 xml:space="preserve">Муниципальная программа </w:t>
            </w: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80" w:type="dxa"/>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060" w:type="dxa"/>
            <w:gridSpan w:val="10"/>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308" w:type="dxa"/>
            <w:gridSpan w:val="2"/>
            <w:tcBorders>
              <w:top w:val="nil"/>
              <w:left w:val="nil"/>
              <w:bottom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1.2</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Подпрограмма N 1</w:t>
            </w:r>
          </w:p>
        </w:tc>
      </w:tr>
      <w:tr w:rsidR="00C317A1" w:rsidRPr="00474776">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2.1.1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2.1.2</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 xml:space="preserve">Подпрограмма N 2 </w:t>
            </w:r>
          </w:p>
        </w:tc>
      </w:tr>
      <w:tr w:rsidR="00C317A1" w:rsidRPr="00474776">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2.2.2</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Основное мероприятие N 1</w:t>
            </w:r>
          </w:p>
        </w:tc>
      </w:tr>
      <w:tr w:rsidR="00C317A1" w:rsidRPr="00474776">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3.2</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Основное мероприятие N 2</w:t>
            </w:r>
          </w:p>
        </w:tc>
      </w:tr>
      <w:tr w:rsidR="00C317A1" w:rsidRPr="00474776">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3.2.1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4.1</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Ведомственная целевая программа N 1</w:t>
            </w:r>
          </w:p>
        </w:tc>
      </w:tr>
      <w:tr w:rsidR="00C317A1" w:rsidRPr="00474776">
        <w:trPr>
          <w:gridAfter w:val="1"/>
          <w:wAfter w:w="101" w:type="dxa"/>
        </w:trPr>
        <w:tc>
          <w:tcPr>
            <w:tcW w:w="851"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4.1.1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4.2</w:t>
            </w: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Ведомственная целевая программа N 2</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single" w:sz="4" w:space="0" w:color="auto"/>
              <w:left w:val="single" w:sz="4" w:space="0" w:color="auto"/>
              <w:bottom w:val="single" w:sz="4" w:space="0" w:color="auto"/>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w:t>
            </w:r>
          </w:p>
        </w:tc>
        <w:tc>
          <w:tcPr>
            <w:tcW w:w="11228" w:type="dxa"/>
            <w:gridSpan w:val="11"/>
            <w:tcBorders>
              <w:top w:val="single" w:sz="4" w:space="0" w:color="auto"/>
              <w:left w:val="nil"/>
              <w:bottom w:val="single" w:sz="4" w:space="0" w:color="auto"/>
            </w:tcBorders>
          </w:tcPr>
          <w:p w:rsidR="00C317A1" w:rsidRPr="00474776" w:rsidRDefault="00C317A1">
            <w:pPr>
              <w:pStyle w:val="aff7"/>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Цель</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648" w:type="dxa"/>
            <w:gridSpan w:val="13"/>
            <w:tcBorders>
              <w:top w:val="single" w:sz="4" w:space="0" w:color="auto"/>
              <w:left w:val="single" w:sz="4" w:space="0" w:color="auto"/>
              <w:bottom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Задача</w:t>
            </w: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4.2.1</w:t>
            </w: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101" w:type="dxa"/>
        </w:trPr>
        <w:tc>
          <w:tcPr>
            <w:tcW w:w="851"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268" w:type="dxa"/>
            <w:gridSpan w:val="3"/>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17" w:type="dxa"/>
            <w:gridSpan w:val="4"/>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c>
          <w:tcPr>
            <w:tcW w:w="12600" w:type="dxa"/>
            <w:gridSpan w:val="16"/>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c>
          <w:tcPr>
            <w:tcW w:w="12600" w:type="dxa"/>
            <w:gridSpan w:val="16"/>
            <w:tcBorders>
              <w:top w:val="nil"/>
              <w:left w:val="nil"/>
              <w:bottom w:val="nil"/>
              <w:right w:val="nil"/>
            </w:tcBorders>
          </w:tcPr>
          <w:p w:rsidR="00C317A1" w:rsidRPr="00474776" w:rsidRDefault="00C317A1">
            <w:pPr>
              <w:pStyle w:val="aff7"/>
              <w:ind w:firstLine="419"/>
              <w:rPr>
                <w:rFonts w:ascii="Times New Roman" w:hAnsi="Times New Roman" w:cs="Times New Roman"/>
                <w:sz w:val="28"/>
                <w:szCs w:val="28"/>
              </w:rPr>
            </w:pPr>
            <w:bookmarkStart w:id="36" w:name="sub_10021"/>
            <w:r w:rsidRPr="00474776">
              <w:rPr>
                <w:rFonts w:ascii="Times New Roman" w:hAnsi="Times New Roman" w:cs="Times New Roman"/>
                <w:sz w:val="28"/>
                <w:szCs w:val="28"/>
              </w:rPr>
              <w:t>* Отмечается:</w:t>
            </w:r>
            <w:bookmarkEnd w:id="36"/>
          </w:p>
          <w:p w:rsidR="00C317A1" w:rsidRPr="00474776" w:rsidRDefault="00C317A1">
            <w:pPr>
              <w:pStyle w:val="aff7"/>
              <w:ind w:firstLine="419"/>
              <w:rPr>
                <w:rFonts w:ascii="Times New Roman" w:hAnsi="Times New Roman" w:cs="Times New Roman"/>
                <w:sz w:val="28"/>
                <w:szCs w:val="28"/>
              </w:rPr>
            </w:pPr>
            <w:r w:rsidRPr="00474776">
              <w:rPr>
                <w:rFonts w:ascii="Times New Roman" w:hAnsi="Times New Roman" w:cs="Times New Roman"/>
                <w:sz w:val="28"/>
                <w:szCs w:val="28"/>
              </w:rPr>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C317A1" w:rsidRPr="00474776" w:rsidRDefault="00C317A1">
            <w:pPr>
              <w:pStyle w:val="aff7"/>
              <w:ind w:firstLine="419"/>
              <w:rPr>
                <w:rFonts w:ascii="Times New Roman" w:hAnsi="Times New Roman" w:cs="Times New Roman"/>
                <w:sz w:val="28"/>
                <w:szCs w:val="28"/>
              </w:rPr>
            </w:pPr>
            <w:r w:rsidRPr="00474776">
              <w:rPr>
                <w:rFonts w:ascii="Times New Roman" w:hAnsi="Times New Roman" w:cs="Times New Roman"/>
                <w:sz w:val="28"/>
                <w:szCs w:val="28"/>
              </w:rPr>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C317A1" w:rsidRPr="00474776" w:rsidRDefault="00C317A1">
            <w:pPr>
              <w:pStyle w:val="aff7"/>
              <w:ind w:firstLine="419"/>
              <w:rPr>
                <w:rFonts w:ascii="Times New Roman" w:hAnsi="Times New Roman" w:cs="Times New Roman"/>
                <w:sz w:val="28"/>
                <w:szCs w:val="28"/>
              </w:rPr>
            </w:pPr>
            <w:r w:rsidRPr="00474776">
              <w:rPr>
                <w:rFonts w:ascii="Times New Roman" w:hAnsi="Times New Roman" w:cs="Times New Roman"/>
                <w:sz w:val="28"/>
                <w:szCs w:val="28"/>
              </w:rPr>
              <w:t>если целевой показатель рассчитывается по методике, включенной в состав муниципальной программы, присваивается статус "3".</w:t>
            </w:r>
          </w:p>
        </w:tc>
      </w:tr>
      <w:tr w:rsidR="00C317A1" w:rsidRPr="00474776">
        <w:tc>
          <w:tcPr>
            <w:tcW w:w="12600" w:type="dxa"/>
            <w:gridSpan w:val="16"/>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c>
          <w:tcPr>
            <w:tcW w:w="12600" w:type="dxa"/>
            <w:gridSpan w:val="16"/>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c>
          <w:tcPr>
            <w:tcW w:w="12600" w:type="dxa"/>
            <w:gridSpan w:val="16"/>
            <w:tcBorders>
              <w:top w:val="single" w:sz="4" w:space="0" w:color="auto"/>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(подпись) (инициалы, фамилия уполномоченного должностного лица)</w:t>
            </w:r>
          </w:p>
        </w:tc>
      </w:tr>
    </w:tbl>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ind w:firstLine="0"/>
        <w:jc w:val="left"/>
        <w:rPr>
          <w:rFonts w:ascii="Times New Roman" w:hAnsi="Times New Roman" w:cs="Times New Roman"/>
          <w:sz w:val="28"/>
          <w:szCs w:val="28"/>
        </w:rPr>
        <w:sectPr w:rsidR="00C317A1" w:rsidRPr="00474776">
          <w:pgSz w:w="16837" w:h="11905" w:orient="landscape"/>
          <w:pgMar w:top="1440" w:right="800" w:bottom="1440" w:left="1100" w:header="720" w:footer="720" w:gutter="0"/>
          <w:cols w:space="720"/>
          <w:noEndnote/>
        </w:sectPr>
      </w:pPr>
    </w:p>
    <w:p w:rsidR="0083085B" w:rsidRPr="003653E0" w:rsidRDefault="0083085B" w:rsidP="0083085B">
      <w:pPr>
        <w:ind w:firstLine="851"/>
        <w:jc w:val="right"/>
        <w:rPr>
          <w:rFonts w:ascii="Times New Roman" w:hAnsi="Times New Roman"/>
          <w:sz w:val="28"/>
          <w:szCs w:val="28"/>
        </w:rPr>
      </w:pPr>
      <w:r w:rsidRPr="003653E0">
        <w:rPr>
          <w:rFonts w:ascii="Times New Roman" w:hAnsi="Times New Roman"/>
          <w:sz w:val="28"/>
          <w:szCs w:val="28"/>
        </w:rPr>
        <w:lastRenderedPageBreak/>
        <w:t>Приложение № 2.1</w:t>
      </w:r>
    </w:p>
    <w:p w:rsidR="0083085B" w:rsidRPr="003653E0" w:rsidRDefault="0083085B" w:rsidP="0083085B">
      <w:pPr>
        <w:ind w:firstLine="851"/>
        <w:jc w:val="right"/>
        <w:rPr>
          <w:rFonts w:ascii="Times New Roman" w:hAnsi="Times New Roman"/>
          <w:sz w:val="28"/>
          <w:szCs w:val="28"/>
        </w:rPr>
      </w:pPr>
      <w:r w:rsidRPr="003653E0">
        <w:rPr>
          <w:rFonts w:ascii="Times New Roman" w:hAnsi="Times New Roman"/>
          <w:sz w:val="28"/>
          <w:szCs w:val="28"/>
        </w:rPr>
        <w:t xml:space="preserve">к Порядку </w:t>
      </w:r>
    </w:p>
    <w:p w:rsidR="0083085B" w:rsidRPr="003653E0" w:rsidRDefault="0083085B" w:rsidP="0083085B">
      <w:pPr>
        <w:ind w:firstLine="851"/>
        <w:jc w:val="center"/>
        <w:rPr>
          <w:rFonts w:ascii="Times New Roman" w:hAnsi="Times New Roman"/>
          <w:b/>
          <w:sz w:val="28"/>
          <w:szCs w:val="28"/>
        </w:rPr>
      </w:pPr>
      <w:r w:rsidRPr="003653E0">
        <w:rPr>
          <w:rFonts w:ascii="Times New Roman" w:hAnsi="Times New Roman"/>
          <w:b/>
          <w:sz w:val="28"/>
          <w:szCs w:val="28"/>
        </w:rPr>
        <w:t>Сведения</w:t>
      </w:r>
    </w:p>
    <w:p w:rsidR="0083085B" w:rsidRPr="003653E0" w:rsidRDefault="0083085B" w:rsidP="0083085B">
      <w:pPr>
        <w:ind w:firstLine="851"/>
        <w:jc w:val="center"/>
        <w:rPr>
          <w:rFonts w:ascii="Times New Roman" w:hAnsi="Times New Roman"/>
          <w:b/>
          <w:sz w:val="28"/>
          <w:szCs w:val="28"/>
        </w:rPr>
      </w:pPr>
      <w:r w:rsidRPr="003653E0">
        <w:rPr>
          <w:rFonts w:ascii="Times New Roman" w:hAnsi="Times New Roman"/>
          <w:b/>
          <w:sz w:val="28"/>
          <w:szCs w:val="28"/>
        </w:rPr>
        <w:t>о порядке сбора информации и методике расчета целевых показателей муниципальной программы</w:t>
      </w:r>
    </w:p>
    <w:p w:rsidR="0083085B" w:rsidRPr="003653E0" w:rsidRDefault="0083085B" w:rsidP="0083085B">
      <w:pPr>
        <w:ind w:firstLine="851"/>
        <w:jc w:val="center"/>
        <w:rPr>
          <w:rFonts w:ascii="Times New Roman" w:hAnsi="Times New Roman"/>
          <w:b/>
          <w:sz w:val="28"/>
          <w:szCs w:val="28"/>
        </w:rPr>
      </w:pPr>
      <w:r w:rsidRPr="003653E0">
        <w:rPr>
          <w:rFonts w:ascii="Times New Roman" w:hAnsi="Times New Roman"/>
          <w:b/>
          <w:sz w:val="28"/>
          <w:szCs w:val="28"/>
        </w:rPr>
        <w:t>«_____________________________________»</w:t>
      </w:r>
    </w:p>
    <w:p w:rsidR="0083085B" w:rsidRPr="003653E0" w:rsidRDefault="0083085B" w:rsidP="0083085B">
      <w:pPr>
        <w:ind w:firstLine="851"/>
        <w:jc w:val="center"/>
        <w:rPr>
          <w:rFonts w:ascii="Times New Roman" w:hAnsi="Times New Roman"/>
          <w:b/>
          <w:sz w:val="28"/>
          <w:szCs w:val="28"/>
        </w:rPr>
      </w:pPr>
    </w:p>
    <w:tbl>
      <w:tblPr>
        <w:tblW w:w="140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559"/>
        <w:gridCol w:w="851"/>
        <w:gridCol w:w="2410"/>
        <w:gridCol w:w="3118"/>
        <w:gridCol w:w="2693"/>
        <w:gridCol w:w="2552"/>
      </w:tblGrid>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ind w:left="-108" w:firstLine="0"/>
              <w:jc w:val="center"/>
              <w:rPr>
                <w:rFonts w:ascii="Times New Roman" w:hAnsi="Times New Roman"/>
                <w:sz w:val="28"/>
                <w:szCs w:val="28"/>
              </w:rPr>
            </w:pPr>
            <w:r w:rsidRPr="003653E0">
              <w:rPr>
                <w:rFonts w:ascii="Times New Roman" w:hAnsi="Times New Roman"/>
                <w:sz w:val="28"/>
                <w:szCs w:val="28"/>
              </w:rPr>
              <w:tab/>
            </w:r>
            <w:r w:rsidRPr="003653E0">
              <w:rPr>
                <w:rFonts w:ascii="Times New Roman" w:hAnsi="Times New Roman"/>
                <w:sz w:val="28"/>
                <w:szCs w:val="28"/>
              </w:rPr>
              <w:tab/>
            </w:r>
            <w:r w:rsidRPr="003653E0">
              <w:rPr>
                <w:rFonts w:ascii="Times New Roman" w:hAnsi="Times New Roman"/>
                <w:sz w:val="28"/>
                <w:szCs w:val="28"/>
              </w:rPr>
              <w:tab/>
              <w:t>N</w:t>
            </w:r>
            <w:r w:rsidRPr="003653E0">
              <w:rPr>
                <w:rFonts w:ascii="Times New Roman" w:hAnsi="Times New Roman"/>
                <w:sz w:val="28"/>
                <w:szCs w:val="28"/>
              </w:rPr>
              <w:br/>
            </w:r>
            <w:proofErr w:type="gramStart"/>
            <w:r w:rsidRPr="003653E0">
              <w:rPr>
                <w:rFonts w:ascii="Times New Roman" w:hAnsi="Times New Roman"/>
                <w:sz w:val="28"/>
                <w:szCs w:val="28"/>
              </w:rPr>
              <w:t>п</w:t>
            </w:r>
            <w:proofErr w:type="gramEnd"/>
            <w:r w:rsidRPr="003653E0">
              <w:rPr>
                <w:rFonts w:ascii="Times New Roman" w:hAnsi="Times New Roman"/>
                <w:sz w:val="28"/>
                <w:szCs w:val="28"/>
              </w:rPr>
              <w:t>/п</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Наименование целевого показателя</w:t>
            </w: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Единица изменения</w:t>
            </w: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Тенденция развития целевого показателя</w:t>
            </w: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Источник исходных данных для расчета значения (формирования данных) целевого показателя</w:t>
            </w:r>
          </w:p>
        </w:tc>
        <w:tc>
          <w:tcPr>
            <w:tcW w:w="2552" w:type="dxa"/>
            <w:tcBorders>
              <w:top w:val="single" w:sz="4" w:space="0" w:color="auto"/>
              <w:left w:val="single" w:sz="4" w:space="0" w:color="auto"/>
              <w:bottom w:val="single" w:sz="4" w:space="0" w:color="auto"/>
            </w:tcBorders>
          </w:tcPr>
          <w:p w:rsidR="0083085B" w:rsidRPr="003653E0" w:rsidRDefault="0083085B" w:rsidP="0083085B">
            <w:pPr>
              <w:ind w:firstLine="176"/>
              <w:jc w:val="center"/>
              <w:rPr>
                <w:rFonts w:ascii="Times New Roman" w:hAnsi="Times New Roman"/>
                <w:sz w:val="28"/>
                <w:szCs w:val="28"/>
              </w:rPr>
            </w:pPr>
            <w:r w:rsidRPr="003653E0">
              <w:rPr>
                <w:rFonts w:ascii="Times New Roman" w:hAnsi="Times New Roman"/>
                <w:sz w:val="28"/>
                <w:szCs w:val="28"/>
              </w:rPr>
              <w:t>Ответственный за сбор данных и расчет целевого показателя</w:t>
            </w: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6</w:t>
            </w:r>
          </w:p>
        </w:tc>
        <w:tc>
          <w:tcPr>
            <w:tcW w:w="2552" w:type="dxa"/>
            <w:tcBorders>
              <w:top w:val="single" w:sz="4" w:space="0" w:color="auto"/>
              <w:left w:val="single" w:sz="4" w:space="0" w:color="auto"/>
              <w:bottom w:val="single" w:sz="4" w:space="0" w:color="auto"/>
            </w:tcBorders>
          </w:tcPr>
          <w:p w:rsidR="0083085B" w:rsidRPr="003653E0" w:rsidRDefault="0083085B" w:rsidP="00E455F9">
            <w:pPr>
              <w:jc w:val="center"/>
              <w:rPr>
                <w:rFonts w:ascii="Times New Roman" w:hAnsi="Times New Roman"/>
                <w:sz w:val="28"/>
                <w:szCs w:val="28"/>
              </w:rPr>
            </w:pPr>
            <w:r w:rsidRPr="003653E0">
              <w:rPr>
                <w:rFonts w:ascii="Times New Roman" w:hAnsi="Times New Roman"/>
                <w:sz w:val="28"/>
                <w:szCs w:val="28"/>
              </w:rPr>
              <w:t>7</w:t>
            </w: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spacing w:before="108" w:after="108"/>
              <w:ind w:left="-392" w:firstLine="0"/>
              <w:jc w:val="center"/>
              <w:outlineLvl w:val="0"/>
              <w:rPr>
                <w:rFonts w:ascii="Times New Roman" w:hAnsi="Times New Roman"/>
                <w:bCs/>
                <w:sz w:val="28"/>
                <w:szCs w:val="28"/>
              </w:rPr>
            </w:pPr>
            <w:r w:rsidRPr="003653E0">
              <w:rPr>
                <w:rFonts w:ascii="Times New Roman" w:hAnsi="Times New Roman"/>
                <w:bCs/>
                <w:sz w:val="28"/>
                <w:szCs w:val="28"/>
              </w:rPr>
              <w:t>1.</w:t>
            </w:r>
          </w:p>
        </w:tc>
        <w:tc>
          <w:tcPr>
            <w:tcW w:w="13183" w:type="dxa"/>
            <w:gridSpan w:val="6"/>
            <w:tcBorders>
              <w:top w:val="single" w:sz="4" w:space="0" w:color="auto"/>
              <w:bottom w:val="single" w:sz="4" w:space="0" w:color="auto"/>
            </w:tcBorders>
          </w:tcPr>
          <w:p w:rsidR="0083085B" w:rsidRPr="003653E0" w:rsidRDefault="0083085B" w:rsidP="00E455F9">
            <w:pPr>
              <w:spacing w:before="108" w:after="108"/>
              <w:outlineLvl w:val="0"/>
              <w:rPr>
                <w:rFonts w:ascii="Times New Roman" w:hAnsi="Times New Roman"/>
                <w:bCs/>
                <w:sz w:val="28"/>
                <w:szCs w:val="28"/>
              </w:rPr>
            </w:pPr>
            <w:r w:rsidRPr="003653E0">
              <w:rPr>
                <w:rFonts w:ascii="Times New Roman" w:hAnsi="Times New Roman"/>
                <w:bCs/>
                <w:sz w:val="28"/>
                <w:szCs w:val="28"/>
              </w:rPr>
              <w:t>Целевые показатели муниципальной программы</w:t>
            </w: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spacing w:before="108" w:after="108"/>
              <w:ind w:left="-392" w:firstLine="0"/>
              <w:jc w:val="center"/>
              <w:outlineLvl w:val="0"/>
              <w:rPr>
                <w:rFonts w:ascii="Times New Roman" w:hAnsi="Times New Roman"/>
                <w:bCs/>
                <w:sz w:val="28"/>
                <w:szCs w:val="28"/>
              </w:rPr>
            </w:pPr>
            <w:r w:rsidRPr="003653E0">
              <w:rPr>
                <w:rFonts w:ascii="Times New Roman" w:hAnsi="Times New Roman"/>
                <w:bCs/>
                <w:sz w:val="28"/>
                <w:szCs w:val="28"/>
              </w:rPr>
              <w:t>2.</w:t>
            </w:r>
          </w:p>
        </w:tc>
        <w:tc>
          <w:tcPr>
            <w:tcW w:w="13183" w:type="dxa"/>
            <w:gridSpan w:val="6"/>
            <w:tcBorders>
              <w:top w:val="single" w:sz="4" w:space="0" w:color="auto"/>
              <w:bottom w:val="single" w:sz="4" w:space="0" w:color="auto"/>
            </w:tcBorders>
          </w:tcPr>
          <w:p w:rsidR="0083085B" w:rsidRPr="003653E0" w:rsidRDefault="0083085B" w:rsidP="00E455F9">
            <w:pPr>
              <w:spacing w:before="108" w:after="108"/>
              <w:outlineLvl w:val="0"/>
              <w:rPr>
                <w:rFonts w:ascii="Times New Roman" w:hAnsi="Times New Roman"/>
                <w:bCs/>
                <w:sz w:val="28"/>
                <w:szCs w:val="28"/>
              </w:rPr>
            </w:pPr>
            <w:r w:rsidRPr="003653E0">
              <w:rPr>
                <w:rFonts w:ascii="Times New Roman" w:hAnsi="Times New Roman"/>
                <w:bCs/>
                <w:sz w:val="28"/>
                <w:szCs w:val="28"/>
              </w:rPr>
              <w:t xml:space="preserve">Целевые показатели подпрограммы </w:t>
            </w: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2.1</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r w:rsidR="00A85952" w:rsidRPr="003653E0" w:rsidTr="0083085B">
        <w:tc>
          <w:tcPr>
            <w:tcW w:w="851" w:type="dxa"/>
            <w:tcBorders>
              <w:top w:val="single" w:sz="4" w:space="0" w:color="auto"/>
              <w:bottom w:val="single" w:sz="4" w:space="0" w:color="auto"/>
              <w:right w:val="single" w:sz="4" w:space="0" w:color="auto"/>
            </w:tcBorders>
          </w:tcPr>
          <w:p w:rsidR="0083085B" w:rsidRPr="003653E0" w:rsidRDefault="0083085B" w:rsidP="0083085B">
            <w:pPr>
              <w:ind w:left="-392" w:firstLine="0"/>
              <w:jc w:val="center"/>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3085B" w:rsidRPr="003653E0" w:rsidRDefault="0083085B" w:rsidP="00E455F9">
            <w:pPr>
              <w:rPr>
                <w:rFonts w:ascii="Times New Roman" w:hAnsi="Times New Roman"/>
                <w:sz w:val="28"/>
                <w:szCs w:val="28"/>
              </w:rPr>
            </w:pPr>
          </w:p>
        </w:tc>
        <w:tc>
          <w:tcPr>
            <w:tcW w:w="2552" w:type="dxa"/>
            <w:tcBorders>
              <w:top w:val="single" w:sz="4" w:space="0" w:color="auto"/>
              <w:left w:val="single" w:sz="4" w:space="0" w:color="auto"/>
              <w:bottom w:val="single" w:sz="4" w:space="0" w:color="auto"/>
            </w:tcBorders>
          </w:tcPr>
          <w:p w:rsidR="0083085B" w:rsidRPr="003653E0" w:rsidRDefault="0083085B" w:rsidP="00E455F9">
            <w:pPr>
              <w:rPr>
                <w:rFonts w:ascii="Times New Roman" w:hAnsi="Times New Roman"/>
                <w:sz w:val="28"/>
                <w:szCs w:val="28"/>
              </w:rPr>
            </w:pPr>
          </w:p>
        </w:tc>
      </w:tr>
    </w:tbl>
    <w:p w:rsidR="0083085B" w:rsidRPr="003653E0" w:rsidRDefault="0083085B" w:rsidP="0083085B">
      <w:pPr>
        <w:rPr>
          <w:rFonts w:ascii="Times New Roman" w:hAnsi="Times New Roman"/>
          <w:sz w:val="28"/>
          <w:szCs w:val="28"/>
        </w:rPr>
      </w:pPr>
      <w:r w:rsidRPr="003653E0">
        <w:rPr>
          <w:rFonts w:ascii="Times New Roman" w:hAnsi="Times New Roman"/>
          <w:sz w:val="28"/>
          <w:szCs w:val="28"/>
        </w:rPr>
        <w:tab/>
        <w:t>_____________________________________________________________</w:t>
      </w:r>
    </w:p>
    <w:p w:rsidR="0083085B" w:rsidRPr="00A85952" w:rsidRDefault="0083085B" w:rsidP="0083085B">
      <w:pPr>
        <w:rPr>
          <w:rFonts w:ascii="Times New Roman" w:hAnsi="Times New Roman"/>
          <w:sz w:val="28"/>
          <w:szCs w:val="28"/>
        </w:rPr>
      </w:pPr>
      <w:r w:rsidRPr="003653E0">
        <w:rPr>
          <w:rFonts w:ascii="Times New Roman" w:hAnsi="Times New Roman"/>
          <w:sz w:val="28"/>
          <w:szCs w:val="28"/>
        </w:rPr>
        <w:t>(подпись) (инициалы, фамилия уполномоченного должностного лица)</w:t>
      </w:r>
    </w:p>
    <w:p w:rsidR="00C317A1" w:rsidRPr="00A85952" w:rsidRDefault="00C317A1">
      <w:pPr>
        <w:rPr>
          <w:rFonts w:ascii="Times New Roman" w:hAnsi="Times New Roman" w:cs="Times New Roman"/>
          <w:sz w:val="28"/>
          <w:szCs w:val="28"/>
        </w:rPr>
      </w:pPr>
    </w:p>
    <w:p w:rsidR="0083085B" w:rsidRDefault="0083085B" w:rsidP="00C873AC">
      <w:pPr>
        <w:widowControl/>
        <w:jc w:val="right"/>
        <w:rPr>
          <w:rFonts w:ascii="Times New Roman" w:hAnsi="Times New Roman" w:cs="Times New Roman"/>
          <w:b/>
          <w:bCs/>
          <w:sz w:val="28"/>
          <w:szCs w:val="28"/>
        </w:rPr>
      </w:pPr>
    </w:p>
    <w:p w:rsidR="0083085B" w:rsidRDefault="0083085B" w:rsidP="00C873AC">
      <w:pPr>
        <w:widowControl/>
        <w:jc w:val="right"/>
        <w:rPr>
          <w:rFonts w:ascii="Times New Roman" w:hAnsi="Times New Roman" w:cs="Times New Roman"/>
          <w:b/>
          <w:bCs/>
          <w:sz w:val="28"/>
          <w:szCs w:val="28"/>
        </w:rPr>
      </w:pPr>
    </w:p>
    <w:p w:rsidR="0083085B" w:rsidRDefault="0083085B" w:rsidP="00C873AC">
      <w:pPr>
        <w:widowControl/>
        <w:jc w:val="right"/>
        <w:rPr>
          <w:rFonts w:ascii="Times New Roman" w:hAnsi="Times New Roman" w:cs="Times New Roman"/>
          <w:b/>
          <w:bCs/>
          <w:sz w:val="28"/>
          <w:szCs w:val="28"/>
        </w:rPr>
      </w:pPr>
    </w:p>
    <w:p w:rsidR="00C873AC" w:rsidRPr="00474776" w:rsidRDefault="00C873AC" w:rsidP="00C873AC">
      <w:pPr>
        <w:widowControl/>
        <w:jc w:val="right"/>
        <w:rPr>
          <w:rFonts w:ascii="Times New Roman" w:hAnsi="Times New Roman" w:cs="Times New Roman"/>
          <w:b/>
          <w:bCs/>
          <w:sz w:val="28"/>
          <w:szCs w:val="28"/>
        </w:rPr>
      </w:pPr>
      <w:r w:rsidRPr="00474776">
        <w:rPr>
          <w:rFonts w:ascii="Times New Roman" w:hAnsi="Times New Roman" w:cs="Times New Roman"/>
          <w:b/>
          <w:bCs/>
          <w:sz w:val="28"/>
          <w:szCs w:val="28"/>
        </w:rPr>
        <w:t>Приложение № 3</w:t>
      </w:r>
      <w:r w:rsidRPr="00474776">
        <w:rPr>
          <w:rFonts w:ascii="Times New Roman" w:hAnsi="Times New Roman" w:cs="Times New Roman"/>
          <w:b/>
          <w:bCs/>
          <w:sz w:val="28"/>
          <w:szCs w:val="28"/>
        </w:rPr>
        <w:br/>
        <w:t xml:space="preserve">к </w:t>
      </w:r>
      <w:r w:rsidRPr="00474776">
        <w:rPr>
          <w:rFonts w:ascii="Times New Roman" w:hAnsi="Times New Roman" w:cs="Times New Roman"/>
          <w:b/>
          <w:sz w:val="28"/>
          <w:szCs w:val="28"/>
        </w:rPr>
        <w:t>Порядку</w:t>
      </w:r>
      <w:r w:rsidRPr="00474776">
        <w:rPr>
          <w:rFonts w:ascii="Times New Roman" w:hAnsi="Times New Roman" w:cs="Times New Roman"/>
          <w:b/>
          <w:bCs/>
          <w:sz w:val="28"/>
          <w:szCs w:val="28"/>
        </w:rPr>
        <w:br/>
      </w:r>
    </w:p>
    <w:p w:rsidR="00C873AC" w:rsidRPr="00474776" w:rsidRDefault="00C873AC" w:rsidP="00C873AC">
      <w:pPr>
        <w:widowControl/>
        <w:rPr>
          <w:rFonts w:ascii="Times New Roman" w:hAnsi="Times New Roman" w:cs="Times New Roman"/>
          <w:sz w:val="28"/>
          <w:szCs w:val="28"/>
        </w:rPr>
      </w:pPr>
    </w:p>
    <w:tbl>
      <w:tblPr>
        <w:tblW w:w="1516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78"/>
        <w:gridCol w:w="1707"/>
        <w:gridCol w:w="850"/>
        <w:gridCol w:w="1134"/>
        <w:gridCol w:w="1276"/>
        <w:gridCol w:w="1276"/>
        <w:gridCol w:w="1275"/>
        <w:gridCol w:w="1276"/>
        <w:gridCol w:w="1120"/>
        <w:gridCol w:w="156"/>
        <w:gridCol w:w="2126"/>
        <w:gridCol w:w="2126"/>
      </w:tblGrid>
      <w:tr w:rsidR="00C873AC" w:rsidRPr="00474776" w:rsidTr="003E349F">
        <w:tc>
          <w:tcPr>
            <w:tcW w:w="15168" w:type="dxa"/>
            <w:gridSpan w:val="13"/>
            <w:tcBorders>
              <w:top w:val="nil"/>
              <w:left w:val="nil"/>
              <w:bottom w:val="nil"/>
              <w:right w:val="nil"/>
            </w:tcBorders>
          </w:tcPr>
          <w:p w:rsidR="00C873AC" w:rsidRPr="00474776" w:rsidRDefault="00C873AC" w:rsidP="00C873AC">
            <w:pPr>
              <w:widowControl/>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 xml:space="preserve">Перечень </w:t>
            </w:r>
            <w:r w:rsidRPr="00474776">
              <w:rPr>
                <w:rFonts w:ascii="Times New Roman" w:hAnsi="Times New Roman" w:cs="Times New Roman"/>
                <w:b/>
                <w:bCs/>
                <w:sz w:val="28"/>
                <w:szCs w:val="28"/>
              </w:rPr>
              <w:br/>
              <w:t>основных мероприятий муниципальной программы</w:t>
            </w:r>
          </w:p>
        </w:tc>
      </w:tr>
      <w:tr w:rsidR="00C873AC" w:rsidRPr="00474776" w:rsidTr="003E349F">
        <w:tc>
          <w:tcPr>
            <w:tcW w:w="846" w:type="dxa"/>
            <w:gridSpan w:val="2"/>
            <w:tcBorders>
              <w:top w:val="nil"/>
              <w:left w:val="nil"/>
              <w:bottom w:val="nil"/>
              <w:right w:val="nil"/>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 xml:space="preserve"> «</w:t>
            </w:r>
          </w:p>
        </w:tc>
        <w:tc>
          <w:tcPr>
            <w:tcW w:w="9914" w:type="dxa"/>
            <w:gridSpan w:val="8"/>
            <w:tcBorders>
              <w:top w:val="nil"/>
              <w:left w:val="nil"/>
              <w:bottom w:val="single" w:sz="4" w:space="0" w:color="auto"/>
              <w:right w:val="nil"/>
            </w:tcBorders>
          </w:tcPr>
          <w:p w:rsidR="00C873AC" w:rsidRPr="00474776" w:rsidRDefault="00C873AC" w:rsidP="00C873AC">
            <w:pPr>
              <w:widowControl/>
              <w:ind w:firstLine="0"/>
              <w:rPr>
                <w:rFonts w:ascii="Times New Roman" w:hAnsi="Times New Roman" w:cs="Times New Roman"/>
                <w:sz w:val="28"/>
                <w:szCs w:val="28"/>
              </w:rPr>
            </w:pPr>
          </w:p>
        </w:tc>
        <w:tc>
          <w:tcPr>
            <w:tcW w:w="4408" w:type="dxa"/>
            <w:gridSpan w:val="3"/>
            <w:tcBorders>
              <w:top w:val="nil"/>
              <w:left w:val="nil"/>
              <w:bottom w:val="nil"/>
              <w:right w:val="nil"/>
            </w:tcBorders>
          </w:tcPr>
          <w:p w:rsidR="00C873AC" w:rsidRPr="00474776" w:rsidRDefault="00C873AC" w:rsidP="00C873AC">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r>
      <w:tr w:rsidR="00C873AC" w:rsidRPr="00474776" w:rsidTr="003E349F">
        <w:tc>
          <w:tcPr>
            <w:tcW w:w="15168" w:type="dxa"/>
            <w:gridSpan w:val="13"/>
            <w:tcBorders>
              <w:top w:val="nil"/>
              <w:left w:val="nil"/>
              <w:bottom w:val="nil"/>
              <w:right w:val="nil"/>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N</w:t>
            </w:r>
            <w:r w:rsidRPr="00474776">
              <w:rPr>
                <w:rFonts w:ascii="Times New Roman" w:hAnsi="Times New Roman" w:cs="Times New Roman"/>
                <w:sz w:val="28"/>
                <w:szCs w:val="28"/>
              </w:rPr>
              <w:br/>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/п</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Статус</w:t>
            </w:r>
            <w:proofErr w:type="gramStart"/>
            <w:r w:rsidRPr="00474776">
              <w:rPr>
                <w:rFonts w:ascii="Times New Roman" w:hAnsi="Times New Roman" w:cs="Times New Roman"/>
                <w:sz w:val="28"/>
                <w:szCs w:val="28"/>
              </w:rPr>
              <w:t xml:space="preserve"> (</w:t>
            </w:r>
            <w:hyperlink w:anchor="sub_310011" w:history="1">
              <w:r w:rsidRPr="00474776">
                <w:rPr>
                  <w:rFonts w:ascii="Times New Roman" w:hAnsi="Times New Roman" w:cs="Times New Roman"/>
                  <w:sz w:val="28"/>
                  <w:szCs w:val="28"/>
                </w:rPr>
                <w:t>*</w:t>
              </w:r>
            </w:hyperlink>
            <w:r w:rsidRPr="00474776">
              <w:rPr>
                <w:rFonts w:ascii="Times New Roman" w:hAnsi="Times New Roman" w:cs="Times New Roman"/>
                <w:sz w:val="28"/>
                <w:szCs w:val="28"/>
              </w:rPr>
              <w:t>)</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Годы реализации</w:t>
            </w:r>
          </w:p>
        </w:tc>
        <w:tc>
          <w:tcPr>
            <w:tcW w:w="6379" w:type="dxa"/>
            <w:gridSpan w:val="6"/>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Объем финансирования, тыс. рублей</w:t>
            </w:r>
          </w:p>
        </w:tc>
        <w:tc>
          <w:tcPr>
            <w:tcW w:w="2126"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Непосредственный результат реализации мероприятия</w:t>
            </w:r>
          </w:p>
        </w:tc>
        <w:tc>
          <w:tcPr>
            <w:tcW w:w="2126" w:type="dxa"/>
            <w:vMerge w:val="restart"/>
            <w:tcBorders>
              <w:top w:val="single" w:sz="4" w:space="0" w:color="auto"/>
              <w:left w:val="single" w:sz="4" w:space="0" w:color="auto"/>
              <w:bottom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всего</w:t>
            </w:r>
          </w:p>
        </w:tc>
        <w:tc>
          <w:tcPr>
            <w:tcW w:w="5103" w:type="dxa"/>
            <w:gridSpan w:val="5"/>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 разрезе источников финансирования</w:t>
            </w:r>
          </w:p>
        </w:tc>
        <w:tc>
          <w:tcPr>
            <w:tcW w:w="2126"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местные бюджеты</w:t>
            </w: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внебюджетные источники</w:t>
            </w:r>
          </w:p>
        </w:tc>
        <w:tc>
          <w:tcPr>
            <w:tcW w:w="2126"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9</w:t>
            </w: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10</w:t>
            </w: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r>
      <w:tr w:rsidR="00C873AC" w:rsidRPr="00474776" w:rsidTr="003E349F">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№1</w:t>
            </w:r>
          </w:p>
        </w:tc>
        <w:tc>
          <w:tcPr>
            <w:tcW w:w="850"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 том числе:</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val="restart"/>
            <w:tcBorders>
              <w:top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r w:rsidRPr="00474776">
              <w:rPr>
                <w:rFonts w:ascii="Times New Roman" w:hAnsi="Times New Roman" w:cs="Times New Roman"/>
                <w:sz w:val="28"/>
                <w:szCs w:val="28"/>
              </w:rPr>
              <w:lastRenderedPageBreak/>
              <w:t>...</w:t>
            </w:r>
          </w:p>
        </w:tc>
        <w:tc>
          <w:tcPr>
            <w:tcW w:w="1985" w:type="dxa"/>
            <w:gridSpan w:val="2"/>
            <w:vMerge w:val="restart"/>
            <w:tcBorders>
              <w:top w:val="single" w:sz="4" w:space="0" w:color="auto"/>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lastRenderedPageBreak/>
              <w:t xml:space="preserve">Мероприятие </w:t>
            </w:r>
            <w:r w:rsidRPr="00474776">
              <w:rPr>
                <w:rFonts w:ascii="Times New Roman" w:hAnsi="Times New Roman" w:cs="Times New Roman"/>
                <w:sz w:val="28"/>
                <w:szCs w:val="28"/>
              </w:rPr>
              <w:lastRenderedPageBreak/>
              <w:t>№ 1.1</w:t>
            </w:r>
          </w:p>
        </w:tc>
        <w:tc>
          <w:tcPr>
            <w:tcW w:w="850" w:type="dxa"/>
            <w:vMerge w:val="restart"/>
            <w:tcBorders>
              <w:top w:val="single" w:sz="4" w:space="0" w:color="auto"/>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vMerge/>
            <w:tcBorders>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vMerge/>
            <w:tcBorders>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Мероприятие № 1… </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№2</w:t>
            </w:r>
          </w:p>
        </w:tc>
        <w:tc>
          <w:tcPr>
            <w:tcW w:w="850" w:type="dxa"/>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 2.1</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Мероприятие № 2… </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tcBorders>
              <w:top w:val="single" w:sz="4" w:space="0" w:color="auto"/>
              <w:bottom w:val="single" w:sz="4" w:space="0" w:color="auto"/>
              <w:right w:val="single" w:sz="4" w:space="0" w:color="auto"/>
            </w:tcBorders>
          </w:tcPr>
          <w:p w:rsidR="00C873AC" w:rsidRPr="00474776" w:rsidRDefault="00C873AC" w:rsidP="00C873AC">
            <w:pPr>
              <w:widowControl/>
              <w:ind w:firstLine="0"/>
              <w:jc w:val="center"/>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val="restart"/>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r w:rsidRPr="00474776">
              <w:rPr>
                <w:rFonts w:ascii="Times New Roman" w:hAnsi="Times New Roman" w:cs="Times New Roman"/>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r w:rsidR="00C873AC" w:rsidRPr="00474776" w:rsidTr="003E349F">
        <w:tc>
          <w:tcPr>
            <w:tcW w:w="568" w:type="dxa"/>
            <w:vMerge/>
            <w:tcBorders>
              <w:top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tcPr>
          <w:p w:rsidR="00C873AC" w:rsidRPr="00474776" w:rsidRDefault="00C873AC" w:rsidP="00C873AC">
            <w:pPr>
              <w:widowControl/>
              <w:ind w:firstLine="0"/>
              <w:rPr>
                <w:rFonts w:ascii="Times New Roman" w:hAnsi="Times New Roman" w:cs="Times New Roman"/>
                <w:sz w:val="28"/>
                <w:szCs w:val="28"/>
              </w:rPr>
            </w:pPr>
          </w:p>
        </w:tc>
      </w:tr>
    </w:tbl>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_________________________________</w:t>
      </w:r>
    </w:p>
    <w:p w:rsidR="00C873AC" w:rsidRPr="00474776" w:rsidRDefault="00C873AC" w:rsidP="00C873AC">
      <w:pPr>
        <w:widowControl/>
        <w:rPr>
          <w:rFonts w:ascii="Times New Roman" w:hAnsi="Times New Roman" w:cs="Times New Roman"/>
          <w:sz w:val="28"/>
          <w:szCs w:val="28"/>
        </w:rPr>
      </w:pPr>
      <w:bookmarkStart w:id="37" w:name="sub_310011"/>
      <w:r w:rsidRPr="00474776">
        <w:rPr>
          <w:rFonts w:ascii="Times New Roman" w:hAnsi="Times New Roman" w:cs="Times New Roman"/>
          <w:sz w:val="28"/>
          <w:szCs w:val="28"/>
        </w:rPr>
        <w:t>(*) Отмечаются мероприятия программы в следующих случаях:</w:t>
      </w:r>
    </w:p>
    <w:bookmarkEnd w:id="37"/>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включает расходы, направляемые на капитальные вложения, присваивается статус "1";</w:t>
      </w:r>
    </w:p>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N 596 - 606 целевых показателей, присваивается статус "2";</w:t>
      </w:r>
    </w:p>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является мероприятием приоритетных национальных проектов, присваивается статус "3".</w:t>
      </w:r>
    </w:p>
    <w:p w:rsidR="00C873AC" w:rsidRPr="00474776" w:rsidRDefault="00C873AC" w:rsidP="00C873AC">
      <w:pPr>
        <w:widowControl/>
        <w:rPr>
          <w:rFonts w:ascii="Times New Roman" w:hAnsi="Times New Roman" w:cs="Times New Roman"/>
          <w:sz w:val="28"/>
          <w:szCs w:val="28"/>
        </w:rPr>
      </w:pPr>
      <w:r w:rsidRPr="00474776">
        <w:rPr>
          <w:rFonts w:ascii="Times New Roman" w:hAnsi="Times New Roman" w:cs="Times New Roman"/>
          <w:sz w:val="28"/>
          <w:szCs w:val="28"/>
        </w:rPr>
        <w:t>Допускается присваивание нескольких статусов одному мероприятию через дробь.</w:t>
      </w:r>
    </w:p>
    <w:p w:rsidR="00C873AC" w:rsidRPr="00474776" w:rsidRDefault="00C873AC" w:rsidP="00C873AC">
      <w:pPr>
        <w:widowControl/>
        <w:autoSpaceDE/>
        <w:autoSpaceDN/>
        <w:adjustRightInd/>
        <w:ind w:firstLine="0"/>
        <w:rPr>
          <w:rFonts w:ascii="Times New Roman" w:hAnsi="Times New Roman" w:cs="Times New Roman"/>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0"/>
      </w:tblGrid>
      <w:tr w:rsidR="00C873AC" w:rsidRPr="00474776" w:rsidTr="003E349F">
        <w:tc>
          <w:tcPr>
            <w:tcW w:w="12600" w:type="dxa"/>
            <w:tcBorders>
              <w:top w:val="nil"/>
              <w:left w:val="nil"/>
              <w:bottom w:val="single" w:sz="4" w:space="0" w:color="auto"/>
              <w:right w:val="nil"/>
            </w:tcBorders>
          </w:tcPr>
          <w:p w:rsidR="00C873AC" w:rsidRPr="00474776" w:rsidRDefault="00C873AC" w:rsidP="00C873AC">
            <w:pPr>
              <w:ind w:firstLine="0"/>
              <w:rPr>
                <w:rFonts w:ascii="Times New Roman" w:hAnsi="Times New Roman" w:cs="Times New Roman"/>
                <w:sz w:val="28"/>
                <w:szCs w:val="28"/>
              </w:rPr>
            </w:pPr>
          </w:p>
        </w:tc>
      </w:tr>
      <w:tr w:rsidR="00C873AC" w:rsidRPr="00474776" w:rsidTr="003E349F">
        <w:tc>
          <w:tcPr>
            <w:tcW w:w="12600" w:type="dxa"/>
            <w:tcBorders>
              <w:top w:val="single" w:sz="4" w:space="0" w:color="auto"/>
              <w:left w:val="nil"/>
              <w:bottom w:val="nil"/>
              <w:right w:val="nil"/>
            </w:tcBorders>
          </w:tcPr>
          <w:p w:rsidR="00C873AC" w:rsidRPr="00474776" w:rsidRDefault="00C873AC" w:rsidP="00C873AC">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C873AC" w:rsidRPr="00474776" w:rsidRDefault="00C873AC" w:rsidP="00C873AC">
      <w:pPr>
        <w:widowControl/>
        <w:autoSpaceDE/>
        <w:autoSpaceDN/>
        <w:adjustRightInd/>
        <w:ind w:firstLine="851"/>
        <w:rPr>
          <w:rFonts w:ascii="Times New Roman" w:hAnsi="Times New Roman" w:cs="Times New Roman"/>
          <w:sz w:val="28"/>
          <w:szCs w:val="28"/>
          <w:lang w:eastAsia="en-US"/>
        </w:rPr>
      </w:pPr>
    </w:p>
    <w:tbl>
      <w:tblPr>
        <w:tblW w:w="0" w:type="auto"/>
        <w:tblInd w:w="108" w:type="dxa"/>
        <w:tblLook w:val="0000" w:firstRow="0" w:lastRow="0" w:firstColumn="0" w:lastColumn="0" w:noHBand="0" w:noVBand="0"/>
      </w:tblPr>
      <w:tblGrid>
        <w:gridCol w:w="6473"/>
        <w:gridCol w:w="3272"/>
      </w:tblGrid>
      <w:tr w:rsidR="00C873AC" w:rsidRPr="00474776" w:rsidTr="003E349F">
        <w:trPr>
          <w:trHeight w:val="1430"/>
        </w:trPr>
        <w:tc>
          <w:tcPr>
            <w:tcW w:w="6473" w:type="dxa"/>
            <w:tcBorders>
              <w:top w:val="nil"/>
              <w:left w:val="nil"/>
              <w:bottom w:val="nil"/>
              <w:right w:val="nil"/>
            </w:tcBorders>
          </w:tcPr>
          <w:p w:rsidR="00C873AC" w:rsidRPr="00474776" w:rsidRDefault="00C873AC" w:rsidP="00C873AC">
            <w:pPr>
              <w:ind w:firstLine="0"/>
              <w:jc w:val="left"/>
              <w:rPr>
                <w:rFonts w:ascii="Times New Roman" w:hAnsi="Times New Roman" w:cs="Times New Roman"/>
                <w:sz w:val="28"/>
                <w:szCs w:val="28"/>
              </w:rPr>
            </w:pPr>
          </w:p>
          <w:p w:rsidR="00C873AC" w:rsidRPr="00474776" w:rsidRDefault="00C873AC" w:rsidP="00C873AC">
            <w:pPr>
              <w:ind w:firstLine="0"/>
              <w:jc w:val="left"/>
              <w:rPr>
                <w:rFonts w:ascii="Times New Roman" w:hAnsi="Times New Roman" w:cs="Times New Roman"/>
                <w:sz w:val="28"/>
                <w:szCs w:val="28"/>
              </w:rPr>
            </w:pPr>
          </w:p>
          <w:p w:rsidR="00C873AC" w:rsidRPr="00474776" w:rsidRDefault="00C873AC" w:rsidP="00C873AC">
            <w:pPr>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Заместитель главы </w:t>
            </w:r>
          </w:p>
          <w:p w:rsidR="00C873AC" w:rsidRPr="00474776" w:rsidRDefault="00C873AC" w:rsidP="00C873AC">
            <w:pPr>
              <w:ind w:firstLine="0"/>
              <w:jc w:val="left"/>
              <w:rPr>
                <w:rFonts w:ascii="Times New Roman" w:hAnsi="Times New Roman" w:cs="Times New Roman"/>
                <w:sz w:val="28"/>
                <w:szCs w:val="28"/>
              </w:rPr>
            </w:pPr>
            <w:r w:rsidRPr="00474776">
              <w:rPr>
                <w:rFonts w:ascii="Times New Roman" w:hAnsi="Times New Roman" w:cs="Times New Roman"/>
                <w:sz w:val="28"/>
                <w:szCs w:val="28"/>
              </w:rPr>
              <w:t>муниципального образования,</w:t>
            </w:r>
          </w:p>
          <w:p w:rsidR="00C873AC" w:rsidRPr="00474776" w:rsidRDefault="00C873AC" w:rsidP="00C873AC">
            <w:pPr>
              <w:ind w:firstLine="0"/>
              <w:jc w:val="left"/>
              <w:rPr>
                <w:rFonts w:ascii="Times New Roman" w:hAnsi="Times New Roman" w:cs="Times New Roman"/>
                <w:sz w:val="28"/>
                <w:szCs w:val="28"/>
              </w:rPr>
            </w:pPr>
            <w:r w:rsidRPr="00474776">
              <w:rPr>
                <w:rFonts w:ascii="Times New Roman" w:hAnsi="Times New Roman" w:cs="Times New Roman"/>
                <w:sz w:val="28"/>
                <w:szCs w:val="28"/>
              </w:rPr>
              <w:t>начальник финансового управления</w:t>
            </w:r>
          </w:p>
        </w:tc>
        <w:tc>
          <w:tcPr>
            <w:tcW w:w="3272" w:type="dxa"/>
            <w:tcBorders>
              <w:top w:val="nil"/>
              <w:left w:val="nil"/>
              <w:bottom w:val="nil"/>
              <w:right w:val="nil"/>
            </w:tcBorders>
          </w:tcPr>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p>
          <w:p w:rsidR="00C873AC" w:rsidRPr="00474776" w:rsidRDefault="00C873AC" w:rsidP="00C873AC">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p>
    <w:p w:rsidR="003E349F" w:rsidRPr="00474776" w:rsidRDefault="003E349F">
      <w:pPr>
        <w:rPr>
          <w:rFonts w:ascii="Times New Roman" w:hAnsi="Times New Roman" w:cs="Times New Roman"/>
          <w:sz w:val="28"/>
          <w:szCs w:val="28"/>
        </w:rPr>
      </w:pPr>
    </w:p>
    <w:p w:rsidR="003E349F" w:rsidRPr="00474776" w:rsidRDefault="003E349F">
      <w:pPr>
        <w:rPr>
          <w:rFonts w:ascii="Times New Roman" w:hAnsi="Times New Roman" w:cs="Times New Roman"/>
          <w:sz w:val="28"/>
          <w:szCs w:val="28"/>
        </w:rPr>
      </w:pPr>
    </w:p>
    <w:p w:rsidR="003E349F" w:rsidRPr="00474776" w:rsidRDefault="003E349F">
      <w:pPr>
        <w:rPr>
          <w:rFonts w:ascii="Times New Roman" w:hAnsi="Times New Roman" w:cs="Times New Roman"/>
          <w:sz w:val="28"/>
          <w:szCs w:val="28"/>
        </w:rPr>
      </w:pPr>
    </w:p>
    <w:p w:rsidR="003E349F" w:rsidRPr="00474776" w:rsidRDefault="003E349F" w:rsidP="003E349F">
      <w:pPr>
        <w:widowControl/>
        <w:jc w:val="right"/>
        <w:rPr>
          <w:rFonts w:ascii="Times New Roman" w:hAnsi="Times New Roman" w:cs="Times New Roman"/>
          <w:b/>
          <w:sz w:val="28"/>
          <w:szCs w:val="28"/>
        </w:rPr>
      </w:pPr>
      <w:r w:rsidRPr="00474776">
        <w:rPr>
          <w:rFonts w:ascii="Times New Roman" w:hAnsi="Times New Roman" w:cs="Times New Roman"/>
          <w:b/>
          <w:bCs/>
          <w:sz w:val="28"/>
          <w:szCs w:val="28"/>
        </w:rPr>
        <w:lastRenderedPageBreak/>
        <w:t>Приложение N 3.1</w:t>
      </w:r>
      <w:r w:rsidRPr="00474776">
        <w:rPr>
          <w:rFonts w:ascii="Times New Roman" w:hAnsi="Times New Roman" w:cs="Times New Roman"/>
          <w:b/>
          <w:bCs/>
          <w:sz w:val="28"/>
          <w:szCs w:val="28"/>
        </w:rPr>
        <w:br/>
        <w:t xml:space="preserve">к </w:t>
      </w:r>
      <w:r w:rsidRPr="00474776">
        <w:rPr>
          <w:rFonts w:ascii="Times New Roman" w:hAnsi="Times New Roman" w:cs="Times New Roman"/>
          <w:b/>
          <w:sz w:val="28"/>
          <w:szCs w:val="28"/>
        </w:rPr>
        <w:t>Порядку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80"/>
        <w:gridCol w:w="420"/>
        <w:gridCol w:w="700"/>
        <w:gridCol w:w="2300"/>
        <w:gridCol w:w="1559"/>
        <w:gridCol w:w="1559"/>
        <w:gridCol w:w="1560"/>
        <w:gridCol w:w="1142"/>
        <w:gridCol w:w="417"/>
        <w:gridCol w:w="1417"/>
      </w:tblGrid>
      <w:tr w:rsidR="003E349F" w:rsidRPr="00474776" w:rsidTr="003E349F">
        <w:tc>
          <w:tcPr>
            <w:tcW w:w="1400" w:type="dxa"/>
            <w:gridSpan w:val="2"/>
            <w:tcBorders>
              <w:top w:val="nil"/>
              <w:left w:val="nil"/>
              <w:bottom w:val="nil"/>
              <w:right w:val="nil"/>
            </w:tcBorders>
          </w:tcPr>
          <w:p w:rsidR="003E349F" w:rsidRPr="00474776" w:rsidRDefault="003E349F" w:rsidP="003E349F">
            <w:pPr>
              <w:widowControl/>
              <w:spacing w:before="108" w:after="108"/>
              <w:ind w:firstLine="0"/>
              <w:jc w:val="center"/>
              <w:outlineLvl w:val="0"/>
              <w:rPr>
                <w:rFonts w:ascii="Times New Roman" w:hAnsi="Times New Roman" w:cs="Times New Roman"/>
                <w:b/>
                <w:bCs/>
                <w:sz w:val="28"/>
                <w:szCs w:val="28"/>
              </w:rPr>
            </w:pPr>
          </w:p>
        </w:tc>
        <w:tc>
          <w:tcPr>
            <w:tcW w:w="11074" w:type="dxa"/>
            <w:gridSpan w:val="9"/>
            <w:tcBorders>
              <w:top w:val="nil"/>
              <w:left w:val="nil"/>
              <w:bottom w:val="nil"/>
              <w:right w:val="nil"/>
            </w:tcBorders>
          </w:tcPr>
          <w:p w:rsidR="003E349F" w:rsidRPr="00474776" w:rsidRDefault="000E7C55" w:rsidP="000E7C55">
            <w:pPr>
              <w:widowControl/>
              <w:spacing w:before="108" w:after="108"/>
              <w:ind w:firstLine="0"/>
              <w:jc w:val="center"/>
              <w:outlineLvl w:val="0"/>
              <w:rPr>
                <w:rFonts w:ascii="Times New Roman" w:hAnsi="Times New Roman" w:cs="Times New Roman"/>
                <w:b/>
                <w:bCs/>
                <w:sz w:val="28"/>
                <w:szCs w:val="28"/>
              </w:rPr>
            </w:pPr>
            <w:r w:rsidRPr="003653E0">
              <w:rPr>
                <w:rFonts w:ascii="Times New Roman" w:hAnsi="Times New Roman" w:cs="Times New Roman"/>
                <w:b/>
                <w:bCs/>
                <w:sz w:val="28"/>
                <w:szCs w:val="28"/>
              </w:rPr>
              <w:t xml:space="preserve">Ресурсное </w:t>
            </w:r>
            <w:r w:rsidR="003E349F" w:rsidRPr="003653E0">
              <w:rPr>
                <w:rFonts w:ascii="Times New Roman" w:hAnsi="Times New Roman" w:cs="Times New Roman"/>
                <w:b/>
                <w:bCs/>
                <w:sz w:val="28"/>
                <w:szCs w:val="28"/>
              </w:rPr>
              <w:t>обеспечени</w:t>
            </w:r>
            <w:r w:rsidRPr="003653E0">
              <w:rPr>
                <w:rFonts w:ascii="Times New Roman" w:hAnsi="Times New Roman" w:cs="Times New Roman"/>
                <w:b/>
                <w:bCs/>
                <w:sz w:val="28"/>
                <w:szCs w:val="28"/>
              </w:rPr>
              <w:t>е</w:t>
            </w:r>
            <w:r w:rsidR="003E349F" w:rsidRPr="003653E0">
              <w:rPr>
                <w:rFonts w:ascii="Times New Roman" w:hAnsi="Times New Roman" w:cs="Times New Roman"/>
                <w:b/>
                <w:bCs/>
                <w:sz w:val="28"/>
                <w:szCs w:val="28"/>
              </w:rPr>
              <w:t xml:space="preserve"> муниципальной</w:t>
            </w:r>
            <w:r w:rsidR="003E349F" w:rsidRPr="00474776">
              <w:rPr>
                <w:rFonts w:ascii="Times New Roman" w:hAnsi="Times New Roman" w:cs="Times New Roman"/>
                <w:b/>
                <w:bCs/>
                <w:sz w:val="28"/>
                <w:szCs w:val="28"/>
              </w:rPr>
              <w:t xml:space="preserve"> программы</w:t>
            </w:r>
          </w:p>
        </w:tc>
      </w:tr>
      <w:tr w:rsidR="003E349F" w:rsidRPr="00474776" w:rsidTr="003E349F">
        <w:tc>
          <w:tcPr>
            <w:tcW w:w="420" w:type="dxa"/>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c>
          <w:tcPr>
            <w:tcW w:w="1400" w:type="dxa"/>
            <w:gridSpan w:val="2"/>
            <w:tcBorders>
              <w:top w:val="nil"/>
              <w:left w:val="nil"/>
              <w:bottom w:val="single" w:sz="4" w:space="0" w:color="auto"/>
              <w:right w:val="nil"/>
            </w:tcBorders>
          </w:tcPr>
          <w:p w:rsidR="003E349F" w:rsidRPr="00474776" w:rsidRDefault="003E349F" w:rsidP="003E349F">
            <w:pPr>
              <w:widowControl/>
              <w:ind w:firstLine="0"/>
              <w:rPr>
                <w:rFonts w:ascii="Times New Roman" w:hAnsi="Times New Roman" w:cs="Times New Roman"/>
                <w:sz w:val="28"/>
                <w:szCs w:val="28"/>
              </w:rPr>
            </w:pPr>
          </w:p>
        </w:tc>
        <w:tc>
          <w:tcPr>
            <w:tcW w:w="8820" w:type="dxa"/>
            <w:gridSpan w:val="6"/>
            <w:tcBorders>
              <w:top w:val="nil"/>
              <w:left w:val="nil"/>
              <w:bottom w:val="single" w:sz="4" w:space="0" w:color="auto"/>
              <w:right w:val="nil"/>
            </w:tcBorders>
          </w:tcPr>
          <w:p w:rsidR="003E349F" w:rsidRPr="00474776" w:rsidRDefault="003E349F" w:rsidP="003E349F">
            <w:pPr>
              <w:widowControl/>
              <w:ind w:firstLine="0"/>
              <w:rPr>
                <w:rFonts w:ascii="Times New Roman" w:hAnsi="Times New Roman" w:cs="Times New Roman"/>
                <w:sz w:val="28"/>
                <w:szCs w:val="28"/>
              </w:rPr>
            </w:pPr>
          </w:p>
        </w:tc>
        <w:tc>
          <w:tcPr>
            <w:tcW w:w="1834" w:type="dxa"/>
            <w:gridSpan w:val="2"/>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r>
      <w:tr w:rsidR="003E349F" w:rsidRPr="00474776" w:rsidTr="003E349F">
        <w:tc>
          <w:tcPr>
            <w:tcW w:w="1400" w:type="dxa"/>
            <w:gridSpan w:val="2"/>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p>
        </w:tc>
        <w:tc>
          <w:tcPr>
            <w:tcW w:w="11074" w:type="dxa"/>
            <w:gridSpan w:val="9"/>
            <w:tcBorders>
              <w:top w:val="nil"/>
              <w:left w:val="nil"/>
              <w:bottom w:val="nil"/>
              <w:right w:val="nil"/>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 xml:space="preserve">Наименование </w:t>
            </w:r>
          </w:p>
        </w:tc>
        <w:tc>
          <w:tcPr>
            <w:tcW w:w="2300" w:type="dxa"/>
            <w:vMerge w:val="restart"/>
            <w:tcBorders>
              <w:top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Годы реализации</w:t>
            </w:r>
          </w:p>
        </w:tc>
        <w:tc>
          <w:tcPr>
            <w:tcW w:w="7654" w:type="dxa"/>
            <w:gridSpan w:val="6"/>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Объем финансирования, тыс. рублей</w:t>
            </w:r>
          </w:p>
        </w:tc>
      </w:tr>
      <w:tr w:rsidR="003E349F" w:rsidRPr="00474776" w:rsidTr="003E349F">
        <w:tc>
          <w:tcPr>
            <w:tcW w:w="2520" w:type="dxa"/>
            <w:gridSpan w:val="4"/>
            <w:vMerge/>
            <w:tcBorders>
              <w:top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2300" w:type="dxa"/>
            <w:vMerge/>
            <w:tcBorders>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всего</w:t>
            </w:r>
          </w:p>
        </w:tc>
        <w:tc>
          <w:tcPr>
            <w:tcW w:w="6095" w:type="dxa"/>
            <w:gridSpan w:val="5"/>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 разрезе источников финансирования</w:t>
            </w:r>
          </w:p>
        </w:tc>
      </w:tr>
      <w:tr w:rsidR="003E349F" w:rsidRPr="00474776" w:rsidTr="003E349F">
        <w:tc>
          <w:tcPr>
            <w:tcW w:w="2520" w:type="dxa"/>
            <w:gridSpan w:val="4"/>
            <w:vMerge/>
            <w:tcBorders>
              <w:top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2300" w:type="dxa"/>
            <w:vMerge/>
            <w:tcBorders>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краевой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местные бюджеты</w:t>
            </w: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внебюджетные источники</w:t>
            </w:r>
          </w:p>
        </w:tc>
      </w:tr>
      <w:tr w:rsidR="003E349F" w:rsidRPr="00474776" w:rsidTr="003E349F">
        <w:tc>
          <w:tcPr>
            <w:tcW w:w="2520" w:type="dxa"/>
            <w:gridSpan w:val="4"/>
            <w:tcBorders>
              <w:top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b/>
                <w:bCs/>
                <w:sz w:val="28"/>
                <w:szCs w:val="28"/>
              </w:rPr>
              <w:t>Общий объем финансирования по муниципальной программе</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b/>
                <w:bCs/>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spacing w:before="108" w:after="108"/>
              <w:ind w:firstLine="0"/>
              <w:jc w:val="left"/>
              <w:outlineLvl w:val="0"/>
              <w:rPr>
                <w:rFonts w:ascii="Times New Roman" w:hAnsi="Times New Roman" w:cs="Times New Roman"/>
                <w:b/>
                <w:bCs/>
                <w:sz w:val="28"/>
                <w:szCs w:val="28"/>
              </w:rPr>
            </w:pPr>
            <w:r w:rsidRPr="00474776">
              <w:rPr>
                <w:rFonts w:ascii="Times New Roman" w:hAnsi="Times New Roman" w:cs="Times New Roman"/>
                <w:bCs/>
                <w:sz w:val="28"/>
                <w:szCs w:val="28"/>
              </w:rPr>
              <w:t>Основное мероприятие №1</w:t>
            </w:r>
            <w:r w:rsidRPr="00474776">
              <w:rPr>
                <w:rFonts w:ascii="Times New Roman" w:hAnsi="Times New Roman" w:cs="Times New Roman"/>
                <w:b/>
                <w:bCs/>
                <w:sz w:val="28"/>
                <w:szCs w:val="28"/>
              </w:rPr>
              <w:t xml:space="preserve"> ______________________________________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top w:val="single" w:sz="4" w:space="0" w:color="auto"/>
              <w:right w:val="single" w:sz="4" w:space="0" w:color="auto"/>
            </w:tcBorders>
          </w:tcPr>
          <w:p w:rsidR="003E349F" w:rsidRPr="00474776" w:rsidRDefault="003E349F" w:rsidP="003E349F">
            <w:pPr>
              <w:widowControl/>
              <w:spacing w:before="108" w:after="108"/>
              <w:ind w:firstLine="0"/>
              <w:jc w:val="left"/>
              <w:outlineLvl w:val="0"/>
              <w:rPr>
                <w:rFonts w:ascii="Times New Roman" w:hAnsi="Times New Roman" w:cs="Times New Roman"/>
                <w:bCs/>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№2 ______________________________________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Основное мероприятие № </w:t>
            </w:r>
            <w:r w:rsidRPr="00474776">
              <w:rPr>
                <w:rFonts w:ascii="Times New Roman" w:hAnsi="Times New Roman" w:cs="Times New Roman"/>
                <w:sz w:val="28"/>
                <w:szCs w:val="28"/>
                <w:lang w:val="en-US"/>
              </w:rPr>
              <w:t>N</w:t>
            </w:r>
            <w:r w:rsidRPr="00474776">
              <w:rPr>
                <w:rFonts w:ascii="Times New Roman" w:hAnsi="Times New Roman" w:cs="Times New Roman"/>
                <w:sz w:val="28"/>
                <w:szCs w:val="28"/>
              </w:rPr>
              <w:t xml:space="preserve"> ______________________________________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И</w:t>
            </w:r>
            <w:r w:rsidR="000E7C55">
              <w:rPr>
                <w:rFonts w:ascii="Times New Roman" w:hAnsi="Times New Roman" w:cs="Times New Roman"/>
                <w:sz w:val="28"/>
                <w:szCs w:val="28"/>
              </w:rPr>
              <w:t>того</w:t>
            </w:r>
            <w:r w:rsidRPr="00474776">
              <w:rPr>
                <w:rFonts w:ascii="Times New Roman" w:hAnsi="Times New Roman" w:cs="Times New Roman"/>
                <w:sz w:val="28"/>
                <w:szCs w:val="28"/>
              </w:rPr>
              <w:t xml:space="preserve"> по основным мероприятиям</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Подпрограмма </w:t>
            </w:r>
            <w:r w:rsidRPr="00474776">
              <w:rPr>
                <w:rFonts w:ascii="Times New Roman" w:hAnsi="Times New Roman" w:cs="Times New Roman"/>
                <w:sz w:val="28"/>
                <w:szCs w:val="28"/>
              </w:rPr>
              <w:lastRenderedPageBreak/>
              <w:t>№ 1 "____________________________________"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lastRenderedPageBreak/>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val="restart"/>
            <w:tcBorders>
              <w:top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Подпрограмма № 2 "____________________________________"</w:t>
            </w: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3E349F">
        <w:tc>
          <w:tcPr>
            <w:tcW w:w="2520" w:type="dxa"/>
            <w:gridSpan w:val="4"/>
            <w:vMerge/>
            <w:tcBorders>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3E349F" w:rsidRPr="00474776" w:rsidTr="00015E92">
        <w:tc>
          <w:tcPr>
            <w:tcW w:w="2520" w:type="dxa"/>
            <w:gridSpan w:val="4"/>
            <w:vMerge/>
            <w:tcBorders>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3E349F" w:rsidRPr="00474776" w:rsidRDefault="003E349F"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3E349F" w:rsidRPr="00474776" w:rsidRDefault="003E349F" w:rsidP="003E349F">
            <w:pPr>
              <w:widowControl/>
              <w:ind w:firstLine="0"/>
              <w:rPr>
                <w:rFonts w:ascii="Times New Roman" w:hAnsi="Times New Roman" w:cs="Times New Roman"/>
                <w:sz w:val="28"/>
                <w:szCs w:val="28"/>
              </w:rPr>
            </w:pPr>
          </w:p>
        </w:tc>
      </w:tr>
      <w:tr w:rsidR="00015E92" w:rsidRPr="00474776" w:rsidTr="00015E92">
        <w:tc>
          <w:tcPr>
            <w:tcW w:w="2520" w:type="dxa"/>
            <w:gridSpan w:val="4"/>
            <w:vMerge w:val="restart"/>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Подпрограмма №  N "____________________________________"</w:t>
            </w: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474776" w:rsidTr="00015E92">
        <w:tc>
          <w:tcPr>
            <w:tcW w:w="2520" w:type="dxa"/>
            <w:gridSpan w:val="4"/>
            <w:vMerge/>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p>
        </w:tc>
        <w:tc>
          <w:tcPr>
            <w:tcW w:w="2300" w:type="dxa"/>
            <w:tcBorders>
              <w:top w:val="single" w:sz="4" w:space="0" w:color="auto"/>
              <w:bottom w:val="single" w:sz="4" w:space="0" w:color="auto"/>
              <w:right w:val="single" w:sz="4" w:space="0" w:color="auto"/>
            </w:tcBorders>
          </w:tcPr>
          <w:p w:rsidR="00015E92" w:rsidRPr="00474776" w:rsidRDefault="00015E92" w:rsidP="003E349F">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015E92" w:rsidRPr="00474776" w:rsidRDefault="00015E92" w:rsidP="003E349F">
            <w:pPr>
              <w:widowControl/>
              <w:ind w:firstLine="0"/>
              <w:rPr>
                <w:rFonts w:ascii="Times New Roman" w:hAnsi="Times New Roman" w:cs="Times New Roman"/>
                <w:sz w:val="28"/>
                <w:szCs w:val="28"/>
              </w:rPr>
            </w:pPr>
          </w:p>
        </w:tc>
      </w:tr>
      <w:tr w:rsidR="00015E92" w:rsidRPr="003653E0" w:rsidTr="00E455F9">
        <w:tc>
          <w:tcPr>
            <w:tcW w:w="12474" w:type="dxa"/>
            <w:gridSpan w:val="11"/>
            <w:tcBorders>
              <w:top w:val="single" w:sz="4" w:space="0" w:color="auto"/>
              <w:bottom w:val="single" w:sz="4" w:space="0" w:color="auto"/>
            </w:tcBorders>
          </w:tcPr>
          <w:p w:rsidR="00015E92" w:rsidRPr="003653E0" w:rsidRDefault="00015E92" w:rsidP="001261EA">
            <w:pPr>
              <w:ind w:firstLine="34"/>
              <w:rPr>
                <w:rFonts w:ascii="Times New Roman" w:hAnsi="Times New Roman"/>
                <w:sz w:val="28"/>
                <w:szCs w:val="28"/>
              </w:rPr>
            </w:pPr>
            <w:r w:rsidRPr="003653E0">
              <w:rPr>
                <w:rFonts w:ascii="Times New Roman" w:hAnsi="Times New Roman"/>
                <w:sz w:val="28"/>
                <w:szCs w:val="28"/>
              </w:rPr>
              <w:t>В том числе расходы</w:t>
            </w:r>
            <w:r w:rsidR="001261EA" w:rsidRPr="003653E0">
              <w:rPr>
                <w:rFonts w:ascii="Times New Roman" w:hAnsi="Times New Roman"/>
                <w:sz w:val="28"/>
                <w:szCs w:val="28"/>
              </w:rPr>
              <w:t>, связанные с р</w:t>
            </w:r>
            <w:r w:rsidRPr="003653E0">
              <w:rPr>
                <w:rFonts w:ascii="Times New Roman" w:hAnsi="Times New Roman"/>
                <w:sz w:val="28"/>
                <w:szCs w:val="28"/>
              </w:rPr>
              <w:t>еализаци</w:t>
            </w:r>
            <w:r w:rsidR="001261EA" w:rsidRPr="003653E0">
              <w:rPr>
                <w:rFonts w:ascii="Times New Roman" w:hAnsi="Times New Roman"/>
                <w:sz w:val="28"/>
                <w:szCs w:val="28"/>
              </w:rPr>
              <w:t>ей</w:t>
            </w:r>
            <w:r w:rsidRPr="003653E0">
              <w:rPr>
                <w:rFonts w:ascii="Times New Roman" w:hAnsi="Times New Roman"/>
                <w:sz w:val="28"/>
                <w:szCs w:val="28"/>
              </w:rPr>
              <w:t xml:space="preserve"> проектов и (или) программ:</w:t>
            </w:r>
          </w:p>
        </w:tc>
      </w:tr>
      <w:tr w:rsidR="00015E92" w:rsidRPr="003653E0" w:rsidTr="00E455F9">
        <w:tc>
          <w:tcPr>
            <w:tcW w:w="2520" w:type="dxa"/>
            <w:gridSpan w:val="4"/>
            <w:vMerge w:val="restart"/>
            <w:tcBorders>
              <w:top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r w:rsidRPr="003653E0">
              <w:rPr>
                <w:rFonts w:ascii="Times New Roman" w:hAnsi="Times New Roman"/>
                <w:sz w:val="28"/>
                <w:szCs w:val="28"/>
              </w:rPr>
              <w:t>Проект (программа)</w:t>
            </w: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c>
          <w:tcPr>
            <w:tcW w:w="2520" w:type="dxa"/>
            <w:gridSpan w:val="4"/>
            <w:vMerge/>
            <w:tcBorders>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c>
          <w:tcPr>
            <w:tcW w:w="2520" w:type="dxa"/>
            <w:gridSpan w:val="4"/>
            <w:vMerge/>
            <w:tcBorders>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c>
          <w:tcPr>
            <w:tcW w:w="2520" w:type="dxa"/>
            <w:gridSpan w:val="4"/>
            <w:vMerge/>
            <w:tcBorders>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c>
          <w:tcPr>
            <w:tcW w:w="2520" w:type="dxa"/>
            <w:gridSpan w:val="4"/>
            <w:vMerge/>
            <w:tcBorders>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E455F9">
            <w:pPr>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E455F9">
            <w:pPr>
              <w:rPr>
                <w:rFonts w:ascii="Times New Roman" w:hAnsi="Times New Roman"/>
                <w:sz w:val="28"/>
                <w:szCs w:val="28"/>
              </w:rPr>
            </w:pPr>
          </w:p>
        </w:tc>
      </w:tr>
      <w:tr w:rsidR="00015E92" w:rsidRPr="003653E0" w:rsidTr="00E455F9">
        <w:tc>
          <w:tcPr>
            <w:tcW w:w="12474" w:type="dxa"/>
            <w:gridSpan w:val="11"/>
            <w:tcBorders>
              <w:top w:val="single" w:sz="4" w:space="0" w:color="auto"/>
              <w:bottom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r w:rsidR="001261EA" w:rsidRPr="003653E0">
              <w:rPr>
                <w:rFonts w:ascii="Times New Roman" w:hAnsi="Times New Roman"/>
                <w:sz w:val="28"/>
                <w:szCs w:val="28"/>
              </w:rPr>
              <w:t>:</w:t>
            </w:r>
          </w:p>
        </w:tc>
      </w:tr>
      <w:tr w:rsidR="00015E92" w:rsidRPr="003653E0" w:rsidTr="00E455F9">
        <w:tc>
          <w:tcPr>
            <w:tcW w:w="2520" w:type="dxa"/>
            <w:gridSpan w:val="4"/>
            <w:vMerge w:val="restart"/>
            <w:tcBorders>
              <w:top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r w:rsidRPr="003653E0">
              <w:rPr>
                <w:rFonts w:ascii="Times New Roman" w:hAnsi="Times New Roman"/>
                <w:sz w:val="28"/>
                <w:szCs w:val="28"/>
              </w:rPr>
              <w:t>Объект капстроительства</w:t>
            </w: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3653E0" w:rsidTr="00E455F9">
        <w:tc>
          <w:tcPr>
            <w:tcW w:w="2520" w:type="dxa"/>
            <w:gridSpan w:val="4"/>
            <w:vMerge/>
            <w:tcBorders>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1-й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3653E0" w:rsidTr="00E455F9">
        <w:tc>
          <w:tcPr>
            <w:tcW w:w="2520" w:type="dxa"/>
            <w:gridSpan w:val="4"/>
            <w:vMerge/>
            <w:tcBorders>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2-й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3653E0" w:rsidTr="00E455F9">
        <w:tc>
          <w:tcPr>
            <w:tcW w:w="2520" w:type="dxa"/>
            <w:gridSpan w:val="4"/>
            <w:vMerge/>
            <w:tcBorders>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r w:rsidR="00015E92" w:rsidRPr="00474776" w:rsidTr="00E455F9">
        <w:tc>
          <w:tcPr>
            <w:tcW w:w="2520" w:type="dxa"/>
            <w:gridSpan w:val="4"/>
            <w:vMerge/>
            <w:tcBorders>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2300" w:type="dxa"/>
            <w:tcBorders>
              <w:top w:val="single" w:sz="4" w:space="0" w:color="auto"/>
              <w:bottom w:val="single" w:sz="4" w:space="0" w:color="auto"/>
              <w:right w:val="single" w:sz="4" w:space="0" w:color="auto"/>
            </w:tcBorders>
          </w:tcPr>
          <w:p w:rsidR="00015E92" w:rsidRPr="003653E0" w:rsidRDefault="00015E92" w:rsidP="00FE44D7">
            <w:pPr>
              <w:ind w:firstLine="0"/>
              <w:rPr>
                <w:rFonts w:ascii="Times New Roman" w:hAnsi="Times New Roman"/>
                <w:sz w:val="28"/>
                <w:szCs w:val="28"/>
              </w:rPr>
            </w:pPr>
            <w:r w:rsidRPr="003653E0">
              <w:rPr>
                <w:rFonts w:ascii="Times New Roman" w:hAnsi="Times New Roman"/>
                <w:sz w:val="28"/>
                <w:szCs w:val="28"/>
              </w:rPr>
              <w:t>N-й год реализации</w:t>
            </w: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015E92" w:rsidRPr="003653E0" w:rsidRDefault="00015E92" w:rsidP="00015E92">
            <w:pPr>
              <w:ind w:firstLine="34"/>
              <w:rPr>
                <w:rFonts w:ascii="Times New Roman" w:hAnsi="Times New Roman"/>
                <w:sz w:val="28"/>
                <w:szCs w:val="28"/>
              </w:rPr>
            </w:pPr>
          </w:p>
        </w:tc>
        <w:tc>
          <w:tcPr>
            <w:tcW w:w="1417" w:type="dxa"/>
            <w:tcBorders>
              <w:top w:val="single" w:sz="4" w:space="0" w:color="auto"/>
              <w:left w:val="single" w:sz="4" w:space="0" w:color="auto"/>
              <w:bottom w:val="single" w:sz="4" w:space="0" w:color="auto"/>
            </w:tcBorders>
          </w:tcPr>
          <w:p w:rsidR="00015E92" w:rsidRPr="003653E0" w:rsidRDefault="00015E92" w:rsidP="00015E92">
            <w:pPr>
              <w:ind w:firstLine="34"/>
              <w:rPr>
                <w:rFonts w:ascii="Times New Roman" w:hAnsi="Times New Roman"/>
                <w:sz w:val="28"/>
                <w:szCs w:val="28"/>
              </w:rPr>
            </w:pPr>
          </w:p>
        </w:tc>
      </w:tr>
    </w:tbl>
    <w:p w:rsidR="003E349F" w:rsidRPr="00474776" w:rsidRDefault="003E349F" w:rsidP="003E349F">
      <w:pPr>
        <w:widowControl/>
        <w:autoSpaceDE/>
        <w:autoSpaceDN/>
        <w:adjustRightInd/>
        <w:ind w:firstLine="0"/>
        <w:jc w:val="left"/>
        <w:rPr>
          <w:rFonts w:ascii="Times New Roman" w:hAnsi="Times New Roman" w:cs="Times New Roman"/>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73"/>
        <w:gridCol w:w="3272"/>
        <w:gridCol w:w="2855"/>
      </w:tblGrid>
      <w:tr w:rsidR="003E349F" w:rsidRPr="00474776" w:rsidTr="003E349F">
        <w:tc>
          <w:tcPr>
            <w:tcW w:w="12600" w:type="dxa"/>
            <w:gridSpan w:val="3"/>
            <w:tcBorders>
              <w:top w:val="nil"/>
              <w:left w:val="nil"/>
              <w:bottom w:val="single" w:sz="4" w:space="0" w:color="auto"/>
              <w:right w:val="nil"/>
            </w:tcBorders>
          </w:tcPr>
          <w:p w:rsidR="003E349F" w:rsidRPr="00474776" w:rsidRDefault="003E349F" w:rsidP="003E349F">
            <w:pPr>
              <w:ind w:firstLine="0"/>
              <w:rPr>
                <w:rFonts w:ascii="Times New Roman" w:hAnsi="Times New Roman" w:cs="Times New Roman"/>
                <w:sz w:val="28"/>
                <w:szCs w:val="28"/>
              </w:rPr>
            </w:pPr>
          </w:p>
        </w:tc>
      </w:tr>
      <w:tr w:rsidR="003E349F" w:rsidRPr="00474776" w:rsidTr="003E349F">
        <w:tc>
          <w:tcPr>
            <w:tcW w:w="12600" w:type="dxa"/>
            <w:gridSpan w:val="3"/>
            <w:tcBorders>
              <w:top w:val="single" w:sz="4" w:space="0" w:color="auto"/>
              <w:left w:val="nil"/>
              <w:bottom w:val="nil"/>
              <w:right w:val="nil"/>
            </w:tcBorders>
          </w:tcPr>
          <w:p w:rsidR="003E349F" w:rsidRPr="00474776" w:rsidRDefault="003E349F" w:rsidP="003E349F">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r w:rsidR="003E349F" w:rsidRPr="00474776" w:rsidTr="003E349F">
        <w:tblPrEx>
          <w:tblBorders>
            <w:top w:val="none" w:sz="0" w:space="0" w:color="auto"/>
            <w:left w:val="none" w:sz="0" w:space="0" w:color="auto"/>
            <w:bottom w:val="none" w:sz="0" w:space="0" w:color="auto"/>
            <w:right w:val="none" w:sz="0" w:space="0" w:color="auto"/>
          </w:tblBorders>
        </w:tblPrEx>
        <w:trPr>
          <w:gridAfter w:val="1"/>
          <w:wAfter w:w="2855" w:type="dxa"/>
          <w:trHeight w:val="1430"/>
        </w:trPr>
        <w:tc>
          <w:tcPr>
            <w:tcW w:w="6473" w:type="dxa"/>
            <w:tcBorders>
              <w:top w:val="nil"/>
              <w:left w:val="nil"/>
              <w:bottom w:val="nil"/>
              <w:right w:val="nil"/>
            </w:tcBorders>
          </w:tcPr>
          <w:p w:rsidR="003E349F" w:rsidRPr="00474776" w:rsidRDefault="003E349F" w:rsidP="003E349F">
            <w:pPr>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Заместитель главы </w:t>
            </w:r>
          </w:p>
          <w:p w:rsidR="003E349F" w:rsidRPr="00474776" w:rsidRDefault="003E349F" w:rsidP="003E349F">
            <w:pPr>
              <w:ind w:firstLine="0"/>
              <w:jc w:val="left"/>
              <w:rPr>
                <w:rFonts w:ascii="Times New Roman" w:hAnsi="Times New Roman" w:cs="Times New Roman"/>
                <w:sz w:val="28"/>
                <w:szCs w:val="28"/>
              </w:rPr>
            </w:pPr>
            <w:r w:rsidRPr="00474776">
              <w:rPr>
                <w:rFonts w:ascii="Times New Roman" w:hAnsi="Times New Roman" w:cs="Times New Roman"/>
                <w:sz w:val="28"/>
                <w:szCs w:val="28"/>
              </w:rPr>
              <w:t>муниципального образования,</w:t>
            </w:r>
          </w:p>
          <w:p w:rsidR="003E349F" w:rsidRPr="00474776" w:rsidRDefault="003E349F" w:rsidP="003E349F">
            <w:pPr>
              <w:ind w:firstLine="0"/>
              <w:jc w:val="left"/>
              <w:rPr>
                <w:rFonts w:ascii="Times New Roman" w:hAnsi="Times New Roman" w:cs="Times New Roman"/>
                <w:sz w:val="28"/>
                <w:szCs w:val="28"/>
              </w:rPr>
            </w:pPr>
            <w:r w:rsidRPr="00474776">
              <w:rPr>
                <w:rFonts w:ascii="Times New Roman" w:hAnsi="Times New Roman" w:cs="Times New Roman"/>
                <w:sz w:val="28"/>
                <w:szCs w:val="28"/>
              </w:rPr>
              <w:t>начальник финансового управления</w:t>
            </w:r>
          </w:p>
        </w:tc>
        <w:tc>
          <w:tcPr>
            <w:tcW w:w="3272" w:type="dxa"/>
            <w:tcBorders>
              <w:top w:val="nil"/>
              <w:left w:val="nil"/>
              <w:bottom w:val="nil"/>
              <w:right w:val="nil"/>
            </w:tcBorders>
          </w:tcPr>
          <w:p w:rsidR="003E349F" w:rsidRPr="00474776" w:rsidRDefault="003E349F" w:rsidP="003E349F">
            <w:pPr>
              <w:ind w:firstLine="0"/>
              <w:jc w:val="right"/>
              <w:rPr>
                <w:rFonts w:ascii="Times New Roman" w:hAnsi="Times New Roman" w:cs="Times New Roman"/>
                <w:sz w:val="28"/>
                <w:szCs w:val="28"/>
              </w:rPr>
            </w:pPr>
          </w:p>
          <w:p w:rsidR="003E349F" w:rsidRPr="00474776" w:rsidRDefault="003E349F" w:rsidP="003E349F">
            <w:pPr>
              <w:ind w:firstLine="0"/>
              <w:jc w:val="right"/>
              <w:rPr>
                <w:rFonts w:ascii="Times New Roman" w:hAnsi="Times New Roman" w:cs="Times New Roman"/>
                <w:sz w:val="28"/>
                <w:szCs w:val="28"/>
              </w:rPr>
            </w:pPr>
          </w:p>
          <w:p w:rsidR="003E349F" w:rsidRPr="00474776" w:rsidRDefault="003E349F" w:rsidP="003E349F">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3E349F" w:rsidRPr="00474776" w:rsidRDefault="003E349F">
      <w:pPr>
        <w:rPr>
          <w:rFonts w:ascii="Times New Roman" w:hAnsi="Times New Roman" w:cs="Times New Roman"/>
          <w:sz w:val="28"/>
          <w:szCs w:val="28"/>
        </w:rPr>
      </w:pPr>
    </w:p>
    <w:p w:rsidR="00C317A1" w:rsidRPr="00474776" w:rsidRDefault="00C317A1">
      <w:pPr>
        <w:ind w:firstLine="0"/>
        <w:jc w:val="left"/>
        <w:rPr>
          <w:rFonts w:ascii="Times New Roman" w:hAnsi="Times New Roman" w:cs="Times New Roman"/>
          <w:sz w:val="28"/>
          <w:szCs w:val="28"/>
        </w:rPr>
        <w:sectPr w:rsidR="00C317A1" w:rsidRPr="00474776" w:rsidSect="0083085B">
          <w:pgSz w:w="16837" w:h="11905" w:orient="landscape"/>
          <w:pgMar w:top="1440" w:right="799" w:bottom="1440" w:left="1100" w:header="720" w:footer="720" w:gutter="0"/>
          <w:cols w:space="720"/>
          <w:noEndnote/>
        </w:sectPr>
      </w:pPr>
    </w:p>
    <w:p w:rsidR="00C317A1" w:rsidRPr="00474776" w:rsidRDefault="00C317A1">
      <w:pPr>
        <w:ind w:firstLine="698"/>
        <w:jc w:val="right"/>
        <w:rPr>
          <w:rFonts w:ascii="Times New Roman" w:hAnsi="Times New Roman" w:cs="Times New Roman"/>
          <w:sz w:val="28"/>
          <w:szCs w:val="28"/>
        </w:rPr>
      </w:pPr>
      <w:bookmarkStart w:id="38" w:name="sub_1005"/>
      <w:r w:rsidRPr="00474776">
        <w:rPr>
          <w:rStyle w:val="a3"/>
          <w:rFonts w:ascii="Times New Roman" w:hAnsi="Times New Roman" w:cs="Times New Roman"/>
          <w:bCs/>
          <w:color w:val="auto"/>
          <w:sz w:val="28"/>
          <w:szCs w:val="28"/>
        </w:rPr>
        <w:lastRenderedPageBreak/>
        <w:t>Приложение N 5</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bookmarkEnd w:id="38"/>
    <w:p w:rsidR="00C317A1" w:rsidRPr="00474776" w:rsidRDefault="00C317A1">
      <w:pPr>
        <w:rPr>
          <w:rFonts w:ascii="Times New Roman" w:hAnsi="Times New Roman" w:cs="Times New Roman"/>
          <w:sz w:val="28"/>
          <w:szCs w:val="28"/>
        </w:rPr>
      </w:pPr>
    </w:p>
    <w:p w:rsidR="007F65DB" w:rsidRPr="003653E0" w:rsidRDefault="007F65DB" w:rsidP="007F65DB">
      <w:pPr>
        <w:pStyle w:val="1"/>
        <w:rPr>
          <w:rFonts w:ascii="Times New Roman" w:hAnsi="Times New Roman" w:cs="Times New Roman"/>
          <w:color w:val="auto"/>
          <w:sz w:val="28"/>
          <w:szCs w:val="28"/>
        </w:rPr>
      </w:pPr>
      <w:r w:rsidRPr="003653E0">
        <w:rPr>
          <w:rFonts w:ascii="Times New Roman" w:hAnsi="Times New Roman" w:cs="Times New Roman"/>
          <w:color w:val="auto"/>
          <w:sz w:val="28"/>
          <w:szCs w:val="28"/>
        </w:rPr>
        <w:t>Информация</w:t>
      </w:r>
      <w:r w:rsidRPr="003653E0">
        <w:rPr>
          <w:rFonts w:ascii="Times New Roman" w:hAnsi="Times New Roman" w:cs="Times New Roman"/>
          <w:color w:val="auto"/>
          <w:sz w:val="28"/>
          <w:szCs w:val="28"/>
        </w:rPr>
        <w:br/>
        <w:t xml:space="preserve">о налоговых расходах муниципального образования Кавказский район в сфере реализации муниципальной программы </w:t>
      </w:r>
    </w:p>
    <w:p w:rsidR="007F65DB" w:rsidRPr="003653E0" w:rsidRDefault="007F65DB" w:rsidP="007F65DB">
      <w:pPr>
        <w:pStyle w:val="1"/>
        <w:rPr>
          <w:rFonts w:ascii="Times New Roman" w:hAnsi="Times New Roman" w:cs="Times New Roman"/>
          <w:color w:val="auto"/>
          <w:sz w:val="28"/>
          <w:szCs w:val="28"/>
        </w:rPr>
      </w:pPr>
      <w:r w:rsidRPr="003653E0">
        <w:rPr>
          <w:rFonts w:ascii="Times New Roman" w:hAnsi="Times New Roman" w:cs="Times New Roman"/>
          <w:color w:val="auto"/>
          <w:sz w:val="28"/>
          <w:szCs w:val="28"/>
        </w:rPr>
        <w:t>"___________________________________________________"</w:t>
      </w:r>
    </w:p>
    <w:p w:rsidR="007F65DB" w:rsidRPr="003653E0" w:rsidRDefault="007F65DB" w:rsidP="007F65DB">
      <w:pPr>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
        <w:gridCol w:w="1639"/>
        <w:gridCol w:w="1701"/>
        <w:gridCol w:w="1418"/>
        <w:gridCol w:w="1417"/>
        <w:gridCol w:w="1418"/>
        <w:gridCol w:w="1417"/>
      </w:tblGrid>
      <w:tr w:rsidR="007F65DB" w:rsidRPr="003653E0" w:rsidTr="00E455F9">
        <w:tc>
          <w:tcPr>
            <w:tcW w:w="629" w:type="dxa"/>
            <w:vMerge w:val="restart"/>
            <w:tcBorders>
              <w:top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N</w:t>
            </w:r>
          </w:p>
          <w:p w:rsidR="007F65DB" w:rsidRPr="003653E0" w:rsidRDefault="007F65DB" w:rsidP="00E455F9">
            <w:pPr>
              <w:pStyle w:val="aff7"/>
              <w:jc w:val="center"/>
              <w:rPr>
                <w:rFonts w:ascii="Times New Roman" w:hAnsi="Times New Roman" w:cs="Times New Roman"/>
                <w:sz w:val="28"/>
                <w:szCs w:val="28"/>
              </w:rPr>
            </w:pPr>
            <w:proofErr w:type="gramStart"/>
            <w:r w:rsidRPr="003653E0">
              <w:rPr>
                <w:rFonts w:ascii="Times New Roman" w:hAnsi="Times New Roman" w:cs="Times New Roman"/>
                <w:sz w:val="28"/>
                <w:szCs w:val="28"/>
              </w:rPr>
              <w:t>п</w:t>
            </w:r>
            <w:proofErr w:type="gramEnd"/>
            <w:r w:rsidRPr="003653E0">
              <w:rPr>
                <w:rFonts w:ascii="Times New Roman" w:hAnsi="Times New Roman" w:cs="Times New Roman"/>
                <w:sz w:val="28"/>
                <w:szCs w:val="28"/>
              </w:rPr>
              <w:t>/п</w:t>
            </w:r>
          </w:p>
        </w:tc>
        <w:tc>
          <w:tcPr>
            <w:tcW w:w="1639" w:type="dxa"/>
            <w:vMerge w:val="restart"/>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Наименование налоговой льготы, освобождения и иной преференции по налогам (далее - налоговая льгота)</w:t>
            </w:r>
          </w:p>
        </w:tc>
        <w:tc>
          <w:tcPr>
            <w:tcW w:w="1701" w:type="dxa"/>
            <w:vMerge w:val="restart"/>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Наименование нормативного правового акта, устанавливающего налоговую льготу</w:t>
            </w:r>
          </w:p>
        </w:tc>
        <w:tc>
          <w:tcPr>
            <w:tcW w:w="4253" w:type="dxa"/>
            <w:gridSpan w:val="3"/>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Объем налоговых расходов муниципального образования Кавказский район, тыс. рублей</w:t>
            </w:r>
          </w:p>
        </w:tc>
        <w:tc>
          <w:tcPr>
            <w:tcW w:w="1417" w:type="dxa"/>
            <w:vMerge w:val="restart"/>
            <w:tcBorders>
              <w:top w:val="single" w:sz="4" w:space="0" w:color="auto"/>
              <w:left w:val="single" w:sz="4" w:space="0" w:color="auto"/>
              <w:bottom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Наименование целевого показателя муниципальной программы (подпрограммы), на значение (достижение) которого оказывает влияние налоговая льгота</w:t>
            </w:r>
          </w:p>
        </w:tc>
      </w:tr>
      <w:tr w:rsidR="007F65DB" w:rsidRPr="003653E0" w:rsidTr="00E455F9">
        <w:tc>
          <w:tcPr>
            <w:tcW w:w="629" w:type="dxa"/>
            <w:vMerge/>
            <w:tcBorders>
              <w:top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639" w:type="dxa"/>
            <w:vMerge/>
            <w:tcBorders>
              <w:top w:val="nil"/>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701" w:type="dxa"/>
            <w:vMerge/>
            <w:tcBorders>
              <w:top w:val="nil"/>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очередной (текущий) финансовый год</w:t>
            </w:r>
          </w:p>
        </w:tc>
        <w:tc>
          <w:tcPr>
            <w:tcW w:w="1417"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1-й год планового периода</w:t>
            </w: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jc w:val="center"/>
              <w:rPr>
                <w:rFonts w:ascii="Times New Roman" w:hAnsi="Times New Roman" w:cs="Times New Roman"/>
                <w:sz w:val="28"/>
                <w:szCs w:val="28"/>
              </w:rPr>
            </w:pPr>
            <w:r w:rsidRPr="003653E0">
              <w:rPr>
                <w:rFonts w:ascii="Times New Roman" w:hAnsi="Times New Roman" w:cs="Times New Roman"/>
                <w:sz w:val="28"/>
                <w:szCs w:val="28"/>
              </w:rPr>
              <w:t>2-й год планового периода</w:t>
            </w:r>
          </w:p>
        </w:tc>
        <w:tc>
          <w:tcPr>
            <w:tcW w:w="1417" w:type="dxa"/>
            <w:vMerge/>
            <w:tcBorders>
              <w:top w:val="nil"/>
              <w:left w:val="single" w:sz="4" w:space="0" w:color="auto"/>
              <w:bottom w:val="single" w:sz="4" w:space="0" w:color="auto"/>
            </w:tcBorders>
          </w:tcPr>
          <w:p w:rsidR="007F65DB" w:rsidRPr="003653E0" w:rsidRDefault="007F65DB" w:rsidP="00E455F9">
            <w:pPr>
              <w:pStyle w:val="aff7"/>
              <w:rPr>
                <w:rFonts w:ascii="Times New Roman" w:hAnsi="Times New Roman" w:cs="Times New Roman"/>
                <w:sz w:val="28"/>
                <w:szCs w:val="28"/>
              </w:rPr>
            </w:pPr>
          </w:p>
        </w:tc>
      </w:tr>
      <w:tr w:rsidR="007F65DB" w:rsidRPr="003653E0" w:rsidTr="00E455F9">
        <w:tc>
          <w:tcPr>
            <w:tcW w:w="629" w:type="dxa"/>
            <w:tcBorders>
              <w:top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7F65DB" w:rsidRPr="003653E0" w:rsidRDefault="007F65DB" w:rsidP="00E455F9">
            <w:pPr>
              <w:pStyle w:val="aff7"/>
              <w:rPr>
                <w:rFonts w:ascii="Times New Roman" w:hAnsi="Times New Roman" w:cs="Times New Roman"/>
                <w:sz w:val="28"/>
                <w:szCs w:val="28"/>
              </w:rPr>
            </w:pPr>
          </w:p>
        </w:tc>
      </w:tr>
      <w:tr w:rsidR="007F65DB" w:rsidRPr="003653E0" w:rsidTr="00E455F9">
        <w:tc>
          <w:tcPr>
            <w:tcW w:w="629" w:type="dxa"/>
            <w:tcBorders>
              <w:top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F65DB" w:rsidRPr="003653E0" w:rsidRDefault="007F65DB" w:rsidP="00E455F9">
            <w:pPr>
              <w:pStyle w:val="aff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7F65DB" w:rsidRPr="003653E0" w:rsidRDefault="007F65DB" w:rsidP="00E455F9">
            <w:pPr>
              <w:pStyle w:val="aff7"/>
              <w:rPr>
                <w:rFonts w:ascii="Times New Roman" w:hAnsi="Times New Roman" w:cs="Times New Roman"/>
                <w:sz w:val="28"/>
                <w:szCs w:val="28"/>
              </w:rPr>
            </w:pPr>
          </w:p>
        </w:tc>
      </w:tr>
    </w:tbl>
    <w:p w:rsidR="007F65DB" w:rsidRPr="003653E0" w:rsidRDefault="007F65DB" w:rsidP="007F65DB">
      <w:pPr>
        <w:pBdr>
          <w:bottom w:val="single" w:sz="12" w:space="1" w:color="auto"/>
        </w:pBdr>
        <w:rPr>
          <w:rFonts w:ascii="Times New Roman" w:hAnsi="Times New Roman"/>
          <w:sz w:val="28"/>
          <w:szCs w:val="28"/>
        </w:rPr>
      </w:pPr>
    </w:p>
    <w:p w:rsidR="007F65DB" w:rsidRPr="003653E0" w:rsidRDefault="007F65DB" w:rsidP="007F65DB">
      <w:pPr>
        <w:rPr>
          <w:rFonts w:ascii="Times New Roman" w:hAnsi="Times New Roman"/>
          <w:sz w:val="28"/>
          <w:szCs w:val="28"/>
        </w:rPr>
      </w:pPr>
      <w:r w:rsidRPr="003653E0">
        <w:rPr>
          <w:rFonts w:ascii="Times New Roman" w:hAnsi="Times New Roman"/>
          <w:sz w:val="28"/>
          <w:szCs w:val="28"/>
        </w:rPr>
        <w:t>(подпись) (инициалы, фамилия уполномоченного должностного лица)</w:t>
      </w:r>
    </w:p>
    <w:p w:rsidR="00C317A1" w:rsidRPr="003653E0"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007"/>
        <w:gridCol w:w="3126"/>
      </w:tblGrid>
      <w:tr w:rsidR="0047231B" w:rsidRPr="003653E0">
        <w:tc>
          <w:tcPr>
            <w:tcW w:w="6666" w:type="dxa"/>
            <w:tcBorders>
              <w:top w:val="nil"/>
              <w:left w:val="nil"/>
              <w:bottom w:val="nil"/>
              <w:right w:val="nil"/>
            </w:tcBorders>
          </w:tcPr>
          <w:p w:rsidR="00C317A1" w:rsidRPr="003653E0" w:rsidRDefault="00C317A1">
            <w:pPr>
              <w:pStyle w:val="afff0"/>
              <w:rPr>
                <w:rFonts w:ascii="Times New Roman" w:hAnsi="Times New Roman" w:cs="Times New Roman"/>
                <w:sz w:val="28"/>
                <w:szCs w:val="28"/>
              </w:rPr>
            </w:pPr>
            <w:r w:rsidRPr="003653E0">
              <w:rPr>
                <w:rFonts w:ascii="Times New Roman" w:hAnsi="Times New Roman" w:cs="Times New Roman"/>
                <w:sz w:val="28"/>
                <w:szCs w:val="28"/>
              </w:rPr>
              <w:t>Заместитель главы</w:t>
            </w:r>
            <w:r w:rsidRPr="003653E0">
              <w:rPr>
                <w:rFonts w:ascii="Times New Roman" w:hAnsi="Times New Roman" w:cs="Times New Roman"/>
                <w:sz w:val="28"/>
                <w:szCs w:val="28"/>
              </w:rPr>
              <w:br/>
              <w:t>муниципального образования</w:t>
            </w:r>
            <w:r w:rsidRPr="003653E0">
              <w:rPr>
                <w:rFonts w:ascii="Times New Roman" w:hAnsi="Times New Roman" w:cs="Times New Roman"/>
                <w:sz w:val="28"/>
                <w:szCs w:val="28"/>
              </w:rPr>
              <w:br/>
              <w:t>Кавказский район,</w:t>
            </w:r>
            <w:r w:rsidRPr="003653E0">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3653E0" w:rsidRDefault="00C317A1">
            <w:pPr>
              <w:pStyle w:val="aff7"/>
              <w:jc w:val="right"/>
              <w:rPr>
                <w:rFonts w:ascii="Times New Roman" w:hAnsi="Times New Roman" w:cs="Times New Roman"/>
                <w:sz w:val="28"/>
                <w:szCs w:val="28"/>
              </w:rPr>
            </w:pPr>
            <w:r w:rsidRPr="003653E0">
              <w:rPr>
                <w:rFonts w:ascii="Times New Roman" w:hAnsi="Times New Roman" w:cs="Times New Roman"/>
                <w:sz w:val="28"/>
                <w:szCs w:val="28"/>
              </w:rPr>
              <w:t>Л.А. Губанова</w:t>
            </w:r>
          </w:p>
        </w:tc>
      </w:tr>
    </w:tbl>
    <w:p w:rsidR="00C317A1" w:rsidRPr="00474776" w:rsidRDefault="00C317A1">
      <w:pPr>
        <w:ind w:firstLine="0"/>
        <w:jc w:val="left"/>
        <w:rPr>
          <w:rFonts w:ascii="Times New Roman" w:hAnsi="Times New Roman" w:cs="Times New Roman"/>
          <w:sz w:val="28"/>
          <w:szCs w:val="28"/>
        </w:rPr>
        <w:sectPr w:rsidR="00C317A1" w:rsidRPr="00474776" w:rsidSect="0047231B">
          <w:pgSz w:w="11905" w:h="16837"/>
          <w:pgMar w:top="799" w:right="1440" w:bottom="1100" w:left="1440" w:header="720" w:footer="720" w:gutter="0"/>
          <w:cols w:space="720"/>
          <w:noEndnote/>
        </w:sectPr>
      </w:pPr>
    </w:p>
    <w:p w:rsidR="00BB4DCA" w:rsidRPr="00474776" w:rsidRDefault="00BB4DCA" w:rsidP="00BB4DCA">
      <w:pPr>
        <w:ind w:firstLine="698"/>
        <w:jc w:val="right"/>
        <w:rPr>
          <w:rFonts w:ascii="Times New Roman" w:hAnsi="Times New Roman" w:cs="Times New Roman"/>
          <w:sz w:val="28"/>
          <w:szCs w:val="28"/>
        </w:rPr>
      </w:pPr>
      <w:bookmarkStart w:id="39" w:name="sub_1008"/>
      <w:r w:rsidRPr="00474776">
        <w:rPr>
          <w:rFonts w:ascii="Times New Roman" w:hAnsi="Times New Roman" w:cs="Times New Roman"/>
          <w:bCs/>
          <w:sz w:val="28"/>
          <w:szCs w:val="28"/>
        </w:rPr>
        <w:lastRenderedPageBreak/>
        <w:t>Приложение N 7</w:t>
      </w:r>
      <w:r w:rsidRPr="00474776">
        <w:rPr>
          <w:rFonts w:ascii="Times New Roman" w:hAnsi="Times New Roman" w:cs="Times New Roman"/>
          <w:bCs/>
          <w:sz w:val="28"/>
          <w:szCs w:val="28"/>
        </w:rPr>
        <w:br/>
        <w:t xml:space="preserve">к </w:t>
      </w:r>
      <w:hyperlink w:anchor="sub_1000" w:history="1">
        <w:r w:rsidRPr="00474776">
          <w:rPr>
            <w:rFonts w:ascii="Times New Roman" w:hAnsi="Times New Roman" w:cs="Times New Roman"/>
            <w:sz w:val="28"/>
            <w:szCs w:val="28"/>
          </w:rPr>
          <w:t>Порядку</w:t>
        </w:r>
      </w:hyperlink>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Типовая методика</w:t>
      </w:r>
      <w:r w:rsidRPr="00474776">
        <w:rPr>
          <w:rFonts w:ascii="Times New Roman" w:hAnsi="Times New Roman" w:cs="Times New Roman"/>
          <w:b/>
          <w:bCs/>
          <w:sz w:val="28"/>
          <w:szCs w:val="28"/>
        </w:rPr>
        <w:br/>
        <w:t>оценки эффективности реализации муниципальной программы</w:t>
      </w: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0" w:name="sub_10710"/>
      <w:r w:rsidRPr="00474776">
        <w:rPr>
          <w:rFonts w:ascii="Times New Roman" w:hAnsi="Times New Roman" w:cs="Times New Roman"/>
          <w:b/>
          <w:bCs/>
          <w:sz w:val="28"/>
          <w:szCs w:val="28"/>
        </w:rPr>
        <w:t>1. Общие положения</w:t>
      </w:r>
    </w:p>
    <w:p w:rsidR="00BB4DCA" w:rsidRPr="00474776" w:rsidRDefault="00BB4DCA" w:rsidP="00BB4DCA">
      <w:pPr>
        <w:rPr>
          <w:rFonts w:ascii="Times New Roman" w:hAnsi="Times New Roman" w:cs="Times New Roman"/>
          <w:sz w:val="28"/>
          <w:szCs w:val="28"/>
        </w:rPr>
      </w:pPr>
      <w:bookmarkStart w:id="41" w:name="sub_1071"/>
      <w:bookmarkEnd w:id="40"/>
      <w:r w:rsidRPr="00474776">
        <w:rPr>
          <w:rFonts w:ascii="Times New Roman" w:hAnsi="Times New Roman" w:cs="Times New Roman"/>
          <w:sz w:val="28"/>
          <w:szCs w:val="28"/>
        </w:rPr>
        <w:t>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BB4DCA" w:rsidRPr="00474776" w:rsidRDefault="00BB4DCA" w:rsidP="00BB4DCA">
      <w:pPr>
        <w:rPr>
          <w:rFonts w:ascii="Times New Roman" w:hAnsi="Times New Roman" w:cs="Times New Roman"/>
          <w:sz w:val="28"/>
          <w:szCs w:val="28"/>
        </w:rPr>
      </w:pPr>
      <w:bookmarkStart w:id="42" w:name="sub_1072"/>
      <w:bookmarkEnd w:id="41"/>
      <w:r w:rsidRPr="00474776">
        <w:rPr>
          <w:rFonts w:ascii="Times New Roman" w:hAnsi="Times New Roman" w:cs="Times New Roman"/>
          <w:sz w:val="28"/>
          <w:szCs w:val="28"/>
        </w:rPr>
        <w:t>1.2. Оценка эффективности реализации муниципальной программы рассчитывается на основании:</w:t>
      </w:r>
    </w:p>
    <w:bookmarkEnd w:id="42"/>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реализации мероприятий подпрограмм, ведомственных целевых программ, основных мероприятий, включенных в муниципальную программ</w:t>
      </w:r>
      <w:proofErr w:type="gramStart"/>
      <w:r w:rsidRPr="00474776">
        <w:rPr>
          <w:rFonts w:ascii="Times New Roman" w:hAnsi="Times New Roman" w:cs="Times New Roman"/>
          <w:sz w:val="28"/>
          <w:szCs w:val="28"/>
        </w:rPr>
        <w:t>у</w:t>
      </w:r>
      <w:r w:rsidR="00D0583B" w:rsidRPr="004D15EC">
        <w:rPr>
          <w:rFonts w:ascii="Times New Roman" w:hAnsi="Times New Roman"/>
          <w:sz w:val="28"/>
          <w:szCs w:val="28"/>
        </w:rPr>
        <w:t>(</w:t>
      </w:r>
      <w:proofErr w:type="gramEnd"/>
      <w:r w:rsidR="00D0583B" w:rsidRPr="004D15EC">
        <w:rPr>
          <w:rFonts w:ascii="Times New Roman" w:hAnsi="Times New Roman"/>
          <w:sz w:val="28"/>
          <w:szCs w:val="28"/>
        </w:rPr>
        <w:t>далее - степень реализации мероприятий)</w:t>
      </w:r>
      <w:r w:rsidRPr="00474776">
        <w:rPr>
          <w:rFonts w:ascii="Times New Roman" w:hAnsi="Times New Roman" w:cs="Times New Roman"/>
          <w:sz w:val="28"/>
          <w:szCs w:val="28"/>
        </w:rPr>
        <w:t>;</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соответствия запланированному уровню расходов;</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эффективности использования финансовых ресурсов;</w:t>
      </w:r>
    </w:p>
    <w:p w:rsidR="00D0583B"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 оценки степени достижения целей и решения задач подпрограмм, ведомственных целевых программ, включенных в муниципальную программу (далее - оценка степени реализации подпрограммы (ведомственной целевой программы)</w:t>
      </w:r>
      <w:r w:rsidR="00D0583B">
        <w:rPr>
          <w:rFonts w:ascii="Times New Roman" w:hAnsi="Times New Roman" w:cs="Times New Roman"/>
          <w:sz w:val="28"/>
          <w:szCs w:val="28"/>
        </w:rPr>
        <w:t>;</w:t>
      </w:r>
    </w:p>
    <w:p w:rsidR="00BB4DCA" w:rsidRPr="00474776" w:rsidRDefault="00D0583B" w:rsidP="00BB4DCA">
      <w:pPr>
        <w:rPr>
          <w:rFonts w:ascii="Times New Roman" w:hAnsi="Times New Roman" w:cs="Times New Roman"/>
          <w:sz w:val="28"/>
          <w:szCs w:val="28"/>
        </w:rPr>
      </w:pPr>
      <w:r w:rsidRPr="004D15EC">
        <w:rPr>
          <w:rFonts w:ascii="Times New Roman" w:hAnsi="Times New Roman"/>
          <w:sz w:val="28"/>
          <w:szCs w:val="28"/>
        </w:rPr>
        <w:t>оценки степени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
    <w:p w:rsidR="00D0583B" w:rsidRDefault="006A7CB2" w:rsidP="006A7CB2">
      <w:pPr>
        <w:ind w:left="720" w:firstLine="0"/>
        <w:jc w:val="center"/>
        <w:rPr>
          <w:rFonts w:ascii="Times New Roman" w:hAnsi="Times New Roman"/>
          <w:sz w:val="28"/>
          <w:szCs w:val="28"/>
        </w:rPr>
      </w:pPr>
      <w:r>
        <w:rPr>
          <w:rFonts w:ascii="Times New Roman" w:hAnsi="Times New Roman"/>
          <w:sz w:val="28"/>
          <w:szCs w:val="28"/>
        </w:rPr>
        <w:t>2.</w:t>
      </w:r>
      <w:r w:rsidR="00D0583B" w:rsidRPr="004D15EC">
        <w:rPr>
          <w:rFonts w:ascii="Times New Roman" w:hAnsi="Times New Roman"/>
          <w:sz w:val="28"/>
          <w:szCs w:val="28"/>
        </w:rPr>
        <w:t>Оценка степени реализации мероприятий</w:t>
      </w:r>
    </w:p>
    <w:p w:rsidR="00D0583B" w:rsidRDefault="00D0583B" w:rsidP="00D0583B">
      <w:pPr>
        <w:ind w:left="1080"/>
        <w:rPr>
          <w:rFonts w:ascii="Times New Roman" w:hAnsi="Times New Roman"/>
          <w:sz w:val="28"/>
          <w:szCs w:val="28"/>
        </w:rPr>
      </w:pP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2.1. Для оценки степени реализации основного мероприятия и  мероприятий подпрограмм (ведомственной целевой программы) определяется степень выполнения показателя непосредственного результата мероприятия (далее - непосредственный результат).</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2.2. Степень выполнения непосредственного результата рассчитывается по следующей формуле:</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для непосредственных результатов, желаемой тенденцией развития которых является увеличение значений:</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СВнр</w:t>
      </w:r>
      <w:proofErr w:type="spellEnd"/>
      <w:r w:rsidRPr="004D15EC">
        <w:rPr>
          <w:rFonts w:ascii="Times New Roman" w:hAnsi="Times New Roman"/>
          <w:sz w:val="28"/>
          <w:szCs w:val="28"/>
        </w:rPr>
        <w:t xml:space="preserve"> = </w:t>
      </w:r>
      <w:proofErr w:type="spellStart"/>
      <w:r w:rsidRPr="004D15EC">
        <w:rPr>
          <w:rFonts w:ascii="Times New Roman" w:hAnsi="Times New Roman"/>
          <w:sz w:val="28"/>
          <w:szCs w:val="28"/>
        </w:rPr>
        <w:t>НРф</w:t>
      </w:r>
      <w:proofErr w:type="spellEnd"/>
      <w:r w:rsidRPr="004D15EC">
        <w:rPr>
          <w:rFonts w:ascii="Times New Roman" w:hAnsi="Times New Roman"/>
          <w:sz w:val="28"/>
          <w:szCs w:val="28"/>
        </w:rPr>
        <w:t xml:space="preserve"> / </w:t>
      </w:r>
      <w:proofErr w:type="spellStart"/>
      <w:r w:rsidRPr="004D15EC">
        <w:rPr>
          <w:rFonts w:ascii="Times New Roman" w:hAnsi="Times New Roman"/>
          <w:sz w:val="28"/>
          <w:szCs w:val="28"/>
        </w:rPr>
        <w:t>НРп</w:t>
      </w:r>
      <w:proofErr w:type="spellEnd"/>
      <w:r w:rsidRPr="004D15EC">
        <w:rPr>
          <w:rFonts w:ascii="Times New Roman" w:hAnsi="Times New Roman"/>
          <w:sz w:val="28"/>
          <w:szCs w:val="28"/>
        </w:rPr>
        <w:t>;</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для непосредственных результатов, желаемой тенденцией развития которых является снижение значений:</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СВнр</w:t>
      </w:r>
      <w:proofErr w:type="spellEnd"/>
      <w:r w:rsidRPr="004D15EC">
        <w:rPr>
          <w:rFonts w:ascii="Times New Roman" w:hAnsi="Times New Roman"/>
          <w:sz w:val="28"/>
          <w:szCs w:val="28"/>
        </w:rPr>
        <w:t xml:space="preserve"> = </w:t>
      </w:r>
      <w:proofErr w:type="spellStart"/>
      <w:r w:rsidRPr="004D15EC">
        <w:rPr>
          <w:rFonts w:ascii="Times New Roman" w:hAnsi="Times New Roman"/>
          <w:sz w:val="28"/>
          <w:szCs w:val="28"/>
        </w:rPr>
        <w:t>НРп</w:t>
      </w:r>
      <w:proofErr w:type="spellEnd"/>
      <w:r w:rsidRPr="004D15EC">
        <w:rPr>
          <w:rFonts w:ascii="Times New Roman" w:hAnsi="Times New Roman"/>
          <w:sz w:val="28"/>
          <w:szCs w:val="28"/>
        </w:rPr>
        <w:t xml:space="preserve"> /</w:t>
      </w:r>
      <w:proofErr w:type="spellStart"/>
      <w:r w:rsidRPr="004D15EC">
        <w:rPr>
          <w:rFonts w:ascii="Times New Roman" w:hAnsi="Times New Roman"/>
          <w:sz w:val="28"/>
          <w:szCs w:val="28"/>
        </w:rPr>
        <w:t>НРф</w:t>
      </w:r>
      <w:proofErr w:type="spellEnd"/>
      <w:r w:rsidRPr="004D15EC">
        <w:rPr>
          <w:rFonts w:ascii="Times New Roman" w:hAnsi="Times New Roman"/>
          <w:sz w:val="28"/>
          <w:szCs w:val="28"/>
        </w:rPr>
        <w:t>, где:</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СВнр</w:t>
      </w:r>
      <w:proofErr w:type="spellEnd"/>
      <w:r w:rsidRPr="004D15EC">
        <w:rPr>
          <w:rFonts w:ascii="Times New Roman" w:hAnsi="Times New Roman"/>
          <w:sz w:val="28"/>
          <w:szCs w:val="28"/>
        </w:rPr>
        <w:t xml:space="preserve"> - степень выполнения непосредственного результата;</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НРф</w:t>
      </w:r>
      <w:proofErr w:type="spellEnd"/>
      <w:r w:rsidRPr="004D15EC">
        <w:rPr>
          <w:rFonts w:ascii="Times New Roman" w:hAnsi="Times New Roman"/>
          <w:sz w:val="28"/>
          <w:szCs w:val="28"/>
        </w:rPr>
        <w:t xml:space="preserve"> - значение непосредственного результата, фактически достигнутое на конец отчетного периода;</w:t>
      </w:r>
    </w:p>
    <w:p w:rsidR="00D0583B" w:rsidRPr="004D15EC" w:rsidRDefault="00D0583B" w:rsidP="00D0583B">
      <w:pPr>
        <w:ind w:firstLine="709"/>
        <w:rPr>
          <w:rFonts w:ascii="Times New Roman" w:hAnsi="Times New Roman"/>
          <w:sz w:val="28"/>
          <w:szCs w:val="28"/>
        </w:rPr>
      </w:pPr>
      <w:proofErr w:type="spellStart"/>
      <w:r w:rsidRPr="004D15EC">
        <w:rPr>
          <w:rFonts w:ascii="Times New Roman" w:hAnsi="Times New Roman"/>
          <w:sz w:val="28"/>
          <w:szCs w:val="28"/>
        </w:rPr>
        <w:t>НРп</w:t>
      </w:r>
      <w:proofErr w:type="spellEnd"/>
      <w:r w:rsidRPr="004D15EC">
        <w:rPr>
          <w:rFonts w:ascii="Times New Roman" w:hAnsi="Times New Roman"/>
          <w:sz w:val="28"/>
          <w:szCs w:val="28"/>
        </w:rPr>
        <w:t xml:space="preserve"> - плановое значение непосредственного результата.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lastRenderedPageBreak/>
        <w:t xml:space="preserve">В случае если фактическое значение непосредственного результата превышает его плановое значение, значение </w:t>
      </w:r>
      <w:proofErr w:type="spellStart"/>
      <w:r w:rsidRPr="004D15EC">
        <w:rPr>
          <w:rFonts w:ascii="Times New Roman" w:hAnsi="Times New Roman"/>
          <w:sz w:val="28"/>
          <w:szCs w:val="28"/>
        </w:rPr>
        <w:t>СВнр</w:t>
      </w:r>
      <w:proofErr w:type="spellEnd"/>
      <w:r w:rsidRPr="004D15EC">
        <w:rPr>
          <w:rFonts w:ascii="Times New Roman" w:hAnsi="Times New Roman"/>
          <w:sz w:val="28"/>
          <w:szCs w:val="28"/>
        </w:rPr>
        <w:t xml:space="preserve"> принимается </w:t>
      </w:r>
      <w:proofErr w:type="gramStart"/>
      <w:r w:rsidRPr="004D15EC">
        <w:rPr>
          <w:rFonts w:ascii="Times New Roman" w:hAnsi="Times New Roman"/>
          <w:sz w:val="28"/>
          <w:szCs w:val="28"/>
        </w:rPr>
        <w:t>равным</w:t>
      </w:r>
      <w:proofErr w:type="gramEnd"/>
      <w:r w:rsidRPr="004D15EC">
        <w:rPr>
          <w:rFonts w:ascii="Times New Roman" w:hAnsi="Times New Roman"/>
          <w:sz w:val="28"/>
          <w:szCs w:val="28"/>
        </w:rPr>
        <w:t xml:space="preserve"> 1.</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В случае если основное мероприятие, мероприятие подпрограммы (ведомственной целевой программы) имеет несколько показателей непосредственного результата, расчет проводится по каждому из них.</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2.3. Оценка степени выполнения непосредственного результата по мероприятию, предусматривающему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определяется на основании отчетов об исполнении 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 xml:space="preserve">2.4. В случае отсутствия количественной характеристики непосредственного результата, степень выполнения мероприятия оценивается по наступлению или </w:t>
      </w:r>
      <w:proofErr w:type="spellStart"/>
      <w:r w:rsidRPr="004D15EC">
        <w:rPr>
          <w:rFonts w:ascii="Times New Roman" w:hAnsi="Times New Roman"/>
          <w:sz w:val="28"/>
          <w:szCs w:val="28"/>
        </w:rPr>
        <w:t>ненаступлению</w:t>
      </w:r>
      <w:proofErr w:type="spellEnd"/>
      <w:r w:rsidRPr="004D15EC">
        <w:rPr>
          <w:rFonts w:ascii="Times New Roman" w:hAnsi="Times New Roman"/>
          <w:sz w:val="28"/>
          <w:szCs w:val="28"/>
        </w:rPr>
        <w:t xml:space="preserve"> контрольного события (событий) и (или) достижению качественного результата.</w:t>
      </w:r>
    </w:p>
    <w:p w:rsidR="00D0583B" w:rsidRPr="004D15EC" w:rsidRDefault="00D0583B" w:rsidP="00D0583B">
      <w:pPr>
        <w:ind w:firstLine="709"/>
        <w:rPr>
          <w:rFonts w:ascii="Times New Roman" w:hAnsi="Times New Roman"/>
          <w:sz w:val="28"/>
          <w:szCs w:val="28"/>
        </w:rPr>
      </w:pPr>
      <w:r w:rsidRPr="004D15EC">
        <w:rPr>
          <w:rFonts w:ascii="Times New Roman" w:hAnsi="Times New Roman"/>
          <w:sz w:val="28"/>
          <w:szCs w:val="28"/>
        </w:rPr>
        <w:t>2.5. Оценка степени выполнения непосредственного результата не определяется по мероприятиям, направленным на ликвидацию чрезвычайных ситуаций природного и техногенного характера.</w:t>
      </w:r>
    </w:p>
    <w:p w:rsidR="00D0583B" w:rsidRPr="00543959" w:rsidRDefault="00D0583B" w:rsidP="00D0583B">
      <w:pPr>
        <w:ind w:firstLine="709"/>
        <w:rPr>
          <w:rFonts w:ascii="Times New Roman" w:hAnsi="Times New Roman"/>
          <w:sz w:val="28"/>
          <w:szCs w:val="28"/>
        </w:rPr>
      </w:pPr>
      <w:r w:rsidRPr="00543959">
        <w:rPr>
          <w:rFonts w:ascii="Times New Roman" w:hAnsi="Times New Roman"/>
          <w:sz w:val="28"/>
          <w:szCs w:val="28"/>
        </w:rPr>
        <w:t>2.6. Степень реализации мероприятий рассчитывается для каждой подпрограммы, ведомственной целевой программы и перечня основных мероприятий муниципальной программы, по следующей формуле:</w:t>
      </w:r>
    </w:p>
    <w:p w:rsidR="00D0583B" w:rsidRPr="00FC1BD6" w:rsidRDefault="00D0583B" w:rsidP="00D0583B">
      <w:r w:rsidRPr="00FC1BD6">
        <w:t xml:space="preserve">  </w:t>
      </w:r>
      <w:r w:rsidR="00DB67D0">
        <w:rPr>
          <w:noProof/>
        </w:rPr>
        <w:drawing>
          <wp:inline distT="0" distB="0" distL="0" distR="0">
            <wp:extent cx="1466850" cy="590550"/>
            <wp:effectExtent l="0" t="0" r="0" b="0"/>
            <wp:docPr id="1"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590550"/>
                    </a:xfrm>
                    <a:prstGeom prst="rect">
                      <a:avLst/>
                    </a:prstGeom>
                    <a:pattFill prst="pct5">
                      <a:fgClr>
                        <a:srgbClr val="000000"/>
                      </a:fgClr>
                      <a:bgClr>
                        <a:srgbClr val="FFFFFF"/>
                      </a:bgClr>
                    </a:pattFill>
                    <a:ln>
                      <a:noFill/>
                    </a:ln>
                  </pic:spPr>
                </pic:pic>
              </a:graphicData>
            </a:graphic>
          </wp:inline>
        </w:drawing>
      </w:r>
      <w:r w:rsidRPr="007666EF">
        <w:rPr>
          <w:rFonts w:ascii="Times New Roman" w:hAnsi="Times New Roman"/>
          <w:sz w:val="28"/>
          <w:szCs w:val="28"/>
        </w:rPr>
        <w:t>, где:</w:t>
      </w:r>
    </w:p>
    <w:p w:rsidR="00D0583B" w:rsidRPr="00543959" w:rsidRDefault="00D0583B" w:rsidP="00D0583B">
      <w:pPr>
        <w:ind w:firstLine="709"/>
        <w:rPr>
          <w:rFonts w:ascii="Times New Roman" w:hAnsi="Times New Roman"/>
          <w:sz w:val="28"/>
          <w:szCs w:val="28"/>
        </w:rPr>
      </w:pPr>
      <w:proofErr w:type="spellStart"/>
      <w:r w:rsidRPr="00543959">
        <w:rPr>
          <w:rFonts w:ascii="Times New Roman" w:hAnsi="Times New Roman"/>
          <w:sz w:val="28"/>
          <w:szCs w:val="28"/>
        </w:rPr>
        <w:t>СРм</w:t>
      </w:r>
      <w:proofErr w:type="spellEnd"/>
      <w:r w:rsidRPr="00543959">
        <w:rPr>
          <w:rFonts w:ascii="Times New Roman" w:hAnsi="Times New Roman"/>
          <w:sz w:val="28"/>
          <w:szCs w:val="28"/>
        </w:rPr>
        <w:t xml:space="preserve"> - степень реализации мероприятий;</w:t>
      </w:r>
    </w:p>
    <w:p w:rsidR="00D0583B" w:rsidRPr="00543959" w:rsidRDefault="00D0583B" w:rsidP="00D0583B">
      <w:pPr>
        <w:ind w:firstLine="709"/>
        <w:rPr>
          <w:rFonts w:ascii="Times New Roman" w:hAnsi="Times New Roman"/>
          <w:sz w:val="28"/>
          <w:szCs w:val="28"/>
        </w:rPr>
      </w:pPr>
      <w:proofErr w:type="spellStart"/>
      <w:r w:rsidRPr="00543959">
        <w:rPr>
          <w:rFonts w:ascii="Times New Roman" w:hAnsi="Times New Roman"/>
          <w:sz w:val="28"/>
          <w:szCs w:val="28"/>
        </w:rPr>
        <w:t>СВнр</w:t>
      </w:r>
      <w:proofErr w:type="spellEnd"/>
      <w:r w:rsidRPr="00543959">
        <w:rPr>
          <w:rFonts w:ascii="Times New Roman" w:hAnsi="Times New Roman"/>
          <w:sz w:val="28"/>
          <w:szCs w:val="28"/>
        </w:rPr>
        <w:t xml:space="preserve"> - степень выполнения непосредственного результата (достижение качественного результата);</w:t>
      </w:r>
    </w:p>
    <w:p w:rsidR="00BB4DCA" w:rsidRDefault="00D0583B" w:rsidP="00D0583B">
      <w:pPr>
        <w:rPr>
          <w:rFonts w:ascii="Times New Roman" w:hAnsi="Times New Roman"/>
          <w:sz w:val="28"/>
          <w:szCs w:val="28"/>
        </w:rPr>
      </w:pPr>
      <w:r w:rsidRPr="00543959">
        <w:rPr>
          <w:rFonts w:ascii="Times New Roman" w:hAnsi="Times New Roman"/>
          <w:sz w:val="28"/>
          <w:szCs w:val="28"/>
        </w:rPr>
        <w:t>N - количество непосредственных результатов (качественных результатов), запланированных к выполнению в отчетном периоде.</w:t>
      </w:r>
    </w:p>
    <w:p w:rsidR="00D0583B" w:rsidRPr="00474776" w:rsidRDefault="00D0583B" w:rsidP="00D0583B">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3" w:name="sub_10730"/>
      <w:r w:rsidRPr="00474776">
        <w:rPr>
          <w:rFonts w:ascii="Times New Roman" w:hAnsi="Times New Roman" w:cs="Times New Roman"/>
          <w:b/>
          <w:bCs/>
          <w:sz w:val="28"/>
          <w:szCs w:val="28"/>
        </w:rPr>
        <w:t>3. Оценка степени соответствия запланированному уровню расходов</w:t>
      </w:r>
    </w:p>
    <w:bookmarkEnd w:id="43"/>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44" w:name="sub_1731"/>
      <w:r w:rsidRPr="00474776">
        <w:rPr>
          <w:rFonts w:ascii="Times New Roman" w:hAnsi="Times New Roman" w:cs="Times New Roman"/>
          <w:sz w:val="28"/>
          <w:szCs w:val="28"/>
        </w:rPr>
        <w:t xml:space="preserve">3.1. </w:t>
      </w:r>
      <w:bookmarkEnd w:id="44"/>
      <w:r w:rsidR="00D0583B" w:rsidRPr="00512855">
        <w:rPr>
          <w:rFonts w:ascii="Times New Roman" w:hAnsi="Times New Roman"/>
          <w:sz w:val="28"/>
          <w:szCs w:val="28"/>
        </w:rPr>
        <w:t>Степень соответствия запланированному уровню расходов рассчитывается для каждой подпрограммы, ведомственной целевой программы и перечня основных мероприятий муниципальной программы, как отношение фактически произведенных в отчетном периоде расходов на их реализацию к плановым значениям по следующей формуле:</w:t>
      </w:r>
    </w:p>
    <w:p w:rsidR="00BB4DCA" w:rsidRPr="00474776" w:rsidRDefault="00DB67D0" w:rsidP="00BB4DC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2902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266700"/>
                    </a:xfrm>
                    <a:prstGeom prst="rect">
                      <a:avLst/>
                    </a:prstGeom>
                    <a:noFill/>
                    <a:ln>
                      <a:noFill/>
                    </a:ln>
                  </pic:spPr>
                </pic:pic>
              </a:graphicData>
            </a:graphic>
          </wp:inline>
        </w:drawing>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45" w:name="sub_1732"/>
      <w:proofErr w:type="spellStart"/>
      <w:r w:rsidRPr="00474776">
        <w:rPr>
          <w:rFonts w:ascii="Times New Roman" w:hAnsi="Times New Roman" w:cs="Times New Roman"/>
          <w:sz w:val="28"/>
          <w:szCs w:val="28"/>
        </w:rPr>
        <w:t>ССуз</w:t>
      </w:r>
      <w:proofErr w:type="spellEnd"/>
      <w:r w:rsidRPr="00474776">
        <w:rPr>
          <w:rFonts w:ascii="Times New Roman" w:hAnsi="Times New Roman" w:cs="Times New Roman"/>
          <w:sz w:val="28"/>
          <w:szCs w:val="28"/>
        </w:rPr>
        <w:t xml:space="preserve"> - степень соответствия запланированному уровню расходов;</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Зфкб</w:t>
      </w:r>
      <w:proofErr w:type="spellEnd"/>
      <w:r w:rsidRPr="00474776">
        <w:rPr>
          <w:rFonts w:ascii="Times New Roman" w:hAnsi="Times New Roman" w:cs="Times New Roman"/>
          <w:sz w:val="28"/>
          <w:szCs w:val="28"/>
        </w:rPr>
        <w:t xml:space="preserve"> - фактические расходы на реализацию подпрограммы (ведомственной </w:t>
      </w:r>
      <w:r w:rsidRPr="00474776">
        <w:rPr>
          <w:rFonts w:ascii="Times New Roman" w:hAnsi="Times New Roman" w:cs="Times New Roman"/>
          <w:sz w:val="28"/>
          <w:szCs w:val="28"/>
        </w:rPr>
        <w:lastRenderedPageBreak/>
        <w:t>целевой программы, перечня основных мероприятий) из сре</w:t>
      </w:r>
      <w:proofErr w:type="gramStart"/>
      <w:r w:rsidRPr="00474776">
        <w:rPr>
          <w:rFonts w:ascii="Times New Roman" w:hAnsi="Times New Roman" w:cs="Times New Roman"/>
          <w:sz w:val="28"/>
          <w:szCs w:val="28"/>
        </w:rPr>
        <w:t>дств кр</w:t>
      </w:r>
      <w:proofErr w:type="gramEnd"/>
      <w:r w:rsidRPr="00474776">
        <w:rPr>
          <w:rFonts w:ascii="Times New Roman" w:hAnsi="Times New Roman" w:cs="Times New Roman"/>
          <w:sz w:val="28"/>
          <w:szCs w:val="28"/>
        </w:rPr>
        <w:t>аевого бюджета, в том числе источником финансирования которых являются межбюджетные трансферты из федерального бюджета, в отчетном периоде;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Зпкб</w:t>
      </w:r>
      <w:proofErr w:type="spellEnd"/>
      <w:r w:rsidRPr="00474776">
        <w:rPr>
          <w:rFonts w:ascii="Times New Roman" w:hAnsi="Times New Roman" w:cs="Times New Roman"/>
          <w:sz w:val="28"/>
          <w:szCs w:val="28"/>
        </w:rPr>
        <w:t xml:space="preserve"> - плановые расходы на реализацию подпрограммы (ведомственной целевой программы, перечня основных мероприятий) из сре</w:t>
      </w:r>
      <w:proofErr w:type="gramStart"/>
      <w:r w:rsidRPr="00474776">
        <w:rPr>
          <w:rFonts w:ascii="Times New Roman" w:hAnsi="Times New Roman" w:cs="Times New Roman"/>
          <w:sz w:val="28"/>
          <w:szCs w:val="28"/>
        </w:rPr>
        <w:t>дств кр</w:t>
      </w:r>
      <w:proofErr w:type="gramEnd"/>
      <w:r w:rsidRPr="00474776">
        <w:rPr>
          <w:rFonts w:ascii="Times New Roman" w:hAnsi="Times New Roman" w:cs="Times New Roman"/>
          <w:sz w:val="28"/>
          <w:szCs w:val="28"/>
        </w:rPr>
        <w:t>аевого бюджета, в том числе источником финансирования которых являются межбюджетные трансферты из федерального бюджета, в отчетном периоде. Используются данные об объемах бюджетных ассигнований в соответствии со сводной бюджетной росписью местного бюджета по состоянию на 31 декабря отчетного года;</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Зфмб</w:t>
      </w:r>
      <w:proofErr w:type="spellEnd"/>
      <w:r w:rsidRPr="00474776">
        <w:rPr>
          <w:rFonts w:ascii="Times New Roman" w:hAnsi="Times New Roman" w:cs="Times New Roman"/>
          <w:sz w:val="28"/>
          <w:szCs w:val="28"/>
        </w:rPr>
        <w:t xml:space="preserve"> - фактические расходы на реализацию подпрограммы (ведомственной целевой программы, перечня основных мероприятий) из средств местного бюджета в отчетном периоде;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Зпмб</w:t>
      </w:r>
      <w:proofErr w:type="spellEnd"/>
      <w:r w:rsidRPr="00474776">
        <w:rPr>
          <w:rFonts w:ascii="Times New Roman" w:hAnsi="Times New Roman" w:cs="Times New Roman"/>
          <w:sz w:val="28"/>
          <w:szCs w:val="28"/>
        </w:rPr>
        <w:t xml:space="preserve"> - плановые расходы на реализацию подпрограммы (ведомственной целевой программы, перечня основных мероприятий) из средств местного бюджета в отчетном периоде;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Зфви</w:t>
      </w:r>
      <w:proofErr w:type="spellEnd"/>
      <w:r w:rsidRPr="00474776">
        <w:rPr>
          <w:rFonts w:ascii="Times New Roman" w:hAnsi="Times New Roman" w:cs="Times New Roman"/>
          <w:sz w:val="28"/>
          <w:szCs w:val="28"/>
        </w:rPr>
        <w:t xml:space="preserve"> - фактические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Зпви</w:t>
      </w:r>
      <w:proofErr w:type="spellEnd"/>
      <w:r w:rsidRPr="00474776">
        <w:rPr>
          <w:rFonts w:ascii="Times New Roman" w:hAnsi="Times New Roman" w:cs="Times New Roman"/>
          <w:sz w:val="28"/>
          <w:szCs w:val="28"/>
        </w:rPr>
        <w:t xml:space="preserve"> - плановые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 </w:t>
      </w:r>
      <w:proofErr w:type="gramStart"/>
      <w:r w:rsidRPr="00474776">
        <w:rPr>
          <w:rFonts w:ascii="Times New Roman" w:hAnsi="Times New Roman" w:cs="Times New Roman"/>
          <w:sz w:val="28"/>
          <w:szCs w:val="28"/>
        </w:rPr>
        <w:t xml:space="preserve">Используются данные по объемам расходов, предусмотренных за счет внебюджетных источников на реализацию подпрограммы (ведомственной целевой программы, перечня основных мероприятий), в соответствии с действующей на момент проведения оценки эффективности реализации </w:t>
      </w:r>
      <w:r w:rsidR="007F65DB" w:rsidRPr="0047231B">
        <w:rPr>
          <w:rFonts w:ascii="Times New Roman" w:hAnsi="Times New Roman" w:cs="Times New Roman"/>
          <w:sz w:val="28"/>
          <w:szCs w:val="28"/>
        </w:rPr>
        <w:t xml:space="preserve">муниципальной </w:t>
      </w:r>
      <w:r w:rsidRPr="0047231B">
        <w:rPr>
          <w:rFonts w:ascii="Times New Roman" w:hAnsi="Times New Roman" w:cs="Times New Roman"/>
          <w:sz w:val="28"/>
          <w:szCs w:val="28"/>
        </w:rPr>
        <w:t>программы редакцией муниципальной программы</w:t>
      </w:r>
      <w:r w:rsidR="007F65DB" w:rsidRPr="0047231B">
        <w:rPr>
          <w:rFonts w:ascii="Times New Roman" w:hAnsi="Times New Roman" w:cs="Times New Roman"/>
          <w:sz w:val="28"/>
          <w:szCs w:val="28"/>
        </w:rPr>
        <w:t>.</w:t>
      </w:r>
      <w:proofErr w:type="gramEnd"/>
      <w:r w:rsidR="007F65DB" w:rsidRPr="0047231B">
        <w:rPr>
          <w:rFonts w:ascii="Times New Roman" w:hAnsi="Times New Roman" w:cs="Times New Roman"/>
          <w:sz w:val="28"/>
          <w:szCs w:val="28"/>
        </w:rPr>
        <w:t xml:space="preserve"> </w:t>
      </w:r>
      <w:r w:rsidR="007F65DB" w:rsidRPr="0047231B">
        <w:rPr>
          <w:rFonts w:ascii="Times New Roman" w:hAnsi="Times New Roman"/>
          <w:sz w:val="28"/>
          <w:szCs w:val="28"/>
        </w:rPr>
        <w:t xml:space="preserve">Если фактические расходы на реализацию подпрограммы (ведомственной целевой программы, перечня основных мероприятий) из средств внебюджетных источников в отчетном периоде превышают плановые расходы, то </w:t>
      </w:r>
      <w:proofErr w:type="spellStart"/>
      <w:r w:rsidR="007F65DB" w:rsidRPr="0047231B">
        <w:rPr>
          <w:rFonts w:ascii="Times New Roman" w:hAnsi="Times New Roman"/>
          <w:sz w:val="28"/>
          <w:szCs w:val="28"/>
        </w:rPr>
        <w:t>Зфви</w:t>
      </w:r>
      <w:proofErr w:type="spellEnd"/>
      <w:r w:rsidR="007F65DB" w:rsidRPr="0047231B">
        <w:rPr>
          <w:rFonts w:ascii="Times New Roman" w:hAnsi="Times New Roman"/>
          <w:sz w:val="28"/>
          <w:szCs w:val="28"/>
        </w:rPr>
        <w:t xml:space="preserve"> принимается </w:t>
      </w:r>
      <w:proofErr w:type="gramStart"/>
      <w:r w:rsidR="007F65DB" w:rsidRPr="0047231B">
        <w:rPr>
          <w:rFonts w:ascii="Times New Roman" w:hAnsi="Times New Roman"/>
          <w:sz w:val="28"/>
          <w:szCs w:val="28"/>
        </w:rPr>
        <w:t>равным</w:t>
      </w:r>
      <w:proofErr w:type="gramEnd"/>
      <w:r w:rsidR="007F65DB" w:rsidRPr="0047231B">
        <w:rPr>
          <w:rFonts w:ascii="Times New Roman" w:hAnsi="Times New Roman"/>
          <w:sz w:val="28"/>
          <w:szCs w:val="28"/>
        </w:rPr>
        <w:t xml:space="preserve"> </w:t>
      </w:r>
      <w:proofErr w:type="spellStart"/>
      <w:r w:rsidR="007F65DB" w:rsidRPr="0047231B">
        <w:rPr>
          <w:rFonts w:ascii="Times New Roman" w:hAnsi="Times New Roman"/>
          <w:sz w:val="28"/>
          <w:szCs w:val="28"/>
        </w:rPr>
        <w:t>Зпви</w:t>
      </w:r>
      <w:proofErr w:type="spellEnd"/>
      <w:r w:rsidRPr="007F65DB">
        <w:rPr>
          <w:rFonts w:ascii="Times New Roman" w:hAnsi="Times New Roman" w:cs="Times New Roman"/>
          <w:sz w:val="28"/>
          <w:szCs w:val="28"/>
        </w:rPr>
        <w:t>;</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зб</w:t>
      </w:r>
      <w:proofErr w:type="spellEnd"/>
      <w:r w:rsidRPr="00474776">
        <w:rPr>
          <w:rFonts w:ascii="Times New Roman" w:hAnsi="Times New Roman" w:cs="Times New Roman"/>
          <w:sz w:val="28"/>
          <w:szCs w:val="28"/>
        </w:rPr>
        <w:t xml:space="preserve"> - весовой коэффициент значимости расходов из средств федерального, краевого и местных бюджетных источников (далее - бюджетные источники       (</w:t>
      </w:r>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зб</w:t>
      </w:r>
      <w:proofErr w:type="spellEnd"/>
      <w:r w:rsidRPr="00474776">
        <w:rPr>
          <w:rFonts w:ascii="Times New Roman" w:hAnsi="Times New Roman" w:cs="Times New Roman"/>
          <w:sz w:val="28"/>
          <w:szCs w:val="28"/>
        </w:rPr>
        <w:t xml:space="preserve"> = 0</w:t>
      </w:r>
      <w:proofErr w:type="gramStart"/>
      <w:r w:rsidRPr="00474776">
        <w:rPr>
          <w:rFonts w:ascii="Times New Roman" w:hAnsi="Times New Roman" w:cs="Times New Roman"/>
          <w:sz w:val="28"/>
          <w:szCs w:val="28"/>
        </w:rPr>
        <w:t>,6</w:t>
      </w:r>
      <w:proofErr w:type="gramEnd"/>
      <w:r w:rsidRPr="00474776">
        <w:rPr>
          <w:rFonts w:ascii="Times New Roman" w:hAnsi="Times New Roman" w:cs="Times New Roman"/>
          <w:sz w:val="28"/>
          <w:szCs w:val="28"/>
        </w:rPr>
        <w:t>);</w:t>
      </w:r>
    </w:p>
    <w:p w:rsidR="00BB4DCA" w:rsidRPr="00474776" w:rsidRDefault="00BB4DCA" w:rsidP="00BB4DCA">
      <w:pPr>
        <w:rPr>
          <w:rFonts w:ascii="Times New Roman" w:hAnsi="Times New Roman" w:cs="Times New Roman"/>
          <w:sz w:val="28"/>
          <w:szCs w:val="28"/>
        </w:rPr>
      </w:pPr>
      <w:proofErr w:type="gramStart"/>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зви</w:t>
      </w:r>
      <w:proofErr w:type="spellEnd"/>
      <w:proofErr w:type="gramEnd"/>
      <w:r w:rsidRPr="00474776">
        <w:rPr>
          <w:rFonts w:ascii="Times New Roman" w:hAnsi="Times New Roman" w:cs="Times New Roman"/>
          <w:sz w:val="28"/>
          <w:szCs w:val="28"/>
        </w:rPr>
        <w:t xml:space="preserve"> - весовой коэффициент значимости расходов из средств внебюджетных источников (</w:t>
      </w:r>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зви</w:t>
      </w:r>
      <w:proofErr w:type="spellEnd"/>
      <w:r w:rsidRPr="00474776">
        <w:rPr>
          <w:rFonts w:ascii="Times New Roman" w:hAnsi="Times New Roman" w:cs="Times New Roman"/>
          <w:sz w:val="28"/>
          <w:szCs w:val="28"/>
        </w:rPr>
        <w:t xml:space="preserve"> = 0,4).</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Если расходы на реализацию подпрограммы (ведомственной целевой программы, перечня основных мероприятий) предусмотрены только за счет средств бюджетных источников, </w:t>
      </w:r>
      <w:proofErr w:type="gramStart"/>
      <w:r w:rsidRPr="00474776">
        <w:rPr>
          <w:rFonts w:ascii="Times New Roman" w:hAnsi="Times New Roman" w:cs="Times New Roman"/>
          <w:sz w:val="28"/>
          <w:szCs w:val="28"/>
          <w:lang w:val="en-US"/>
        </w:rPr>
        <w:t>k</w:t>
      </w:r>
      <w:proofErr w:type="spellStart"/>
      <w:proofErr w:type="gramEnd"/>
      <w:r w:rsidRPr="00474776">
        <w:rPr>
          <w:rFonts w:ascii="Times New Roman" w:hAnsi="Times New Roman" w:cs="Times New Roman"/>
          <w:sz w:val="28"/>
          <w:szCs w:val="28"/>
        </w:rPr>
        <w:t>зб</w:t>
      </w:r>
      <w:proofErr w:type="spellEnd"/>
      <w:r w:rsidRPr="00474776">
        <w:rPr>
          <w:rFonts w:ascii="Times New Roman" w:hAnsi="Times New Roman" w:cs="Times New Roman"/>
          <w:sz w:val="28"/>
          <w:szCs w:val="28"/>
        </w:rPr>
        <w:t xml:space="preserve"> = 1, </w:t>
      </w:r>
      <w:r w:rsidRPr="00474776">
        <w:rPr>
          <w:rFonts w:ascii="Times New Roman" w:hAnsi="Times New Roman" w:cs="Times New Roman"/>
          <w:sz w:val="28"/>
          <w:szCs w:val="28"/>
          <w:lang w:val="en-US"/>
        </w:rPr>
        <w:t>k</w:t>
      </w:r>
      <w:proofErr w:type="spellStart"/>
      <w:r w:rsidRPr="00474776">
        <w:rPr>
          <w:rFonts w:ascii="Times New Roman" w:hAnsi="Times New Roman" w:cs="Times New Roman"/>
          <w:sz w:val="28"/>
          <w:szCs w:val="28"/>
        </w:rPr>
        <w:t>зви</w:t>
      </w:r>
      <w:proofErr w:type="spellEnd"/>
      <w:r w:rsidRPr="00474776">
        <w:rPr>
          <w:rFonts w:ascii="Times New Roman" w:hAnsi="Times New Roman" w:cs="Times New Roman"/>
          <w:sz w:val="28"/>
          <w:szCs w:val="28"/>
        </w:rPr>
        <w:t xml:space="preserve"> не применяется.</w:t>
      </w:r>
    </w:p>
    <w:bookmarkEnd w:id="45"/>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6" w:name="sub_10740"/>
      <w:r w:rsidRPr="00474776">
        <w:rPr>
          <w:rFonts w:ascii="Times New Roman" w:hAnsi="Times New Roman" w:cs="Times New Roman"/>
          <w:b/>
          <w:bCs/>
          <w:sz w:val="28"/>
          <w:szCs w:val="28"/>
        </w:rPr>
        <w:t>4. Оценка эффективности использования финансовых ресурсов</w:t>
      </w:r>
    </w:p>
    <w:bookmarkEnd w:id="46"/>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Эффективность использования финансовых ресурсов рассчитывается для каждой подпрограммы, ведомственной целевой программы и перечня основных </w:t>
      </w:r>
      <w:r w:rsidRPr="00474776">
        <w:rPr>
          <w:rFonts w:ascii="Times New Roman" w:hAnsi="Times New Roman" w:cs="Times New Roman"/>
          <w:sz w:val="28"/>
          <w:szCs w:val="28"/>
        </w:rPr>
        <w:lastRenderedPageBreak/>
        <w:t>мероприятий по следующей формуле:</w:t>
      </w:r>
    </w:p>
    <w:p w:rsidR="00D0583B" w:rsidRDefault="00DB67D0" w:rsidP="00D0583B">
      <w:pPr>
        <w:ind w:left="709"/>
        <w:rPr>
          <w:rFonts w:ascii="Times New Roman" w:hAnsi="Times New Roman"/>
          <w:sz w:val="28"/>
          <w:szCs w:val="28"/>
        </w:rPr>
      </w:pPr>
      <w:r>
        <w:rPr>
          <w:noProof/>
        </w:rPr>
        <w:drawing>
          <wp:inline distT="0" distB="0" distL="0" distR="0">
            <wp:extent cx="21050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19075"/>
                    </a:xfrm>
                    <a:prstGeom prst="rect">
                      <a:avLst/>
                    </a:prstGeom>
                    <a:solidFill>
                      <a:srgbClr val="FFFFFF"/>
                    </a:solidFill>
                    <a:ln>
                      <a:noFill/>
                    </a:ln>
                  </pic:spPr>
                </pic:pic>
              </a:graphicData>
            </a:graphic>
          </wp:inline>
        </w:drawing>
      </w:r>
      <w:r w:rsidR="00D0583B" w:rsidRPr="00DA48FF">
        <w:rPr>
          <w:rFonts w:ascii="Times New Roman" w:hAnsi="Times New Roman"/>
          <w:sz w:val="28"/>
          <w:szCs w:val="28"/>
        </w:rPr>
        <w:t>, где:</w:t>
      </w:r>
      <w:r w:rsidR="00D0583B">
        <w:rPr>
          <w:rFonts w:ascii="Times New Roman" w:hAnsi="Times New Roman"/>
          <w:sz w:val="28"/>
          <w:szCs w:val="28"/>
        </w:rPr>
        <w:t xml:space="preserve"> </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Эис</w:t>
      </w:r>
      <w:proofErr w:type="spellEnd"/>
      <w:r w:rsidRPr="00474776">
        <w:rPr>
          <w:rFonts w:ascii="Times New Roman" w:hAnsi="Times New Roman" w:cs="Times New Roman"/>
          <w:sz w:val="28"/>
          <w:szCs w:val="28"/>
        </w:rPr>
        <w:t xml:space="preserve"> - эффективность использования финансовых ресурсов;</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w:t>
      </w:r>
      <w:proofErr w:type="spellEnd"/>
      <w:r w:rsidRPr="00474776">
        <w:rPr>
          <w:rFonts w:ascii="Times New Roman" w:hAnsi="Times New Roman" w:cs="Times New Roman"/>
          <w:sz w:val="28"/>
          <w:szCs w:val="28"/>
        </w:rPr>
        <w:t xml:space="preserve"> - степень реализации мероприятий;</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ССуз</w:t>
      </w:r>
      <w:proofErr w:type="spellEnd"/>
      <w:r w:rsidRPr="00474776">
        <w:rPr>
          <w:rFonts w:ascii="Times New Roman" w:hAnsi="Times New Roman" w:cs="Times New Roman"/>
          <w:sz w:val="28"/>
          <w:szCs w:val="28"/>
        </w:rPr>
        <w:t xml:space="preserve"> - степень соответствия запланированному уровню расходов.</w:t>
      </w: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47" w:name="sub_10750"/>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5. Оценка степени реализации подпрограммы (ведомственной целевой программы)</w:t>
      </w:r>
    </w:p>
    <w:bookmarkEnd w:id="47"/>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48" w:name="sub_1751"/>
      <w:r w:rsidRPr="00474776">
        <w:rPr>
          <w:rFonts w:ascii="Times New Roman" w:hAnsi="Times New Roman" w:cs="Times New Roman"/>
          <w:sz w:val="28"/>
          <w:szCs w:val="28"/>
        </w:rPr>
        <w:t>5.1. Для оценки степени реализации подпрограммы, ведомственной целевой программы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49" w:name="sub_1752"/>
      <w:bookmarkEnd w:id="48"/>
      <w:r w:rsidRPr="00474776">
        <w:rPr>
          <w:rFonts w:ascii="Times New Roman" w:hAnsi="Times New Roman" w:cs="Times New Roman"/>
          <w:sz w:val="28"/>
          <w:szCs w:val="28"/>
        </w:rPr>
        <w:t>5.2. Степень достижения планового значения целевого показателя рассчитывается по следующим формулам:</w:t>
      </w:r>
    </w:p>
    <w:bookmarkEnd w:id="49"/>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BB4DCA" w:rsidRPr="00474776" w:rsidRDefault="00DB67D0" w:rsidP="00BB4DCA">
      <w:pPr>
        <w:rPr>
          <w:rFonts w:ascii="Times New Roman" w:hAnsi="Times New Roman" w:cs="Times New Roman"/>
          <w:sz w:val="28"/>
          <w:szCs w:val="28"/>
        </w:rPr>
      </w:pPr>
      <w:r>
        <w:rPr>
          <w:rFonts w:ascii="Calibri" w:hAnsi="Calibri" w:cs="Times New Roman"/>
          <w:noProof/>
          <w:sz w:val="28"/>
          <w:szCs w:val="28"/>
        </w:rPr>
        <w:drawing>
          <wp:inline distT="0" distB="0" distL="0" distR="0">
            <wp:extent cx="14097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BB4DCA" w:rsidRPr="00474776" w:rsidRDefault="00DB67D0" w:rsidP="00BB4DCA">
      <w:pPr>
        <w:widowControl/>
        <w:autoSpaceDE/>
        <w:autoSpaceDN/>
        <w:adjustRightInd/>
        <w:spacing w:after="200" w:line="276" w:lineRule="auto"/>
        <w:ind w:firstLine="698"/>
        <w:jc w:val="left"/>
        <w:rPr>
          <w:rFonts w:ascii="Times New Roman" w:hAnsi="Times New Roman" w:cs="Times New Roman"/>
          <w:sz w:val="28"/>
          <w:szCs w:val="28"/>
        </w:rPr>
      </w:pPr>
      <w:r>
        <w:rPr>
          <w:rFonts w:ascii="Calibri" w:hAnsi="Calibri" w:cs="Times New Roman"/>
          <w:noProof/>
          <w:sz w:val="28"/>
          <w:szCs w:val="28"/>
        </w:rPr>
        <w:drawing>
          <wp:inline distT="0" distB="0" distL="0" distR="0">
            <wp:extent cx="14097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BB4DCA" w:rsidRPr="00474776">
        <w:rPr>
          <w:rFonts w:ascii="Calibri" w:hAnsi="Calibri" w:cs="Times New Roman"/>
          <w:sz w:val="28"/>
          <w:szCs w:val="28"/>
        </w:rPr>
        <w:t xml:space="preserve"> </w: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СДп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пф</w:t>
      </w:r>
      <w:proofErr w:type="spellEnd"/>
      <w:r w:rsidRPr="00474776">
        <w:rPr>
          <w:rFonts w:ascii="Times New Roman" w:hAnsi="Times New Roman" w:cs="Times New Roman"/>
          <w:sz w:val="28"/>
          <w:szCs w:val="28"/>
        </w:rPr>
        <w:t xml:space="preserve"> - значение целевого показателя подпрограммы (ведомственной целевой программы) фактически достигнутое на конец отчетного периода;</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пп</w:t>
      </w:r>
      <w:proofErr w:type="spellEnd"/>
      <w:r w:rsidRPr="00474776">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50" w:name="sub_1753"/>
      <w:r w:rsidRPr="00474776">
        <w:rPr>
          <w:rFonts w:ascii="Times New Roman" w:hAnsi="Times New Roman" w:cs="Times New Roman"/>
          <w:sz w:val="28"/>
          <w:szCs w:val="28"/>
        </w:rPr>
        <w:t>5.3. Степень реализации подпрограммы (ведомственной целевой программы) рассчитывается по формуле:</w:t>
      </w:r>
    </w:p>
    <w:bookmarkEnd w:id="50"/>
    <w:p w:rsidR="00BB4DCA" w:rsidRPr="00474776" w:rsidRDefault="00DB67D0" w:rsidP="00BB4DCA">
      <w:pPr>
        <w:rPr>
          <w:rFonts w:ascii="Times New Roman" w:hAnsi="Times New Roman" w:cs="Times New Roman"/>
          <w:sz w:val="28"/>
          <w:szCs w:val="28"/>
        </w:rPr>
      </w:pPr>
      <w:r>
        <w:rPr>
          <w:rFonts w:ascii="Calibri" w:hAnsi="Calibri" w:cs="Times New Roman"/>
          <w:noProof/>
          <w:sz w:val="28"/>
          <w:szCs w:val="28"/>
        </w:rPr>
        <mc:AlternateContent>
          <mc:Choice Requires="wpc">
            <w:drawing>
              <wp:inline distT="0" distB="0" distL="0" distR="0">
                <wp:extent cx="2063750" cy="732790"/>
                <wp:effectExtent l="0" t="0" r="3175" b="635"/>
                <wp:docPr id="14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4" name="Rectangle 4"/>
                        <wps:cNvSpPr>
                          <a:spLocks noChangeArrowheads="1"/>
                        </wps:cNvSpPr>
                        <wps:spPr bwMode="auto">
                          <a:xfrm>
                            <a:off x="0" y="0"/>
                            <a:ext cx="17272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5"/>
                        <wps:cNvSpPr>
                          <a:spLocks noChangeArrowheads="1"/>
                        </wps:cNvSpPr>
                        <wps:spPr bwMode="auto">
                          <a:xfrm>
                            <a:off x="285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28" name="Rectangle 6"/>
                        <wps:cNvSpPr>
                          <a:spLocks noChangeArrowheads="1"/>
                        </wps:cNvSpPr>
                        <wps:spPr bwMode="auto">
                          <a:xfrm>
                            <a:off x="21971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129" name="Rectangle 7"/>
                        <wps:cNvSpPr>
                          <a:spLocks noChangeArrowheads="1"/>
                        </wps:cNvSpPr>
                        <wps:spPr bwMode="auto">
                          <a:xfrm>
                            <a:off x="29591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30" name="Rectangle 8"/>
                        <wps:cNvSpPr>
                          <a:spLocks noChangeArrowheads="1"/>
                        </wps:cNvSpPr>
                        <wps:spPr bwMode="auto">
                          <a:xfrm>
                            <a:off x="34353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131" name="Rectangle 9"/>
                        <wps:cNvSpPr>
                          <a:spLocks noChangeArrowheads="1"/>
                        </wps:cNvSpPr>
                        <wps:spPr bwMode="auto">
                          <a:xfrm>
                            <a:off x="41973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32" name="Rectangle 10"/>
                        <wps:cNvSpPr>
                          <a:spLocks noChangeArrowheads="1"/>
                        </wps:cNvSpPr>
                        <wps:spPr bwMode="auto">
                          <a:xfrm>
                            <a:off x="629920" y="3873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133" name="Rectangle 11"/>
                        <wps:cNvSpPr>
                          <a:spLocks noChangeArrowheads="1"/>
                        </wps:cNvSpPr>
                        <wps:spPr bwMode="auto">
                          <a:xfrm>
                            <a:off x="62992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134" name="Rectangle 12"/>
                        <wps:cNvSpPr>
                          <a:spLocks noChangeArrowheads="1"/>
                        </wps:cNvSpPr>
                        <wps:spPr bwMode="auto">
                          <a:xfrm>
                            <a:off x="544195"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E81CC3" w:rsidRDefault="00E455F9" w:rsidP="00BB4DCA">
                              <w:pPr>
                                <w:rPr>
                                  <w:sz w:val="48"/>
                                  <w:szCs w:val="48"/>
                                </w:rPr>
                              </w:pPr>
                              <w:r w:rsidRPr="00E81CC3">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135" name="Rectangle 13"/>
                        <wps:cNvSpPr>
                          <a:spLocks noChangeArrowheads="1"/>
                        </wps:cNvSpPr>
                        <wps:spPr bwMode="auto">
                          <a:xfrm>
                            <a:off x="801370" y="231140"/>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36" name="Rectangle 14"/>
                        <wps:cNvSpPr>
                          <a:spLocks noChangeArrowheads="1"/>
                        </wps:cNvSpPr>
                        <wps:spPr bwMode="auto">
                          <a:xfrm>
                            <a:off x="101155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137" name="Rectangle 15"/>
                        <wps:cNvSpPr>
                          <a:spLocks noChangeArrowheads="1"/>
                        </wps:cNvSpPr>
                        <wps:spPr bwMode="auto">
                          <a:xfrm>
                            <a:off x="1087755"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38" name="Rectangle 16"/>
                        <wps:cNvSpPr>
                          <a:spLocks noChangeArrowheads="1"/>
                        </wps:cNvSpPr>
                        <wps:spPr bwMode="auto">
                          <a:xfrm>
                            <a:off x="1135380" y="31750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пз</w:t>
                              </w:r>
                              <w:proofErr w:type="spellEnd"/>
                              <w:proofErr w:type="gramEnd"/>
                            </w:p>
                          </w:txbxContent>
                        </wps:txbx>
                        <wps:bodyPr rot="0" vert="horz" wrap="none" lIns="0" tIns="0" rIns="0" bIns="0" anchor="t" anchorCtr="0">
                          <a:spAutoFit/>
                        </wps:bodyPr>
                      </wps:wsp>
                      <wps:wsp>
                        <wps:cNvPr id="139" name="Rectangle 17"/>
                        <wps:cNvSpPr>
                          <a:spLocks noChangeArrowheads="1"/>
                        </wps:cNvSpPr>
                        <wps:spPr bwMode="auto">
                          <a:xfrm>
                            <a:off x="1307465" y="231140"/>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40" name="Rectangle 18"/>
                        <wps:cNvSpPr>
                          <a:spLocks noChangeArrowheads="1"/>
                        </wps:cNvSpPr>
                        <wps:spPr bwMode="auto">
                          <a:xfrm>
                            <a:off x="1364615" y="231140"/>
                            <a:ext cx="559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К</w:t>
                              </w:r>
                            </w:p>
                          </w:txbxContent>
                        </wps:txbx>
                        <wps:bodyPr rot="0" vert="horz" wrap="none" lIns="0" tIns="0" rIns="0" bIns="0" anchor="t" anchorCtr="0">
                          <a:spAutoFit/>
                        </wps:bodyPr>
                      </wps:wsp>
                      <wps:wsp>
                        <wps:cNvPr id="141" name="Rectangle 19"/>
                        <wps:cNvSpPr>
                          <a:spLocks noChangeArrowheads="1"/>
                        </wps:cNvSpPr>
                        <wps:spPr bwMode="auto">
                          <a:xfrm>
                            <a:off x="1469390" y="307975"/>
                            <a:ext cx="5943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п/п</w:t>
                              </w:r>
                              <w:proofErr w:type="gramEnd"/>
                            </w:p>
                          </w:txbxContent>
                        </wps:txbx>
                        <wps:bodyPr rot="0" vert="horz" wrap="none" lIns="0" tIns="0" rIns="0" bIns="0" anchor="t" anchorCtr="0">
                          <a:spAutoFit/>
                        </wps:bodyPr>
                      </wps:wsp>
                    </wpc:wpc>
                  </a:graphicData>
                </a:graphic>
              </wp:inline>
            </w:drawing>
          </mc:Choice>
          <mc:Fallback>
            <w:pict>
              <v:group id="Полотно 2" o:spid="_x0000_s1026" editas="canvas" style="width:162.5pt;height:57.7pt;mso-position-horizontal-relative:char;mso-position-vertical-relative:line" coordsize="20637,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637;height:7327;visibility:visible;mso-wrap-style:square">
                  <v:fill o:detectmouseclick="t"/>
                  <v:path o:connecttype="none"/>
                </v:shape>
                <v:rect id="Rectangle 4" o:spid="_x0000_s1028" style="position:absolute;width:17272;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yRsQA&#10;AADbAAAADwAAAGRycy9kb3ducmV2LnhtbESPQWvCQBSE7wX/w/IEL6Ibp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8kbEAAAA2wAAAA8AAAAAAAAAAAAAAAAAmAIAAGRycy9k&#10;b3ducmV2LnhtbFBLBQYAAAAABAAEAPUAAACJAwAAAAA=&#10;" filled="f" stroked="f"/>
                <v:rect id="Rectangle 5" o:spid="_x0000_s1029" style="position:absolute;left:285;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6" o:spid="_x0000_s1030" style="position:absolute;left:2197;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7" o:spid="_x0000_s1031" style="position:absolute;left:2959;top:3175;width:485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8" o:spid="_x0000_s1032" style="position:absolute;left:343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9" o:spid="_x0000_s1033" style="position:absolute;left:4197;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10" o:spid="_x0000_s1034" style="position:absolute;left:6299;top:387;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1" o:spid="_x0000_s1035" style="position:absolute;left:6299;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12" o:spid="_x0000_s1036" style="position:absolute;left:5441;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E455F9" w:rsidRPr="00E81CC3" w:rsidRDefault="00E455F9" w:rsidP="00BB4DCA">
                        <w:pPr>
                          <w:rPr>
                            <w:sz w:val="48"/>
                            <w:szCs w:val="48"/>
                          </w:rPr>
                        </w:pPr>
                        <w:r w:rsidRPr="00E81CC3">
                          <w:rPr>
                            <w:rFonts w:ascii="Times New Roman" w:hAnsi="Times New Roman"/>
                            <w:b/>
                            <w:bCs/>
                            <w:color w:val="000000"/>
                            <w:sz w:val="48"/>
                            <w:szCs w:val="48"/>
                            <w:lang w:val="en-US"/>
                          </w:rPr>
                          <w:t>Σ</w:t>
                        </w:r>
                      </w:p>
                    </w:txbxContent>
                  </v:textbox>
                </v:rect>
                <v:rect id="Rectangle 13" o:spid="_x0000_s1037" style="position:absolute;left:8013;top:2311;width:663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14" o:spid="_x0000_s1038" style="position:absolute;left:1011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5" o:spid="_x0000_s1039" style="position:absolute;left:10877;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16" o:spid="_x0000_s1040" style="position:absolute;left:11353;top:3175;width:55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17" o:spid="_x0000_s1041" style="position:absolute;left:13074;top:2311;width:499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18" o:spid="_x0000_s1042" style="position:absolute;left:13646;top:2311;width:559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lang w:val="en-US"/>
                          </w:rPr>
                          <w:t>К</w:t>
                        </w:r>
                      </w:p>
                    </w:txbxContent>
                  </v:textbox>
                </v:rect>
                <v:rect id="Rectangle 19" o:spid="_x0000_s1043" style="position:absolute;left:14693;top:3079;width:594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w10:anchorlock/>
              </v:group>
            </w:pict>
          </mc:Fallback>
        </mc:AlternateContent>
      </w:r>
      <w:r w:rsidR="00BB4DCA" w:rsidRPr="00474776">
        <w:rPr>
          <w:rFonts w:ascii="Calibri" w:hAnsi="Calibri" w:cs="Times New Roman"/>
          <w:sz w:val="28"/>
          <w:szCs w:val="28"/>
        </w:rPr>
        <w:t xml:space="preserve"> ,</w:t>
      </w:r>
      <w:r w:rsidR="00BB4DCA" w:rsidRPr="00474776">
        <w:rPr>
          <w:rFonts w:ascii="Times New Roman" w:hAnsi="Times New Roman" w:cs="Times New Roman"/>
          <w:sz w:val="28"/>
          <w:szCs w:val="28"/>
        </w:rPr>
        <w:t xml:space="preserve">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степень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СДп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Кп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число целевых показателей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lastRenderedPageBreak/>
        <w:t xml:space="preserve">При использовании данной формуле в случаях, если </w:t>
      </w:r>
      <w:proofErr w:type="spellStart"/>
      <w:r w:rsidRPr="00474776">
        <w:rPr>
          <w:rFonts w:ascii="Times New Roman" w:hAnsi="Times New Roman" w:cs="Times New Roman"/>
          <w:sz w:val="28"/>
          <w:szCs w:val="28"/>
        </w:rPr>
        <w:t>СДп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&gt; 1, значение </w:t>
      </w:r>
      <w:proofErr w:type="spellStart"/>
      <w:r w:rsidRPr="00474776">
        <w:rPr>
          <w:rFonts w:ascii="Times New Roman" w:hAnsi="Times New Roman" w:cs="Times New Roman"/>
          <w:sz w:val="28"/>
          <w:szCs w:val="28"/>
        </w:rPr>
        <w:t>СДп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принимается </w:t>
      </w:r>
      <w:proofErr w:type="gramStart"/>
      <w:r w:rsidRPr="00474776">
        <w:rPr>
          <w:rFonts w:ascii="Times New Roman" w:hAnsi="Times New Roman" w:cs="Times New Roman"/>
          <w:sz w:val="28"/>
          <w:szCs w:val="28"/>
        </w:rPr>
        <w:t>равным</w:t>
      </w:r>
      <w:proofErr w:type="gramEnd"/>
      <w:r w:rsidRPr="00474776">
        <w:rPr>
          <w:rFonts w:ascii="Times New Roman" w:hAnsi="Times New Roman" w:cs="Times New Roman"/>
          <w:sz w:val="28"/>
          <w:szCs w:val="28"/>
        </w:rPr>
        <w:t xml:space="preserve"> 1.</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51" w:name="sub_10760"/>
      <w:r w:rsidRPr="00474776">
        <w:rPr>
          <w:rFonts w:ascii="Times New Roman" w:hAnsi="Times New Roman" w:cs="Times New Roman"/>
          <w:b/>
          <w:bCs/>
          <w:sz w:val="28"/>
          <w:szCs w:val="28"/>
        </w:rPr>
        <w:t>6. Оценка эффективности реализации подпрограммы, (ведомственной целевой программы)</w:t>
      </w:r>
    </w:p>
    <w:bookmarkEnd w:id="51"/>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52" w:name="sub_1761"/>
      <w:r w:rsidRPr="00474776">
        <w:rPr>
          <w:rFonts w:ascii="Times New Roman" w:hAnsi="Times New Roman" w:cs="Times New Roman"/>
          <w:sz w:val="28"/>
          <w:szCs w:val="28"/>
        </w:rPr>
        <w:t>6.1. Эффективность реализации подпрограммы (ведомственной целевой программы) оценивается в зависимости от значений оценки степени реализации подпрограммы (ведомственной целевой программы) и оценки эффективности использования финансовых ресурсов по следующей формуле:</w:t>
      </w:r>
    </w:p>
    <w:bookmarkEnd w:id="52"/>
    <w:p w:rsidR="00BB4DCA" w:rsidRPr="00474776" w:rsidRDefault="00BB4DCA" w:rsidP="00BB4DCA">
      <w:pPr>
        <w:rPr>
          <w:rFonts w:ascii="Times New Roman" w:hAnsi="Times New Roman" w:cs="Times New Roman"/>
          <w:sz w:val="28"/>
          <w:szCs w:val="28"/>
        </w:rPr>
      </w:pPr>
    </w:p>
    <w:p w:rsidR="00BB4DCA" w:rsidRPr="00474776" w:rsidRDefault="00DB67D0" w:rsidP="00BB4DCA">
      <w:pPr>
        <w:jc w:val="center"/>
        <w:rPr>
          <w:rFonts w:ascii="Times New Roman" w:hAnsi="Times New Roman" w:cs="Times New Roman"/>
          <w:sz w:val="28"/>
          <w:szCs w:val="28"/>
        </w:rPr>
      </w:pPr>
      <w:r>
        <w:rPr>
          <w:rFonts w:ascii="Calibri" w:hAnsi="Calibri" w:cs="Times New Roman"/>
          <w:noProof/>
          <w:sz w:val="28"/>
          <w:szCs w:val="28"/>
        </w:rPr>
        <w:drawing>
          <wp:inline distT="0" distB="0" distL="0" distR="0">
            <wp:extent cx="11715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степень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Эис</w:t>
      </w:r>
      <w:proofErr w:type="spellEnd"/>
      <w:r w:rsidRPr="00474776">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bookmarkStart w:id="53" w:name="sub_1762"/>
      <w:r w:rsidRPr="00474776">
        <w:rPr>
          <w:rFonts w:ascii="Times New Roman" w:hAnsi="Times New Roman" w:cs="Times New Roman"/>
          <w:sz w:val="28"/>
          <w:szCs w:val="28"/>
        </w:rPr>
        <w:t xml:space="preserve">6.2. Эффективность реализации подпрограммы (ведомственной целевой программы) признается высокой в случае, если значение </w:t>
      </w: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составляет не менее 0,9.</w:t>
      </w:r>
    </w:p>
    <w:bookmarkEnd w:id="53"/>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Эффективность реализации подпрограммы (ведомственной целевой программы) признается средней в случае, если значение </w:t>
      </w: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составляет не менее 0,8.</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Эффективность реализации подпрограммы (ведомственной целевой программы) признается удовлетворительной в случае, если значение </w:t>
      </w: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составляет не менее 0,7.</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признается неудовлетворительной.</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54" w:name="sub_10770"/>
      <w:r w:rsidRPr="00474776">
        <w:rPr>
          <w:rFonts w:ascii="Times New Roman" w:hAnsi="Times New Roman" w:cs="Times New Roman"/>
          <w:b/>
          <w:bCs/>
          <w:sz w:val="28"/>
          <w:szCs w:val="28"/>
        </w:rPr>
        <w:t>7. Оценка степени достижения целей и решения задач муниципальной программы</w:t>
      </w:r>
    </w:p>
    <w:bookmarkEnd w:id="54"/>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55" w:name="sub_1771"/>
      <w:r w:rsidRPr="00474776">
        <w:rPr>
          <w:rFonts w:ascii="Times New Roman" w:hAnsi="Times New Roman" w:cs="Times New Roman"/>
          <w:sz w:val="28"/>
          <w:szCs w:val="28"/>
        </w:rPr>
        <w:t>7.1. Для оценки степени достижения целей и решения задач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bookmarkStart w:id="56" w:name="sub_1772"/>
      <w:bookmarkEnd w:id="55"/>
      <w:r w:rsidRPr="00474776">
        <w:rPr>
          <w:rFonts w:ascii="Times New Roman" w:hAnsi="Times New Roman" w:cs="Times New Roman"/>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56"/>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для целевых показателей, желаемой тенденцией развития которых является </w:t>
      </w:r>
      <w:r w:rsidRPr="00474776">
        <w:rPr>
          <w:rFonts w:ascii="Times New Roman" w:hAnsi="Times New Roman" w:cs="Times New Roman"/>
          <w:sz w:val="28"/>
          <w:szCs w:val="28"/>
        </w:rPr>
        <w:lastRenderedPageBreak/>
        <w:t>увеличение значений:</w:t>
      </w:r>
    </w:p>
    <w:p w:rsidR="00BB4DCA" w:rsidRPr="00474776" w:rsidRDefault="00BB4DCA" w:rsidP="00BB4DCA">
      <w:pPr>
        <w:rPr>
          <w:rFonts w:ascii="Times New Roman" w:hAnsi="Times New Roman" w:cs="Times New Roman"/>
          <w:sz w:val="28"/>
          <w:szCs w:val="28"/>
        </w:rPr>
      </w:pPr>
    </w:p>
    <w:p w:rsidR="00BB4DCA" w:rsidRPr="00474776" w:rsidRDefault="00DB67D0" w:rsidP="00BB4DCA">
      <w:pPr>
        <w:widowControl/>
        <w:autoSpaceDE/>
        <w:autoSpaceDN/>
        <w:adjustRightInd/>
        <w:spacing w:after="200" w:line="276" w:lineRule="auto"/>
        <w:ind w:firstLine="698"/>
        <w:jc w:val="center"/>
        <w:rPr>
          <w:rFonts w:ascii="Calibri" w:hAnsi="Calibri" w:cs="Times New Roman"/>
          <w:sz w:val="28"/>
          <w:szCs w:val="28"/>
        </w:rPr>
      </w:pPr>
      <w:r>
        <w:rPr>
          <w:rFonts w:ascii="Calibri" w:hAnsi="Calibri" w:cs="Times New Roman"/>
          <w:noProof/>
          <w:sz w:val="28"/>
          <w:szCs w:val="28"/>
        </w:rPr>
        <mc:AlternateContent>
          <mc:Choice Requires="wpc">
            <w:drawing>
              <wp:inline distT="0" distB="0" distL="0" distR="0">
                <wp:extent cx="2077720" cy="359410"/>
                <wp:effectExtent l="0" t="0" r="0" b="2540"/>
                <wp:docPr id="93"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Rectangle 22"/>
                        <wps:cNvSpPr>
                          <a:spLocks noChangeArrowheads="1"/>
                        </wps:cNvSpPr>
                        <wps:spPr bwMode="auto">
                          <a:xfrm>
                            <a:off x="0" y="0"/>
                            <a:ext cx="1663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3"/>
                        <wps:cNvSpPr>
                          <a:spLocks noChangeArrowheads="1"/>
                        </wps:cNvSpPr>
                        <wps:spPr bwMode="auto">
                          <a:xfrm>
                            <a:off x="9525" y="9525"/>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79" name="Rectangle 24"/>
                        <wps:cNvSpPr>
                          <a:spLocks noChangeArrowheads="1"/>
                        </wps:cNvSpPr>
                        <wps:spPr bwMode="auto">
                          <a:xfrm>
                            <a:off x="21844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80" name="Rectangle 25"/>
                        <wps:cNvSpPr>
                          <a:spLocks noChangeArrowheads="1"/>
                        </wps:cNvSpPr>
                        <wps:spPr bwMode="auto">
                          <a:xfrm>
                            <a:off x="34226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81" name="Rectangle 26"/>
                        <wps:cNvSpPr>
                          <a:spLocks noChangeArrowheads="1"/>
                        </wps:cNvSpPr>
                        <wps:spPr bwMode="auto">
                          <a:xfrm>
                            <a:off x="389890" y="9779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пз</w:t>
                              </w:r>
                              <w:proofErr w:type="spellEnd"/>
                              <w:proofErr w:type="gramEnd"/>
                            </w:p>
                          </w:txbxContent>
                        </wps:txbx>
                        <wps:bodyPr rot="0" vert="horz" wrap="none" lIns="0" tIns="0" rIns="0" bIns="0" anchor="t" anchorCtr="0">
                          <a:spAutoFit/>
                        </wps:bodyPr>
                      </wps:wsp>
                      <wps:wsp>
                        <wps:cNvPr id="82" name="Rectangle 27"/>
                        <wps:cNvSpPr>
                          <a:spLocks noChangeArrowheads="1"/>
                        </wps:cNvSpPr>
                        <wps:spPr bwMode="auto">
                          <a:xfrm>
                            <a:off x="503555"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84" name="Rectangle 28"/>
                        <wps:cNvSpPr>
                          <a:spLocks noChangeArrowheads="1"/>
                        </wps:cNvSpPr>
                        <wps:spPr bwMode="auto">
                          <a:xfrm>
                            <a:off x="60833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85" name="Rectangle 29"/>
                        <wps:cNvSpPr>
                          <a:spLocks noChangeArrowheads="1"/>
                        </wps:cNvSpPr>
                        <wps:spPr bwMode="auto">
                          <a:xfrm>
                            <a:off x="78930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86" name="Rectangle 30"/>
                        <wps:cNvSpPr>
                          <a:spLocks noChangeArrowheads="1"/>
                        </wps:cNvSpPr>
                        <wps:spPr bwMode="auto">
                          <a:xfrm>
                            <a:off x="91249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87" name="Rectangle 31"/>
                        <wps:cNvSpPr>
                          <a:spLocks noChangeArrowheads="1"/>
                        </wps:cNvSpPr>
                        <wps:spPr bwMode="auto">
                          <a:xfrm>
                            <a:off x="960120" y="97790"/>
                            <a:ext cx="577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пф</w:t>
                              </w:r>
                              <w:proofErr w:type="spellEnd"/>
                              <w:proofErr w:type="gramEnd"/>
                            </w:p>
                          </w:txbxContent>
                        </wps:txbx>
                        <wps:bodyPr rot="0" vert="horz" wrap="none" lIns="0" tIns="0" rIns="0" bIns="0" anchor="t" anchorCtr="0">
                          <a:spAutoFit/>
                        </wps:bodyPr>
                      </wps:wsp>
                      <wps:wsp>
                        <wps:cNvPr id="88" name="Rectangle 32"/>
                        <wps:cNvSpPr>
                          <a:spLocks noChangeArrowheads="1"/>
                        </wps:cNvSpPr>
                        <wps:spPr bwMode="auto">
                          <a:xfrm>
                            <a:off x="1102995" y="9525"/>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89" name="Rectangle 33"/>
                        <wps:cNvSpPr>
                          <a:spLocks noChangeArrowheads="1"/>
                        </wps:cNvSpPr>
                        <wps:spPr bwMode="auto">
                          <a:xfrm>
                            <a:off x="115951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90" name="Rectangle 34"/>
                        <wps:cNvSpPr>
                          <a:spLocks noChangeArrowheads="1"/>
                        </wps:cNvSpPr>
                        <wps:spPr bwMode="auto">
                          <a:xfrm>
                            <a:off x="134048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91" name="Rectangle 35"/>
                        <wps:cNvSpPr>
                          <a:spLocks noChangeArrowheads="1"/>
                        </wps:cNvSpPr>
                        <wps:spPr bwMode="auto">
                          <a:xfrm>
                            <a:off x="146367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92" name="Rectangle 36"/>
                        <wps:cNvSpPr>
                          <a:spLocks noChangeArrowheads="1"/>
                        </wps:cNvSpPr>
                        <wps:spPr bwMode="auto">
                          <a:xfrm>
                            <a:off x="1511300" y="97790"/>
                            <a:ext cx="566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пп</w:t>
                              </w:r>
                              <w:proofErr w:type="spellEnd"/>
                              <w:proofErr w:type="gramEnd"/>
                            </w:p>
                          </w:txbxContent>
                        </wps:txbx>
                        <wps:bodyPr rot="0" vert="horz" wrap="none" lIns="0" tIns="0" rIns="0" bIns="0" anchor="t" anchorCtr="0">
                          <a:spAutoFit/>
                        </wps:bodyPr>
                      </wps:wsp>
                    </wpc:wpc>
                  </a:graphicData>
                </a:graphic>
              </wp:inline>
            </w:drawing>
          </mc:Choice>
          <mc:Fallback>
            <w:pict>
              <v:group id="Полотно 20" o:spid="_x0000_s1044" editas="canvas" style="width:163.6pt;height:28.3pt;mso-position-horizontal-relative:char;mso-position-vertical-relative:line" coordsize="20777,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">
                <v:shape id="_x0000_s1045" type="#_x0000_t75" style="position:absolute;width:20777;height:3594;visibility:visible;mso-wrap-style:square">
                  <v:fill o:detectmouseclick="t"/>
                  <v:path o:connecttype="none"/>
                </v:shape>
                <v:rect id="Rectangle 22" o:spid="_x0000_s1046" style="position:absolute;width:1663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rect id="Rectangle 23" o:spid="_x0000_s1047" style="position:absolute;left:95;top:95;width:6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24" o:spid="_x0000_s1048" style="position:absolute;left:2184;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25" o:spid="_x0000_s1049" style="position:absolute;left:3422;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26" o:spid="_x0000_s1050" style="position:absolute;left:3898;top:977;width:551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27" o:spid="_x0000_s1051" style="position:absolute;left:5035;top:95;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28" o:spid="_x0000_s1052" style="position:absolute;left:6083;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29" o:spid="_x0000_s1053" style="position:absolute;left:7893;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30" o:spid="_x0000_s1054" style="position:absolute;left:9124;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31" o:spid="_x0000_s1055" style="position:absolute;left:9601;top:977;width:57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пф</w:t>
                        </w:r>
                      </w:p>
                    </w:txbxContent>
                  </v:textbox>
                </v:rect>
                <v:rect id="Rectangle 32" o:spid="_x0000_s1056" style="position:absolute;left:11029;top:95;width:499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33" o:spid="_x0000_s1057" style="position:absolute;left:11595;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34" o:spid="_x0000_s1058" style="position:absolute;left:13404;top:977;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35" o:spid="_x0000_s1059" style="position:absolute;left:14636;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36" o:spid="_x0000_s1060" style="position:absolute;left:15113;top:977;width:566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w10:anchorlock/>
              </v:group>
            </w:pict>
          </mc:Fallback>
        </mc:AlternateContent>
      </w:r>
      <w:r w:rsidR="00BB4DCA" w:rsidRPr="00474776">
        <w:rPr>
          <w:rFonts w:ascii="Calibri" w:hAnsi="Calibri" w:cs="Times New Roman"/>
          <w:sz w:val="28"/>
          <w:szCs w:val="28"/>
        </w:rPr>
        <w:t xml:space="preserve"> ;</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BB4DCA" w:rsidRPr="00474776" w:rsidRDefault="00BB4DCA" w:rsidP="00BB4DCA">
      <w:pPr>
        <w:rPr>
          <w:rFonts w:ascii="Times New Roman" w:hAnsi="Times New Roman" w:cs="Times New Roman"/>
          <w:sz w:val="28"/>
          <w:szCs w:val="28"/>
        </w:rPr>
      </w:pPr>
    </w:p>
    <w:p w:rsidR="00BB4DCA" w:rsidRPr="00474776" w:rsidRDefault="00DB67D0" w:rsidP="00BB4DCA">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2079625" cy="359410"/>
                <wp:effectExtent l="0" t="0" r="0" b="2540"/>
                <wp:docPr id="76"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4" name="Rectangle 39"/>
                        <wps:cNvSpPr>
                          <a:spLocks noChangeArrowheads="1"/>
                        </wps:cNvSpPr>
                        <wps:spPr bwMode="auto">
                          <a:xfrm>
                            <a:off x="0" y="0"/>
                            <a:ext cx="1663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40"/>
                        <wps:cNvSpPr>
                          <a:spLocks noChangeArrowheads="1"/>
                        </wps:cNvSpPr>
                        <wps:spPr bwMode="auto">
                          <a:xfrm>
                            <a:off x="9525" y="9525"/>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26" name="Rectangle 41"/>
                        <wps:cNvSpPr>
                          <a:spLocks noChangeArrowheads="1"/>
                        </wps:cNvSpPr>
                        <wps:spPr bwMode="auto">
                          <a:xfrm>
                            <a:off x="21844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27" name="Rectangle 42"/>
                        <wps:cNvSpPr>
                          <a:spLocks noChangeArrowheads="1"/>
                        </wps:cNvSpPr>
                        <wps:spPr bwMode="auto">
                          <a:xfrm>
                            <a:off x="34226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64" name="Rectangle 43"/>
                        <wps:cNvSpPr>
                          <a:spLocks noChangeArrowheads="1"/>
                        </wps:cNvSpPr>
                        <wps:spPr bwMode="auto">
                          <a:xfrm>
                            <a:off x="389890" y="9779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пз</w:t>
                              </w:r>
                              <w:proofErr w:type="spellEnd"/>
                              <w:proofErr w:type="gramEnd"/>
                            </w:p>
                          </w:txbxContent>
                        </wps:txbx>
                        <wps:bodyPr rot="0" vert="horz" wrap="none" lIns="0" tIns="0" rIns="0" bIns="0" anchor="t" anchorCtr="0">
                          <a:spAutoFit/>
                        </wps:bodyPr>
                      </wps:wsp>
                      <wps:wsp>
                        <wps:cNvPr id="65" name="Rectangle 44"/>
                        <wps:cNvSpPr>
                          <a:spLocks noChangeArrowheads="1"/>
                        </wps:cNvSpPr>
                        <wps:spPr bwMode="auto">
                          <a:xfrm>
                            <a:off x="503555"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66" name="Rectangle 45"/>
                        <wps:cNvSpPr>
                          <a:spLocks noChangeArrowheads="1"/>
                        </wps:cNvSpPr>
                        <wps:spPr bwMode="auto">
                          <a:xfrm>
                            <a:off x="60833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67" name="Rectangle 46"/>
                        <wps:cNvSpPr>
                          <a:spLocks noChangeArrowheads="1"/>
                        </wps:cNvSpPr>
                        <wps:spPr bwMode="auto">
                          <a:xfrm>
                            <a:off x="789305"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68" name="Rectangle 47"/>
                        <wps:cNvSpPr>
                          <a:spLocks noChangeArrowheads="1"/>
                        </wps:cNvSpPr>
                        <wps:spPr bwMode="auto">
                          <a:xfrm>
                            <a:off x="91249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69" name="Rectangle 48"/>
                        <wps:cNvSpPr>
                          <a:spLocks noChangeArrowheads="1"/>
                        </wps:cNvSpPr>
                        <wps:spPr bwMode="auto">
                          <a:xfrm>
                            <a:off x="960120" y="97790"/>
                            <a:ext cx="566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пп</w:t>
                              </w:r>
                              <w:proofErr w:type="spellEnd"/>
                              <w:proofErr w:type="gramEnd"/>
                            </w:p>
                          </w:txbxContent>
                        </wps:txbx>
                        <wps:bodyPr rot="0" vert="horz" wrap="none" lIns="0" tIns="0" rIns="0" bIns="0" anchor="t" anchorCtr="0">
                          <a:spAutoFit/>
                        </wps:bodyPr>
                      </wps:wsp>
                      <wps:wsp>
                        <wps:cNvPr id="70" name="Rectangle 49"/>
                        <wps:cNvSpPr>
                          <a:spLocks noChangeArrowheads="1"/>
                        </wps:cNvSpPr>
                        <wps:spPr bwMode="auto">
                          <a:xfrm>
                            <a:off x="1093470" y="9525"/>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71" name="Rectangle 50"/>
                        <wps:cNvSpPr>
                          <a:spLocks noChangeArrowheads="1"/>
                        </wps:cNvSpPr>
                        <wps:spPr bwMode="auto">
                          <a:xfrm>
                            <a:off x="1149985"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ЗП</w:t>
                              </w:r>
                            </w:p>
                          </w:txbxContent>
                        </wps:txbx>
                        <wps:bodyPr rot="0" vert="horz" wrap="none" lIns="0" tIns="0" rIns="0" bIns="0" anchor="t" anchorCtr="0">
                          <a:spAutoFit/>
                        </wps:bodyPr>
                      </wps:wsp>
                      <wps:wsp>
                        <wps:cNvPr id="73" name="Rectangle 51"/>
                        <wps:cNvSpPr>
                          <a:spLocks noChangeArrowheads="1"/>
                        </wps:cNvSpPr>
                        <wps:spPr bwMode="auto">
                          <a:xfrm>
                            <a:off x="1330960" y="977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74" name="Rectangle 52"/>
                        <wps:cNvSpPr>
                          <a:spLocks noChangeArrowheads="1"/>
                        </wps:cNvSpPr>
                        <wps:spPr bwMode="auto">
                          <a:xfrm>
                            <a:off x="1454785" y="977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75" name="Rectangle 53"/>
                        <wps:cNvSpPr>
                          <a:spLocks noChangeArrowheads="1"/>
                        </wps:cNvSpPr>
                        <wps:spPr bwMode="auto">
                          <a:xfrm>
                            <a:off x="1501775" y="97790"/>
                            <a:ext cx="577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пф</w:t>
                              </w:r>
                              <w:proofErr w:type="spellEnd"/>
                              <w:proofErr w:type="gramEnd"/>
                            </w:p>
                          </w:txbxContent>
                        </wps:txbx>
                        <wps:bodyPr rot="0" vert="horz" wrap="none" lIns="0" tIns="0" rIns="0" bIns="0" anchor="t" anchorCtr="0">
                          <a:spAutoFit/>
                        </wps:bodyPr>
                      </wps:wsp>
                    </wpc:wpc>
                  </a:graphicData>
                </a:graphic>
              </wp:inline>
            </w:drawing>
          </mc:Choice>
          <mc:Fallback>
            <w:pict>
              <v:group id="Полотно 37" o:spid="_x0000_s1061" editas="canvas" style="width:163.75pt;height:28.3pt;mso-position-horizontal-relative:char;mso-position-vertical-relative:line" coordsize="20796,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">
                <v:shape id="_x0000_s1062" type="#_x0000_t75" style="position:absolute;width:20796;height:3594;visibility:visible;mso-wrap-style:square">
                  <v:fill o:detectmouseclick="t"/>
                  <v:path o:connecttype="none"/>
                </v:shape>
                <v:rect id="Rectangle 39" o:spid="_x0000_s1063" style="position:absolute;width:1663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BccIA&#10;AADcAAAADwAAAGRycy9kb3ducmV2LnhtbERPTWvCQBC9F/wPywheSt0opU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FxwgAAANwAAAAPAAAAAAAAAAAAAAAAAJgCAABkcnMvZG93&#10;bnJldi54bWxQSwUGAAAAAAQABAD1AAAAhwMAAAAA&#10;" filled="f" stroked="f"/>
                <v:rect id="Rectangle 40" o:spid="_x0000_s1064" style="position:absolute;left:95;top:95;width:6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41" o:spid="_x0000_s1065" style="position:absolute;left:2184;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42" o:spid="_x0000_s1066" style="position:absolute;left:3422;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43" o:spid="_x0000_s1067" style="position:absolute;left:3898;top:977;width:551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44" o:spid="_x0000_s1068" style="position:absolute;left:5035;top:95;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45" o:spid="_x0000_s1069" style="position:absolute;left:6083;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46" o:spid="_x0000_s1070" style="position:absolute;left:7893;top:97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47" o:spid="_x0000_s1071" style="position:absolute;left:9124;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48" o:spid="_x0000_s1072" style="position:absolute;left:9601;top:977;width:566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lang w:val="en-US"/>
                          </w:rPr>
                          <w:t>пп</w:t>
                        </w:r>
                      </w:p>
                    </w:txbxContent>
                  </v:textbox>
                </v:rect>
                <v:rect id="Rectangle 49" o:spid="_x0000_s1073" style="position:absolute;left:10934;top:95;width:499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50" o:spid="_x0000_s1074" style="position:absolute;left:11499;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ЗП</w:t>
                        </w:r>
                      </w:p>
                    </w:txbxContent>
                  </v:textbox>
                </v:rect>
                <v:rect id="Rectangle 51" o:spid="_x0000_s1075" style="position:absolute;left:13309;top:977;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52" o:spid="_x0000_s1076" style="position:absolute;left:14547;top:977;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53" o:spid="_x0000_s1077" style="position:absolute;left:15017;top:977;width:577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пф</w:t>
                        </w:r>
                      </w:p>
                    </w:txbxContent>
                  </v:textbox>
                </v:rect>
                <w10:anchorlock/>
              </v:group>
            </w:pict>
          </mc:Fallback>
        </mc:AlternateConten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СДмп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пф</w:t>
      </w:r>
      <w:proofErr w:type="spellEnd"/>
      <w:r w:rsidRPr="00474776">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ЗПмп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пп</w:t>
      </w:r>
      <w:proofErr w:type="spellEnd"/>
      <w:r w:rsidRPr="00474776">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 xml:space="preserve">При использовании данной формулы в случаях, если </w:t>
      </w:r>
      <w:proofErr w:type="spellStart"/>
      <w:r w:rsidRPr="00474776">
        <w:rPr>
          <w:rFonts w:ascii="Times New Roman" w:hAnsi="Times New Roman" w:cs="Times New Roman"/>
          <w:sz w:val="28"/>
          <w:szCs w:val="28"/>
        </w:rPr>
        <w:t>СДмп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&gt; 1, значение </w:t>
      </w:r>
      <w:proofErr w:type="spellStart"/>
      <w:r w:rsidRPr="00474776">
        <w:rPr>
          <w:rFonts w:ascii="Times New Roman" w:hAnsi="Times New Roman" w:cs="Times New Roman"/>
          <w:sz w:val="28"/>
          <w:szCs w:val="28"/>
        </w:rPr>
        <w:t>СДмп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принимается </w:t>
      </w:r>
      <w:proofErr w:type="gramStart"/>
      <w:r w:rsidRPr="00474776">
        <w:rPr>
          <w:rFonts w:ascii="Times New Roman" w:hAnsi="Times New Roman" w:cs="Times New Roman"/>
          <w:sz w:val="28"/>
          <w:szCs w:val="28"/>
        </w:rPr>
        <w:t>равным</w:t>
      </w:r>
      <w:proofErr w:type="gramEnd"/>
      <w:r w:rsidRPr="00474776">
        <w:rPr>
          <w:rFonts w:ascii="Times New Roman" w:hAnsi="Times New Roman" w:cs="Times New Roman"/>
          <w:sz w:val="28"/>
          <w:szCs w:val="28"/>
        </w:rPr>
        <w:t xml:space="preserve"> 1.</w:t>
      </w:r>
    </w:p>
    <w:p w:rsidR="00BB4DCA" w:rsidRPr="00474776" w:rsidRDefault="00BB4DCA" w:rsidP="00BB4DCA">
      <w:pPr>
        <w:rPr>
          <w:rFonts w:ascii="Times New Roman" w:hAnsi="Times New Roman" w:cs="Times New Roman"/>
          <w:sz w:val="28"/>
          <w:szCs w:val="28"/>
        </w:rPr>
      </w:pPr>
      <w:bookmarkStart w:id="57" w:name="sub_1773"/>
      <w:r w:rsidRPr="00474776">
        <w:rPr>
          <w:rFonts w:ascii="Times New Roman" w:hAnsi="Times New Roman" w:cs="Times New Roman"/>
          <w:sz w:val="28"/>
          <w:szCs w:val="28"/>
        </w:rPr>
        <w:t xml:space="preserve">7.3. </w:t>
      </w:r>
      <w:r w:rsidR="00D0583B">
        <w:rPr>
          <w:rFonts w:ascii="Times New Roman" w:hAnsi="Times New Roman"/>
          <w:sz w:val="28"/>
          <w:szCs w:val="28"/>
        </w:rPr>
        <w:t xml:space="preserve">степень </w:t>
      </w:r>
      <w:r w:rsidR="00D0583B" w:rsidRPr="00E145AB">
        <w:rPr>
          <w:rFonts w:ascii="Times New Roman" w:hAnsi="Times New Roman"/>
          <w:sz w:val="28"/>
          <w:szCs w:val="28"/>
        </w:rPr>
        <w:t>достижения целей и решения задач</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 рассчитывается по формуле:</w:t>
      </w:r>
    </w:p>
    <w:bookmarkEnd w:id="57"/>
    <w:p w:rsidR="00BB4DCA" w:rsidRPr="00474776" w:rsidRDefault="00DB67D0" w:rsidP="00BB4DCA">
      <w:pP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2067560" cy="732790"/>
                <wp:effectExtent l="0" t="0" r="0" b="635"/>
                <wp:docPr id="123"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6" name="Rectangle 56"/>
                        <wps:cNvSpPr>
                          <a:spLocks noChangeArrowheads="1"/>
                        </wps:cNvSpPr>
                        <wps:spPr bwMode="auto">
                          <a:xfrm>
                            <a:off x="0" y="0"/>
                            <a:ext cx="17272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57"/>
                        <wps:cNvSpPr>
                          <a:spLocks noChangeArrowheads="1"/>
                        </wps:cNvSpPr>
                        <wps:spPr bwMode="auto">
                          <a:xfrm>
                            <a:off x="285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09" name="Rectangle 58"/>
                        <wps:cNvSpPr>
                          <a:spLocks noChangeArrowheads="1"/>
                        </wps:cNvSpPr>
                        <wps:spPr bwMode="auto">
                          <a:xfrm>
                            <a:off x="219710"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10" name="Rectangle 59"/>
                        <wps:cNvSpPr>
                          <a:spLocks noChangeArrowheads="1"/>
                        </wps:cNvSpPr>
                        <wps:spPr bwMode="auto">
                          <a:xfrm>
                            <a:off x="34353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11" name="Rectangle 60"/>
                        <wps:cNvSpPr>
                          <a:spLocks noChangeArrowheads="1"/>
                        </wps:cNvSpPr>
                        <wps:spPr bwMode="auto">
                          <a:xfrm>
                            <a:off x="553720" y="38735"/>
                            <a:ext cx="5251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К</w:t>
                              </w:r>
                            </w:p>
                          </w:txbxContent>
                        </wps:txbx>
                        <wps:bodyPr rot="0" vert="horz" wrap="none" lIns="0" tIns="0" rIns="0" bIns="0" anchor="t" anchorCtr="0">
                          <a:spAutoFit/>
                        </wps:bodyPr>
                      </wps:wsp>
                      <wps:wsp>
                        <wps:cNvPr id="112" name="Rectangle 61"/>
                        <wps:cNvSpPr>
                          <a:spLocks noChangeArrowheads="1"/>
                        </wps:cNvSpPr>
                        <wps:spPr bwMode="auto">
                          <a:xfrm>
                            <a:off x="55372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113" name="Rectangle 62"/>
                        <wps:cNvSpPr>
                          <a:spLocks noChangeArrowheads="1"/>
                        </wps:cNvSpPr>
                        <wps:spPr bwMode="auto">
                          <a:xfrm>
                            <a:off x="467360"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114" name="Rectangle 63"/>
                        <wps:cNvSpPr>
                          <a:spLocks noChangeArrowheads="1"/>
                        </wps:cNvSpPr>
                        <wps:spPr bwMode="auto">
                          <a:xfrm>
                            <a:off x="725170" y="231140"/>
                            <a:ext cx="662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СД</w:t>
                              </w:r>
                            </w:p>
                          </w:txbxContent>
                        </wps:txbx>
                        <wps:bodyPr rot="0" vert="horz" wrap="none" lIns="0" tIns="0" rIns="0" bIns="0" anchor="t" anchorCtr="0">
                          <a:spAutoFit/>
                        </wps:bodyPr>
                      </wps:wsp>
                      <wps:wsp>
                        <wps:cNvPr id="115" name="Rectangle 64"/>
                        <wps:cNvSpPr>
                          <a:spLocks noChangeArrowheads="1"/>
                        </wps:cNvSpPr>
                        <wps:spPr bwMode="auto">
                          <a:xfrm>
                            <a:off x="935355" y="31750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16" name="Rectangle 65"/>
                        <wps:cNvSpPr>
                          <a:spLocks noChangeArrowheads="1"/>
                        </wps:cNvSpPr>
                        <wps:spPr bwMode="auto">
                          <a:xfrm>
                            <a:off x="105918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17" name="Rectangle 66"/>
                        <wps:cNvSpPr>
                          <a:spLocks noChangeArrowheads="1"/>
                        </wps:cNvSpPr>
                        <wps:spPr bwMode="auto">
                          <a:xfrm>
                            <a:off x="1106805" y="317500"/>
                            <a:ext cx="551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пз</w:t>
                              </w:r>
                              <w:proofErr w:type="spellEnd"/>
                              <w:proofErr w:type="gramEnd"/>
                            </w:p>
                          </w:txbxContent>
                        </wps:txbx>
                        <wps:bodyPr rot="0" vert="horz" wrap="none" lIns="0" tIns="0" rIns="0" bIns="0" anchor="t" anchorCtr="0">
                          <a:spAutoFit/>
                        </wps:bodyPr>
                      </wps:wsp>
                      <wps:wsp>
                        <wps:cNvPr id="118" name="Rectangle 67"/>
                        <wps:cNvSpPr>
                          <a:spLocks noChangeArrowheads="1"/>
                        </wps:cNvSpPr>
                        <wps:spPr bwMode="auto">
                          <a:xfrm>
                            <a:off x="1221740" y="231140"/>
                            <a:ext cx="499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19" name="Rectangle 68"/>
                        <wps:cNvSpPr>
                          <a:spLocks noChangeArrowheads="1"/>
                        </wps:cNvSpPr>
                        <wps:spPr bwMode="auto">
                          <a:xfrm>
                            <a:off x="1278890" y="231140"/>
                            <a:ext cx="559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К</w:t>
                              </w:r>
                            </w:p>
                          </w:txbxContent>
                        </wps:txbx>
                        <wps:bodyPr rot="0" vert="horz" wrap="none" lIns="0" tIns="0" rIns="0" bIns="0" anchor="t" anchorCtr="0">
                          <a:spAutoFit/>
                        </wps:bodyPr>
                      </wps:wsp>
                      <wps:wsp>
                        <wps:cNvPr id="120" name="Rectangle 69"/>
                        <wps:cNvSpPr>
                          <a:spLocks noChangeArrowheads="1"/>
                        </wps:cNvSpPr>
                        <wps:spPr bwMode="auto">
                          <a:xfrm>
                            <a:off x="1383665" y="31750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21" name="Rectangle 70"/>
                        <wps:cNvSpPr>
                          <a:spLocks noChangeArrowheads="1"/>
                        </wps:cNvSpPr>
                        <wps:spPr bwMode="auto">
                          <a:xfrm>
                            <a:off x="150749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122" name="Rectangle 71"/>
                        <wps:cNvSpPr>
                          <a:spLocks noChangeArrowheads="1"/>
                        </wps:cNvSpPr>
                        <wps:spPr bwMode="auto">
                          <a:xfrm>
                            <a:off x="155575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c:wpc>
                  </a:graphicData>
                </a:graphic>
              </wp:inline>
            </w:drawing>
          </mc:Choice>
          <mc:Fallback>
            <w:pict>
              <v:group id="Полотно 54" o:spid="_x0000_s1078" editas="canvas" style="width:162.8pt;height:57.7pt;mso-position-horizontal-relative:char;mso-position-vertical-relative:line" coordsize="20675,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">
                <v:shape id="_x0000_s1079" type="#_x0000_t75" style="position:absolute;width:20675;height:7327;visibility:visible;mso-wrap-style:square">
                  <v:fill o:detectmouseclick="t"/>
                  <v:path o:connecttype="none"/>
                </v:shape>
                <v:rect id="Rectangle 56" o:spid="_x0000_s1080" style="position:absolute;width:17272;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m/cMA&#10;AADcAAAADwAAAGRycy9kb3ducmV2LnhtbERPTWuDQBC9B/oflin0Epo1PUix2YQilEgISE2b8+BO&#10;VOLOqrtR8++7hUJv83ifs9nNphUjDa6xrGC9ikAQl1Y3XCn4On08v4JwHllja5kU3MnBbvuw2GCi&#10;7cSfNBa+EiGEXYIKau+7REpX1mTQrWxHHLiLHQz6AIdK6gGnEG5a+RJFsTTYcGiosaO0pvJa3IyC&#10;qczH8+m4l/nynFnusz4tvg9KPT3O728gPM3+X/znznSYH8X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m/cMAAADcAAAADwAAAAAAAAAAAAAAAACYAgAAZHJzL2Rv&#10;d25yZXYueG1sUEsFBgAAAAAEAAQA9QAAAIgDAAAAAA==&#10;" filled="f" stroked="f"/>
                <v:rect id="Rectangle 57" o:spid="_x0000_s1081" style="position:absolute;left:285;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58" o:spid="_x0000_s1082" style="position:absolute;left:2197;top:3079;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59" o:spid="_x0000_s1083" style="position:absolute;left:3435;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60" o:spid="_x0000_s1084" style="position:absolute;left:5537;top:387;width:525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К</w:t>
                        </w:r>
                      </w:p>
                    </w:txbxContent>
                  </v:textbox>
                </v:rect>
                <v:rect id="Rectangle 61" o:spid="_x0000_s1085" style="position:absolute;left:5537;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62" o:spid="_x0000_s1086" style="position:absolute;left:4673;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v:textbox>
                </v:rect>
                <v:rect id="Rectangle 63" o:spid="_x0000_s1087" style="position:absolute;left:7251;top:2311;width:663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СД</w:t>
                        </w:r>
                      </w:p>
                    </w:txbxContent>
                  </v:textbox>
                </v:rect>
                <v:rect id="Rectangle 64" o:spid="_x0000_s1088" style="position:absolute;left:9353;top:3175;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65" o:spid="_x0000_s1089" style="position:absolute;left:10591;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66" o:spid="_x0000_s1090" style="position:absolute;left:11068;top:3175;width:55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пз</w:t>
                        </w:r>
                      </w:p>
                    </w:txbxContent>
                  </v:textbox>
                </v:rect>
                <v:rect id="Rectangle 67" o:spid="_x0000_s1091" style="position:absolute;left:12217;top:2311;width:49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68" o:spid="_x0000_s1092" style="position:absolute;left:12788;top:2311;width:55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К</w:t>
                        </w:r>
                      </w:p>
                    </w:txbxContent>
                  </v:textbox>
                </v:rect>
                <v:rect id="Rectangle 69" o:spid="_x0000_s1093" style="position:absolute;left:13836;top:3175;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70" o:spid="_x0000_s1094" style="position:absolute;left:15074;top:3175;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71" o:spid="_x0000_s1095" style="position:absolute;left:15557;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w10:anchorlock/>
              </v:group>
            </w:pict>
          </mc:Fallback>
        </mc:AlternateContent>
      </w:r>
      <w:r w:rsidR="00BB4DCA" w:rsidRPr="00474776">
        <w:rPr>
          <w:rFonts w:ascii="Times New Roman" w:hAnsi="Times New Roman" w:cs="Times New Roman"/>
          <w:sz w:val="28"/>
          <w:szCs w:val="28"/>
        </w:rPr>
        <w:t>, где: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СРмп</w:t>
      </w:r>
      <w:proofErr w:type="spellEnd"/>
      <w:r w:rsidRPr="00474776">
        <w:rPr>
          <w:rFonts w:ascii="Times New Roman" w:hAnsi="Times New Roman" w:cs="Times New Roman"/>
          <w:sz w:val="28"/>
          <w:szCs w:val="28"/>
        </w:rPr>
        <w:t xml:space="preserve"> - </w:t>
      </w:r>
      <w:r w:rsidR="00D0583B">
        <w:rPr>
          <w:rFonts w:ascii="Times New Roman" w:hAnsi="Times New Roman"/>
          <w:sz w:val="28"/>
          <w:szCs w:val="28"/>
        </w:rPr>
        <w:t xml:space="preserve">степень </w:t>
      </w:r>
      <w:r w:rsidR="00D0583B" w:rsidRPr="00E145AB">
        <w:rPr>
          <w:rFonts w:ascii="Times New Roman" w:hAnsi="Times New Roman"/>
          <w:sz w:val="28"/>
          <w:szCs w:val="28"/>
        </w:rPr>
        <w:t>достижения целей и решения задач</w:t>
      </w:r>
      <w:r w:rsidR="00D0583B" w:rsidRPr="00474776">
        <w:rPr>
          <w:rFonts w:ascii="Times New Roman" w:hAnsi="Times New Roman" w:cs="Times New Roman"/>
          <w:sz w:val="28"/>
          <w:szCs w:val="28"/>
        </w:rPr>
        <w:t xml:space="preserve"> </w:t>
      </w:r>
      <w:r w:rsidRPr="00474776">
        <w:rPr>
          <w:rFonts w:ascii="Times New Roman" w:hAnsi="Times New Roman" w:cs="Times New Roman"/>
          <w:sz w:val="28"/>
          <w:szCs w:val="28"/>
        </w:rPr>
        <w:t>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СДмп</w:t>
      </w:r>
      <w:proofErr w:type="spellEnd"/>
      <w:r w:rsidRPr="00474776">
        <w:rPr>
          <w:rFonts w:ascii="Times New Roman" w:hAnsi="Times New Roman" w:cs="Times New Roman"/>
          <w:sz w:val="28"/>
          <w:szCs w:val="28"/>
        </w:rPr>
        <w:t>/</w:t>
      </w:r>
      <w:proofErr w:type="spellStart"/>
      <w:r w:rsidRPr="00474776">
        <w:rPr>
          <w:rFonts w:ascii="Times New Roman" w:hAnsi="Times New Roman" w:cs="Times New Roman"/>
          <w:sz w:val="28"/>
          <w:szCs w:val="28"/>
        </w:rPr>
        <w:t>пз</w:t>
      </w:r>
      <w:proofErr w:type="spellEnd"/>
      <w:r w:rsidRPr="00474776">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Кмп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количество целевых показателей, характеризующих цели и задачи муниципальной программы.</w:t>
      </w:r>
    </w:p>
    <w:p w:rsidR="00BB4DCA" w:rsidRPr="00474776" w:rsidRDefault="00BB4DCA" w:rsidP="00BB4DCA">
      <w:pPr>
        <w:rPr>
          <w:rFonts w:ascii="Times New Roman" w:hAnsi="Times New Roman" w:cs="Times New Roman"/>
          <w:sz w:val="28"/>
          <w:szCs w:val="28"/>
        </w:rPr>
      </w:pPr>
    </w:p>
    <w:p w:rsidR="00BB4DCA" w:rsidRPr="00474776" w:rsidRDefault="00BB4DCA" w:rsidP="00BB4DCA">
      <w:pPr>
        <w:spacing w:before="108" w:after="108"/>
        <w:ind w:firstLine="0"/>
        <w:jc w:val="center"/>
        <w:outlineLvl w:val="0"/>
        <w:rPr>
          <w:rFonts w:ascii="Times New Roman" w:hAnsi="Times New Roman" w:cs="Times New Roman"/>
          <w:b/>
          <w:bCs/>
          <w:sz w:val="28"/>
          <w:szCs w:val="28"/>
        </w:rPr>
      </w:pPr>
      <w:bookmarkStart w:id="58" w:name="sub_10780"/>
      <w:r w:rsidRPr="00474776">
        <w:rPr>
          <w:rFonts w:ascii="Times New Roman" w:hAnsi="Times New Roman" w:cs="Times New Roman"/>
          <w:b/>
          <w:bCs/>
          <w:sz w:val="28"/>
          <w:szCs w:val="28"/>
        </w:rPr>
        <w:t>8. Оценка эффективности реализации муниципальной программы</w:t>
      </w:r>
    </w:p>
    <w:bookmarkEnd w:id="58"/>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bookmarkStart w:id="59" w:name="sub_1081"/>
      <w:r w:rsidRPr="00474776">
        <w:rPr>
          <w:rFonts w:ascii="Times New Roman" w:hAnsi="Times New Roman" w:cs="Times New Roman"/>
          <w:sz w:val="28"/>
          <w:szCs w:val="28"/>
        </w:rPr>
        <w:t xml:space="preserve">8.1. Выбор </w:t>
      </w:r>
      <w:proofErr w:type="gramStart"/>
      <w:r w:rsidRPr="00474776">
        <w:rPr>
          <w:rFonts w:ascii="Times New Roman" w:hAnsi="Times New Roman" w:cs="Times New Roman"/>
          <w:sz w:val="28"/>
          <w:szCs w:val="28"/>
        </w:rPr>
        <w:t>формулы расчета эффективности реализации муниципальной программы</w:t>
      </w:r>
      <w:proofErr w:type="gramEnd"/>
      <w:r w:rsidRPr="00474776">
        <w:rPr>
          <w:rFonts w:ascii="Times New Roman" w:hAnsi="Times New Roman" w:cs="Times New Roman"/>
          <w:sz w:val="28"/>
          <w:szCs w:val="28"/>
        </w:rPr>
        <w:t xml:space="preserve"> зависит от структуры муниципальной программы.</w:t>
      </w:r>
    </w:p>
    <w:p w:rsidR="00BB4DCA" w:rsidRPr="00474776" w:rsidRDefault="00BB4DCA" w:rsidP="00BB4DCA">
      <w:pPr>
        <w:rPr>
          <w:rFonts w:ascii="Times New Roman" w:hAnsi="Times New Roman" w:cs="Times New Roman"/>
          <w:sz w:val="28"/>
          <w:szCs w:val="28"/>
        </w:rPr>
      </w:pPr>
      <w:bookmarkStart w:id="60" w:name="sub_10811"/>
      <w:bookmarkEnd w:id="59"/>
      <w:r w:rsidRPr="00474776">
        <w:rPr>
          <w:rFonts w:ascii="Times New Roman" w:hAnsi="Times New Roman" w:cs="Times New Roman"/>
          <w:sz w:val="28"/>
          <w:szCs w:val="28"/>
        </w:rPr>
        <w:t>8.1.1. В случае если муниципальная программа сформирована только из основных мероприятий, эффективность ее реализации рассчитывается в зависимости от значений оценки степени достижения целей и решения задач муниципальной программы и оценки эффективности использования финансовых ресурсов на реализацию основных мероприятий по следующей формуле:</w:t>
      </w:r>
    </w:p>
    <w:bookmarkEnd w:id="60"/>
    <w:p w:rsidR="00BB4DCA" w:rsidRPr="00474776" w:rsidRDefault="00BB4DCA" w:rsidP="00BB4DCA">
      <w:pPr>
        <w:rPr>
          <w:rFonts w:ascii="Times New Roman" w:hAnsi="Times New Roman" w:cs="Times New Roman"/>
          <w:sz w:val="28"/>
          <w:szCs w:val="28"/>
        </w:rPr>
      </w:pPr>
    </w:p>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c">
            <w:drawing>
              <wp:inline distT="0" distB="0" distL="0" distR="0">
                <wp:extent cx="7091045" cy="347345"/>
                <wp:effectExtent l="0" t="0" r="0" b="0"/>
                <wp:docPr id="72" name="Полотно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7" name="Rectangle 74"/>
                        <wps:cNvSpPr>
                          <a:spLocks noChangeArrowheads="1"/>
                        </wps:cNvSpPr>
                        <wps:spPr bwMode="auto">
                          <a:xfrm>
                            <a:off x="0" y="0"/>
                            <a:ext cx="1092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5"/>
                        <wps:cNvSpPr>
                          <a:spLocks noChangeArrowheads="1"/>
                        </wps:cNvSpPr>
                        <wps:spPr bwMode="auto">
                          <a:xfrm>
                            <a:off x="9525" y="95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E518BE" w:rsidRDefault="00E455F9" w:rsidP="00BB4DCA">
                              <w:r>
                                <w:rPr>
                                  <w:rFonts w:ascii="Times New Roman" w:hAnsi="Times New Roman"/>
                                  <w:color w:val="000000"/>
                                  <w:lang w:val="en-US"/>
                                </w:rPr>
                                <w:t>Э</w:t>
                              </w:r>
                              <w:r>
                                <w:rPr>
                                  <w:rFonts w:ascii="Times New Roman" w:hAnsi="Times New Roman"/>
                                  <w:color w:val="000000"/>
                                </w:rPr>
                                <w:t>Р</w:t>
                              </w:r>
                            </w:p>
                          </w:txbxContent>
                        </wps:txbx>
                        <wps:bodyPr rot="0" vert="horz" wrap="none" lIns="0" tIns="0" rIns="0" bIns="0" anchor="t" anchorCtr="0">
                          <a:spAutoFit/>
                        </wps:bodyPr>
                      </wps:wsp>
                      <wps:wsp>
                        <wps:cNvPr id="99" name="Rectangle 76"/>
                        <wps:cNvSpPr>
                          <a:spLocks noChangeArrowheads="1"/>
                        </wps:cNvSpPr>
                        <wps:spPr bwMode="auto">
                          <a:xfrm>
                            <a:off x="191770" y="8572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00" name="Rectangle 77"/>
                        <wps:cNvSpPr>
                          <a:spLocks noChangeArrowheads="1"/>
                        </wps:cNvSpPr>
                        <wps:spPr bwMode="auto">
                          <a:xfrm>
                            <a:off x="316230" y="95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101" name="Rectangle 78"/>
                        <wps:cNvSpPr>
                          <a:spLocks noChangeArrowheads="1"/>
                        </wps:cNvSpPr>
                        <wps:spPr bwMode="auto">
                          <a:xfrm>
                            <a:off x="421640" y="95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102" name="Rectangle 79"/>
                        <wps:cNvSpPr>
                          <a:spLocks noChangeArrowheads="1"/>
                        </wps:cNvSpPr>
                        <wps:spPr bwMode="auto">
                          <a:xfrm>
                            <a:off x="612775" y="8572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103" name="Rectangle 80"/>
                        <wps:cNvSpPr>
                          <a:spLocks noChangeArrowheads="1"/>
                        </wps:cNvSpPr>
                        <wps:spPr bwMode="auto">
                          <a:xfrm>
                            <a:off x="737870" y="9525"/>
                            <a:ext cx="54356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lang w:val="en-US"/>
                                </w:rPr>
                              </w:pPr>
                              <w:r>
                                <w:rPr>
                                  <w:rFonts w:ascii="Times New Roman" w:hAnsi="Times New Roman"/>
                                  <w:vanish/>
                                  <w:sz w:val="28"/>
                                  <w:szCs w:val="28"/>
                                  <w:lang w:val="en-US"/>
                                </w:rPr>
                                <w:t>1 джетов всех уровнейпрограммы, ммуь в новой редакции согласно приложению №? ___________________________________________________</w:t>
                              </w:r>
                              <w:r>
                                <w:rPr>
                                  <w:rFonts w:ascii="Times New Roman" w:hAnsi="Times New Roman"/>
                                  <w:color w:val="000000"/>
                                </w:rPr>
                                <w:t>×</w:t>
                              </w:r>
                            </w:p>
                          </w:txbxContent>
                        </wps:txbx>
                        <wps:bodyPr rot="0" vert="horz" wrap="none" lIns="0" tIns="0" rIns="0" bIns="0" anchor="t" anchorCtr="0">
                          <a:noAutofit/>
                        </wps:bodyPr>
                      </wps:wsp>
                      <wps:wsp>
                        <wps:cNvPr id="104" name="Rectangle 81"/>
                        <wps:cNvSpPr>
                          <a:spLocks noChangeArrowheads="1"/>
                        </wps:cNvSpPr>
                        <wps:spPr bwMode="auto">
                          <a:xfrm>
                            <a:off x="843280" y="9525"/>
                            <a:ext cx="5581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w:t>
                              </w:r>
                            </w:p>
                          </w:txbxContent>
                        </wps:txbx>
                        <wps:bodyPr rot="0" vert="horz" wrap="none" lIns="0" tIns="0" rIns="0" bIns="0" anchor="t" anchorCtr="0">
                          <a:spAutoFit/>
                        </wps:bodyPr>
                      </wps:wsp>
                      <wps:wsp>
                        <wps:cNvPr id="105" name="Rectangle 82"/>
                        <wps:cNvSpPr>
                          <a:spLocks noChangeArrowheads="1"/>
                        </wps:cNvSpPr>
                        <wps:spPr bwMode="auto">
                          <a:xfrm>
                            <a:off x="948055" y="85725"/>
                            <a:ext cx="556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spellStart"/>
                              <w:proofErr w:type="gramStart"/>
                              <w:r>
                                <w:rPr>
                                  <w:rFonts w:ascii="Times New Roman" w:hAnsi="Times New Roman"/>
                                  <w:color w:val="000000"/>
                                  <w:sz w:val="16"/>
                                  <w:szCs w:val="16"/>
                                  <w:lang w:val="en-US"/>
                                </w:rPr>
                                <w:t>ис</w:t>
                              </w:r>
                              <w:proofErr w:type="spellEnd"/>
                              <w:proofErr w:type="gramEnd"/>
                            </w:p>
                          </w:txbxContent>
                        </wps:txbx>
                        <wps:bodyPr rot="0" vert="horz" wrap="none" lIns="0" tIns="0" rIns="0" bIns="0" anchor="t" anchorCtr="0">
                          <a:spAutoFit/>
                        </wps:bodyPr>
                      </wps:wsp>
                    </wpc:wpc>
                  </a:graphicData>
                </a:graphic>
              </wp:inline>
            </w:drawing>
          </mc:Choice>
          <mc:Fallback>
            <w:pict>
              <v:group id="Полотно 72" o:spid="_x0000_s1096" editas="canvas" style="width:558.35pt;height:27.35pt;mso-position-horizontal-relative:char;mso-position-vertical-relative:line" coordsize="70910,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">
                <v:shape id="_x0000_s1097" type="#_x0000_t75" style="position:absolute;width:70910;height:3473;visibility:visible;mso-wrap-style:square">
                  <v:fill o:detectmouseclick="t"/>
                  <v:path o:connecttype="none"/>
                </v:shape>
                <v:rect id="Rectangle 74" o:spid="_x0000_s1098" style="position:absolute;width:1092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ZsMcQA&#10;AADbAAAADwAAAGRycy9kb3ducmV2LnhtbESPQWvCQBSE7wX/w/IEL6IbPbSauooIYpCCGK3nR/Y1&#10;Cc2+jdk1Sf99tyD0OMzMN8xq05tKtNS40rKC2TQCQZxZXXKu4HrZTxYgnEfWWFkmBT/kYLMevKww&#10;1rbjM7Wpz0WAsItRQeF9HUvpsoIMuqmtiYP3ZRuDPsgml7rBLsBNJedR9CoNlhwWCqxpV1D2nT6M&#10;gi47tbfLx0GexrfE8j2579LPo1KjYb99B+Gp9//hZzvRCpZv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2bDHEAAAA2wAAAA8AAAAAAAAAAAAAAAAAmAIAAGRycy9k&#10;b3ducmV2LnhtbFBLBQYAAAAABAAEAPUAAACJAwAAAAA=&#10;" filled="f" stroked="f"/>
                <v:rect id="Rectangle 75" o:spid="_x0000_s1099" style="position:absolute;left:95;top:95;width:6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E455F9" w:rsidRPr="00E518BE" w:rsidRDefault="00E455F9" w:rsidP="00BB4DCA">
                        <w:r>
                          <w:rPr>
                            <w:rFonts w:ascii="Times New Roman" w:hAnsi="Times New Roman"/>
                            <w:color w:val="000000"/>
                            <w:lang w:val="en-US"/>
                          </w:rPr>
                          <w:t>Э</w:t>
                        </w:r>
                        <w:r>
                          <w:rPr>
                            <w:rFonts w:ascii="Times New Roman" w:hAnsi="Times New Roman"/>
                            <w:color w:val="000000"/>
                          </w:rPr>
                          <w:t>Р</w:t>
                        </w:r>
                      </w:p>
                    </w:txbxContent>
                  </v:textbox>
                </v:rect>
                <v:rect id="Rectangle 76" o:spid="_x0000_s1100" style="position:absolute;left:1917;top:857;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77" o:spid="_x0000_s1101" style="position:absolute;left:3162;top:95;width:5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78" o:spid="_x0000_s1102" style="position:absolute;left:4216;top:95;width:643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79" o:spid="_x0000_s1103" style="position:absolute;left:6127;top:857;width:57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80" o:spid="_x0000_s1104" style="position:absolute;left:7378;top:95;width:5436;height:14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uucIA&#10;AADcAAAADwAAAGRycy9kb3ducmV2LnhtbERP22oCMRB9L/gPYYS+1ezWIroaxQpiKfjg5QOGzbhZ&#10;3UzWJOr275tCwbc5nOvMFp1txJ18qB0ryAcZCOLS6ZorBcfD+m0MIkRkjY1jUvBDARbz3ssMC+0e&#10;vKP7PlYihXAoUIGJsS2kDKUhi2HgWuLEnZy3GBP0ldQeHyncNvI9y0bSYs2pwWBLK0PlZX+zCuhz&#10;s5ucl8Fspc9Dvv0eTT42V6Ve+91yCiJSF5/if/eXTvOzI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a65wgAAANwAAAAPAAAAAAAAAAAAAAAAAJgCAABkcnMvZG93&#10;bnJldi54bWxQSwUGAAAAAAQABAD1AAAAhwMAAAAA&#10;" filled="f" stroked="f">
                  <v:textbox inset="0,0,0,0">
                    <w:txbxContent>
                      <w:p w:rsidR="00E455F9" w:rsidRPr="00471B9D" w:rsidRDefault="00E455F9" w:rsidP="00BB4DCA">
                        <w:pPr>
                          <w:rPr>
                            <w:lang w:val="en-US"/>
                          </w:rPr>
                        </w:pPr>
                        <w:r>
                          <w:rPr>
                            <w:rFonts w:ascii="Times New Roman" w:hAnsi="Times New Roman"/>
                            <w:vanish/>
                            <w:sz w:val="28"/>
                            <w:szCs w:val="28"/>
                            <w:lang w:val="en-US"/>
                          </w:rPr>
                          <w:t>1 джетов всех уровнейпрограммы, ммуь в новой редакции согласно приложению №? ___________________________________________________</w:t>
                        </w:r>
                        <w:r>
                          <w:rPr>
                            <w:rFonts w:ascii="Times New Roman" w:hAnsi="Times New Roman"/>
                            <w:color w:val="000000"/>
                          </w:rPr>
                          <w:t>×</w:t>
                        </w:r>
                      </w:p>
                    </w:txbxContent>
                  </v:textbox>
                </v:rect>
                <v:rect id="Rectangle 81" o:spid="_x0000_s1105" style="position:absolute;left:8432;top:95;width:55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Э</w:t>
                        </w:r>
                      </w:p>
                    </w:txbxContent>
                  </v:textbox>
                </v:rect>
                <v:rect id="Rectangle 82" o:spid="_x0000_s1106" style="position:absolute;left:9480;top:857;width:55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ис</w:t>
                        </w:r>
                      </w:p>
                    </w:txbxContent>
                  </v:textbox>
                </v:rect>
                <w10:anchorlock/>
              </v:group>
            </w:pict>
          </mc:Fallback>
        </mc:AlternateContent>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ЭРмп</w:t>
      </w:r>
      <w:proofErr w:type="spellEnd"/>
      <w:r w:rsidRPr="00474776">
        <w:rPr>
          <w:rFonts w:ascii="Times New Roman" w:hAnsi="Times New Roman" w:cs="Times New Roman"/>
          <w:sz w:val="28"/>
          <w:szCs w:val="28"/>
        </w:rPr>
        <w:t xml:space="preserve">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СРмп</w:t>
      </w:r>
      <w:proofErr w:type="spellEnd"/>
      <w:r w:rsidRPr="00474776">
        <w:rPr>
          <w:rFonts w:ascii="Times New Roman" w:hAnsi="Times New Roman" w:cs="Times New Roman"/>
          <w:sz w:val="28"/>
          <w:szCs w:val="28"/>
        </w:rPr>
        <w:t xml:space="preserve">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Эис</w:t>
      </w:r>
      <w:proofErr w:type="spellEnd"/>
      <w:r w:rsidRPr="00474776">
        <w:rPr>
          <w:rFonts w:ascii="Times New Roman" w:hAnsi="Times New Roman" w:cs="Times New Roman"/>
          <w:sz w:val="28"/>
          <w:szCs w:val="28"/>
        </w:rPr>
        <w:t xml:space="preserve"> - эффективность использования финансовых ресурсов на реализацию перечня основных мероприятий муниципальной программы, рассчитанная с учетом раздела 4 настоящей Типовой методики.</w:t>
      </w:r>
    </w:p>
    <w:p w:rsidR="00BB4DCA" w:rsidRPr="00474776" w:rsidRDefault="00BB4DCA" w:rsidP="00BB4DCA">
      <w:pPr>
        <w:rPr>
          <w:rFonts w:ascii="Times New Roman" w:hAnsi="Times New Roman" w:cs="Times New Roman"/>
          <w:sz w:val="28"/>
          <w:szCs w:val="28"/>
        </w:rPr>
      </w:pPr>
      <w:bookmarkStart w:id="61" w:name="sub_10812"/>
      <w:r w:rsidRPr="00474776">
        <w:rPr>
          <w:rFonts w:ascii="Times New Roman" w:hAnsi="Times New Roman" w:cs="Times New Roman"/>
          <w:sz w:val="28"/>
          <w:szCs w:val="28"/>
        </w:rPr>
        <w:t>8.1.2. В случае если муниципальная программа сформирована только из подпрограмм и ведомственных целевых программ, эффективность ее реализации рассчитывается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(ведомственных целевых программ) по следующей формуле:</w:t>
      </w:r>
    </w:p>
    <w:bookmarkEnd w:id="61"/>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2896235" cy="732790"/>
                <wp:effectExtent l="0" t="0" r="0" b="635"/>
                <wp:docPr id="83" name="Полотно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Rectangle 85"/>
                        <wps:cNvSpPr>
                          <a:spLocks noChangeArrowheads="1"/>
                        </wps:cNvSpPr>
                        <wps:spPr bwMode="auto">
                          <a:xfrm>
                            <a:off x="0" y="0"/>
                            <a:ext cx="25527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86"/>
                        <wps:cNvSpPr>
                          <a:spLocks noChangeArrowheads="1"/>
                        </wps:cNvSpPr>
                        <wps:spPr bwMode="auto">
                          <a:xfrm>
                            <a:off x="28575" y="231140"/>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ЭР</w:t>
                              </w:r>
                            </w:p>
                          </w:txbxContent>
                        </wps:txbx>
                        <wps:bodyPr rot="0" vert="horz" wrap="none" lIns="0" tIns="0" rIns="0" bIns="0" anchor="t" anchorCtr="0">
                          <a:spAutoFit/>
                        </wps:bodyPr>
                      </wps:wsp>
                      <wps:wsp>
                        <wps:cNvPr id="44" name="Rectangle 87"/>
                        <wps:cNvSpPr>
                          <a:spLocks noChangeArrowheads="1"/>
                        </wps:cNvSpPr>
                        <wps:spPr bwMode="auto">
                          <a:xfrm>
                            <a:off x="219075"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45" name="Rectangle 88"/>
                        <wps:cNvSpPr>
                          <a:spLocks noChangeArrowheads="1"/>
                        </wps:cNvSpPr>
                        <wps:spPr bwMode="auto">
                          <a:xfrm>
                            <a:off x="3429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46" name="Rectangle 89"/>
                        <wps:cNvSpPr>
                          <a:spLocks noChangeArrowheads="1"/>
                        </wps:cNvSpPr>
                        <wps:spPr bwMode="auto">
                          <a:xfrm>
                            <a:off x="447675" y="231140"/>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СР</w:t>
                              </w:r>
                            </w:p>
                          </w:txbxContent>
                        </wps:txbx>
                        <wps:bodyPr rot="0" vert="horz" wrap="none" lIns="0" tIns="0" rIns="0" bIns="0" anchor="t" anchorCtr="0">
                          <a:spAutoFit/>
                        </wps:bodyPr>
                      </wps:wsp>
                      <wps:wsp>
                        <wps:cNvPr id="47" name="Rectangle 90"/>
                        <wps:cNvSpPr>
                          <a:spLocks noChangeArrowheads="1"/>
                        </wps:cNvSpPr>
                        <wps:spPr bwMode="auto">
                          <a:xfrm>
                            <a:off x="638175" y="307975"/>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wps:txbx>
                        <wps:bodyPr rot="0" vert="horz" wrap="none" lIns="0" tIns="0" rIns="0" bIns="0" anchor="t" anchorCtr="0">
                          <a:spAutoFit/>
                        </wps:bodyPr>
                      </wps:wsp>
                      <wps:wsp>
                        <wps:cNvPr id="48" name="Rectangle 91"/>
                        <wps:cNvSpPr>
                          <a:spLocks noChangeArrowheads="1"/>
                        </wps:cNvSpPr>
                        <wps:spPr bwMode="auto">
                          <a:xfrm>
                            <a:off x="7620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49" name="Rectangle 92"/>
                        <wps:cNvSpPr>
                          <a:spLocks noChangeArrowheads="1"/>
                        </wps:cNvSpPr>
                        <wps:spPr bwMode="auto">
                          <a:xfrm>
                            <a:off x="866775" y="23114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0</w:t>
                              </w:r>
                            </w:p>
                          </w:txbxContent>
                        </wps:txbx>
                        <wps:bodyPr rot="0" vert="horz" wrap="none" lIns="0" tIns="0" rIns="0" bIns="0" anchor="t" anchorCtr="0">
                          <a:spAutoFit/>
                        </wps:bodyPr>
                      </wps:wsp>
                      <wps:wsp>
                        <wps:cNvPr id="50" name="Rectangle 93"/>
                        <wps:cNvSpPr>
                          <a:spLocks noChangeArrowheads="1"/>
                        </wps:cNvSpPr>
                        <wps:spPr bwMode="auto">
                          <a:xfrm>
                            <a:off x="942975" y="231140"/>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51" name="Rectangle 94"/>
                        <wps:cNvSpPr>
                          <a:spLocks noChangeArrowheads="1"/>
                        </wps:cNvSpPr>
                        <wps:spPr bwMode="auto">
                          <a:xfrm>
                            <a:off x="1047750" y="23114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5</w:t>
                              </w:r>
                            </w:p>
                          </w:txbxContent>
                        </wps:txbx>
                        <wps:bodyPr rot="0" vert="horz" wrap="none" lIns="0" tIns="0" rIns="0" bIns="0" anchor="t" anchorCtr="0">
                          <a:spAutoFit/>
                        </wps:bodyPr>
                      </wps:wsp>
                      <wps:wsp>
                        <wps:cNvPr id="52" name="Rectangle 95"/>
                        <wps:cNvSpPr>
                          <a:spLocks noChangeArrowheads="1"/>
                        </wps:cNvSpPr>
                        <wps:spPr bwMode="auto">
                          <a:xfrm>
                            <a:off x="1143000"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w:t>
                              </w:r>
                            </w:p>
                          </w:txbxContent>
                        </wps:txbx>
                        <wps:bodyPr rot="0" vert="horz" wrap="none" lIns="0" tIns="0" rIns="0" bIns="0" anchor="t" anchorCtr="0">
                          <a:spAutoFit/>
                        </wps:bodyPr>
                      </wps:wsp>
                      <wps:wsp>
                        <wps:cNvPr id="53" name="Rectangle 96"/>
                        <wps:cNvSpPr>
                          <a:spLocks noChangeArrowheads="1"/>
                        </wps:cNvSpPr>
                        <wps:spPr bwMode="auto">
                          <a:xfrm>
                            <a:off x="1381125" y="3873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54" name="Rectangle 97"/>
                        <wps:cNvSpPr>
                          <a:spLocks noChangeArrowheads="1"/>
                        </wps:cNvSpPr>
                        <wps:spPr bwMode="auto">
                          <a:xfrm>
                            <a:off x="1352550" y="471170"/>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1</w:t>
                              </w:r>
                            </w:p>
                          </w:txbxContent>
                        </wps:txbx>
                        <wps:bodyPr rot="0" vert="horz" wrap="none" lIns="0" tIns="0" rIns="0" bIns="0" anchor="t" anchorCtr="0">
                          <a:spAutoFit/>
                        </wps:bodyPr>
                      </wps:wsp>
                      <wps:wsp>
                        <wps:cNvPr id="55" name="Rectangle 98"/>
                        <wps:cNvSpPr>
                          <a:spLocks noChangeArrowheads="1"/>
                        </wps:cNvSpPr>
                        <wps:spPr bwMode="auto">
                          <a:xfrm>
                            <a:off x="1266825" y="106045"/>
                            <a:ext cx="6565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wps:txbx>
                        <wps:bodyPr rot="0" vert="horz" wrap="none" lIns="0" tIns="0" rIns="0" bIns="0" anchor="t" anchorCtr="0">
                          <a:spAutoFit/>
                        </wps:bodyPr>
                      </wps:wsp>
                      <wps:wsp>
                        <wps:cNvPr id="56" name="Rectangle 99"/>
                        <wps:cNvSpPr>
                          <a:spLocks noChangeArrowheads="1"/>
                        </wps:cNvSpPr>
                        <wps:spPr bwMode="auto">
                          <a:xfrm>
                            <a:off x="1524000" y="231140"/>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ЭР</w:t>
                              </w:r>
                            </w:p>
                          </w:txbxContent>
                        </wps:txbx>
                        <wps:bodyPr rot="0" vert="horz" wrap="none" lIns="0" tIns="0" rIns="0" bIns="0" anchor="t" anchorCtr="0">
                          <a:spAutoFit/>
                        </wps:bodyPr>
                      </wps:wsp>
                      <wps:wsp>
                        <wps:cNvPr id="57" name="Rectangle 100"/>
                        <wps:cNvSpPr>
                          <a:spLocks noChangeArrowheads="1"/>
                        </wps:cNvSpPr>
                        <wps:spPr bwMode="auto">
                          <a:xfrm>
                            <a:off x="1714500"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58" name="Rectangle 101"/>
                        <wps:cNvSpPr>
                          <a:spLocks noChangeArrowheads="1"/>
                        </wps:cNvSpPr>
                        <wps:spPr bwMode="auto">
                          <a:xfrm>
                            <a:off x="1790700" y="31750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sz w:val="16"/>
                                  <w:szCs w:val="16"/>
                                  <w:lang w:val="en-US"/>
                                </w:rPr>
                                <w:t>/</w:t>
                              </w:r>
                            </w:p>
                          </w:txbxContent>
                        </wps:txbx>
                        <wps:bodyPr rot="0" vert="horz" wrap="none" lIns="0" tIns="0" rIns="0" bIns="0" anchor="t" anchorCtr="0">
                          <a:spAutoFit/>
                        </wps:bodyPr>
                      </wps:wsp>
                      <wps:wsp>
                        <wps:cNvPr id="59" name="Rectangle 102"/>
                        <wps:cNvSpPr>
                          <a:spLocks noChangeArrowheads="1"/>
                        </wps:cNvSpPr>
                        <wps:spPr bwMode="auto">
                          <a:xfrm>
                            <a:off x="1838325" y="317500"/>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60" name="Rectangle 103"/>
                        <wps:cNvSpPr>
                          <a:spLocks noChangeArrowheads="1"/>
                        </wps:cNvSpPr>
                        <wps:spPr bwMode="auto">
                          <a:xfrm>
                            <a:off x="191452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61" name="Rectangle 104"/>
                        <wps:cNvSpPr>
                          <a:spLocks noChangeArrowheads="1"/>
                        </wps:cNvSpPr>
                        <wps:spPr bwMode="auto">
                          <a:xfrm>
                            <a:off x="2019300" y="231140"/>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i/>
                                  <w:iCs/>
                                  <w:color w:val="000000"/>
                                  <w:lang w:val="en-US"/>
                                </w:rPr>
                                <w:t>k</w:t>
                              </w:r>
                              <w:proofErr w:type="gramEnd"/>
                            </w:p>
                          </w:txbxContent>
                        </wps:txbx>
                        <wps:bodyPr rot="0" vert="horz" wrap="none" lIns="0" tIns="0" rIns="0" bIns="0" anchor="t" anchorCtr="0">
                          <a:spAutoFit/>
                        </wps:bodyPr>
                      </wps:wsp>
                      <wps:wsp>
                        <wps:cNvPr id="62" name="Rectangle 105"/>
                        <wps:cNvSpPr>
                          <a:spLocks noChangeArrowheads="1"/>
                        </wps:cNvSpPr>
                        <wps:spPr bwMode="auto">
                          <a:xfrm>
                            <a:off x="2095500" y="30797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63" name="Rectangle 106"/>
                        <wps:cNvSpPr>
                          <a:spLocks noChangeArrowheads="1"/>
                        </wps:cNvSpPr>
                        <wps:spPr bwMode="auto">
                          <a:xfrm>
                            <a:off x="2143125" y="231140"/>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8E0E7B" w:rsidRDefault="00E455F9" w:rsidP="00BB4DCA">
                              <w:r>
                                <w:rPr>
                                  <w:rFonts w:ascii="Times New Roman" w:hAnsi="Times New Roman"/>
                                  <w:color w:val="000000"/>
                                </w:rPr>
                                <w:t>×</w:t>
                              </w:r>
                            </w:p>
                          </w:txbxContent>
                        </wps:txbx>
                        <wps:bodyPr rot="0" vert="horz" wrap="none" lIns="0" tIns="0" rIns="0" bIns="0" anchor="t" anchorCtr="0">
                          <a:spAutoFit/>
                        </wps:bodyPr>
                      </wps:wsp>
                      <wps:wsp>
                        <wps:cNvPr id="96" name="Rectangle 107"/>
                        <wps:cNvSpPr>
                          <a:spLocks noChangeArrowheads="1"/>
                        </wps:cNvSpPr>
                        <wps:spPr bwMode="auto">
                          <a:xfrm>
                            <a:off x="2247900" y="231140"/>
                            <a:ext cx="648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BB4DCA">
                              <w:r>
                                <w:rPr>
                                  <w:rFonts w:ascii="Times New Roman" w:hAnsi="Times New Roman"/>
                                  <w:color w:val="000000"/>
                                  <w:lang w:val="en-US"/>
                                </w:rPr>
                                <w:t>0</w:t>
                              </w:r>
                              <w:proofErr w:type="gramStart"/>
                              <w:r>
                                <w:rPr>
                                  <w:rFonts w:ascii="Times New Roman" w:hAnsi="Times New Roman"/>
                                  <w:color w:val="000000"/>
                                  <w:lang w:val="en-US"/>
                                </w:rPr>
                                <w:t>,5</w:t>
                              </w:r>
                              <w:proofErr w:type="gramEnd"/>
                            </w:p>
                          </w:txbxContent>
                        </wps:txbx>
                        <wps:bodyPr rot="0" vert="horz" wrap="none" lIns="0" tIns="0" rIns="0" bIns="0" anchor="t" anchorCtr="0">
                          <a:spAutoFit/>
                        </wps:bodyPr>
                      </wps:wsp>
                    </wpc:wpc>
                  </a:graphicData>
                </a:graphic>
              </wp:inline>
            </w:drawing>
          </mc:Choice>
          <mc:Fallback>
            <w:pict>
              <v:group id="Полотно 83" o:spid="_x0000_s1107" editas="canvas" style="width:228.05pt;height:57.7pt;mso-position-horizontal-relative:char;mso-position-vertical-relative:line" coordsize="28962,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">
                <v:shape id="_x0000_s1108" type="#_x0000_t75" style="position:absolute;width:28962;height:7327;visibility:visible;mso-wrap-style:square">
                  <v:fill o:detectmouseclick="t"/>
                  <v:path o:connecttype="none"/>
                </v:shape>
                <v:rect id="Rectangle 85" o:spid="_x0000_s1109" style="position:absolute;width:25527;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rect id="Rectangle 86" o:spid="_x0000_s1110" style="position:absolute;left:285;top:2311;width:6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ЭР</w:t>
                        </w:r>
                      </w:p>
                    </w:txbxContent>
                  </v:textbox>
                </v:rect>
                <v:rect id="Rectangle 87" o:spid="_x0000_s1111" style="position:absolute;left:2190;top:3079;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88" o:spid="_x0000_s1112" style="position:absolute;left:3429;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89" o:spid="_x0000_s1113" style="position:absolute;left:4476;top:2311;width:64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СР</w:t>
                        </w:r>
                      </w:p>
                    </w:txbxContent>
                  </v:textbox>
                </v:rect>
                <v:rect id="Rectangle 90" o:spid="_x0000_s1114" style="position:absolute;left:6381;top:3079;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rPr>
                          <w:t>м</w:t>
                        </w:r>
                        <w:r>
                          <w:rPr>
                            <w:rFonts w:ascii="Times New Roman" w:hAnsi="Times New Roman"/>
                            <w:color w:val="000000"/>
                            <w:sz w:val="16"/>
                            <w:szCs w:val="16"/>
                            <w:lang w:val="en-US"/>
                          </w:rPr>
                          <w:t>п</w:t>
                        </w:r>
                      </w:p>
                    </w:txbxContent>
                  </v:textbox>
                </v:rect>
                <v:rect id="Rectangle 91" o:spid="_x0000_s1115" style="position:absolute;left:7620;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92" o:spid="_x0000_s1116" style="position:absolute;left:8667;top:2311;width:534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0</w:t>
                        </w:r>
                      </w:p>
                    </w:txbxContent>
                  </v:textbox>
                </v:rect>
                <v:rect id="Rectangle 93" o:spid="_x0000_s1117" style="position:absolute;left:9429;top:2311;width:49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94" o:spid="_x0000_s1118" style="position:absolute;left:10477;top:2311;width:534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5</w:t>
                        </w:r>
                      </w:p>
                    </w:txbxContent>
                  </v:textbox>
                </v:rect>
                <v:rect id="Rectangle 95" o:spid="_x0000_s1119" style="position:absolute;left:11430;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lang w:val="en-US"/>
                          </w:rPr>
                          <w:t>+</w:t>
                        </w:r>
                      </w:p>
                    </w:txbxContent>
                  </v:textbox>
                </v:rect>
                <v:rect id="Rectangle 96" o:spid="_x0000_s1120" style="position:absolute;left:13811;top:387;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E455F9" w:rsidRDefault="00E455F9" w:rsidP="00BB4DCA">
                        <w:r>
                          <w:rPr>
                            <w:rFonts w:ascii="Times New Roman" w:hAnsi="Times New Roman"/>
                            <w:i/>
                            <w:iCs/>
                            <w:color w:val="000000"/>
                            <w:sz w:val="16"/>
                            <w:szCs w:val="16"/>
                            <w:lang w:val="en-US"/>
                          </w:rPr>
                          <w:t>j</w:t>
                        </w:r>
                      </w:p>
                    </w:txbxContent>
                  </v:textbox>
                </v:rect>
                <v:rect id="Rectangle 97" o:spid="_x0000_s1121" style="position:absolute;left:13525;top:4711;width:50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1</w:t>
                        </w:r>
                      </w:p>
                    </w:txbxContent>
                  </v:textbox>
                </v:rect>
                <v:rect id="Rectangle 98" o:spid="_x0000_s1122" style="position:absolute;left:12668;top:1060;width:6566;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E455F9" w:rsidRPr="00471B9D" w:rsidRDefault="00E455F9" w:rsidP="00BB4DCA">
                        <w:pPr>
                          <w:rPr>
                            <w:sz w:val="48"/>
                            <w:szCs w:val="48"/>
                          </w:rPr>
                        </w:pPr>
                        <w:r w:rsidRPr="00471B9D">
                          <w:rPr>
                            <w:rFonts w:ascii="Times New Roman" w:hAnsi="Times New Roman"/>
                            <w:b/>
                            <w:bCs/>
                            <w:color w:val="000000"/>
                            <w:sz w:val="48"/>
                            <w:szCs w:val="48"/>
                            <w:lang w:val="en-US"/>
                          </w:rPr>
                          <w:t>Σ</w:t>
                        </w:r>
                      </w:p>
                    </w:txbxContent>
                  </v:textbox>
                </v:rect>
                <v:rect id="Rectangle 99" o:spid="_x0000_s1123" style="position:absolute;left:15240;top:2311;width:6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ЭР</w:t>
                        </w:r>
                      </w:p>
                    </w:txbxContent>
                  </v:textbox>
                </v:rect>
                <v:rect id="Rectangle 100" o:spid="_x0000_s1124" style="position:absolute;left:17145;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01" o:spid="_x0000_s1125" style="position:absolute;left:17907;top:3175;width:485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E455F9" w:rsidRDefault="00E455F9" w:rsidP="00BB4DCA">
                        <w:r>
                          <w:rPr>
                            <w:rFonts w:ascii="Times New Roman" w:hAnsi="Times New Roman"/>
                            <w:color w:val="000000"/>
                            <w:sz w:val="16"/>
                            <w:szCs w:val="16"/>
                            <w:lang w:val="en-US"/>
                          </w:rPr>
                          <w:t>/</w:t>
                        </w:r>
                      </w:p>
                    </w:txbxContent>
                  </v:textbox>
                </v:rect>
                <v:rect id="Rectangle 102" o:spid="_x0000_s1126" style="position:absolute;left:18383;top:3175;width:51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E455F9" w:rsidRDefault="00E455F9" w:rsidP="00BB4DCA">
                        <w:r>
                          <w:rPr>
                            <w:rFonts w:ascii="Times New Roman" w:hAnsi="Times New Roman"/>
                            <w:color w:val="000000"/>
                            <w:sz w:val="16"/>
                            <w:szCs w:val="16"/>
                            <w:lang w:val="en-US"/>
                          </w:rPr>
                          <w:t>п</w:t>
                        </w:r>
                      </w:p>
                    </w:txbxContent>
                  </v:textbox>
                </v:rect>
                <v:rect id="Rectangle 103" o:spid="_x0000_s1127" style="position:absolute;left:19145;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104" o:spid="_x0000_s1128" style="position:absolute;left:20193;top:2311;width:52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E455F9" w:rsidRDefault="00E455F9" w:rsidP="00BB4DCA">
                        <w:r>
                          <w:rPr>
                            <w:rFonts w:ascii="Times New Roman" w:hAnsi="Times New Roman"/>
                            <w:i/>
                            <w:iCs/>
                            <w:color w:val="000000"/>
                            <w:lang w:val="en-US"/>
                          </w:rPr>
                          <w:t>k</w:t>
                        </w:r>
                      </w:p>
                    </w:txbxContent>
                  </v:textbox>
                </v:rect>
                <v:rect id="Rectangle 105" o:spid="_x0000_s1129" style="position:absolute;left:20955;top:3079;width:485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E455F9" w:rsidRDefault="00E455F9" w:rsidP="00BB4DCA">
                        <w:r>
                          <w:rPr>
                            <w:rFonts w:ascii="Times New Roman" w:hAnsi="Times New Roman"/>
                            <w:i/>
                            <w:iCs/>
                            <w:color w:val="000000"/>
                            <w:sz w:val="16"/>
                            <w:szCs w:val="16"/>
                            <w:lang w:val="en-US"/>
                          </w:rPr>
                          <w:t>j</w:t>
                        </w:r>
                      </w:p>
                    </w:txbxContent>
                  </v:textbox>
                </v:rect>
                <v:rect id="Rectangle 106" o:spid="_x0000_s1130" style="position:absolute;left:21431;top:2311;width:5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E455F9" w:rsidRPr="008E0E7B" w:rsidRDefault="00E455F9" w:rsidP="00BB4DCA">
                        <w:r>
                          <w:rPr>
                            <w:rFonts w:ascii="Times New Roman" w:hAnsi="Times New Roman"/>
                            <w:color w:val="000000"/>
                          </w:rPr>
                          <w:t>×</w:t>
                        </w:r>
                      </w:p>
                    </w:txbxContent>
                  </v:textbox>
                </v:rect>
                <v:rect id="Rectangle 107" o:spid="_x0000_s1131" style="position:absolute;left:22479;top:2311;width:648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E455F9" w:rsidRDefault="00E455F9" w:rsidP="00BB4DCA">
                        <w:r>
                          <w:rPr>
                            <w:rFonts w:ascii="Times New Roman" w:hAnsi="Times New Roman"/>
                            <w:color w:val="000000"/>
                            <w:lang w:val="en-US"/>
                          </w:rPr>
                          <w:t>0,5</w:t>
                        </w:r>
                      </w:p>
                    </w:txbxContent>
                  </v:textbox>
                </v:rect>
                <w10:anchorlock/>
              </v:group>
            </w:pict>
          </mc:Fallback>
        </mc:AlternateContent>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ЭРмп</w:t>
      </w:r>
      <w:proofErr w:type="spellEnd"/>
      <w:r w:rsidRPr="00474776">
        <w:rPr>
          <w:rFonts w:ascii="Times New Roman" w:hAnsi="Times New Roman" w:cs="Times New Roman"/>
          <w:sz w:val="28"/>
          <w:szCs w:val="28"/>
        </w:rPr>
        <w:t xml:space="preserve">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СРмп</w:t>
      </w:r>
      <w:proofErr w:type="spellEnd"/>
      <w:r w:rsidRPr="00474776">
        <w:rPr>
          <w:rFonts w:ascii="Times New Roman" w:hAnsi="Times New Roman" w:cs="Times New Roman"/>
          <w:sz w:val="28"/>
          <w:szCs w:val="28"/>
        </w:rPr>
        <w:t xml:space="preserve">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proofErr w:type="gramStart"/>
      <w:r w:rsidRPr="00474776">
        <w:rPr>
          <w:rFonts w:ascii="Times New Roman" w:hAnsi="Times New Roman" w:cs="Times New Roman"/>
          <w:sz w:val="28"/>
          <w:szCs w:val="28"/>
          <w:lang w:val="en-US"/>
        </w:rPr>
        <w:t>kj</w:t>
      </w:r>
      <w:proofErr w:type="spellEnd"/>
      <w:proofErr w:type="gramEnd"/>
      <w:r w:rsidRPr="00474776">
        <w:rPr>
          <w:rFonts w:ascii="Times New Roman" w:hAnsi="Times New Roman" w:cs="Times New Roman"/>
          <w:sz w:val="28"/>
          <w:szCs w:val="28"/>
        </w:rPr>
        <w:t xml:space="preserve"> - коэффициент значимости подпрограммы (ведомственной целевой программы) для достижения целей муниципальной программы, определяемый по формуле:</w:t>
      </w:r>
    </w:p>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77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w:t>
      </w:r>
      <w:proofErr w:type="gramStart"/>
      <w:r w:rsidRPr="00474776">
        <w:rPr>
          <w:rFonts w:ascii="Times New Roman" w:hAnsi="Times New Roman" w:cs="Times New Roman"/>
          <w:sz w:val="28"/>
          <w:szCs w:val="28"/>
          <w:lang w:val="en-US"/>
        </w:rPr>
        <w:t>j</w:t>
      </w:r>
      <w:proofErr w:type="gramEnd"/>
      <w:r w:rsidRPr="00474776">
        <w:rPr>
          <w:rFonts w:ascii="Times New Roman" w:hAnsi="Times New Roman" w:cs="Times New Roman"/>
          <w:sz w:val="28"/>
          <w:szCs w:val="28"/>
        </w:rPr>
        <w:t xml:space="preserve"> - объем фактических расходов из средств бюджетов всех уровней (кассового исполнения) на реализацию j-ой подпрограммы (ведомственной целевой программы) в отчетном году;</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 - объем фактических расходов из средств бюджетов всех уровней (кассового исполнения) на реализацию муниципальной программы.</w:t>
      </w:r>
    </w:p>
    <w:p w:rsidR="00BB4DCA" w:rsidRPr="00474776" w:rsidRDefault="00BB4DCA" w:rsidP="00BB4DCA">
      <w:pPr>
        <w:rPr>
          <w:rFonts w:ascii="Times New Roman" w:hAnsi="Times New Roman" w:cs="Times New Roman"/>
          <w:sz w:val="28"/>
          <w:szCs w:val="28"/>
        </w:rPr>
      </w:pPr>
      <w:bookmarkStart w:id="62" w:name="sub_10813"/>
      <w:r w:rsidRPr="00474776">
        <w:rPr>
          <w:rFonts w:ascii="Times New Roman" w:hAnsi="Times New Roman" w:cs="Times New Roman"/>
          <w:sz w:val="28"/>
          <w:szCs w:val="28"/>
        </w:rPr>
        <w:t xml:space="preserve">8.1.3. </w:t>
      </w:r>
      <w:proofErr w:type="gramStart"/>
      <w:r w:rsidRPr="00474776">
        <w:rPr>
          <w:rFonts w:ascii="Times New Roman" w:hAnsi="Times New Roman" w:cs="Times New Roman"/>
          <w:sz w:val="28"/>
          <w:szCs w:val="28"/>
        </w:rPr>
        <w:t>В случае если муниципальная программа сформирована из подпрограмм, ведомственных целевых программ и основных мероприятий, эффективность ее реализации рассчитывается в зависимости от значений оценки степени достижения целей и решения задач муниципальной программы, оценки эффективности реализации входящих в нее подпрограмм (ведомственных целевых программ) и оценки эффективности использования финансовых ресурсов на реализацию основных мероприятий муниципальной программы по следующей формуле:</w:t>
      </w:r>
      <w:proofErr w:type="gramEnd"/>
    </w:p>
    <w:bookmarkStart w:id="63" w:name="sub_108102"/>
    <w:bookmarkEnd w:id="62"/>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noProof/>
          <w:sz w:val="28"/>
          <w:szCs w:val="28"/>
        </w:rPr>
        <w:lastRenderedPageBreak/>
        <mc:AlternateContent>
          <mc:Choice Requires="wpc">
            <w:drawing>
              <wp:inline distT="0" distB="0" distL="0" distR="0">
                <wp:extent cx="3671570" cy="631825"/>
                <wp:effectExtent l="19050" t="19050" r="5080" b="6350"/>
                <wp:docPr id="108" name="Полотно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s:wsp>
                        <wps:cNvPr id="6" name="Rectangle 110"/>
                        <wps:cNvSpPr>
                          <a:spLocks noChangeArrowheads="1"/>
                        </wps:cNvSpPr>
                        <wps:spPr bwMode="auto">
                          <a:xfrm>
                            <a:off x="0" y="0"/>
                            <a:ext cx="330708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1"/>
                        <wps:cNvSpPr>
                          <a:spLocks noChangeArrowheads="1"/>
                        </wps:cNvSpPr>
                        <wps:spPr bwMode="auto">
                          <a:xfrm>
                            <a:off x="22860" y="1746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ЭР</w:t>
                              </w:r>
                            </w:p>
                          </w:txbxContent>
                        </wps:txbx>
                        <wps:bodyPr rot="0" vert="horz" wrap="none" lIns="0" tIns="0" rIns="0" bIns="0" anchor="t" anchorCtr="0">
                          <a:spAutoFit/>
                        </wps:bodyPr>
                      </wps:wsp>
                      <wps:wsp>
                        <wps:cNvPr id="9" name="Rectangle 112"/>
                        <wps:cNvSpPr>
                          <a:spLocks noChangeArrowheads="1"/>
                        </wps:cNvSpPr>
                        <wps:spPr bwMode="auto">
                          <a:xfrm>
                            <a:off x="208280" y="2374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proofErr w:type="spellStart"/>
                              <w:r>
                                <w:rPr>
                                  <w:rFonts w:ascii="Times New Roman" w:hAnsi="Times New Roman"/>
                                  <w:color w:val="000000"/>
                                  <w:sz w:val="16"/>
                                  <w:szCs w:val="16"/>
                                </w:rPr>
                                <w:t>мп</w:t>
                              </w:r>
                              <w:proofErr w:type="spellEnd"/>
                            </w:p>
                          </w:txbxContent>
                        </wps:txbx>
                        <wps:bodyPr rot="0" vert="horz" wrap="none" lIns="0" tIns="0" rIns="0" bIns="0" anchor="t" anchorCtr="0">
                          <a:spAutoFit/>
                        </wps:bodyPr>
                      </wps:wsp>
                      <wps:wsp>
                        <wps:cNvPr id="10" name="Rectangle 113"/>
                        <wps:cNvSpPr>
                          <a:spLocks noChangeArrowheads="1"/>
                        </wps:cNvSpPr>
                        <wps:spPr bwMode="auto">
                          <a:xfrm>
                            <a:off x="32385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11" name="Rectangle 114"/>
                        <wps:cNvSpPr>
                          <a:spLocks noChangeArrowheads="1"/>
                        </wps:cNvSpPr>
                        <wps:spPr bwMode="auto">
                          <a:xfrm>
                            <a:off x="424180" y="17462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СР</w:t>
                              </w:r>
                            </w:p>
                          </w:txbxContent>
                        </wps:txbx>
                        <wps:bodyPr rot="0" vert="horz" wrap="square" lIns="0" tIns="0" rIns="0" bIns="0" anchor="t" anchorCtr="0">
                          <a:noAutofit/>
                        </wps:bodyPr>
                      </wps:wsp>
                      <wps:wsp>
                        <wps:cNvPr id="12" name="Rectangle 115"/>
                        <wps:cNvSpPr>
                          <a:spLocks noChangeArrowheads="1"/>
                        </wps:cNvSpPr>
                        <wps:spPr bwMode="auto">
                          <a:xfrm>
                            <a:off x="608965" y="23749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proofErr w:type="spellStart"/>
                              <w:r>
                                <w:rPr>
                                  <w:rFonts w:ascii="Times New Roman" w:hAnsi="Times New Roman"/>
                                  <w:color w:val="000000"/>
                                  <w:sz w:val="16"/>
                                  <w:szCs w:val="16"/>
                                </w:rPr>
                                <w:t>мп</w:t>
                              </w:r>
                              <w:proofErr w:type="spellEnd"/>
                            </w:p>
                          </w:txbxContent>
                        </wps:txbx>
                        <wps:bodyPr rot="0" vert="horz" wrap="none" lIns="0" tIns="0" rIns="0" bIns="0" anchor="t" anchorCtr="0">
                          <a:spAutoFit/>
                        </wps:bodyPr>
                      </wps:wsp>
                      <wps:wsp>
                        <wps:cNvPr id="14" name="Rectangle 116"/>
                        <wps:cNvSpPr>
                          <a:spLocks noChangeArrowheads="1"/>
                        </wps:cNvSpPr>
                        <wps:spPr bwMode="auto">
                          <a:xfrm>
                            <a:off x="72453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16" name="Rectangle 117"/>
                        <wps:cNvSpPr>
                          <a:spLocks noChangeArrowheads="1"/>
                        </wps:cNvSpPr>
                        <wps:spPr bwMode="auto">
                          <a:xfrm>
                            <a:off x="82486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w:t>
                              </w:r>
                            </w:p>
                          </w:txbxContent>
                        </wps:txbx>
                        <wps:bodyPr rot="0" vert="horz" wrap="none" lIns="0" tIns="0" rIns="0" bIns="0" anchor="t" anchorCtr="0">
                          <a:spAutoFit/>
                        </wps:bodyPr>
                      </wps:wsp>
                      <wps:wsp>
                        <wps:cNvPr id="17" name="Rectangle 118"/>
                        <wps:cNvSpPr>
                          <a:spLocks noChangeArrowheads="1"/>
                        </wps:cNvSpPr>
                        <wps:spPr bwMode="auto">
                          <a:xfrm>
                            <a:off x="901700" y="174625"/>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18" name="Rectangle 119"/>
                        <wps:cNvSpPr>
                          <a:spLocks noChangeArrowheads="1"/>
                        </wps:cNvSpPr>
                        <wps:spPr bwMode="auto">
                          <a:xfrm>
                            <a:off x="99441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5</w:t>
                              </w:r>
                            </w:p>
                          </w:txbxContent>
                        </wps:txbx>
                        <wps:bodyPr rot="0" vert="horz" wrap="none" lIns="0" tIns="0" rIns="0" bIns="0" anchor="t" anchorCtr="0">
                          <a:spAutoFit/>
                        </wps:bodyPr>
                      </wps:wsp>
                      <wps:wsp>
                        <wps:cNvPr id="19" name="Rectangle 120"/>
                        <wps:cNvSpPr>
                          <a:spLocks noChangeArrowheads="1"/>
                        </wps:cNvSpPr>
                        <wps:spPr bwMode="auto">
                          <a:xfrm>
                            <a:off x="108712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20" name="Rectangle 121"/>
                        <wps:cNvSpPr>
                          <a:spLocks noChangeArrowheads="1"/>
                        </wps:cNvSpPr>
                        <wps:spPr bwMode="auto">
                          <a:xfrm>
                            <a:off x="1287145" y="2794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21" name="Rectangle 122"/>
                        <wps:cNvSpPr>
                          <a:spLocks noChangeArrowheads="1"/>
                        </wps:cNvSpPr>
                        <wps:spPr bwMode="auto">
                          <a:xfrm>
                            <a:off x="1271905" y="370205"/>
                            <a:ext cx="508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1</w:t>
                              </w:r>
                            </w:p>
                          </w:txbxContent>
                        </wps:txbx>
                        <wps:bodyPr rot="0" vert="horz" wrap="none" lIns="0" tIns="0" rIns="0" bIns="0" anchor="t" anchorCtr="0">
                          <a:spAutoFit/>
                        </wps:bodyPr>
                      </wps:wsp>
                      <wps:wsp>
                        <wps:cNvPr id="22" name="Rectangle 123"/>
                        <wps:cNvSpPr>
                          <a:spLocks noChangeArrowheads="1"/>
                        </wps:cNvSpPr>
                        <wps:spPr bwMode="auto">
                          <a:xfrm>
                            <a:off x="1195070" y="83820"/>
                            <a:ext cx="64770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b/>
                                  <w:bCs/>
                                  <w:color w:val="000000"/>
                                  <w:sz w:val="42"/>
                                  <w:szCs w:val="42"/>
                                  <w:lang w:val="en-US"/>
                                </w:rPr>
                                <w:t>∑</w:t>
                              </w:r>
                            </w:p>
                          </w:txbxContent>
                        </wps:txbx>
                        <wps:bodyPr rot="0" vert="horz" wrap="none" lIns="0" tIns="0" rIns="0" bIns="0" anchor="t" anchorCtr="0">
                          <a:spAutoFit/>
                        </wps:bodyPr>
                      </wps:wsp>
                      <wps:wsp>
                        <wps:cNvPr id="23" name="Rectangle 124"/>
                        <wps:cNvSpPr>
                          <a:spLocks noChangeArrowheads="1"/>
                        </wps:cNvSpPr>
                        <wps:spPr bwMode="auto">
                          <a:xfrm>
                            <a:off x="1418590" y="174625"/>
                            <a:ext cx="6426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ЭР</w:t>
                              </w:r>
                            </w:p>
                          </w:txbxContent>
                        </wps:txbx>
                        <wps:bodyPr rot="0" vert="horz" wrap="none" lIns="0" tIns="0" rIns="0" bIns="0" anchor="t" anchorCtr="0">
                          <a:spAutoFit/>
                        </wps:bodyPr>
                      </wps:wsp>
                      <wps:wsp>
                        <wps:cNvPr id="24" name="Rectangle 125"/>
                        <wps:cNvSpPr>
                          <a:spLocks noChangeArrowheads="1"/>
                        </wps:cNvSpPr>
                        <wps:spPr bwMode="auto">
                          <a:xfrm>
                            <a:off x="1603375" y="24447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25" name="Rectangle 126"/>
                        <wps:cNvSpPr>
                          <a:spLocks noChangeArrowheads="1"/>
                        </wps:cNvSpPr>
                        <wps:spPr bwMode="auto">
                          <a:xfrm>
                            <a:off x="1672590" y="244475"/>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sz w:val="16"/>
                                  <w:szCs w:val="16"/>
                                  <w:lang w:val="en-US"/>
                                </w:rPr>
                                <w:t>/</w:t>
                              </w:r>
                            </w:p>
                          </w:txbxContent>
                        </wps:txbx>
                        <wps:bodyPr rot="0" vert="horz" wrap="none" lIns="0" tIns="0" rIns="0" bIns="0" anchor="t" anchorCtr="0">
                          <a:spAutoFit/>
                        </wps:bodyPr>
                      </wps:wsp>
                      <wps:wsp>
                        <wps:cNvPr id="26" name="Rectangle 127"/>
                        <wps:cNvSpPr>
                          <a:spLocks noChangeArrowheads="1"/>
                        </wps:cNvSpPr>
                        <wps:spPr bwMode="auto">
                          <a:xfrm>
                            <a:off x="1718945" y="244475"/>
                            <a:ext cx="511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color w:val="000000"/>
                                  <w:sz w:val="16"/>
                                  <w:szCs w:val="16"/>
                                  <w:lang w:val="en-US"/>
                                </w:rPr>
                                <w:t>п</w:t>
                              </w:r>
                              <w:proofErr w:type="gramEnd"/>
                            </w:p>
                          </w:txbxContent>
                        </wps:txbx>
                        <wps:bodyPr rot="0" vert="horz" wrap="none" lIns="0" tIns="0" rIns="0" bIns="0" anchor="t" anchorCtr="0">
                          <a:spAutoFit/>
                        </wps:bodyPr>
                      </wps:wsp>
                      <wps:wsp>
                        <wps:cNvPr id="27" name="Rectangle 128"/>
                        <wps:cNvSpPr>
                          <a:spLocks noChangeArrowheads="1"/>
                        </wps:cNvSpPr>
                        <wps:spPr bwMode="auto">
                          <a:xfrm>
                            <a:off x="178816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28" name="Rectangle 129"/>
                        <wps:cNvSpPr>
                          <a:spLocks noChangeArrowheads="1"/>
                        </wps:cNvSpPr>
                        <wps:spPr bwMode="auto">
                          <a:xfrm>
                            <a:off x="1888490" y="174625"/>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lang w:val="en-US"/>
                                </w:rPr>
                                <w:t>k</w:t>
                              </w:r>
                              <w:proofErr w:type="gramEnd"/>
                            </w:p>
                          </w:txbxContent>
                        </wps:txbx>
                        <wps:bodyPr rot="0" vert="horz" wrap="none" lIns="0" tIns="0" rIns="0" bIns="0" anchor="t" anchorCtr="0">
                          <a:spAutoFit/>
                        </wps:bodyPr>
                      </wps:wsp>
                      <wps:wsp>
                        <wps:cNvPr id="29" name="Rectangle 130"/>
                        <wps:cNvSpPr>
                          <a:spLocks noChangeArrowheads="1"/>
                        </wps:cNvSpPr>
                        <wps:spPr bwMode="auto">
                          <a:xfrm>
                            <a:off x="1965960" y="2374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30" name="Rectangle 131"/>
                        <wps:cNvSpPr>
                          <a:spLocks noChangeArrowheads="1"/>
                        </wps:cNvSpPr>
                        <wps:spPr bwMode="auto">
                          <a:xfrm>
                            <a:off x="201168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1" name="Rectangle 132"/>
                        <wps:cNvSpPr>
                          <a:spLocks noChangeArrowheads="1"/>
                        </wps:cNvSpPr>
                        <wps:spPr bwMode="auto">
                          <a:xfrm>
                            <a:off x="2112010" y="174625"/>
                            <a:ext cx="648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w:t>
                              </w:r>
                              <w:proofErr w:type="gramStart"/>
                              <w:r>
                                <w:rPr>
                                  <w:rFonts w:ascii="Times New Roman" w:hAnsi="Times New Roman"/>
                                  <w:color w:val="000000"/>
                                  <w:lang w:val="en-US"/>
                                </w:rPr>
                                <w:t>,4</w:t>
                              </w:r>
                              <w:proofErr w:type="gramEnd"/>
                            </w:p>
                          </w:txbxContent>
                        </wps:txbx>
                        <wps:bodyPr rot="0" vert="horz" wrap="none" lIns="0" tIns="0" rIns="0" bIns="0" anchor="t" anchorCtr="0">
                          <a:spAutoFit/>
                        </wps:bodyPr>
                      </wps:wsp>
                      <wps:wsp>
                        <wps:cNvPr id="32" name="Rectangle 133"/>
                        <wps:cNvSpPr>
                          <a:spLocks noChangeArrowheads="1"/>
                        </wps:cNvSpPr>
                        <wps:spPr bwMode="auto">
                          <a:xfrm>
                            <a:off x="2320290" y="174625"/>
                            <a:ext cx="543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33" name="Rectangle 134"/>
                        <wps:cNvSpPr>
                          <a:spLocks noChangeArrowheads="1"/>
                        </wps:cNvSpPr>
                        <wps:spPr bwMode="auto">
                          <a:xfrm>
                            <a:off x="2420620" y="174625"/>
                            <a:ext cx="5581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Э</w:t>
                              </w:r>
                            </w:p>
                          </w:txbxContent>
                        </wps:txbx>
                        <wps:bodyPr rot="0" vert="horz" wrap="none" lIns="0" tIns="0" rIns="0" bIns="0" anchor="t" anchorCtr="0">
                          <a:spAutoFit/>
                        </wps:bodyPr>
                      </wps:wsp>
                      <wps:wsp>
                        <wps:cNvPr id="34" name="Rectangle 135"/>
                        <wps:cNvSpPr>
                          <a:spLocks noChangeArrowheads="1"/>
                        </wps:cNvSpPr>
                        <wps:spPr bwMode="auto">
                          <a:xfrm>
                            <a:off x="2520950" y="237490"/>
                            <a:ext cx="556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spellStart"/>
                              <w:proofErr w:type="gramStart"/>
                              <w:r>
                                <w:rPr>
                                  <w:rFonts w:ascii="Times New Roman" w:hAnsi="Times New Roman"/>
                                  <w:color w:val="000000"/>
                                  <w:sz w:val="16"/>
                                  <w:szCs w:val="16"/>
                                  <w:lang w:val="en-US"/>
                                </w:rPr>
                                <w:t>ис</w:t>
                              </w:r>
                              <w:proofErr w:type="spellEnd"/>
                              <w:proofErr w:type="gramEnd"/>
                            </w:p>
                          </w:txbxContent>
                        </wps:txbx>
                        <wps:bodyPr rot="0" vert="horz" wrap="none" lIns="0" tIns="0" rIns="0" bIns="0" anchor="t" anchorCtr="0">
                          <a:spAutoFit/>
                        </wps:bodyPr>
                      </wps:wsp>
                      <wps:wsp>
                        <wps:cNvPr id="35" name="Rectangle 136"/>
                        <wps:cNvSpPr>
                          <a:spLocks noChangeArrowheads="1"/>
                        </wps:cNvSpPr>
                        <wps:spPr bwMode="auto">
                          <a:xfrm>
                            <a:off x="264414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6" name="Rectangle 137"/>
                        <wps:cNvSpPr>
                          <a:spLocks noChangeArrowheads="1"/>
                        </wps:cNvSpPr>
                        <wps:spPr bwMode="auto">
                          <a:xfrm>
                            <a:off x="2744470" y="174625"/>
                            <a:ext cx="525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lang w:val="en-US"/>
                                </w:rPr>
                                <w:t>k</w:t>
                              </w:r>
                              <w:proofErr w:type="gramEnd"/>
                            </w:p>
                          </w:txbxContent>
                        </wps:txbx>
                        <wps:bodyPr rot="0" vert="horz" wrap="none" lIns="0" tIns="0" rIns="0" bIns="0" anchor="t" anchorCtr="0">
                          <a:spAutoFit/>
                        </wps:bodyPr>
                      </wps:wsp>
                      <wps:wsp>
                        <wps:cNvPr id="37" name="Rectangle 138"/>
                        <wps:cNvSpPr>
                          <a:spLocks noChangeArrowheads="1"/>
                        </wps:cNvSpPr>
                        <wps:spPr bwMode="auto">
                          <a:xfrm>
                            <a:off x="2821305" y="23749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proofErr w:type="gramStart"/>
                              <w:r>
                                <w:rPr>
                                  <w:rFonts w:ascii="Times New Roman" w:hAnsi="Times New Roman"/>
                                  <w:i/>
                                  <w:iCs/>
                                  <w:color w:val="000000"/>
                                  <w:sz w:val="16"/>
                                  <w:szCs w:val="16"/>
                                  <w:lang w:val="en-US"/>
                                </w:rPr>
                                <w:t>j</w:t>
                              </w:r>
                              <w:proofErr w:type="gramEnd"/>
                            </w:p>
                          </w:txbxContent>
                        </wps:txbx>
                        <wps:bodyPr rot="0" vert="horz" wrap="none" lIns="0" tIns="0" rIns="0" bIns="0" anchor="t" anchorCtr="0">
                          <a:spAutoFit/>
                        </wps:bodyPr>
                      </wps:wsp>
                      <wps:wsp>
                        <wps:cNvPr id="38" name="Rectangle 139"/>
                        <wps:cNvSpPr>
                          <a:spLocks noChangeArrowheads="1"/>
                        </wps:cNvSpPr>
                        <wps:spPr bwMode="auto">
                          <a:xfrm>
                            <a:off x="286766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Pr="0005181B" w:rsidRDefault="00E455F9" w:rsidP="00D0583B">
                              <w:r>
                                <w:rPr>
                                  <w:rFonts w:ascii="Times New Roman" w:hAnsi="Times New Roman"/>
                                  <w:color w:val="000000"/>
                                </w:rPr>
                                <w:t>х</w:t>
                              </w:r>
                            </w:p>
                          </w:txbxContent>
                        </wps:txbx>
                        <wps:bodyPr rot="0" vert="horz" wrap="none" lIns="0" tIns="0" rIns="0" bIns="0" anchor="t" anchorCtr="0">
                          <a:spAutoFit/>
                        </wps:bodyPr>
                      </wps:wsp>
                      <wps:wsp>
                        <wps:cNvPr id="39" name="Rectangle 140"/>
                        <wps:cNvSpPr>
                          <a:spLocks noChangeArrowheads="1"/>
                        </wps:cNvSpPr>
                        <wps:spPr bwMode="auto">
                          <a:xfrm>
                            <a:off x="2967990"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0</w:t>
                              </w:r>
                            </w:p>
                          </w:txbxContent>
                        </wps:txbx>
                        <wps:bodyPr rot="0" vert="horz" wrap="none" lIns="0" tIns="0" rIns="0" bIns="0" anchor="t" anchorCtr="0">
                          <a:spAutoFit/>
                        </wps:bodyPr>
                      </wps:wsp>
                      <wps:wsp>
                        <wps:cNvPr id="40" name="Rectangle 141"/>
                        <wps:cNvSpPr>
                          <a:spLocks noChangeArrowheads="1"/>
                        </wps:cNvSpPr>
                        <wps:spPr bwMode="auto">
                          <a:xfrm>
                            <a:off x="3044825" y="174625"/>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w:t>
                              </w:r>
                            </w:p>
                          </w:txbxContent>
                        </wps:txbx>
                        <wps:bodyPr rot="0" vert="horz" wrap="none" lIns="0" tIns="0" rIns="0" bIns="0" anchor="t" anchorCtr="0">
                          <a:spAutoFit/>
                        </wps:bodyPr>
                      </wps:wsp>
                      <wps:wsp>
                        <wps:cNvPr id="41" name="Rectangle 142"/>
                        <wps:cNvSpPr>
                          <a:spLocks noChangeArrowheads="1"/>
                        </wps:cNvSpPr>
                        <wps:spPr bwMode="auto">
                          <a:xfrm>
                            <a:off x="3137535" y="174625"/>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5F9" w:rsidRDefault="00E455F9" w:rsidP="00D0583B">
                              <w:r>
                                <w:rPr>
                                  <w:rFonts w:ascii="Times New Roman" w:hAnsi="Times New Roman"/>
                                  <w:color w:val="000000"/>
                                  <w:lang w:val="en-US"/>
                                </w:rPr>
                                <w:t>1</w:t>
                              </w:r>
                            </w:p>
                          </w:txbxContent>
                        </wps:txbx>
                        <wps:bodyPr rot="0" vert="horz" wrap="none" lIns="0" tIns="0" rIns="0" bIns="0" anchor="t" anchorCtr="0">
                          <a:spAutoFit/>
                        </wps:bodyPr>
                      </wps:wsp>
                    </wpc:wpc>
                  </a:graphicData>
                </a:graphic>
              </wp:inline>
            </w:drawing>
          </mc:Choice>
          <mc:Fallback>
            <w:pict>
              <v:group id="Полотно 108" o:spid="_x0000_s1132" editas="canvas" style="width:289.1pt;height:49.75pt;mso-position-horizontal-relative:char;mso-position-vertical-relative:line" coordsize="36715,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">
                <v:shape id="_x0000_s1133" type="#_x0000_t75" style="position:absolute;width:36715;height:6318;visibility:visible;mso-wrap-style:square" filled="t" stroked="t" strokecolor="white">
                  <v:fill o:detectmouseclick="t"/>
                  <v:path o:connecttype="none"/>
                </v:shape>
                <v:rect id="Rectangle 110" o:spid="_x0000_s1134" style="position:absolute;width:33070;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rect id="Rectangle 111" o:spid="_x0000_s1135" style="position:absolute;left:228;top:1746;width:6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455F9" w:rsidRDefault="00E455F9" w:rsidP="00D0583B">
                        <w:r>
                          <w:rPr>
                            <w:rFonts w:ascii="Times New Roman" w:hAnsi="Times New Roman"/>
                            <w:color w:val="000000"/>
                            <w:lang w:val="en-US"/>
                          </w:rPr>
                          <w:t>ЭР</w:t>
                        </w:r>
                      </w:p>
                    </w:txbxContent>
                  </v:textbox>
                </v:rect>
                <v:rect id="Rectangle 112" o:spid="_x0000_s1136" style="position:absolute;left:2082;top:2374;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sz w:val="16"/>
                            <w:szCs w:val="16"/>
                          </w:rPr>
                          <w:t>мп</w:t>
                        </w:r>
                      </w:p>
                    </w:txbxContent>
                  </v:textbox>
                </v:rect>
                <v:rect id="Rectangle 113" o:spid="_x0000_s1137" style="position:absolute;left:3238;top:1746;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14" o:spid="_x0000_s1138" style="position:absolute;left:4241;top:1746;width:6439;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455F9" w:rsidRDefault="00E455F9" w:rsidP="00D0583B">
                        <w:r>
                          <w:rPr>
                            <w:rFonts w:ascii="Times New Roman" w:hAnsi="Times New Roman"/>
                            <w:color w:val="000000"/>
                            <w:lang w:val="en-US"/>
                          </w:rPr>
                          <w:t>СР</w:t>
                        </w:r>
                      </w:p>
                    </w:txbxContent>
                  </v:textbox>
                </v:rect>
                <v:rect id="Rectangle 115" o:spid="_x0000_s1139" style="position:absolute;left:6089;top:2374;width:57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E455F9" w:rsidRPr="0005181B" w:rsidRDefault="00E455F9" w:rsidP="00D0583B">
                        <w:r>
                          <w:rPr>
                            <w:rFonts w:ascii="Times New Roman" w:hAnsi="Times New Roman"/>
                            <w:color w:val="000000"/>
                            <w:sz w:val="16"/>
                            <w:szCs w:val="16"/>
                          </w:rPr>
                          <w:t>мп</w:t>
                        </w:r>
                      </w:p>
                    </w:txbxContent>
                  </v:textbox>
                </v:rect>
                <v:rect id="Rectangle 116" o:spid="_x0000_s1140" style="position:absolute;left:7245;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17" o:spid="_x0000_s1141" style="position:absolute;left:8248;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E455F9" w:rsidRDefault="00E455F9" w:rsidP="00D0583B">
                        <w:r>
                          <w:rPr>
                            <w:rFonts w:ascii="Times New Roman" w:hAnsi="Times New Roman"/>
                            <w:color w:val="000000"/>
                            <w:lang w:val="en-US"/>
                          </w:rPr>
                          <w:t>0</w:t>
                        </w:r>
                      </w:p>
                    </w:txbxContent>
                  </v:textbox>
                </v:rect>
                <v:rect id="Rectangle 118" o:spid="_x0000_s1142" style="position:absolute;left:9017;top:1746;width:49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19" o:spid="_x0000_s1143" style="position:absolute;left:9944;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5</w:t>
                        </w:r>
                      </w:p>
                    </w:txbxContent>
                  </v:textbox>
                </v:rect>
                <v:rect id="Rectangle 120" o:spid="_x0000_s1144" style="position:absolute;left:10871;top:1746;width:5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21" o:spid="_x0000_s1145" style="position:absolute;left:12871;top:279;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22" o:spid="_x0000_s1146" style="position:absolute;left:12719;top:3702;width:50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sz w:val="16"/>
                            <w:szCs w:val="16"/>
                            <w:lang w:val="en-US"/>
                          </w:rPr>
                          <w:t>1</w:t>
                        </w:r>
                      </w:p>
                    </w:txbxContent>
                  </v:textbox>
                </v:rect>
                <v:rect id="Rectangle 123" o:spid="_x0000_s1147" style="position:absolute;left:11950;top:838;width:6477;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455F9" w:rsidRDefault="00E455F9" w:rsidP="00D0583B">
                        <w:r>
                          <w:rPr>
                            <w:rFonts w:ascii="Times New Roman" w:hAnsi="Times New Roman"/>
                            <w:b/>
                            <w:bCs/>
                            <w:color w:val="000000"/>
                            <w:sz w:val="42"/>
                            <w:szCs w:val="42"/>
                            <w:lang w:val="en-US"/>
                          </w:rPr>
                          <w:t>∑</w:t>
                        </w:r>
                      </w:p>
                    </w:txbxContent>
                  </v:textbox>
                </v:rect>
                <v:rect id="Rectangle 124" o:spid="_x0000_s1148" style="position:absolute;left:14185;top:1746;width:642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ЭР</w:t>
                        </w:r>
                      </w:p>
                    </w:txbxContent>
                  </v:textbox>
                </v:rect>
                <v:rect id="Rectangle 125" o:spid="_x0000_s1149" style="position:absolute;left:16033;top:2444;width:511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п</w:t>
                        </w:r>
                      </w:p>
                    </w:txbxContent>
                  </v:textbox>
                </v:rect>
                <v:rect id="Rectangle 126" o:spid="_x0000_s1150" style="position:absolute;left:16725;top:2444;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w:t>
                        </w:r>
                      </w:p>
                    </w:txbxContent>
                  </v:textbox>
                </v:rect>
                <v:rect id="Rectangle 127" o:spid="_x0000_s1151" style="position:absolute;left:17189;top:2444;width:511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sz w:val="16"/>
                            <w:szCs w:val="16"/>
                            <w:lang w:val="en-US"/>
                          </w:rPr>
                          <w:t>п</w:t>
                        </w:r>
                      </w:p>
                    </w:txbxContent>
                  </v:textbox>
                </v:rect>
                <v:rect id="Rectangle 128" o:spid="_x0000_s1152" style="position:absolute;left:17881;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29" o:spid="_x0000_s1153" style="position:absolute;left:18884;top:1746;width:52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E455F9" w:rsidRDefault="00E455F9" w:rsidP="00D0583B">
                        <w:r>
                          <w:rPr>
                            <w:rFonts w:ascii="Times New Roman" w:hAnsi="Times New Roman"/>
                            <w:i/>
                            <w:iCs/>
                            <w:color w:val="000000"/>
                            <w:lang w:val="en-US"/>
                          </w:rPr>
                          <w:t>k</w:t>
                        </w:r>
                      </w:p>
                    </w:txbxContent>
                  </v:textbox>
                </v:rect>
                <v:rect id="Rectangle 130" o:spid="_x0000_s1154" style="position:absolute;left:19659;top:2374;width:485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31" o:spid="_x0000_s1155" style="position:absolute;left:20116;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32" o:spid="_x0000_s1156" style="position:absolute;left:21120;top:1746;width:648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0,4</w:t>
                        </w:r>
                      </w:p>
                    </w:txbxContent>
                  </v:textbox>
                </v:rect>
                <v:rect id="Rectangle 133" o:spid="_x0000_s1157" style="position:absolute;left:23202;top:1746;width:5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34" o:spid="_x0000_s1158" style="position:absolute;left:24206;top:1746;width:55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Э</w:t>
                        </w:r>
                      </w:p>
                    </w:txbxContent>
                  </v:textbox>
                </v:rect>
                <v:rect id="Rectangle 135" o:spid="_x0000_s1159" style="position:absolute;left:25209;top:2374;width:556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sz w:val="16"/>
                            <w:szCs w:val="16"/>
                            <w:lang w:val="en-US"/>
                          </w:rPr>
                          <w:t>ис</w:t>
                        </w:r>
                      </w:p>
                    </w:txbxContent>
                  </v:textbox>
                </v:rect>
                <v:rect id="Rectangle 136" o:spid="_x0000_s1160" style="position:absolute;left:26441;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37" o:spid="_x0000_s1161" style="position:absolute;left:27444;top:1746;width:52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E455F9" w:rsidRDefault="00E455F9" w:rsidP="00D0583B">
                        <w:r>
                          <w:rPr>
                            <w:rFonts w:ascii="Times New Roman" w:hAnsi="Times New Roman"/>
                            <w:i/>
                            <w:iCs/>
                            <w:color w:val="000000"/>
                            <w:lang w:val="en-US"/>
                          </w:rPr>
                          <w:t>k</w:t>
                        </w:r>
                      </w:p>
                    </w:txbxContent>
                  </v:textbox>
                </v:rect>
                <v:rect id="Rectangle 138" o:spid="_x0000_s1162" style="position:absolute;left:28213;top:2374;width:485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E455F9" w:rsidRDefault="00E455F9" w:rsidP="00D0583B">
                        <w:r>
                          <w:rPr>
                            <w:rFonts w:ascii="Times New Roman" w:hAnsi="Times New Roman"/>
                            <w:i/>
                            <w:iCs/>
                            <w:color w:val="000000"/>
                            <w:sz w:val="16"/>
                            <w:szCs w:val="16"/>
                            <w:lang w:val="en-US"/>
                          </w:rPr>
                          <w:t>j</w:t>
                        </w:r>
                      </w:p>
                    </w:txbxContent>
                  </v:textbox>
                </v:rect>
                <v:rect id="Rectangle 139" o:spid="_x0000_s1163" style="position:absolute;left:28676;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E455F9" w:rsidRPr="0005181B" w:rsidRDefault="00E455F9" w:rsidP="00D0583B">
                        <w:r>
                          <w:rPr>
                            <w:rFonts w:ascii="Times New Roman" w:hAnsi="Times New Roman"/>
                            <w:color w:val="000000"/>
                          </w:rPr>
                          <w:t>х</w:t>
                        </w:r>
                      </w:p>
                    </w:txbxContent>
                  </v:textbox>
                </v:rect>
                <v:rect id="Rectangle 140" o:spid="_x0000_s1164" style="position:absolute;left:29679;top:1746;width:534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E455F9" w:rsidRDefault="00E455F9" w:rsidP="00D0583B">
                        <w:r>
                          <w:rPr>
                            <w:rFonts w:ascii="Times New Roman" w:hAnsi="Times New Roman"/>
                            <w:color w:val="000000"/>
                            <w:lang w:val="en-US"/>
                          </w:rPr>
                          <w:t>0</w:t>
                        </w:r>
                      </w:p>
                    </w:txbxContent>
                  </v:textbox>
                </v:rect>
                <v:rect id="Rectangle 141" o:spid="_x0000_s1165" style="position:absolute;left:30448;top:1746;width:49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E455F9" w:rsidRDefault="00E455F9" w:rsidP="00D0583B">
                        <w:r>
                          <w:rPr>
                            <w:rFonts w:ascii="Times New Roman" w:hAnsi="Times New Roman"/>
                            <w:color w:val="000000"/>
                            <w:lang w:val="en-US"/>
                          </w:rPr>
                          <w:t>,</w:t>
                        </w:r>
                      </w:p>
                    </w:txbxContent>
                  </v:textbox>
                </v:rect>
                <v:rect id="Rectangle 142" o:spid="_x0000_s1166" style="position:absolute;left:31375;top:1746;width:53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E455F9" w:rsidRDefault="00E455F9" w:rsidP="00D0583B">
                        <w:r>
                          <w:rPr>
                            <w:rFonts w:ascii="Times New Roman" w:hAnsi="Times New Roman"/>
                            <w:color w:val="000000"/>
                            <w:lang w:val="en-US"/>
                          </w:rPr>
                          <w:t>1</w:t>
                        </w:r>
                      </w:p>
                    </w:txbxContent>
                  </v:textbox>
                </v:rect>
                <w10:anchorlock/>
              </v:group>
            </w:pict>
          </mc:Fallback>
        </mc:AlternateContent>
      </w:r>
      <w:r w:rsidR="00D0583B" w:rsidRPr="00FC1BD6">
        <w:rPr>
          <w:rFonts w:ascii="Times New Roman" w:hAnsi="Times New Roman"/>
          <w:sz w:val="28"/>
          <w:szCs w:val="28"/>
        </w:rPr>
        <w:t>, где:</w:t>
      </w:r>
    </w:p>
    <w:bookmarkEnd w:id="63"/>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ЭРмп</w:t>
      </w:r>
      <w:proofErr w:type="spellEnd"/>
      <w:r w:rsidRPr="00474776">
        <w:rPr>
          <w:rFonts w:ascii="Times New Roman" w:hAnsi="Times New Roman" w:cs="Times New Roman"/>
          <w:sz w:val="28"/>
          <w:szCs w:val="28"/>
        </w:rPr>
        <w:t xml:space="preserve"> - эффективность реализации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СРмп</w:t>
      </w:r>
      <w:proofErr w:type="spellEnd"/>
      <w:r w:rsidRPr="00474776">
        <w:rPr>
          <w:rFonts w:ascii="Times New Roman" w:hAnsi="Times New Roman" w:cs="Times New Roman"/>
          <w:sz w:val="28"/>
          <w:szCs w:val="28"/>
        </w:rPr>
        <w:t xml:space="preserve"> - степень достижения целей и решения задач муниципальной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ЭРп</w:t>
      </w:r>
      <w:proofErr w:type="spellEnd"/>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 - эффективность реализации подпрограммы (ведомственной целевой программы);</w:t>
      </w:r>
    </w:p>
    <w:p w:rsidR="00BB4DCA" w:rsidRPr="00474776" w:rsidRDefault="00BB4DCA" w:rsidP="00BB4DCA">
      <w:pPr>
        <w:rPr>
          <w:rFonts w:ascii="Times New Roman" w:hAnsi="Times New Roman" w:cs="Times New Roman"/>
          <w:sz w:val="28"/>
          <w:szCs w:val="28"/>
        </w:rPr>
      </w:pPr>
      <w:proofErr w:type="spellStart"/>
      <w:r w:rsidRPr="00474776">
        <w:rPr>
          <w:rFonts w:ascii="Times New Roman" w:hAnsi="Times New Roman" w:cs="Times New Roman"/>
          <w:sz w:val="28"/>
          <w:szCs w:val="28"/>
        </w:rPr>
        <w:t>Эис</w:t>
      </w:r>
      <w:proofErr w:type="spellEnd"/>
      <w:r w:rsidRPr="00474776">
        <w:rPr>
          <w:rFonts w:ascii="Times New Roman" w:hAnsi="Times New Roman" w:cs="Times New Roman"/>
          <w:sz w:val="28"/>
          <w:szCs w:val="28"/>
        </w:rPr>
        <w:t xml:space="preserve"> - эффективность использования финансовых ресурсов на реализацию перечня основных мероприятий муниципальной программы, рассчитанная с учетом раздела 4 настоящей Типовой методики;</w:t>
      </w:r>
    </w:p>
    <w:p w:rsidR="00BB4DCA" w:rsidRPr="00474776" w:rsidRDefault="00BB4DCA" w:rsidP="00BB4DCA">
      <w:pPr>
        <w:rPr>
          <w:rFonts w:ascii="Times New Roman" w:hAnsi="Times New Roman" w:cs="Times New Roman"/>
          <w:sz w:val="28"/>
          <w:szCs w:val="28"/>
        </w:rPr>
      </w:pPr>
      <w:proofErr w:type="spellStart"/>
      <w:proofErr w:type="gramStart"/>
      <w:r w:rsidRPr="00474776">
        <w:rPr>
          <w:rFonts w:ascii="Times New Roman" w:hAnsi="Times New Roman" w:cs="Times New Roman"/>
          <w:sz w:val="28"/>
          <w:szCs w:val="28"/>
          <w:lang w:val="en-US"/>
        </w:rPr>
        <w:t>kj</w:t>
      </w:r>
      <w:proofErr w:type="spellEnd"/>
      <w:proofErr w:type="gramEnd"/>
      <w:r w:rsidRPr="00474776">
        <w:rPr>
          <w:rFonts w:ascii="Times New Roman" w:hAnsi="Times New Roman" w:cs="Times New Roman"/>
          <w:sz w:val="28"/>
          <w:szCs w:val="28"/>
        </w:rPr>
        <w:t xml:space="preserve"> - коэффициент значимости подпрограммы (ведомственной целевой программы, перечня основных мероприятий) для достижения целей муниципальной программы, определяемый по формуле:</w:t>
      </w:r>
    </w:p>
    <w:p w:rsidR="00BB4DCA" w:rsidRPr="00474776" w:rsidRDefault="00BB4DCA" w:rsidP="00BB4DCA">
      <w:pPr>
        <w:rPr>
          <w:rFonts w:ascii="Times New Roman" w:hAnsi="Times New Roman" w:cs="Times New Roman"/>
          <w:sz w:val="28"/>
          <w:szCs w:val="28"/>
        </w:rPr>
      </w:pPr>
    </w:p>
    <w:p w:rsidR="00BB4DCA" w:rsidRPr="00474776" w:rsidRDefault="00DB67D0" w:rsidP="00BB4DCA">
      <w:pPr>
        <w:ind w:firstLine="69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77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BB4DCA" w:rsidRPr="00474776">
        <w:rPr>
          <w:rFonts w:ascii="Times New Roman" w:hAnsi="Times New Roman" w:cs="Times New Roman"/>
          <w:sz w:val="28"/>
          <w:szCs w:val="28"/>
        </w:rPr>
        <w:t xml:space="preserve"> , где:</w:t>
      </w:r>
    </w:p>
    <w:p w:rsidR="00BB4DCA" w:rsidRPr="00474776" w:rsidRDefault="00BB4DCA" w:rsidP="00BB4DCA">
      <w:pPr>
        <w:rPr>
          <w:rFonts w:ascii="Times New Roman" w:hAnsi="Times New Roman" w:cs="Times New Roman"/>
          <w:sz w:val="28"/>
          <w:szCs w:val="28"/>
        </w:rPr>
      </w:pPr>
      <w:r w:rsidRPr="00474776">
        <w:rPr>
          <w:rFonts w:ascii="Times New Roman" w:hAnsi="Times New Roman" w:cs="Times New Roman"/>
          <w:sz w:val="28"/>
          <w:szCs w:val="28"/>
        </w:rPr>
        <w:t>Ф</w:t>
      </w:r>
      <w:proofErr w:type="gramStart"/>
      <w:r w:rsidRPr="00474776">
        <w:rPr>
          <w:rFonts w:ascii="Times New Roman" w:hAnsi="Times New Roman" w:cs="Times New Roman"/>
          <w:sz w:val="28"/>
          <w:szCs w:val="28"/>
          <w:lang w:val="en-US"/>
        </w:rPr>
        <w:t>j</w:t>
      </w:r>
      <w:proofErr w:type="gramEnd"/>
      <w:r w:rsidRPr="00474776">
        <w:rPr>
          <w:rFonts w:ascii="Times New Roman" w:hAnsi="Times New Roman" w:cs="Times New Roman"/>
          <w:sz w:val="28"/>
          <w:szCs w:val="28"/>
        </w:rPr>
        <w:t xml:space="preserve"> - объем фактических расходов из средств бюджетов всех уровней (кассового исполнения) на реализацию j-ой подпрограммы (ведомственной целевой программы, перечня основных мероприятий) в отчетном году;</w:t>
      </w:r>
    </w:p>
    <w:p w:rsidR="00BB4DCA" w:rsidRPr="00474776" w:rsidRDefault="00BB4DCA" w:rsidP="00BB4DCA">
      <w:pPr>
        <w:rPr>
          <w:rFonts w:ascii="Times New Roman" w:hAnsi="Times New Roman" w:cs="Times New Roman"/>
          <w:sz w:val="28"/>
          <w:szCs w:val="28"/>
        </w:rPr>
      </w:pPr>
      <w:bookmarkStart w:id="64" w:name="sub_1081010"/>
      <w:r w:rsidRPr="00474776">
        <w:rPr>
          <w:rFonts w:ascii="Times New Roman" w:hAnsi="Times New Roman" w:cs="Times New Roman"/>
          <w:sz w:val="28"/>
          <w:szCs w:val="28"/>
        </w:rPr>
        <w:t>Ф - объем фактических расходов из средств бюджетов всех уровней (кассового исполнения) на реализацию муниципальной программы.</w:t>
      </w:r>
    </w:p>
    <w:p w:rsidR="00BB4DCA" w:rsidRPr="0047231B" w:rsidRDefault="00BB4DCA" w:rsidP="00BB4DCA">
      <w:pPr>
        <w:rPr>
          <w:rFonts w:ascii="Times New Roman" w:hAnsi="Times New Roman" w:cs="Times New Roman"/>
          <w:sz w:val="28"/>
          <w:szCs w:val="28"/>
        </w:rPr>
      </w:pPr>
      <w:bookmarkStart w:id="65" w:name="sub_1082"/>
      <w:bookmarkEnd w:id="64"/>
      <w:r w:rsidRPr="00474776">
        <w:rPr>
          <w:rFonts w:ascii="Times New Roman" w:hAnsi="Times New Roman" w:cs="Times New Roman"/>
          <w:sz w:val="28"/>
          <w:szCs w:val="28"/>
        </w:rPr>
        <w:t xml:space="preserve">8.2. Эффективность реализации </w:t>
      </w:r>
      <w:r w:rsidRPr="0047231B">
        <w:rPr>
          <w:rFonts w:ascii="Times New Roman" w:hAnsi="Times New Roman" w:cs="Times New Roman"/>
          <w:sz w:val="28"/>
          <w:szCs w:val="28"/>
        </w:rPr>
        <w:t xml:space="preserve">муниципальной программы признается высокой в случае, если значение </w:t>
      </w:r>
      <w:proofErr w:type="spellStart"/>
      <w:r w:rsidRPr="0047231B">
        <w:rPr>
          <w:rFonts w:ascii="Times New Roman" w:hAnsi="Times New Roman" w:cs="Times New Roman"/>
          <w:sz w:val="28"/>
          <w:szCs w:val="28"/>
        </w:rPr>
        <w:t>ЭРмп</w:t>
      </w:r>
      <w:proofErr w:type="spellEnd"/>
      <w:r w:rsidRPr="0047231B">
        <w:rPr>
          <w:rFonts w:ascii="Times New Roman" w:hAnsi="Times New Roman" w:cs="Times New Roman"/>
          <w:sz w:val="28"/>
          <w:szCs w:val="28"/>
        </w:rPr>
        <w:t xml:space="preserve">  составляет не менее 0,9.</w:t>
      </w:r>
    </w:p>
    <w:bookmarkEnd w:id="65"/>
    <w:p w:rsidR="00BB4DCA" w:rsidRPr="0047231B"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47231B">
        <w:rPr>
          <w:rFonts w:ascii="Times New Roman" w:hAnsi="Times New Roman" w:cs="Times New Roman"/>
          <w:sz w:val="28"/>
          <w:szCs w:val="28"/>
        </w:rPr>
        <w:t>ЭРмп</w:t>
      </w:r>
      <w:proofErr w:type="spellEnd"/>
      <w:r w:rsidRPr="0047231B">
        <w:rPr>
          <w:rFonts w:ascii="Times New Roman" w:hAnsi="Times New Roman" w:cs="Times New Roman"/>
          <w:sz w:val="28"/>
          <w:szCs w:val="28"/>
        </w:rPr>
        <w:t xml:space="preserve">  составляет не менее 0,8.</w:t>
      </w:r>
    </w:p>
    <w:p w:rsidR="00BB4DCA" w:rsidRPr="0047231B"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7231B">
        <w:rPr>
          <w:rFonts w:ascii="Times New Roman" w:hAnsi="Times New Roman" w:cs="Times New Roman"/>
          <w:sz w:val="28"/>
          <w:szCs w:val="28"/>
        </w:rPr>
        <w:t>ЭРмп</w:t>
      </w:r>
      <w:proofErr w:type="spellEnd"/>
      <w:r w:rsidRPr="0047231B">
        <w:rPr>
          <w:rFonts w:ascii="Times New Roman" w:hAnsi="Times New Roman" w:cs="Times New Roman"/>
          <w:sz w:val="28"/>
          <w:szCs w:val="28"/>
        </w:rPr>
        <w:t xml:space="preserve">  составляет не менее 0,7.</w:t>
      </w:r>
    </w:p>
    <w:p w:rsidR="00BB4DCA" w:rsidRPr="00474776" w:rsidRDefault="00BB4DCA" w:rsidP="00BB4DCA">
      <w:pPr>
        <w:rPr>
          <w:rFonts w:ascii="Times New Roman" w:hAnsi="Times New Roman" w:cs="Times New Roman"/>
          <w:sz w:val="28"/>
          <w:szCs w:val="28"/>
        </w:rPr>
      </w:pPr>
      <w:r w:rsidRPr="0047231B">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BB4DCA" w:rsidRPr="00474776" w:rsidRDefault="00BB4DCA">
      <w:pPr>
        <w:ind w:firstLine="698"/>
        <w:jc w:val="right"/>
        <w:rPr>
          <w:rStyle w:val="a3"/>
          <w:rFonts w:ascii="Times New Roman" w:hAnsi="Times New Roman" w:cs="Times New Roman"/>
          <w:bCs/>
          <w:color w:val="auto"/>
          <w:sz w:val="28"/>
          <w:szCs w:val="28"/>
        </w:rPr>
      </w:pPr>
    </w:p>
    <w:p w:rsidR="00BB4DCA" w:rsidRPr="00474776" w:rsidRDefault="00BB4DCA">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47231B" w:rsidRDefault="0047231B">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8</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bookmarkEnd w:id="39"/>
    <w:p w:rsidR="00C317A1" w:rsidRPr="00474776" w:rsidRDefault="00C317A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400"/>
        <w:gridCol w:w="420"/>
        <w:gridCol w:w="38"/>
      </w:tblGrid>
      <w:tr w:rsidR="00C317A1" w:rsidRPr="00474776">
        <w:trPr>
          <w:gridAfter w:val="1"/>
          <w:wAfter w:w="38" w:type="dxa"/>
        </w:trPr>
        <w:tc>
          <w:tcPr>
            <w:tcW w:w="9240" w:type="dxa"/>
            <w:gridSpan w:val="3"/>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Паспорт</w:t>
            </w:r>
            <w:r w:rsidRPr="00474776">
              <w:rPr>
                <w:rFonts w:ascii="Times New Roman" w:hAnsi="Times New Roman" w:cs="Times New Roman"/>
                <w:color w:val="auto"/>
                <w:sz w:val="28"/>
                <w:szCs w:val="28"/>
              </w:rPr>
              <w:br/>
              <w:t>подпрограммы</w:t>
            </w:r>
          </w:p>
        </w:tc>
      </w:tr>
      <w:tr w:rsidR="00C317A1" w:rsidRPr="00474776">
        <w:trPr>
          <w:gridAfter w:val="1"/>
          <w:wAfter w:w="38" w:type="dxa"/>
        </w:trPr>
        <w:tc>
          <w:tcPr>
            <w:tcW w:w="9240" w:type="dxa"/>
            <w:gridSpan w:val="3"/>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8400" w:type="dxa"/>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tc>
          <w:tcPr>
            <w:tcW w:w="9278" w:type="dxa"/>
            <w:gridSpan w:val="4"/>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c>
          <w:tcPr>
            <w:tcW w:w="9278" w:type="dxa"/>
            <w:gridSpan w:val="4"/>
            <w:tcBorders>
              <w:top w:val="nil"/>
              <w:left w:val="nil"/>
              <w:bottom w:val="nil"/>
              <w:right w:val="nil"/>
            </w:tcBorders>
          </w:tcPr>
          <w:p w:rsidR="00C317A1" w:rsidRPr="00E455F9" w:rsidRDefault="00C317A1" w:rsidP="00D0583B">
            <w:pPr>
              <w:pStyle w:val="aff7"/>
              <w:ind w:firstLine="743"/>
              <w:rPr>
                <w:rFonts w:ascii="Times New Roman" w:hAnsi="Times New Roman" w:cs="Times New Roman"/>
                <w:strike/>
                <w:color w:val="FF0000"/>
                <w:sz w:val="28"/>
                <w:szCs w:val="28"/>
              </w:rPr>
            </w:pPr>
          </w:p>
        </w:tc>
      </w:tr>
      <w:tr w:rsidR="00C317A1" w:rsidRPr="00474776">
        <w:tc>
          <w:tcPr>
            <w:tcW w:w="9278" w:type="dxa"/>
            <w:gridSpan w:val="4"/>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3"/>
              <w:gridCol w:w="4524"/>
            </w:tblGrid>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Координатор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Участники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Цель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Задачи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Перечень целевых показателей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Проекты и (или) 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Этапы и сроки реализации подпрограммы</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r w:rsidR="0066047C" w:rsidRPr="0047231B" w:rsidTr="00986CF2">
              <w:tc>
                <w:tcPr>
                  <w:tcW w:w="4523" w:type="dxa"/>
                  <w:tcBorders>
                    <w:top w:val="single" w:sz="4" w:space="0" w:color="auto"/>
                    <w:left w:val="single" w:sz="4" w:space="0" w:color="auto"/>
                    <w:bottom w:val="single" w:sz="4" w:space="0" w:color="auto"/>
                    <w:right w:val="single" w:sz="4" w:space="0" w:color="auto"/>
                  </w:tcBorders>
                </w:tcPr>
                <w:p w:rsidR="0066047C" w:rsidRPr="0047231B" w:rsidRDefault="0066047C" w:rsidP="0066047C">
                  <w:pPr>
                    <w:suppressAutoHyphens/>
                    <w:ind w:firstLine="0"/>
                    <w:rPr>
                      <w:rFonts w:ascii="Times New Roman" w:hAnsi="Times New Roman"/>
                      <w:sz w:val="28"/>
                      <w:szCs w:val="28"/>
                      <w:lang w:eastAsia="en-US"/>
                    </w:rPr>
                  </w:pPr>
                  <w:r w:rsidRPr="0047231B">
                    <w:rPr>
                      <w:rFonts w:ascii="Times New Roman" w:hAnsi="Times New Roman"/>
                      <w:sz w:val="28"/>
                      <w:szCs w:val="28"/>
                      <w:lang w:eastAsia="en-US"/>
                    </w:rPr>
                    <w:t xml:space="preserve">Объемы и источники финансирований подпрограммы, в том числе на финансовое обеспечение проектов и (или) программ </w:t>
                  </w:r>
                  <w:r w:rsidRPr="0047231B">
                    <w:rPr>
                      <w:rFonts w:ascii="Times New Roman" w:hAnsi="Times New Roman"/>
                      <w:vertAlign w:val="superscript"/>
                      <w:lang w:eastAsia="en-US"/>
                    </w:rPr>
                    <w:t>(1)</w:t>
                  </w:r>
                </w:p>
              </w:tc>
              <w:tc>
                <w:tcPr>
                  <w:tcW w:w="4524" w:type="dxa"/>
                  <w:tcBorders>
                    <w:top w:val="single" w:sz="4" w:space="0" w:color="auto"/>
                    <w:left w:val="single" w:sz="4" w:space="0" w:color="auto"/>
                    <w:bottom w:val="single" w:sz="4" w:space="0" w:color="auto"/>
                    <w:right w:val="single" w:sz="4" w:space="0" w:color="auto"/>
                  </w:tcBorders>
                </w:tcPr>
                <w:p w:rsidR="0066047C" w:rsidRPr="0047231B" w:rsidRDefault="0066047C" w:rsidP="00986CF2">
                  <w:pPr>
                    <w:suppressAutoHyphens/>
                    <w:rPr>
                      <w:rFonts w:ascii="Times New Roman" w:hAnsi="Times New Roman"/>
                      <w:sz w:val="28"/>
                      <w:szCs w:val="28"/>
                      <w:lang w:eastAsia="en-US"/>
                    </w:rPr>
                  </w:pPr>
                </w:p>
              </w:tc>
            </w:tr>
          </w:tbl>
          <w:p w:rsidR="00C317A1" w:rsidRPr="0047231B" w:rsidRDefault="0066047C">
            <w:pPr>
              <w:pStyle w:val="aff7"/>
              <w:rPr>
                <w:rFonts w:ascii="Times New Roman" w:hAnsi="Times New Roman" w:cs="Times New Roman"/>
                <w:sz w:val="28"/>
                <w:szCs w:val="28"/>
              </w:rPr>
            </w:pPr>
            <w:r w:rsidRPr="0047231B">
              <w:rPr>
                <w:rFonts w:ascii="Times New Roman" w:hAnsi="Times New Roman"/>
              </w:rPr>
              <w:t>(1)</w:t>
            </w:r>
            <w:r w:rsidRPr="0047231B">
              <w:t xml:space="preserve"> </w:t>
            </w:r>
            <w:r w:rsidRPr="0047231B">
              <w:rPr>
                <w:rFonts w:ascii="Times New Roman" w:hAnsi="Times New Roman"/>
              </w:rPr>
              <w:t>Указывается с точностью до одного знака после запятой</w:t>
            </w:r>
          </w:p>
          <w:p w:rsidR="0066047C" w:rsidRPr="0047231B" w:rsidRDefault="0066047C" w:rsidP="0066047C"/>
        </w:tc>
      </w:tr>
      <w:tr w:rsidR="00C317A1" w:rsidRPr="00474776">
        <w:tc>
          <w:tcPr>
            <w:tcW w:w="9278" w:type="dxa"/>
            <w:gridSpan w:val="4"/>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AA3E4E" w:rsidRDefault="00AA3E4E">
            <w:pPr>
              <w:pStyle w:val="aff7"/>
              <w:jc w:val="right"/>
              <w:rPr>
                <w:rFonts w:ascii="Times New Roman" w:hAnsi="Times New Roman" w:cs="Times New Roman"/>
                <w:sz w:val="28"/>
                <w:szCs w:val="28"/>
              </w:rPr>
            </w:pPr>
          </w:p>
          <w:p w:rsidR="00AA3E4E" w:rsidRDefault="00AA3E4E">
            <w:pPr>
              <w:pStyle w:val="aff7"/>
              <w:jc w:val="right"/>
              <w:rPr>
                <w:rFonts w:ascii="Times New Roman" w:hAnsi="Times New Roman" w:cs="Times New Roman"/>
                <w:sz w:val="28"/>
                <w:szCs w:val="28"/>
              </w:rPr>
            </w:pPr>
          </w:p>
          <w:p w:rsidR="00AA3E4E" w:rsidRDefault="00AA3E4E">
            <w:pPr>
              <w:pStyle w:val="aff7"/>
              <w:jc w:val="right"/>
              <w:rPr>
                <w:rFonts w:ascii="Times New Roman" w:hAnsi="Times New Roman" w:cs="Times New Roman"/>
                <w:sz w:val="28"/>
                <w:szCs w:val="28"/>
              </w:rPr>
            </w:pPr>
          </w:p>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773FB7" w:rsidRPr="00474776" w:rsidRDefault="00773FB7">
      <w:pPr>
        <w:ind w:firstLine="698"/>
        <w:jc w:val="right"/>
        <w:rPr>
          <w:rStyle w:val="a3"/>
          <w:rFonts w:ascii="Times New Roman" w:hAnsi="Times New Roman" w:cs="Times New Roman"/>
          <w:bCs/>
          <w:color w:val="auto"/>
          <w:sz w:val="28"/>
          <w:szCs w:val="28"/>
        </w:rPr>
      </w:pPr>
      <w:bookmarkStart w:id="66" w:name="sub_1009"/>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pPr>
    </w:p>
    <w:p w:rsidR="00773FB7" w:rsidRPr="00474776" w:rsidRDefault="00773FB7">
      <w:pPr>
        <w:ind w:firstLine="698"/>
        <w:jc w:val="right"/>
        <w:rPr>
          <w:rStyle w:val="a3"/>
          <w:rFonts w:ascii="Times New Roman" w:hAnsi="Times New Roman" w:cs="Times New Roman"/>
          <w:bCs/>
          <w:color w:val="auto"/>
          <w:sz w:val="28"/>
          <w:szCs w:val="28"/>
        </w:rPr>
        <w:sectPr w:rsidR="00773FB7" w:rsidRPr="00474776">
          <w:pgSz w:w="11905" w:h="16837"/>
          <w:pgMar w:top="1440" w:right="800" w:bottom="1440" w:left="1100" w:header="720" w:footer="720" w:gutter="0"/>
          <w:cols w:space="720"/>
          <w:noEndnote/>
        </w:sectPr>
      </w:pPr>
    </w:p>
    <w:bookmarkEnd w:id="66"/>
    <w:p w:rsidR="00E20363" w:rsidRPr="00474776" w:rsidRDefault="00E20363" w:rsidP="00E20363">
      <w:pPr>
        <w:widowControl/>
        <w:autoSpaceDE/>
        <w:autoSpaceDN/>
        <w:adjustRightInd/>
        <w:spacing w:after="200" w:line="276" w:lineRule="auto"/>
        <w:ind w:firstLine="698"/>
        <w:jc w:val="right"/>
        <w:rPr>
          <w:rFonts w:ascii="Times New Roman" w:hAnsi="Times New Roman" w:cs="Times New Roman"/>
          <w:sz w:val="28"/>
          <w:szCs w:val="28"/>
        </w:rPr>
      </w:pPr>
      <w:r w:rsidRPr="00474776">
        <w:rPr>
          <w:rFonts w:ascii="Times New Roman" w:hAnsi="Times New Roman" w:cs="Times New Roman"/>
          <w:b/>
          <w:bCs/>
          <w:sz w:val="28"/>
          <w:szCs w:val="28"/>
        </w:rPr>
        <w:lastRenderedPageBreak/>
        <w:t>Приложение N 9</w:t>
      </w:r>
      <w:r w:rsidRPr="00474776">
        <w:rPr>
          <w:rFonts w:ascii="Times New Roman" w:hAnsi="Times New Roman" w:cs="Times New Roman"/>
          <w:b/>
          <w:bCs/>
          <w:sz w:val="28"/>
          <w:szCs w:val="28"/>
        </w:rPr>
        <w:br/>
        <w:t xml:space="preserve">к </w:t>
      </w:r>
      <w:hyperlink w:anchor="sub_1000" w:history="1">
        <w:r w:rsidRPr="00474776">
          <w:rPr>
            <w:rFonts w:ascii="Times New Roman" w:hAnsi="Times New Roman" w:cs="Times New Roman"/>
            <w:sz w:val="28"/>
            <w:szCs w:val="28"/>
          </w:rPr>
          <w:t>Порядку</w:t>
        </w:r>
      </w:hyperlink>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420"/>
        <w:gridCol w:w="3129"/>
        <w:gridCol w:w="851"/>
        <w:gridCol w:w="1276"/>
        <w:gridCol w:w="1134"/>
        <w:gridCol w:w="992"/>
        <w:gridCol w:w="992"/>
        <w:gridCol w:w="992"/>
        <w:gridCol w:w="993"/>
        <w:gridCol w:w="701"/>
        <w:gridCol w:w="1141"/>
        <w:gridCol w:w="1843"/>
      </w:tblGrid>
      <w:tr w:rsidR="00E20363" w:rsidRPr="00474776" w:rsidTr="00E20363">
        <w:tc>
          <w:tcPr>
            <w:tcW w:w="14884" w:type="dxa"/>
            <w:gridSpan w:val="13"/>
            <w:tcBorders>
              <w:top w:val="nil"/>
              <w:left w:val="nil"/>
              <w:bottom w:val="nil"/>
              <w:right w:val="nil"/>
            </w:tcBorders>
          </w:tcPr>
          <w:p w:rsidR="00E20363" w:rsidRPr="00474776" w:rsidRDefault="00E20363" w:rsidP="00E20363">
            <w:pPr>
              <w:widowControl/>
              <w:spacing w:before="108" w:after="108"/>
              <w:ind w:firstLine="0"/>
              <w:jc w:val="center"/>
              <w:outlineLvl w:val="0"/>
              <w:rPr>
                <w:rFonts w:ascii="Times New Roman" w:hAnsi="Times New Roman" w:cs="Times New Roman"/>
                <w:b/>
                <w:bCs/>
                <w:sz w:val="28"/>
                <w:szCs w:val="28"/>
              </w:rPr>
            </w:pPr>
            <w:r w:rsidRPr="00474776">
              <w:rPr>
                <w:rFonts w:ascii="Times New Roman" w:hAnsi="Times New Roman" w:cs="Times New Roman"/>
                <w:b/>
                <w:bCs/>
                <w:sz w:val="28"/>
                <w:szCs w:val="28"/>
              </w:rPr>
              <w:t>Перечень</w:t>
            </w:r>
            <w:r w:rsidRPr="00474776">
              <w:rPr>
                <w:rFonts w:ascii="Times New Roman" w:hAnsi="Times New Roman" w:cs="Times New Roman"/>
                <w:b/>
                <w:bCs/>
                <w:sz w:val="28"/>
                <w:szCs w:val="28"/>
              </w:rPr>
              <w:br/>
              <w:t>мероприятий подпрограммы</w:t>
            </w:r>
          </w:p>
        </w:tc>
      </w:tr>
      <w:tr w:rsidR="00E20363" w:rsidRPr="00474776" w:rsidTr="00E20363">
        <w:tc>
          <w:tcPr>
            <w:tcW w:w="420" w:type="dxa"/>
            <w:tcBorders>
              <w:top w:val="nil"/>
              <w:left w:val="nil"/>
              <w:bottom w:val="nil"/>
              <w:right w:val="nil"/>
            </w:tcBorders>
          </w:tcPr>
          <w:p w:rsidR="00E20363" w:rsidRPr="00474776" w:rsidRDefault="00E20363" w:rsidP="00E20363">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c>
          <w:tcPr>
            <w:tcW w:w="11480" w:type="dxa"/>
            <w:gridSpan w:val="10"/>
            <w:tcBorders>
              <w:top w:val="nil"/>
              <w:left w:val="nil"/>
              <w:bottom w:val="single" w:sz="4" w:space="0" w:color="auto"/>
              <w:right w:val="nil"/>
            </w:tcBorders>
          </w:tcPr>
          <w:p w:rsidR="00E20363" w:rsidRPr="00474776" w:rsidRDefault="00E20363" w:rsidP="00E20363">
            <w:pPr>
              <w:widowControl/>
              <w:ind w:firstLine="0"/>
              <w:rPr>
                <w:rFonts w:ascii="Times New Roman" w:hAnsi="Times New Roman" w:cs="Times New Roman"/>
                <w:sz w:val="28"/>
                <w:szCs w:val="28"/>
              </w:rPr>
            </w:pPr>
          </w:p>
        </w:tc>
        <w:tc>
          <w:tcPr>
            <w:tcW w:w="2984" w:type="dxa"/>
            <w:gridSpan w:val="2"/>
            <w:tcBorders>
              <w:top w:val="nil"/>
              <w:left w:val="nil"/>
              <w:bottom w:val="nil"/>
              <w:right w:val="nil"/>
            </w:tcBorders>
          </w:tcPr>
          <w:p w:rsidR="00E20363" w:rsidRPr="00474776" w:rsidRDefault="00E20363" w:rsidP="00E20363">
            <w:pPr>
              <w:widowControl/>
              <w:ind w:firstLine="0"/>
              <w:rPr>
                <w:rFonts w:ascii="Times New Roman" w:hAnsi="Times New Roman" w:cs="Times New Roman"/>
                <w:sz w:val="28"/>
                <w:szCs w:val="28"/>
              </w:rPr>
            </w:pPr>
            <w:r w:rsidRPr="00474776">
              <w:rPr>
                <w:rFonts w:ascii="Times New Roman" w:hAnsi="Times New Roman" w:cs="Times New Roman"/>
                <w:sz w:val="28"/>
                <w:szCs w:val="28"/>
              </w:rPr>
              <w:t>"</w:t>
            </w:r>
          </w:p>
        </w:tc>
      </w:tr>
      <w:tr w:rsidR="00E20363" w:rsidRPr="00474776" w:rsidTr="00E20363">
        <w:tc>
          <w:tcPr>
            <w:tcW w:w="14884" w:type="dxa"/>
            <w:gridSpan w:val="13"/>
            <w:tcBorders>
              <w:top w:val="nil"/>
              <w:left w:val="nil"/>
              <w:bottom w:val="nil"/>
              <w:right w:val="nil"/>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N</w:t>
            </w:r>
            <w:r w:rsidRPr="00474776">
              <w:rPr>
                <w:rFonts w:ascii="Times New Roman" w:hAnsi="Times New Roman" w:cs="Times New Roman"/>
                <w:sz w:val="28"/>
                <w:szCs w:val="28"/>
              </w:rPr>
              <w:br/>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/п</w:t>
            </w: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Наименование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Статус</w:t>
            </w:r>
            <w:proofErr w:type="gramStart"/>
            <w:r w:rsidRPr="00474776">
              <w:rPr>
                <w:rFonts w:ascii="Times New Roman" w:hAnsi="Times New Roman" w:cs="Times New Roman"/>
                <w:sz w:val="28"/>
                <w:szCs w:val="28"/>
              </w:rPr>
              <w:t xml:space="preserve"> (</w:t>
            </w:r>
            <w:hyperlink w:anchor="sub_410011" w:history="1">
              <w:r w:rsidRPr="00474776">
                <w:rPr>
                  <w:rFonts w:ascii="Times New Roman" w:hAnsi="Times New Roman" w:cs="Times New Roman"/>
                  <w:sz w:val="28"/>
                  <w:szCs w:val="28"/>
                </w:rPr>
                <w:t>*</w:t>
              </w:r>
            </w:hyperlink>
            <w:r w:rsidRPr="00474776">
              <w:rPr>
                <w:rFonts w:ascii="Times New Roman" w:hAnsi="Times New Roman" w:cs="Times New Roman"/>
                <w:sz w:val="28"/>
                <w:szCs w:val="28"/>
              </w:rPr>
              <w:t>)</w:t>
            </w:r>
            <w:proofErr w:type="gramEnd"/>
          </w:p>
        </w:tc>
        <w:tc>
          <w:tcPr>
            <w:tcW w:w="1276"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Годы реализации</w:t>
            </w:r>
          </w:p>
        </w:tc>
        <w:tc>
          <w:tcPr>
            <w:tcW w:w="5103" w:type="dxa"/>
            <w:gridSpan w:val="5"/>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Объем финансирования, тыс. рублей</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Непосредственный результат реализации мероприятия</w:t>
            </w: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всего</w:t>
            </w:r>
          </w:p>
        </w:tc>
        <w:tc>
          <w:tcPr>
            <w:tcW w:w="3969" w:type="dxa"/>
            <w:gridSpan w:val="4"/>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 разрезе источников финансирования</w:t>
            </w:r>
          </w:p>
        </w:tc>
        <w:tc>
          <w:tcPr>
            <w:tcW w:w="1842" w:type="dxa"/>
            <w:gridSpan w:val="2"/>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краевой бюджет</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внебюджетные источники</w:t>
            </w:r>
          </w:p>
        </w:tc>
        <w:tc>
          <w:tcPr>
            <w:tcW w:w="1842" w:type="dxa"/>
            <w:gridSpan w:val="2"/>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9</w:t>
            </w: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10</w:t>
            </w:r>
          </w:p>
        </w:tc>
        <w:tc>
          <w:tcPr>
            <w:tcW w:w="1843" w:type="dxa"/>
            <w:tcBorders>
              <w:top w:val="single" w:sz="4" w:space="0" w:color="auto"/>
              <w:left w:val="single" w:sz="4" w:space="0" w:color="auto"/>
              <w:bottom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r>
      <w:tr w:rsidR="00E20363" w:rsidRPr="00474776" w:rsidTr="00E20363">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Цель </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0064" w:type="dxa"/>
            <w:gridSpan w:val="9"/>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Задача </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0064" w:type="dxa"/>
            <w:gridSpan w:val="9"/>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1.1.1</w:t>
            </w: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1.2</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Задача </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0064" w:type="dxa"/>
            <w:gridSpan w:val="9"/>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1.2.1</w:t>
            </w: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tcBorders>
              <w:top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3129"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val="restart"/>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val="restart"/>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Итого по подпрограмме</w:t>
            </w: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val="restart"/>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1-й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2-й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r w:rsidR="00E20363" w:rsidRPr="00474776" w:rsidTr="00E20363">
        <w:tc>
          <w:tcPr>
            <w:tcW w:w="840" w:type="dxa"/>
            <w:gridSpan w:val="2"/>
            <w:vMerge/>
            <w:tcBorders>
              <w:top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3129" w:type="dxa"/>
            <w:vMerge/>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N-й год</w:t>
            </w:r>
          </w:p>
        </w:tc>
        <w:tc>
          <w:tcPr>
            <w:tcW w:w="1134"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20363" w:rsidRPr="00474776" w:rsidRDefault="00E20363" w:rsidP="00E20363">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Х</w:t>
            </w:r>
          </w:p>
        </w:tc>
        <w:tc>
          <w:tcPr>
            <w:tcW w:w="1843" w:type="dxa"/>
            <w:vMerge/>
            <w:tcBorders>
              <w:top w:val="single" w:sz="4" w:space="0" w:color="auto"/>
              <w:left w:val="single" w:sz="4" w:space="0" w:color="auto"/>
              <w:bottom w:val="single" w:sz="4" w:space="0" w:color="auto"/>
            </w:tcBorders>
          </w:tcPr>
          <w:p w:rsidR="00E20363" w:rsidRPr="00474776" w:rsidRDefault="00E20363" w:rsidP="00E20363">
            <w:pPr>
              <w:widowControl/>
              <w:ind w:firstLine="0"/>
              <w:rPr>
                <w:rFonts w:ascii="Times New Roman" w:hAnsi="Times New Roman" w:cs="Times New Roman"/>
                <w:sz w:val="28"/>
                <w:szCs w:val="28"/>
              </w:rPr>
            </w:pPr>
          </w:p>
        </w:tc>
      </w:tr>
    </w:tbl>
    <w:p w:rsidR="00E20363" w:rsidRPr="00474776" w:rsidRDefault="00E20363" w:rsidP="00E20363">
      <w:pPr>
        <w:widowControl/>
        <w:rPr>
          <w:rFonts w:ascii="Times New Roman" w:hAnsi="Times New Roman" w:cs="Times New Roman"/>
          <w:sz w:val="28"/>
          <w:szCs w:val="28"/>
        </w:rPr>
      </w:pPr>
      <w:bookmarkStart w:id="67" w:name="sub_410011"/>
      <w:r w:rsidRPr="00474776">
        <w:rPr>
          <w:rFonts w:ascii="Times New Roman" w:hAnsi="Times New Roman" w:cs="Times New Roman"/>
          <w:sz w:val="28"/>
          <w:szCs w:val="28"/>
        </w:rPr>
        <w:t>______________________________</w:t>
      </w:r>
    </w:p>
    <w:bookmarkEnd w:id="67"/>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 Отмечаются мероприятия программы в следующих случаях:</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включает расходы, направляемые на капитальные вложения, присваивается статус "1";</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N 596 - 606 целевых показателей, присваивается статус "2";</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если мероприятие является мероприятием приоритетных национальных проектов, присваивается статус "3".</w:t>
      </w:r>
    </w:p>
    <w:p w:rsidR="00E20363" w:rsidRPr="00474776" w:rsidRDefault="00E20363" w:rsidP="00E20363">
      <w:pPr>
        <w:widowControl/>
        <w:rPr>
          <w:rFonts w:ascii="Times New Roman" w:hAnsi="Times New Roman" w:cs="Times New Roman"/>
          <w:sz w:val="28"/>
          <w:szCs w:val="28"/>
        </w:rPr>
      </w:pPr>
      <w:r w:rsidRPr="00474776">
        <w:rPr>
          <w:rFonts w:ascii="Times New Roman" w:hAnsi="Times New Roman" w:cs="Times New Roman"/>
          <w:sz w:val="28"/>
          <w:szCs w:val="28"/>
        </w:rPr>
        <w:t>Допускается присваивание нескольких статусов одному мероприятию через дробь.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0"/>
      </w:tblGrid>
      <w:tr w:rsidR="00E20363" w:rsidRPr="00474776" w:rsidTr="00E20363">
        <w:tc>
          <w:tcPr>
            <w:tcW w:w="12600" w:type="dxa"/>
            <w:tcBorders>
              <w:top w:val="nil"/>
              <w:left w:val="nil"/>
              <w:bottom w:val="single" w:sz="4" w:space="0" w:color="auto"/>
              <w:right w:val="nil"/>
            </w:tcBorders>
          </w:tcPr>
          <w:p w:rsidR="00E20363" w:rsidRPr="00474776" w:rsidRDefault="00E20363" w:rsidP="00E20363">
            <w:pPr>
              <w:ind w:firstLine="0"/>
              <w:rPr>
                <w:rFonts w:ascii="Times New Roman" w:hAnsi="Times New Roman" w:cs="Times New Roman"/>
                <w:sz w:val="28"/>
                <w:szCs w:val="28"/>
              </w:rPr>
            </w:pPr>
          </w:p>
          <w:p w:rsidR="00E20363" w:rsidRPr="00474776" w:rsidRDefault="00E20363" w:rsidP="00E20363">
            <w:pPr>
              <w:widowControl/>
              <w:autoSpaceDE/>
              <w:autoSpaceDN/>
              <w:adjustRightInd/>
              <w:spacing w:after="200" w:line="276" w:lineRule="auto"/>
              <w:ind w:firstLine="0"/>
              <w:jc w:val="left"/>
              <w:rPr>
                <w:rFonts w:ascii="Calibri" w:hAnsi="Calibri" w:cs="Times New Roman"/>
                <w:sz w:val="28"/>
                <w:szCs w:val="28"/>
              </w:rPr>
            </w:pPr>
          </w:p>
        </w:tc>
      </w:tr>
      <w:tr w:rsidR="00E20363" w:rsidRPr="00474776" w:rsidTr="00E20363">
        <w:tc>
          <w:tcPr>
            <w:tcW w:w="12600" w:type="dxa"/>
            <w:tcBorders>
              <w:top w:val="single" w:sz="4" w:space="0" w:color="auto"/>
              <w:left w:val="nil"/>
              <w:bottom w:val="nil"/>
              <w:right w:val="nil"/>
            </w:tcBorders>
          </w:tcPr>
          <w:p w:rsidR="00E20363" w:rsidRPr="00474776" w:rsidRDefault="00E20363" w:rsidP="00E20363">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E20363" w:rsidRPr="00474776" w:rsidRDefault="00E20363" w:rsidP="00E20363">
      <w:pPr>
        <w:widowControl/>
        <w:autoSpaceDE/>
        <w:autoSpaceDN/>
        <w:adjustRightInd/>
        <w:spacing w:after="200" w:line="276" w:lineRule="auto"/>
        <w:ind w:firstLine="0"/>
        <w:jc w:val="left"/>
        <w:rPr>
          <w:rFonts w:ascii="Times New Roman" w:hAnsi="Times New Roman" w:cs="Times New Roman"/>
          <w:sz w:val="28"/>
          <w:szCs w:val="28"/>
        </w:rPr>
      </w:pPr>
    </w:p>
    <w:p w:rsidR="00E20363" w:rsidRPr="00474776" w:rsidRDefault="00E20363" w:rsidP="00E20363">
      <w:pPr>
        <w:widowControl/>
        <w:autoSpaceDE/>
        <w:autoSpaceDN/>
        <w:adjustRightInd/>
        <w:spacing w:after="200" w:line="276" w:lineRule="auto"/>
        <w:ind w:firstLine="0"/>
        <w:jc w:val="left"/>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E20363" w:rsidRPr="00474776" w:rsidTr="00E20363">
        <w:tc>
          <w:tcPr>
            <w:tcW w:w="6666" w:type="dxa"/>
            <w:tcBorders>
              <w:top w:val="nil"/>
              <w:left w:val="nil"/>
              <w:bottom w:val="nil"/>
              <w:right w:val="nil"/>
            </w:tcBorders>
          </w:tcPr>
          <w:p w:rsidR="00E20363" w:rsidRPr="00474776" w:rsidRDefault="00E20363" w:rsidP="00E20363">
            <w:pPr>
              <w:ind w:firstLine="0"/>
              <w:jc w:val="left"/>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E20363" w:rsidRPr="00474776" w:rsidRDefault="00E20363" w:rsidP="00E20363">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773FB7" w:rsidRPr="00474776" w:rsidRDefault="00773FB7">
      <w:pPr>
        <w:rPr>
          <w:rFonts w:ascii="Times New Roman" w:hAnsi="Times New Roman" w:cs="Times New Roman"/>
          <w:sz w:val="28"/>
          <w:szCs w:val="28"/>
        </w:rPr>
        <w:sectPr w:rsidR="00773FB7" w:rsidRPr="00474776" w:rsidSect="00773FB7">
          <w:pgSz w:w="16837" w:h="11905" w:orient="landscape"/>
          <w:pgMar w:top="1100" w:right="1440" w:bottom="799" w:left="1440" w:header="720" w:footer="720" w:gutter="0"/>
          <w:cols w:space="720"/>
          <w:noEndnote/>
        </w:sectPr>
      </w:pPr>
    </w:p>
    <w:tbl>
      <w:tblPr>
        <w:tblW w:w="123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405"/>
        <w:gridCol w:w="993"/>
        <w:gridCol w:w="726"/>
        <w:gridCol w:w="992"/>
        <w:gridCol w:w="992"/>
        <w:gridCol w:w="77"/>
        <w:gridCol w:w="916"/>
        <w:gridCol w:w="850"/>
        <w:gridCol w:w="992"/>
        <w:gridCol w:w="995"/>
        <w:gridCol w:w="584"/>
        <w:gridCol w:w="237"/>
        <w:gridCol w:w="170"/>
        <w:gridCol w:w="993"/>
        <w:gridCol w:w="239"/>
        <w:gridCol w:w="1168"/>
      </w:tblGrid>
      <w:tr w:rsidR="008241D7" w:rsidRPr="008241D7" w:rsidTr="00986CF2">
        <w:trPr>
          <w:gridAfter w:val="3"/>
          <w:wAfter w:w="2400" w:type="dxa"/>
        </w:trPr>
        <w:tc>
          <w:tcPr>
            <w:tcW w:w="9920" w:type="dxa"/>
            <w:gridSpan w:val="14"/>
            <w:tcBorders>
              <w:top w:val="nil"/>
              <w:left w:val="nil"/>
              <w:bottom w:val="nil"/>
              <w:right w:val="nil"/>
            </w:tcBorders>
          </w:tcPr>
          <w:p w:rsidR="008241D7" w:rsidRPr="008241D7" w:rsidRDefault="008241D7" w:rsidP="008241D7">
            <w:pPr>
              <w:widowControl/>
              <w:suppressAutoHyphens/>
              <w:spacing w:before="108" w:after="108"/>
              <w:ind w:left="-108" w:firstLine="0"/>
              <w:jc w:val="right"/>
              <w:outlineLvl w:val="0"/>
              <w:rPr>
                <w:rFonts w:ascii="Times New Roman" w:hAnsi="Times New Roman" w:cs="Times New Roman"/>
                <w:bCs/>
                <w:color w:val="26282F"/>
                <w:sz w:val="28"/>
                <w:szCs w:val="28"/>
                <w:lang w:eastAsia="ar-SA"/>
              </w:rPr>
            </w:pPr>
            <w:r w:rsidRPr="008241D7">
              <w:rPr>
                <w:rFonts w:ascii="Times New Roman" w:hAnsi="Times New Roman" w:cs="Times New Roman"/>
                <w:bCs/>
                <w:color w:val="26282F"/>
                <w:sz w:val="28"/>
                <w:szCs w:val="28"/>
                <w:lang w:eastAsia="ar-SA"/>
              </w:rPr>
              <w:lastRenderedPageBreak/>
              <w:t>Приложение № 9.1</w:t>
            </w:r>
          </w:p>
          <w:p w:rsidR="008241D7" w:rsidRPr="008241D7" w:rsidRDefault="008241D7" w:rsidP="008241D7">
            <w:pPr>
              <w:widowControl/>
              <w:suppressAutoHyphens/>
              <w:spacing w:before="108" w:after="108"/>
              <w:ind w:left="-108" w:firstLine="0"/>
              <w:jc w:val="right"/>
              <w:outlineLvl w:val="0"/>
              <w:rPr>
                <w:rFonts w:ascii="Times New Roman" w:hAnsi="Times New Roman" w:cs="Times New Roman"/>
                <w:sz w:val="28"/>
                <w:szCs w:val="28"/>
                <w:lang w:eastAsia="ar-SA"/>
              </w:rPr>
            </w:pPr>
            <w:r w:rsidRPr="008241D7">
              <w:rPr>
                <w:rFonts w:ascii="Times New Roman" w:hAnsi="Times New Roman" w:cs="Times New Roman"/>
                <w:bCs/>
                <w:color w:val="26282F"/>
                <w:sz w:val="28"/>
                <w:szCs w:val="28"/>
                <w:lang w:eastAsia="ar-SA"/>
              </w:rPr>
              <w:t xml:space="preserve">к </w:t>
            </w:r>
            <w:r w:rsidRPr="008241D7">
              <w:rPr>
                <w:rFonts w:ascii="Times New Roman" w:hAnsi="Times New Roman" w:cs="Times New Roman"/>
                <w:sz w:val="28"/>
                <w:szCs w:val="28"/>
                <w:lang w:eastAsia="ar-SA"/>
              </w:rPr>
              <w:t>Порядку</w:t>
            </w:r>
          </w:p>
          <w:p w:rsidR="008241D7" w:rsidRPr="008241D7" w:rsidRDefault="008241D7" w:rsidP="008241D7">
            <w:pPr>
              <w:widowControl/>
              <w:suppressAutoHyphens/>
              <w:spacing w:before="108" w:after="108"/>
              <w:ind w:left="-108" w:firstLine="0"/>
              <w:jc w:val="center"/>
              <w:outlineLvl w:val="0"/>
              <w:rPr>
                <w:rFonts w:ascii="Times New Roman" w:hAnsi="Times New Roman" w:cs="Times New Roman"/>
                <w:b/>
                <w:bCs/>
                <w:color w:val="26282F"/>
                <w:sz w:val="28"/>
                <w:szCs w:val="28"/>
                <w:lang w:eastAsia="ar-SA"/>
              </w:rPr>
            </w:pPr>
            <w:r w:rsidRPr="008241D7">
              <w:rPr>
                <w:rFonts w:ascii="Times New Roman" w:hAnsi="Times New Roman" w:cs="Times New Roman"/>
                <w:bCs/>
                <w:color w:val="26282F"/>
                <w:sz w:val="28"/>
                <w:szCs w:val="28"/>
                <w:lang w:eastAsia="ar-SA"/>
              </w:rPr>
              <w:br/>
            </w:r>
            <w:r w:rsidRPr="008241D7">
              <w:rPr>
                <w:rFonts w:ascii="Times New Roman" w:hAnsi="Times New Roman" w:cs="Times New Roman"/>
                <w:b/>
                <w:bCs/>
                <w:color w:val="26282F"/>
                <w:sz w:val="28"/>
                <w:szCs w:val="28"/>
                <w:lang w:eastAsia="ar-SA"/>
              </w:rPr>
              <w:t>Прогноз</w:t>
            </w:r>
            <w:r w:rsidRPr="008241D7">
              <w:rPr>
                <w:rFonts w:ascii="Times New Roman" w:hAnsi="Times New Roman" w:cs="Times New Roman"/>
                <w:b/>
                <w:bCs/>
                <w:color w:val="26282F"/>
                <w:sz w:val="28"/>
                <w:szCs w:val="28"/>
                <w:lang w:eastAsia="ar-SA"/>
              </w:rPr>
              <w:br/>
              <w:t>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w:t>
            </w:r>
          </w:p>
        </w:tc>
      </w:tr>
      <w:tr w:rsidR="008241D7" w:rsidRPr="008241D7" w:rsidTr="00986CF2">
        <w:trPr>
          <w:gridAfter w:val="4"/>
          <w:wAfter w:w="2570" w:type="dxa"/>
        </w:trPr>
        <w:tc>
          <w:tcPr>
            <w:tcW w:w="991" w:type="dxa"/>
            <w:tcBorders>
              <w:top w:val="nil"/>
              <w:left w:val="nil"/>
              <w:bottom w:val="single" w:sz="4" w:space="0" w:color="auto"/>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22" w:type="dxa"/>
            <w:gridSpan w:val="11"/>
            <w:tcBorders>
              <w:top w:val="nil"/>
              <w:left w:val="nil"/>
              <w:bottom w:val="single" w:sz="4" w:space="0" w:color="auto"/>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237"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1"/>
          <w:wAfter w:w="1168" w:type="dxa"/>
        </w:trPr>
        <w:tc>
          <w:tcPr>
            <w:tcW w:w="1396" w:type="dxa"/>
            <w:gridSpan w:val="2"/>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tcBorders>
              <w:top w:val="single" w:sz="4" w:space="0" w:color="auto"/>
              <w:left w:val="nil"/>
              <w:bottom w:val="nil"/>
              <w:right w:val="nil"/>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p>
        </w:tc>
        <w:tc>
          <w:tcPr>
            <w:tcW w:w="8524" w:type="dxa"/>
            <w:gridSpan w:val="12"/>
            <w:tcBorders>
              <w:top w:val="single" w:sz="4" w:space="0" w:color="auto"/>
              <w:left w:val="nil"/>
              <w:bottom w:val="nil"/>
              <w:right w:val="nil"/>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муниципальной программы)</w:t>
            </w:r>
          </w:p>
        </w:tc>
        <w:tc>
          <w:tcPr>
            <w:tcW w:w="239"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2"/>
          <w:wAfter w:w="1407" w:type="dxa"/>
        </w:trPr>
        <w:tc>
          <w:tcPr>
            <w:tcW w:w="991"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2" w:type="dxa"/>
            <w:gridSpan w:val="14"/>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vMerge w:val="restart"/>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proofErr w:type="gramStart"/>
            <w:r w:rsidRPr="008241D7">
              <w:rPr>
                <w:rFonts w:ascii="Times New Roman" w:hAnsi="Times New Roman" w:cs="Times New Roman"/>
                <w:sz w:val="28"/>
                <w:szCs w:val="28"/>
                <w:lang w:eastAsia="ar-SA"/>
              </w:rPr>
              <w:t>Наименование услуги (работы), показателя объема (качества) услуги (работы), основных мероприятий, подпрограммы (ведомственной целевой программы) и их мероприятий</w:t>
            </w:r>
            <w:proofErr w:type="gramEnd"/>
          </w:p>
        </w:tc>
        <w:tc>
          <w:tcPr>
            <w:tcW w:w="2977" w:type="dxa"/>
            <w:gridSpan w:val="4"/>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Значение показателя объема (качества) услуги (работы)</w:t>
            </w:r>
          </w:p>
        </w:tc>
        <w:tc>
          <w:tcPr>
            <w:tcW w:w="2837" w:type="dxa"/>
            <w:gridSpan w:val="3"/>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Расходы местного бюджета на оказание муниципальной услуги (работы), тыс. рублей</w:t>
            </w:r>
          </w:p>
        </w:tc>
      </w:tr>
      <w:tr w:rsidR="008241D7" w:rsidRPr="008241D7" w:rsidTr="00986CF2">
        <w:trPr>
          <w:gridAfter w:val="6"/>
          <w:wAfter w:w="3391" w:type="dxa"/>
        </w:trPr>
        <w:tc>
          <w:tcPr>
            <w:tcW w:w="3115" w:type="dxa"/>
            <w:gridSpan w:val="4"/>
            <w:vMerge/>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1-й год планового периода</w:t>
            </w: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2-й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1-й год планового периода</w:t>
            </w: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2-й год планового периода</w:t>
            </w: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2</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3</w:t>
            </w: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4</w:t>
            </w: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5</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6</w:t>
            </w: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jc w:val="center"/>
              <w:rPr>
                <w:rFonts w:ascii="Times New Roman" w:hAnsi="Times New Roman" w:cs="Times New Roman"/>
                <w:sz w:val="28"/>
                <w:szCs w:val="28"/>
                <w:lang w:eastAsia="ar-SA"/>
              </w:rPr>
            </w:pPr>
            <w:r w:rsidRPr="008241D7">
              <w:rPr>
                <w:rFonts w:ascii="Times New Roman" w:hAnsi="Times New Roman" w:cs="Times New Roman"/>
                <w:sz w:val="28"/>
                <w:szCs w:val="28"/>
                <w:lang w:eastAsia="ar-SA"/>
              </w:rPr>
              <w:t>7</w:t>
            </w: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Основное мероприятие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Подпрограмма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Мероприятие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 xml:space="preserve">Показатель объема (качества) услуги (работы), единица </w:t>
            </w:r>
            <w:r w:rsidRPr="008241D7">
              <w:rPr>
                <w:rFonts w:ascii="Times New Roman" w:hAnsi="Times New Roman" w:cs="Times New Roman"/>
                <w:sz w:val="28"/>
                <w:szCs w:val="28"/>
                <w:lang w:eastAsia="ar-SA"/>
              </w:rPr>
              <w:lastRenderedPageBreak/>
              <w:t>измерения</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lastRenderedPageBreak/>
              <w:t>.......................</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Ведомственная целевая программа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Мероприятие № 1</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6"/>
          <w:wAfter w:w="3391" w:type="dxa"/>
        </w:trPr>
        <w:tc>
          <w:tcPr>
            <w:tcW w:w="3115" w:type="dxa"/>
            <w:gridSpan w:val="4"/>
            <w:tcBorders>
              <w:top w:val="single" w:sz="4" w:space="0" w:color="auto"/>
              <w:bottom w:val="single" w:sz="4" w:space="0" w:color="auto"/>
              <w:right w:val="single" w:sz="4" w:space="0" w:color="auto"/>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r w:rsidRPr="008241D7">
              <w:rPr>
                <w:rFonts w:ascii="Times New Roman" w:hAnsi="Times New Roman" w:cs="Times New Roman"/>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3" w:type="dxa"/>
            <w:gridSpan w:val="2"/>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5" w:type="dxa"/>
            <w:tcBorders>
              <w:top w:val="single" w:sz="4" w:space="0" w:color="auto"/>
              <w:left w:val="single" w:sz="4" w:space="0" w:color="auto"/>
              <w:bottom w:val="single" w:sz="4" w:space="0" w:color="auto"/>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2"/>
          <w:wAfter w:w="1407" w:type="dxa"/>
        </w:trPr>
        <w:tc>
          <w:tcPr>
            <w:tcW w:w="991" w:type="dxa"/>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c>
          <w:tcPr>
            <w:tcW w:w="9922" w:type="dxa"/>
            <w:gridSpan w:val="14"/>
            <w:tcBorders>
              <w:top w:val="nil"/>
              <w:left w:val="nil"/>
              <w:bottom w:val="nil"/>
              <w:right w:val="nil"/>
            </w:tcBorders>
          </w:tcPr>
          <w:p w:rsidR="008241D7" w:rsidRPr="008241D7" w:rsidRDefault="008241D7" w:rsidP="008241D7">
            <w:pPr>
              <w:widowControl/>
              <w:suppressAutoHyphens/>
              <w:ind w:firstLine="0"/>
              <w:rPr>
                <w:rFonts w:ascii="Times New Roman" w:hAnsi="Times New Roman" w:cs="Times New Roman"/>
                <w:sz w:val="28"/>
                <w:szCs w:val="28"/>
                <w:lang w:eastAsia="ar-SA"/>
              </w:rPr>
            </w:pPr>
          </w:p>
        </w:tc>
      </w:tr>
      <w:tr w:rsidR="008241D7" w:rsidRPr="008241D7" w:rsidTr="00986CF2">
        <w:trPr>
          <w:gridAfter w:val="10"/>
          <w:wAfter w:w="7144" w:type="dxa"/>
        </w:trPr>
        <w:tc>
          <w:tcPr>
            <w:tcW w:w="5176" w:type="dxa"/>
            <w:gridSpan w:val="7"/>
            <w:tcBorders>
              <w:top w:val="nil"/>
              <w:left w:val="nil"/>
              <w:bottom w:val="nil"/>
              <w:right w:val="nil"/>
            </w:tcBorders>
          </w:tcPr>
          <w:p w:rsidR="008241D7" w:rsidRPr="008241D7" w:rsidRDefault="008241D7" w:rsidP="008241D7">
            <w:pPr>
              <w:widowControl/>
              <w:suppressAutoHyphens/>
              <w:ind w:firstLine="0"/>
              <w:jc w:val="left"/>
              <w:rPr>
                <w:rFonts w:ascii="Times New Roman" w:hAnsi="Times New Roman" w:cs="Times New Roman"/>
                <w:sz w:val="28"/>
                <w:szCs w:val="28"/>
                <w:lang w:eastAsia="ar-SA"/>
              </w:rPr>
            </w:pPr>
          </w:p>
        </w:tc>
      </w:tr>
      <w:tr w:rsidR="008241D7" w:rsidRPr="008241D7" w:rsidTr="00986CF2">
        <w:tc>
          <w:tcPr>
            <w:tcW w:w="12320" w:type="dxa"/>
            <w:gridSpan w:val="17"/>
            <w:tcBorders>
              <w:top w:val="nil"/>
              <w:left w:val="nil"/>
              <w:bottom w:val="single" w:sz="4" w:space="0" w:color="auto"/>
              <w:right w:val="nil"/>
            </w:tcBorders>
          </w:tcPr>
          <w:p w:rsidR="008241D7" w:rsidRPr="008241D7" w:rsidRDefault="008241D7" w:rsidP="008241D7">
            <w:pPr>
              <w:suppressAutoHyphens/>
              <w:ind w:firstLine="0"/>
              <w:rPr>
                <w:rFonts w:ascii="Times New Roman" w:hAnsi="Times New Roman" w:cs="Times New Roman"/>
                <w:lang w:eastAsia="ar-SA"/>
              </w:rPr>
            </w:pPr>
          </w:p>
        </w:tc>
      </w:tr>
      <w:tr w:rsidR="008241D7" w:rsidRPr="008241D7" w:rsidTr="00986CF2">
        <w:tc>
          <w:tcPr>
            <w:tcW w:w="12320" w:type="dxa"/>
            <w:gridSpan w:val="17"/>
            <w:tcBorders>
              <w:top w:val="single" w:sz="4" w:space="0" w:color="auto"/>
              <w:left w:val="nil"/>
              <w:bottom w:val="nil"/>
              <w:right w:val="nil"/>
            </w:tcBorders>
          </w:tcPr>
          <w:p w:rsidR="008241D7" w:rsidRPr="008241D7" w:rsidRDefault="008241D7" w:rsidP="008241D7">
            <w:pPr>
              <w:suppressAutoHyphens/>
              <w:ind w:firstLine="0"/>
              <w:jc w:val="center"/>
              <w:rPr>
                <w:rFonts w:ascii="Times New Roman" w:hAnsi="Times New Roman" w:cs="Times New Roman"/>
                <w:lang w:eastAsia="ar-SA"/>
              </w:rPr>
            </w:pPr>
            <w:r w:rsidRPr="008241D7">
              <w:rPr>
                <w:rFonts w:ascii="Times New Roman" w:hAnsi="Times New Roman" w:cs="Times New Roman"/>
                <w:lang w:eastAsia="ar-SA"/>
              </w:rPr>
              <w:t>(подпись) (инициалы, фамилия уполномоченного должностного лица)</w:t>
            </w:r>
          </w:p>
        </w:tc>
      </w:tr>
    </w:tbl>
    <w:p w:rsidR="008241D7" w:rsidRPr="008241D7" w:rsidRDefault="008241D7" w:rsidP="008241D7">
      <w:pPr>
        <w:widowControl/>
        <w:suppressAutoHyphens/>
        <w:autoSpaceDE/>
        <w:autoSpaceDN/>
        <w:adjustRightInd/>
        <w:ind w:firstLine="851"/>
        <w:rPr>
          <w:rFonts w:ascii="Times New Roman" w:hAnsi="Times New Roman" w:cs="Times New Roman"/>
          <w:sz w:val="28"/>
          <w:szCs w:val="28"/>
          <w:lang w:eastAsia="ar-SA"/>
        </w:rPr>
      </w:pPr>
    </w:p>
    <w:p w:rsidR="00C317A1" w:rsidRPr="00474776" w:rsidRDefault="00C317A1">
      <w:pPr>
        <w:rPr>
          <w:rFonts w:ascii="Times New Roman" w:hAnsi="Times New Roman" w:cs="Times New Roman"/>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Pr="008241D7" w:rsidRDefault="008241D7">
      <w:pPr>
        <w:ind w:firstLine="698"/>
        <w:jc w:val="right"/>
        <w:rPr>
          <w:rStyle w:val="a3"/>
          <w:rFonts w:ascii="Times New Roman" w:hAnsi="Times New Roman" w:cs="Times New Roman"/>
          <w:bCs/>
          <w:color w:val="auto"/>
          <w:sz w:val="28"/>
          <w:szCs w:val="28"/>
        </w:rPr>
      </w:pPr>
    </w:p>
    <w:p w:rsidR="008241D7" w:rsidRPr="0047231B" w:rsidRDefault="008241D7" w:rsidP="008241D7">
      <w:pPr>
        <w:jc w:val="right"/>
        <w:rPr>
          <w:rFonts w:ascii="Times New Roman" w:hAnsi="Times New Roman" w:cs="Times New Roman"/>
          <w:bCs/>
          <w:sz w:val="28"/>
          <w:szCs w:val="28"/>
        </w:rPr>
      </w:pPr>
      <w:r w:rsidRPr="0047231B">
        <w:rPr>
          <w:rFonts w:ascii="Times New Roman" w:hAnsi="Times New Roman" w:cs="Times New Roman"/>
          <w:bCs/>
          <w:sz w:val="28"/>
          <w:szCs w:val="28"/>
        </w:rPr>
        <w:t>Приложение № 9.2</w:t>
      </w:r>
      <w:r w:rsidRPr="0047231B">
        <w:rPr>
          <w:rFonts w:ascii="Times New Roman" w:hAnsi="Times New Roman" w:cs="Times New Roman"/>
          <w:bCs/>
          <w:sz w:val="28"/>
          <w:szCs w:val="28"/>
        </w:rPr>
        <w:br/>
        <w:t xml:space="preserve">к Порядку </w:t>
      </w:r>
    </w:p>
    <w:p w:rsidR="008241D7" w:rsidRPr="0047231B" w:rsidRDefault="008241D7" w:rsidP="008241D7">
      <w:pPr>
        <w:rPr>
          <w:rFonts w:ascii="Times New Roman" w:hAnsi="Times New Roman" w:cs="Times New Roman"/>
          <w:sz w:val="28"/>
          <w:szCs w:val="28"/>
        </w:rPr>
      </w:pPr>
    </w:p>
    <w:p w:rsidR="008241D7" w:rsidRPr="0047231B" w:rsidRDefault="008241D7" w:rsidP="008241D7">
      <w:pPr>
        <w:spacing w:before="108" w:after="108"/>
        <w:ind w:firstLine="0"/>
        <w:jc w:val="center"/>
        <w:outlineLvl w:val="0"/>
        <w:rPr>
          <w:rFonts w:ascii="Times New Roman" w:hAnsi="Times New Roman" w:cs="Times New Roman"/>
          <w:b/>
          <w:bCs/>
          <w:sz w:val="28"/>
          <w:szCs w:val="28"/>
        </w:rPr>
      </w:pPr>
      <w:r w:rsidRPr="0047231B">
        <w:rPr>
          <w:rFonts w:ascii="Times New Roman" w:hAnsi="Times New Roman" w:cs="Times New Roman"/>
          <w:b/>
          <w:bCs/>
          <w:sz w:val="28"/>
          <w:szCs w:val="28"/>
        </w:rPr>
        <w:t>Перечень</w:t>
      </w:r>
      <w:r w:rsidRPr="0047231B">
        <w:rPr>
          <w:rFonts w:ascii="Times New Roman" w:hAnsi="Times New Roman" w:cs="Times New Roman"/>
          <w:b/>
          <w:bCs/>
          <w:sz w:val="28"/>
          <w:szCs w:val="28"/>
        </w:rPr>
        <w:br/>
        <w:t>инвестиционных проектов, реализуемых за счет бюджетных инвестиций (субсидий) в соответствии со статьями 78.2, 79 и 80 Бюджетного кодекса Российской Федерации в рамках муниципальной программы муниципального образования Кавказский район «_________________________________________________________________»</w:t>
      </w:r>
    </w:p>
    <w:p w:rsidR="008241D7" w:rsidRPr="0047231B" w:rsidRDefault="008241D7" w:rsidP="008241D7">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275"/>
        <w:gridCol w:w="851"/>
        <w:gridCol w:w="992"/>
        <w:gridCol w:w="1134"/>
        <w:gridCol w:w="1134"/>
        <w:gridCol w:w="992"/>
        <w:gridCol w:w="851"/>
        <w:gridCol w:w="850"/>
        <w:gridCol w:w="1134"/>
      </w:tblGrid>
      <w:tr w:rsidR="008241D7" w:rsidRPr="0047231B" w:rsidTr="00986CF2">
        <w:tc>
          <w:tcPr>
            <w:tcW w:w="426" w:type="dxa"/>
            <w:vMerge w:val="restart"/>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N</w:t>
            </w:r>
            <w:r w:rsidRPr="0047231B">
              <w:rPr>
                <w:rFonts w:ascii="Times New Roman" w:hAnsi="Times New Roman" w:cs="Times New Roman"/>
                <w:sz w:val="28"/>
                <w:szCs w:val="28"/>
              </w:rPr>
              <w:br/>
            </w:r>
            <w:proofErr w:type="gramStart"/>
            <w:r w:rsidRPr="0047231B">
              <w:rPr>
                <w:rFonts w:ascii="Times New Roman" w:hAnsi="Times New Roman" w:cs="Times New Roman"/>
                <w:sz w:val="28"/>
                <w:szCs w:val="28"/>
              </w:rPr>
              <w:t>п</w:t>
            </w:r>
            <w:proofErr w:type="gramEnd"/>
            <w:r w:rsidRPr="0047231B">
              <w:rPr>
                <w:rFonts w:ascii="Times New Roman" w:hAnsi="Times New Roman" w:cs="Times New Roman"/>
                <w:sz w:val="28"/>
                <w:szCs w:val="28"/>
              </w:rPr>
              <w:t>/п</w:t>
            </w:r>
          </w:p>
        </w:tc>
        <w:tc>
          <w:tcPr>
            <w:tcW w:w="1275"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Наименование объекта инвестиционного проекта</w:t>
            </w:r>
          </w:p>
        </w:tc>
        <w:tc>
          <w:tcPr>
            <w:tcW w:w="851"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Мощность объекта</w:t>
            </w:r>
          </w:p>
        </w:tc>
        <w:tc>
          <w:tcPr>
            <w:tcW w:w="992"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Срок реализации инвестиционного проекта</w:t>
            </w:r>
          </w:p>
        </w:tc>
        <w:tc>
          <w:tcPr>
            <w:tcW w:w="1134" w:type="dxa"/>
            <w:vMerge w:val="restart"/>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Стоимость объекта в текущих ценах, тыс. рублей</w:t>
            </w:r>
          </w:p>
        </w:tc>
        <w:tc>
          <w:tcPr>
            <w:tcW w:w="3827" w:type="dxa"/>
            <w:gridSpan w:val="4"/>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 xml:space="preserve">Финансовое обеспечение, тыс. рублей </w:t>
            </w:r>
            <w:r w:rsidRPr="0047231B">
              <w:rPr>
                <w:rFonts w:ascii="Times New Roman" w:hAnsi="Times New Roman" w:cs="Times New Roman"/>
                <w:sz w:val="28"/>
                <w:szCs w:val="28"/>
                <w:vertAlign w:val="superscript"/>
              </w:rPr>
              <w:t>(1)</w:t>
            </w:r>
          </w:p>
        </w:tc>
        <w:tc>
          <w:tcPr>
            <w:tcW w:w="1134" w:type="dxa"/>
            <w:vMerge w:val="restart"/>
            <w:tcBorders>
              <w:top w:val="single" w:sz="4" w:space="0" w:color="auto"/>
              <w:left w:val="single" w:sz="4" w:space="0" w:color="auto"/>
              <w:bottom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Уровень строительной готовности, %</w:t>
            </w:r>
          </w:p>
        </w:tc>
      </w:tr>
      <w:tr w:rsidR="008241D7" w:rsidRPr="0047231B" w:rsidTr="00986CF2">
        <w:tc>
          <w:tcPr>
            <w:tcW w:w="426" w:type="dxa"/>
            <w:vMerge/>
            <w:tcBorders>
              <w:top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275"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1"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vMerge/>
            <w:tcBorders>
              <w:top w:val="nil"/>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left="34" w:firstLine="1"/>
              <w:jc w:val="center"/>
              <w:rPr>
                <w:rFonts w:ascii="Times New Roman" w:hAnsi="Times New Roman" w:cs="Times New Roman"/>
                <w:sz w:val="28"/>
                <w:szCs w:val="28"/>
              </w:rPr>
            </w:pPr>
            <w:r w:rsidRPr="0047231B">
              <w:rPr>
                <w:rFonts w:ascii="Times New Roman" w:hAnsi="Times New Roman" w:cs="Times New Roman"/>
                <w:sz w:val="28"/>
                <w:szCs w:val="28"/>
              </w:rPr>
              <w:t>профинансировано в предыдущие годы</w:t>
            </w: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очередной (текущий) период</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1-й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2-й год планового периода</w:t>
            </w:r>
          </w:p>
        </w:tc>
        <w:tc>
          <w:tcPr>
            <w:tcW w:w="1134" w:type="dxa"/>
            <w:vMerge/>
            <w:tcBorders>
              <w:top w:val="nil"/>
              <w:left w:val="single" w:sz="4" w:space="0" w:color="auto"/>
              <w:bottom w:val="single" w:sz="4" w:space="0" w:color="auto"/>
            </w:tcBorders>
          </w:tcPr>
          <w:p w:rsidR="008241D7" w:rsidRPr="0047231B" w:rsidRDefault="008241D7" w:rsidP="008241D7">
            <w:pPr>
              <w:ind w:firstLine="0"/>
              <w:rPr>
                <w:rFonts w:ascii="Times New Roman" w:hAnsi="Times New Roman" w:cs="Times New Roman"/>
                <w:sz w:val="28"/>
                <w:szCs w:val="28"/>
              </w:rPr>
            </w:pPr>
          </w:p>
        </w:tc>
      </w:tr>
      <w:tr w:rsidR="008241D7" w:rsidRPr="0047231B" w:rsidTr="00986CF2">
        <w:tc>
          <w:tcPr>
            <w:tcW w:w="426" w:type="dxa"/>
            <w:tcBorders>
              <w:top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9</w:t>
            </w:r>
          </w:p>
        </w:tc>
      </w:tr>
      <w:tr w:rsidR="008241D7" w:rsidRPr="0047231B" w:rsidTr="00986CF2">
        <w:tc>
          <w:tcPr>
            <w:tcW w:w="426" w:type="dxa"/>
            <w:tcBorders>
              <w:top w:val="single" w:sz="4" w:space="0" w:color="auto"/>
              <w:bottom w:val="single" w:sz="4" w:space="0" w:color="auto"/>
              <w:right w:val="single" w:sz="4" w:space="0" w:color="auto"/>
            </w:tcBorders>
          </w:tcPr>
          <w:p w:rsidR="008241D7" w:rsidRPr="0047231B" w:rsidRDefault="008241D7" w:rsidP="008241D7">
            <w:pPr>
              <w:spacing w:before="108" w:after="108"/>
              <w:ind w:firstLine="0"/>
              <w:jc w:val="center"/>
              <w:outlineLvl w:val="0"/>
              <w:rPr>
                <w:rFonts w:ascii="Times New Roman" w:hAnsi="Times New Roman" w:cs="Times New Roman"/>
                <w:bCs/>
                <w:sz w:val="28"/>
                <w:szCs w:val="28"/>
              </w:rPr>
            </w:pPr>
            <w:r w:rsidRPr="0047231B">
              <w:rPr>
                <w:rFonts w:ascii="Times New Roman" w:hAnsi="Times New Roman" w:cs="Times New Roman"/>
                <w:bCs/>
                <w:sz w:val="28"/>
                <w:szCs w:val="28"/>
              </w:rPr>
              <w:lastRenderedPageBreak/>
              <w:t>1.</w:t>
            </w:r>
          </w:p>
        </w:tc>
        <w:tc>
          <w:tcPr>
            <w:tcW w:w="9213" w:type="dxa"/>
            <w:gridSpan w:val="9"/>
            <w:tcBorders>
              <w:top w:val="single" w:sz="4" w:space="0" w:color="auto"/>
              <w:left w:val="single" w:sz="4" w:space="0" w:color="auto"/>
              <w:bottom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bCs/>
                <w:sz w:val="28"/>
                <w:szCs w:val="28"/>
              </w:rPr>
              <w:t>Основное мероприятие 1</w:t>
            </w:r>
          </w:p>
        </w:tc>
      </w:tr>
      <w:tr w:rsidR="008241D7" w:rsidRPr="0047231B" w:rsidTr="00986CF2">
        <w:tc>
          <w:tcPr>
            <w:tcW w:w="426" w:type="dxa"/>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8241D7" w:rsidRPr="0047231B" w:rsidRDefault="008241D7" w:rsidP="008241D7">
            <w:pPr>
              <w:ind w:firstLine="0"/>
              <w:rPr>
                <w:rFonts w:ascii="Times New Roman" w:hAnsi="Times New Roman" w:cs="Times New Roman"/>
                <w:sz w:val="28"/>
                <w:szCs w:val="28"/>
              </w:rPr>
            </w:pPr>
          </w:p>
        </w:tc>
      </w:tr>
      <w:tr w:rsidR="008241D7" w:rsidRPr="0047231B" w:rsidTr="00986CF2">
        <w:tc>
          <w:tcPr>
            <w:tcW w:w="426" w:type="dxa"/>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w:t>
            </w:r>
          </w:p>
        </w:tc>
        <w:tc>
          <w:tcPr>
            <w:tcW w:w="9213" w:type="dxa"/>
            <w:gridSpan w:val="9"/>
            <w:tcBorders>
              <w:top w:val="single" w:sz="4" w:space="0" w:color="auto"/>
              <w:left w:val="single" w:sz="4" w:space="0" w:color="auto"/>
              <w:bottom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sz w:val="28"/>
                <w:szCs w:val="28"/>
              </w:rPr>
              <w:t>Подпрограмма N 1</w:t>
            </w:r>
          </w:p>
        </w:tc>
      </w:tr>
      <w:tr w:rsidR="008241D7" w:rsidRPr="0047231B" w:rsidTr="00986CF2">
        <w:tc>
          <w:tcPr>
            <w:tcW w:w="426" w:type="dxa"/>
            <w:tcBorders>
              <w:top w:val="single" w:sz="4" w:space="0" w:color="auto"/>
              <w:bottom w:val="single" w:sz="4" w:space="0" w:color="auto"/>
              <w:right w:val="single" w:sz="4" w:space="0" w:color="auto"/>
            </w:tcBorders>
          </w:tcPr>
          <w:p w:rsidR="008241D7" w:rsidRPr="0047231B" w:rsidRDefault="008241D7" w:rsidP="008241D7">
            <w:pPr>
              <w:ind w:firstLine="0"/>
              <w:jc w:val="center"/>
              <w:rPr>
                <w:rFonts w:ascii="Times New Roman" w:hAnsi="Times New Roman" w:cs="Times New Roman"/>
                <w:sz w:val="28"/>
                <w:szCs w:val="28"/>
              </w:rPr>
            </w:pPr>
            <w:r w:rsidRPr="0047231B">
              <w:rPr>
                <w:rFonts w:ascii="Times New Roman" w:hAnsi="Times New Roman" w:cs="Times New Roman"/>
                <w:sz w:val="28"/>
                <w:szCs w:val="28"/>
              </w:rPr>
              <w:t>2.1</w:t>
            </w:r>
          </w:p>
        </w:tc>
        <w:tc>
          <w:tcPr>
            <w:tcW w:w="1275"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jc w:val="left"/>
              <w:rPr>
                <w:rFonts w:ascii="Times New Roman" w:hAnsi="Times New Roman" w:cs="Times New Roman"/>
                <w:sz w:val="28"/>
                <w:szCs w:val="28"/>
              </w:rPr>
            </w:pPr>
            <w:r w:rsidRPr="0047231B">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241D7" w:rsidRPr="0047231B" w:rsidRDefault="008241D7" w:rsidP="008241D7">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8241D7" w:rsidRPr="0047231B" w:rsidRDefault="008241D7" w:rsidP="008241D7">
            <w:pPr>
              <w:ind w:firstLine="0"/>
              <w:rPr>
                <w:rFonts w:ascii="Times New Roman" w:hAnsi="Times New Roman" w:cs="Times New Roman"/>
                <w:sz w:val="28"/>
                <w:szCs w:val="28"/>
              </w:rPr>
            </w:pPr>
          </w:p>
        </w:tc>
      </w:tr>
      <w:tr w:rsidR="008241D7" w:rsidRPr="0047231B" w:rsidTr="00986CF2">
        <w:tc>
          <w:tcPr>
            <w:tcW w:w="9639" w:type="dxa"/>
            <w:gridSpan w:val="10"/>
            <w:tcBorders>
              <w:top w:val="single" w:sz="4" w:space="0" w:color="auto"/>
              <w:bottom w:val="single" w:sz="4" w:space="0" w:color="auto"/>
            </w:tcBorders>
          </w:tcPr>
          <w:p w:rsidR="008241D7" w:rsidRPr="0047231B" w:rsidRDefault="008241D7" w:rsidP="008241D7">
            <w:pPr>
              <w:ind w:firstLine="0"/>
              <w:jc w:val="left"/>
              <w:rPr>
                <w:rFonts w:ascii="Times New Roman" w:hAnsi="Times New Roman" w:cs="Times New Roman"/>
              </w:rPr>
            </w:pPr>
            <w:r w:rsidRPr="0047231B">
              <w:rPr>
                <w:rFonts w:ascii="Times New Roman" w:hAnsi="Times New Roman" w:cs="Times New Roman"/>
              </w:rPr>
              <w:t>(1) Указывается с точностью до одного знака после запятой.</w:t>
            </w:r>
          </w:p>
        </w:tc>
      </w:tr>
    </w:tbl>
    <w:p w:rsidR="008241D7" w:rsidRPr="0047231B" w:rsidRDefault="008241D7" w:rsidP="008241D7">
      <w:pPr>
        <w:rPr>
          <w:rFonts w:ascii="Times New Roman" w:hAnsi="Times New Roman" w:cs="Times New Roman"/>
          <w:sz w:val="28"/>
          <w:szCs w:val="28"/>
        </w:rPr>
      </w:pPr>
      <w:r w:rsidRPr="0047231B">
        <w:rPr>
          <w:rFonts w:ascii="Times New Roman" w:hAnsi="Times New Roman" w:cs="Times New Roman"/>
          <w:sz w:val="28"/>
          <w:szCs w:val="28"/>
        </w:rPr>
        <w:t>______________________________________________________________</w:t>
      </w:r>
    </w:p>
    <w:p w:rsidR="008241D7" w:rsidRPr="0047231B" w:rsidRDefault="008241D7" w:rsidP="008241D7">
      <w:pPr>
        <w:ind w:firstLine="698"/>
        <w:jc w:val="right"/>
        <w:rPr>
          <w:rStyle w:val="a3"/>
          <w:rFonts w:ascii="Times New Roman" w:hAnsi="Times New Roman" w:cs="Times New Roman"/>
          <w:bCs/>
          <w:color w:val="auto"/>
          <w:sz w:val="28"/>
          <w:szCs w:val="28"/>
        </w:rPr>
      </w:pPr>
      <w:r w:rsidRPr="0047231B">
        <w:rPr>
          <w:rFonts w:ascii="Times New Roman" w:hAnsi="Times New Roman" w:cs="Times New Roman"/>
          <w:sz w:val="28"/>
          <w:szCs w:val="28"/>
        </w:rPr>
        <w:t>(подпись) (инициалы, фамилия уполномоченного должностного лица)</w:t>
      </w:r>
    </w:p>
    <w:p w:rsidR="008241D7" w:rsidRPr="0047231B" w:rsidRDefault="008241D7">
      <w:pPr>
        <w:ind w:firstLine="698"/>
        <w:jc w:val="right"/>
        <w:rPr>
          <w:rStyle w:val="a3"/>
          <w:rFonts w:ascii="Times New Roman" w:hAnsi="Times New Roman" w:cs="Times New Roman"/>
          <w:bCs/>
          <w:color w:val="auto"/>
          <w:sz w:val="28"/>
          <w:szCs w:val="28"/>
        </w:rPr>
      </w:pPr>
    </w:p>
    <w:p w:rsidR="008241D7" w:rsidRPr="0047231B" w:rsidRDefault="008241D7">
      <w:pPr>
        <w:ind w:firstLine="698"/>
        <w:jc w:val="right"/>
        <w:rPr>
          <w:rStyle w:val="a3"/>
          <w:rFonts w:ascii="Times New Roman" w:hAnsi="Times New Roman" w:cs="Times New Roman"/>
          <w:bCs/>
          <w:color w:val="auto"/>
          <w:sz w:val="28"/>
          <w:szCs w:val="28"/>
        </w:rPr>
      </w:pPr>
    </w:p>
    <w:p w:rsidR="008241D7" w:rsidRPr="0047231B" w:rsidRDefault="008241D7">
      <w:pPr>
        <w:ind w:firstLine="698"/>
        <w:jc w:val="right"/>
        <w:rPr>
          <w:rStyle w:val="a3"/>
          <w:rFonts w:ascii="Times New Roman" w:hAnsi="Times New Roman" w:cs="Times New Roman"/>
          <w:bCs/>
          <w:color w:val="auto"/>
          <w:sz w:val="28"/>
          <w:szCs w:val="28"/>
        </w:rPr>
      </w:pPr>
    </w:p>
    <w:p w:rsidR="008241D7" w:rsidRPr="0047231B" w:rsidRDefault="008241D7" w:rsidP="008241D7">
      <w:pPr>
        <w:jc w:val="right"/>
        <w:rPr>
          <w:rFonts w:ascii="Times New Roman" w:hAnsi="Times New Roman"/>
          <w:bCs/>
          <w:sz w:val="28"/>
          <w:szCs w:val="28"/>
        </w:rPr>
      </w:pPr>
      <w:r w:rsidRPr="0047231B">
        <w:rPr>
          <w:rFonts w:ascii="Times New Roman" w:hAnsi="Times New Roman"/>
          <w:bCs/>
          <w:sz w:val="28"/>
          <w:szCs w:val="28"/>
        </w:rPr>
        <w:t>Приложение № 9.3</w:t>
      </w:r>
      <w:r w:rsidRPr="0047231B">
        <w:rPr>
          <w:rFonts w:ascii="Times New Roman" w:hAnsi="Times New Roman"/>
          <w:bCs/>
          <w:sz w:val="28"/>
          <w:szCs w:val="28"/>
        </w:rPr>
        <w:br/>
        <w:t xml:space="preserve">к Порядку </w:t>
      </w:r>
    </w:p>
    <w:p w:rsidR="008241D7" w:rsidRPr="0047231B" w:rsidRDefault="008241D7" w:rsidP="008241D7">
      <w:pPr>
        <w:spacing w:before="108" w:after="108"/>
        <w:jc w:val="center"/>
        <w:outlineLvl w:val="0"/>
        <w:rPr>
          <w:rFonts w:ascii="Times New Roman" w:hAnsi="Times New Roman"/>
          <w:b/>
          <w:bCs/>
          <w:sz w:val="28"/>
          <w:szCs w:val="28"/>
        </w:rPr>
      </w:pPr>
      <w:r w:rsidRPr="0047231B">
        <w:rPr>
          <w:rFonts w:ascii="Times New Roman" w:hAnsi="Times New Roman"/>
          <w:b/>
          <w:bCs/>
          <w:sz w:val="28"/>
          <w:szCs w:val="28"/>
        </w:rPr>
        <w:t>Перечень</w:t>
      </w:r>
      <w:r w:rsidRPr="0047231B">
        <w:rPr>
          <w:rFonts w:ascii="Times New Roman" w:hAnsi="Times New Roman"/>
          <w:b/>
          <w:bCs/>
          <w:sz w:val="28"/>
          <w:szCs w:val="28"/>
        </w:rPr>
        <w:br/>
        <w:t>проектов правовых актов муниципального образования Кавказский район, планируемых к разработке в сфере реализации муниципальной программы</w:t>
      </w:r>
    </w:p>
    <w:p w:rsidR="008241D7" w:rsidRPr="0047231B" w:rsidRDefault="008241D7" w:rsidP="008241D7">
      <w:pPr>
        <w:spacing w:before="108" w:after="108"/>
        <w:jc w:val="center"/>
        <w:outlineLvl w:val="0"/>
        <w:rPr>
          <w:rFonts w:ascii="Times New Roman" w:hAnsi="Times New Roman"/>
          <w:bCs/>
          <w:sz w:val="28"/>
          <w:szCs w:val="28"/>
        </w:rPr>
      </w:pPr>
      <w:r w:rsidRPr="0047231B">
        <w:rPr>
          <w:rFonts w:ascii="Times New Roman" w:hAnsi="Times New Roman"/>
          <w:b/>
          <w:bCs/>
          <w:sz w:val="28"/>
          <w:szCs w:val="28"/>
        </w:rPr>
        <w:t xml:space="preserve"> «_______________________________________________________»</w:t>
      </w:r>
    </w:p>
    <w:p w:rsidR="008241D7" w:rsidRPr="0047231B" w:rsidRDefault="008241D7" w:rsidP="008241D7">
      <w:pPr>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268"/>
        <w:gridCol w:w="3261"/>
        <w:gridCol w:w="2126"/>
        <w:gridCol w:w="1559"/>
      </w:tblGrid>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250" w:right="-392" w:firstLine="21"/>
              <w:jc w:val="center"/>
              <w:rPr>
                <w:rFonts w:ascii="Times New Roman" w:hAnsi="Times New Roman"/>
                <w:sz w:val="28"/>
                <w:szCs w:val="28"/>
              </w:rPr>
            </w:pPr>
            <w:r w:rsidRPr="0047231B">
              <w:rPr>
                <w:rFonts w:ascii="Times New Roman" w:hAnsi="Times New Roman"/>
                <w:sz w:val="28"/>
                <w:szCs w:val="28"/>
              </w:rPr>
              <w:t>N</w:t>
            </w:r>
            <w:r w:rsidRPr="0047231B">
              <w:rPr>
                <w:rFonts w:ascii="Times New Roman" w:hAnsi="Times New Roman"/>
                <w:sz w:val="28"/>
                <w:szCs w:val="28"/>
              </w:rPr>
              <w:br/>
            </w:r>
            <w:proofErr w:type="gramStart"/>
            <w:r w:rsidRPr="0047231B">
              <w:rPr>
                <w:rFonts w:ascii="Times New Roman" w:hAnsi="Times New Roman"/>
                <w:sz w:val="28"/>
                <w:szCs w:val="28"/>
              </w:rPr>
              <w:t>п</w:t>
            </w:r>
            <w:proofErr w:type="gramEnd"/>
            <w:r w:rsidRPr="0047231B">
              <w:rPr>
                <w:rFonts w:ascii="Times New Roman" w:hAnsi="Times New Roman"/>
                <w:sz w:val="28"/>
                <w:szCs w:val="28"/>
              </w:rPr>
              <w:t>/п</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Вид правового акта</w:t>
            </w: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 xml:space="preserve">Основные положения правового акта </w:t>
            </w:r>
            <w:r w:rsidRPr="0047231B">
              <w:rPr>
                <w:rFonts w:ascii="Times New Roman" w:hAnsi="Times New Roman"/>
                <w:sz w:val="28"/>
                <w:szCs w:val="28"/>
                <w:vertAlign w:val="superscript"/>
              </w:rPr>
              <w:t>(1)</w:t>
            </w: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jc w:val="center"/>
              <w:rPr>
                <w:rFonts w:ascii="Times New Roman" w:hAnsi="Times New Roman"/>
                <w:sz w:val="28"/>
                <w:szCs w:val="28"/>
              </w:rPr>
            </w:pPr>
            <w:proofErr w:type="gramStart"/>
            <w:r w:rsidRPr="0047231B">
              <w:rPr>
                <w:rFonts w:ascii="Times New Roman" w:hAnsi="Times New Roman"/>
                <w:sz w:val="28"/>
                <w:szCs w:val="28"/>
              </w:rPr>
              <w:t>Ответственный</w:t>
            </w:r>
            <w:proofErr w:type="gramEnd"/>
            <w:r w:rsidRPr="0047231B">
              <w:rPr>
                <w:rFonts w:ascii="Times New Roman" w:hAnsi="Times New Roman"/>
                <w:sz w:val="28"/>
                <w:szCs w:val="28"/>
              </w:rPr>
              <w:t xml:space="preserve"> за разработку</w:t>
            </w:r>
          </w:p>
        </w:tc>
        <w:tc>
          <w:tcPr>
            <w:tcW w:w="1559" w:type="dxa"/>
            <w:tcBorders>
              <w:top w:val="single" w:sz="4" w:space="0" w:color="auto"/>
              <w:left w:val="single" w:sz="4" w:space="0" w:color="auto"/>
              <w:bottom w:val="single" w:sz="4" w:space="0" w:color="auto"/>
            </w:tcBorders>
          </w:tcPr>
          <w:p w:rsidR="008241D7" w:rsidRPr="0047231B" w:rsidRDefault="008241D7" w:rsidP="00986CF2">
            <w:pPr>
              <w:jc w:val="center"/>
              <w:rPr>
                <w:rFonts w:ascii="Times New Roman" w:hAnsi="Times New Roman"/>
                <w:sz w:val="28"/>
                <w:szCs w:val="28"/>
              </w:rPr>
            </w:pPr>
            <w:r w:rsidRPr="0047231B">
              <w:rPr>
                <w:rFonts w:ascii="Times New Roman" w:hAnsi="Times New Roman"/>
                <w:sz w:val="28"/>
                <w:szCs w:val="28"/>
              </w:rPr>
              <w:t xml:space="preserve">Ожидаемые сроки принятия </w:t>
            </w:r>
            <w:r w:rsidRPr="0047231B">
              <w:rPr>
                <w:rFonts w:ascii="Times New Roman" w:hAnsi="Times New Roman"/>
                <w:sz w:val="28"/>
                <w:szCs w:val="28"/>
                <w:vertAlign w:val="superscript"/>
              </w:rPr>
              <w:t>(2)</w:t>
            </w:r>
          </w:p>
        </w:tc>
      </w:tr>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1.</w:t>
            </w:r>
          </w:p>
        </w:tc>
        <w:tc>
          <w:tcPr>
            <w:tcW w:w="9214" w:type="dxa"/>
            <w:gridSpan w:val="4"/>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r w:rsidRPr="0047231B">
              <w:rPr>
                <w:rFonts w:ascii="Times New Roman" w:hAnsi="Times New Roman"/>
                <w:sz w:val="28"/>
                <w:szCs w:val="28"/>
              </w:rPr>
              <w:t>Основное мероприятие 1</w:t>
            </w:r>
          </w:p>
        </w:tc>
      </w:tr>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1.1</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1559" w:type="dxa"/>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p>
        </w:tc>
      </w:tr>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2.</w:t>
            </w:r>
          </w:p>
        </w:tc>
        <w:tc>
          <w:tcPr>
            <w:tcW w:w="9214" w:type="dxa"/>
            <w:gridSpan w:val="4"/>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r w:rsidRPr="0047231B">
              <w:rPr>
                <w:rFonts w:ascii="Times New Roman" w:hAnsi="Times New Roman"/>
                <w:sz w:val="28"/>
                <w:szCs w:val="28"/>
              </w:rPr>
              <w:t>Подпрограммам 1</w:t>
            </w:r>
          </w:p>
        </w:tc>
      </w:tr>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2.1</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sz w:val="28"/>
                <w:szCs w:val="28"/>
              </w:rPr>
            </w:pPr>
          </w:p>
        </w:tc>
        <w:tc>
          <w:tcPr>
            <w:tcW w:w="1559" w:type="dxa"/>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p>
        </w:tc>
      </w:tr>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sz w:val="28"/>
                <w:szCs w:val="28"/>
              </w:rPr>
            </w:pPr>
            <w:r w:rsidRPr="0047231B">
              <w:rPr>
                <w:rFonts w:ascii="Times New Roman" w:hAnsi="Times New Roman"/>
                <w:sz w:val="28"/>
                <w:szCs w:val="28"/>
              </w:rPr>
              <w:t>3.</w:t>
            </w:r>
          </w:p>
        </w:tc>
        <w:tc>
          <w:tcPr>
            <w:tcW w:w="9214" w:type="dxa"/>
            <w:gridSpan w:val="4"/>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sz w:val="28"/>
                <w:szCs w:val="28"/>
              </w:rPr>
            </w:pPr>
            <w:r w:rsidRPr="0047231B">
              <w:rPr>
                <w:rFonts w:ascii="Times New Roman" w:hAnsi="Times New Roman"/>
                <w:sz w:val="28"/>
                <w:szCs w:val="28"/>
              </w:rPr>
              <w:t>Ведомственная целевая программа N 1</w:t>
            </w:r>
          </w:p>
        </w:tc>
      </w:tr>
      <w:tr w:rsidR="00D448C3" w:rsidRPr="0047231B" w:rsidTr="00D448C3">
        <w:tc>
          <w:tcPr>
            <w:tcW w:w="709" w:type="dxa"/>
            <w:tcBorders>
              <w:top w:val="single" w:sz="4" w:space="0" w:color="auto"/>
              <w:bottom w:val="single" w:sz="4" w:space="0" w:color="auto"/>
              <w:right w:val="single" w:sz="4" w:space="0" w:color="auto"/>
            </w:tcBorders>
          </w:tcPr>
          <w:p w:rsidR="008241D7" w:rsidRPr="0047231B" w:rsidRDefault="008241D7" w:rsidP="00D448C3">
            <w:pPr>
              <w:ind w:left="-1101" w:right="-250" w:firstLine="970"/>
              <w:jc w:val="center"/>
              <w:rPr>
                <w:rFonts w:ascii="Times New Roman" w:hAnsi="Times New Roman"/>
              </w:rPr>
            </w:pPr>
            <w:r w:rsidRPr="0047231B">
              <w:rPr>
                <w:rFonts w:ascii="Times New Roman" w:hAnsi="Times New Roman"/>
              </w:rPr>
              <w:t>3.1</w:t>
            </w:r>
          </w:p>
        </w:tc>
        <w:tc>
          <w:tcPr>
            <w:tcW w:w="2268"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8241D7" w:rsidRPr="0047231B" w:rsidRDefault="008241D7" w:rsidP="00986CF2">
            <w:pPr>
              <w:rPr>
                <w:rFonts w:ascii="Times New Roman" w:hAnsi="Times New Roman"/>
              </w:rPr>
            </w:pPr>
          </w:p>
        </w:tc>
        <w:tc>
          <w:tcPr>
            <w:tcW w:w="1559" w:type="dxa"/>
            <w:tcBorders>
              <w:top w:val="single" w:sz="4" w:space="0" w:color="auto"/>
              <w:left w:val="single" w:sz="4" w:space="0" w:color="auto"/>
              <w:bottom w:val="single" w:sz="4" w:space="0" w:color="auto"/>
            </w:tcBorders>
          </w:tcPr>
          <w:p w:rsidR="008241D7" w:rsidRPr="0047231B" w:rsidRDefault="008241D7" w:rsidP="00986CF2">
            <w:pPr>
              <w:rPr>
                <w:rFonts w:ascii="Times New Roman" w:hAnsi="Times New Roman"/>
              </w:rPr>
            </w:pPr>
          </w:p>
        </w:tc>
      </w:tr>
      <w:tr w:rsidR="00D448C3" w:rsidRPr="0047231B" w:rsidTr="00D448C3">
        <w:tc>
          <w:tcPr>
            <w:tcW w:w="9923" w:type="dxa"/>
            <w:gridSpan w:val="5"/>
            <w:tcBorders>
              <w:top w:val="single" w:sz="4" w:space="0" w:color="auto"/>
              <w:bottom w:val="single" w:sz="4" w:space="0" w:color="auto"/>
            </w:tcBorders>
          </w:tcPr>
          <w:p w:rsidR="008241D7" w:rsidRPr="0047231B" w:rsidRDefault="008241D7" w:rsidP="00986CF2">
            <w:pPr>
              <w:rPr>
                <w:rFonts w:ascii="Times New Roman" w:hAnsi="Times New Roman"/>
              </w:rPr>
            </w:pPr>
            <w:r w:rsidRPr="0047231B">
              <w:rPr>
                <w:rFonts w:ascii="Times New Roman" w:hAnsi="Times New Roman"/>
              </w:rPr>
              <w:t>(1) Указываются наименование, суть нового правового акта (о чем?) или суть изменений в правовой акт (в части каких норм).</w:t>
            </w:r>
          </w:p>
          <w:p w:rsidR="008241D7" w:rsidRPr="0047231B" w:rsidRDefault="008241D7" w:rsidP="00986CF2">
            <w:pPr>
              <w:rPr>
                <w:rFonts w:ascii="Times New Roman" w:hAnsi="Times New Roman"/>
              </w:rPr>
            </w:pPr>
            <w:r w:rsidRPr="0047231B">
              <w:rPr>
                <w:rFonts w:ascii="Times New Roman" w:hAnsi="Times New Roman"/>
              </w:rPr>
              <w:t>(2) Указываются конкретный месяц и год принятия правового акта.</w:t>
            </w:r>
          </w:p>
        </w:tc>
      </w:tr>
    </w:tbl>
    <w:p w:rsidR="008241D7" w:rsidRPr="0047231B" w:rsidRDefault="008241D7" w:rsidP="008241D7">
      <w:pPr>
        <w:rPr>
          <w:rFonts w:ascii="Times New Roman" w:hAnsi="Times New Roman"/>
          <w:sz w:val="28"/>
          <w:szCs w:val="28"/>
        </w:rPr>
      </w:pPr>
      <w:r w:rsidRPr="0047231B">
        <w:rPr>
          <w:rFonts w:ascii="Times New Roman" w:hAnsi="Times New Roman"/>
          <w:sz w:val="28"/>
          <w:szCs w:val="28"/>
        </w:rPr>
        <w:t>____________________________________________________________</w:t>
      </w:r>
    </w:p>
    <w:p w:rsidR="008241D7" w:rsidRPr="008241D7" w:rsidRDefault="008241D7" w:rsidP="008241D7">
      <w:pPr>
        <w:rPr>
          <w:rFonts w:ascii="Times New Roman" w:hAnsi="Times New Roman"/>
          <w:sz w:val="28"/>
          <w:szCs w:val="28"/>
        </w:rPr>
      </w:pPr>
      <w:r w:rsidRPr="0047231B">
        <w:rPr>
          <w:rFonts w:ascii="Times New Roman" w:hAnsi="Times New Roman"/>
          <w:sz w:val="28"/>
          <w:szCs w:val="28"/>
        </w:rPr>
        <w:t xml:space="preserve">  (подпись) (инициалы, фамилия уполномоченного должностного лица)</w:t>
      </w: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8241D7" w:rsidRDefault="008241D7">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10</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r w:rsidRPr="00474776">
        <w:rPr>
          <w:rStyle w:val="a3"/>
          <w:rFonts w:ascii="Times New Roman" w:hAnsi="Times New Roman" w:cs="Times New Roman"/>
          <w:bCs/>
          <w:color w:val="auto"/>
          <w:sz w:val="28"/>
          <w:szCs w:val="28"/>
        </w:rPr>
        <w:t xml:space="preserve"> принятия решения</w:t>
      </w:r>
      <w:r w:rsidRPr="00474776">
        <w:rPr>
          <w:rStyle w:val="a3"/>
          <w:rFonts w:ascii="Times New Roman" w:hAnsi="Times New Roman" w:cs="Times New Roman"/>
          <w:bCs/>
          <w:color w:val="auto"/>
          <w:sz w:val="28"/>
          <w:szCs w:val="28"/>
        </w:rPr>
        <w:br/>
        <w:t>о разработке, формирования,</w:t>
      </w:r>
      <w:r w:rsidRPr="00474776">
        <w:rPr>
          <w:rStyle w:val="a3"/>
          <w:rFonts w:ascii="Times New Roman" w:hAnsi="Times New Roman" w:cs="Times New Roman"/>
          <w:bCs/>
          <w:color w:val="auto"/>
          <w:sz w:val="28"/>
          <w:szCs w:val="28"/>
        </w:rPr>
        <w:br/>
        <w:t>реализации и оценки</w:t>
      </w:r>
      <w:r w:rsidRPr="00474776">
        <w:rPr>
          <w:rStyle w:val="a3"/>
          <w:rFonts w:ascii="Times New Roman" w:hAnsi="Times New Roman" w:cs="Times New Roman"/>
          <w:bCs/>
          <w:color w:val="auto"/>
          <w:sz w:val="28"/>
          <w:szCs w:val="28"/>
        </w:rPr>
        <w:br/>
        <w:t>эффективности реализации</w:t>
      </w:r>
      <w:r w:rsidRPr="00474776">
        <w:rPr>
          <w:rStyle w:val="a3"/>
          <w:rFonts w:ascii="Times New Roman" w:hAnsi="Times New Roman" w:cs="Times New Roman"/>
          <w:bCs/>
          <w:color w:val="auto"/>
          <w:sz w:val="28"/>
          <w:szCs w:val="28"/>
        </w:rPr>
        <w:br/>
        <w:t>муниципальных программ</w:t>
      </w:r>
    </w:p>
    <w:p w:rsidR="00C317A1" w:rsidRPr="00474776" w:rsidRDefault="00C317A1">
      <w:pPr>
        <w:rPr>
          <w:rFonts w:ascii="Times New Roman" w:hAnsi="Times New Roman" w:cs="Times New Roman"/>
          <w:sz w:val="28"/>
          <w:szCs w:val="28"/>
        </w:rPr>
      </w:pPr>
    </w:p>
    <w:p w:rsidR="000628A6" w:rsidRDefault="000628A6" w:rsidP="005657E1">
      <w:pPr>
        <w:spacing w:before="108" w:after="108"/>
        <w:ind w:firstLine="0"/>
        <w:jc w:val="center"/>
        <w:outlineLvl w:val="0"/>
        <w:rPr>
          <w:rFonts w:ascii="Times New Roman" w:hAnsi="Times New Roman" w:cs="Times New Roman"/>
          <w:b/>
          <w:bCs/>
          <w:sz w:val="28"/>
          <w:szCs w:val="28"/>
        </w:rPr>
      </w:pPr>
    </w:p>
    <w:p w:rsidR="000628A6" w:rsidRDefault="000628A6" w:rsidP="005657E1">
      <w:pPr>
        <w:spacing w:before="108" w:after="108"/>
        <w:ind w:firstLine="0"/>
        <w:jc w:val="center"/>
        <w:outlineLvl w:val="0"/>
        <w:rPr>
          <w:rFonts w:ascii="Times New Roman" w:hAnsi="Times New Roman" w:cs="Times New Roman"/>
          <w:b/>
          <w:bCs/>
          <w:sz w:val="28"/>
          <w:szCs w:val="28"/>
        </w:rPr>
      </w:pPr>
    </w:p>
    <w:p w:rsidR="007C3091" w:rsidRDefault="007C3091" w:rsidP="007C3091">
      <w:pPr>
        <w:suppressAutoHyphens/>
        <w:jc w:val="center"/>
        <w:outlineLvl w:val="0"/>
        <w:rPr>
          <w:rFonts w:ascii="Times New Roman" w:hAnsi="Times New Roman"/>
          <w:bCs/>
          <w:sz w:val="28"/>
          <w:szCs w:val="28"/>
        </w:rPr>
      </w:pPr>
      <w:r>
        <w:rPr>
          <w:rFonts w:ascii="Times New Roman" w:hAnsi="Times New Roman"/>
          <w:bCs/>
          <w:sz w:val="28"/>
          <w:szCs w:val="28"/>
        </w:rPr>
        <w:t>СОСТАВ</w:t>
      </w:r>
    </w:p>
    <w:p w:rsidR="007C3091" w:rsidRDefault="007C3091" w:rsidP="007C3091">
      <w:pPr>
        <w:suppressAutoHyphens/>
        <w:jc w:val="center"/>
        <w:outlineLvl w:val="0"/>
        <w:rPr>
          <w:rFonts w:ascii="Times New Roman" w:hAnsi="Times New Roman"/>
          <w:bCs/>
          <w:sz w:val="28"/>
          <w:szCs w:val="28"/>
        </w:rPr>
      </w:pPr>
      <w:r>
        <w:rPr>
          <w:rFonts w:ascii="Times New Roman" w:hAnsi="Times New Roman"/>
          <w:bCs/>
          <w:sz w:val="28"/>
          <w:szCs w:val="28"/>
        </w:rPr>
        <w:t>Совета при главе муниципального образования Кавказский район по вопросам разработки, формирования, реализации и оценки эффективности реализации муниципальных программ</w:t>
      </w:r>
    </w:p>
    <w:p w:rsidR="007C3091" w:rsidRDefault="007C3091" w:rsidP="007C3091">
      <w:pPr>
        <w:suppressAutoHyphens/>
        <w:jc w:val="center"/>
        <w:outlineLvl w:val="0"/>
        <w:rPr>
          <w:rFonts w:ascii="Times New Roman" w:hAnsi="Times New Roman"/>
          <w:bCs/>
          <w:sz w:val="28"/>
          <w:szCs w:val="28"/>
        </w:rPr>
      </w:pPr>
    </w:p>
    <w:p w:rsidR="007C3091" w:rsidRDefault="007C3091" w:rsidP="007C3091">
      <w:pPr>
        <w:suppressAutoHyphens/>
        <w:jc w:val="center"/>
        <w:outlineLvl w:val="0"/>
        <w:rPr>
          <w:rFonts w:ascii="Times New Roman" w:hAnsi="Times New Roman"/>
          <w:bCs/>
          <w:sz w:val="28"/>
          <w:szCs w:val="28"/>
        </w:rPr>
      </w:pPr>
    </w:p>
    <w:p w:rsidR="007C3091" w:rsidRDefault="007C3091" w:rsidP="007C3091">
      <w:pPr>
        <w:suppressAutoHyphens/>
        <w:ind w:firstLine="709"/>
        <w:rPr>
          <w:rFonts w:ascii="Times New Roman" w:hAnsi="Times New Roman"/>
          <w:sz w:val="28"/>
          <w:szCs w:val="28"/>
        </w:rPr>
      </w:pPr>
      <w:r>
        <w:rPr>
          <w:rFonts w:ascii="Times New Roman" w:hAnsi="Times New Roman"/>
          <w:sz w:val="28"/>
          <w:szCs w:val="28"/>
        </w:rPr>
        <w:t>Заместитель главы муниципального образования, начальник финансового управления администрации муниципального образования Кавказский район (вопросы финансовой и бюджетной политики), председатель Совета;</w:t>
      </w:r>
    </w:p>
    <w:p w:rsidR="007C3091" w:rsidRDefault="007C3091" w:rsidP="007C3091">
      <w:pPr>
        <w:suppressAutoHyphens/>
        <w:ind w:firstLine="709"/>
        <w:rPr>
          <w:rFonts w:ascii="Times New Roman" w:hAnsi="Times New Roman"/>
          <w:sz w:val="28"/>
          <w:szCs w:val="28"/>
        </w:rPr>
      </w:pPr>
    </w:p>
    <w:p w:rsidR="007C3091" w:rsidRDefault="007C3091" w:rsidP="007C3091">
      <w:pPr>
        <w:suppressAutoHyphens/>
        <w:ind w:firstLine="709"/>
        <w:rPr>
          <w:rFonts w:ascii="Times New Roman" w:hAnsi="Times New Roman"/>
          <w:sz w:val="28"/>
          <w:szCs w:val="28"/>
        </w:rPr>
      </w:pPr>
      <w:r>
        <w:rPr>
          <w:rFonts w:ascii="Times New Roman" w:hAnsi="Times New Roman"/>
          <w:sz w:val="28"/>
          <w:szCs w:val="28"/>
        </w:rPr>
        <w:t>заместитель главы муниципального образования Кавказский район (вопросы экономики, промышленной политики, муниципального заказа, потребительской сферы, инвестиций, развития бизнеса и внешнеэкономической деятельности), заместитель председателя Совета;</w:t>
      </w:r>
    </w:p>
    <w:p w:rsidR="007C3091" w:rsidRDefault="007C3091" w:rsidP="007C3091">
      <w:pPr>
        <w:suppressAutoHyphens/>
        <w:ind w:firstLine="709"/>
        <w:rPr>
          <w:rFonts w:ascii="Times New Roman" w:hAnsi="Times New Roman"/>
          <w:sz w:val="28"/>
          <w:szCs w:val="28"/>
        </w:rPr>
      </w:pPr>
    </w:p>
    <w:p w:rsidR="007C3091" w:rsidRDefault="007C3091" w:rsidP="007C3091">
      <w:pPr>
        <w:suppressAutoHyphens/>
        <w:ind w:firstLine="709"/>
        <w:rPr>
          <w:rFonts w:ascii="Times New Roman" w:hAnsi="Times New Roman"/>
          <w:sz w:val="28"/>
          <w:szCs w:val="28"/>
        </w:rPr>
      </w:pPr>
      <w:r>
        <w:rPr>
          <w:rFonts w:ascii="Times New Roman" w:hAnsi="Times New Roman"/>
          <w:sz w:val="28"/>
          <w:szCs w:val="28"/>
        </w:rPr>
        <w:t>заведующий сектором муниципальных программ бюджетного отдела финансового управления, секретарь Совета.</w:t>
      </w:r>
    </w:p>
    <w:p w:rsidR="007C3091" w:rsidRDefault="007C3091" w:rsidP="007C3091">
      <w:pPr>
        <w:suppressAutoHyphens/>
        <w:ind w:firstLine="709"/>
        <w:rPr>
          <w:rFonts w:ascii="Times New Roman" w:hAnsi="Times New Roman"/>
          <w:sz w:val="28"/>
          <w:szCs w:val="28"/>
        </w:rPr>
      </w:pPr>
    </w:p>
    <w:p w:rsidR="007C3091" w:rsidRDefault="007C3091" w:rsidP="007C3091">
      <w:pPr>
        <w:suppressAutoHyphens/>
        <w:ind w:firstLine="709"/>
        <w:jc w:val="center"/>
        <w:rPr>
          <w:rFonts w:ascii="Times New Roman" w:hAnsi="Times New Roman"/>
          <w:sz w:val="28"/>
          <w:szCs w:val="28"/>
        </w:rPr>
      </w:pPr>
      <w:r>
        <w:rPr>
          <w:rFonts w:ascii="Times New Roman" w:hAnsi="Times New Roman"/>
          <w:sz w:val="28"/>
          <w:szCs w:val="28"/>
        </w:rPr>
        <w:t>Члены Муниципального совета:</w:t>
      </w:r>
    </w:p>
    <w:p w:rsidR="007C3091" w:rsidRDefault="007C3091" w:rsidP="007C3091">
      <w:pPr>
        <w:suppressAutoHyphens/>
        <w:ind w:firstLine="709"/>
        <w:rPr>
          <w:rFonts w:ascii="Times New Roman" w:hAnsi="Times New Roman"/>
          <w:sz w:val="28"/>
          <w:szCs w:val="28"/>
        </w:rPr>
      </w:pPr>
    </w:p>
    <w:p w:rsidR="007C3091" w:rsidRDefault="007C3091" w:rsidP="007C3091">
      <w:pPr>
        <w:suppressAutoHyphens/>
        <w:ind w:firstLine="709"/>
        <w:rPr>
          <w:rFonts w:ascii="Times New Roman" w:hAnsi="Times New Roman"/>
          <w:sz w:val="28"/>
          <w:szCs w:val="28"/>
        </w:rPr>
      </w:pPr>
      <w:r>
        <w:rPr>
          <w:rFonts w:ascii="Times New Roman" w:hAnsi="Times New Roman"/>
          <w:sz w:val="28"/>
          <w:szCs w:val="28"/>
        </w:rPr>
        <w:t>заместитель главы муниципального образования Кавказский район (вопросы жилищно-коммунального хозяйства, строительства, транспорта и связи);</w:t>
      </w:r>
    </w:p>
    <w:p w:rsidR="007C3091" w:rsidRDefault="007C3091" w:rsidP="007C3091">
      <w:pPr>
        <w:suppressAutoHyphens/>
        <w:ind w:firstLine="709"/>
        <w:rPr>
          <w:rFonts w:ascii="Times New Roman" w:hAnsi="Times New Roman"/>
          <w:sz w:val="28"/>
          <w:szCs w:val="28"/>
        </w:rPr>
      </w:pPr>
    </w:p>
    <w:p w:rsidR="007C3091" w:rsidRDefault="007C3091" w:rsidP="007C3091">
      <w:pPr>
        <w:suppressAutoHyphens/>
        <w:ind w:firstLine="709"/>
        <w:rPr>
          <w:rFonts w:ascii="Times New Roman" w:hAnsi="Times New Roman"/>
          <w:sz w:val="28"/>
          <w:szCs w:val="28"/>
        </w:rPr>
      </w:pPr>
      <w:r>
        <w:rPr>
          <w:rFonts w:ascii="Times New Roman" w:hAnsi="Times New Roman"/>
          <w:sz w:val="28"/>
          <w:szCs w:val="28"/>
        </w:rPr>
        <w:t>заместитель главы муниципального образования Кавказский район (вопросы имущественных отношений и архитектуры);</w:t>
      </w:r>
    </w:p>
    <w:p w:rsidR="007C3091" w:rsidRDefault="007C3091" w:rsidP="007C3091">
      <w:pPr>
        <w:suppressAutoHyphens/>
        <w:ind w:firstLine="709"/>
        <w:rPr>
          <w:rFonts w:ascii="Times New Roman" w:hAnsi="Times New Roman"/>
          <w:sz w:val="28"/>
          <w:szCs w:val="28"/>
        </w:rPr>
      </w:pPr>
    </w:p>
    <w:p w:rsidR="007C3091" w:rsidRDefault="007C3091" w:rsidP="007C3091">
      <w:pPr>
        <w:suppressAutoHyphens/>
        <w:ind w:firstLine="709"/>
        <w:rPr>
          <w:rFonts w:ascii="Times New Roman" w:hAnsi="Times New Roman"/>
          <w:sz w:val="28"/>
          <w:szCs w:val="28"/>
        </w:rPr>
      </w:pPr>
      <w:r>
        <w:rPr>
          <w:rFonts w:ascii="Times New Roman" w:hAnsi="Times New Roman"/>
          <w:sz w:val="28"/>
          <w:szCs w:val="28"/>
        </w:rPr>
        <w:t>заместитель главы муниципального образования Кавказский район (вопросы информатизации и связи, ГО и ЧС);</w:t>
      </w:r>
    </w:p>
    <w:p w:rsidR="007C3091" w:rsidRDefault="007C3091" w:rsidP="007C3091">
      <w:pPr>
        <w:suppressAutoHyphens/>
        <w:ind w:firstLine="709"/>
        <w:rPr>
          <w:rFonts w:ascii="Times New Roman" w:hAnsi="Times New Roman"/>
          <w:sz w:val="28"/>
          <w:szCs w:val="28"/>
        </w:rPr>
      </w:pPr>
    </w:p>
    <w:p w:rsidR="007C3091" w:rsidRDefault="007C3091" w:rsidP="007C3091">
      <w:pPr>
        <w:suppressAutoHyphens/>
        <w:ind w:firstLine="709"/>
        <w:rPr>
          <w:rFonts w:ascii="Times New Roman" w:hAnsi="Times New Roman"/>
          <w:sz w:val="28"/>
          <w:szCs w:val="28"/>
        </w:rPr>
      </w:pPr>
      <w:r>
        <w:rPr>
          <w:rFonts w:ascii="Times New Roman" w:hAnsi="Times New Roman"/>
          <w:sz w:val="28"/>
          <w:szCs w:val="28"/>
        </w:rPr>
        <w:t>заместитель главы муниципального образования, начальник управления сельского хозяйства администрации муниципального образования Кавказский район;</w:t>
      </w:r>
    </w:p>
    <w:p w:rsidR="007C3091" w:rsidRDefault="007C3091" w:rsidP="007C3091">
      <w:pPr>
        <w:suppressAutoHyphens/>
        <w:ind w:firstLine="709"/>
        <w:rPr>
          <w:rFonts w:ascii="Times New Roman" w:hAnsi="Times New Roman"/>
          <w:sz w:val="28"/>
          <w:szCs w:val="28"/>
        </w:rPr>
      </w:pPr>
    </w:p>
    <w:p w:rsidR="007C3091" w:rsidRDefault="007C3091" w:rsidP="007C3091">
      <w:pPr>
        <w:suppressAutoHyphens/>
        <w:ind w:firstLine="709"/>
        <w:rPr>
          <w:rFonts w:ascii="Times New Roman" w:hAnsi="Times New Roman"/>
          <w:sz w:val="28"/>
          <w:szCs w:val="28"/>
        </w:rPr>
      </w:pPr>
      <w:r>
        <w:rPr>
          <w:rFonts w:ascii="Times New Roman" w:hAnsi="Times New Roman"/>
          <w:sz w:val="28"/>
          <w:szCs w:val="28"/>
        </w:rPr>
        <w:lastRenderedPageBreak/>
        <w:t>заместитель главы муниципального образования Кавказский район (вопросы социальной политики);</w:t>
      </w:r>
    </w:p>
    <w:p w:rsidR="007C3091" w:rsidRDefault="007C3091" w:rsidP="007C3091">
      <w:pPr>
        <w:suppressAutoHyphens/>
        <w:ind w:firstLine="709"/>
        <w:rPr>
          <w:rFonts w:ascii="Times New Roman" w:hAnsi="Times New Roman"/>
          <w:sz w:val="28"/>
          <w:szCs w:val="28"/>
        </w:rPr>
      </w:pPr>
    </w:p>
    <w:p w:rsidR="000628A6" w:rsidRDefault="007C3091" w:rsidP="007C3091">
      <w:pPr>
        <w:tabs>
          <w:tab w:val="left" w:pos="3686"/>
        </w:tabs>
        <w:suppressAutoHyphens/>
        <w:rPr>
          <w:rFonts w:ascii="Times New Roman" w:hAnsi="Times New Roman"/>
          <w:sz w:val="28"/>
          <w:szCs w:val="28"/>
        </w:rPr>
      </w:pPr>
      <w:r>
        <w:rPr>
          <w:rFonts w:ascii="Times New Roman" w:hAnsi="Times New Roman"/>
          <w:sz w:val="28"/>
          <w:szCs w:val="28"/>
        </w:rPr>
        <w:t>заместитель главы муниципального образования Кавказский район (вопросы внутренней и кадровой политики).</w:t>
      </w:r>
    </w:p>
    <w:tbl>
      <w:tblPr>
        <w:tblW w:w="0" w:type="auto"/>
        <w:tblInd w:w="108" w:type="dxa"/>
        <w:tblLook w:val="0000" w:firstRow="0" w:lastRow="0" w:firstColumn="0" w:lastColumn="0" w:noHBand="0" w:noVBand="0"/>
      </w:tblPr>
      <w:tblGrid>
        <w:gridCol w:w="6666"/>
        <w:gridCol w:w="3333"/>
      </w:tblGrid>
      <w:tr w:rsidR="005657E1" w:rsidRPr="00474776" w:rsidTr="00F5735B">
        <w:tc>
          <w:tcPr>
            <w:tcW w:w="6666" w:type="dxa"/>
            <w:tcBorders>
              <w:top w:val="nil"/>
              <w:left w:val="nil"/>
              <w:bottom w:val="nil"/>
              <w:right w:val="nil"/>
            </w:tcBorders>
          </w:tcPr>
          <w:p w:rsidR="000628A6" w:rsidRDefault="000628A6" w:rsidP="005657E1">
            <w:pPr>
              <w:ind w:firstLine="0"/>
              <w:jc w:val="left"/>
              <w:rPr>
                <w:rFonts w:ascii="Times New Roman" w:hAnsi="Times New Roman" w:cs="Times New Roman"/>
                <w:sz w:val="28"/>
                <w:szCs w:val="28"/>
              </w:rPr>
            </w:pPr>
          </w:p>
          <w:p w:rsidR="000628A6" w:rsidRDefault="000628A6" w:rsidP="005657E1">
            <w:pPr>
              <w:ind w:firstLine="0"/>
              <w:jc w:val="left"/>
              <w:rPr>
                <w:rFonts w:ascii="Times New Roman" w:hAnsi="Times New Roman" w:cs="Times New Roman"/>
                <w:sz w:val="28"/>
                <w:szCs w:val="28"/>
              </w:rPr>
            </w:pPr>
          </w:p>
          <w:p w:rsidR="005657E1" w:rsidRPr="00474776" w:rsidRDefault="005657E1" w:rsidP="005657E1">
            <w:pPr>
              <w:ind w:firstLine="0"/>
              <w:jc w:val="left"/>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 начальник</w:t>
            </w:r>
            <w:r w:rsidRPr="00474776">
              <w:rPr>
                <w:rFonts w:ascii="Times New Roman" w:hAnsi="Times New Roman" w:cs="Times New Roman"/>
                <w:sz w:val="28"/>
                <w:szCs w:val="28"/>
              </w:rPr>
              <w:br/>
              <w:t>финансового управления</w:t>
            </w:r>
          </w:p>
        </w:tc>
        <w:tc>
          <w:tcPr>
            <w:tcW w:w="3333" w:type="dxa"/>
            <w:tcBorders>
              <w:top w:val="nil"/>
              <w:left w:val="nil"/>
              <w:bottom w:val="nil"/>
              <w:right w:val="nil"/>
            </w:tcBorders>
          </w:tcPr>
          <w:p w:rsidR="005657E1" w:rsidRPr="00474776" w:rsidRDefault="005657E1" w:rsidP="005657E1">
            <w:pPr>
              <w:ind w:firstLine="0"/>
              <w:jc w:val="right"/>
              <w:rPr>
                <w:rFonts w:ascii="Times New Roman" w:hAnsi="Times New Roman" w:cs="Times New Roman"/>
                <w:sz w:val="28"/>
                <w:szCs w:val="28"/>
              </w:rPr>
            </w:pPr>
          </w:p>
          <w:p w:rsidR="005657E1" w:rsidRPr="00474776" w:rsidRDefault="005657E1" w:rsidP="005657E1">
            <w:pPr>
              <w:ind w:firstLine="0"/>
              <w:jc w:val="right"/>
              <w:rPr>
                <w:rFonts w:ascii="Times New Roman" w:hAnsi="Times New Roman" w:cs="Times New Roman"/>
                <w:sz w:val="28"/>
                <w:szCs w:val="28"/>
              </w:rPr>
            </w:pPr>
          </w:p>
          <w:p w:rsidR="005657E1" w:rsidRPr="00474776" w:rsidRDefault="005657E1" w:rsidP="005657E1">
            <w:pPr>
              <w:ind w:firstLine="0"/>
              <w:jc w:val="right"/>
              <w:rPr>
                <w:rFonts w:ascii="Times New Roman" w:hAnsi="Times New Roman" w:cs="Times New Roman"/>
                <w:sz w:val="28"/>
                <w:szCs w:val="28"/>
              </w:rPr>
            </w:pPr>
          </w:p>
          <w:p w:rsidR="005657E1" w:rsidRPr="00474776" w:rsidRDefault="005657E1" w:rsidP="005657E1">
            <w:pPr>
              <w:ind w:firstLine="0"/>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5657E1" w:rsidRPr="00474776" w:rsidRDefault="005657E1">
      <w:pPr>
        <w:ind w:firstLine="698"/>
        <w:jc w:val="right"/>
        <w:rPr>
          <w:rStyle w:val="a3"/>
          <w:rFonts w:ascii="Times New Roman" w:hAnsi="Times New Roman" w:cs="Times New Roman"/>
          <w:bCs/>
          <w:color w:val="auto"/>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Приложение N 11</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p>
    <w:p w:rsidR="00C317A1" w:rsidRPr="00474776" w:rsidRDefault="00C317A1">
      <w:pPr>
        <w:rPr>
          <w:rFonts w:ascii="Times New Roman" w:hAnsi="Times New Roman" w:cs="Times New Roman"/>
          <w:sz w:val="28"/>
          <w:szCs w:val="28"/>
        </w:rPr>
      </w:pPr>
    </w:p>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Порядок</w:t>
      </w:r>
      <w:r w:rsidRPr="00474776">
        <w:rPr>
          <w:rFonts w:ascii="Times New Roman" w:hAnsi="Times New Roman" w:cs="Times New Roman"/>
          <w:color w:val="auto"/>
          <w:sz w:val="28"/>
          <w:szCs w:val="28"/>
        </w:rPr>
        <w:br/>
      </w:r>
      <w:proofErr w:type="gramStart"/>
      <w:r w:rsidRPr="00474776">
        <w:rPr>
          <w:rFonts w:ascii="Times New Roman" w:hAnsi="Times New Roman" w:cs="Times New Roman"/>
          <w:color w:val="auto"/>
          <w:sz w:val="28"/>
          <w:szCs w:val="28"/>
        </w:rPr>
        <w:t>проведения общественного обсуждения проектов муниципальных программ муниципального образования</w:t>
      </w:r>
      <w:proofErr w:type="gramEnd"/>
      <w:r w:rsidRPr="00474776">
        <w:rPr>
          <w:rFonts w:ascii="Times New Roman" w:hAnsi="Times New Roman" w:cs="Times New Roman"/>
          <w:color w:val="auto"/>
          <w:sz w:val="28"/>
          <w:szCs w:val="28"/>
        </w:rPr>
        <w:t xml:space="preserve"> Кавказский район</w:t>
      </w:r>
    </w:p>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68" w:name="sub_101111"/>
      <w:r w:rsidRPr="00474776">
        <w:rPr>
          <w:rFonts w:ascii="Times New Roman" w:hAnsi="Times New Roman" w:cs="Times New Roman"/>
          <w:sz w:val="28"/>
          <w:szCs w:val="28"/>
        </w:rPr>
        <w:t>1. Для целей настоящего Порядка применяются следующие понятия и термины:</w:t>
      </w:r>
    </w:p>
    <w:bookmarkEnd w:id="68"/>
    <w:p w:rsidR="00C317A1" w:rsidRPr="00474776" w:rsidRDefault="00C317A1">
      <w:pPr>
        <w:rPr>
          <w:rFonts w:ascii="Times New Roman" w:hAnsi="Times New Roman" w:cs="Times New Roman"/>
          <w:sz w:val="28"/>
          <w:szCs w:val="28"/>
        </w:rPr>
      </w:pPr>
      <w:r w:rsidRPr="00474776">
        <w:rPr>
          <w:rStyle w:val="a3"/>
          <w:rFonts w:ascii="Times New Roman" w:hAnsi="Times New Roman" w:cs="Times New Roman"/>
          <w:bCs/>
          <w:color w:val="auto"/>
          <w:sz w:val="28"/>
          <w:szCs w:val="28"/>
        </w:rPr>
        <w:t>общественное обсуждение проекта муниципальной программы</w:t>
      </w:r>
      <w:r w:rsidRPr="00474776">
        <w:rPr>
          <w:rFonts w:ascii="Times New Roman" w:hAnsi="Times New Roman" w:cs="Times New Roman"/>
          <w:sz w:val="28"/>
          <w:szCs w:val="28"/>
        </w:rPr>
        <w:t xml:space="preserve"> (далее - </w:t>
      </w:r>
      <w:r w:rsidRPr="00474776">
        <w:rPr>
          <w:rStyle w:val="a3"/>
          <w:rFonts w:ascii="Times New Roman" w:hAnsi="Times New Roman" w:cs="Times New Roman"/>
          <w:bCs/>
          <w:color w:val="auto"/>
          <w:sz w:val="28"/>
          <w:szCs w:val="28"/>
        </w:rPr>
        <w:t>муниципальная программа</w:t>
      </w:r>
      <w:r w:rsidRPr="00474776">
        <w:rPr>
          <w:rFonts w:ascii="Times New Roman" w:hAnsi="Times New Roman" w:cs="Times New Roman"/>
          <w:sz w:val="28"/>
          <w:szCs w:val="28"/>
        </w:rPr>
        <w:t>) - форма реализации прав населения муниципального образования Кавказский район (общественности) на участие в процессе принятия решений органами местного самоуправления посредством общественного обсуждения проектов нормативных правовых актов об утверждении муниципальных программ;</w:t>
      </w:r>
    </w:p>
    <w:p w:rsidR="00C317A1" w:rsidRPr="00474776" w:rsidRDefault="00C317A1">
      <w:pPr>
        <w:rPr>
          <w:rFonts w:ascii="Times New Roman" w:hAnsi="Times New Roman" w:cs="Times New Roman"/>
          <w:sz w:val="28"/>
          <w:szCs w:val="28"/>
        </w:rPr>
      </w:pPr>
      <w:r w:rsidRPr="00474776">
        <w:rPr>
          <w:rStyle w:val="a3"/>
          <w:rFonts w:ascii="Times New Roman" w:hAnsi="Times New Roman" w:cs="Times New Roman"/>
          <w:bCs/>
          <w:color w:val="auto"/>
          <w:sz w:val="28"/>
          <w:szCs w:val="28"/>
        </w:rPr>
        <w:t>представитель общественности</w:t>
      </w:r>
      <w:r w:rsidRPr="00474776">
        <w:rPr>
          <w:rFonts w:ascii="Times New Roman" w:hAnsi="Times New Roman" w:cs="Times New Roman"/>
          <w:sz w:val="28"/>
          <w:szCs w:val="28"/>
        </w:rPr>
        <w:t xml:space="preserve"> - физическое или юридическое лицо, а также их ассоциации, организации, группы или иные объединения (за исключением тех, кто принимает решение по данному вопросу в силу служебных обязанностей, представляет органы местного самоуправления или участвует в деятельности на основании возмездного договора с органами органы местного самоуправления).</w:t>
      </w:r>
    </w:p>
    <w:p w:rsidR="00C317A1" w:rsidRPr="00474776" w:rsidRDefault="00C317A1">
      <w:pPr>
        <w:rPr>
          <w:rFonts w:ascii="Times New Roman" w:hAnsi="Times New Roman" w:cs="Times New Roman"/>
          <w:sz w:val="28"/>
          <w:szCs w:val="28"/>
        </w:rPr>
      </w:pPr>
      <w:bookmarkStart w:id="69" w:name="sub_101112"/>
      <w:r w:rsidRPr="00474776">
        <w:rPr>
          <w:rFonts w:ascii="Times New Roman" w:hAnsi="Times New Roman" w:cs="Times New Roman"/>
          <w:sz w:val="28"/>
          <w:szCs w:val="28"/>
        </w:rPr>
        <w:t>2. Общественное обсуждение проекта муниципальной программы осуществляется органом местного самоуправления, структурным подразделением администрации муниципального образования Кавказский район, разработавшим проект муниципальной программы (далее - ответственный исполнитель муниципальной программы) после его экспертизы в финансовом управлении.</w:t>
      </w:r>
    </w:p>
    <w:p w:rsidR="00C317A1" w:rsidRPr="00474776" w:rsidRDefault="00C317A1">
      <w:pPr>
        <w:rPr>
          <w:rFonts w:ascii="Times New Roman" w:hAnsi="Times New Roman" w:cs="Times New Roman"/>
          <w:sz w:val="28"/>
          <w:szCs w:val="28"/>
        </w:rPr>
      </w:pPr>
      <w:bookmarkStart w:id="70" w:name="sub_101113"/>
      <w:bookmarkEnd w:id="69"/>
      <w:r w:rsidRPr="00474776">
        <w:rPr>
          <w:rFonts w:ascii="Times New Roman" w:hAnsi="Times New Roman" w:cs="Times New Roman"/>
          <w:sz w:val="28"/>
          <w:szCs w:val="28"/>
        </w:rPr>
        <w:lastRenderedPageBreak/>
        <w:t>3. Общественное обсуждение проекта муниципальной программы обеспечивается путем размещения проекта муниципальной программы на официальном сайте администрации муниципального образования Кавказский район, в информационно-телекоммуникационной сети "Интернет" (далее - официальный сайт) ответственного исполнителя муниципальной программы.</w:t>
      </w:r>
    </w:p>
    <w:p w:rsidR="00C317A1" w:rsidRPr="00474776" w:rsidRDefault="00C317A1">
      <w:pPr>
        <w:rPr>
          <w:rFonts w:ascii="Times New Roman" w:hAnsi="Times New Roman" w:cs="Times New Roman"/>
          <w:sz w:val="28"/>
          <w:szCs w:val="28"/>
        </w:rPr>
      </w:pPr>
      <w:bookmarkStart w:id="71" w:name="sub_101114"/>
      <w:bookmarkEnd w:id="70"/>
      <w:r w:rsidRPr="00474776">
        <w:rPr>
          <w:rFonts w:ascii="Times New Roman" w:hAnsi="Times New Roman" w:cs="Times New Roman"/>
          <w:sz w:val="28"/>
          <w:szCs w:val="28"/>
        </w:rPr>
        <w:t xml:space="preserve">4. Информация о начале проведении общественного обсуждения проекта муниципальной программы в обязательном порядке не </w:t>
      </w:r>
      <w:proofErr w:type="gramStart"/>
      <w:r w:rsidRPr="00474776">
        <w:rPr>
          <w:rFonts w:ascii="Times New Roman" w:hAnsi="Times New Roman" w:cs="Times New Roman"/>
          <w:sz w:val="28"/>
          <w:szCs w:val="28"/>
        </w:rPr>
        <w:t>позднее</w:t>
      </w:r>
      <w:proofErr w:type="gramEnd"/>
      <w:r w:rsidRPr="00474776">
        <w:rPr>
          <w:rFonts w:ascii="Times New Roman" w:hAnsi="Times New Roman" w:cs="Times New Roman"/>
          <w:sz w:val="28"/>
          <w:szCs w:val="28"/>
        </w:rPr>
        <w:t xml:space="preserve"> чем за 3 рабочих дня до даты его проведения размещается ответственным исполнителем в печатных средствах массовой информации и направляется в финансовое управление.</w:t>
      </w:r>
    </w:p>
    <w:bookmarkEnd w:id="71"/>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Публикуемая информация должна содержать сроки начала и завершения проведения общественного обсуждения проекта муниципальной программы, адрес официального сайта ответственного исполнителя, на котором размещена полная информация о проекте муниципальной программы.</w:t>
      </w:r>
    </w:p>
    <w:p w:rsidR="00C317A1" w:rsidRPr="00474776" w:rsidRDefault="00C317A1">
      <w:pPr>
        <w:rPr>
          <w:rFonts w:ascii="Times New Roman" w:hAnsi="Times New Roman" w:cs="Times New Roman"/>
          <w:sz w:val="28"/>
          <w:szCs w:val="28"/>
        </w:rPr>
      </w:pPr>
      <w:bookmarkStart w:id="72" w:name="sub_101115"/>
      <w:r w:rsidRPr="00474776">
        <w:rPr>
          <w:rFonts w:ascii="Times New Roman" w:hAnsi="Times New Roman" w:cs="Times New Roman"/>
          <w:sz w:val="28"/>
          <w:szCs w:val="28"/>
        </w:rPr>
        <w:t>5. Общественное обсуждение проекта муниципальной программы проводится в течение 10 дней со дня его размещения на официальном сайте.</w:t>
      </w:r>
    </w:p>
    <w:p w:rsidR="00C317A1" w:rsidRPr="00474776" w:rsidRDefault="00C317A1">
      <w:pPr>
        <w:rPr>
          <w:rFonts w:ascii="Times New Roman" w:hAnsi="Times New Roman" w:cs="Times New Roman"/>
          <w:sz w:val="28"/>
          <w:szCs w:val="28"/>
        </w:rPr>
      </w:pPr>
      <w:bookmarkStart w:id="73" w:name="sub_101116"/>
      <w:bookmarkEnd w:id="72"/>
      <w:r w:rsidRPr="00474776">
        <w:rPr>
          <w:rFonts w:ascii="Times New Roman" w:hAnsi="Times New Roman" w:cs="Times New Roman"/>
          <w:sz w:val="28"/>
          <w:szCs w:val="28"/>
        </w:rPr>
        <w:t>6. Одновременно с размещением текста проекта муниципальной программы на официальном сайте размещается следующая информация:</w:t>
      </w:r>
    </w:p>
    <w:bookmarkEnd w:id="73"/>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срок начала и завершения проведения общественного обсуждения проекта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официальный адрес электронной почты ответственного исполнителя муниципальной программы, по которому направляются в электронной форме замечания и предложения представителей общественности к проекту 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требования к замечаниям и предложениям представителей общественности к проекту муниципальной программы.</w:t>
      </w:r>
    </w:p>
    <w:p w:rsidR="00C317A1" w:rsidRPr="00474776" w:rsidRDefault="00C317A1">
      <w:pPr>
        <w:rPr>
          <w:rFonts w:ascii="Times New Roman" w:hAnsi="Times New Roman" w:cs="Times New Roman"/>
          <w:sz w:val="28"/>
          <w:szCs w:val="28"/>
        </w:rPr>
      </w:pPr>
      <w:bookmarkStart w:id="74" w:name="sub_101117"/>
      <w:r w:rsidRPr="00474776">
        <w:rPr>
          <w:rFonts w:ascii="Times New Roman" w:hAnsi="Times New Roman" w:cs="Times New Roman"/>
          <w:sz w:val="28"/>
          <w:szCs w:val="28"/>
        </w:rPr>
        <w:t>7. Общественное обсуждение проекта муниципальной программы заключается в направлении представителями общественности замечаний и предложений к проекту муниципальной программы на официальный адрес электронной почты ответственного исполнителя муниципальной программы.</w:t>
      </w:r>
    </w:p>
    <w:bookmarkEnd w:id="74"/>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Замечания и предложения представителей общественности к проекту муниципальной программы, поступившие после срока завершения проведения общественного обсуждения проекта муниципальной программы, не учитываются при его доработке.</w:t>
      </w:r>
    </w:p>
    <w:p w:rsidR="00C317A1" w:rsidRPr="00474776" w:rsidRDefault="00C317A1">
      <w:pPr>
        <w:rPr>
          <w:rFonts w:ascii="Times New Roman" w:hAnsi="Times New Roman" w:cs="Times New Roman"/>
          <w:sz w:val="28"/>
          <w:szCs w:val="28"/>
        </w:rPr>
      </w:pPr>
      <w:bookmarkStart w:id="75" w:name="sub_101118"/>
      <w:r w:rsidRPr="00474776">
        <w:rPr>
          <w:rFonts w:ascii="Times New Roman" w:hAnsi="Times New Roman" w:cs="Times New Roman"/>
          <w:sz w:val="28"/>
          <w:szCs w:val="28"/>
        </w:rPr>
        <w:t xml:space="preserve">8. После истечения срока общественного обсуждения проекта муниципальной программы, указанного в </w:t>
      </w:r>
      <w:hyperlink w:anchor="sub_101115" w:history="1">
        <w:r w:rsidRPr="00474776">
          <w:rPr>
            <w:rStyle w:val="a4"/>
            <w:rFonts w:ascii="Times New Roman" w:hAnsi="Times New Roman"/>
            <w:color w:val="auto"/>
            <w:sz w:val="28"/>
            <w:szCs w:val="28"/>
          </w:rPr>
          <w:t>пункте 5</w:t>
        </w:r>
      </w:hyperlink>
      <w:r w:rsidRPr="00474776">
        <w:rPr>
          <w:rFonts w:ascii="Times New Roman" w:hAnsi="Times New Roman" w:cs="Times New Roman"/>
          <w:sz w:val="28"/>
          <w:szCs w:val="28"/>
        </w:rPr>
        <w:t xml:space="preserve"> настоящего Порядка, ответственный исполнитель муниципальной программы:</w:t>
      </w:r>
    </w:p>
    <w:p w:rsidR="00C317A1" w:rsidRPr="00474776" w:rsidRDefault="00C317A1">
      <w:pPr>
        <w:rPr>
          <w:rFonts w:ascii="Times New Roman" w:hAnsi="Times New Roman" w:cs="Times New Roman"/>
          <w:sz w:val="28"/>
          <w:szCs w:val="28"/>
        </w:rPr>
      </w:pPr>
      <w:bookmarkStart w:id="76" w:name="sub_1011181"/>
      <w:bookmarkEnd w:id="75"/>
      <w:r w:rsidRPr="00474776">
        <w:rPr>
          <w:rFonts w:ascii="Times New Roman" w:hAnsi="Times New Roman" w:cs="Times New Roman"/>
          <w:sz w:val="28"/>
          <w:szCs w:val="28"/>
        </w:rPr>
        <w:t xml:space="preserve">1) готовит таблицу замечаний и предложений, в которой указываются содержание замечаний и предложений представителей общественности, а также результаты рассмотрения указанных замечаний и предложений согласно </w:t>
      </w:r>
      <w:hyperlink w:anchor="sub_10111" w:history="1">
        <w:r w:rsidRPr="00474776">
          <w:rPr>
            <w:rStyle w:val="a4"/>
            <w:rFonts w:ascii="Times New Roman" w:hAnsi="Times New Roman"/>
            <w:color w:val="auto"/>
            <w:sz w:val="28"/>
            <w:szCs w:val="28"/>
          </w:rPr>
          <w:t>приложению</w:t>
        </w:r>
      </w:hyperlink>
      <w:r w:rsidRPr="00474776">
        <w:rPr>
          <w:rFonts w:ascii="Times New Roman" w:hAnsi="Times New Roman" w:cs="Times New Roman"/>
          <w:sz w:val="28"/>
          <w:szCs w:val="28"/>
        </w:rPr>
        <w:t xml:space="preserve"> к настоящему Порядку;</w:t>
      </w:r>
    </w:p>
    <w:p w:rsidR="00C317A1" w:rsidRPr="00474776" w:rsidRDefault="00C317A1">
      <w:pPr>
        <w:rPr>
          <w:rFonts w:ascii="Times New Roman" w:hAnsi="Times New Roman" w:cs="Times New Roman"/>
          <w:sz w:val="28"/>
          <w:szCs w:val="28"/>
        </w:rPr>
      </w:pPr>
      <w:bookmarkStart w:id="77" w:name="sub_1011182"/>
      <w:bookmarkEnd w:id="76"/>
      <w:r w:rsidRPr="00474776">
        <w:rPr>
          <w:rFonts w:ascii="Times New Roman" w:hAnsi="Times New Roman" w:cs="Times New Roman"/>
          <w:sz w:val="28"/>
          <w:szCs w:val="28"/>
        </w:rPr>
        <w:t>2) выполняет одно из следующих действий:</w:t>
      </w:r>
    </w:p>
    <w:bookmarkEnd w:id="77"/>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 дорабатывает проект муниципальной программы с учетом поступивших замечаний и предложений представителей общественности к проекту </w:t>
      </w:r>
      <w:r w:rsidRPr="00474776">
        <w:rPr>
          <w:rFonts w:ascii="Times New Roman" w:hAnsi="Times New Roman" w:cs="Times New Roman"/>
          <w:sz w:val="28"/>
          <w:szCs w:val="28"/>
        </w:rPr>
        <w:lastRenderedPageBreak/>
        <w:t>муниципальной программы;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оставляет проект муниципальной программы без изменений.</w:t>
      </w:r>
    </w:p>
    <w:p w:rsidR="00C317A1" w:rsidRPr="00474776" w:rsidRDefault="00C317A1">
      <w:pPr>
        <w:rPr>
          <w:rFonts w:ascii="Times New Roman" w:hAnsi="Times New Roman" w:cs="Times New Roman"/>
          <w:sz w:val="28"/>
          <w:szCs w:val="28"/>
        </w:rPr>
      </w:pPr>
      <w:bookmarkStart w:id="78" w:name="sub_101119"/>
      <w:r w:rsidRPr="00474776">
        <w:rPr>
          <w:rFonts w:ascii="Times New Roman" w:hAnsi="Times New Roman" w:cs="Times New Roman"/>
          <w:sz w:val="28"/>
          <w:szCs w:val="28"/>
        </w:rPr>
        <w:t>9. В целях информирования представителей общественности об учете (отклонении) замечаний и предложений ответственным исполнителем муниципальной программы таблица замечаний и предложений размещается на его официальном сайте не позднее чем через 7 дней после истечения срока общественного обсуждения.</w:t>
      </w:r>
    </w:p>
    <w:bookmarkEnd w:id="78"/>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t>Приложение</w:t>
      </w:r>
      <w:r w:rsidRPr="00474776">
        <w:rPr>
          <w:rStyle w:val="a3"/>
          <w:rFonts w:ascii="Times New Roman" w:hAnsi="Times New Roman" w:cs="Times New Roman"/>
          <w:bCs/>
          <w:color w:val="auto"/>
          <w:sz w:val="28"/>
          <w:szCs w:val="28"/>
        </w:rPr>
        <w:br/>
        <w:t xml:space="preserve">к </w:t>
      </w:r>
      <w:hyperlink w:anchor="sub_1011" w:history="1">
        <w:r w:rsidRPr="00474776">
          <w:rPr>
            <w:rStyle w:val="a4"/>
            <w:rFonts w:ascii="Times New Roman" w:hAnsi="Times New Roman"/>
            <w:color w:val="auto"/>
            <w:sz w:val="28"/>
            <w:szCs w:val="28"/>
          </w:rPr>
          <w:t>Порядку</w:t>
        </w:r>
      </w:hyperlink>
      <w:r w:rsidRPr="00474776">
        <w:rPr>
          <w:rStyle w:val="a3"/>
          <w:rFonts w:ascii="Times New Roman" w:hAnsi="Times New Roman" w:cs="Times New Roman"/>
          <w:bCs/>
          <w:color w:val="auto"/>
          <w:sz w:val="28"/>
          <w:szCs w:val="28"/>
        </w:rPr>
        <w:t xml:space="preserve"> проведения</w:t>
      </w:r>
      <w:r w:rsidRPr="00474776">
        <w:rPr>
          <w:rStyle w:val="a3"/>
          <w:rFonts w:ascii="Times New Roman" w:hAnsi="Times New Roman" w:cs="Times New Roman"/>
          <w:bCs/>
          <w:color w:val="auto"/>
          <w:sz w:val="28"/>
          <w:szCs w:val="28"/>
        </w:rPr>
        <w:br/>
        <w:t>общественного обсуждения проектов</w:t>
      </w:r>
      <w:r w:rsidRPr="00474776">
        <w:rPr>
          <w:rStyle w:val="a3"/>
          <w:rFonts w:ascii="Times New Roman" w:hAnsi="Times New Roman" w:cs="Times New Roman"/>
          <w:bCs/>
          <w:color w:val="auto"/>
          <w:sz w:val="28"/>
          <w:szCs w:val="28"/>
        </w:rPr>
        <w:br/>
        <w:t>муниципальных программ</w:t>
      </w:r>
      <w:r w:rsidRPr="00474776">
        <w:rPr>
          <w:rStyle w:val="a3"/>
          <w:rFonts w:ascii="Times New Roman" w:hAnsi="Times New Roman" w:cs="Times New Roman"/>
          <w:bCs/>
          <w:color w:val="auto"/>
          <w:sz w:val="28"/>
          <w:szCs w:val="28"/>
        </w:rPr>
        <w:br/>
        <w:t>муниципального образования</w:t>
      </w:r>
      <w:r w:rsidRPr="00474776">
        <w:rPr>
          <w:rStyle w:val="a3"/>
          <w:rFonts w:ascii="Times New Roman" w:hAnsi="Times New Roman" w:cs="Times New Roman"/>
          <w:bCs/>
          <w:color w:val="auto"/>
          <w:sz w:val="28"/>
          <w:szCs w:val="28"/>
        </w:rPr>
        <w:br/>
        <w:t>Кавказский район</w:t>
      </w:r>
      <w:r w:rsidRPr="00474776">
        <w:rPr>
          <w:rStyle w:val="a3"/>
          <w:rFonts w:ascii="Times New Roman" w:hAnsi="Times New Roman" w:cs="Times New Roman"/>
          <w:bCs/>
          <w:color w:val="auto"/>
          <w:sz w:val="28"/>
          <w:szCs w:val="28"/>
        </w:rPr>
        <w:br/>
        <w:t xml:space="preserve">(с изменениями от </w:t>
      </w:r>
      <w:proofErr w:type="spellStart"/>
      <w:proofErr w:type="gramStart"/>
      <w:r w:rsidRPr="00474776">
        <w:rPr>
          <w:rStyle w:val="a3"/>
          <w:rFonts w:ascii="Times New Roman" w:hAnsi="Times New Roman" w:cs="Times New Roman"/>
          <w:bCs/>
          <w:color w:val="auto"/>
          <w:sz w:val="28"/>
          <w:szCs w:val="28"/>
        </w:rPr>
        <w:t>от</w:t>
      </w:r>
      <w:proofErr w:type="spellEnd"/>
      <w:proofErr w:type="gramEnd"/>
      <w:r w:rsidRPr="00474776">
        <w:rPr>
          <w:rStyle w:val="a3"/>
          <w:rFonts w:ascii="Times New Roman" w:hAnsi="Times New Roman" w:cs="Times New Roman"/>
          <w:bCs/>
          <w:color w:val="auto"/>
          <w:sz w:val="28"/>
          <w:szCs w:val="28"/>
        </w:rPr>
        <w:t xml:space="preserve"> 8 мая 2015 г.)</w:t>
      </w:r>
    </w:p>
    <w:p w:rsidR="00C317A1" w:rsidRPr="00474776" w:rsidRDefault="00C317A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3660"/>
        <w:gridCol w:w="420"/>
        <w:gridCol w:w="560"/>
        <w:gridCol w:w="840"/>
        <w:gridCol w:w="70"/>
        <w:gridCol w:w="630"/>
        <w:gridCol w:w="140"/>
        <w:gridCol w:w="280"/>
        <w:gridCol w:w="1218"/>
        <w:gridCol w:w="1862"/>
        <w:gridCol w:w="38"/>
      </w:tblGrid>
      <w:tr w:rsidR="00C317A1" w:rsidRPr="00474776">
        <w:trPr>
          <w:gridAfter w:val="1"/>
          <w:wAfter w:w="38" w:type="dxa"/>
        </w:trPr>
        <w:tc>
          <w:tcPr>
            <w:tcW w:w="10220" w:type="dxa"/>
            <w:gridSpan w:val="11"/>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Таблица</w:t>
            </w:r>
            <w:r w:rsidRPr="00474776">
              <w:rPr>
                <w:rFonts w:ascii="Times New Roman" w:hAnsi="Times New Roman" w:cs="Times New Roman"/>
                <w:color w:val="auto"/>
                <w:sz w:val="28"/>
                <w:szCs w:val="28"/>
              </w:rPr>
              <w:br/>
              <w:t>замечаний по итогам проведения общественного обсуждения проекта муниципальной программы</w:t>
            </w:r>
          </w:p>
        </w:tc>
      </w:tr>
      <w:tr w:rsidR="00C317A1" w:rsidRPr="00474776">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6020" w:type="dxa"/>
            <w:gridSpan w:val="5"/>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Наименование проекта муниципальной программы</w:t>
            </w:r>
          </w:p>
        </w:tc>
        <w:tc>
          <w:tcPr>
            <w:tcW w:w="4200" w:type="dxa"/>
            <w:gridSpan w:val="6"/>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6860" w:type="dxa"/>
            <w:gridSpan w:val="8"/>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Наименование разработчика муниципальной программы</w:t>
            </w:r>
          </w:p>
        </w:tc>
        <w:tc>
          <w:tcPr>
            <w:tcW w:w="3360" w:type="dxa"/>
            <w:gridSpan w:val="3"/>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6860" w:type="dxa"/>
            <w:gridSpan w:val="8"/>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Даты начала и окончания общественного обсуждения</w:t>
            </w:r>
          </w:p>
        </w:tc>
        <w:tc>
          <w:tcPr>
            <w:tcW w:w="3360" w:type="dxa"/>
            <w:gridSpan w:val="3"/>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roofErr w:type="gramStart"/>
            <w:r w:rsidRPr="00474776">
              <w:rPr>
                <w:rFonts w:ascii="Times New Roman" w:hAnsi="Times New Roman" w:cs="Times New Roman"/>
                <w:sz w:val="28"/>
                <w:szCs w:val="28"/>
              </w:rPr>
              <w:t>Место размещения проекта муниципальной программы (наименование официального</w:t>
            </w:r>
            <w:proofErr w:type="gramEnd"/>
          </w:p>
        </w:tc>
      </w:tr>
      <w:tr w:rsidR="00C317A1" w:rsidRPr="00474776">
        <w:trPr>
          <w:gridAfter w:val="1"/>
          <w:wAfter w:w="38" w:type="dxa"/>
        </w:trPr>
        <w:tc>
          <w:tcPr>
            <w:tcW w:w="5180" w:type="dxa"/>
            <w:gridSpan w:val="4"/>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сайта (раздела в сайте) в сети Интернет</w:t>
            </w:r>
          </w:p>
        </w:tc>
        <w:tc>
          <w:tcPr>
            <w:tcW w:w="5040" w:type="dxa"/>
            <w:gridSpan w:val="7"/>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c>
          <w:tcPr>
            <w:tcW w:w="540" w:type="dxa"/>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w:t>
            </w:r>
          </w:p>
          <w:p w:rsidR="00C317A1" w:rsidRPr="00474776" w:rsidRDefault="00C317A1">
            <w:pPr>
              <w:pStyle w:val="aff7"/>
              <w:jc w:val="center"/>
              <w:rPr>
                <w:rFonts w:ascii="Times New Roman" w:hAnsi="Times New Roman" w:cs="Times New Roman"/>
                <w:sz w:val="28"/>
                <w:szCs w:val="28"/>
              </w:rPr>
            </w:pP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/п</w:t>
            </w: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Автор замечания, предложения (полное и сокращенное фирменное наименование </w:t>
            </w:r>
            <w:r w:rsidRPr="00474776">
              <w:rPr>
                <w:rFonts w:ascii="Times New Roman" w:hAnsi="Times New Roman" w:cs="Times New Roman"/>
                <w:sz w:val="28"/>
                <w:szCs w:val="28"/>
              </w:rPr>
              <w:lastRenderedPageBreak/>
              <w:t>юридического лица / Ф.И.О., почтовый адрес физического лица)</w:t>
            </w: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Содержание замечания</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(предложения)</w:t>
            </w: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Результат Рассмотрения</w:t>
            </w:r>
          </w:p>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roofErr w:type="gramStart"/>
            <w:r w:rsidRPr="00474776">
              <w:rPr>
                <w:rFonts w:ascii="Times New Roman" w:hAnsi="Times New Roman" w:cs="Times New Roman"/>
                <w:sz w:val="28"/>
                <w:szCs w:val="28"/>
              </w:rPr>
              <w:t>учтено</w:t>
            </w:r>
            <w:proofErr w:type="gramEnd"/>
            <w:r w:rsidRPr="00474776">
              <w:rPr>
                <w:rFonts w:ascii="Times New Roman" w:hAnsi="Times New Roman" w:cs="Times New Roman"/>
                <w:sz w:val="28"/>
                <w:szCs w:val="28"/>
              </w:rPr>
              <w:t xml:space="preserve">/отклонено с </w:t>
            </w:r>
            <w:r w:rsidRPr="00474776">
              <w:rPr>
                <w:rFonts w:ascii="Times New Roman" w:hAnsi="Times New Roman" w:cs="Times New Roman"/>
                <w:sz w:val="28"/>
                <w:szCs w:val="28"/>
              </w:rPr>
              <w:lastRenderedPageBreak/>
              <w:t>обоснованием)</w:t>
            </w: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lastRenderedPageBreak/>
              <w:t>Примечание</w:t>
            </w:r>
          </w:p>
        </w:tc>
      </w:tr>
      <w:tr w:rsidR="00C317A1" w:rsidRPr="00474776">
        <w:tc>
          <w:tcPr>
            <w:tcW w:w="540" w:type="dxa"/>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c>
          <w:tcPr>
            <w:tcW w:w="540" w:type="dxa"/>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c>
          <w:tcPr>
            <w:tcW w:w="540" w:type="dxa"/>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3660"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890"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00"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10220" w:type="dxa"/>
            <w:gridSpan w:val="11"/>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4620" w:type="dxa"/>
            <w:gridSpan w:val="3"/>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Руководитель</w:t>
            </w:r>
            <w:r w:rsidRPr="00474776">
              <w:rPr>
                <w:rFonts w:ascii="Times New Roman" w:hAnsi="Times New Roman" w:cs="Times New Roman"/>
                <w:sz w:val="28"/>
                <w:szCs w:val="28"/>
              </w:rPr>
              <w:br/>
              <w:t>отраслевого или функционального</w:t>
            </w:r>
            <w:r w:rsidRPr="00474776">
              <w:rPr>
                <w:rFonts w:ascii="Times New Roman" w:hAnsi="Times New Roman" w:cs="Times New Roman"/>
                <w:sz w:val="28"/>
                <w:szCs w:val="28"/>
              </w:rPr>
              <w:br/>
              <w:t>органа администрации муниципального</w:t>
            </w:r>
            <w:r w:rsidRPr="00474776">
              <w:rPr>
                <w:rFonts w:ascii="Times New Roman" w:hAnsi="Times New Roman" w:cs="Times New Roman"/>
                <w:sz w:val="28"/>
                <w:szCs w:val="28"/>
              </w:rPr>
              <w:br/>
              <w:t>образования Кавказский район</w:t>
            </w:r>
            <w:r w:rsidRPr="00474776">
              <w:rPr>
                <w:rFonts w:ascii="Times New Roman" w:hAnsi="Times New Roman" w:cs="Times New Roman"/>
                <w:sz w:val="28"/>
                <w:szCs w:val="28"/>
              </w:rPr>
              <w:br/>
              <w:t>(разработчик целевой программы)</w:t>
            </w:r>
          </w:p>
        </w:tc>
        <w:tc>
          <w:tcPr>
            <w:tcW w:w="2100" w:type="dxa"/>
            <w:gridSpan w:val="4"/>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42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308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38" w:type="dxa"/>
        </w:trPr>
        <w:tc>
          <w:tcPr>
            <w:tcW w:w="4620" w:type="dxa"/>
            <w:gridSpan w:val="3"/>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2100" w:type="dxa"/>
            <w:gridSpan w:val="4"/>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(подпись)</w:t>
            </w:r>
          </w:p>
        </w:tc>
        <w:tc>
          <w:tcPr>
            <w:tcW w:w="420"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c>
          <w:tcPr>
            <w:tcW w:w="3080" w:type="dxa"/>
            <w:gridSpan w:val="2"/>
            <w:tcBorders>
              <w:top w:val="nil"/>
              <w:left w:val="nil"/>
              <w:bottom w:val="nil"/>
              <w:right w:val="nil"/>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(Ф.И.О.)</w:t>
            </w:r>
          </w:p>
        </w:tc>
      </w:tr>
    </w:tbl>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317A1" w:rsidRPr="00474776">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w:t>
            </w:r>
            <w:r w:rsidRPr="00474776">
              <w:rPr>
                <w:rFonts w:ascii="Times New Roman" w:hAnsi="Times New Roman" w:cs="Times New Roman"/>
                <w:sz w:val="28"/>
                <w:szCs w:val="28"/>
              </w:rPr>
              <w:br/>
              <w:t>начальник 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p>
    <w:p w:rsidR="00C317A1" w:rsidRPr="00474776" w:rsidRDefault="00C317A1">
      <w:pPr>
        <w:ind w:firstLine="0"/>
        <w:jc w:val="left"/>
        <w:rPr>
          <w:rFonts w:ascii="Times New Roman" w:hAnsi="Times New Roman" w:cs="Times New Roman"/>
          <w:sz w:val="28"/>
          <w:szCs w:val="28"/>
        </w:rPr>
        <w:sectPr w:rsidR="00C317A1" w:rsidRPr="00474776">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
        <w:gridCol w:w="369"/>
        <w:gridCol w:w="2464"/>
        <w:gridCol w:w="1478"/>
        <w:gridCol w:w="1971"/>
        <w:gridCol w:w="1725"/>
        <w:gridCol w:w="1725"/>
        <w:gridCol w:w="1232"/>
        <w:gridCol w:w="1232"/>
        <w:gridCol w:w="1232"/>
        <w:gridCol w:w="494"/>
        <w:gridCol w:w="738"/>
        <w:gridCol w:w="7"/>
      </w:tblGrid>
      <w:tr w:rsidR="00773FB7" w:rsidRPr="00474776">
        <w:tc>
          <w:tcPr>
            <w:tcW w:w="15037" w:type="dxa"/>
            <w:gridSpan w:val="13"/>
            <w:tcBorders>
              <w:top w:val="nil"/>
              <w:left w:val="nil"/>
              <w:bottom w:val="nil"/>
              <w:right w:val="nil"/>
            </w:tcBorders>
          </w:tcPr>
          <w:p w:rsidR="00773FB7" w:rsidRPr="00474776" w:rsidRDefault="00773FB7" w:rsidP="00773FB7">
            <w:pPr>
              <w:ind w:firstLine="698"/>
              <w:jc w:val="right"/>
              <w:rPr>
                <w:rFonts w:ascii="Times New Roman" w:hAnsi="Times New Roman" w:cs="Times New Roman"/>
                <w:sz w:val="28"/>
                <w:szCs w:val="28"/>
              </w:rPr>
            </w:pPr>
            <w:r w:rsidRPr="00474776">
              <w:rPr>
                <w:rStyle w:val="a3"/>
                <w:rFonts w:ascii="Times New Roman" w:hAnsi="Times New Roman" w:cs="Times New Roman"/>
                <w:bCs/>
                <w:color w:val="auto"/>
                <w:sz w:val="28"/>
                <w:szCs w:val="28"/>
              </w:rPr>
              <w:lastRenderedPageBreak/>
              <w:t>Приложение N 12</w:t>
            </w:r>
            <w:r w:rsidRPr="00474776">
              <w:rPr>
                <w:rStyle w:val="a3"/>
                <w:rFonts w:ascii="Times New Roman" w:hAnsi="Times New Roman" w:cs="Times New Roman"/>
                <w:bCs/>
                <w:color w:val="auto"/>
                <w:sz w:val="28"/>
                <w:szCs w:val="28"/>
              </w:rPr>
              <w:br/>
              <w:t xml:space="preserve">к </w:t>
            </w:r>
            <w:hyperlink w:anchor="sub_1000" w:history="1">
              <w:r w:rsidRPr="00474776">
                <w:rPr>
                  <w:rStyle w:val="a4"/>
                  <w:rFonts w:ascii="Times New Roman" w:hAnsi="Times New Roman"/>
                  <w:color w:val="auto"/>
                  <w:sz w:val="28"/>
                  <w:szCs w:val="28"/>
                </w:rPr>
                <w:t>Порядку</w:t>
              </w:r>
            </w:hyperlink>
            <w:r w:rsidRPr="00474776">
              <w:rPr>
                <w:rStyle w:val="a3"/>
                <w:rFonts w:ascii="Times New Roman" w:hAnsi="Times New Roman" w:cs="Times New Roman"/>
                <w:bCs/>
                <w:color w:val="auto"/>
                <w:sz w:val="28"/>
                <w:szCs w:val="28"/>
              </w:rPr>
              <w:br/>
              <w:t>(с изменениями от 7 декабря 2015 г.)</w:t>
            </w:r>
          </w:p>
          <w:p w:rsidR="00773FB7" w:rsidRPr="00474776" w:rsidRDefault="00773FB7">
            <w:pPr>
              <w:pStyle w:val="1"/>
              <w:rPr>
                <w:rFonts w:ascii="Times New Roman" w:hAnsi="Times New Roman" w:cs="Times New Roman"/>
                <w:color w:val="auto"/>
                <w:sz w:val="28"/>
                <w:szCs w:val="28"/>
              </w:rPr>
            </w:pPr>
          </w:p>
        </w:tc>
      </w:tr>
      <w:tr w:rsidR="00C317A1" w:rsidRPr="00474776">
        <w:tc>
          <w:tcPr>
            <w:tcW w:w="15037" w:type="dxa"/>
            <w:gridSpan w:val="13"/>
            <w:tcBorders>
              <w:top w:val="nil"/>
              <w:left w:val="nil"/>
              <w:bottom w:val="nil"/>
              <w:right w:val="nil"/>
            </w:tcBorders>
          </w:tcPr>
          <w:p w:rsidR="00C317A1" w:rsidRPr="00474776" w:rsidRDefault="00C317A1">
            <w:pPr>
              <w:pStyle w:val="1"/>
              <w:rPr>
                <w:rFonts w:ascii="Times New Roman" w:hAnsi="Times New Roman" w:cs="Times New Roman"/>
                <w:color w:val="auto"/>
                <w:sz w:val="28"/>
                <w:szCs w:val="28"/>
              </w:rPr>
            </w:pPr>
            <w:r w:rsidRPr="00474776">
              <w:rPr>
                <w:rFonts w:ascii="Times New Roman" w:hAnsi="Times New Roman" w:cs="Times New Roman"/>
                <w:color w:val="auto"/>
                <w:sz w:val="28"/>
                <w:szCs w:val="28"/>
              </w:rPr>
              <w:t>План</w:t>
            </w:r>
            <w:r w:rsidRPr="00474776">
              <w:rPr>
                <w:rFonts w:ascii="Times New Roman" w:hAnsi="Times New Roman" w:cs="Times New Roman"/>
                <w:color w:val="auto"/>
                <w:sz w:val="28"/>
                <w:szCs w:val="28"/>
              </w:rPr>
              <w:br/>
              <w:t>реализации муниципальной программы</w:t>
            </w:r>
          </w:p>
        </w:tc>
      </w:tr>
      <w:tr w:rsidR="00C317A1" w:rsidRPr="00474776">
        <w:tc>
          <w:tcPr>
            <w:tcW w:w="370" w:type="dxa"/>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c>
          <w:tcPr>
            <w:tcW w:w="13922" w:type="dxa"/>
            <w:gridSpan w:val="10"/>
            <w:tcBorders>
              <w:top w:val="nil"/>
              <w:left w:val="nil"/>
              <w:bottom w:val="single" w:sz="4" w:space="0" w:color="auto"/>
              <w:right w:val="nil"/>
            </w:tcBorders>
          </w:tcPr>
          <w:p w:rsidR="00C317A1" w:rsidRPr="00474776" w:rsidRDefault="00C317A1">
            <w:pPr>
              <w:pStyle w:val="aff7"/>
              <w:rPr>
                <w:rFonts w:ascii="Times New Roman" w:hAnsi="Times New Roman" w:cs="Times New Roman"/>
                <w:sz w:val="28"/>
                <w:szCs w:val="28"/>
              </w:rPr>
            </w:pPr>
          </w:p>
        </w:tc>
        <w:tc>
          <w:tcPr>
            <w:tcW w:w="745" w:type="dxa"/>
            <w:gridSpan w:val="2"/>
            <w:tcBorders>
              <w:top w:val="nil"/>
              <w:left w:val="nil"/>
              <w:bottom w:val="nil"/>
              <w:right w:val="nil"/>
            </w:tcBorders>
          </w:tcPr>
          <w:p w:rsidR="00C317A1" w:rsidRPr="00474776" w:rsidRDefault="00C317A1">
            <w:pPr>
              <w:pStyle w:val="aff7"/>
              <w:rPr>
                <w:rFonts w:ascii="Times New Roman" w:hAnsi="Times New Roman" w:cs="Times New Roman"/>
                <w:sz w:val="28"/>
                <w:szCs w:val="28"/>
              </w:rPr>
            </w:pPr>
            <w:r w:rsidRPr="00474776">
              <w:rPr>
                <w:rFonts w:ascii="Times New Roman" w:hAnsi="Times New Roman" w:cs="Times New Roman"/>
                <w:sz w:val="28"/>
                <w:szCs w:val="28"/>
              </w:rPr>
              <w:t>"</w:t>
            </w:r>
          </w:p>
        </w:tc>
      </w:tr>
      <w:tr w:rsidR="00C317A1" w:rsidRPr="00474776">
        <w:tc>
          <w:tcPr>
            <w:tcW w:w="15037" w:type="dxa"/>
            <w:gridSpan w:val="13"/>
            <w:tcBorders>
              <w:top w:val="nil"/>
              <w:left w:val="nil"/>
              <w:bottom w:val="nil"/>
              <w:right w:val="nil"/>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vMerge w:val="restart"/>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N</w:t>
            </w:r>
            <w:r w:rsidRPr="00474776">
              <w:rPr>
                <w:rFonts w:ascii="Times New Roman" w:hAnsi="Times New Roman" w:cs="Times New Roman"/>
                <w:sz w:val="28"/>
                <w:szCs w:val="28"/>
              </w:rPr>
              <w:br/>
            </w:r>
            <w:proofErr w:type="gramStart"/>
            <w:r w:rsidRPr="00474776">
              <w:rPr>
                <w:rFonts w:ascii="Times New Roman" w:hAnsi="Times New Roman" w:cs="Times New Roman"/>
                <w:sz w:val="28"/>
                <w:szCs w:val="28"/>
              </w:rPr>
              <w:t>п</w:t>
            </w:r>
            <w:proofErr w:type="gramEnd"/>
            <w:r w:rsidRPr="00474776">
              <w:rPr>
                <w:rFonts w:ascii="Times New Roman" w:hAnsi="Times New Roman" w:cs="Times New Roman"/>
                <w:sz w:val="28"/>
                <w:szCs w:val="28"/>
              </w:rPr>
              <w:t xml:space="preserve">/п </w:t>
            </w:r>
            <w:hyperlink w:anchor="sub_11111" w:history="1">
              <w:r w:rsidRPr="00474776">
                <w:rPr>
                  <w:rStyle w:val="a4"/>
                  <w:rFonts w:ascii="Times New Roman" w:hAnsi="Times New Roman"/>
                  <w:color w:val="auto"/>
                  <w:sz w:val="28"/>
                  <w:szCs w:val="28"/>
                </w:rPr>
                <w:t>1)</w:t>
              </w:r>
            </w:hyperlink>
          </w:p>
        </w:tc>
        <w:tc>
          <w:tcPr>
            <w:tcW w:w="2464"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Наименование подпрограммы, основного мероприятия, ведомственной целевой программы, контрольного события</w:t>
            </w:r>
          </w:p>
        </w:tc>
        <w:tc>
          <w:tcPr>
            <w:tcW w:w="1478"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Статус </w:t>
            </w:r>
            <w:hyperlink w:anchor="sub_22222" w:history="1">
              <w:r w:rsidRPr="00474776">
                <w:rPr>
                  <w:rStyle w:val="a4"/>
                  <w:rFonts w:ascii="Times New Roman" w:hAnsi="Times New Roman"/>
                  <w:color w:val="auto"/>
                  <w:sz w:val="28"/>
                  <w:szCs w:val="28"/>
                </w:rPr>
                <w:t>2)</w:t>
              </w:r>
            </w:hyperlink>
          </w:p>
        </w:tc>
        <w:tc>
          <w:tcPr>
            <w:tcW w:w="1971"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proofErr w:type="gramStart"/>
            <w:r w:rsidRPr="00474776">
              <w:rPr>
                <w:rFonts w:ascii="Times New Roman" w:hAnsi="Times New Roman" w:cs="Times New Roman"/>
                <w:sz w:val="28"/>
                <w:szCs w:val="28"/>
              </w:rPr>
              <w:t>Ответственный</w:t>
            </w:r>
            <w:proofErr w:type="gramEnd"/>
            <w:r w:rsidRPr="00474776">
              <w:rPr>
                <w:rFonts w:ascii="Times New Roman" w:hAnsi="Times New Roman" w:cs="Times New Roman"/>
                <w:sz w:val="28"/>
                <w:szCs w:val="28"/>
              </w:rPr>
              <w:t xml:space="preserve"> за реализацию мероприятия, выполнение контрольное событие </w:t>
            </w:r>
            <w:hyperlink w:anchor="sub_33333" w:history="1">
              <w:r w:rsidRPr="00474776">
                <w:rPr>
                  <w:rStyle w:val="a4"/>
                  <w:rFonts w:ascii="Times New Roman" w:hAnsi="Times New Roman"/>
                  <w:color w:val="auto"/>
                  <w:sz w:val="28"/>
                  <w:szCs w:val="28"/>
                </w:rPr>
                <w:t>3)</w:t>
              </w:r>
            </w:hyperlink>
          </w:p>
        </w:tc>
        <w:tc>
          <w:tcPr>
            <w:tcW w:w="1725"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Срок реализации мероприятия, дата контрольного события </w:t>
            </w:r>
            <w:hyperlink w:anchor="sub_4444" w:history="1">
              <w:r w:rsidRPr="00474776">
                <w:rPr>
                  <w:rStyle w:val="a4"/>
                  <w:rFonts w:ascii="Times New Roman" w:hAnsi="Times New Roman"/>
                  <w:color w:val="auto"/>
                  <w:sz w:val="28"/>
                  <w:szCs w:val="28"/>
                </w:rPr>
                <w:t>4)</w:t>
              </w:r>
            </w:hyperlink>
          </w:p>
        </w:tc>
        <w:tc>
          <w:tcPr>
            <w:tcW w:w="1725" w:type="dxa"/>
            <w:vMerge w:val="restart"/>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Код классификации расходов бюджета</w:t>
            </w:r>
          </w:p>
        </w:tc>
        <w:tc>
          <w:tcPr>
            <w:tcW w:w="4928" w:type="dxa"/>
            <w:gridSpan w:val="5"/>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 xml:space="preserve">Поквартальное распределение прогноза кассовых выплат, тыс. рублей </w:t>
            </w:r>
            <w:hyperlink w:anchor="sub_5555" w:history="1">
              <w:r w:rsidRPr="00474776">
                <w:rPr>
                  <w:rStyle w:val="a4"/>
                  <w:rFonts w:ascii="Times New Roman" w:hAnsi="Times New Roman"/>
                  <w:color w:val="auto"/>
                  <w:sz w:val="28"/>
                  <w:szCs w:val="28"/>
                </w:rPr>
                <w:t>5)</w:t>
              </w:r>
            </w:hyperlink>
          </w:p>
        </w:tc>
      </w:tr>
      <w:tr w:rsidR="00C317A1" w:rsidRPr="00474776">
        <w:trPr>
          <w:gridAfter w:val="1"/>
          <w:wAfter w:w="7" w:type="dxa"/>
        </w:trPr>
        <w:tc>
          <w:tcPr>
            <w:tcW w:w="739" w:type="dxa"/>
            <w:gridSpan w:val="2"/>
            <w:vMerge/>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478"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vMerge/>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 кв.</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II кв.</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III кв.</w:t>
            </w: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IV кв.</w:t>
            </w: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7</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8</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9</w:t>
            </w: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10</w:t>
            </w: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Основные мероприятия</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Основное мероприятие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1.1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1.2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Основное мероприятие N 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1.2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Подпрограмма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2.1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2.2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2.2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Ведомственная целевая программа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3.1</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3.1</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3.2</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Мероприятие N 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Контрольное событие 3.2</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739" w:type="dxa"/>
            <w:gridSpan w:val="2"/>
            <w:tcBorders>
              <w:top w:val="single" w:sz="4" w:space="0" w:color="auto"/>
              <w:bottom w:val="single" w:sz="4" w:space="0" w:color="auto"/>
              <w:right w:val="single" w:sz="4" w:space="0" w:color="auto"/>
            </w:tcBorders>
          </w:tcPr>
          <w:p w:rsidR="00C317A1" w:rsidRPr="00474776" w:rsidRDefault="00C317A1">
            <w:pPr>
              <w:pStyle w:val="aff7"/>
              <w:jc w:val="center"/>
              <w:rPr>
                <w:rFonts w:ascii="Times New Roman" w:hAnsi="Times New Roman" w:cs="Times New Roman"/>
                <w:sz w:val="28"/>
                <w:szCs w:val="28"/>
              </w:rPr>
            </w:pPr>
            <w:r w:rsidRPr="00474776">
              <w:rPr>
                <w:rFonts w:ascii="Times New Roman" w:hAnsi="Times New Roman" w:cs="Times New Roman"/>
                <w:sz w:val="28"/>
                <w:szCs w:val="28"/>
              </w:rPr>
              <w:t>....</w:t>
            </w:r>
          </w:p>
        </w:tc>
        <w:tc>
          <w:tcPr>
            <w:tcW w:w="2464"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w:t>
            </w:r>
          </w:p>
        </w:tc>
        <w:tc>
          <w:tcPr>
            <w:tcW w:w="1478"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971"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725"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r w:rsidR="00C317A1" w:rsidRPr="00474776">
        <w:trPr>
          <w:gridAfter w:val="1"/>
          <w:wAfter w:w="7" w:type="dxa"/>
        </w:trPr>
        <w:tc>
          <w:tcPr>
            <w:tcW w:w="10102" w:type="dxa"/>
            <w:gridSpan w:val="7"/>
            <w:tcBorders>
              <w:top w:val="single" w:sz="4" w:space="0" w:color="auto"/>
              <w:bottom w:val="single" w:sz="4" w:space="0" w:color="auto"/>
              <w:right w:val="single" w:sz="4" w:space="0" w:color="auto"/>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Итого по муниципальной программе</w:t>
            </w: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C317A1" w:rsidRPr="00474776" w:rsidRDefault="00C317A1">
            <w:pPr>
              <w:pStyle w:val="aff7"/>
              <w:rPr>
                <w:rFonts w:ascii="Times New Roman" w:hAnsi="Times New Roman" w:cs="Times New Roman"/>
                <w:sz w:val="28"/>
                <w:szCs w:val="28"/>
              </w:rPr>
            </w:pPr>
          </w:p>
        </w:tc>
        <w:tc>
          <w:tcPr>
            <w:tcW w:w="1232" w:type="dxa"/>
            <w:gridSpan w:val="2"/>
            <w:tcBorders>
              <w:top w:val="single" w:sz="4" w:space="0" w:color="auto"/>
              <w:left w:val="single" w:sz="4" w:space="0" w:color="auto"/>
              <w:bottom w:val="single" w:sz="4" w:space="0" w:color="auto"/>
            </w:tcBorders>
          </w:tcPr>
          <w:p w:rsidR="00C317A1" w:rsidRPr="00474776" w:rsidRDefault="00C317A1">
            <w:pPr>
              <w:pStyle w:val="aff7"/>
              <w:rPr>
                <w:rFonts w:ascii="Times New Roman" w:hAnsi="Times New Roman" w:cs="Times New Roman"/>
                <w:sz w:val="28"/>
                <w:szCs w:val="28"/>
              </w:rPr>
            </w:pPr>
          </w:p>
        </w:tc>
      </w:tr>
    </w:tbl>
    <w:p w:rsidR="00C317A1" w:rsidRPr="00474776" w:rsidRDefault="00C317A1">
      <w:pPr>
        <w:rPr>
          <w:rFonts w:ascii="Times New Roman" w:hAnsi="Times New Roman" w:cs="Times New Roman"/>
          <w:sz w:val="28"/>
          <w:szCs w:val="28"/>
        </w:rPr>
      </w:pPr>
    </w:p>
    <w:p w:rsidR="00C317A1" w:rsidRPr="00474776" w:rsidRDefault="00C317A1">
      <w:pPr>
        <w:rPr>
          <w:rFonts w:ascii="Times New Roman" w:hAnsi="Times New Roman" w:cs="Times New Roman"/>
          <w:sz w:val="28"/>
          <w:szCs w:val="28"/>
        </w:rPr>
      </w:pPr>
      <w:bookmarkStart w:id="79" w:name="sub_11111"/>
      <w:r w:rsidRPr="00474776">
        <w:rPr>
          <w:rFonts w:ascii="Times New Roman" w:hAnsi="Times New Roman" w:cs="Times New Roman"/>
          <w:sz w:val="28"/>
          <w:szCs w:val="28"/>
        </w:rPr>
        <w:t>1) Нумерация основного мероприятия, мероприятия подпрограммы и ведомственной целевой программы должна соответствовать нумерации, указанной в муниципальной программе (подпрограмме, ведомственной целевой программе).</w:t>
      </w:r>
    </w:p>
    <w:p w:rsidR="00C317A1" w:rsidRPr="00474776" w:rsidRDefault="00C317A1">
      <w:pPr>
        <w:rPr>
          <w:rFonts w:ascii="Times New Roman" w:hAnsi="Times New Roman" w:cs="Times New Roman"/>
          <w:sz w:val="28"/>
          <w:szCs w:val="28"/>
        </w:rPr>
      </w:pPr>
      <w:bookmarkStart w:id="80" w:name="sub_22222"/>
      <w:bookmarkEnd w:id="79"/>
      <w:r w:rsidRPr="00474776">
        <w:rPr>
          <w:rFonts w:ascii="Times New Roman" w:hAnsi="Times New Roman" w:cs="Times New Roman"/>
          <w:sz w:val="28"/>
          <w:szCs w:val="28"/>
        </w:rPr>
        <w:t>2) Контрольное событие отмечается в следующих случаях:</w:t>
      </w:r>
    </w:p>
    <w:bookmarkEnd w:id="80"/>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 xml:space="preserve">Если контрольное событие включено в поэтапный план выполнения мероприятий, содержащий ежегодные </w:t>
      </w:r>
      <w:r w:rsidRPr="00474776">
        <w:rPr>
          <w:rFonts w:ascii="Times New Roman" w:hAnsi="Times New Roman" w:cs="Times New Roman"/>
          <w:sz w:val="28"/>
          <w:szCs w:val="28"/>
        </w:rPr>
        <w:lastRenderedPageBreak/>
        <w:t>индикаторы, обеспечивающий достижение установленных указами Президента Российской Федерации от 7 мая 2012 года N 596 - 606 важнейших целевых показателей, присваивается статус "1";</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если контрольное событие отражает результат выполнения мероприятий приоритетных национальных проектов, присваивается статус "2";</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если контрольное событие включено в иной план, присваивается статус "3" с указанием в сноске наименования плана ("дорожной карты").</w:t>
      </w:r>
    </w:p>
    <w:p w:rsidR="00C317A1" w:rsidRPr="00474776" w:rsidRDefault="00C317A1">
      <w:pPr>
        <w:rPr>
          <w:rFonts w:ascii="Times New Roman" w:hAnsi="Times New Roman" w:cs="Times New Roman"/>
          <w:sz w:val="28"/>
          <w:szCs w:val="28"/>
        </w:rPr>
      </w:pPr>
      <w:r w:rsidRPr="00474776">
        <w:rPr>
          <w:rFonts w:ascii="Times New Roman" w:hAnsi="Times New Roman" w:cs="Times New Roman"/>
          <w:sz w:val="28"/>
          <w:szCs w:val="28"/>
        </w:rPr>
        <w:t>Допускается присваивание нескольких статусов одному контрольному событию в соответствующей графе.</w:t>
      </w:r>
    </w:p>
    <w:p w:rsidR="00C317A1" w:rsidRPr="00474776" w:rsidRDefault="00C317A1">
      <w:pPr>
        <w:rPr>
          <w:rFonts w:ascii="Times New Roman" w:hAnsi="Times New Roman" w:cs="Times New Roman"/>
          <w:sz w:val="28"/>
          <w:szCs w:val="28"/>
        </w:rPr>
      </w:pPr>
      <w:bookmarkStart w:id="81" w:name="sub_33333"/>
      <w:r w:rsidRPr="00474776">
        <w:rPr>
          <w:rFonts w:ascii="Times New Roman" w:hAnsi="Times New Roman" w:cs="Times New Roman"/>
          <w:sz w:val="28"/>
          <w:szCs w:val="28"/>
        </w:rPr>
        <w:t xml:space="preserve">3) </w:t>
      </w:r>
      <w:proofErr w:type="gramStart"/>
      <w:r w:rsidRPr="00474776">
        <w:rPr>
          <w:rFonts w:ascii="Times New Roman" w:hAnsi="Times New Roman" w:cs="Times New Roman"/>
          <w:sz w:val="28"/>
          <w:szCs w:val="28"/>
        </w:rPr>
        <w:t>Ответственным</w:t>
      </w:r>
      <w:proofErr w:type="gramEnd"/>
      <w:r w:rsidRPr="00474776">
        <w:rPr>
          <w:rFonts w:ascii="Times New Roman" w:hAnsi="Times New Roman" w:cs="Times New Roman"/>
          <w:sz w:val="28"/>
          <w:szCs w:val="28"/>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w:t>
      </w:r>
    </w:p>
    <w:p w:rsidR="00C317A1" w:rsidRPr="00474776" w:rsidRDefault="00C317A1">
      <w:pPr>
        <w:rPr>
          <w:rFonts w:ascii="Times New Roman" w:hAnsi="Times New Roman" w:cs="Times New Roman"/>
          <w:sz w:val="28"/>
          <w:szCs w:val="28"/>
        </w:rPr>
      </w:pPr>
      <w:bookmarkStart w:id="82" w:name="sub_4444"/>
      <w:bookmarkEnd w:id="81"/>
      <w:r w:rsidRPr="00474776">
        <w:rPr>
          <w:rFonts w:ascii="Times New Roman" w:hAnsi="Times New Roman" w:cs="Times New Roman"/>
          <w:sz w:val="28"/>
          <w:szCs w:val="28"/>
        </w:rPr>
        <w:t>4) Указываются даты начала и окончания реализации мероприятия, по контрольному событию - точная дата или крайний срок его проведения.</w:t>
      </w:r>
    </w:p>
    <w:p w:rsidR="00C317A1" w:rsidRPr="00474776" w:rsidRDefault="00C317A1">
      <w:pPr>
        <w:rPr>
          <w:rFonts w:ascii="Times New Roman" w:hAnsi="Times New Roman" w:cs="Times New Roman"/>
          <w:sz w:val="28"/>
          <w:szCs w:val="28"/>
        </w:rPr>
      </w:pPr>
      <w:bookmarkStart w:id="83" w:name="sub_5555"/>
      <w:bookmarkEnd w:id="82"/>
      <w:r w:rsidRPr="00474776">
        <w:rPr>
          <w:rFonts w:ascii="Times New Roman" w:hAnsi="Times New Roman" w:cs="Times New Roman"/>
          <w:sz w:val="28"/>
          <w:szCs w:val="28"/>
        </w:rPr>
        <w:t>5)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rsidP="00BB4DCA">
      <w:pPr>
        <w:widowControl/>
        <w:spacing w:before="108" w:after="108"/>
        <w:ind w:left="-108" w:firstLine="0"/>
        <w:jc w:val="right"/>
        <w:outlineLvl w:val="0"/>
        <w:rPr>
          <w:rFonts w:ascii="Times New Roman" w:hAnsi="Times New Roman" w:cs="Times New Roman"/>
          <w:bCs/>
          <w:sz w:val="28"/>
          <w:szCs w:val="28"/>
        </w:rPr>
        <w:sectPr w:rsidR="00BB4DCA" w:rsidRPr="00474776">
          <w:pgSz w:w="16837" w:h="11905" w:orient="landscape"/>
          <w:pgMar w:top="1440" w:right="800" w:bottom="1440" w:left="1100" w:header="720" w:footer="720" w:gutter="0"/>
          <w:cols w:space="720"/>
          <w:noEndnote/>
        </w:sectPr>
      </w:pPr>
    </w:p>
    <w:tbl>
      <w:tblPr>
        <w:tblW w:w="123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405"/>
        <w:gridCol w:w="993"/>
        <w:gridCol w:w="726"/>
        <w:gridCol w:w="992"/>
        <w:gridCol w:w="992"/>
        <w:gridCol w:w="77"/>
        <w:gridCol w:w="916"/>
        <w:gridCol w:w="850"/>
        <w:gridCol w:w="992"/>
        <w:gridCol w:w="995"/>
        <w:gridCol w:w="584"/>
        <w:gridCol w:w="237"/>
        <w:gridCol w:w="170"/>
        <w:gridCol w:w="993"/>
        <w:gridCol w:w="239"/>
        <w:gridCol w:w="1168"/>
      </w:tblGrid>
      <w:tr w:rsidR="00BB4DCA" w:rsidRPr="00474776" w:rsidTr="00BB29FE">
        <w:trPr>
          <w:gridAfter w:val="3"/>
          <w:wAfter w:w="2400" w:type="dxa"/>
        </w:trPr>
        <w:tc>
          <w:tcPr>
            <w:tcW w:w="9920" w:type="dxa"/>
            <w:gridSpan w:val="14"/>
            <w:tcBorders>
              <w:top w:val="nil"/>
              <w:left w:val="nil"/>
              <w:bottom w:val="nil"/>
              <w:right w:val="nil"/>
            </w:tcBorders>
          </w:tcPr>
          <w:p w:rsidR="00BB4DCA" w:rsidRPr="00474776" w:rsidRDefault="00BB4DCA" w:rsidP="00BB4DCA">
            <w:pPr>
              <w:widowControl/>
              <w:spacing w:before="108" w:after="108"/>
              <w:ind w:left="-108" w:firstLine="0"/>
              <w:jc w:val="right"/>
              <w:outlineLvl w:val="0"/>
              <w:rPr>
                <w:rFonts w:ascii="Times New Roman" w:hAnsi="Times New Roman" w:cs="Times New Roman"/>
                <w:sz w:val="28"/>
                <w:szCs w:val="28"/>
              </w:rPr>
            </w:pPr>
            <w:r w:rsidRPr="00474776">
              <w:rPr>
                <w:rFonts w:ascii="Times New Roman" w:hAnsi="Times New Roman" w:cs="Times New Roman"/>
                <w:bCs/>
                <w:sz w:val="28"/>
                <w:szCs w:val="28"/>
              </w:rPr>
              <w:lastRenderedPageBreak/>
              <w:t>Приложение N 9.1</w:t>
            </w:r>
            <w:r w:rsidRPr="00474776">
              <w:rPr>
                <w:rFonts w:ascii="Times New Roman" w:hAnsi="Times New Roman" w:cs="Times New Roman"/>
                <w:bCs/>
                <w:sz w:val="28"/>
                <w:szCs w:val="28"/>
              </w:rPr>
              <w:br/>
              <w:t xml:space="preserve">к </w:t>
            </w:r>
            <w:r w:rsidRPr="00474776">
              <w:rPr>
                <w:rFonts w:ascii="Times New Roman" w:hAnsi="Times New Roman" w:cs="Times New Roman"/>
                <w:sz w:val="28"/>
                <w:szCs w:val="28"/>
              </w:rPr>
              <w:t>Порядку</w:t>
            </w:r>
          </w:p>
          <w:p w:rsidR="00BB4DCA" w:rsidRPr="00474776" w:rsidRDefault="00BB4DCA" w:rsidP="00BB4DCA">
            <w:pPr>
              <w:widowControl/>
              <w:spacing w:before="108" w:after="108"/>
              <w:ind w:left="-108" w:firstLine="0"/>
              <w:jc w:val="center"/>
              <w:outlineLvl w:val="0"/>
              <w:rPr>
                <w:rFonts w:ascii="Times New Roman" w:hAnsi="Times New Roman" w:cs="Times New Roman"/>
                <w:b/>
                <w:bCs/>
                <w:sz w:val="28"/>
                <w:szCs w:val="28"/>
              </w:rPr>
            </w:pPr>
            <w:r w:rsidRPr="00474776">
              <w:rPr>
                <w:rFonts w:ascii="Times New Roman" w:hAnsi="Times New Roman" w:cs="Times New Roman"/>
                <w:bCs/>
                <w:sz w:val="28"/>
                <w:szCs w:val="28"/>
              </w:rPr>
              <w:br/>
            </w:r>
            <w:r w:rsidRPr="00474776">
              <w:rPr>
                <w:rFonts w:ascii="Times New Roman" w:hAnsi="Times New Roman" w:cs="Times New Roman"/>
                <w:b/>
                <w:bCs/>
                <w:sz w:val="28"/>
                <w:szCs w:val="28"/>
              </w:rPr>
              <w:t>Прогноз</w:t>
            </w:r>
            <w:r w:rsidRPr="00474776">
              <w:rPr>
                <w:rFonts w:ascii="Times New Roman" w:hAnsi="Times New Roman" w:cs="Times New Roman"/>
                <w:b/>
                <w:bCs/>
                <w:sz w:val="28"/>
                <w:szCs w:val="28"/>
              </w:rPr>
              <w:br/>
              <w:t>сводных показателей муниципальных заданий на оказание муниципальных услуг (выполнение работ) муниципальными  учреждениями муниципального образования Кавказский район в сфере реализации муниципальной программы</w:t>
            </w:r>
          </w:p>
        </w:tc>
      </w:tr>
      <w:tr w:rsidR="00BB4DCA" w:rsidRPr="00474776" w:rsidTr="00BB29FE">
        <w:trPr>
          <w:gridAfter w:val="4"/>
          <w:wAfter w:w="2570" w:type="dxa"/>
        </w:trPr>
        <w:tc>
          <w:tcPr>
            <w:tcW w:w="991" w:type="dxa"/>
            <w:tcBorders>
              <w:top w:val="nil"/>
              <w:left w:val="nil"/>
              <w:bottom w:val="single" w:sz="4" w:space="0" w:color="auto"/>
              <w:right w:val="nil"/>
            </w:tcBorders>
          </w:tcPr>
          <w:p w:rsidR="00BB4DCA" w:rsidRPr="00474776" w:rsidRDefault="00BB4DCA" w:rsidP="00BB4DCA">
            <w:pPr>
              <w:widowControl/>
              <w:ind w:firstLine="0"/>
              <w:rPr>
                <w:rFonts w:ascii="Times New Roman" w:hAnsi="Times New Roman" w:cs="Times New Roman"/>
                <w:sz w:val="28"/>
                <w:szCs w:val="28"/>
              </w:rPr>
            </w:pPr>
          </w:p>
        </w:tc>
        <w:tc>
          <w:tcPr>
            <w:tcW w:w="8522" w:type="dxa"/>
            <w:gridSpan w:val="11"/>
            <w:tcBorders>
              <w:top w:val="nil"/>
              <w:left w:val="nil"/>
              <w:bottom w:val="single" w:sz="4" w:space="0" w:color="auto"/>
              <w:right w:val="nil"/>
            </w:tcBorders>
          </w:tcPr>
          <w:p w:rsidR="00BB4DCA" w:rsidRPr="00474776" w:rsidRDefault="00BB4DCA" w:rsidP="00BB4DCA">
            <w:pPr>
              <w:widowControl/>
              <w:ind w:firstLine="0"/>
              <w:rPr>
                <w:rFonts w:ascii="Times New Roman" w:hAnsi="Times New Roman" w:cs="Times New Roman"/>
                <w:sz w:val="28"/>
                <w:szCs w:val="28"/>
              </w:rPr>
            </w:pPr>
          </w:p>
        </w:tc>
        <w:tc>
          <w:tcPr>
            <w:tcW w:w="237"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1"/>
          <w:wAfter w:w="1168" w:type="dxa"/>
        </w:trPr>
        <w:tc>
          <w:tcPr>
            <w:tcW w:w="1396" w:type="dxa"/>
            <w:gridSpan w:val="2"/>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c>
          <w:tcPr>
            <w:tcW w:w="993" w:type="dxa"/>
            <w:tcBorders>
              <w:top w:val="single" w:sz="4" w:space="0" w:color="auto"/>
              <w:left w:val="nil"/>
              <w:bottom w:val="nil"/>
              <w:right w:val="nil"/>
            </w:tcBorders>
          </w:tcPr>
          <w:p w:rsidR="00BB4DCA" w:rsidRPr="00474776" w:rsidRDefault="00BB4DCA" w:rsidP="00BB4DCA">
            <w:pPr>
              <w:widowControl/>
              <w:ind w:firstLine="0"/>
              <w:jc w:val="center"/>
              <w:rPr>
                <w:rFonts w:ascii="Times New Roman" w:hAnsi="Times New Roman" w:cs="Times New Roman"/>
                <w:sz w:val="28"/>
                <w:szCs w:val="28"/>
              </w:rPr>
            </w:pPr>
          </w:p>
        </w:tc>
        <w:tc>
          <w:tcPr>
            <w:tcW w:w="8524" w:type="dxa"/>
            <w:gridSpan w:val="12"/>
            <w:tcBorders>
              <w:top w:val="single" w:sz="4" w:space="0" w:color="auto"/>
              <w:left w:val="nil"/>
              <w:bottom w:val="nil"/>
              <w:right w:val="nil"/>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муниципальной программы)</w:t>
            </w:r>
          </w:p>
        </w:tc>
        <w:tc>
          <w:tcPr>
            <w:tcW w:w="239"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2"/>
          <w:wAfter w:w="1407" w:type="dxa"/>
        </w:trPr>
        <w:tc>
          <w:tcPr>
            <w:tcW w:w="991"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c>
          <w:tcPr>
            <w:tcW w:w="9922" w:type="dxa"/>
            <w:gridSpan w:val="14"/>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vMerge w:val="restart"/>
            <w:tcBorders>
              <w:top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proofErr w:type="gramStart"/>
            <w:r w:rsidRPr="00474776">
              <w:rPr>
                <w:rFonts w:ascii="Times New Roman" w:hAnsi="Times New Roman" w:cs="Times New Roman"/>
                <w:sz w:val="28"/>
                <w:szCs w:val="28"/>
              </w:rPr>
              <w:t>Наименование услуги (работы), показателя объема (качества) услуги (работы), основных мероприятий, подпрограммы (ведомственной целевой программы) и их мероприятий</w:t>
            </w:r>
            <w:proofErr w:type="gramEnd"/>
          </w:p>
        </w:tc>
        <w:tc>
          <w:tcPr>
            <w:tcW w:w="2977" w:type="dxa"/>
            <w:gridSpan w:val="4"/>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Значение показателя объема (качества) услуги (работы)</w:t>
            </w:r>
          </w:p>
        </w:tc>
        <w:tc>
          <w:tcPr>
            <w:tcW w:w="2837" w:type="dxa"/>
            <w:gridSpan w:val="3"/>
            <w:tcBorders>
              <w:top w:val="single" w:sz="4" w:space="0" w:color="auto"/>
              <w:left w:val="single" w:sz="4" w:space="0" w:color="auto"/>
              <w:bottom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Расходы местного бюджета на оказание муниципальной услуги (работы), тыс. рублей</w:t>
            </w:r>
          </w:p>
        </w:tc>
      </w:tr>
      <w:tr w:rsidR="00BB4DCA" w:rsidRPr="00474776" w:rsidTr="00BB29FE">
        <w:trPr>
          <w:gridAfter w:val="6"/>
          <w:wAfter w:w="3391" w:type="dxa"/>
        </w:trPr>
        <w:tc>
          <w:tcPr>
            <w:tcW w:w="3115" w:type="dxa"/>
            <w:gridSpan w:val="4"/>
            <w:vMerge/>
            <w:tcBorders>
              <w:top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1-й год планового периода</w:t>
            </w: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очередной год</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1-й год планового периода</w:t>
            </w: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2-й год планового периода</w:t>
            </w: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3</w:t>
            </w: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6</w:t>
            </w: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jc w:val="center"/>
              <w:rPr>
                <w:rFonts w:ascii="Times New Roman" w:hAnsi="Times New Roman" w:cs="Times New Roman"/>
                <w:sz w:val="28"/>
                <w:szCs w:val="28"/>
              </w:rPr>
            </w:pPr>
            <w:r w:rsidRPr="00474776">
              <w:rPr>
                <w:rFonts w:ascii="Times New Roman" w:hAnsi="Times New Roman" w:cs="Times New Roman"/>
                <w:sz w:val="28"/>
                <w:szCs w:val="28"/>
              </w:rPr>
              <w:t>7</w:t>
            </w: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Основное мероприятие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Подпрограмма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Мероприятие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 xml:space="preserve">Ведомственная целевая </w:t>
            </w:r>
            <w:r w:rsidRPr="00474776">
              <w:rPr>
                <w:rFonts w:ascii="Times New Roman" w:hAnsi="Times New Roman" w:cs="Times New Roman"/>
                <w:sz w:val="28"/>
                <w:szCs w:val="28"/>
              </w:rPr>
              <w:lastRenderedPageBreak/>
              <w:t>программа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lastRenderedPageBreak/>
              <w:t>Мероприятие N 1</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Наименование услуги (работы) и ее содержание</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Показатель объема (качества) услуги (работы), 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6"/>
          <w:wAfter w:w="3391" w:type="dxa"/>
        </w:trPr>
        <w:tc>
          <w:tcPr>
            <w:tcW w:w="3115" w:type="dxa"/>
            <w:gridSpan w:val="4"/>
            <w:tcBorders>
              <w:top w:val="single" w:sz="4" w:space="0" w:color="auto"/>
              <w:bottom w:val="single" w:sz="4" w:space="0" w:color="auto"/>
              <w:right w:val="single" w:sz="4" w:space="0" w:color="auto"/>
            </w:tcBorders>
          </w:tcPr>
          <w:p w:rsidR="00BB4DCA" w:rsidRPr="00474776" w:rsidRDefault="00BB4DCA" w:rsidP="00BB4DCA">
            <w:pPr>
              <w:widowControl/>
              <w:ind w:firstLine="0"/>
              <w:jc w:val="left"/>
              <w:rPr>
                <w:rFonts w:ascii="Times New Roman" w:hAnsi="Times New Roman" w:cs="Times New Roman"/>
                <w:sz w:val="28"/>
                <w:szCs w:val="28"/>
              </w:rPr>
            </w:pPr>
            <w:r w:rsidRPr="00474776">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c>
          <w:tcPr>
            <w:tcW w:w="995" w:type="dxa"/>
            <w:tcBorders>
              <w:top w:val="single" w:sz="4" w:space="0" w:color="auto"/>
              <w:left w:val="single" w:sz="4" w:space="0" w:color="auto"/>
              <w:bottom w:val="single" w:sz="4" w:space="0" w:color="auto"/>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2"/>
          <w:wAfter w:w="1407" w:type="dxa"/>
        </w:trPr>
        <w:tc>
          <w:tcPr>
            <w:tcW w:w="991" w:type="dxa"/>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c>
          <w:tcPr>
            <w:tcW w:w="9922" w:type="dxa"/>
            <w:gridSpan w:val="14"/>
            <w:tcBorders>
              <w:top w:val="nil"/>
              <w:left w:val="nil"/>
              <w:bottom w:val="nil"/>
              <w:right w:val="nil"/>
            </w:tcBorders>
          </w:tcPr>
          <w:p w:rsidR="00BB4DCA" w:rsidRPr="00474776" w:rsidRDefault="00BB4DCA" w:rsidP="00BB4DCA">
            <w:pPr>
              <w:widowControl/>
              <w:ind w:firstLine="0"/>
              <w:rPr>
                <w:rFonts w:ascii="Times New Roman" w:hAnsi="Times New Roman" w:cs="Times New Roman"/>
                <w:sz w:val="28"/>
                <w:szCs w:val="28"/>
              </w:rPr>
            </w:pPr>
          </w:p>
        </w:tc>
      </w:tr>
      <w:tr w:rsidR="00BB4DCA" w:rsidRPr="00474776" w:rsidTr="00BB29FE">
        <w:trPr>
          <w:gridAfter w:val="10"/>
          <w:wAfter w:w="7144" w:type="dxa"/>
        </w:trPr>
        <w:tc>
          <w:tcPr>
            <w:tcW w:w="5176" w:type="dxa"/>
            <w:gridSpan w:val="7"/>
            <w:tcBorders>
              <w:top w:val="nil"/>
              <w:left w:val="nil"/>
              <w:bottom w:val="nil"/>
              <w:right w:val="nil"/>
            </w:tcBorders>
          </w:tcPr>
          <w:p w:rsidR="00BB4DCA" w:rsidRPr="00474776" w:rsidRDefault="00BB4DCA" w:rsidP="00BB4DCA">
            <w:pPr>
              <w:widowControl/>
              <w:ind w:firstLine="0"/>
              <w:jc w:val="left"/>
              <w:rPr>
                <w:rFonts w:ascii="Times New Roman" w:hAnsi="Times New Roman" w:cs="Times New Roman"/>
                <w:sz w:val="28"/>
                <w:szCs w:val="28"/>
              </w:rPr>
            </w:pPr>
          </w:p>
        </w:tc>
      </w:tr>
      <w:tr w:rsidR="00BB4DCA" w:rsidRPr="00474776" w:rsidTr="00BB29FE">
        <w:tc>
          <w:tcPr>
            <w:tcW w:w="12320" w:type="dxa"/>
            <w:gridSpan w:val="17"/>
            <w:tcBorders>
              <w:top w:val="nil"/>
              <w:left w:val="nil"/>
              <w:bottom w:val="single" w:sz="4" w:space="0" w:color="auto"/>
              <w:right w:val="nil"/>
            </w:tcBorders>
          </w:tcPr>
          <w:p w:rsidR="00BB4DCA" w:rsidRPr="00474776" w:rsidRDefault="00BB4DCA" w:rsidP="00BB4DCA">
            <w:pPr>
              <w:ind w:firstLine="0"/>
              <w:rPr>
                <w:rFonts w:ascii="Times New Roman" w:hAnsi="Times New Roman" w:cs="Times New Roman"/>
                <w:sz w:val="28"/>
                <w:szCs w:val="28"/>
              </w:rPr>
            </w:pPr>
          </w:p>
        </w:tc>
      </w:tr>
      <w:tr w:rsidR="00BB4DCA" w:rsidRPr="00474776" w:rsidTr="00BB29FE">
        <w:tc>
          <w:tcPr>
            <w:tcW w:w="12320" w:type="dxa"/>
            <w:gridSpan w:val="17"/>
            <w:tcBorders>
              <w:top w:val="single" w:sz="4" w:space="0" w:color="auto"/>
              <w:left w:val="nil"/>
              <w:bottom w:val="nil"/>
              <w:right w:val="nil"/>
            </w:tcBorders>
          </w:tcPr>
          <w:p w:rsidR="00BB4DCA" w:rsidRPr="00474776" w:rsidRDefault="00BB4DCA" w:rsidP="00BB4DCA">
            <w:pPr>
              <w:ind w:firstLine="0"/>
              <w:jc w:val="center"/>
              <w:rPr>
                <w:rFonts w:ascii="Times New Roman" w:hAnsi="Times New Roman" w:cs="Times New Roman"/>
                <w:sz w:val="28"/>
                <w:szCs w:val="28"/>
              </w:rPr>
            </w:pPr>
            <w:r w:rsidRPr="00474776">
              <w:rPr>
                <w:rFonts w:ascii="Times New Roman" w:hAnsi="Times New Roman" w:cs="Times New Roman"/>
                <w:sz w:val="28"/>
                <w:szCs w:val="28"/>
              </w:rPr>
              <w:t>(подпись) (инициалы, фамилия уполномоченного должностного лица)</w:t>
            </w:r>
          </w:p>
        </w:tc>
      </w:tr>
    </w:tbl>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p w:rsidR="00BB4DCA" w:rsidRPr="00474776" w:rsidRDefault="00BB4DCA">
      <w:pPr>
        <w:rPr>
          <w:rFonts w:ascii="Times New Roman" w:hAnsi="Times New Roman" w:cs="Times New Roman"/>
          <w:sz w:val="28"/>
          <w:szCs w:val="28"/>
        </w:rPr>
      </w:pPr>
    </w:p>
    <w:bookmarkEnd w:id="83"/>
    <w:p w:rsidR="00C317A1" w:rsidRPr="00474776" w:rsidRDefault="00C317A1">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007"/>
        <w:gridCol w:w="3126"/>
      </w:tblGrid>
      <w:tr w:rsidR="00C317A1" w:rsidRPr="00474776">
        <w:tc>
          <w:tcPr>
            <w:tcW w:w="6666" w:type="dxa"/>
            <w:tcBorders>
              <w:top w:val="nil"/>
              <w:left w:val="nil"/>
              <w:bottom w:val="nil"/>
              <w:right w:val="nil"/>
            </w:tcBorders>
          </w:tcPr>
          <w:p w:rsidR="00C317A1" w:rsidRPr="00474776" w:rsidRDefault="00C317A1">
            <w:pPr>
              <w:pStyle w:val="afff0"/>
              <w:rPr>
                <w:rFonts w:ascii="Times New Roman" w:hAnsi="Times New Roman" w:cs="Times New Roman"/>
                <w:sz w:val="28"/>
                <w:szCs w:val="28"/>
              </w:rPr>
            </w:pPr>
            <w:r w:rsidRPr="00474776">
              <w:rPr>
                <w:rFonts w:ascii="Times New Roman" w:hAnsi="Times New Roman" w:cs="Times New Roman"/>
                <w:sz w:val="28"/>
                <w:szCs w:val="28"/>
              </w:rPr>
              <w:t>Заместитель главы</w:t>
            </w:r>
            <w:r w:rsidRPr="00474776">
              <w:rPr>
                <w:rFonts w:ascii="Times New Roman" w:hAnsi="Times New Roman" w:cs="Times New Roman"/>
                <w:sz w:val="28"/>
                <w:szCs w:val="28"/>
              </w:rPr>
              <w:br/>
              <w:t>муниципального образования</w:t>
            </w:r>
            <w:r w:rsidRPr="00474776">
              <w:rPr>
                <w:rFonts w:ascii="Times New Roman" w:hAnsi="Times New Roman" w:cs="Times New Roman"/>
                <w:sz w:val="28"/>
                <w:szCs w:val="28"/>
              </w:rPr>
              <w:br/>
              <w:t>Кавказский район, начальник</w:t>
            </w:r>
            <w:r w:rsidRPr="00474776">
              <w:rPr>
                <w:rFonts w:ascii="Times New Roman" w:hAnsi="Times New Roman" w:cs="Times New Roman"/>
                <w:sz w:val="28"/>
                <w:szCs w:val="28"/>
              </w:rPr>
              <w:br/>
              <w:t>финансового управления</w:t>
            </w:r>
          </w:p>
        </w:tc>
        <w:tc>
          <w:tcPr>
            <w:tcW w:w="3333" w:type="dxa"/>
            <w:tcBorders>
              <w:top w:val="nil"/>
              <w:left w:val="nil"/>
              <w:bottom w:val="nil"/>
              <w:right w:val="nil"/>
            </w:tcBorders>
          </w:tcPr>
          <w:p w:rsidR="00C317A1" w:rsidRPr="00474776" w:rsidRDefault="00C317A1">
            <w:pPr>
              <w:pStyle w:val="aff7"/>
              <w:jc w:val="right"/>
              <w:rPr>
                <w:rFonts w:ascii="Times New Roman" w:hAnsi="Times New Roman" w:cs="Times New Roman"/>
                <w:sz w:val="28"/>
                <w:szCs w:val="28"/>
              </w:rPr>
            </w:pPr>
            <w:r w:rsidRPr="00474776">
              <w:rPr>
                <w:rFonts w:ascii="Times New Roman" w:hAnsi="Times New Roman" w:cs="Times New Roman"/>
                <w:sz w:val="28"/>
                <w:szCs w:val="28"/>
              </w:rPr>
              <w:t>Л.А. Губанова</w:t>
            </w:r>
          </w:p>
        </w:tc>
      </w:tr>
    </w:tbl>
    <w:p w:rsidR="00BB4DCA" w:rsidRPr="00FF1D35" w:rsidRDefault="00BB4DCA">
      <w:pPr>
        <w:rPr>
          <w:rFonts w:ascii="Times New Roman" w:hAnsi="Times New Roman" w:cs="Times New Roman"/>
        </w:rPr>
        <w:sectPr w:rsidR="00BB4DCA" w:rsidRPr="00FF1D35" w:rsidSect="0047231B">
          <w:pgSz w:w="11905" w:h="16837"/>
          <w:pgMar w:top="799" w:right="1440" w:bottom="1100" w:left="1440" w:header="720" w:footer="720" w:gutter="0"/>
          <w:cols w:space="720"/>
          <w:noEndnote/>
        </w:sectPr>
      </w:pPr>
    </w:p>
    <w:p w:rsidR="00C317A1" w:rsidRPr="00FF1D35" w:rsidRDefault="00C317A1" w:rsidP="00020FFE"/>
    <w:sectPr w:rsidR="00C317A1" w:rsidRPr="00FF1D35" w:rsidSect="0047231B">
      <w:pgSz w:w="11905" w:h="16837"/>
      <w:pgMar w:top="800" w:right="1440" w:bottom="110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F21C6"/>
    <w:multiLevelType w:val="hybridMultilevel"/>
    <w:tmpl w:val="2ED27EB8"/>
    <w:lvl w:ilvl="0" w:tplc="6ACECF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2A"/>
    <w:rsid w:val="00015E92"/>
    <w:rsid w:val="00020FFE"/>
    <w:rsid w:val="0002601D"/>
    <w:rsid w:val="00036F93"/>
    <w:rsid w:val="0004578D"/>
    <w:rsid w:val="0005181B"/>
    <w:rsid w:val="00062310"/>
    <w:rsid w:val="000628A6"/>
    <w:rsid w:val="000E7C55"/>
    <w:rsid w:val="001052D3"/>
    <w:rsid w:val="001261EA"/>
    <w:rsid w:val="00150FBB"/>
    <w:rsid w:val="001A130E"/>
    <w:rsid w:val="001B2DCD"/>
    <w:rsid w:val="001B57CA"/>
    <w:rsid w:val="001F2673"/>
    <w:rsid w:val="001F4144"/>
    <w:rsid w:val="00205317"/>
    <w:rsid w:val="0020709B"/>
    <w:rsid w:val="00217F16"/>
    <w:rsid w:val="0029489A"/>
    <w:rsid w:val="002F72AA"/>
    <w:rsid w:val="00300002"/>
    <w:rsid w:val="00304072"/>
    <w:rsid w:val="00325330"/>
    <w:rsid w:val="00334014"/>
    <w:rsid w:val="00351C30"/>
    <w:rsid w:val="00363DC3"/>
    <w:rsid w:val="00365115"/>
    <w:rsid w:val="003653E0"/>
    <w:rsid w:val="003869BF"/>
    <w:rsid w:val="00390789"/>
    <w:rsid w:val="003C54B7"/>
    <w:rsid w:val="003D0ABF"/>
    <w:rsid w:val="003D6C60"/>
    <w:rsid w:val="003E349F"/>
    <w:rsid w:val="003E43FB"/>
    <w:rsid w:val="003E5498"/>
    <w:rsid w:val="003F448F"/>
    <w:rsid w:val="00443B33"/>
    <w:rsid w:val="00455B9D"/>
    <w:rsid w:val="00471B9D"/>
    <w:rsid w:val="0047231B"/>
    <w:rsid w:val="00474776"/>
    <w:rsid w:val="0048290C"/>
    <w:rsid w:val="004B68E5"/>
    <w:rsid w:val="004D15EC"/>
    <w:rsid w:val="004D24B0"/>
    <w:rsid w:val="004F1C6F"/>
    <w:rsid w:val="004F3DF0"/>
    <w:rsid w:val="00512855"/>
    <w:rsid w:val="00526728"/>
    <w:rsid w:val="00534208"/>
    <w:rsid w:val="00543959"/>
    <w:rsid w:val="00550ED9"/>
    <w:rsid w:val="005657E1"/>
    <w:rsid w:val="00570D1E"/>
    <w:rsid w:val="0058769E"/>
    <w:rsid w:val="005905F7"/>
    <w:rsid w:val="00596781"/>
    <w:rsid w:val="005A1C98"/>
    <w:rsid w:val="005F774A"/>
    <w:rsid w:val="0064111D"/>
    <w:rsid w:val="00647CEE"/>
    <w:rsid w:val="00657BD7"/>
    <w:rsid w:val="0066047C"/>
    <w:rsid w:val="006A2E17"/>
    <w:rsid w:val="006A62B8"/>
    <w:rsid w:val="006A7CB2"/>
    <w:rsid w:val="006C21DA"/>
    <w:rsid w:val="006F5AC7"/>
    <w:rsid w:val="00702F03"/>
    <w:rsid w:val="0072695F"/>
    <w:rsid w:val="007658B5"/>
    <w:rsid w:val="007666EF"/>
    <w:rsid w:val="00773FB7"/>
    <w:rsid w:val="007A2166"/>
    <w:rsid w:val="007A30A7"/>
    <w:rsid w:val="007B0347"/>
    <w:rsid w:val="007C3091"/>
    <w:rsid w:val="007E53BC"/>
    <w:rsid w:val="007F22E2"/>
    <w:rsid w:val="007F65DB"/>
    <w:rsid w:val="00806EBF"/>
    <w:rsid w:val="00820F5B"/>
    <w:rsid w:val="008241D7"/>
    <w:rsid w:val="0083085B"/>
    <w:rsid w:val="00871DD0"/>
    <w:rsid w:val="008931FE"/>
    <w:rsid w:val="008952D2"/>
    <w:rsid w:val="008B19E2"/>
    <w:rsid w:val="008D2A2A"/>
    <w:rsid w:val="008E0E7B"/>
    <w:rsid w:val="00936009"/>
    <w:rsid w:val="00944127"/>
    <w:rsid w:val="00967C30"/>
    <w:rsid w:val="00986CF2"/>
    <w:rsid w:val="009917A8"/>
    <w:rsid w:val="009B0CC3"/>
    <w:rsid w:val="009D4B45"/>
    <w:rsid w:val="00A32E4E"/>
    <w:rsid w:val="00A37EA7"/>
    <w:rsid w:val="00A4007C"/>
    <w:rsid w:val="00A572C6"/>
    <w:rsid w:val="00A67D5D"/>
    <w:rsid w:val="00A766E0"/>
    <w:rsid w:val="00A83380"/>
    <w:rsid w:val="00A85952"/>
    <w:rsid w:val="00AA3E4E"/>
    <w:rsid w:val="00AB79F3"/>
    <w:rsid w:val="00AF5137"/>
    <w:rsid w:val="00B00A87"/>
    <w:rsid w:val="00B124C1"/>
    <w:rsid w:val="00B21A1B"/>
    <w:rsid w:val="00B265FA"/>
    <w:rsid w:val="00B46974"/>
    <w:rsid w:val="00B720BE"/>
    <w:rsid w:val="00B9076B"/>
    <w:rsid w:val="00BB29FE"/>
    <w:rsid w:val="00BB4DCA"/>
    <w:rsid w:val="00BE4FF7"/>
    <w:rsid w:val="00C162B9"/>
    <w:rsid w:val="00C317A1"/>
    <w:rsid w:val="00C34563"/>
    <w:rsid w:val="00C34728"/>
    <w:rsid w:val="00C40758"/>
    <w:rsid w:val="00C46703"/>
    <w:rsid w:val="00C66131"/>
    <w:rsid w:val="00C66CAE"/>
    <w:rsid w:val="00C873AC"/>
    <w:rsid w:val="00C92C6B"/>
    <w:rsid w:val="00CA6660"/>
    <w:rsid w:val="00CB5FF4"/>
    <w:rsid w:val="00CB6884"/>
    <w:rsid w:val="00CE02EF"/>
    <w:rsid w:val="00D0583B"/>
    <w:rsid w:val="00D21207"/>
    <w:rsid w:val="00D22A85"/>
    <w:rsid w:val="00D41089"/>
    <w:rsid w:val="00D448C3"/>
    <w:rsid w:val="00D4667F"/>
    <w:rsid w:val="00D60AE7"/>
    <w:rsid w:val="00D862FB"/>
    <w:rsid w:val="00DA48FF"/>
    <w:rsid w:val="00DB0CF9"/>
    <w:rsid w:val="00DB67D0"/>
    <w:rsid w:val="00DD4436"/>
    <w:rsid w:val="00DD512A"/>
    <w:rsid w:val="00DE64E3"/>
    <w:rsid w:val="00E145AB"/>
    <w:rsid w:val="00E20363"/>
    <w:rsid w:val="00E20EFA"/>
    <w:rsid w:val="00E3135F"/>
    <w:rsid w:val="00E44BB3"/>
    <w:rsid w:val="00E455F9"/>
    <w:rsid w:val="00E518BE"/>
    <w:rsid w:val="00E55BB4"/>
    <w:rsid w:val="00E707E2"/>
    <w:rsid w:val="00E8040A"/>
    <w:rsid w:val="00E81CC3"/>
    <w:rsid w:val="00EE3FDA"/>
    <w:rsid w:val="00EE4B21"/>
    <w:rsid w:val="00F04C0F"/>
    <w:rsid w:val="00F13FD2"/>
    <w:rsid w:val="00F350C2"/>
    <w:rsid w:val="00F5735B"/>
    <w:rsid w:val="00F62174"/>
    <w:rsid w:val="00F71015"/>
    <w:rsid w:val="00FA123B"/>
    <w:rsid w:val="00FA6B5B"/>
    <w:rsid w:val="00FC1BD6"/>
    <w:rsid w:val="00FD1DBD"/>
    <w:rsid w:val="00FD6B29"/>
    <w:rsid w:val="00FE44D7"/>
    <w:rsid w:val="00FE534F"/>
    <w:rsid w:val="00FF1D35"/>
    <w:rsid w:val="00FF2976"/>
    <w:rsid w:val="00FF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7B0347"/>
    <w:rPr>
      <w:rFonts w:ascii="Tahoma" w:hAnsi="Tahoma" w:cs="Tahoma"/>
      <w:sz w:val="16"/>
      <w:szCs w:val="16"/>
    </w:rPr>
  </w:style>
  <w:style w:type="character" w:customStyle="1" w:styleId="affff1">
    <w:name w:val="Текст выноски Знак"/>
    <w:basedOn w:val="a0"/>
    <w:link w:val="affff0"/>
    <w:uiPriority w:val="99"/>
    <w:semiHidden/>
    <w:locked/>
    <w:rsid w:val="007B0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7B0347"/>
    <w:rPr>
      <w:rFonts w:ascii="Tahoma" w:hAnsi="Tahoma" w:cs="Tahoma"/>
      <w:sz w:val="16"/>
      <w:szCs w:val="16"/>
    </w:rPr>
  </w:style>
  <w:style w:type="character" w:customStyle="1" w:styleId="affff1">
    <w:name w:val="Текст выноски Знак"/>
    <w:basedOn w:val="a0"/>
    <w:link w:val="affff0"/>
    <w:uiPriority w:val="99"/>
    <w:semiHidden/>
    <w:locked/>
    <w:rsid w:val="007B0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6791">
      <w:bodyDiv w:val="1"/>
      <w:marLeft w:val="0"/>
      <w:marRight w:val="0"/>
      <w:marTop w:val="0"/>
      <w:marBottom w:val="0"/>
      <w:divBdr>
        <w:top w:val="none" w:sz="0" w:space="0" w:color="auto"/>
        <w:left w:val="none" w:sz="0" w:space="0" w:color="auto"/>
        <w:bottom w:val="none" w:sz="0" w:space="0" w:color="auto"/>
        <w:right w:val="none" w:sz="0" w:space="0" w:color="auto"/>
      </w:divBdr>
    </w:div>
    <w:div w:id="1799302349">
      <w:marLeft w:val="0"/>
      <w:marRight w:val="0"/>
      <w:marTop w:val="0"/>
      <w:marBottom w:val="0"/>
      <w:divBdr>
        <w:top w:val="none" w:sz="0" w:space="0" w:color="auto"/>
        <w:left w:val="none" w:sz="0" w:space="0" w:color="auto"/>
        <w:bottom w:val="none" w:sz="0" w:space="0" w:color="auto"/>
        <w:right w:val="none" w:sz="0" w:space="0" w:color="auto"/>
      </w:divBdr>
    </w:div>
    <w:div w:id="19895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hyperlink" Target="garantF1://70253464.0"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8.emf"/><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E3F7-186E-41DD-8798-6AAE7C62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66</Pages>
  <Words>12088</Words>
  <Characters>98343</Characters>
  <Application>Microsoft Office Word</Application>
  <DocSecurity>0</DocSecurity>
  <Lines>819</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Matyashova</cp:lastModifiedBy>
  <cp:revision>9</cp:revision>
  <cp:lastPrinted>2019-09-26T10:25:00Z</cp:lastPrinted>
  <dcterms:created xsi:type="dcterms:W3CDTF">2023-07-10T11:35:00Z</dcterms:created>
  <dcterms:modified xsi:type="dcterms:W3CDTF">2025-01-10T06:23:00Z</dcterms:modified>
</cp:coreProperties>
</file>