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утверждена постановлением от 17.11.2014 г. № 1779</w:t>
      </w:r>
    </w:p>
    <w:p w:rsidR="001F2525" w:rsidRPr="004B60E2" w:rsidRDefault="00677AD8" w:rsidP="00CB76ED">
      <w:pPr>
        <w:pStyle w:val="af3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.2015 г. № 622, 17.04.2015 г. №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763, 11.06.2015 г. № 959, 30.10.2015 г. № 1447, 11.12.2015г. № 1577, 29.12.2015 г. № 1666, 20.02.2016г. № 323, 20.04.2016г. № 640, 23.06.2016 г. № 890, 24.11.2016г. № 1562, 20.02.2017 г. № 394, 20.04.2017.г. № 742, 22.06.2017 г. № 1009 , 21.08.2017г. № 1301, 24.10.2017г. № 1615, 22.11.2017г. № 1730, 19.02.2018г. № 207, 12.04.2018г. № 490, 24.04.2018г. № 543, 24.05.2018г. № 642, 21.06.2018г. № 832, 13.08.2018г. № 1146, 16.10.2018г. № 1441, 25.10.2018г. № 1479, 19.11.2018г. № 1579, 05.12.2018г. 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19.02.2020г. № 181, 20.03.2020г. № 341, 17.04.2020г. № 444, 11.08.2020г. № 946, 26.08.2020г. № 1070, 19.11.2020 № 1581, 21.12.2020г. № 1793, 19.02.2021г. № 179, 29.04.2021г. № 689, 23.06.2021г. от 974, 26.08.2021г. № 1313, 19.10.2021г. № 1604, 19.11.2021г. № 1706, 23.12.2021г. № 1915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434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, 25.04.2022 №</w:t>
      </w:r>
      <w:r w:rsidR="004B60E2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616</w:t>
      </w:r>
      <w:r w:rsidR="008C2498">
        <w:rPr>
          <w:rFonts w:ascii="Times New Roman" w:hAnsi="Times New Roman" w:cs="Times New Roman"/>
          <w:b w:val="0"/>
          <w:color w:val="auto"/>
          <w:sz w:val="28"/>
          <w:szCs w:val="28"/>
        </w:rPr>
        <w:t>, 19.09.2022 №1398</w:t>
      </w:r>
      <w:r w:rsidR="00F64B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0A1CFF">
        <w:rPr>
          <w:rFonts w:ascii="Times New Roman" w:hAnsi="Times New Roman" w:cs="Times New Roman"/>
          <w:b w:val="0"/>
          <w:color w:val="auto"/>
          <w:sz w:val="28"/>
          <w:szCs w:val="28"/>
        </w:rPr>
        <w:t>15.12.2022 № 1908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, 21.02.2023 №197</w:t>
      </w:r>
      <w:r w:rsidR="003E49C8">
        <w:rPr>
          <w:rFonts w:ascii="Times New Roman" w:hAnsi="Times New Roman" w:cs="Times New Roman"/>
          <w:b w:val="0"/>
          <w:color w:val="auto"/>
          <w:sz w:val="28"/>
          <w:szCs w:val="28"/>
        </w:rPr>
        <w:t>, 27.04.2023 №601, 01.06.2023 №817</w:t>
      </w:r>
      <w:r w:rsidR="00E86034">
        <w:rPr>
          <w:rFonts w:ascii="Times New Roman" w:hAnsi="Times New Roman" w:cs="Times New Roman"/>
          <w:b w:val="0"/>
          <w:color w:val="auto"/>
          <w:sz w:val="28"/>
          <w:szCs w:val="28"/>
        </w:rPr>
        <w:t>, 12.07.2023 №1098, 15.08.2023 №1335, 27.09.2023 №1560</w:t>
      </w:r>
      <w:r w:rsidR="00F02932">
        <w:rPr>
          <w:rFonts w:ascii="Times New Roman" w:hAnsi="Times New Roman" w:cs="Times New Roman"/>
          <w:b w:val="0"/>
          <w:color w:val="auto"/>
          <w:sz w:val="28"/>
          <w:szCs w:val="28"/>
        </w:rPr>
        <w:t>, 22.11.2023 №2021</w:t>
      </w:r>
      <w:r w:rsidR="00082BAD">
        <w:rPr>
          <w:rFonts w:ascii="Times New Roman" w:hAnsi="Times New Roman" w:cs="Times New Roman"/>
          <w:b w:val="0"/>
          <w:color w:val="auto"/>
          <w:sz w:val="28"/>
          <w:szCs w:val="28"/>
        </w:rPr>
        <w:t>, 20.12.2023 №</w:t>
      </w:r>
      <w:r w:rsidR="00082BAD" w:rsidRPr="00082BAD">
        <w:rPr>
          <w:rFonts w:ascii="Times New Roman" w:hAnsi="Times New Roman" w:cs="Times New Roman"/>
          <w:b w:val="0"/>
          <w:color w:val="auto"/>
          <w:sz w:val="28"/>
          <w:szCs w:val="28"/>
        </w:rPr>
        <w:t>2208</w:t>
      </w:r>
      <w:r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</w:r>
      <w:r w:rsidR="00F64B3E">
        <w:rPr>
          <w:rFonts w:ascii="Times New Roman" w:hAnsi="Times New Roman" w:cs="Times New Roman"/>
          <w:sz w:val="28"/>
          <w:szCs w:val="28"/>
        </w:rPr>
        <w:t>м</w:t>
      </w:r>
      <w:r w:rsidRPr="00557B12">
        <w:rPr>
          <w:rFonts w:ascii="Times New Roman" w:hAnsi="Times New Roman" w:cs="Times New Roman"/>
          <w:sz w:val="28"/>
          <w:szCs w:val="28"/>
        </w:rPr>
        <w:t>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F64B3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</w:t>
            </w:r>
            <w:r w:rsidR="00F64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FD1">
              <w:rPr>
                <w:rFonts w:ascii="Times New Roman" w:hAnsi="Times New Roman"/>
                <w:sz w:val="28"/>
                <w:szCs w:val="28"/>
              </w:rPr>
              <w:t>муниципальног</w:t>
            </w:r>
            <w:r w:rsidR="00F64B3E">
              <w:rPr>
                <w:rFonts w:ascii="Times New Roman" w:hAnsi="Times New Roman"/>
                <w:sz w:val="28"/>
                <w:szCs w:val="28"/>
              </w:rPr>
              <w:t>о образования Кавказский район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</w:t>
            </w:r>
            <w:r w:rsidR="00E86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среднего предпринимательства администрации 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</w:t>
            </w:r>
            <w:r w:rsidR="00A52BC1">
              <w:rPr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F02932" w:rsidRDefault="00015CDB" w:rsidP="00F02932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</w:t>
            </w:r>
            <w:r w:rsidRPr="00F0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транспорта, связи и дорожного хозяйства администрации муниципально</w:t>
            </w:r>
            <w:r w:rsidR="00F02932" w:rsidRPr="00F0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Кавказский район;</w:t>
            </w:r>
          </w:p>
          <w:p w:rsidR="00015CDB" w:rsidRPr="009D3852" w:rsidRDefault="00F02932" w:rsidP="00F02932">
            <w:pPr>
              <w:spacing w:line="240" w:lineRule="auto"/>
              <w:rPr>
                <w:color w:val="000000" w:themeColor="text1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«Единая служба заказчика»</w:t>
            </w:r>
            <w:r w:rsidRPr="00F0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1F2525" w:rsidRPr="009D3852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Строительство объектов социальной инфраструктуры в муниципальном образовании Кавказский район</w:t>
            </w:r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r w:rsidR="001F2525" w:rsidRPr="009D3852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Повышение безопасности дорожного движения в муниципальном образовании Кавказский район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одпрограмма  «Развитие инициативного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оказание поддержки в решении жилищной проблемы молодым семьям, признанных установленном порядке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</w:t>
            </w:r>
            <w:r w:rsidR="00A47BA9">
              <w:rPr>
                <w:rFonts w:ascii="Times New Roman" w:hAnsi="Times New Roman" w:cs="Times New Roman"/>
                <w:sz w:val="28"/>
                <w:szCs w:val="28"/>
              </w:rPr>
              <w:t xml:space="preserve">стойчивого развития территорий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Кавказского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</w:t>
            </w:r>
            <w:r w:rsidR="00AA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Default="00AA091B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амбулаторной первичной медицинской помощи насел</w:t>
            </w:r>
            <w:r w:rsidR="00F0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ению района по месту жительства;</w:t>
            </w:r>
          </w:p>
          <w:p w:rsidR="00F02932" w:rsidRDefault="00F02932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оказание муниципальных услуг, выполнение работ и исполнение муниципальных функций в целях реализации полномочий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Кавказский район в сфере инженерных изыскан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ий, архитектурно-строительного </w:t>
            </w: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проектирования, </w:t>
            </w:r>
            <w:r w:rsidRPr="00F02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строительства, реконструкции, капитального ремонта, сноса объектов капитального строительства, в том числе объектов социальной инфраструктуры, муниципального образования Кавказский район</w:t>
            </w:r>
          </w:p>
          <w:p w:rsidR="00F02932" w:rsidRPr="00247FB8" w:rsidRDefault="00F02932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91B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A091B" w:rsidRDefault="00AA091B" w:rsidP="00AA09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  <w:p w:rsidR="00F02932" w:rsidRPr="00F02932" w:rsidRDefault="00F02932" w:rsidP="00F02932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247FB8" w:rsidRDefault="00AA091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район;</w:t>
            </w:r>
          </w:p>
          <w:p w:rsidR="0048732B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отремонтированных участков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значения, включенных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еестр имущества администрации муниципального образования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район; </w:t>
            </w:r>
          </w:p>
          <w:p w:rsidR="0048732B" w:rsidRPr="00247FB8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помещения;</w:t>
            </w:r>
            <w:r w:rsidR="00CA750A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8732B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</w:t>
            </w:r>
            <w:r w:rsidR="00F02932">
              <w:rPr>
                <w:rFonts w:ascii="Times New Roman" w:hAnsi="Times New Roman" w:cs="Times New Roman"/>
                <w:sz w:val="28"/>
                <w:szCs w:val="28"/>
              </w:rPr>
              <w:t xml:space="preserve">мого имущества, расположенных 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="00A47BA9">
              <w:rPr>
                <w:rFonts w:ascii="Times New Roman" w:hAnsi="Times New Roman" w:cs="Times New Roman"/>
                <w:sz w:val="28"/>
                <w:szCs w:val="28"/>
              </w:rPr>
              <w:t xml:space="preserve">огоквартирных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F029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2932" w:rsidRPr="00F02932" w:rsidRDefault="00F02932" w:rsidP="00F029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пакетов проектно- сметной документации;</w:t>
            </w:r>
          </w:p>
          <w:p w:rsidR="00F02932" w:rsidRPr="00F02932" w:rsidRDefault="00F02932" w:rsidP="00F029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контрактов на работку проектно-сметной документации;</w:t>
            </w:r>
          </w:p>
          <w:p w:rsidR="00F02932" w:rsidRPr="00F02932" w:rsidRDefault="00F02932" w:rsidP="00F029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количество введенных в эксплуатацию объектов строительства (реконструкции);</w:t>
            </w:r>
          </w:p>
          <w:p w:rsidR="00F02932" w:rsidRPr="00F02932" w:rsidRDefault="00F02932" w:rsidP="00F029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по строительному контролю;</w:t>
            </w:r>
          </w:p>
          <w:p w:rsidR="00CA750A" w:rsidRDefault="00F02932" w:rsidP="00F029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количество капитально отремонтированных объектов муниципальной собственности муниципального образования Кавказский район</w:t>
            </w:r>
            <w:r w:rsidR="00CA750A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52BC1" w:rsidRPr="00A52BC1" w:rsidRDefault="00A52BC1" w:rsidP="004873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5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</w:t>
            </w:r>
            <w:r w:rsidR="00F02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F029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F02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61BD9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7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</w:t>
            </w:r>
            <w:r w:rsidR="00CB7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авляет -                </w:t>
            </w:r>
            <w:r w:rsidR="00F02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762383,6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2508,2 тыс. рублей,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r w:rsidR="00F02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краевого бюджета – 574761,6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рублей,</w:t>
            </w:r>
          </w:p>
          <w:p w:rsidR="006248F8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r w:rsidR="00F02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местного бюджета – 185113,8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F64B3E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B3E" w:rsidRPr="00472BE3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Количество организаций,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мест в станице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9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9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средств правил дорожного движения, а также состояние дорожного комплекса, в частност</w:t>
      </w:r>
      <w:r w:rsidR="00F02932">
        <w:rPr>
          <w:rFonts w:ascii="Times New Roman" w:hAnsi="Times New Roman" w:cs="Times New Roman"/>
          <w:sz w:val="28"/>
          <w:szCs w:val="28"/>
        </w:rPr>
        <w:t xml:space="preserve">и частичное отсутствие дорожных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t>знаков</w:t>
      </w:r>
      <w:r w:rsidR="0095778A">
        <w:rPr>
          <w:rFonts w:ascii="Times New Roman" w:hAnsi="Times New Roman" w:cs="Times New Roman"/>
          <w:sz w:val="28"/>
          <w:szCs w:val="28"/>
        </w:rPr>
        <w:t>,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r w:rsidR="001F2525" w:rsidRPr="00C927F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подпрограмме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</w:t>
      </w:r>
      <w:r w:rsidR="00CB76ED">
        <w:rPr>
          <w:rFonts w:ascii="Times New Roman" w:hAnsi="Times New Roman"/>
          <w:sz w:val="28"/>
          <w:szCs w:val="28"/>
        </w:rPr>
        <w:t xml:space="preserve">уровень аварийности на дорогах </w:t>
      </w:r>
      <w:r>
        <w:rPr>
          <w:rFonts w:ascii="Times New Roman" w:hAnsi="Times New Roman"/>
          <w:sz w:val="28"/>
          <w:szCs w:val="28"/>
        </w:rPr>
        <w:t>оказывают нарушения водителями транспортных средств правил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="00CB76ED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95778A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CB7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</w:t>
      </w:r>
      <w:r w:rsidR="00CB76ED">
        <w:rPr>
          <w:rFonts w:ascii="Times New Roman" w:hAnsi="Times New Roman"/>
          <w:sz w:val="28"/>
          <w:szCs w:val="28"/>
        </w:rPr>
        <w:t xml:space="preserve"> транспортных услуг населению, </w:t>
      </w:r>
      <w:r w:rsidRPr="00E32267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>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</w:t>
      </w:r>
      <w:r w:rsidR="00CB76ED">
        <w:rPr>
          <w:rFonts w:ascii="Times New Roman" w:hAnsi="Times New Roman"/>
          <w:sz w:val="28"/>
          <w:szCs w:val="28"/>
        </w:rPr>
        <w:t xml:space="preserve">ртных услуг населению, значительно снижен </w:t>
      </w:r>
      <w:r w:rsidRPr="00A60450">
        <w:rPr>
          <w:rFonts w:ascii="Times New Roman" w:hAnsi="Times New Roman"/>
          <w:sz w:val="28"/>
          <w:szCs w:val="28"/>
        </w:rPr>
        <w:t>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</w:t>
      </w:r>
      <w:r w:rsidR="00CB76ED">
        <w:rPr>
          <w:rFonts w:ascii="Times New Roman" w:hAnsi="Times New Roman" w:cs="Times New Roman"/>
          <w:sz w:val="28"/>
          <w:szCs w:val="28"/>
        </w:rPr>
        <w:t xml:space="preserve">ке доступны лишь ограниченному </w:t>
      </w:r>
      <w:r w:rsidRPr="00D246CB">
        <w:rPr>
          <w:rFonts w:ascii="Times New Roman" w:hAnsi="Times New Roman" w:cs="Times New Roman"/>
          <w:sz w:val="28"/>
          <w:szCs w:val="28"/>
        </w:rPr>
        <w:t>кругу семей. В связи с ухудшением ф</w:t>
      </w:r>
      <w:r w:rsidR="00CB76ED">
        <w:rPr>
          <w:rFonts w:ascii="Times New Roman" w:hAnsi="Times New Roman" w:cs="Times New Roman"/>
          <w:sz w:val="28"/>
          <w:szCs w:val="28"/>
        </w:rPr>
        <w:t xml:space="preserve">инансового состояния заемщиков </w:t>
      </w:r>
      <w:r w:rsidRPr="00D246CB">
        <w:rPr>
          <w:rFonts w:ascii="Times New Roman" w:hAnsi="Times New Roman" w:cs="Times New Roman"/>
          <w:sz w:val="28"/>
          <w:szCs w:val="28"/>
        </w:rPr>
        <w:t>в условиях мирового финансового кризиса, ростом просроченной задолженности кредитные организа</w:t>
      </w:r>
      <w:r w:rsidR="00CB76ED">
        <w:rPr>
          <w:rFonts w:ascii="Times New Roman" w:hAnsi="Times New Roman" w:cs="Times New Roman"/>
          <w:sz w:val="28"/>
          <w:szCs w:val="28"/>
        </w:rPr>
        <w:t xml:space="preserve">ции в целях минимизации рисков </w:t>
      </w:r>
      <w:r w:rsidRPr="00D246CB">
        <w:rPr>
          <w:rFonts w:ascii="Times New Roman" w:hAnsi="Times New Roman" w:cs="Times New Roman"/>
          <w:sz w:val="28"/>
          <w:szCs w:val="28"/>
        </w:rPr>
        <w:t xml:space="preserve">вынуждены </w:t>
      </w:r>
      <w:r w:rsidRPr="00D246CB">
        <w:rPr>
          <w:rFonts w:ascii="Times New Roman" w:hAnsi="Times New Roman" w:cs="Times New Roman"/>
          <w:sz w:val="28"/>
          <w:szCs w:val="28"/>
        </w:rPr>
        <w:lastRenderedPageBreak/>
        <w:t>были ужесточить условия ипотечного кредито</w:t>
      </w:r>
      <w:r w:rsidR="00401870">
        <w:rPr>
          <w:rFonts w:ascii="Times New Roman" w:hAnsi="Times New Roman" w:cs="Times New Roman"/>
          <w:sz w:val="28"/>
          <w:szCs w:val="28"/>
        </w:rPr>
        <w:t xml:space="preserve">вания, в том числе </w:t>
      </w:r>
      <w:r w:rsidRPr="00D246CB">
        <w:rPr>
          <w:rFonts w:ascii="Times New Roman" w:hAnsi="Times New Roman" w:cs="Times New Roman"/>
          <w:sz w:val="28"/>
          <w:szCs w:val="28"/>
        </w:rPr>
        <w:t>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Техническая,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r w:rsidRPr="00757381">
        <w:rPr>
          <w:rFonts w:ascii="Times New Roman" w:hAnsi="Times New Roman"/>
          <w:sz w:val="28"/>
          <w:szCs w:val="28"/>
        </w:rPr>
        <w:t>мусоросвалка, эксплуатация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Федеральной службой по надзору в сфере природопользования (территориальным органом Росприроднадзора)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 западнее ст. Кавказской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</w:t>
      </w:r>
      <w:r w:rsidRPr="003C6935">
        <w:rPr>
          <w:rFonts w:ascii="Times New Roman" w:hAnsi="Times New Roman"/>
          <w:sz w:val="28"/>
          <w:szCs w:val="28"/>
        </w:rPr>
        <w:lastRenderedPageBreak/>
        <w:t>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в</w:t>
      </w:r>
      <w:r w:rsidR="00F64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целях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1F2525" w:rsidRPr="00C927F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приложении N 1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</w:t>
      </w:r>
      <w:r w:rsidR="0095778A">
        <w:rPr>
          <w:rFonts w:ascii="Times New Roman" w:hAnsi="Times New Roman" w:cs="Times New Roman"/>
          <w:sz w:val="28"/>
          <w:szCs w:val="28"/>
        </w:rPr>
        <w:t>6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</w:t>
      </w:r>
      <w:r w:rsidR="0095778A">
        <w:rPr>
          <w:rFonts w:ascii="Times New Roman" w:hAnsi="Times New Roman" w:cs="Times New Roman"/>
          <w:sz w:val="28"/>
          <w:szCs w:val="28"/>
        </w:rPr>
        <w:t>6</w:t>
      </w:r>
      <w:r w:rsidR="00CD5EA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8A" w:rsidRPr="001F2525" w:rsidRDefault="0095778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95778A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2525" w:rsidRPr="001F2525">
        <w:rPr>
          <w:rFonts w:ascii="Times New Roman" w:hAnsi="Times New Roman" w:cs="Times New Roman"/>
          <w:sz w:val="28"/>
          <w:szCs w:val="28"/>
        </w:rPr>
        <w:t>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Строительство объектов социальной инфраструктуры в муниципальном образовании Кавказский район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r w:rsidR="001834AC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муниципальном образовании Кавказский район</w:t>
      </w:r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1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F2525" w:rsidRPr="00C927F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подпрограммы</w:t>
      </w:r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r w:rsidR="00DE11AA">
        <w:rPr>
          <w:rFonts w:ascii="Times New Roman" w:hAnsi="Times New Roman" w:cs="Times New Roman"/>
          <w:sz w:val="28"/>
          <w:szCs w:val="28"/>
        </w:rPr>
        <w:t>;</w:t>
      </w:r>
      <w:r w:rsidR="00CB76ED">
        <w:rPr>
          <w:rFonts w:ascii="Times New Roman" w:hAnsi="Times New Roman" w:cs="Times New Roman"/>
          <w:sz w:val="28"/>
          <w:szCs w:val="28"/>
        </w:rPr>
        <w:t xml:space="preserve"> 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1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подпрограммы</w:t>
      </w:r>
      <w:r w:rsidR="00CB76ED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</w:t>
      </w:r>
      <w:r w:rsidR="00CB76ED">
        <w:rPr>
          <w:rFonts w:ascii="Times New Roman" w:hAnsi="Times New Roman" w:cs="Times New Roman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обеспечению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Мероприятия подпрограммы «Обращение с твердыми коммунальными отходами на территории муниципального образования Кавказский район» </w:t>
      </w:r>
      <w:r w:rsidRPr="00757381">
        <w:rPr>
          <w:rFonts w:ascii="Times New Roman" w:hAnsi="Times New Roman"/>
          <w:sz w:val="28"/>
          <w:szCs w:val="28"/>
        </w:rPr>
        <w:lastRenderedPageBreak/>
        <w:t>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помещениях",</w:t>
      </w:r>
      <w:r w:rsidR="00CB76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район",</w:t>
      </w:r>
      <w:r w:rsidR="00CB76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r w:rsidR="001F2525" w:rsidRPr="00EA159D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приложении N 2</w:t>
      </w:r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2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</w:t>
      </w:r>
      <w:r w:rsidR="0095778A">
        <w:rPr>
          <w:rFonts w:ascii="Times New Roman" w:hAnsi="Times New Roman"/>
          <w:sz w:val="28"/>
          <w:szCs w:val="28"/>
        </w:rPr>
        <w:t xml:space="preserve"> </w:t>
      </w:r>
      <w:r w:rsidR="00AE53AA" w:rsidRPr="00AE53AA">
        <w:rPr>
          <w:rFonts w:ascii="Times New Roman" w:hAnsi="Times New Roman"/>
          <w:sz w:val="28"/>
          <w:szCs w:val="28"/>
        </w:rPr>
        <w:t>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r w:rsidR="003D0BF2" w:rsidRPr="00BF1516">
        <w:rPr>
          <w:rStyle w:val="a4"/>
          <w:b w:val="0"/>
          <w:color w:val="000000" w:themeColor="text1"/>
          <w:sz w:val="28"/>
          <w:szCs w:val="28"/>
        </w:rPr>
        <w:t>подпрограммы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софинансирование в целях реализации </w:t>
      </w:r>
      <w:r w:rsidR="003D0BF2" w:rsidRPr="00BF1516">
        <w:rPr>
          <w:rStyle w:val="a4"/>
          <w:b w:val="0"/>
          <w:color w:val="000000" w:themeColor="text1"/>
          <w:sz w:val="28"/>
          <w:szCs w:val="28"/>
        </w:rPr>
        <w:t>подпрограммы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r w:rsidR="003D0BF2" w:rsidRPr="009D3852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программы</w:t>
      </w:r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3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r w:rsidR="00CB76ED">
        <w:rPr>
          <w:rFonts w:ascii="Times New Roman" w:hAnsi="Times New Roman"/>
          <w:sz w:val="28"/>
          <w:szCs w:val="28"/>
        </w:rPr>
        <w:t>,</w:t>
      </w:r>
      <w:r w:rsidRPr="00824D8B">
        <w:rPr>
          <w:rFonts w:ascii="Times New Roman" w:hAnsi="Times New Roman"/>
          <w:sz w:val="28"/>
          <w:szCs w:val="28"/>
        </w:rPr>
        <w:t xml:space="preserve"> 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средств краевого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подпрограммы «Обеспечение жильём молодых семей» планируется в рамках софинансирования, посредством предоставления субси</w:t>
      </w:r>
      <w:r w:rsidR="00CB76ED">
        <w:rPr>
          <w:rFonts w:ascii="Times New Roman" w:hAnsi="Times New Roman" w:cs="Times New Roman"/>
          <w:sz w:val="28"/>
          <w:szCs w:val="28"/>
        </w:rPr>
        <w:t xml:space="preserve">дий из краевого и федерального </w:t>
      </w:r>
      <w:r w:rsidRPr="00E17C37">
        <w:rPr>
          <w:rFonts w:ascii="Times New Roman" w:hAnsi="Times New Roman" w:cs="Times New Roman"/>
          <w:sz w:val="28"/>
          <w:szCs w:val="28"/>
        </w:rPr>
        <w:t>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Дотации выделяются из краевого бюджета в рамках проекта «Инициативное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r w:rsidR="001F2525" w:rsidRPr="00BF1516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приложении N 4</w:t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725B9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инфляции</w:t>
      </w:r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r w:rsidRPr="00725B9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ключевой ставки</w:t>
      </w:r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AA09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 xml:space="preserve">7. </w:t>
      </w:r>
      <w:r w:rsidR="00AA091B">
        <w:rPr>
          <w:rFonts w:ascii="Times New Roman" w:hAnsi="Times New Roman" w:cs="Times New Roman"/>
          <w:sz w:val="28"/>
          <w:szCs w:val="28"/>
        </w:rPr>
        <w:t>Информация о налоговых расходах муниципального образования</w:t>
      </w:r>
    </w:p>
    <w:p w:rsidR="00AA091B" w:rsidRPr="00AA091B" w:rsidRDefault="00AA091B" w:rsidP="00AA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1B">
        <w:rPr>
          <w:rFonts w:ascii="Times New Roman" w:hAnsi="Times New Roman" w:cs="Times New Roman"/>
          <w:b/>
          <w:sz w:val="28"/>
          <w:szCs w:val="28"/>
        </w:rPr>
        <w:t>Кавказский район в сфере реализации муниципальной программы</w:t>
      </w:r>
    </w:p>
    <w:bookmarkEnd w:id="15"/>
    <w:p w:rsidR="001F2525" w:rsidRPr="001F2525" w:rsidRDefault="00AA091B" w:rsidP="00AA09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6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F7" w:rsidRPr="001F2525" w:rsidRDefault="00A13FF7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A13FF7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15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39C"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Pr="00725B94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программе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16E" w:rsidRPr="0065416E" w:rsidRDefault="0065416E" w:rsidP="006541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416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Цели, задачи и целевые показатели муниципальной программы «Комплексное и устойчивое развитие муниципального </w:t>
      </w:r>
      <w:r w:rsidRPr="00654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 Кавказский район в сфере строительства, архитектуры, дорожного хозяйства и жилищно-коммунального хозяйства»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36"/>
        <w:gridCol w:w="162"/>
        <w:gridCol w:w="13"/>
        <w:gridCol w:w="21"/>
        <w:gridCol w:w="9"/>
        <w:gridCol w:w="483"/>
        <w:gridCol w:w="22"/>
        <w:gridCol w:w="13"/>
        <w:gridCol w:w="13"/>
        <w:gridCol w:w="657"/>
        <w:gridCol w:w="22"/>
        <w:gridCol w:w="13"/>
        <w:gridCol w:w="9"/>
        <w:gridCol w:w="705"/>
        <w:gridCol w:w="22"/>
        <w:gridCol w:w="13"/>
        <w:gridCol w:w="819"/>
        <w:gridCol w:w="27"/>
        <w:gridCol w:w="8"/>
        <w:gridCol w:w="668"/>
        <w:gridCol w:w="27"/>
        <w:gridCol w:w="8"/>
        <w:gridCol w:w="674"/>
        <w:gridCol w:w="27"/>
        <w:gridCol w:w="8"/>
        <w:gridCol w:w="846"/>
        <w:gridCol w:w="6"/>
        <w:gridCol w:w="21"/>
        <w:gridCol w:w="8"/>
        <w:gridCol w:w="8"/>
        <w:gridCol w:w="809"/>
        <w:gridCol w:w="6"/>
        <w:gridCol w:w="21"/>
        <w:gridCol w:w="8"/>
        <w:gridCol w:w="8"/>
        <w:gridCol w:w="805"/>
        <w:gridCol w:w="6"/>
        <w:gridCol w:w="21"/>
        <w:gridCol w:w="8"/>
        <w:gridCol w:w="8"/>
        <w:gridCol w:w="815"/>
        <w:gridCol w:w="6"/>
        <w:gridCol w:w="27"/>
        <w:gridCol w:w="8"/>
        <w:gridCol w:w="8"/>
        <w:gridCol w:w="767"/>
        <w:gridCol w:w="27"/>
        <w:gridCol w:w="8"/>
        <w:gridCol w:w="126"/>
        <w:gridCol w:w="704"/>
        <w:gridCol w:w="27"/>
        <w:gridCol w:w="8"/>
        <w:gridCol w:w="666"/>
        <w:gridCol w:w="27"/>
        <w:gridCol w:w="8"/>
        <w:gridCol w:w="666"/>
        <w:gridCol w:w="27"/>
        <w:gridCol w:w="13"/>
      </w:tblGrid>
      <w:tr w:rsidR="0065416E" w:rsidRPr="0065416E" w:rsidTr="0065416E">
        <w:trPr>
          <w:gridAfter w:val="1"/>
          <w:wAfter w:w="13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Статус*</w:t>
            </w:r>
          </w:p>
        </w:tc>
        <w:tc>
          <w:tcPr>
            <w:tcW w:w="95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65416E" w:rsidRPr="0065416E" w:rsidTr="0065416E">
        <w:trPr>
          <w:gridAfter w:val="1"/>
          <w:wAfter w:w="13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65416E" w:rsidRPr="0065416E" w:rsidTr="0065416E"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5416E" w:rsidRPr="0065416E" w:rsidTr="0065416E">
        <w:trPr>
          <w:trHeight w:val="6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Calibri" w:eastAsia="Calibri" w:hAnsi="Calibri" w:cs="Times New Roman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654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муниципальной программы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579  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362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141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286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286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286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286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разработанных пакетов проектно- сметной документации</w:t>
            </w:r>
          </w:p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заключенных контрактов на разработку проектно-сметной документации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введенных в эксплуатацию объектов строительства (реконструкции)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5416E" w:rsidRPr="0065416E" w:rsidTr="0065416E">
        <w:trPr>
          <w:gridAfter w:val="2"/>
          <w:wAfter w:w="40" w:type="dxa"/>
          <w:trHeight w:val="6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заключений по строительному контролю 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5416E" w:rsidRPr="0065416E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капитально отремонтированных объектов муниципальной собственности муниципального образования Кавказский район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"Строительство объектов социальной инфраструктуры в муниципальном образовании Кавказский район"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1 "Строительство детских дошкольных учреждений"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2.1.1.1.1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дополнительных мест в детских дошкольных учреждениях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2.2.1.1.1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 3 «Строительство зданий врача общей практики, фельдшерско-акушерских пунктов»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65416E" w:rsidRPr="0065416E" w:rsidTr="0065416E">
        <w:trPr>
          <w:trHeight w:val="2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Увеличение зданий офисов врачей общей практики, фельдшерско-акушерских пунктов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2.3.1.1.1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2.3.1.1.2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построенных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Calibri" w:eastAsia="Calibri" w:hAnsi="Calibri" w:cs="Times New Roman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 w:rsidRPr="00654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Текущий ремонт автобусов для транспортировки детей.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3.1.1.1.1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3.2.1.1.1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1,342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0,748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0,228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3.2.1.1.2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3.2.1.1.3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площадь ямочного ремонта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кв.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3.3.1.1.1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3.4.1.1.1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приобретенных мобильных автогородков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:rsidTr="0065416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3.4.1.1.2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3.4.1.1.3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приобретенных световозвращающих приспособлений для учащихся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3.4.1.4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количество проведенных мероприятий в рамках районного этапа Всероссийской акции «Внимание, дети!» 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3.4.1.5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количество участников  </w:t>
            </w:r>
          </w:p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районных соревнований, акций, викторин по безопасности дорожного движения 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6944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112304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поддержание в надлежащем состояния элементов автомобильных дорог для обеспечения дорожной безопасности 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3.5.1.1.1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отремонтированных стел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</w:t>
            </w:r>
            <w:r w:rsidRPr="0065416E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Обеспечение жильем молодых семей»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4.1.1.1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(задача муниципальной программы): 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Задача подпрограммы: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5.1.1.1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площадь территории, на которой проведены работы по экологическому оздоровлению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4,52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14400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Задача подпрограммы:</w:t>
            </w:r>
            <w:r w:rsidRPr="00654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5.1.2.1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5.1.2.2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количество приобретенных контейнеров 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контейнерных площадок для накопления твердых коммунальных отходов, находящихся на содержании (обслуживании) сельских поселений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Задача подпрограммы:</w:t>
            </w:r>
            <w:r w:rsidRPr="00654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100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Задача подпрограммы:</w:t>
            </w:r>
            <w:r w:rsidRPr="00654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5416E" w:rsidRPr="0065416E" w:rsidTr="0065416E">
        <w:trPr>
          <w:trHeight w:val="1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65416E" w:rsidRPr="0065416E" w:rsidRDefault="0065416E" w:rsidP="0065416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6.1.2.4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6.1.2.5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8"/>
              </w:rPr>
              <w:t>Целевой показатель:</w:t>
            </w:r>
          </w:p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подготовленных (разработка,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инициативного бюджетирования в муниципальном образовании Кавказский район»</w:t>
            </w:r>
          </w:p>
        </w:tc>
      </w:tr>
      <w:tr w:rsidR="0065416E" w:rsidRPr="0065416E" w:rsidTr="0065416E">
        <w:trPr>
          <w:trHeight w:val="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Цель подпрограммы (задача муниципальной программы): в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Задача подпрограммы: поддержка проектов развития территорий сельских поселений 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65416E" w:rsidRPr="0065416E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7.1.1.1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B359A0" w:rsidRDefault="00B359A0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396" w:rsidRPr="004F5396" w:rsidRDefault="004F5396" w:rsidP="004F5396"/>
    <w:p w:rsidR="004B0FA2" w:rsidRPr="00D5740F" w:rsidRDefault="004B0FA2" w:rsidP="0065416E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65416E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65416E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65416E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Default="004B0FA2" w:rsidP="0065416E">
      <w:pPr>
        <w:spacing w:line="240" w:lineRule="auto"/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16E" w:rsidRDefault="0065416E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54F7" w:rsidRDefault="00F64B3E" w:rsidP="0065416E">
      <w:pPr>
        <w:spacing w:line="240" w:lineRule="auto"/>
        <w:ind w:left="10490" w:firstLine="142"/>
        <w:jc w:val="center"/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  <w:r w:rsidRPr="00715FA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54F7" w:rsidRPr="00AC54F7" w:rsidRDefault="00AC54F7" w:rsidP="00AC5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4F7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24"/>
        <w:gridCol w:w="2772"/>
        <w:gridCol w:w="804"/>
        <w:gridCol w:w="1308"/>
        <w:gridCol w:w="1327"/>
        <w:gridCol w:w="279"/>
        <w:gridCol w:w="769"/>
        <w:gridCol w:w="848"/>
        <w:gridCol w:w="119"/>
        <w:gridCol w:w="1041"/>
        <w:gridCol w:w="453"/>
        <w:gridCol w:w="750"/>
        <w:gridCol w:w="2039"/>
        <w:gridCol w:w="1586"/>
        <w:gridCol w:w="479"/>
      </w:tblGrid>
      <w:tr w:rsidR="00AC54F7" w:rsidRPr="00AC54F7" w:rsidTr="0065416E">
        <w:trPr>
          <w:trHeight w:val="1020"/>
          <w:jc w:val="center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финансирования, всего (тыс. руб.)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C54F7" w:rsidRPr="00AC54F7" w:rsidTr="0065416E">
        <w:trPr>
          <w:trHeight w:val="612"/>
          <w:jc w:val="center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федерадьный бюджет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внебюд-жетные источник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750"/>
          <w:jc w:val="center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AC54F7" w:rsidRPr="00AC54F7" w:rsidTr="0065416E">
        <w:trPr>
          <w:trHeight w:val="300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300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300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Ведение учета граждан отдельных категорий в качестве нуждающихся в жилых помещениях</w:t>
            </w:r>
          </w:p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00198B" w:rsidP="0000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300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7634,6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7634,6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4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AF0E5A">
        <w:trPr>
          <w:trHeight w:val="326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315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315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E5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4 "Финансовое обеспечение деятельности муниципального  казенного  учреждения  «Единая служба заказчика» муниципального образования Кавказский район 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29549,0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29549,0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E5A">
              <w:rPr>
                <w:rFonts w:ascii="Times New Roman" w:eastAsia="Times New Roman" w:hAnsi="Times New Roman" w:cs="Times New Roman"/>
              </w:rPr>
              <w:t>Заключение контрактов, разработка проектно-сметной документации, осуществление строительного контроля, ввод в эксплуатацию объектов капитального строительства (реконструкции) и капитального ремонта, в том числе объектов социальной инфраструктуры муниципального образования Кавказский район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E5A">
              <w:rPr>
                <w:rFonts w:ascii="Times New Roman" w:eastAsia="Times New Roman" w:hAnsi="Times New Roman" w:cs="Times New Roman"/>
                <w:color w:val="000000"/>
              </w:rPr>
              <w:t>Администрация муниципального образования Кавказский район</w:t>
            </w: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9873,6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9873,6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9837,7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45996,0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38234,1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1026,2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1186,2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680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1228,5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1417,6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800,5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1263,6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1296,5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36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1682,4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</w:t>
            </w:r>
            <w:r w:rsidR="001729D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36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1762,4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36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11629,4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6630B2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10873,6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33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11273,5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6630B2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10497,7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:rsidTr="00631632">
        <w:trPr>
          <w:trHeight w:val="33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11273,5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6630B2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10497,7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4B60E2" w:rsidTr="0065416E">
        <w:trPr>
          <w:gridAfter w:val="1"/>
          <w:wAfter w:w="479" w:type="dxa"/>
          <w:trHeight w:val="375"/>
          <w:jc w:val="center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AC54F7" w:rsidRPr="004B60E2" w:rsidTr="0065416E">
        <w:trPr>
          <w:gridAfter w:val="1"/>
          <w:wAfter w:w="479" w:type="dxa"/>
          <w:trHeight w:val="375"/>
          <w:jc w:val="center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 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  <w:tr w:rsidR="00715FAB" w:rsidRPr="00715FAB" w:rsidTr="0065416E">
        <w:trPr>
          <w:gridAfter w:val="1"/>
          <w:wAfter w:w="479" w:type="dxa"/>
          <w:trHeight w:val="488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15FAB" w:rsidRPr="004B60E2" w:rsidTr="0065416E">
        <w:trPr>
          <w:gridAfter w:val="1"/>
          <w:wAfter w:w="479" w:type="dxa"/>
          <w:trHeight w:val="12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9" w:type="dxa"/>
            <w:gridSpan w:val="14"/>
            <w:shd w:val="clear" w:color="auto" w:fill="auto"/>
            <w:vAlign w:val="bottom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4255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4917"/>
              <w:gridCol w:w="1384"/>
              <w:gridCol w:w="1370"/>
              <w:gridCol w:w="1581"/>
              <w:gridCol w:w="1299"/>
              <w:gridCol w:w="1317"/>
              <w:gridCol w:w="1762"/>
            </w:tblGrid>
            <w:tr w:rsidR="00AC54F7" w:rsidRPr="00AC54F7" w:rsidTr="00A66A44">
              <w:trPr>
                <w:trHeight w:val="312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подпрограммы, основного мероприятия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Годы реализации </w:t>
                  </w:r>
                </w:p>
              </w:tc>
              <w:tc>
                <w:tcPr>
                  <w:tcW w:w="732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финансирования,  тыс. рублей</w:t>
                  </w:r>
                </w:p>
              </w:tc>
            </w:tr>
            <w:tr w:rsidR="00AC54F7" w:rsidRPr="00AC54F7" w:rsidTr="00A66A44">
              <w:trPr>
                <w:trHeight w:val="30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9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в разрезе источников финансирования</w:t>
                  </w:r>
                </w:p>
              </w:tc>
            </w:tr>
            <w:tr w:rsidR="00AC54F7" w:rsidRPr="00AC54F7" w:rsidTr="00A66A44">
              <w:trPr>
                <w:trHeight w:val="1248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31632" w:rsidRPr="00AC54F7" w:rsidTr="00631632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«Строительство объектов социальной  инфраструктуры в муниципальном  образовании 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604 930,1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525 697,2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631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79 232,9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149 246,5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137 951,3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11 295,2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11 817,8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7 977,8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118 942,8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100 400,4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18 542,4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263 997,6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248 933,7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15 063,9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3200,5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38 754,7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34 141,8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4612,9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631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31632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«Повышение безопасности дорожного движения в муниципальном образовании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75 151,1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28 153,3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17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43 997,8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6 783,5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1 783,5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6 231,5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3 801,9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2 429,6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13 700,4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11 361,3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2 339,1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6 208,7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3 524,1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2 684,6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9 002,9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4 466,0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4 536,9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6 698,5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6 698,5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3 233,6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3 233,6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631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3 360,8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3 360,8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31632" w:rsidRDefault="00631632" w:rsidP="00631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3477,9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3 477,9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12 441,4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2 508,2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3 677,6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6 255,6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462,6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740,8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433,6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1121,6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411,4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2389,6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675,3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1170,9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1996,1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578,8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638,8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778,5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2187,3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853,1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853,1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853,1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"Обращение с твердыми коммунальными отходами на территории муниципального образования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7 076,6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7 076,6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1 154,2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1 154,2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1 735,6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1 735,6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"Подготовка градостроительной и землеустроительной документации на территории Кавказского района 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10 316,8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10 316,8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1 687,4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1 687,4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1 261,5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1 261,5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769,3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769,3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46D9B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369,3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6D9B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369,3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инициативного бюджетирования в муниципальном образовании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1 «Подготовка материалов для отвода земельных участков»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2 «Осуществление отдельных государственных полномочий по ведению учета граждан отдельных категорий в качестве нуждающихся в жилых помещениях»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7 761,9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7 761,9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755,8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DD4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7 634,6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7 634,6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42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9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4 "Финансовое обеспечение деятельности муниципального  казенного  учреждения  «Единая служба заказчика» муниципального образования Кавказский район 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29 549,0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29 549,0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9 873,6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9 873,6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9 837,7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9 837,7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9 837,7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9 837,7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:rsidR="004F59F2" w:rsidRPr="00AC54F7" w:rsidRDefault="004F59F2" w:rsidP="00C21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C21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основным мероприятиям:</w:t>
                  </w:r>
                </w:p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45 966,0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7 761,9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38 234,1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1 186,2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1 417,6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1 263,6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432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1 296,5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1 682,4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1 762,4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11 629,4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10 873,6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11 273,5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4F59F2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10 497,7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11 273,5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10 497,7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742DD" w:rsidRPr="00AC54F7" w:rsidRDefault="004742DD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муниципальной программе: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762 383,6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2 508,2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574 761,6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185 113,8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156 986,2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143 457,5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13 528,7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6 527,9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6 021,7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19 998,4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8 369,1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134 500,8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112 526,2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21 883,5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271 239,9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249 734,0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21 311,3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14 623,5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9 589,9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4 915,5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19 114,3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9 753,0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9 185,4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13 324,4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1 134,8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12 029,0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16 892,6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1 835,1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14 514,1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58 610,9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578,8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35 536,4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22 495,7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37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34 590,9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566,4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474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43,6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32 480,9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:rsidTr="00024C0D">
              <w:trPr>
                <w:trHeight w:val="337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742DD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15 973,8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742DD" w:rsidRPr="00AC54F7" w:rsidRDefault="004742DD" w:rsidP="00474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742DD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15 198,0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4EBB" w:rsidRPr="00AC54F7" w:rsidRDefault="009C4EBB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 расходы,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район:</w:t>
                  </w:r>
                </w:p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объекта: «Муниципальное дошкольное учреждение на 250 мест в ст. Кавказская», ул. Красный Пахарь, 88-б</w:t>
                  </w:r>
                </w:p>
                <w:p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дошкольное образовательное  учреждение на 170 мест», расположенное по адресу Кавказский район, ст. Казанская, пер.Вокзальный, 6а (ПСД, экспертиза)</w:t>
                  </w:r>
                </w:p>
                <w:p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объекта «Муниципальное дошкольное учреждение на 250 мест в г. Кропоткине, МКР №1»</w:t>
                  </w:r>
                </w:p>
                <w:p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Пристройка на 60 мест к существующему  дошкольному учреждению МБДОУ ЦРР-д/с№ 21 по адресу:  ст. Дмитриевская, ул. Октябрьская, 70В (ПСД, экспертиза, техприсоединение к сетям, приемо-сдаточная документация, строительство инженерных сетей)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40 591,5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28 581,3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12 010,2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8 580,8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4 740,8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31 009,7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24 741,3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6 268,4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72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948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Реконструкция МБОУ  СОШ № 7  г. Кропоткин, по адресу: г.Кропоткин, 1- й микрорайон, 11 с увеличением вместимости  и выделением  блока начального образования на 400 мест (II  этап. Блок начального образования на 400 мест)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355 128,7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324 592,8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30 535,9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3 237,0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3237,0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87 933,1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75659,1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12274,0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624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263 837,6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248933,7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14903,9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1248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Средняя общеобразовательная школа в г.Кропоткине Кавказского района", расположенного по адресу: Кавказский район, г. Кропоткин, ул. Красноармейская, 420.</w:t>
                  </w:r>
                </w:p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05B89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5B89" w:rsidRPr="00AC54F7" w:rsidRDefault="00D05B89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ДОУ на 160 мест по адресу: ст. Казанская, переулок Почтовый, 7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45 143,0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21141,8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24001,2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05B89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05B89" w:rsidRPr="00AC54F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25 754,7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21141,8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4612,9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05B89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17 000,0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17 000,0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Здание врача общей практики в пос. Степном Кавказского района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1382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024C0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13430</w:t>
                  </w:r>
                  <w:r w:rsidR="00A66A44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382,2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22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1132,2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024C0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  <w:r w:rsidR="00A66A44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382,2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5FAB" w:rsidRPr="004B60E2" w:rsidTr="0065416E">
        <w:trPr>
          <w:gridAfter w:val="1"/>
          <w:wAfter w:w="479" w:type="dxa"/>
          <w:trHeight w:val="375"/>
          <w:jc w:val="center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A44" w:rsidRDefault="00A66A44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C0D" w:rsidRDefault="00024C0D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715FAB" w:rsidRPr="004B60E2" w:rsidTr="0065416E">
        <w:trPr>
          <w:gridAfter w:val="1"/>
          <w:wAfter w:w="479" w:type="dxa"/>
          <w:trHeight w:val="375"/>
          <w:jc w:val="center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</w:t>
            </w:r>
            <w:r w:rsidR="00017EE0"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Е.В.</w:t>
            </w:r>
            <w:r w:rsid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861BFB" w:rsidRDefault="00861BFB" w:rsidP="00861BFB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4C0D" w:rsidRPr="00024C0D" w:rsidRDefault="00024C0D" w:rsidP="00024C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C0D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024C0D" w:rsidRPr="00024C0D" w:rsidRDefault="00024C0D" w:rsidP="00024C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C0D">
        <w:rPr>
          <w:rFonts w:ascii="Times New Roman" w:eastAsia="Times New Roman" w:hAnsi="Times New Roman" w:cs="Times New Roman"/>
          <w:sz w:val="28"/>
          <w:szCs w:val="28"/>
        </w:rPr>
        <w:t xml:space="preserve">о порядке сбора информации и методике расчета целевых показателей муниципальной программы </w:t>
      </w:r>
    </w:p>
    <w:p w:rsidR="00024C0D" w:rsidRPr="00024C0D" w:rsidRDefault="00024C0D" w:rsidP="00024C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C0D">
        <w:rPr>
          <w:rFonts w:ascii="Times New Roman" w:eastAsia="Times New Roman" w:hAnsi="Times New Roman" w:cs="Times New Roman"/>
          <w:sz w:val="28"/>
          <w:szCs w:val="28"/>
        </w:rPr>
        <w:t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</w:r>
    </w:p>
    <w:p w:rsidR="00024C0D" w:rsidRPr="00024C0D" w:rsidRDefault="00024C0D" w:rsidP="00024C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265"/>
        <w:gridCol w:w="62"/>
        <w:gridCol w:w="850"/>
        <w:gridCol w:w="1559"/>
        <w:gridCol w:w="3686"/>
        <w:gridCol w:w="2411"/>
        <w:gridCol w:w="1559"/>
      </w:tblGrid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расчета целевого показателя (формула), алгоритм формирования формул, методические пояснения к базовым показателям, используемым в формуле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исходных данных для расчета значения (формирования данных целевого показателя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 сбор данных и расчет целевого показателя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92" w:type="dxa"/>
            <w:gridSpan w:val="7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      </w:r>
          </w:p>
        </w:tc>
      </w:tr>
      <w:tr w:rsidR="00024C0D" w:rsidRPr="00024C0D" w:rsidTr="00024C0D">
        <w:trPr>
          <w:trHeight w:val="981"/>
        </w:trPr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27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капитального строительства МО Кавказский район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27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850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=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отр/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</w:t>
            </w:r>
          </w:p>
          <w:p w:rsidR="00024C0D" w:rsidRPr="00024C0D" w:rsidRDefault="00024C0D" w:rsidP="00024C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 – протяженность отремонтированных дорог</w:t>
            </w:r>
          </w:p>
          <w:p w:rsidR="00024C0D" w:rsidRPr="00024C0D" w:rsidRDefault="00024C0D" w:rsidP="00024C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общая протяженность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27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850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молодых семей, которые получили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27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850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27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850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024C0D" w:rsidRPr="00024C0D" w:rsidTr="00024C0D">
        <w:tc>
          <w:tcPr>
            <w:tcW w:w="812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</w:rPr>
              <w:t>количество разработанных пакетов проектно- сметной документации</w:t>
            </w:r>
          </w:p>
        </w:tc>
        <w:tc>
          <w:tcPr>
            <w:tcW w:w="850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Принимается равным </w:t>
            </w:r>
            <w:r w:rsidRPr="00024C0D">
              <w:rPr>
                <w:rFonts w:ascii="Times New Roman" w:eastAsia="Times New Roman" w:hAnsi="Times New Roman" w:cs="Times New Roman"/>
                <w:color w:val="000000"/>
              </w:rPr>
              <w:t>количеству разработанных пакетов проектно- сметной документации</w:t>
            </w:r>
          </w:p>
        </w:tc>
        <w:tc>
          <w:tcPr>
            <w:tcW w:w="2411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024C0D" w:rsidRPr="00024C0D" w:rsidTr="00024C0D">
        <w:tc>
          <w:tcPr>
            <w:tcW w:w="812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заключенных контрактов на работку проектно-сметной документации</w:t>
            </w:r>
          </w:p>
        </w:tc>
        <w:tc>
          <w:tcPr>
            <w:tcW w:w="850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заключенных контрактов на работку проектно-сметной документации</w:t>
            </w:r>
          </w:p>
        </w:tc>
        <w:tc>
          <w:tcPr>
            <w:tcW w:w="2411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024C0D" w:rsidRPr="00024C0D" w:rsidTr="00024C0D">
        <w:tc>
          <w:tcPr>
            <w:tcW w:w="812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объектов строительства (реконструкции)</w:t>
            </w:r>
          </w:p>
        </w:tc>
        <w:tc>
          <w:tcPr>
            <w:tcW w:w="850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введенных в эксплуатацию объектов строительства (реконструкции)</w:t>
            </w:r>
          </w:p>
        </w:tc>
        <w:tc>
          <w:tcPr>
            <w:tcW w:w="2411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024C0D" w:rsidRPr="00024C0D" w:rsidTr="00024C0D">
        <w:tc>
          <w:tcPr>
            <w:tcW w:w="812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заключений по строительному контролю </w:t>
            </w:r>
          </w:p>
        </w:tc>
        <w:tc>
          <w:tcPr>
            <w:tcW w:w="850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заключений по строительному контролю объектов строительства (реконструкции)</w:t>
            </w:r>
          </w:p>
        </w:tc>
        <w:tc>
          <w:tcPr>
            <w:tcW w:w="2411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024C0D" w:rsidRPr="00024C0D" w:rsidTr="00024C0D">
        <w:tc>
          <w:tcPr>
            <w:tcW w:w="812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капитально отремонтированных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капитально отремонтированных объектов муниципальной собственности муниципального образования Кавказский район</w:t>
            </w:r>
          </w:p>
        </w:tc>
        <w:tc>
          <w:tcPr>
            <w:tcW w:w="2411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2" w:type="dxa"/>
            <w:gridSpan w:val="7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подпрограммы «Строительство объектов социальной инфраструктуры в муниципальном образовании Кавказский район»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27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0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27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дополнительных мест в общеобразовательных учреждениях </w:t>
            </w:r>
          </w:p>
        </w:tc>
        <w:tc>
          <w:tcPr>
            <w:tcW w:w="850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27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850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27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построенных зданий врача общей практики, фельдшерско-акушерских пунктов</w:t>
            </w:r>
          </w:p>
        </w:tc>
        <w:tc>
          <w:tcPr>
            <w:tcW w:w="850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построенных зданий врача общей практики, фельдшерско-акушерских пунктов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капитального строительства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92" w:type="dxa"/>
            <w:gridSpan w:val="7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отремонтированных автобусов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длине отремонтированных дорог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длине отремонтированных дорог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кв.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суммарной площади ликвидированных ям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количество участников  </w:t>
            </w:r>
          </w:p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Принимается равным количеству участников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стел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отремонтированных стел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92" w:type="dxa"/>
            <w:gridSpan w:val="7"/>
          </w:tcPr>
          <w:p w:rsidR="00024C0D" w:rsidRPr="00024C0D" w:rsidRDefault="00024C0D" w:rsidP="00024C0D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Целевые показатели подпрограмм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2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семей»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семей, получивших социальной выплаты на приобретение (строительство) жилого помещения</w:t>
            </w:r>
          </w:p>
          <w:p w:rsidR="00024C0D" w:rsidRPr="00024C0D" w:rsidRDefault="00024C0D" w:rsidP="00024C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92" w:type="dxa"/>
            <w:gridSpan w:val="7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территории, на которой проведены работы по экологическому оздоровлению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площади территории, на которой проведены работы по экологическому оздоровлению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обустроенных контейнерных площадок на территории сельских поселений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Принимается равным количеству контейнерных площадок на территории сельских поселений,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находящихся на содержании муниципального образования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2" w:type="dxa"/>
            <w:gridSpan w:val="7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подпрограммы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выполненных топографических съемок=</w:t>
            </w:r>
          </w:p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вып./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п*100%</w:t>
            </w:r>
          </w:p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вып.- количество выполненных заявок/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– количество полученных заявок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Принимается равным площади территории, на которой выполнены геодезические работы в счет муниципального заказа 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=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вн/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*100, где</w:t>
            </w:r>
          </w:p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 – количество внесенных зон</w:t>
            </w:r>
          </w:p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общее количеств зон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поселений Кавказского района, в которых внесены изменения в генеральные планы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92" w:type="dxa"/>
            <w:gridSpan w:val="7"/>
          </w:tcPr>
          <w:p w:rsidR="00024C0D" w:rsidRPr="00024C0D" w:rsidRDefault="00024C0D" w:rsidP="00024C0D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ind w:left="-3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Целевые показатели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=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пр/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 – число граждан принявших участие в собраниях или иных организованных формах осуществления местного самоуправления по отбору инициативных проектов</w:t>
            </w:r>
          </w:p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общее число граждан в возрасте от 18 лет, проживающих в муниципальном образовании</w:t>
            </w:r>
          </w:p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92" w:type="dxa"/>
            <w:gridSpan w:val="7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основного мероприятия № 2 "Осуществление отдельных государственных полномочий по ведению учета граждан отдельных категорий в качестве нуждающихся в жилых помещениях"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92" w:type="dxa"/>
            <w:gridSpan w:val="7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основного мероприятия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024C0D" w:rsidRPr="00024C0D" w:rsidTr="00024C0D">
        <w:tc>
          <w:tcPr>
            <w:tcW w:w="812" w:type="dxa"/>
          </w:tcPr>
          <w:p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265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12" w:type="dxa"/>
            <w:gridSpan w:val="2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</w:p>
        </w:tc>
        <w:tc>
          <w:tcPr>
            <w:tcW w:w="2411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</w:tbl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47" w:type="dxa"/>
        <w:tblInd w:w="93" w:type="dxa"/>
        <w:tblLook w:val="04A0" w:firstRow="1" w:lastRow="0" w:firstColumn="1" w:lastColumn="0" w:noHBand="0" w:noVBand="1"/>
      </w:tblPr>
      <w:tblGrid>
        <w:gridCol w:w="14647"/>
      </w:tblGrid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администрации муниципального образования Кавказский район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r w:rsidR="000C374C" w:rsidRPr="00F8348F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программе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8" w:name="Par29"/>
      <w:bookmarkStart w:id="19" w:name="Par30"/>
      <w:bookmarkEnd w:id="18"/>
      <w:bookmarkEnd w:id="19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r w:rsidRPr="00F8348F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программе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N п/п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Статус</w:t>
            </w:r>
            <w:r w:rsidRPr="007E604A">
              <w:rPr>
                <w:rStyle w:val="a4"/>
                <w:vertAlign w:val="superscript"/>
              </w:rPr>
              <w:t>2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r w:rsidRPr="007E604A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0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0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Default="00CC1835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  <w:p w:rsidR="00213B94" w:rsidRPr="00213B94" w:rsidRDefault="00213B94" w:rsidP="00213B94">
            <w:pPr>
              <w:spacing w:after="0" w:line="240" w:lineRule="auto"/>
              <w:jc w:val="both"/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общеобразовательных учреждениях;</w:t>
            </w:r>
          </w:p>
          <w:p w:rsidR="00213B94" w:rsidRPr="00213B94" w:rsidRDefault="00AC54F7" w:rsidP="00AC54F7">
            <w:r w:rsidRPr="00AC5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увеличение зданий офисов врачей общей практики, фельдшерско-акушерских пунктов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дошкольных учреждениях;</w:t>
            </w:r>
          </w:p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учреждениях;</w:t>
            </w:r>
          </w:p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запроектированных зданий врача общей практики, фельдшерско-акушерских пунктов;</w:t>
            </w:r>
          </w:p>
          <w:p w:rsidR="004345CC" w:rsidRPr="00557B12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зданий врача общей практики, фельдшерско-акушерских пунктов</w:t>
            </w: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</w:t>
            </w:r>
            <w:r w:rsidR="00024C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024C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024C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</w:t>
            </w:r>
            <w:r w:rsidR="007F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оставляет -                </w:t>
            </w:r>
            <w:r w:rsidR="00024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604930,1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r w:rsidR="00024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краевого бюджета – 525697,2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рублей,</w:t>
            </w:r>
          </w:p>
          <w:p w:rsidR="0064123E" w:rsidRPr="00324495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201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4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 местного бюджета – 79232,9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Количество организаций,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4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4345CC" w:rsidRPr="00557B12" w:rsidRDefault="004345CC" w:rsidP="00DD3B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r w:rsidR="004345CC" w:rsidRPr="005C1A7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приложении N 1</w:t>
      </w:r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> - 202</w:t>
      </w:r>
      <w:r w:rsidR="00024C0D">
        <w:rPr>
          <w:rFonts w:ascii="Times New Roman" w:hAnsi="Times New Roman" w:cs="Times New Roman"/>
          <w:sz w:val="28"/>
          <w:szCs w:val="28"/>
        </w:rPr>
        <w:t>6</w:t>
      </w:r>
      <w:r w:rsidR="000A67E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</w:t>
      </w:r>
      <w:r w:rsidR="00024C0D">
        <w:rPr>
          <w:rFonts w:ascii="Times New Roman" w:hAnsi="Times New Roman" w:cs="Times New Roman"/>
          <w:sz w:val="28"/>
          <w:szCs w:val="28"/>
        </w:rPr>
        <w:t>6</w:t>
      </w:r>
      <w:r w:rsidR="000A67E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26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7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AC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r w:rsidRPr="005C1A7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приложении N 2</w:t>
      </w:r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20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>Общий объем финанс</w:t>
      </w:r>
      <w:r w:rsidR="0020130D">
        <w:rPr>
          <w:rFonts w:ascii="Times New Roman" w:hAnsi="Times New Roman"/>
          <w:color w:val="000000"/>
          <w:sz w:val="28"/>
          <w:szCs w:val="28"/>
        </w:rPr>
        <w:t xml:space="preserve">ирования </w:t>
      </w:r>
      <w:r w:rsidR="006A2A5E">
        <w:rPr>
          <w:rFonts w:ascii="Times New Roman" w:hAnsi="Times New Roman"/>
          <w:color w:val="000000"/>
          <w:sz w:val="28"/>
          <w:szCs w:val="28"/>
        </w:rPr>
        <w:t>подпрограммы составляет 562495,4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r w:rsidR="00C043B8" w:rsidRPr="00C043B8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приложении № 3</w:t>
      </w:r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EA2470" w:rsidRDefault="00EA2470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9" w:name="sub_501"/>
      <w:bookmarkEnd w:id="28"/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29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Pr="00927412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Федерального закона</w:t>
      </w:r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5C1A7B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:rsidR="00024C0D" w:rsidRPr="00024C0D" w:rsidRDefault="00024C0D" w:rsidP="00024C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4C0D">
        <w:rPr>
          <w:rFonts w:ascii="Times New Roman" w:eastAsia="Times New Roman" w:hAnsi="Times New Roman" w:cs="Times New Roman"/>
          <w:color w:val="000000"/>
          <w:sz w:val="24"/>
          <w:szCs w:val="28"/>
        </w:rPr>
        <w:t>Цели, задачи и целевые показатели подпрограммы</w:t>
      </w:r>
    </w:p>
    <w:p w:rsidR="00024C0D" w:rsidRPr="00024C0D" w:rsidRDefault="00024C0D" w:rsidP="00024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4C0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«Строительство объектов социальной инфраструктуры в муниципальном образовании Кавказский район» </w:t>
      </w:r>
    </w:p>
    <w:p w:rsidR="00024C0D" w:rsidRPr="00024C0D" w:rsidRDefault="00024C0D" w:rsidP="00024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07"/>
        <w:gridCol w:w="567"/>
        <w:gridCol w:w="119"/>
        <w:gridCol w:w="708"/>
        <w:gridCol w:w="686"/>
        <w:gridCol w:w="123"/>
        <w:gridCol w:w="727"/>
        <w:gridCol w:w="69"/>
        <w:gridCol w:w="782"/>
        <w:gridCol w:w="709"/>
        <w:gridCol w:w="41"/>
        <w:gridCol w:w="747"/>
        <w:gridCol w:w="15"/>
        <w:gridCol w:w="764"/>
        <w:gridCol w:w="57"/>
        <w:gridCol w:w="780"/>
        <w:gridCol w:w="761"/>
        <w:gridCol w:w="709"/>
        <w:gridCol w:w="708"/>
        <w:gridCol w:w="708"/>
        <w:gridCol w:w="708"/>
      </w:tblGrid>
      <w:tr w:rsidR="00024C0D" w:rsidRPr="00024C0D" w:rsidTr="00024C0D">
        <w:tc>
          <w:tcPr>
            <w:tcW w:w="704" w:type="dxa"/>
            <w:vMerge w:val="restart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907" w:type="dxa"/>
            <w:vMerge w:val="restart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686" w:type="dxa"/>
            <w:gridSpan w:val="2"/>
            <w:vMerge w:val="restart"/>
            <w:tcBorders>
              <w:bottom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9094" w:type="dxa"/>
            <w:gridSpan w:val="17"/>
            <w:tcBorders>
              <w:bottom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024C0D" w:rsidRPr="00024C0D" w:rsidTr="00024C0D">
        <w:trPr>
          <w:trHeight w:val="356"/>
        </w:trPr>
        <w:tc>
          <w:tcPr>
            <w:tcW w:w="704" w:type="dxa"/>
            <w:vMerge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07" w:type="dxa"/>
            <w:vMerge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2016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2017 год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2018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2019</w:t>
            </w:r>
          </w:p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2020</w:t>
            </w:r>
          </w:p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2026 год</w:t>
            </w:r>
          </w:p>
        </w:tc>
      </w:tr>
      <w:tr w:rsidR="00024C0D" w:rsidRPr="00024C0D" w:rsidTr="00024C0D">
        <w:tc>
          <w:tcPr>
            <w:tcW w:w="704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07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B050"/>
                <w:sz w:val="24"/>
                <w:szCs w:val="28"/>
              </w:rPr>
              <w:t>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95" w:type="dxa"/>
            <w:gridSpan w:val="21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395" w:type="dxa"/>
            <w:gridSpan w:val="21"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Мероприятие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395" w:type="dxa"/>
            <w:gridSpan w:val="21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395" w:type="dxa"/>
            <w:gridSpan w:val="21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</w:tcPr>
          <w:p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3907" w:type="dxa"/>
          </w:tcPr>
          <w:p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567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</w:t>
            </w:r>
          </w:p>
        </w:tc>
        <w:tc>
          <w:tcPr>
            <w:tcW w:w="827" w:type="dxa"/>
            <w:gridSpan w:val="2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86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2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747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3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160</w:t>
            </w:r>
          </w:p>
        </w:tc>
        <w:tc>
          <w:tcPr>
            <w:tcW w:w="708" w:type="dxa"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024C0D" w:rsidRPr="00024C0D" w:rsidTr="00024C0D">
        <w:trPr>
          <w:trHeight w:val="313"/>
        </w:trPr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395" w:type="dxa"/>
            <w:gridSpan w:val="21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4395" w:type="dxa"/>
            <w:gridSpan w:val="21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4395" w:type="dxa"/>
            <w:gridSpan w:val="21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1.2.1.1.1</w:t>
            </w:r>
          </w:p>
        </w:tc>
        <w:tc>
          <w:tcPr>
            <w:tcW w:w="3907" w:type="dxa"/>
          </w:tcPr>
          <w:p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686" w:type="dxa"/>
            <w:gridSpan w:val="2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86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03" w:type="dxa"/>
            <w:gridSpan w:val="3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gridSpan w:val="2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24C0D" w:rsidRPr="00024C0D" w:rsidTr="00024C0D">
        <w:trPr>
          <w:trHeight w:val="324"/>
        </w:trPr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395" w:type="dxa"/>
            <w:gridSpan w:val="21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№ 3 Строительство зданий врача общей практики, фельдшерско-акушерских пунктов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4395" w:type="dxa"/>
            <w:gridSpan w:val="21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4395" w:type="dxa"/>
            <w:gridSpan w:val="21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Увеличение зданий офисов  врачей общей практики</w:t>
            </w:r>
            <w:r w:rsidRPr="00024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фельдшерско-акушерских пунктов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3907" w:type="dxa"/>
          </w:tcPr>
          <w:p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8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3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24C0D" w:rsidRPr="00024C0D" w:rsidTr="00024C0D">
        <w:tc>
          <w:tcPr>
            <w:tcW w:w="704" w:type="dxa"/>
            <w:vAlign w:val="center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1.3.1.1.2</w:t>
            </w:r>
          </w:p>
        </w:tc>
        <w:tc>
          <w:tcPr>
            <w:tcW w:w="3907" w:type="dxa"/>
          </w:tcPr>
          <w:p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построенных зданий 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8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3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24C0D" w:rsidRPr="00024C0D" w:rsidRDefault="00024C0D" w:rsidP="00024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24C0D" w:rsidRPr="00024C0D" w:rsidRDefault="00024C0D" w:rsidP="00024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</w:t>
      </w:r>
      <w:r w:rsidR="0020130D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 </w:t>
      </w: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Неупокоева</w:t>
      </w:r>
    </w:p>
    <w:p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264A" w:rsidRPr="006C5781" w:rsidRDefault="0080264A" w:rsidP="0080264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5C1A7B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:rsidR="00EA2470" w:rsidRDefault="00EA2470" w:rsidP="00344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91" w:type="dxa"/>
        <w:tblLayout w:type="fixed"/>
        <w:tblLook w:val="04A0" w:firstRow="1" w:lastRow="0" w:firstColumn="1" w:lastColumn="0" w:noHBand="0" w:noVBand="1"/>
      </w:tblPr>
      <w:tblGrid>
        <w:gridCol w:w="876"/>
        <w:gridCol w:w="2810"/>
        <w:gridCol w:w="919"/>
        <w:gridCol w:w="1384"/>
        <w:gridCol w:w="1382"/>
        <w:gridCol w:w="993"/>
        <w:gridCol w:w="1124"/>
        <w:gridCol w:w="1196"/>
        <w:gridCol w:w="919"/>
        <w:gridCol w:w="14"/>
        <w:gridCol w:w="1403"/>
        <w:gridCol w:w="14"/>
        <w:gridCol w:w="2223"/>
        <w:gridCol w:w="14"/>
        <w:gridCol w:w="20"/>
      </w:tblGrid>
      <w:tr w:rsidR="00024C0D" w:rsidRPr="00024C0D" w:rsidTr="00024C0D">
        <w:trPr>
          <w:trHeight w:val="938"/>
        </w:trPr>
        <w:tc>
          <w:tcPr>
            <w:tcW w:w="152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024C0D" w:rsidRPr="00024C0D" w:rsidTr="00024C0D">
        <w:trPr>
          <w:gridAfter w:val="2"/>
          <w:wAfter w:w="34" w:type="dxa"/>
          <w:trHeight w:val="37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4C0D" w:rsidRPr="00024C0D" w:rsidTr="00024C0D">
        <w:trPr>
          <w:gridAfter w:val="1"/>
          <w:wAfter w:w="20" w:type="dxa"/>
          <w:trHeight w:val="93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24C0D" w:rsidRPr="00024C0D" w:rsidTr="00024C0D">
        <w:trPr>
          <w:gridAfter w:val="1"/>
          <w:wAfter w:w="20" w:type="dxa"/>
          <w:trHeight w:val="28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923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28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24C0D" w:rsidRPr="00024C0D" w:rsidTr="00024C0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024C0D" w:rsidRPr="00024C0D" w:rsidTr="00024C0D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218 875,2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31 200,8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21 141,8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1.1. Строительство объекта: «Муниципальное дошкольное учреждение на 250 мест в ст. Кавказская»,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1.2. Оформление исполнительной документации по объекту: «Муниципальное дошкольное учреждение на 250 мест в ст. Кавказская»,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7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пер.Вокзальный,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6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40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1.5.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техприсоединение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1.8.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Мероприятие № 1.10"ДОУ на 160 мест по адресу: ст. Казанская. Переулок Почтовый, 7" (предпроектные работы, ПСД, экспертиза, техприсоединение к сетям, государственная экспертиза, приемо-сдаточная документация)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5 888,3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150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8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3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1.1.11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1.11"ДОУ на 160 мест по адресу: ст. Казанская. Переулок Почтовый, 7" (проектно-сметная документация)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21 141,8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150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024C0D" w:rsidRPr="00024C0D" w:rsidTr="00024C0D">
        <w:trPr>
          <w:gridAfter w:val="2"/>
          <w:wAfter w:w="34" w:type="dxa"/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21 141,8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70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1.12"ДОУ на 160 мест по адресу: ст. Казанская. Переулок Почтовый, 7" (строительство)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150 мест в дошкольных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6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024C0D" w:rsidRPr="00024C0D" w:rsidTr="00024C0D">
        <w:trPr>
          <w:trHeight w:val="6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024C0D" w:rsidRPr="00024C0D" w:rsidTr="00024C0D">
        <w:trPr>
          <w:gridAfter w:val="2"/>
          <w:wAfter w:w="34" w:type="dxa"/>
          <w:trHeight w:val="93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355 242,7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мест общеобразовательных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2.1. Реконструкция МБОУ  СОШ № 7  г. Кропоткин, по адресу: г.Кропоткин, 1- й микрорайон, 11 с увеличением вместимости  и выделением  блока начального образования на 400 мест (II  этап. Блок начального образования на 400 мест) (ПСД, экспертиза, техприсоединение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13 451,9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400 мест общеобразовательных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2.2. Реконструкция МБОУ  СОШ № 7  г. Кропоткин, по адресу: г.Кропоткин, 1- й микрорайон, 11 с увеличением вместимости  и выделением  блока начального образования на 400 мест (II  этап. Блок начального образования на 400 мест)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400 мест общеобразовательных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2.3. "Средняя общеобразовательная школа в г.Кропоткине Кавказского района", расположенного по адресу: Кавказский район, г. Кропоткин, ул. Красноармейская, 420.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550 мест общеобразовательных учреждениях района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24C0D" w:rsidRPr="00024C0D" w:rsidTr="00024C0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 Строительство зданий врача общей практики, фельдшерско-акушерских пунктов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 Строительство объекта: "Здание фельдшерско-акушерского пункта в пос. Степном Кавказского района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3.1.1.2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3.1.1 Строительство объекта: "Здание фельдшерско-акушерского пункта в пос. Степном Кавказского района (в рамках реализации мероприятия регионального проекта "Модернизация первичного звена здравоохранения РФ"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100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3.1.1.3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3.1.2 Строительство объекта: "Здание фельдшерско-акушерского пункта в пос. Степном Кавказского района" (технологическое присоединение к инженерным сетям, строительный контроль, техинвентаризация)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70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604 930,1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82BA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  <w:r w:rsidR="00024C0D"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79 232,9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38 754,7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34141,8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C0D" w:rsidRPr="00024C0D" w:rsidTr="00024C0D">
        <w:trPr>
          <w:gridAfter w:val="2"/>
          <w:wAfter w:w="34" w:type="dxa"/>
          <w:trHeight w:val="3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C0D" w:rsidRDefault="00024C0D" w:rsidP="00EA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316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3160"/>
      </w:tblGrid>
      <w:tr w:rsidR="0080264A" w:rsidRPr="001F0185" w:rsidTr="00024C0D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6D" w:rsidRDefault="0078386D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4C0D" w:rsidRDefault="00024C0D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0264A" w:rsidRPr="001F0185" w:rsidTr="00024C0D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80264A" w:rsidRPr="001F0185" w:rsidTr="00024C0D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</w:t>
            </w:r>
            <w:r w:rsidR="007F0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Неупокоева</w:t>
            </w:r>
          </w:p>
        </w:tc>
      </w:tr>
    </w:tbl>
    <w:p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Приложение N 3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к подпрограмме "Строительство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объектов социальной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инфраструктуры в муниципальном</w:t>
      </w:r>
    </w:p>
    <w:p w:rsidR="00836233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образовании Кавказский район"</w:t>
      </w:r>
    </w:p>
    <w:p w:rsidR="0080264A" w:rsidRDefault="0080264A" w:rsidP="0080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64A" w:rsidRPr="0080264A" w:rsidRDefault="0080264A" w:rsidP="00802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Обоснование ресурсного обеспечения подпрограммы «Строительство объектов </w:t>
      </w:r>
      <w:r w:rsidR="00783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социальной </w:t>
      </w: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инфраструктуры в муниципальном  образовании  Кавказский район»</w:t>
      </w: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825"/>
        <w:gridCol w:w="3443"/>
        <w:gridCol w:w="1384"/>
        <w:gridCol w:w="1986"/>
        <w:gridCol w:w="1581"/>
        <w:gridCol w:w="1640"/>
        <w:gridCol w:w="1386"/>
        <w:gridCol w:w="1762"/>
      </w:tblGrid>
      <w:tr w:rsidR="0080264A" w:rsidRPr="0080264A" w:rsidTr="0080264A">
        <w:trPr>
          <w:trHeight w:val="31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0264A" w:rsidRPr="0080264A" w:rsidTr="0080264A">
        <w:trPr>
          <w:trHeight w:val="62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24C0D" w:rsidRPr="0080264A" w:rsidTr="00024C0D">
        <w:trPr>
          <w:trHeight w:val="31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82BA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604930,1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82BA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525697,2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82BA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79232,9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460C5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024C0D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38754,7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34141,8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4612,9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66"/>
      </w:tblGrid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</w:p>
        </w:tc>
      </w:tr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 район                                                                                                 Е.В.Неупокоева</w:t>
            </w: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C5645B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Кавказская",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C5645B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</w:t>
      </w:r>
      <w:r w:rsidR="00401870">
        <w:rPr>
          <w:rFonts w:ascii="Times New Roman" w:hAnsi="Times New Roman" w:cs="Times New Roman"/>
          <w:sz w:val="28"/>
          <w:szCs w:val="28"/>
        </w:rPr>
        <w:t xml:space="preserve"> </w:t>
      </w:r>
      <w:r w:rsidRPr="007E604A">
        <w:rPr>
          <w:rFonts w:ascii="Times New Roman" w:hAnsi="Times New Roman" w:cs="Times New Roman"/>
          <w:sz w:val="28"/>
          <w:szCs w:val="28"/>
        </w:rPr>
        <w:t>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8063D9" w:rsidRPr="00C5645B">
        <w:rPr>
          <w:rStyle w:val="a4"/>
          <w:rFonts w:ascii="Times New Roman" w:hAnsi="Times New Roman"/>
          <w:b w:val="0"/>
          <w:color w:val="auto"/>
        </w:rPr>
        <w:t>подпрограмме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"Муниципальное дошкольное образовательное учреждение на 170 мест в ст. Казанской"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Pr="0045036F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подпрограмме</w:t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 МБДОУ ЦРР-д/с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r w:rsidR="00634432" w:rsidRPr="002455AE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подпрограмме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г.Кропоткин,1-й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Блок начального образования на 400 мест) 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r w:rsidRPr="002455AE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подпрограмме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0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r w:rsidRPr="002455AE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подпрограмме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общеобразовательная школа в г.Кропоткине»,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 </w:t>
      </w:r>
      <w:r w:rsidRPr="00730798">
        <w:rPr>
          <w:rFonts w:ascii="Times New Roman" w:hAnsi="Times New Roman"/>
          <w:sz w:val="24"/>
          <w:szCs w:val="24"/>
        </w:rPr>
        <w:t>подпрограмме</w:t>
      </w:r>
      <w:r w:rsidRPr="00625996">
        <w:rPr>
          <w:rFonts w:ascii="Times New Roman" w:hAnsi="Times New Roman"/>
          <w:sz w:val="24"/>
          <w:szCs w:val="24"/>
        </w:rPr>
        <w:t xml:space="preserve"> "Строительство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объектов социальной инфраструктуры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район"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от 17.11.2014 г. № 1779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Кавказский район</w:t>
      </w:r>
    </w:p>
    <w:p w:rsidR="00C322CA" w:rsidRPr="00625996" w:rsidRDefault="00C322CA" w:rsidP="00C322CA">
      <w:pPr>
        <w:spacing w:after="0" w:line="240" w:lineRule="auto"/>
        <w:ind w:left="9204"/>
        <w:rPr>
          <w:rStyle w:val="a3"/>
          <w:rFonts w:ascii="Times New Roman" w:hAnsi="Times New Roman"/>
          <w:b w:val="0"/>
          <w:sz w:val="24"/>
          <w:szCs w:val="24"/>
        </w:rPr>
      </w:pPr>
      <w:r w:rsidRPr="00625996"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Style w:val="a3"/>
          <w:rFonts w:ascii="Times New Roman" w:hAnsi="Times New Roman"/>
          <w:b w:val="0"/>
          <w:sz w:val="24"/>
          <w:szCs w:val="24"/>
        </w:rPr>
        <w:t>15.12.2022 № 1908)</w:t>
      </w:r>
    </w:p>
    <w:p w:rsidR="00C322CA" w:rsidRDefault="00C322CA" w:rsidP="00C322C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:rsidR="00C322CA" w:rsidRDefault="00C322CA" w:rsidP="00C322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Информация</w:t>
      </w:r>
    </w:p>
    <w:p w:rsidR="00C322CA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об объекте капитального строительства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072"/>
        <w:gridCol w:w="1421"/>
        <w:gridCol w:w="1130"/>
        <w:gridCol w:w="850"/>
        <w:gridCol w:w="851"/>
        <w:gridCol w:w="850"/>
        <w:gridCol w:w="851"/>
        <w:gridCol w:w="850"/>
        <w:gridCol w:w="709"/>
        <w:gridCol w:w="709"/>
        <w:gridCol w:w="709"/>
        <w:gridCol w:w="1026"/>
        <w:gridCol w:w="817"/>
        <w:gridCol w:w="850"/>
      </w:tblGrid>
      <w:tr w:rsidR="00C322CA" w:rsidRPr="00625996" w:rsidTr="00C322CA">
        <w:tc>
          <w:tcPr>
            <w:tcW w:w="143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«Здание фельдшерско-акушерского пункта в пос. Степном Кавказского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143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(наименование объекта капитального строительства согласно проектной документации)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образования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 2024 года</w:t>
            </w:r>
          </w:p>
        </w:tc>
      </w:tr>
      <w:tr w:rsidR="00C322CA" w:rsidRPr="00625996" w:rsidTr="00840EB8"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C322CA" w:rsidRPr="00625996" w:rsidTr="00840EB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322CA" w:rsidRPr="00625996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1381</w:t>
            </w:r>
            <w:r w:rsidR="00840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  <w:r w:rsidR="00840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1343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840EB8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rPr>
          <w:trHeight w:val="29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  <w:r w:rsidR="00840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  <w:r w:rsidR="00840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2BAD" w:rsidRPr="00625996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2BAD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2BAD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1343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2BAD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2BAD" w:rsidRPr="00625996" w:rsidTr="005316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2BAD" w:rsidRPr="00625996" w:rsidTr="0053169F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2BAD" w:rsidRPr="00625996" w:rsidTr="0053169F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2BAD" w:rsidRPr="00625996" w:rsidTr="0053169F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Pr="00625996" w:rsidRDefault="00C322CA" w:rsidP="00C322CA">
      <w:pPr>
        <w:spacing w:after="0" w:line="240" w:lineRule="auto"/>
        <w:ind w:left="31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Начальник отдела капитального строительства</w:t>
      </w:r>
    </w:p>
    <w:p w:rsidR="00C322CA" w:rsidRPr="00625996" w:rsidRDefault="00C322CA" w:rsidP="00C322CA">
      <w:pPr>
        <w:spacing w:after="0" w:line="240" w:lineRule="auto"/>
        <w:ind w:left="317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Е.В.</w:t>
      </w:r>
      <w:r w:rsidR="0078386D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Неупокоева</w:t>
      </w:r>
    </w:p>
    <w:tbl>
      <w:tblPr>
        <w:tblW w:w="14992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108"/>
        <w:gridCol w:w="427"/>
        <w:gridCol w:w="3370"/>
        <w:gridCol w:w="1320"/>
        <w:gridCol w:w="305"/>
        <w:gridCol w:w="1591"/>
        <w:gridCol w:w="2126"/>
        <w:gridCol w:w="1441"/>
        <w:gridCol w:w="402"/>
        <w:gridCol w:w="308"/>
        <w:gridCol w:w="616"/>
        <w:gridCol w:w="377"/>
        <w:gridCol w:w="616"/>
        <w:gridCol w:w="67"/>
        <w:gridCol w:w="926"/>
        <w:gridCol w:w="775"/>
        <w:gridCol w:w="217"/>
      </w:tblGrid>
      <w:tr w:rsidR="009E0F48" w:rsidRPr="009E0F48" w:rsidTr="00082BAD">
        <w:trPr>
          <w:gridBefore w:val="1"/>
          <w:wBefore w:w="108" w:type="dxa"/>
        </w:trPr>
        <w:tc>
          <w:tcPr>
            <w:tcW w:w="14884" w:type="dxa"/>
            <w:gridSpan w:val="16"/>
          </w:tcPr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Приложение 12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к подпрограмме "Строительство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объектов социальной инфраструктуры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в муниципальном образовании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Кавказский район"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постановления администрации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муниципального образования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Кавказский район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от 17.11.2014 г. № 1779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(в редакции постановления администрации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муниципального образования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Кавказский район</w:t>
            </w:r>
          </w:p>
          <w:p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от 15.12.2022 № 1908)</w:t>
            </w:r>
          </w:p>
          <w:p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ИНФОРМАЦИЯ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об объекте капитального строительства</w:t>
            </w:r>
          </w:p>
        </w:tc>
      </w:tr>
      <w:tr w:rsidR="009E0F48" w:rsidRPr="009E0F48" w:rsidTr="00082BAD">
        <w:trPr>
          <w:gridBefore w:val="1"/>
          <w:wBefore w:w="108" w:type="dxa"/>
        </w:trPr>
        <w:tc>
          <w:tcPr>
            <w:tcW w:w="11906" w:type="dxa"/>
            <w:gridSpan w:val="10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13074" w:type="dxa"/>
            <w:gridSpan w:val="14"/>
            <w:tcBorders>
              <w:bottom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"ДОУ на 160 мест по адресу: ст. Казанская, переулок Почтовый, 7"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13074" w:type="dxa"/>
            <w:gridSpan w:val="14"/>
            <w:tcBorders>
              <w:top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(наименование объекта капитального строительства согласно проектной документации)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10688" w:type="dxa"/>
            <w:gridSpan w:val="8"/>
            <w:tcBorders>
              <w:bottom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147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Строительство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Наименование государственного заказчика</w:t>
            </w:r>
          </w:p>
        </w:tc>
        <w:tc>
          <w:tcPr>
            <w:tcW w:w="9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9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160 мест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9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Декабрь 2025 года </w:t>
            </w:r>
          </w:p>
        </w:tc>
      </w:tr>
      <w:tr w:rsidR="00082BAD" w:rsidRPr="00082BAD" w:rsidTr="00082BAD">
        <w:trPr>
          <w:gridAfter w:val="1"/>
          <w:wAfter w:w="217" w:type="dxa"/>
          <w:trHeight w:val="297"/>
        </w:trPr>
        <w:tc>
          <w:tcPr>
            <w:tcW w:w="147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Объем финансового обеспечения, тыс. руб.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Источник финансирования в рублях</w:t>
            </w:r>
          </w:p>
        </w:tc>
        <w:tc>
          <w:tcPr>
            <w:tcW w:w="7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Период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2023 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2024 год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2025 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2026 год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45143,0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25754,7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17000,0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24001,2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4612,9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17000,0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28143,0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25754,7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  <w:trHeight w:val="477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7001,2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4612,9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45143,0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25754,7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17000,0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24001,2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4612,9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17000,0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28143,0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25754,7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7001,2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4612,9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</w:tbl>
    <w:p w:rsidR="00082BAD" w:rsidRPr="00082BAD" w:rsidRDefault="00082BAD" w:rsidP="00082B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</w:p>
    <w:p w:rsidR="00082BAD" w:rsidRPr="00082BAD" w:rsidRDefault="00082BAD" w:rsidP="00082BAD">
      <w:p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82BAD">
        <w:rPr>
          <w:rFonts w:ascii="Times New Roman" w:eastAsia="Times New Roman" w:hAnsi="Times New Roman" w:cs="Times New Roman"/>
          <w:color w:val="000000"/>
          <w:sz w:val="24"/>
          <w:szCs w:val="28"/>
        </w:rPr>
        <w:t>Начальник отдела капитального строительства</w:t>
      </w:r>
    </w:p>
    <w:p w:rsidR="00082BAD" w:rsidRPr="00082BAD" w:rsidRDefault="00082BAD" w:rsidP="00082BAD">
      <w:pPr>
        <w:spacing w:after="0" w:line="240" w:lineRule="auto"/>
        <w:ind w:left="31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82BAD">
        <w:rPr>
          <w:rFonts w:ascii="Times New Roman" w:eastAsia="Times New Roman" w:hAnsi="Times New Roman" w:cs="Times New Roman"/>
          <w:color w:val="000000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Е.В. Неупокоева</w:t>
      </w:r>
    </w:p>
    <w:p w:rsidR="00082BAD" w:rsidRPr="00082BAD" w:rsidRDefault="00082BAD" w:rsidP="00082B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</w:p>
    <w:p w:rsidR="009E0F48" w:rsidRPr="009E0F48" w:rsidRDefault="009E0F48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Pr="00C609E1" w:rsidRDefault="000C3EB6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C616C" w:rsidRPr="00C609E1" w:rsidRDefault="00CC616C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C616C" w:rsidRPr="00B53304" w:rsidRDefault="00CC616C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9E0F48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0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1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3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bookmarkEnd w:id="3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приобретенных мобильных автогородков;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C90F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приобретенных световозвращающих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C9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90FEC" w:rsidRDefault="005852BD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>количество участников районных соревнований</w:t>
            </w:r>
            <w:r w:rsidR="00C90FEC">
              <w:rPr>
                <w:rFonts w:ascii="Times New Roman" w:hAnsi="Times New Roman"/>
                <w:sz w:val="28"/>
                <w:szCs w:val="28"/>
              </w:rPr>
              <w:t xml:space="preserve">, акций, викторин по безопасности дорожного движения </w:t>
            </w:r>
          </w:p>
          <w:p w:rsidR="00C71EC1" w:rsidRDefault="00C71EC1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  <w:p w:rsidR="00C90FEC" w:rsidRPr="00C71EC1" w:rsidRDefault="00C90FEC" w:rsidP="00C90FEC">
            <w:pPr>
              <w:spacing w:after="0" w:line="240" w:lineRule="auto"/>
            </w:pP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BF10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BF10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914DDC" w:rsidRPr="00914DDC" w:rsidRDefault="00914DDC" w:rsidP="00914DDC"/>
        </w:tc>
      </w:tr>
      <w:tr w:rsidR="00C322CA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322CA" w:rsidRPr="00C56039" w:rsidRDefault="00C322CA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</w:t>
            </w:r>
            <w:r w:rsidR="00385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="00083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тавляет -                </w:t>
            </w:r>
            <w:r w:rsidR="00860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72151,1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28153,3 тыс. рублей,</w:t>
            </w:r>
          </w:p>
          <w:p w:rsidR="00C322CA" w:rsidRPr="00625996" w:rsidRDefault="00C322CA" w:rsidP="0086067B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</w:t>
            </w:r>
            <w:r w:rsidR="00860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едств местного бюджета – 43997,8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6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оказывают нарушения водителями транспортных средств правил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="00C322CA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r>
        <w:rPr>
          <w:rFonts w:ascii="Times New Roman" w:hAnsi="Times New Roman"/>
          <w:sz w:val="28"/>
          <w:szCs w:val="28"/>
        </w:rPr>
        <w:t>,</w:t>
      </w:r>
      <w:r w:rsidR="00C322CA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грунтовое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2013 – 2014 годах в отношении автомобильных дорог, включенных в реестр имущества администрации муници</w:t>
      </w:r>
      <w:r w:rsidR="00385E78">
        <w:rPr>
          <w:rFonts w:ascii="Times New Roman" w:hAnsi="Times New Roman"/>
          <w:sz w:val="28"/>
          <w:szCs w:val="28"/>
        </w:rPr>
        <w:t>пального образования Кавказский</w:t>
      </w:r>
      <w:r>
        <w:rPr>
          <w:rFonts w:ascii="Times New Roman" w:hAnsi="Times New Roman"/>
          <w:sz w:val="28"/>
          <w:szCs w:val="28"/>
        </w:rPr>
        <w:t>район были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5E78">
        <w:rPr>
          <w:rFonts w:ascii="Times New Roman" w:hAnsi="Times New Roman"/>
          <w:sz w:val="28"/>
          <w:szCs w:val="28"/>
        </w:rPr>
        <w:t>п. Комсомольский - п. Расцвет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п.Мирской-п.Красноармейский - </w:t>
      </w:r>
      <w:r>
        <w:rPr>
          <w:rFonts w:ascii="Times New Roman" w:hAnsi="Times New Roman"/>
          <w:sz w:val="28"/>
          <w:szCs w:val="28"/>
        </w:rPr>
        <w:t xml:space="preserve">0, </w:t>
      </w:r>
      <w:r w:rsidRPr="00691844">
        <w:rPr>
          <w:rFonts w:ascii="Times New Roman" w:hAnsi="Times New Roman"/>
          <w:sz w:val="28"/>
          <w:szCs w:val="28"/>
        </w:rPr>
        <w:t xml:space="preserve">527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п.им.М.Горького – п.Озёрный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335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175 </w:t>
      </w:r>
      <w:r>
        <w:rPr>
          <w:rFonts w:ascii="Times New Roman" w:hAnsi="Times New Roman"/>
          <w:sz w:val="28"/>
          <w:szCs w:val="28"/>
        </w:rPr>
        <w:t>км.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 транспортных усл</w:t>
      </w:r>
      <w:r w:rsidR="00385E78">
        <w:rPr>
          <w:rFonts w:ascii="Times New Roman" w:hAnsi="Times New Roman"/>
          <w:sz w:val="28"/>
          <w:szCs w:val="28"/>
        </w:rPr>
        <w:t xml:space="preserve">уг населению, </w:t>
      </w:r>
      <w:r w:rsidRPr="00E32267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>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парка</w:t>
      </w:r>
      <w:r w:rsidR="00385E78">
        <w:rPr>
          <w:rFonts w:ascii="Times New Roman" w:hAnsi="Times New Roman"/>
          <w:sz w:val="28"/>
          <w:szCs w:val="28"/>
        </w:rPr>
        <w:t xml:space="preserve"> </w:t>
      </w:r>
      <w:r w:rsidRPr="00F934B8">
        <w:rPr>
          <w:rFonts w:ascii="Times New Roman" w:hAnsi="Times New Roman"/>
          <w:sz w:val="28"/>
          <w:szCs w:val="28"/>
        </w:rPr>
        <w:t>(в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Приобретение автобусов, работающих на газомоторном топливе позволит использова</w:t>
      </w:r>
      <w:r w:rsidR="00385E78">
        <w:rPr>
          <w:rFonts w:ascii="Times New Roman" w:hAnsi="Times New Roman"/>
          <w:sz w:val="28"/>
          <w:szCs w:val="28"/>
        </w:rPr>
        <w:t xml:space="preserve">ть более дешевый и экологичный </w:t>
      </w:r>
      <w:r w:rsidRPr="00F934B8">
        <w:rPr>
          <w:rFonts w:ascii="Times New Roman" w:hAnsi="Times New Roman"/>
          <w:sz w:val="28"/>
          <w:szCs w:val="28"/>
        </w:rPr>
        <w:t xml:space="preserve">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</w:t>
      </w:r>
      <w:r w:rsidR="00385E78">
        <w:rPr>
          <w:rFonts w:ascii="Times New Roman" w:hAnsi="Times New Roman"/>
          <w:color w:val="000000"/>
          <w:sz w:val="28"/>
          <w:szCs w:val="28"/>
        </w:rPr>
        <w:t xml:space="preserve">а в качестве моторного топлива </w:t>
      </w:r>
      <w:r w:rsidRPr="00E95D02">
        <w:rPr>
          <w:rFonts w:ascii="Times New Roman" w:hAnsi="Times New Roman"/>
          <w:color w:val="000000"/>
          <w:sz w:val="28"/>
          <w:szCs w:val="28"/>
        </w:rPr>
        <w:t>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385E78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снизить 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>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385E78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повысить ресурс двигателей и срок 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 xml:space="preserve">эксплуатации транспортных средств </w:t>
      </w:r>
      <w:r w:rsidR="00F24D56"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="00F24D56"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К элементам автомобильных дорог, требующим поддержания их в надлежащем состоянии относятся п</w:t>
      </w:r>
      <w:r w:rsidR="00385E78">
        <w:rPr>
          <w:rFonts w:ascii="Times New Roman" w:hAnsi="Times New Roman"/>
          <w:sz w:val="28"/>
          <w:szCs w:val="28"/>
        </w:rPr>
        <w:t xml:space="preserve">ридорожные стелы, определяющие </w:t>
      </w:r>
      <w:r w:rsidRPr="00390F44">
        <w:rPr>
          <w:rFonts w:ascii="Times New Roman" w:hAnsi="Times New Roman"/>
          <w:sz w:val="28"/>
          <w:szCs w:val="28"/>
        </w:rPr>
        <w:t>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>подпрограммы - 2015 - 202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37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8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12"/>
      <w:bookmarkEnd w:id="39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средств краевого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0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софинансировании, посредством предоставления субсидии из краевого бюджета, из средств местного бюдж</w:t>
      </w:r>
      <w:r w:rsidR="00385E78">
        <w:rPr>
          <w:rFonts w:ascii="Times New Roman" w:hAnsi="Times New Roman"/>
          <w:sz w:val="28"/>
          <w:szCs w:val="28"/>
        </w:rPr>
        <w:t xml:space="preserve">ета и средств автотранспортного </w:t>
      </w:r>
      <w:r w:rsidRPr="00F934B8">
        <w:rPr>
          <w:rFonts w:ascii="Times New Roman" w:hAnsi="Times New Roman"/>
          <w:sz w:val="28"/>
          <w:szCs w:val="28"/>
        </w:rPr>
        <w:t>предприятия.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</w:t>
      </w:r>
      <w:r w:rsidR="00385E78">
        <w:rPr>
          <w:rFonts w:ascii="Times New Roman" w:hAnsi="Times New Roman"/>
          <w:sz w:val="28"/>
          <w:szCs w:val="28"/>
        </w:rPr>
        <w:t xml:space="preserve">бразований Краснодарского края </w:t>
      </w:r>
      <w:r w:rsidRPr="00F934B8">
        <w:rPr>
          <w:rFonts w:ascii="Times New Roman" w:hAnsi="Times New Roman"/>
          <w:sz w:val="28"/>
          <w:szCs w:val="28"/>
        </w:rPr>
        <w:t xml:space="preserve">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</w:r>
      <w:r w:rsidR="00C32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будет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</w:t>
      </w:r>
      <w:r w:rsidR="00C32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5. Механизм реализации муниципальной подпрограммы и контроль за ее выполнением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r w:rsidRPr="00010C37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Федерального закона</w:t>
      </w:r>
      <w:r w:rsidR="00385E78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</w:t>
      </w:r>
      <w:r w:rsidR="00C322CA">
        <w:rPr>
          <w:rFonts w:ascii="Times New Roman" w:hAnsi="Times New Roman" w:cs="Times New Roman"/>
          <w:sz w:val="28"/>
          <w:szCs w:val="28"/>
        </w:rPr>
        <w:t xml:space="preserve"> </w:t>
      </w:r>
      <w:r w:rsidRPr="00324495"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C322CA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</w:t>
      </w:r>
      <w:r w:rsidR="00324495" w:rsidRPr="00324495">
        <w:rPr>
          <w:rFonts w:ascii="Times New Roman" w:hAnsi="Times New Roman" w:cs="Times New Roman"/>
          <w:sz w:val="28"/>
          <w:szCs w:val="28"/>
        </w:rPr>
        <w:t>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2455AE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6067B" w:rsidRPr="0086067B" w:rsidRDefault="0086067B" w:rsidP="008606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Цели, задачи и целевые показатели подпрограммы "Повышение безопасности дорожного движения в муниципальном образовании Кавказский район "</w:t>
      </w:r>
    </w:p>
    <w:tbl>
      <w:tblPr>
        <w:tblW w:w="15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006"/>
        <w:gridCol w:w="567"/>
        <w:gridCol w:w="709"/>
        <w:gridCol w:w="712"/>
        <w:gridCol w:w="709"/>
        <w:gridCol w:w="709"/>
        <w:gridCol w:w="709"/>
        <w:gridCol w:w="709"/>
        <w:gridCol w:w="709"/>
        <w:gridCol w:w="851"/>
        <w:gridCol w:w="851"/>
        <w:gridCol w:w="851"/>
        <w:gridCol w:w="851"/>
        <w:gridCol w:w="851"/>
        <w:gridCol w:w="851"/>
        <w:gridCol w:w="32"/>
      </w:tblGrid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Статус*</w:t>
            </w:r>
          </w:p>
        </w:tc>
        <w:tc>
          <w:tcPr>
            <w:tcW w:w="8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Calibri" w:eastAsia="Calibri" w:hAnsi="Calibri" w:cs="Times New Roman"/>
                <w:lang w:eastAsia="en-US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 w:rsidRPr="0086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Текущий ремонт автобусов для транспортировки детей.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6067B" w:rsidRPr="0086067B" w:rsidRDefault="0086067B" w:rsidP="0086067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площадь ямочного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6067B" w:rsidRPr="0086067B" w:rsidRDefault="0086067B" w:rsidP="0086067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приобретенных мобильных автогородков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приобретенных световозвращающих приспособлений для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86067B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количество проведенных мероприятий в рамках районного этапа Всероссийской акции «Внимание, дети!»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86067B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количество участников  </w:t>
            </w:r>
          </w:p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86067B" w:rsidRPr="0086067B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поддержание в надлежащем состояния элементов автомобильных дорог для обеспечения дорожной безопасности </w:t>
            </w:r>
          </w:p>
        </w:tc>
      </w:tr>
      <w:tr w:rsidR="0086067B" w:rsidRPr="0086067B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отремонтированных стел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6067B" w:rsidRPr="0086067B" w:rsidRDefault="0086067B" w:rsidP="008606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067B" w:rsidRPr="0086067B" w:rsidRDefault="0086067B" w:rsidP="0086067B">
      <w:pPr>
        <w:rPr>
          <w:rFonts w:ascii="Calibri" w:eastAsia="Times New Roman" w:hAnsi="Calibri" w:cs="Times New Roman"/>
        </w:rPr>
      </w:pPr>
    </w:p>
    <w:p w:rsidR="0086067B" w:rsidRPr="0086067B" w:rsidRDefault="0086067B" w:rsidP="0086067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86067B" w:rsidRPr="0086067B" w:rsidRDefault="0086067B" w:rsidP="0086067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67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86067B" w:rsidRPr="0086067B" w:rsidRDefault="0086067B" w:rsidP="0086067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067B" w:rsidRPr="0086067B" w:rsidRDefault="0086067B" w:rsidP="0086067B">
      <w:pPr>
        <w:rPr>
          <w:rFonts w:ascii="Calibri" w:eastAsia="Calibri" w:hAnsi="Calibri" w:cs="Times New Roman"/>
          <w:lang w:eastAsia="en-US"/>
        </w:rPr>
      </w:pP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3E5539" w:rsidRPr="007E604A" w:rsidRDefault="003E5539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</w:p>
    <w:tbl>
      <w:tblPr>
        <w:tblW w:w="15734" w:type="dxa"/>
        <w:tblLayout w:type="fixed"/>
        <w:tblLook w:val="04A0" w:firstRow="1" w:lastRow="0" w:firstColumn="1" w:lastColumn="0" w:noHBand="0" w:noVBand="1"/>
      </w:tblPr>
      <w:tblGrid>
        <w:gridCol w:w="875"/>
        <w:gridCol w:w="2099"/>
        <w:gridCol w:w="403"/>
        <w:gridCol w:w="167"/>
        <w:gridCol w:w="403"/>
        <w:gridCol w:w="981"/>
        <w:gridCol w:w="403"/>
        <w:gridCol w:w="1190"/>
        <w:gridCol w:w="410"/>
        <w:gridCol w:w="1171"/>
        <w:gridCol w:w="410"/>
        <w:gridCol w:w="618"/>
        <w:gridCol w:w="410"/>
        <w:gridCol w:w="694"/>
        <w:gridCol w:w="410"/>
        <w:gridCol w:w="870"/>
        <w:gridCol w:w="410"/>
        <w:gridCol w:w="1575"/>
        <w:gridCol w:w="410"/>
        <w:gridCol w:w="1400"/>
        <w:gridCol w:w="425"/>
      </w:tblGrid>
      <w:tr w:rsidR="0086067B" w:rsidRPr="0086067B" w:rsidTr="0086067B">
        <w:trPr>
          <w:gridAfter w:val="1"/>
          <w:wAfter w:w="425" w:type="dxa"/>
          <w:trHeight w:val="375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86067B" w:rsidRPr="0086067B" w:rsidTr="0086067B">
        <w:trPr>
          <w:gridAfter w:val="1"/>
          <w:wAfter w:w="425" w:type="dxa"/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0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распорядитель(распорядитель) бюджетных средств, исполнитель</w:t>
            </w:r>
          </w:p>
        </w:tc>
      </w:tr>
      <w:tr w:rsidR="0086067B" w:rsidRPr="0086067B" w:rsidTr="0086067B">
        <w:trPr>
          <w:gridAfter w:val="1"/>
          <w:wAfter w:w="425" w:type="dxa"/>
          <w:trHeight w:val="300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923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1069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6067B" w:rsidRPr="0086067B" w:rsidTr="0086067B">
        <w:trPr>
          <w:gridAfter w:val="1"/>
          <w:wAfter w:w="425" w:type="dxa"/>
          <w:trHeight w:val="62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86067B" w:rsidRPr="0086067B" w:rsidTr="0086067B">
        <w:trPr>
          <w:gridAfter w:val="1"/>
          <w:wAfter w:w="425" w:type="dxa"/>
          <w:trHeight w:val="312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4 997,2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4 997,2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165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4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4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6067B" w:rsidRPr="0086067B" w:rsidTr="0086067B">
        <w:trPr>
          <w:gridAfter w:val="1"/>
          <w:wAfter w:w="425" w:type="dxa"/>
          <w:trHeight w:val="13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6067B" w:rsidRPr="0086067B" w:rsidTr="0086067B">
        <w:trPr>
          <w:gridAfter w:val="1"/>
          <w:wAfter w:w="425" w:type="dxa"/>
          <w:trHeight w:val="585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64 300,3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36 147,0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067B" w:rsidRPr="0086067B" w:rsidTr="0086067B">
        <w:trPr>
          <w:gridAfter w:val="1"/>
          <w:wAfter w:w="425" w:type="dxa"/>
          <w:trHeight w:val="55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76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5 648,7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8 602,9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4 136,9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4 874,7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4 874,7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5 587,3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5 587,3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159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2 773,6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2 773,6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3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2 910,8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3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3 027,9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3 027,9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067B" w:rsidRPr="0086067B" w:rsidTr="0086067B">
        <w:trPr>
          <w:gridAfter w:val="1"/>
          <w:wAfter w:w="425" w:type="dxa"/>
          <w:trHeight w:val="503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Капитальный ремонт и ремонт автомобильных дорог общего пользования местного значения.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24 372,2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1 218,9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3 709,6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4 701,1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124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0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0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2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39 928,1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34 928,1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6 383,5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1 383,5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1 495,5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1 495,5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1 390,9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1 390,9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1 939,1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1 939,1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3 901,8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3 901,8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5 587,3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5 587,3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187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2 773,6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2 773,6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76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2 910,8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2 910,8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45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3 027,9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3 027,9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15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6067B" w:rsidRPr="0086067B" w:rsidTr="0086067B">
        <w:trPr>
          <w:gridAfter w:val="1"/>
          <w:wAfter w:w="425" w:type="dxa"/>
          <w:trHeight w:val="93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6067B" w:rsidRPr="0086067B" w:rsidTr="0086067B">
        <w:trPr>
          <w:gridAfter w:val="1"/>
          <w:wAfter w:w="425" w:type="dxa"/>
          <w:trHeight w:val="312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86067B">
              <w:rPr>
                <w:rFonts w:ascii="Times New Roman" w:eastAsia="Times New Roman" w:hAnsi="Times New Roman" w:cs="Times New Roman"/>
                <w:color w:val="000000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93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правого сознания и предупреждения опасного поведения участников дорожного движения, профилактика детского дорожного-транспортного травматизма</w:t>
            </w: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86067B" w:rsidRPr="0086067B" w:rsidTr="0086067B">
        <w:trPr>
          <w:gridAfter w:val="1"/>
          <w:wAfter w:w="425" w:type="dxa"/>
          <w:trHeight w:val="312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2 004,4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2 004,4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24 мобильных автогородков, оснащение 24 кабинетов по безопасности дорожного движения, приобретение 24 световозвращающих приспособлений для учащихся</w:t>
            </w:r>
          </w:p>
        </w:tc>
        <w:tc>
          <w:tcPr>
            <w:tcW w:w="1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73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6067B" w:rsidRPr="0086067B" w:rsidTr="0086067B">
        <w:trPr>
          <w:gridAfter w:val="1"/>
          <w:wAfter w:w="425" w:type="dxa"/>
          <w:trHeight w:val="62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86067B" w:rsidRPr="0086067B" w:rsidTr="0086067B">
        <w:trPr>
          <w:gridAfter w:val="1"/>
          <w:wAfter w:w="425" w:type="dxa"/>
          <w:trHeight w:val="938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67B">
              <w:rPr>
                <w:rFonts w:ascii="Times New Roman" w:eastAsia="Times New Roman" w:hAnsi="Times New Roman" w:cs="Times New Roman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72 151,1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28 153,3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43 997,8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6 208,7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2 684,6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9 002,9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4 536,9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5 389,7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5 389,7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6 698,5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6 698,5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3 233,6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3 233,6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3 360,8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3 360,8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3 477,9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3 477,9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B" w:rsidRPr="0086067B" w:rsidTr="0086067B">
        <w:trPr>
          <w:gridAfter w:val="1"/>
          <w:wAfter w:w="425" w:type="dxa"/>
          <w:trHeight w:val="31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67B" w:rsidRPr="0086067B" w:rsidTr="0086067B">
        <w:trPr>
          <w:trHeight w:val="37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67B" w:rsidRPr="0086067B" w:rsidTr="0086067B">
        <w:trPr>
          <w:trHeight w:val="375"/>
        </w:trPr>
        <w:tc>
          <w:tcPr>
            <w:tcW w:w="157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86067B" w:rsidRPr="0086067B" w:rsidTr="0086067B">
        <w:trPr>
          <w:trHeight w:val="375"/>
        </w:trPr>
        <w:tc>
          <w:tcPr>
            <w:tcW w:w="157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86067B" w:rsidRPr="0086067B" w:rsidTr="0086067B">
        <w:trPr>
          <w:trHeight w:val="360"/>
        </w:trPr>
        <w:tc>
          <w:tcPr>
            <w:tcW w:w="157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7B" w:rsidRPr="0086067B" w:rsidRDefault="0086067B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86067B" w:rsidRPr="0086067B" w:rsidTr="0086067B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3E5539" w:rsidRDefault="003E5539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2046"/>
        <w:gridCol w:w="2644"/>
        <w:gridCol w:w="1831"/>
        <w:gridCol w:w="1986"/>
        <w:gridCol w:w="12"/>
        <w:gridCol w:w="1569"/>
        <w:gridCol w:w="12"/>
        <w:gridCol w:w="1157"/>
        <w:gridCol w:w="12"/>
        <w:gridCol w:w="1120"/>
        <w:gridCol w:w="12"/>
        <w:gridCol w:w="1916"/>
      </w:tblGrid>
      <w:tr w:rsidR="001F0FDE" w:rsidRPr="001F0FDE" w:rsidTr="001F0FDE">
        <w:trPr>
          <w:trHeight w:val="1020"/>
        </w:trPr>
        <w:tc>
          <w:tcPr>
            <w:tcW w:w="143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1F0FDE" w:rsidRPr="001F0FDE" w:rsidTr="001F0FDE">
        <w:trPr>
          <w:trHeight w:val="300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 ции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8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FDE" w:rsidRPr="001F0FDE" w:rsidTr="001F0FDE">
        <w:trPr>
          <w:trHeight w:val="30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FDE" w:rsidRPr="001F0FDE" w:rsidTr="001F0FDE">
        <w:trPr>
          <w:trHeight w:val="30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 источник</w:t>
            </w:r>
          </w:p>
        </w:tc>
      </w:tr>
      <w:tr w:rsidR="001F0FDE" w:rsidRPr="001F0FDE" w:rsidTr="001F0FDE">
        <w:trPr>
          <w:trHeight w:val="30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в муниципальном образовании Кавказский район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72151,1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43997,8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6783,5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1783,5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3801,9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2429,6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11361,3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2339,1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4536,9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5389,7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6698,5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6698,5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3233,6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3233,6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3360,8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3477,9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3477,9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FDE" w:rsidRPr="001F0FDE" w:rsidTr="001F0FDE">
        <w:trPr>
          <w:trHeight w:val="37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FDE" w:rsidRPr="001F0FDE" w:rsidTr="001F0FDE">
        <w:trPr>
          <w:trHeight w:val="375"/>
        </w:trPr>
        <w:tc>
          <w:tcPr>
            <w:tcW w:w="8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FDE" w:rsidRPr="001F0FDE" w:rsidTr="001F0FDE">
        <w:trPr>
          <w:trHeight w:val="375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FDE" w:rsidRPr="001F0FDE" w:rsidTr="001F0FDE">
        <w:trPr>
          <w:trHeight w:val="375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Афанасьева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FDE" w:rsidRPr="001F0FDE" w:rsidRDefault="001F0FDE" w:rsidP="001F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поддержки в решении жилищной проблемы молодым семьям, признанных в установленном порядке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</w:t>
            </w:r>
            <w:r w:rsidR="00024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</w:t>
            </w:r>
            <w:r w:rsidR="005316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244AB" w:rsidRPr="009B3670" w:rsidTr="00033E1E">
        <w:tc>
          <w:tcPr>
            <w:tcW w:w="3138" w:type="dxa"/>
            <w:shd w:val="clear" w:color="auto" w:fill="auto"/>
          </w:tcPr>
          <w:p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0244AB" w:rsidRPr="009B3670" w:rsidRDefault="000244AB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</w:t>
            </w:r>
            <w:r w:rsidR="0053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тавляет -                12441,4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2508,2 тыс. 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3677,6 тыс. 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</w:t>
            </w:r>
            <w:r w:rsidR="0053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редств местного бюджета – 6255,6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2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2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3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</w:t>
      </w:r>
      <w:r w:rsidR="000E2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 доступны лишь ограниченному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кругу семей. В связи с ухудшением ф</w:t>
      </w:r>
      <w:r w:rsidR="000E2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инансового состояния заемщиков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условиях мирового финансового кризиса, ростом просроченной задол</w:t>
      </w:r>
      <w:r w:rsidR="000E2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женности кредитные организации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3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0244AB" w:rsidRDefault="000244AB" w:rsidP="000244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4" w:name="sub_2300"/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Сроки реализации подпрограммы: 2015 - 2025 годы, 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этап: 2015-2019 годы, 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II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этап: 2020-2025 годы</w:t>
      </w: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244AB" w:rsidRDefault="000244AB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контроль за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8F40D5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                                  </w:t>
      </w:r>
      <w:r w:rsidR="008F40D5" w:rsidRPr="008F4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С.А. Яковенко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4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53169F" w:rsidRPr="0053169F" w:rsidRDefault="0053169F" w:rsidP="0053169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316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Цели, задачи и целевые показатели подпрограммы </w:t>
      </w:r>
      <w:r w:rsidRPr="0053169F">
        <w:rPr>
          <w:rFonts w:ascii="Times New Roman" w:eastAsia="Times New Roman" w:hAnsi="Times New Roman" w:cs="Arial"/>
          <w:b/>
          <w:bCs/>
          <w:sz w:val="28"/>
          <w:szCs w:val="28"/>
        </w:rPr>
        <w:t>"Обеспечение жильем молодых семей"</w:t>
      </w:r>
    </w:p>
    <w:tbl>
      <w:tblPr>
        <w:tblW w:w="14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708"/>
        <w:gridCol w:w="708"/>
        <w:gridCol w:w="855"/>
        <w:gridCol w:w="993"/>
        <w:gridCol w:w="992"/>
        <w:gridCol w:w="853"/>
        <w:gridCol w:w="992"/>
        <w:gridCol w:w="992"/>
        <w:gridCol w:w="854"/>
        <w:gridCol w:w="842"/>
        <w:gridCol w:w="850"/>
        <w:gridCol w:w="850"/>
        <w:gridCol w:w="11"/>
      </w:tblGrid>
      <w:tr w:rsidR="0053169F" w:rsidRPr="0053169F" w:rsidTr="0053169F">
        <w:trPr>
          <w:gridAfter w:val="1"/>
          <w:wAfter w:w="11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Статус*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3169F" w:rsidRPr="0053169F" w:rsidTr="0053169F">
        <w:trPr>
          <w:gridAfter w:val="1"/>
          <w:wAfter w:w="11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9F" w:rsidRPr="0053169F" w:rsidRDefault="0053169F" w:rsidP="0053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9F" w:rsidRPr="0053169F" w:rsidRDefault="0053169F" w:rsidP="0053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9F" w:rsidRPr="0053169F" w:rsidRDefault="0053169F" w:rsidP="0053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9F" w:rsidRPr="0053169F" w:rsidRDefault="0053169F" w:rsidP="0053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53169F" w:rsidRPr="0053169F" w:rsidTr="0053169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3169F" w:rsidRPr="0053169F" w:rsidTr="00531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53169F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"Обеспечение жильем молодых семей"</w:t>
            </w:r>
          </w:p>
        </w:tc>
      </w:tr>
      <w:tr w:rsidR="0053169F" w:rsidRPr="0053169F" w:rsidTr="00531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53169F" w:rsidRPr="0053169F" w:rsidTr="00531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53169F" w:rsidRPr="0053169F" w:rsidTr="0053169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9F" w:rsidRPr="0053169F" w:rsidRDefault="0053169F" w:rsidP="005316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3169F" w:rsidRPr="0053169F" w:rsidRDefault="0053169F" w:rsidP="0053169F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169F" w:rsidRPr="0053169F" w:rsidRDefault="0053169F" w:rsidP="0053169F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169F" w:rsidRPr="0053169F" w:rsidRDefault="0053169F" w:rsidP="0053169F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69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отдела инвестиций и развития</w:t>
      </w:r>
    </w:p>
    <w:p w:rsidR="0053169F" w:rsidRPr="0053169F" w:rsidRDefault="0053169F" w:rsidP="0053169F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69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С.А. Яковенко</w:t>
      </w:r>
    </w:p>
    <w:p w:rsidR="0053169F" w:rsidRPr="0053169F" w:rsidRDefault="0053169F" w:rsidP="0053169F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169F" w:rsidRPr="0053169F" w:rsidRDefault="0053169F" w:rsidP="00531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3169F" w:rsidRPr="0053169F" w:rsidRDefault="0053169F" w:rsidP="0053169F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53169F" w:rsidRPr="0053169F" w:rsidRDefault="0053169F" w:rsidP="0053169F">
      <w:pPr>
        <w:rPr>
          <w:rFonts w:ascii="Calibri" w:eastAsia="Times New Roman" w:hAnsi="Calibri" w:cs="Times New Roman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2</w:t>
      </w:r>
    </w:p>
    <w:p w:rsidR="0053169F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«Обеспечение жильем молодых семей»</w:t>
      </w:r>
    </w:p>
    <w:p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5132" w:type="dxa"/>
        <w:tblLayout w:type="fixed"/>
        <w:tblLook w:val="04A0" w:firstRow="1" w:lastRow="0" w:firstColumn="1" w:lastColumn="0" w:noHBand="0" w:noVBand="1"/>
      </w:tblPr>
      <w:tblGrid>
        <w:gridCol w:w="698"/>
        <w:gridCol w:w="2246"/>
        <w:gridCol w:w="919"/>
        <w:gridCol w:w="1384"/>
        <w:gridCol w:w="14"/>
        <w:gridCol w:w="1970"/>
        <w:gridCol w:w="7"/>
        <w:gridCol w:w="1259"/>
        <w:gridCol w:w="1028"/>
        <w:gridCol w:w="1104"/>
        <w:gridCol w:w="1090"/>
        <w:gridCol w:w="7"/>
        <w:gridCol w:w="8"/>
        <w:gridCol w:w="1869"/>
        <w:gridCol w:w="1441"/>
        <w:gridCol w:w="16"/>
        <w:gridCol w:w="72"/>
      </w:tblGrid>
      <w:tr w:rsidR="0056459C" w:rsidRPr="0056459C" w:rsidTr="0056459C">
        <w:trPr>
          <w:trHeight w:val="375"/>
        </w:trPr>
        <w:tc>
          <w:tcPr>
            <w:tcW w:w="15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59C" w:rsidRPr="0056459C" w:rsidTr="0056459C">
        <w:trPr>
          <w:gridAfter w:val="2"/>
          <w:wAfter w:w="83" w:type="dxa"/>
          <w:trHeight w:val="31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6459C" w:rsidRPr="0056459C" w:rsidTr="0056459C">
        <w:trPr>
          <w:gridAfter w:val="2"/>
          <w:wAfter w:w="83" w:type="dxa"/>
          <w:trHeight w:val="62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57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7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6459C" w:rsidRPr="0056459C" w:rsidTr="0056459C">
        <w:trPr>
          <w:gridAfter w:val="1"/>
          <w:wAfter w:w="68" w:type="dxa"/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56459C" w:rsidRPr="0056459C" w:rsidTr="0056459C">
        <w:trPr>
          <w:gridAfter w:val="1"/>
          <w:wAfter w:w="68" w:type="dxa"/>
          <w:trHeight w:val="93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56459C" w:rsidRPr="0056459C" w:rsidTr="0056459C">
        <w:trPr>
          <w:gridAfter w:val="1"/>
          <w:wAfter w:w="72" w:type="dxa"/>
          <w:trHeight w:val="949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12441,4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6255,6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2389,6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1170,9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1996,1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638,8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2187,3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767,8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12441,4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6255,6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1170,9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9C" w:rsidRPr="0056459C" w:rsidTr="0056459C">
        <w:trPr>
          <w:gridAfter w:val="1"/>
          <w:wAfter w:w="72" w:type="dxa"/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59C" w:rsidRPr="0056459C" w:rsidTr="0056459C">
        <w:trPr>
          <w:gridAfter w:val="1"/>
          <w:wAfter w:w="67" w:type="dxa"/>
          <w:trHeight w:val="375"/>
        </w:trPr>
        <w:tc>
          <w:tcPr>
            <w:tcW w:w="5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59C" w:rsidRPr="0056459C" w:rsidTr="0056459C">
        <w:trPr>
          <w:trHeight w:val="375"/>
        </w:trPr>
        <w:tc>
          <w:tcPr>
            <w:tcW w:w="15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59C" w:rsidRPr="0056459C" w:rsidRDefault="0056459C" w:rsidP="0056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С.А. Яковенко</w:t>
            </w: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7A2532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3</w:t>
      </w:r>
    </w:p>
    <w:p w:rsidR="009F464C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жильем молодых семей» </w:t>
      </w:r>
    </w:p>
    <w:tbl>
      <w:tblPr>
        <w:tblW w:w="14372" w:type="dxa"/>
        <w:tblLook w:val="04A0" w:firstRow="1" w:lastRow="0" w:firstColumn="1" w:lastColumn="0" w:noHBand="0" w:noVBand="1"/>
      </w:tblPr>
      <w:tblGrid>
        <w:gridCol w:w="701"/>
        <w:gridCol w:w="4533"/>
        <w:gridCol w:w="1384"/>
        <w:gridCol w:w="1986"/>
        <w:gridCol w:w="1581"/>
        <w:gridCol w:w="1199"/>
        <w:gridCol w:w="1226"/>
        <w:gridCol w:w="1762"/>
      </w:tblGrid>
      <w:tr w:rsidR="00883764" w:rsidRPr="00883764" w:rsidTr="00883764">
        <w:trPr>
          <w:trHeight w:val="660"/>
        </w:trPr>
        <w:tc>
          <w:tcPr>
            <w:tcW w:w="14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764" w:rsidRPr="00883764" w:rsidTr="00883764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83764" w:rsidRPr="00883764" w:rsidTr="00883764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764" w:rsidRPr="00883764" w:rsidTr="00883764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</w:tr>
      <w:tr w:rsidR="00883764" w:rsidRPr="00883764" w:rsidTr="00883764">
        <w:trPr>
          <w:trHeight w:val="49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12441,4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sz w:val="24"/>
                <w:szCs w:val="24"/>
              </w:rPr>
              <w:t>1170,9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764" w:rsidRPr="00883764" w:rsidTr="00883764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764" w:rsidRPr="00883764" w:rsidTr="00883764">
        <w:trPr>
          <w:trHeight w:val="375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764" w:rsidRPr="00883764" w:rsidTr="00883764">
        <w:trPr>
          <w:trHeight w:val="375"/>
        </w:trPr>
        <w:tc>
          <w:tcPr>
            <w:tcW w:w="1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принимательства                                                               </w:t>
            </w:r>
            <w:r w:rsidRPr="0088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С.А. Яковенко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4" w:rsidRPr="00883764" w:rsidRDefault="00883764" w:rsidP="008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поселений;</w:t>
            </w:r>
          </w:p>
          <w:p w:rsidR="009F464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  <w:r w:rsidR="00C501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01D1" w:rsidRPr="009F464C" w:rsidRDefault="00C501D1" w:rsidP="00D239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сельских поселений, которым переданы полномочия в части содержания мест (площадок) накопления твердых коммунальных отходов, расположенных на их территории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Срок реализаци</w:t>
            </w:r>
            <w:r w:rsidR="008149C0">
              <w:rPr>
                <w:rFonts w:ascii="Times New Roman" w:hAnsi="Times New Roman" w:cs="Times New Roman"/>
                <w:sz w:val="28"/>
                <w:szCs w:val="28"/>
              </w:rPr>
              <w:t>и программы 2015 - 2026</w:t>
            </w: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 xml:space="preserve"> годы,</w:t>
            </w:r>
          </w:p>
          <w:p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 xml:space="preserve">I этап: 2015-2019 годы; </w:t>
            </w:r>
          </w:p>
          <w:p w:rsidR="009F464C" w:rsidRPr="009F464C" w:rsidRDefault="00D2399C" w:rsidP="008149C0"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II этап: 2020-202</w:t>
            </w:r>
            <w:r w:rsidR="008149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D2399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9F464C" w:rsidRDefault="00D2399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625996" w:rsidRDefault="00D2399C" w:rsidP="00CB76ED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="00C50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составляет – </w:t>
            </w:r>
            <w:r w:rsidR="0006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7076,6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из средств местного бюджета </w:t>
            </w: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5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>Организация мероприятий межпоселенческого характера по охране окружающей среды, согласно пункта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5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Техническая, 3. Данный объект эксплуатирует предприятие ООО «Саночистка»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объект включен в государственный реестр объектов размещения отходов (приказ Росприроднадзора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>в 1982 году была организована мусоросвалка.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Федеральной службой по надзору в сфере природопользования (территориальным органом Росприроднадзора)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 ст. Кавказской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</w:t>
      </w:r>
      <w:r w:rsidR="00063A2F">
        <w:rPr>
          <w:rFonts w:ascii="Times New Roman" w:hAnsi="Times New Roman"/>
          <w:sz w:val="28"/>
          <w:szCs w:val="28"/>
        </w:rPr>
        <w:t>кта Российской Федерации, а так</w:t>
      </w:r>
      <w:r w:rsidRPr="009F464C">
        <w:rPr>
          <w:rFonts w:ascii="Times New Roman" w:hAnsi="Times New Roman"/>
          <w:sz w:val="28"/>
          <w:szCs w:val="28"/>
        </w:rPr>
        <w:t>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</w:t>
      </w:r>
      <w:r w:rsidR="00063A2F">
        <w:rPr>
          <w:rFonts w:ascii="Times New Roman" w:eastAsia="Times New Roman" w:hAnsi="Times New Roman"/>
          <w:sz w:val="28"/>
          <w:szCs w:val="28"/>
        </w:rPr>
        <w:t xml:space="preserve"> правительства </w:t>
      </w:r>
      <w:r w:rsidRPr="009F464C">
        <w:rPr>
          <w:rFonts w:ascii="Times New Roman" w:eastAsia="Times New Roman" w:hAnsi="Times New Roman"/>
          <w:sz w:val="28"/>
          <w:szCs w:val="28"/>
        </w:rPr>
        <w:t>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</w:t>
      </w:r>
      <w:r w:rsidR="00D2399C">
        <w:rPr>
          <w:rFonts w:ascii="Times New Roman" w:hAnsi="Times New Roman"/>
          <w:sz w:val="28"/>
          <w:szCs w:val="28"/>
        </w:rPr>
        <w:t>5</w:t>
      </w:r>
      <w:r w:rsidRPr="009F464C">
        <w:rPr>
          <w:rFonts w:ascii="Times New Roman" w:hAnsi="Times New Roman"/>
          <w:sz w:val="28"/>
          <w:szCs w:val="28"/>
        </w:rPr>
        <w:t>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</w:t>
      </w:r>
      <w:r w:rsidR="00D2399C">
        <w:rPr>
          <w:rFonts w:ascii="Times New Roman" w:hAnsi="Times New Roman"/>
          <w:sz w:val="28"/>
          <w:szCs w:val="28"/>
        </w:rPr>
        <w:t>5</w:t>
      </w:r>
      <w:r w:rsidRPr="009F464C">
        <w:rPr>
          <w:rFonts w:ascii="Times New Roman" w:hAnsi="Times New Roman"/>
          <w:sz w:val="28"/>
          <w:szCs w:val="28"/>
        </w:rPr>
        <w:t xml:space="preserve"> 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 и контроль за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Pr="00B00ADF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Федерального закона</w:t>
      </w:r>
      <w:r w:rsidRPr="00B00ADF">
        <w:rPr>
          <w:rFonts w:ascii="Times New Roman" w:hAnsi="Times New Roman" w:cs="Times New Roman"/>
        </w:rPr>
        <w:t xml:space="preserve"> </w:t>
      </w:r>
      <w:r w:rsidRPr="00B00ADF">
        <w:rPr>
          <w:rFonts w:ascii="Times New Roman" w:hAnsi="Times New Roman" w:cs="Times New Roman"/>
          <w:sz w:val="28"/>
          <w:szCs w:val="28"/>
        </w:rPr>
        <w:t>от 5 апреля 2013 года N 44-ФЗ</w:t>
      </w:r>
      <w:r w:rsidRPr="009F464C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твердыми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на территории муниципального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278"/>
        <w:gridCol w:w="862"/>
        <w:gridCol w:w="679"/>
        <w:gridCol w:w="1134"/>
        <w:gridCol w:w="1134"/>
        <w:gridCol w:w="1134"/>
        <w:gridCol w:w="1134"/>
        <w:gridCol w:w="1276"/>
        <w:gridCol w:w="1134"/>
        <w:gridCol w:w="1134"/>
        <w:gridCol w:w="1134"/>
      </w:tblGrid>
      <w:tr w:rsidR="00063A2F" w:rsidRPr="00063A2F" w:rsidTr="00063A2F">
        <w:trPr>
          <w:trHeight w:val="243"/>
          <w:tblHeader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целевого</w:t>
            </w:r>
          </w:p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Единица</w:t>
            </w:r>
          </w:p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F" w:rsidRPr="00063A2F" w:rsidRDefault="00063A2F" w:rsidP="00063A2F">
            <w:pPr>
              <w:spacing w:before="240"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Статус</w:t>
            </w: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063A2F" w:rsidRPr="00063A2F" w:rsidTr="00063A2F">
        <w:trPr>
          <w:trHeight w:val="386"/>
          <w:tblHeader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2026 год</w:t>
            </w:r>
          </w:p>
        </w:tc>
      </w:tr>
      <w:tr w:rsidR="00063A2F" w:rsidRPr="00063A2F" w:rsidTr="00063A2F">
        <w:trPr>
          <w:trHeight w:val="25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</w:tr>
      <w:tr w:rsidR="00063A2F" w:rsidRPr="00063A2F" w:rsidTr="00063A2F">
        <w:trPr>
          <w:trHeight w:val="25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063A2F" w:rsidRPr="00063A2F" w:rsidTr="00063A2F">
        <w:trPr>
          <w:trHeight w:val="25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Цель:</w:t>
            </w:r>
            <w:r w:rsidRPr="00063A2F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3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063A2F" w:rsidRPr="00063A2F" w:rsidTr="00063A2F">
        <w:trPr>
          <w:trHeight w:val="25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Задача:</w:t>
            </w:r>
            <w:r w:rsidRPr="00063A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63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063A2F" w:rsidRPr="00063A2F" w:rsidTr="00063A2F">
        <w:trPr>
          <w:trHeight w:val="25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063A2F" w:rsidRPr="00063A2F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территории</w:t>
            </w: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en-US"/>
              </w:rPr>
              <w:t>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063A2F" w:rsidRPr="00063A2F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  <w:r w:rsidRPr="00063A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063A2F" w:rsidRPr="00063A2F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063A2F" w:rsidRPr="00063A2F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063A2F" w:rsidRPr="00063A2F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063A2F" w:rsidRPr="00063A2F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контейнерных площадок для накопления твердых коммунальных отходов, находящихся на содержании (обслуживании) сельских поселений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</w:tbl>
    <w:p w:rsidR="00063A2F" w:rsidRPr="00063A2F" w:rsidRDefault="00063A2F" w:rsidP="00063A2F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8"/>
          <w:szCs w:val="28"/>
        </w:rPr>
      </w:pPr>
    </w:p>
    <w:p w:rsidR="00063A2F" w:rsidRPr="00063A2F" w:rsidRDefault="00063A2F" w:rsidP="00063A2F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8"/>
          <w:szCs w:val="28"/>
        </w:rPr>
      </w:pPr>
      <w:r w:rsidRPr="00063A2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жилищно-коммунального хозяйства, </w:t>
      </w:r>
    </w:p>
    <w:p w:rsidR="00063A2F" w:rsidRPr="00063A2F" w:rsidRDefault="00063A2F" w:rsidP="00063A2F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8"/>
          <w:szCs w:val="28"/>
        </w:rPr>
      </w:pPr>
      <w:r w:rsidRPr="00063A2F">
        <w:rPr>
          <w:rFonts w:ascii="Times New Roman" w:eastAsia="Times New Roman" w:hAnsi="Times New Roman" w:cs="Times New Roman"/>
          <w:sz w:val="28"/>
          <w:szCs w:val="28"/>
        </w:rPr>
        <w:t xml:space="preserve">транспорта и связи администрации </w:t>
      </w:r>
    </w:p>
    <w:p w:rsidR="00063A2F" w:rsidRPr="00063A2F" w:rsidRDefault="00063A2F" w:rsidP="00063A2F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8"/>
          <w:szCs w:val="28"/>
        </w:rPr>
      </w:pPr>
      <w:r w:rsidRPr="00063A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063A2F">
        <w:rPr>
          <w:rFonts w:ascii="Times New Roman" w:eastAsia="Times New Roman" w:hAnsi="Times New Roman" w:cs="Times New Roman"/>
          <w:sz w:val="28"/>
          <w:szCs w:val="28"/>
        </w:rPr>
        <w:tab/>
      </w:r>
      <w:r w:rsidRPr="00063A2F">
        <w:rPr>
          <w:rFonts w:ascii="Times New Roman" w:eastAsia="Times New Roman" w:hAnsi="Times New Roman" w:cs="Times New Roman"/>
          <w:sz w:val="28"/>
          <w:szCs w:val="28"/>
        </w:rPr>
        <w:tab/>
      </w:r>
      <w:r w:rsidRPr="00063A2F">
        <w:rPr>
          <w:rFonts w:ascii="Times New Roman" w:eastAsia="Times New Roman" w:hAnsi="Times New Roman" w:cs="Times New Roman"/>
          <w:sz w:val="28"/>
          <w:szCs w:val="28"/>
        </w:rPr>
        <w:tab/>
      </w:r>
      <w:r w:rsidRPr="00063A2F">
        <w:rPr>
          <w:rFonts w:ascii="Times New Roman" w:eastAsia="Times New Roman" w:hAnsi="Times New Roman" w:cs="Times New Roman"/>
          <w:sz w:val="28"/>
          <w:szCs w:val="28"/>
        </w:rPr>
        <w:tab/>
      </w:r>
      <w:r w:rsidRPr="00063A2F">
        <w:rPr>
          <w:rFonts w:ascii="Times New Roman" w:eastAsia="Times New Roman" w:hAnsi="Times New Roman" w:cs="Times New Roman"/>
          <w:sz w:val="28"/>
          <w:szCs w:val="28"/>
        </w:rPr>
        <w:tab/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2F">
        <w:rPr>
          <w:rFonts w:ascii="Times New Roman" w:eastAsia="Times New Roman" w:hAnsi="Times New Roman" w:cs="Times New Roman"/>
          <w:sz w:val="28"/>
          <w:szCs w:val="28"/>
        </w:rPr>
        <w:t>Афанасьева</w:t>
      </w:r>
    </w:p>
    <w:p w:rsidR="00063A2F" w:rsidRPr="00063A2F" w:rsidRDefault="00063A2F" w:rsidP="00063A2F">
      <w:pPr>
        <w:rPr>
          <w:rFonts w:ascii="Calibri" w:eastAsia="Times New Roman" w:hAnsi="Calibri" w:cs="Times New Roman"/>
        </w:rPr>
      </w:pP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Pr="009F464C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tbl>
      <w:tblPr>
        <w:tblW w:w="15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714"/>
        <w:gridCol w:w="1384"/>
        <w:gridCol w:w="1451"/>
        <w:gridCol w:w="1166"/>
        <w:gridCol w:w="1028"/>
        <w:gridCol w:w="1104"/>
        <w:gridCol w:w="1280"/>
        <w:gridCol w:w="1701"/>
        <w:gridCol w:w="1409"/>
        <w:gridCol w:w="537"/>
      </w:tblGrid>
      <w:tr w:rsidR="006A272A" w:rsidRPr="00EF1E92" w:rsidTr="00A53D28">
        <w:trPr>
          <w:trHeight w:val="166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A53D28" w:rsidRPr="00EF1E92" w:rsidTr="00A53D28">
        <w:trPr>
          <w:gridAfter w:val="1"/>
          <w:wAfter w:w="537" w:type="dxa"/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D28" w:rsidRPr="00EF1E92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D28" w:rsidRPr="00EF1E92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A53D28" w:rsidRPr="00EF1E92" w:rsidTr="00A53D28">
        <w:trPr>
          <w:gridAfter w:val="1"/>
          <w:wAfter w:w="537" w:type="dxa"/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D28" w:rsidRPr="00EF1E92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A53D28" w:rsidRPr="00EF1E92" w:rsidTr="00A53D28">
        <w:trPr>
          <w:gridAfter w:val="1"/>
          <w:wAfter w:w="537" w:type="dxa"/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D28" w:rsidRPr="00EF1E92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53D28" w:rsidRPr="00EF1E92" w:rsidTr="00A53D28">
        <w:trPr>
          <w:gridAfter w:val="1"/>
          <w:wAfter w:w="537" w:type="dxa"/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59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2635"/>
              <w:gridCol w:w="1393"/>
              <w:gridCol w:w="1256"/>
              <w:gridCol w:w="1437"/>
              <w:gridCol w:w="1155"/>
              <w:gridCol w:w="1240"/>
              <w:gridCol w:w="1433"/>
              <w:gridCol w:w="1559"/>
              <w:gridCol w:w="14"/>
              <w:gridCol w:w="1687"/>
            </w:tblGrid>
            <w:tr w:rsidR="00A53D28" w:rsidRPr="009F464C" w:rsidTr="00A53D28">
              <w:trPr>
                <w:trHeight w:val="3098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Объем финансирования, всего (тыс. руб.)</w:t>
                  </w:r>
                </w:p>
              </w:tc>
              <w:tc>
                <w:tcPr>
                  <w:tcW w:w="52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A53D28" w:rsidRPr="009F464C" w:rsidTr="00A53D28">
              <w:trPr>
                <w:trHeight w:val="419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3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0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Цель: обеспечение благоприятной окружающей среды и экологической безопасности на территории Кавказского района. </w:t>
                  </w:r>
                </w:p>
              </w:tc>
            </w:tr>
            <w:tr w:rsidR="00A53D28" w:rsidRPr="009F464C" w:rsidTr="00A53D28">
              <w:trPr>
                <w:trHeight w:val="62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380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      </w:r>
                </w:p>
              </w:tc>
            </w:tr>
            <w:tr w:rsidR="00A53D28" w:rsidRPr="009F464C" w:rsidTr="00A53D28">
              <w:trPr>
                <w:trHeight w:val="87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Default="00A53D28" w:rsidP="00A53D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</w:t>
                  </w:r>
                </w:p>
                <w:p w:rsidR="00A53D28" w:rsidRPr="009F464C" w:rsidRDefault="00A53D28" w:rsidP="00A53D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ст. Кавказской"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Экологическое оздоровление территории закрытой свалки, расположенной 400 м западнее ст. Кавказской.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86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380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      </w:r>
                </w:p>
              </w:tc>
            </w:tr>
            <w:tr w:rsidR="00A53D28" w:rsidRPr="009F464C" w:rsidTr="00A53D28">
              <w:trPr>
                <w:trHeight w:val="63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2. "Обустройство контейнерных площадок для сбора твердых коммунальных отходов на территории сельских поселений"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216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216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A9317F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Обустройство контейнерных площадок на территории сельских поселений, приобретение и установка контейнеров на площадки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A9317F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A9317F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7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3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"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мест (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площадок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для сбора твердых коммунальных отходов на территории сельских поселений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Кавказского района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2729,8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2729,8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A9317F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Покраска контейнеров, дезинфекция, дезинсекция, дератизация, уборка ТКО, находящихся на контейнерной площадке и прилегающей территории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A53D28" w:rsidRPr="009F464C" w:rsidTr="00A53D28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28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269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26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263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282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1735,6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1735,6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271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271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563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 по подпрограмме: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7076,6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7076,6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1154,2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1154,2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1735,6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1735,6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53D28" w:rsidRPr="00EF1E92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D28" w:rsidRPr="00EF1E92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D28" w:rsidRPr="00EF1E92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A53D28" w:rsidRPr="00EF1E92" w:rsidTr="00A53D28">
        <w:trPr>
          <w:gridAfter w:val="1"/>
          <w:wAfter w:w="537" w:type="dxa"/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A53D28" w:rsidRPr="00EF1E92" w:rsidTr="00A53D28">
        <w:trPr>
          <w:gridAfter w:val="1"/>
          <w:wAfter w:w="537" w:type="dxa"/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D28" w:rsidRPr="00EF1E92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A53D28" w:rsidRPr="00EF1E92" w:rsidTr="00A53D28">
        <w:trPr>
          <w:gridAfter w:val="1"/>
          <w:wAfter w:w="537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272A" w:rsidRPr="00EF1E92" w:rsidTr="00A53D28">
        <w:trPr>
          <w:trHeight w:val="315"/>
        </w:trPr>
        <w:tc>
          <w:tcPr>
            <w:tcW w:w="15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72A" w:rsidRPr="00EF1E92" w:rsidTr="00A53D28">
        <w:trPr>
          <w:trHeight w:val="315"/>
        </w:trPr>
        <w:tc>
          <w:tcPr>
            <w:tcW w:w="15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72A" w:rsidRPr="00EF1E92" w:rsidTr="00A53D28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272A" w:rsidRPr="00EF1E92" w:rsidTr="00A53D28">
        <w:trPr>
          <w:trHeight w:val="315"/>
        </w:trPr>
        <w:tc>
          <w:tcPr>
            <w:tcW w:w="15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72A" w:rsidRPr="00EF1E92" w:rsidTr="00A53D28">
        <w:trPr>
          <w:trHeight w:val="315"/>
        </w:trPr>
        <w:tc>
          <w:tcPr>
            <w:tcW w:w="15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72A" w:rsidRPr="00EF1E92" w:rsidTr="00A53D28">
        <w:trPr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A272A" w:rsidRPr="00EF1E92" w:rsidTr="00A53D28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A53D28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</w:t>
      </w:r>
      <w:r w:rsidR="006A272A"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3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 подпрограмме «Обращение с твердыми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 на территории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Кавказский район</w:t>
      </w:r>
      <w:r w:rsidRPr="00EF1E92">
        <w:rPr>
          <w:rFonts w:ascii="Times New Roman" w:hAnsi="Times New Roman"/>
          <w:sz w:val="24"/>
          <w:szCs w:val="24"/>
        </w:rPr>
        <w:t>»</w:t>
      </w: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A53D28" w:rsidRPr="00A53D28" w:rsidRDefault="00A53D28" w:rsidP="00A53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0F0F0"/>
        </w:rPr>
      </w:pPr>
      <w:r w:rsidRPr="00A53D28">
        <w:rPr>
          <w:rFonts w:ascii="Times New Roman" w:eastAsia="Times New Roman" w:hAnsi="Times New Roman" w:cs="Times New Roman"/>
          <w:bCs/>
          <w:sz w:val="24"/>
          <w:szCs w:val="24"/>
        </w:rPr>
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</w:r>
    </w:p>
    <w:p w:rsidR="00A53D28" w:rsidRPr="00A53D28" w:rsidRDefault="00A53D28" w:rsidP="00A5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0F0F0"/>
        </w:rPr>
      </w:pPr>
    </w:p>
    <w:p w:rsidR="00A53D28" w:rsidRPr="00A53D28" w:rsidRDefault="00A53D28" w:rsidP="00A5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0F0F0"/>
        </w:rPr>
      </w:pPr>
    </w:p>
    <w:p w:rsidR="00A53D28" w:rsidRPr="00A53D28" w:rsidRDefault="00A53D28" w:rsidP="00A5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0F0F0"/>
        </w:rPr>
      </w:pPr>
    </w:p>
    <w:tbl>
      <w:tblPr>
        <w:tblW w:w="14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5327"/>
        <w:gridCol w:w="1480"/>
        <w:gridCol w:w="1800"/>
        <w:gridCol w:w="1450"/>
        <w:gridCol w:w="1253"/>
        <w:gridCol w:w="1280"/>
        <w:gridCol w:w="1697"/>
      </w:tblGrid>
      <w:tr w:rsidR="00A53D28" w:rsidRPr="00A53D28" w:rsidTr="00A53D28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A53D28" w:rsidRPr="00A53D28" w:rsidTr="00A53D28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A53D28" w:rsidRPr="00A53D28" w:rsidTr="00A53D2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3D28" w:rsidRPr="00A53D28" w:rsidTr="00A53D28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Кавказский район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7076,6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7076,6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53D28" w:rsidRPr="00A53D28" w:rsidRDefault="00A53D28" w:rsidP="00A53D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4"/>
          <w:szCs w:val="24"/>
        </w:rPr>
      </w:pPr>
    </w:p>
    <w:p w:rsidR="00A53D28" w:rsidRPr="00A53D28" w:rsidRDefault="00A53D28" w:rsidP="00A53D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4"/>
          <w:szCs w:val="24"/>
        </w:rPr>
      </w:pPr>
    </w:p>
    <w:p w:rsidR="00A53D28" w:rsidRPr="00A53D28" w:rsidRDefault="00A53D28" w:rsidP="00A53D28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4"/>
          <w:szCs w:val="24"/>
        </w:rPr>
      </w:pPr>
      <w:r w:rsidRPr="00A53D28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жилищно-коммунального хозяйства, </w:t>
      </w:r>
    </w:p>
    <w:p w:rsidR="00A53D28" w:rsidRPr="00A53D28" w:rsidRDefault="00A53D28" w:rsidP="00A53D28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4"/>
          <w:szCs w:val="24"/>
        </w:rPr>
      </w:pPr>
      <w:r w:rsidRPr="00A53D28">
        <w:rPr>
          <w:rFonts w:ascii="Times New Roman" w:eastAsia="Times New Roman" w:hAnsi="Times New Roman" w:cs="Times New Roman"/>
          <w:sz w:val="24"/>
          <w:szCs w:val="24"/>
        </w:rPr>
        <w:t xml:space="preserve">транспорта, связи и дорожного хозяйства администрации </w:t>
      </w:r>
    </w:p>
    <w:p w:rsidR="00A53D28" w:rsidRPr="00A53D28" w:rsidRDefault="00A53D28" w:rsidP="00A53D28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4"/>
          <w:szCs w:val="24"/>
        </w:rPr>
      </w:pPr>
      <w:r w:rsidRPr="00A53D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  <w:t>В.Н. Афанасьева</w:t>
      </w:r>
    </w:p>
    <w:p w:rsidR="00A53D28" w:rsidRPr="00A53D28" w:rsidRDefault="00A53D28" w:rsidP="00A53D28">
      <w:pPr>
        <w:rPr>
          <w:rFonts w:ascii="Calibri" w:eastAsia="Times New Roman" w:hAnsi="Calibri" w:cs="Times New Roman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13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(разработка, </w:t>
            </w:r>
            <w:r w:rsidR="009F464C"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133E2B" w:rsidRDefault="009F464C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  <w:r w:rsidR="00133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46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програм</w:t>
            </w:r>
            <w:r w:rsidR="00A53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2015 - 2026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годы,</w:t>
            </w:r>
          </w:p>
          <w:p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2015-2019 годы; </w:t>
            </w:r>
          </w:p>
          <w:p w:rsidR="009F464C" w:rsidRPr="009F464C" w:rsidRDefault="00D14A06" w:rsidP="00D14A06">
            <w:pPr>
              <w:jc w:val="both"/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A53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2020-2026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D14A06" w:rsidP="00A53D2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</w:t>
            </w:r>
            <w:r w:rsidR="0013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53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подпрограммы составляет – 10316,8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из средств местного бюджета </w:t>
            </w: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F464C">
        <w:rPr>
          <w:rStyle w:val="a4"/>
          <w:b w:val="0"/>
          <w:color w:val="auto"/>
          <w:sz w:val="28"/>
          <w:szCs w:val="28"/>
        </w:rPr>
        <w:t>Градостроительным кодексом</w:t>
      </w:r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r w:rsidRPr="00130210">
        <w:rPr>
          <w:rStyle w:val="a4"/>
          <w:rFonts w:ascii="Times New Roman" w:hAnsi="Times New Roman"/>
          <w:b w:val="0"/>
          <w:color w:val="auto"/>
          <w:sz w:val="28"/>
          <w:szCs w:val="28"/>
        </w:rPr>
        <w:t>Земельным кодекс</w:t>
      </w:r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Подпрограммой предусмотрена разработка землеустроительной документации территориальных зон населенных пунктов сельских поселений Кавказского района.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47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государственный реестр недвижимости.</w:t>
      </w:r>
    </w:p>
    <w:bookmarkEnd w:id="47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Pr="009F464C">
        <w:rPr>
          <w:rStyle w:val="a4"/>
          <w:b w:val="0"/>
          <w:bCs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</w:t>
      </w:r>
      <w:r w:rsidR="00D14A06">
        <w:rPr>
          <w:rFonts w:ascii="Times New Roman" w:hAnsi="Times New Roman" w:cs="Times New Roman"/>
          <w:sz w:val="28"/>
          <w:szCs w:val="28"/>
        </w:rPr>
        <w:t>5</w:t>
      </w:r>
      <w:r w:rsidRPr="009F464C">
        <w:rPr>
          <w:rFonts w:ascii="Times New Roman" w:hAnsi="Times New Roman" w:cs="Times New Roman"/>
          <w:sz w:val="28"/>
          <w:szCs w:val="28"/>
        </w:rPr>
        <w:t>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r w:rsidRPr="00EF33A7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приложении № 2</w:t>
      </w:r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30210">
        <w:rPr>
          <w:rFonts w:ascii="Times New Roman" w:hAnsi="Times New Roman" w:cs="Times New Roman"/>
          <w:sz w:val="28"/>
          <w:szCs w:val="28"/>
        </w:rPr>
        <w:t xml:space="preserve">ходе реализации отдельных </w:t>
      </w:r>
      <w:r w:rsidRPr="009F464C">
        <w:rPr>
          <w:rFonts w:ascii="Times New Roman" w:hAnsi="Times New Roman" w:cs="Times New Roman"/>
          <w:sz w:val="28"/>
          <w:szCs w:val="28"/>
        </w:rPr>
        <w:t>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Pr="009F464C">
        <w:rPr>
          <w:rStyle w:val="a4"/>
          <w:b w:val="0"/>
          <w:bCs w:val="0"/>
          <w:color w:val="auto"/>
          <w:sz w:val="28"/>
          <w:szCs w:val="28"/>
        </w:rPr>
        <w:t>Федерального закона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А.А.Чукина</w:t>
      </w:r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Pr="009F464C">
        <w:rPr>
          <w:rStyle w:val="a4"/>
          <w:b w:val="0"/>
          <w:color w:val="auto"/>
        </w:rPr>
        <w:t>подпрограмме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A53D28" w:rsidRPr="00A53D28" w:rsidRDefault="00A53D28" w:rsidP="00A53D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53D28">
        <w:rPr>
          <w:rFonts w:ascii="Times New Roman" w:eastAsia="Times New Roman" w:hAnsi="Times New Roman" w:cs="Times New Roman"/>
          <w:b/>
          <w:sz w:val="24"/>
          <w:szCs w:val="28"/>
        </w:rPr>
        <w:t>Цели, задачи и целевые показатели подпрограммы</w:t>
      </w:r>
    </w:p>
    <w:p w:rsidR="00A53D28" w:rsidRPr="00A53D28" w:rsidRDefault="00A53D28" w:rsidP="00A53D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53D28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Pr="00A53D28">
        <w:rPr>
          <w:rFonts w:ascii="Times New Roman" w:eastAsia="Times New Roman" w:hAnsi="Times New Roman" w:cs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 w:rsidRPr="00A53D28">
        <w:rPr>
          <w:rFonts w:ascii="Times New Roman" w:eastAsia="Times New Roman" w:hAnsi="Times New Roman" w:cs="Times New Roman"/>
          <w:b/>
          <w:sz w:val="24"/>
          <w:szCs w:val="28"/>
        </w:rPr>
        <w:t xml:space="preserve">» </w:t>
      </w:r>
    </w:p>
    <w:p w:rsidR="00A53D28" w:rsidRPr="00A53D28" w:rsidRDefault="00A53D28" w:rsidP="00A53D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6"/>
        <w:gridCol w:w="4817"/>
        <w:gridCol w:w="851"/>
        <w:gridCol w:w="708"/>
        <w:gridCol w:w="1136"/>
        <w:gridCol w:w="1134"/>
        <w:gridCol w:w="1163"/>
        <w:gridCol w:w="1134"/>
        <w:gridCol w:w="1134"/>
        <w:gridCol w:w="1276"/>
        <w:gridCol w:w="1276"/>
      </w:tblGrid>
      <w:tr w:rsidR="00A53D28" w:rsidRPr="00A53D28" w:rsidTr="00A53D28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8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A53D28" w:rsidRPr="00A53D28" w:rsidTr="00A53D28">
        <w:trPr>
          <w:trHeight w:val="356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2026 год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1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Цель:  о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Мероприятие № 1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 xml:space="preserve">Задача:  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</w:tr>
      <w:tr w:rsidR="00A53D28" w:rsidRPr="00A53D28" w:rsidTr="00A53D28">
        <w:trPr>
          <w:trHeight w:val="31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«Подготовка 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</w:tr>
      <w:tr w:rsidR="00A53D28" w:rsidRPr="00A53D28" w:rsidTr="00A53D28">
        <w:trPr>
          <w:trHeight w:val="68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A53D28" w:rsidRPr="00A53D28" w:rsidTr="00A53D28">
        <w:trPr>
          <w:trHeight w:val="57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A53D28" w:rsidRPr="00A53D28" w:rsidRDefault="00A53D28" w:rsidP="00A53D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A53D28" w:rsidRPr="00A53D28" w:rsidRDefault="00A53D28" w:rsidP="00A53D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</w:tr>
      <w:tr w:rsidR="00A53D28" w:rsidRPr="00A53D28" w:rsidTr="00A53D28">
        <w:trPr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4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Мероприятие №3 «Подготовка (разработка, внесение изменений) в Генеральные планы и Правила землепользования и застройки сельских поселений Кавказского района»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Задача: 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A53D28" w:rsidRPr="00A53D28" w:rsidRDefault="00A53D28" w:rsidP="00A5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генеральные планы/ внесены изменения в генеральные планы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A53D28" w:rsidRPr="00A53D28" w:rsidRDefault="00A53D28" w:rsidP="00A5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53D28" w:rsidRPr="00A53D28" w:rsidTr="00A53D28">
        <w:trPr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4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Мероприятие № 4 «Подготовка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Задача: 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A53D28" w:rsidRPr="00A53D28" w:rsidTr="00A53D2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8" w:rsidRPr="00A53D28" w:rsidRDefault="00A53D28" w:rsidP="00A5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A53D28" w:rsidRPr="00A53D28" w:rsidRDefault="00A53D28" w:rsidP="00A5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подготовленных (</w:t>
            </w: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A53D28" w:rsidRPr="00A53D28" w:rsidRDefault="00A53D28" w:rsidP="00A5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</w:tbl>
    <w:p w:rsidR="00A53D28" w:rsidRPr="00A53D28" w:rsidRDefault="00A53D28" w:rsidP="00A53D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53D28" w:rsidRPr="00A53D28" w:rsidRDefault="00A53D28" w:rsidP="00A53D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53D28" w:rsidRPr="00A53D28" w:rsidRDefault="00A53D28" w:rsidP="00A53D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53D28" w:rsidRPr="00A53D28" w:rsidRDefault="00A53D28" w:rsidP="00A5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3D28">
        <w:rPr>
          <w:rFonts w:ascii="Times New Roman" w:eastAsia="Times New Roman" w:hAnsi="Times New Roman" w:cs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DB703A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A53D28">
        <w:rPr>
          <w:rFonts w:ascii="Times New Roman" w:eastAsia="Times New Roman" w:hAnsi="Times New Roman" w:cs="Times New Roman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  А.А. Чукина</w:t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Pr="009F464C" w:rsidRDefault="00DB703A" w:rsidP="00DB703A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</w:t>
      </w:r>
      <w:r w:rsidR="00A10C5D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DB703A" w:rsidRPr="009F464C" w:rsidRDefault="00DB703A" w:rsidP="00DB703A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Pr="009F464C">
        <w:rPr>
          <w:rStyle w:val="a4"/>
          <w:b w:val="0"/>
          <w:color w:val="auto"/>
        </w:rPr>
        <w:t>подпрограмме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DB703A" w:rsidRPr="009F464C" w:rsidRDefault="00DB703A" w:rsidP="00DB7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D14A06" w:rsidRDefault="00D14A06" w:rsidP="00D1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DB703A"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="00DB703A"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tbl>
      <w:tblPr>
        <w:tblW w:w="15356" w:type="dxa"/>
        <w:tblLayout w:type="fixed"/>
        <w:tblLook w:val="04A0" w:firstRow="1" w:lastRow="0" w:firstColumn="1" w:lastColumn="0" w:noHBand="0" w:noVBand="1"/>
      </w:tblPr>
      <w:tblGrid>
        <w:gridCol w:w="876"/>
        <w:gridCol w:w="1959"/>
        <w:gridCol w:w="919"/>
        <w:gridCol w:w="1384"/>
        <w:gridCol w:w="1986"/>
        <w:gridCol w:w="1581"/>
        <w:gridCol w:w="1028"/>
        <w:gridCol w:w="1104"/>
        <w:gridCol w:w="1212"/>
        <w:gridCol w:w="1293"/>
        <w:gridCol w:w="1967"/>
        <w:gridCol w:w="47"/>
      </w:tblGrid>
      <w:tr w:rsidR="00432569" w:rsidRPr="00432569" w:rsidTr="00432569">
        <w:trPr>
          <w:trHeight w:val="810"/>
        </w:trPr>
        <w:tc>
          <w:tcPr>
            <w:tcW w:w="15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«Подготовка градостроительной и землеустроительной документации </w:t>
            </w:r>
            <w:r w:rsidRPr="004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на территории Кавказского района»</w:t>
            </w:r>
          </w:p>
        </w:tc>
      </w:tr>
      <w:tr w:rsidR="00432569" w:rsidRPr="00432569" w:rsidTr="00432569">
        <w:trPr>
          <w:gridAfter w:val="1"/>
          <w:wAfter w:w="47" w:type="dxa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569" w:rsidRPr="00432569" w:rsidTr="00432569">
        <w:trPr>
          <w:gridAfter w:val="1"/>
          <w:wAfter w:w="47" w:type="dxa"/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распорядитель(распорядитель) бюджетных средств, исполнитель</w:t>
            </w:r>
          </w:p>
        </w:tc>
      </w:tr>
      <w:tr w:rsidR="00432569" w:rsidRPr="00432569" w:rsidTr="00432569">
        <w:trPr>
          <w:gridAfter w:val="1"/>
          <w:wAfter w:w="47" w:type="dxa"/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569" w:rsidRPr="00432569" w:rsidTr="00432569">
        <w:trPr>
          <w:gridAfter w:val="1"/>
          <w:wAfter w:w="47" w:type="dxa"/>
          <w:trHeight w:val="923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569" w:rsidRPr="00432569" w:rsidTr="00432569">
        <w:trPr>
          <w:gridAfter w:val="1"/>
          <w:wAfter w:w="47" w:type="dxa"/>
          <w:trHeight w:val="106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569" w:rsidRPr="00432569" w:rsidTr="00432569">
        <w:trPr>
          <w:gridAfter w:val="1"/>
          <w:wAfter w:w="47" w:type="dxa"/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32569" w:rsidRPr="00432569" w:rsidTr="00432569">
        <w:trPr>
          <w:trHeight w:val="8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</w:tc>
      </w:tr>
      <w:tr w:rsidR="00432569" w:rsidRPr="00432569" w:rsidTr="00432569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32569" w:rsidRPr="00432569" w:rsidTr="009A7E94">
        <w:trPr>
          <w:gridAfter w:val="1"/>
          <w:wAfter w:w="47" w:type="dxa"/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  Инженерные изыскания для подготовки документации по планировке территории муниципального образования Кавказский район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1 771,8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1 771,8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432569" w:rsidRPr="00432569" w:rsidTr="009A7E94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9A7E94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9A7E94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9A7E94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9A7E94">
        <w:trPr>
          <w:gridAfter w:val="1"/>
          <w:wAfter w:w="47" w:type="dxa"/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9A7E94">
        <w:trPr>
          <w:gridAfter w:val="1"/>
          <w:wAfter w:w="47" w:type="dxa"/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9A7E94">
        <w:trPr>
          <w:gridAfter w:val="1"/>
          <w:wAfter w:w="47" w:type="dxa"/>
          <w:trHeight w:val="8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B209B0">
        <w:trPr>
          <w:gridAfter w:val="1"/>
          <w:wAfter w:w="47" w:type="dxa"/>
          <w:trHeight w:val="58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2569">
              <w:rPr>
                <w:rFonts w:ascii="Calibri" w:eastAsia="Times New Roman" w:hAnsi="Calibri" w:cs="Calibri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2569">
              <w:rPr>
                <w:rFonts w:ascii="Calibri" w:eastAsia="Times New Roman" w:hAnsi="Calibri" w:cs="Calibri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2569">
              <w:rPr>
                <w:rFonts w:ascii="Calibri" w:eastAsia="Times New Roman" w:hAnsi="Calibri" w:cs="Calibri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2569">
              <w:rPr>
                <w:rFonts w:ascii="Calibri" w:eastAsia="Times New Roman" w:hAnsi="Calibri" w:cs="Calibri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2569">
              <w:rPr>
                <w:rFonts w:ascii="Calibri" w:eastAsia="Times New Roman" w:hAnsi="Calibri" w:cs="Calibri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2569">
              <w:rPr>
                <w:rFonts w:ascii="Calibri" w:eastAsia="Times New Roman" w:hAnsi="Calibri" w:cs="Calibri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1 771,8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1 771,8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432569" w:rsidRPr="00432569" w:rsidTr="00B209B0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B209B0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B209B0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B209B0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B209B0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B209B0">
        <w:trPr>
          <w:gridAfter w:val="1"/>
          <w:wAfter w:w="47" w:type="dxa"/>
          <w:trHeight w:val="3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B209B0">
        <w:trPr>
          <w:gridAfter w:val="1"/>
          <w:wAfter w:w="47" w:type="dxa"/>
          <w:trHeight w:val="8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43256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4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32569" w:rsidRPr="00432569" w:rsidTr="008E2984">
        <w:trPr>
          <w:gridAfter w:val="1"/>
          <w:wAfter w:w="47" w:type="dxa"/>
          <w:trHeight w:val="33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2 967,5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2967,5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муниципального образования Кавказский район</w:t>
            </w:r>
          </w:p>
        </w:tc>
      </w:tr>
      <w:tr w:rsidR="00432569" w:rsidRPr="00432569" w:rsidTr="008E2984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984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984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984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984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984">
        <w:trPr>
          <w:gridAfter w:val="1"/>
          <w:wAfter w:w="47" w:type="dxa"/>
          <w:trHeight w:val="13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432569">
        <w:trPr>
          <w:gridAfter w:val="1"/>
          <w:wAfter w:w="47" w:type="dxa"/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432569">
        <w:trPr>
          <w:trHeight w:val="7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4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32569" w:rsidRPr="00432569" w:rsidTr="00EE4742">
        <w:trPr>
          <w:gridAfter w:val="1"/>
          <w:wAfter w:w="47" w:type="dxa"/>
          <w:trHeight w:val="105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№3</w:t>
            </w: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Подготовка (разработка, внесение изменений) в Генеральные планы и Правила землепользования и застройки сельских поселений Кавказского района</w:t>
            </w: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5 214,5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5 214,5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Генеральные планы: 2021 год- Лосевское СП, Казанское СП; 2022 год - Кавказское СП, Привольное СП, СП им.М.Горького. Разработка Генерального плана: 2023 год - Привольное СП, Темижбекское СП. Внесение изменений в Правила землепользования застройки: 2022 год - Привольное СП, СП им. М.Горького.  Разработка Правил землепользования и застройки: 2023 год -  Кавказского СП, Казанского СП, Дмитриевского СП, , Лосевского СП. 2024 год - Темижбекское СП, Мирское СП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муниципального образования Кавказский район</w:t>
            </w:r>
          </w:p>
        </w:tc>
      </w:tr>
      <w:tr w:rsidR="00432569" w:rsidRPr="00432569" w:rsidTr="00EE4742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EE4742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1 752,5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1 752,5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EE4742">
        <w:trPr>
          <w:gridAfter w:val="1"/>
          <w:wAfter w:w="47" w:type="dxa"/>
          <w:trHeight w:val="383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1 526,0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1 526,0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EE4742">
        <w:trPr>
          <w:gridAfter w:val="1"/>
          <w:wAfter w:w="47" w:type="dxa"/>
          <w:trHeight w:val="37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EE4742">
        <w:trPr>
          <w:gridAfter w:val="1"/>
          <w:wAfter w:w="47" w:type="dxa"/>
          <w:trHeight w:val="37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432569">
        <w:trPr>
          <w:gridAfter w:val="1"/>
          <w:wAfter w:w="47" w:type="dxa"/>
          <w:trHeight w:val="69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432569">
        <w:trPr>
          <w:gridAfter w:val="1"/>
          <w:wAfter w:w="47" w:type="dxa"/>
          <w:trHeight w:val="141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43256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4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32569" w:rsidRPr="00432569" w:rsidTr="00270200">
        <w:trPr>
          <w:gridAfter w:val="1"/>
          <w:wAfter w:w="47" w:type="dxa"/>
          <w:trHeight w:val="34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№4</w:t>
            </w: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местных нормативов градостроительного проектирования: 2022 год -  МО Кавказский район, Казанское СП, Кавказского СП, Лосевское СП, Темижбекское СП, Дмитриевское СП, Мирское СП, Привольное СП, СП им. М.Горького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432569" w:rsidRPr="00432569" w:rsidTr="00270200">
        <w:trPr>
          <w:gridAfter w:val="1"/>
          <w:wAfter w:w="47" w:type="dxa"/>
          <w:trHeight w:val="34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270200">
        <w:trPr>
          <w:gridAfter w:val="1"/>
          <w:wAfter w:w="47" w:type="dxa"/>
          <w:trHeight w:val="34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270200">
        <w:trPr>
          <w:gridAfter w:val="1"/>
          <w:wAfter w:w="47" w:type="dxa"/>
          <w:trHeight w:val="34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270200">
        <w:trPr>
          <w:gridAfter w:val="1"/>
          <w:wAfter w:w="47" w:type="dxa"/>
          <w:trHeight w:val="288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270200">
        <w:trPr>
          <w:gridAfter w:val="1"/>
          <w:wAfter w:w="47" w:type="dxa"/>
          <w:trHeight w:val="57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705">
        <w:trPr>
          <w:gridAfter w:val="1"/>
          <w:wAfter w:w="47" w:type="dxa"/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10 316,8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10 316,8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69" w:rsidRPr="00432569" w:rsidTr="008E2705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705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705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3 630,7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3 630,7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705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1 687,4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1 687,4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705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1 261,5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1 261,5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705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769,3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769,3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8E2705">
        <w:trPr>
          <w:gridAfter w:val="1"/>
          <w:wAfter w:w="47" w:type="dxa"/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369,3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sz w:val="24"/>
                <w:szCs w:val="24"/>
              </w:rPr>
              <w:t>369,3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569" w:rsidRPr="00432569" w:rsidTr="00432569">
        <w:trPr>
          <w:gridAfter w:val="1"/>
          <w:wAfter w:w="47" w:type="dxa"/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569" w:rsidRPr="00432569" w:rsidTr="00432569">
        <w:trPr>
          <w:gridAfter w:val="1"/>
          <w:wAfter w:w="47" w:type="dxa"/>
          <w:trHeight w:val="37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569" w:rsidRPr="00432569" w:rsidTr="00432569">
        <w:trPr>
          <w:trHeight w:val="885"/>
        </w:trPr>
        <w:tc>
          <w:tcPr>
            <w:tcW w:w="15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образования Кавказский район                                                                        А.А.Чукина</w:t>
            </w: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</w:tr>
    </w:tbl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32569" w:rsidRDefault="00432569" w:rsidP="009F5DA0">
      <w:pPr>
        <w:spacing w:after="0" w:line="240" w:lineRule="auto"/>
        <w:jc w:val="both"/>
      </w:pPr>
    </w:p>
    <w:tbl>
      <w:tblPr>
        <w:tblW w:w="14098" w:type="dxa"/>
        <w:tblLook w:val="04A0" w:firstRow="1" w:lastRow="0" w:firstColumn="1" w:lastColumn="0" w:noHBand="0" w:noVBand="1"/>
      </w:tblPr>
      <w:tblGrid>
        <w:gridCol w:w="2047"/>
        <w:gridCol w:w="2989"/>
        <w:gridCol w:w="1058"/>
        <w:gridCol w:w="710"/>
        <w:gridCol w:w="1276"/>
        <w:gridCol w:w="1134"/>
        <w:gridCol w:w="880"/>
        <w:gridCol w:w="701"/>
        <w:gridCol w:w="327"/>
        <w:gridCol w:w="701"/>
        <w:gridCol w:w="403"/>
        <w:gridCol w:w="701"/>
        <w:gridCol w:w="470"/>
        <w:gridCol w:w="701"/>
      </w:tblGrid>
      <w:tr w:rsidR="00432569" w:rsidRPr="00432569" w:rsidTr="00432569">
        <w:trPr>
          <w:gridAfter w:val="1"/>
          <w:wAfter w:w="701" w:type="dxa"/>
          <w:trHeight w:val="1020"/>
        </w:trPr>
        <w:tc>
          <w:tcPr>
            <w:tcW w:w="133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</w:t>
            </w: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территории Кавказского района»</w:t>
            </w:r>
          </w:p>
        </w:tc>
      </w:tr>
      <w:tr w:rsidR="00432569" w:rsidRPr="00432569" w:rsidTr="00432569">
        <w:trPr>
          <w:trHeight w:val="30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подпрограммы, основного мероприятия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 реализа ции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финансирования, всего (тыс. руб.)</w:t>
            </w:r>
          </w:p>
        </w:tc>
        <w:tc>
          <w:tcPr>
            <w:tcW w:w="48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432569" w:rsidRPr="00432569" w:rsidTr="00432569">
        <w:trPr>
          <w:trHeight w:val="30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569" w:rsidRPr="00432569" w:rsidTr="00432569">
        <w:trPr>
          <w:trHeight w:val="30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 источник</w:t>
            </w:r>
          </w:p>
        </w:tc>
      </w:tr>
      <w:tr w:rsidR="00432569" w:rsidRPr="00432569" w:rsidTr="00432569">
        <w:trPr>
          <w:trHeight w:val="30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569" w:rsidRPr="00432569" w:rsidTr="00432569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2569" w:rsidRPr="00432569" w:rsidTr="00432569">
        <w:trPr>
          <w:trHeight w:val="315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градостроительной и землеустроительной документации </w:t>
            </w: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территории Кавказского района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10316,8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10316,8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2569" w:rsidRPr="00432569" w:rsidTr="00432569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2569" w:rsidRPr="00432569" w:rsidTr="00432569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2059,3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2059,3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2569" w:rsidRPr="00432569" w:rsidTr="00432569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3630,7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2569" w:rsidRPr="00432569" w:rsidTr="00432569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1687,4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1687,4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2569" w:rsidRPr="00432569" w:rsidTr="00432569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1261,5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1261,5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2569" w:rsidRPr="00432569" w:rsidTr="00432569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769,3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2569" w:rsidRPr="00432569" w:rsidTr="00432569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369,3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369,3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2569" w:rsidRPr="00432569" w:rsidTr="00432569">
        <w:trPr>
          <w:gridAfter w:val="1"/>
          <w:wAfter w:w="701" w:type="dxa"/>
          <w:trHeight w:val="37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569" w:rsidRPr="00432569" w:rsidTr="00432569">
        <w:trPr>
          <w:gridAfter w:val="1"/>
          <w:wAfter w:w="701" w:type="dxa"/>
          <w:trHeight w:val="375"/>
        </w:trPr>
        <w:tc>
          <w:tcPr>
            <w:tcW w:w="6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архитектуры и градостроительства,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569" w:rsidRPr="00432569" w:rsidTr="00432569">
        <w:trPr>
          <w:gridAfter w:val="1"/>
          <w:wAfter w:w="701" w:type="dxa"/>
          <w:trHeight w:val="375"/>
        </w:trPr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569" w:rsidRPr="00432569" w:rsidTr="00432569">
        <w:trPr>
          <w:gridAfter w:val="1"/>
          <w:wAfter w:w="701" w:type="dxa"/>
          <w:trHeight w:val="375"/>
        </w:trPr>
        <w:tc>
          <w:tcPr>
            <w:tcW w:w="10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 Чукина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69" w:rsidRPr="00432569" w:rsidRDefault="00432569" w:rsidP="004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инициативного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инициативного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тыс. руб. 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«Инициативное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развить потенциал органов местного самоуправления и повысить 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обеспечить переход от вертикальной схемы принятия решений на местном уровне к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8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48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1E9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>к подпрограмме «Развитие инициативного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822E27">
        <w:rPr>
          <w:rFonts w:ascii="Times New Roman" w:eastAsia="Times New Roman" w:hAnsi="Times New Roman"/>
          <w:sz w:val="28"/>
          <w:szCs w:val="28"/>
        </w:rPr>
        <w:t>образовании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Цели, задачи и целевые показатели подпрограммы «Развитие инициативного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Подпрограмма «Развитие инициативного бюджетирования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616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Целевой показатель: 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«Развитие инициативного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Задача1: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конкурсного отбора проектов инициативного бюджетирования  в муниципальном образовании Кавказский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49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образования Кавказский район, получивших межбюджетные трансферты в местные бюджеты: 2020 год – 3 поселения (Лосевское СП, СП им. М.Горького, Темижбекское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к подпрограмме «Развитие инициативного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инициативного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3C" w:rsidRDefault="005F3C3C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3C3C" w:rsidSect="009D3852">
          <w:pgSz w:w="16837" w:h="11905" w:orient="landscape"/>
          <w:pgMar w:top="1440" w:right="799" w:bottom="851" w:left="1100" w:header="720" w:footer="720" w:gutter="0"/>
          <w:cols w:space="720"/>
          <w:noEndnote/>
        </w:sectPr>
      </w:pPr>
    </w:p>
    <w:bookmarkEnd w:id="0"/>
    <w:p w:rsidR="0007348E" w:rsidRPr="00366C94" w:rsidRDefault="0007348E" w:rsidP="00130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348E" w:rsidRPr="00366C94" w:rsidSect="00130210">
      <w:pgSz w:w="11905" w:h="16837"/>
      <w:pgMar w:top="1100" w:right="1440" w:bottom="79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83" w:rsidRDefault="00C66183" w:rsidP="00B27637">
      <w:pPr>
        <w:spacing w:after="0" w:line="240" w:lineRule="auto"/>
      </w:pPr>
      <w:r>
        <w:separator/>
      </w:r>
    </w:p>
  </w:endnote>
  <w:endnote w:type="continuationSeparator" w:id="0">
    <w:p w:rsidR="00C66183" w:rsidRDefault="00C66183" w:rsidP="00B2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83" w:rsidRDefault="00C66183" w:rsidP="00B27637">
      <w:pPr>
        <w:spacing w:after="0" w:line="240" w:lineRule="auto"/>
      </w:pPr>
      <w:r>
        <w:separator/>
      </w:r>
    </w:p>
  </w:footnote>
  <w:footnote w:type="continuationSeparator" w:id="0">
    <w:p w:rsidR="00C66183" w:rsidRDefault="00C66183" w:rsidP="00B2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0D453411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B7B70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16760"/>
    <w:multiLevelType w:val="hybridMultilevel"/>
    <w:tmpl w:val="438CAB10"/>
    <w:lvl w:ilvl="0" w:tplc="76B477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7"/>
  </w:num>
  <w:num w:numId="5">
    <w:abstractNumId w:val="1"/>
  </w:num>
  <w:num w:numId="6">
    <w:abstractNumId w:val="2"/>
  </w:num>
  <w:num w:numId="7">
    <w:abstractNumId w:val="12"/>
  </w:num>
  <w:num w:numId="8">
    <w:abstractNumId w:val="19"/>
  </w:num>
  <w:num w:numId="9">
    <w:abstractNumId w:val="6"/>
  </w:num>
  <w:num w:numId="10">
    <w:abstractNumId w:val="7"/>
  </w:num>
  <w:num w:numId="11">
    <w:abstractNumId w:val="0"/>
  </w:num>
  <w:num w:numId="12">
    <w:abstractNumId w:val="15"/>
  </w:num>
  <w:num w:numId="13">
    <w:abstractNumId w:val="9"/>
  </w:num>
  <w:num w:numId="14">
    <w:abstractNumId w:val="18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25"/>
    <w:rsid w:val="00000997"/>
    <w:rsid w:val="0000198B"/>
    <w:rsid w:val="00002B66"/>
    <w:rsid w:val="00002E7D"/>
    <w:rsid w:val="0000398B"/>
    <w:rsid w:val="00003ADF"/>
    <w:rsid w:val="00005B76"/>
    <w:rsid w:val="00006E8D"/>
    <w:rsid w:val="00010149"/>
    <w:rsid w:val="00010C37"/>
    <w:rsid w:val="00014C50"/>
    <w:rsid w:val="00015CDB"/>
    <w:rsid w:val="00017EE0"/>
    <w:rsid w:val="000244AB"/>
    <w:rsid w:val="00024C0D"/>
    <w:rsid w:val="00025910"/>
    <w:rsid w:val="00027FDA"/>
    <w:rsid w:val="00032BC5"/>
    <w:rsid w:val="00033E1E"/>
    <w:rsid w:val="00036D1B"/>
    <w:rsid w:val="00040C5B"/>
    <w:rsid w:val="000419FA"/>
    <w:rsid w:val="00041FAA"/>
    <w:rsid w:val="00046D9B"/>
    <w:rsid w:val="0005304F"/>
    <w:rsid w:val="00055239"/>
    <w:rsid w:val="000556F1"/>
    <w:rsid w:val="000621C3"/>
    <w:rsid w:val="000635AA"/>
    <w:rsid w:val="00063A2F"/>
    <w:rsid w:val="00063EEC"/>
    <w:rsid w:val="00067C98"/>
    <w:rsid w:val="00070129"/>
    <w:rsid w:val="0007348E"/>
    <w:rsid w:val="00073DA1"/>
    <w:rsid w:val="00075BC2"/>
    <w:rsid w:val="00077D23"/>
    <w:rsid w:val="000824F0"/>
    <w:rsid w:val="00082BAD"/>
    <w:rsid w:val="00083CA9"/>
    <w:rsid w:val="00084690"/>
    <w:rsid w:val="00094364"/>
    <w:rsid w:val="00094E4E"/>
    <w:rsid w:val="00095677"/>
    <w:rsid w:val="00095E39"/>
    <w:rsid w:val="000A0776"/>
    <w:rsid w:val="000A13C9"/>
    <w:rsid w:val="000A1517"/>
    <w:rsid w:val="000A195F"/>
    <w:rsid w:val="000A1CFF"/>
    <w:rsid w:val="000A626B"/>
    <w:rsid w:val="000A67EA"/>
    <w:rsid w:val="000B089F"/>
    <w:rsid w:val="000B1955"/>
    <w:rsid w:val="000B594F"/>
    <w:rsid w:val="000C2A9A"/>
    <w:rsid w:val="000C374C"/>
    <w:rsid w:val="000C3EB6"/>
    <w:rsid w:val="000C4F38"/>
    <w:rsid w:val="000C7451"/>
    <w:rsid w:val="000C7F4C"/>
    <w:rsid w:val="000D32F3"/>
    <w:rsid w:val="000E2A3C"/>
    <w:rsid w:val="000E2CF3"/>
    <w:rsid w:val="000E49FA"/>
    <w:rsid w:val="000E4F0D"/>
    <w:rsid w:val="000F2AF1"/>
    <w:rsid w:val="000F7AC3"/>
    <w:rsid w:val="000F7D1E"/>
    <w:rsid w:val="00101F56"/>
    <w:rsid w:val="00105338"/>
    <w:rsid w:val="00123104"/>
    <w:rsid w:val="00124F1B"/>
    <w:rsid w:val="00130210"/>
    <w:rsid w:val="001303D3"/>
    <w:rsid w:val="00133E2B"/>
    <w:rsid w:val="0015170C"/>
    <w:rsid w:val="00151839"/>
    <w:rsid w:val="00154B9B"/>
    <w:rsid w:val="001559EA"/>
    <w:rsid w:val="0016114A"/>
    <w:rsid w:val="0016331A"/>
    <w:rsid w:val="00163CE5"/>
    <w:rsid w:val="0016427A"/>
    <w:rsid w:val="0017284D"/>
    <w:rsid w:val="001729DF"/>
    <w:rsid w:val="0017551D"/>
    <w:rsid w:val="00177B97"/>
    <w:rsid w:val="001834AC"/>
    <w:rsid w:val="00184BF1"/>
    <w:rsid w:val="00190531"/>
    <w:rsid w:val="001974FA"/>
    <w:rsid w:val="00197908"/>
    <w:rsid w:val="001B1D61"/>
    <w:rsid w:val="001C0112"/>
    <w:rsid w:val="001C0CE0"/>
    <w:rsid w:val="001C2BD1"/>
    <w:rsid w:val="001C3CF9"/>
    <w:rsid w:val="001D70F5"/>
    <w:rsid w:val="001E724A"/>
    <w:rsid w:val="001F0185"/>
    <w:rsid w:val="001F0FDE"/>
    <w:rsid w:val="001F22D1"/>
    <w:rsid w:val="001F2525"/>
    <w:rsid w:val="001F59D4"/>
    <w:rsid w:val="00200F6C"/>
    <w:rsid w:val="0020130D"/>
    <w:rsid w:val="0021010C"/>
    <w:rsid w:val="00212D73"/>
    <w:rsid w:val="00213B94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6A6"/>
    <w:rsid w:val="00282DED"/>
    <w:rsid w:val="002869DD"/>
    <w:rsid w:val="00293D03"/>
    <w:rsid w:val="002A2323"/>
    <w:rsid w:val="002A2E05"/>
    <w:rsid w:val="002B0E73"/>
    <w:rsid w:val="002B1DC2"/>
    <w:rsid w:val="002B5C24"/>
    <w:rsid w:val="002B7077"/>
    <w:rsid w:val="002C2CB8"/>
    <w:rsid w:val="002C4398"/>
    <w:rsid w:val="002C73EA"/>
    <w:rsid w:val="002C7E9D"/>
    <w:rsid w:val="002D0142"/>
    <w:rsid w:val="002D2F19"/>
    <w:rsid w:val="002D59A3"/>
    <w:rsid w:val="002D75B2"/>
    <w:rsid w:val="002E06B7"/>
    <w:rsid w:val="002E101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66C94"/>
    <w:rsid w:val="003711F2"/>
    <w:rsid w:val="00373CA0"/>
    <w:rsid w:val="00385E78"/>
    <w:rsid w:val="00386976"/>
    <w:rsid w:val="00392188"/>
    <w:rsid w:val="00394933"/>
    <w:rsid w:val="003A51C9"/>
    <w:rsid w:val="003B02D3"/>
    <w:rsid w:val="003B645F"/>
    <w:rsid w:val="003C1336"/>
    <w:rsid w:val="003C1CFA"/>
    <w:rsid w:val="003C6935"/>
    <w:rsid w:val="003C6DC2"/>
    <w:rsid w:val="003D0BF2"/>
    <w:rsid w:val="003D1C09"/>
    <w:rsid w:val="003D2061"/>
    <w:rsid w:val="003D2926"/>
    <w:rsid w:val="003D4BE7"/>
    <w:rsid w:val="003D640C"/>
    <w:rsid w:val="003D7276"/>
    <w:rsid w:val="003D78A6"/>
    <w:rsid w:val="003E12C3"/>
    <w:rsid w:val="003E370E"/>
    <w:rsid w:val="003E49C8"/>
    <w:rsid w:val="003E5539"/>
    <w:rsid w:val="003E67A5"/>
    <w:rsid w:val="003F15AF"/>
    <w:rsid w:val="003F2CC7"/>
    <w:rsid w:val="00401870"/>
    <w:rsid w:val="00403087"/>
    <w:rsid w:val="00405C9E"/>
    <w:rsid w:val="00411065"/>
    <w:rsid w:val="00413F15"/>
    <w:rsid w:val="00415712"/>
    <w:rsid w:val="0042254B"/>
    <w:rsid w:val="004237F0"/>
    <w:rsid w:val="004239E3"/>
    <w:rsid w:val="00432569"/>
    <w:rsid w:val="004345CC"/>
    <w:rsid w:val="00434DC3"/>
    <w:rsid w:val="004373E9"/>
    <w:rsid w:val="00440947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60C5A"/>
    <w:rsid w:val="0046182F"/>
    <w:rsid w:val="00471D10"/>
    <w:rsid w:val="004742DD"/>
    <w:rsid w:val="0047485C"/>
    <w:rsid w:val="00474FF7"/>
    <w:rsid w:val="00477236"/>
    <w:rsid w:val="004772DC"/>
    <w:rsid w:val="00477C8E"/>
    <w:rsid w:val="00481374"/>
    <w:rsid w:val="0048732B"/>
    <w:rsid w:val="00495BA8"/>
    <w:rsid w:val="00497470"/>
    <w:rsid w:val="004A30EE"/>
    <w:rsid w:val="004B0FA2"/>
    <w:rsid w:val="004B3F10"/>
    <w:rsid w:val="004B60E2"/>
    <w:rsid w:val="004B6B7A"/>
    <w:rsid w:val="004C553A"/>
    <w:rsid w:val="004C5ACF"/>
    <w:rsid w:val="004C5BC5"/>
    <w:rsid w:val="004C674E"/>
    <w:rsid w:val="004C6D0E"/>
    <w:rsid w:val="004D105A"/>
    <w:rsid w:val="004D3A21"/>
    <w:rsid w:val="004D595A"/>
    <w:rsid w:val="004D6425"/>
    <w:rsid w:val="004D70EB"/>
    <w:rsid w:val="004E2905"/>
    <w:rsid w:val="004E35A8"/>
    <w:rsid w:val="004E5131"/>
    <w:rsid w:val="004E5242"/>
    <w:rsid w:val="004F07C0"/>
    <w:rsid w:val="004F5396"/>
    <w:rsid w:val="004F59F2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30168"/>
    <w:rsid w:val="0053169F"/>
    <w:rsid w:val="00540463"/>
    <w:rsid w:val="00544CDB"/>
    <w:rsid w:val="00552CDB"/>
    <w:rsid w:val="00555176"/>
    <w:rsid w:val="00560838"/>
    <w:rsid w:val="00563D4E"/>
    <w:rsid w:val="0056459C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0DC2"/>
    <w:rsid w:val="005F3106"/>
    <w:rsid w:val="005F31D5"/>
    <w:rsid w:val="005F3C3C"/>
    <w:rsid w:val="00607639"/>
    <w:rsid w:val="006102DE"/>
    <w:rsid w:val="00610369"/>
    <w:rsid w:val="006111D5"/>
    <w:rsid w:val="00613561"/>
    <w:rsid w:val="00616544"/>
    <w:rsid w:val="00616B87"/>
    <w:rsid w:val="006248F8"/>
    <w:rsid w:val="00631019"/>
    <w:rsid w:val="006314A5"/>
    <w:rsid w:val="00631632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416E"/>
    <w:rsid w:val="00655E7D"/>
    <w:rsid w:val="00661BD9"/>
    <w:rsid w:val="006630B2"/>
    <w:rsid w:val="0066629E"/>
    <w:rsid w:val="006666A0"/>
    <w:rsid w:val="0067130A"/>
    <w:rsid w:val="00674381"/>
    <w:rsid w:val="0067502F"/>
    <w:rsid w:val="00677AD8"/>
    <w:rsid w:val="006845C9"/>
    <w:rsid w:val="00686173"/>
    <w:rsid w:val="00686514"/>
    <w:rsid w:val="006961A2"/>
    <w:rsid w:val="00696C03"/>
    <w:rsid w:val="006A272A"/>
    <w:rsid w:val="006A2A5E"/>
    <w:rsid w:val="006A34B7"/>
    <w:rsid w:val="006A49D2"/>
    <w:rsid w:val="006A7476"/>
    <w:rsid w:val="006B5300"/>
    <w:rsid w:val="006B7248"/>
    <w:rsid w:val="006C169D"/>
    <w:rsid w:val="006C5781"/>
    <w:rsid w:val="006C70F8"/>
    <w:rsid w:val="006D1300"/>
    <w:rsid w:val="006D2B4E"/>
    <w:rsid w:val="006D32E1"/>
    <w:rsid w:val="006D7981"/>
    <w:rsid w:val="006E2CE9"/>
    <w:rsid w:val="006E4A18"/>
    <w:rsid w:val="006F21E4"/>
    <w:rsid w:val="006F3D31"/>
    <w:rsid w:val="006F5F26"/>
    <w:rsid w:val="007006F0"/>
    <w:rsid w:val="00700E25"/>
    <w:rsid w:val="00701F5B"/>
    <w:rsid w:val="00710FCB"/>
    <w:rsid w:val="007141AB"/>
    <w:rsid w:val="00715AAB"/>
    <w:rsid w:val="00715ECE"/>
    <w:rsid w:val="00715FAB"/>
    <w:rsid w:val="00720E03"/>
    <w:rsid w:val="00725607"/>
    <w:rsid w:val="00725B94"/>
    <w:rsid w:val="00730798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47DBA"/>
    <w:rsid w:val="00753028"/>
    <w:rsid w:val="007545C2"/>
    <w:rsid w:val="00754DEC"/>
    <w:rsid w:val="00756788"/>
    <w:rsid w:val="0076086F"/>
    <w:rsid w:val="00763E5A"/>
    <w:rsid w:val="00765816"/>
    <w:rsid w:val="0076613C"/>
    <w:rsid w:val="00771719"/>
    <w:rsid w:val="0077459F"/>
    <w:rsid w:val="00775663"/>
    <w:rsid w:val="0077720D"/>
    <w:rsid w:val="007800C1"/>
    <w:rsid w:val="00781A64"/>
    <w:rsid w:val="007831D3"/>
    <w:rsid w:val="0078386D"/>
    <w:rsid w:val="007914FB"/>
    <w:rsid w:val="00792A4A"/>
    <w:rsid w:val="007940A1"/>
    <w:rsid w:val="007A2532"/>
    <w:rsid w:val="007A73B0"/>
    <w:rsid w:val="007B1AC9"/>
    <w:rsid w:val="007B3D39"/>
    <w:rsid w:val="007C4C3C"/>
    <w:rsid w:val="007C6304"/>
    <w:rsid w:val="007C642F"/>
    <w:rsid w:val="007D1BAF"/>
    <w:rsid w:val="007D5754"/>
    <w:rsid w:val="007D7827"/>
    <w:rsid w:val="007E7FC8"/>
    <w:rsid w:val="007F029E"/>
    <w:rsid w:val="007F050C"/>
    <w:rsid w:val="007F345F"/>
    <w:rsid w:val="007F3E0E"/>
    <w:rsid w:val="007F6A67"/>
    <w:rsid w:val="0080264A"/>
    <w:rsid w:val="008028F1"/>
    <w:rsid w:val="00805F7C"/>
    <w:rsid w:val="008063D9"/>
    <w:rsid w:val="00812E89"/>
    <w:rsid w:val="008132C6"/>
    <w:rsid w:val="008149C0"/>
    <w:rsid w:val="008153ED"/>
    <w:rsid w:val="008159B6"/>
    <w:rsid w:val="008169BB"/>
    <w:rsid w:val="00821EE0"/>
    <w:rsid w:val="00832C44"/>
    <w:rsid w:val="00836233"/>
    <w:rsid w:val="00840EB8"/>
    <w:rsid w:val="00841FE1"/>
    <w:rsid w:val="0084218B"/>
    <w:rsid w:val="00843AE7"/>
    <w:rsid w:val="0084418B"/>
    <w:rsid w:val="0084719E"/>
    <w:rsid w:val="008562EB"/>
    <w:rsid w:val="0086067B"/>
    <w:rsid w:val="00861BFB"/>
    <w:rsid w:val="0086623E"/>
    <w:rsid w:val="00871AF4"/>
    <w:rsid w:val="008748C3"/>
    <w:rsid w:val="00875948"/>
    <w:rsid w:val="008800FC"/>
    <w:rsid w:val="0088072F"/>
    <w:rsid w:val="00880F04"/>
    <w:rsid w:val="008810C2"/>
    <w:rsid w:val="00883764"/>
    <w:rsid w:val="00890805"/>
    <w:rsid w:val="00892211"/>
    <w:rsid w:val="008940E6"/>
    <w:rsid w:val="00897FBF"/>
    <w:rsid w:val="008A58E8"/>
    <w:rsid w:val="008A5A64"/>
    <w:rsid w:val="008A7715"/>
    <w:rsid w:val="008B0FD3"/>
    <w:rsid w:val="008B0FE2"/>
    <w:rsid w:val="008B4189"/>
    <w:rsid w:val="008C0C3C"/>
    <w:rsid w:val="008C14AE"/>
    <w:rsid w:val="008C20D9"/>
    <w:rsid w:val="008C2498"/>
    <w:rsid w:val="008C5C9B"/>
    <w:rsid w:val="008C5FDF"/>
    <w:rsid w:val="008C6887"/>
    <w:rsid w:val="008D4E82"/>
    <w:rsid w:val="008E2E69"/>
    <w:rsid w:val="008F1A91"/>
    <w:rsid w:val="008F40D5"/>
    <w:rsid w:val="008F76F0"/>
    <w:rsid w:val="008F7EA4"/>
    <w:rsid w:val="00901360"/>
    <w:rsid w:val="009042EA"/>
    <w:rsid w:val="009042FD"/>
    <w:rsid w:val="00907C9E"/>
    <w:rsid w:val="009108DA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5778A"/>
    <w:rsid w:val="00961BE3"/>
    <w:rsid w:val="009640E5"/>
    <w:rsid w:val="00964884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031D"/>
    <w:rsid w:val="009C1FAD"/>
    <w:rsid w:val="009C4EBB"/>
    <w:rsid w:val="009C6672"/>
    <w:rsid w:val="009C750C"/>
    <w:rsid w:val="009D3852"/>
    <w:rsid w:val="009D50DA"/>
    <w:rsid w:val="009E0958"/>
    <w:rsid w:val="009E0F48"/>
    <w:rsid w:val="009E2422"/>
    <w:rsid w:val="009E263C"/>
    <w:rsid w:val="009E3C19"/>
    <w:rsid w:val="009F464C"/>
    <w:rsid w:val="009F5DA0"/>
    <w:rsid w:val="009F602D"/>
    <w:rsid w:val="00A05BE1"/>
    <w:rsid w:val="00A1021D"/>
    <w:rsid w:val="00A10C5D"/>
    <w:rsid w:val="00A1176C"/>
    <w:rsid w:val="00A13FF7"/>
    <w:rsid w:val="00A15770"/>
    <w:rsid w:val="00A17D9A"/>
    <w:rsid w:val="00A17FE5"/>
    <w:rsid w:val="00A20457"/>
    <w:rsid w:val="00A20E59"/>
    <w:rsid w:val="00A21A9A"/>
    <w:rsid w:val="00A21EC5"/>
    <w:rsid w:val="00A24BFE"/>
    <w:rsid w:val="00A27C2D"/>
    <w:rsid w:val="00A27FEA"/>
    <w:rsid w:val="00A307A6"/>
    <w:rsid w:val="00A36131"/>
    <w:rsid w:val="00A42C24"/>
    <w:rsid w:val="00A47BA9"/>
    <w:rsid w:val="00A52BC1"/>
    <w:rsid w:val="00A53690"/>
    <w:rsid w:val="00A53D28"/>
    <w:rsid w:val="00A55587"/>
    <w:rsid w:val="00A5586E"/>
    <w:rsid w:val="00A60450"/>
    <w:rsid w:val="00A62DC1"/>
    <w:rsid w:val="00A63705"/>
    <w:rsid w:val="00A6494B"/>
    <w:rsid w:val="00A66A44"/>
    <w:rsid w:val="00A67AFD"/>
    <w:rsid w:val="00A709EF"/>
    <w:rsid w:val="00A733AD"/>
    <w:rsid w:val="00A758EA"/>
    <w:rsid w:val="00A759B4"/>
    <w:rsid w:val="00A7717E"/>
    <w:rsid w:val="00A77C7A"/>
    <w:rsid w:val="00A8068B"/>
    <w:rsid w:val="00A839D5"/>
    <w:rsid w:val="00A84C5E"/>
    <w:rsid w:val="00A8518F"/>
    <w:rsid w:val="00A864E6"/>
    <w:rsid w:val="00A901B7"/>
    <w:rsid w:val="00A91ED9"/>
    <w:rsid w:val="00A91FF4"/>
    <w:rsid w:val="00A943ED"/>
    <w:rsid w:val="00A9468B"/>
    <w:rsid w:val="00AA091B"/>
    <w:rsid w:val="00AB6676"/>
    <w:rsid w:val="00AC0E7E"/>
    <w:rsid w:val="00AC1372"/>
    <w:rsid w:val="00AC54F7"/>
    <w:rsid w:val="00AC5C5E"/>
    <w:rsid w:val="00AC6229"/>
    <w:rsid w:val="00AD2CAD"/>
    <w:rsid w:val="00AD5D6E"/>
    <w:rsid w:val="00AE1A27"/>
    <w:rsid w:val="00AE26AF"/>
    <w:rsid w:val="00AE2B50"/>
    <w:rsid w:val="00AE53AA"/>
    <w:rsid w:val="00AE5CF7"/>
    <w:rsid w:val="00AE5D25"/>
    <w:rsid w:val="00AE6F56"/>
    <w:rsid w:val="00AE79C2"/>
    <w:rsid w:val="00AF0E5A"/>
    <w:rsid w:val="00AF17B2"/>
    <w:rsid w:val="00AF547D"/>
    <w:rsid w:val="00B00ADF"/>
    <w:rsid w:val="00B10FEE"/>
    <w:rsid w:val="00B20433"/>
    <w:rsid w:val="00B212E0"/>
    <w:rsid w:val="00B22925"/>
    <w:rsid w:val="00B22927"/>
    <w:rsid w:val="00B27637"/>
    <w:rsid w:val="00B31E63"/>
    <w:rsid w:val="00B359A0"/>
    <w:rsid w:val="00B373D8"/>
    <w:rsid w:val="00B37580"/>
    <w:rsid w:val="00B37F07"/>
    <w:rsid w:val="00B42419"/>
    <w:rsid w:val="00B428DA"/>
    <w:rsid w:val="00B43DE3"/>
    <w:rsid w:val="00B47FEF"/>
    <w:rsid w:val="00B50B5A"/>
    <w:rsid w:val="00B51BBC"/>
    <w:rsid w:val="00B53304"/>
    <w:rsid w:val="00B60735"/>
    <w:rsid w:val="00B6487C"/>
    <w:rsid w:val="00B64A47"/>
    <w:rsid w:val="00B71097"/>
    <w:rsid w:val="00B75DC3"/>
    <w:rsid w:val="00B7623F"/>
    <w:rsid w:val="00B84A99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0E8"/>
    <w:rsid w:val="00BF1516"/>
    <w:rsid w:val="00BF6FD4"/>
    <w:rsid w:val="00C02DBF"/>
    <w:rsid w:val="00C043B8"/>
    <w:rsid w:val="00C0458E"/>
    <w:rsid w:val="00C054C9"/>
    <w:rsid w:val="00C05DF0"/>
    <w:rsid w:val="00C106FE"/>
    <w:rsid w:val="00C219A9"/>
    <w:rsid w:val="00C21F95"/>
    <w:rsid w:val="00C2496A"/>
    <w:rsid w:val="00C30328"/>
    <w:rsid w:val="00C30848"/>
    <w:rsid w:val="00C322CA"/>
    <w:rsid w:val="00C32755"/>
    <w:rsid w:val="00C41DCB"/>
    <w:rsid w:val="00C45498"/>
    <w:rsid w:val="00C46FEF"/>
    <w:rsid w:val="00C477D5"/>
    <w:rsid w:val="00C501D1"/>
    <w:rsid w:val="00C52139"/>
    <w:rsid w:val="00C531D2"/>
    <w:rsid w:val="00C5463B"/>
    <w:rsid w:val="00C56039"/>
    <w:rsid w:val="00C5645B"/>
    <w:rsid w:val="00C579AC"/>
    <w:rsid w:val="00C609E1"/>
    <w:rsid w:val="00C61282"/>
    <w:rsid w:val="00C6270B"/>
    <w:rsid w:val="00C64392"/>
    <w:rsid w:val="00C645F5"/>
    <w:rsid w:val="00C66183"/>
    <w:rsid w:val="00C7075C"/>
    <w:rsid w:val="00C716F9"/>
    <w:rsid w:val="00C71EC1"/>
    <w:rsid w:val="00C75088"/>
    <w:rsid w:val="00C75097"/>
    <w:rsid w:val="00C81012"/>
    <w:rsid w:val="00C815F7"/>
    <w:rsid w:val="00C82513"/>
    <w:rsid w:val="00C8348F"/>
    <w:rsid w:val="00C85945"/>
    <w:rsid w:val="00C87494"/>
    <w:rsid w:val="00C90FEC"/>
    <w:rsid w:val="00C927F0"/>
    <w:rsid w:val="00C92BE3"/>
    <w:rsid w:val="00CA3875"/>
    <w:rsid w:val="00CA632D"/>
    <w:rsid w:val="00CA64D7"/>
    <w:rsid w:val="00CA725B"/>
    <w:rsid w:val="00CA750A"/>
    <w:rsid w:val="00CB0D4E"/>
    <w:rsid w:val="00CB48C8"/>
    <w:rsid w:val="00CB76ED"/>
    <w:rsid w:val="00CC1259"/>
    <w:rsid w:val="00CC1835"/>
    <w:rsid w:val="00CC616C"/>
    <w:rsid w:val="00CC76C1"/>
    <w:rsid w:val="00CD5EA9"/>
    <w:rsid w:val="00CE4BF2"/>
    <w:rsid w:val="00CF02CD"/>
    <w:rsid w:val="00CF144D"/>
    <w:rsid w:val="00D0300C"/>
    <w:rsid w:val="00D0402A"/>
    <w:rsid w:val="00D05B89"/>
    <w:rsid w:val="00D07C5A"/>
    <w:rsid w:val="00D11CBE"/>
    <w:rsid w:val="00D12D53"/>
    <w:rsid w:val="00D13004"/>
    <w:rsid w:val="00D13A3E"/>
    <w:rsid w:val="00D14A06"/>
    <w:rsid w:val="00D2399C"/>
    <w:rsid w:val="00D246CB"/>
    <w:rsid w:val="00D26382"/>
    <w:rsid w:val="00D313C6"/>
    <w:rsid w:val="00D31DFA"/>
    <w:rsid w:val="00D32604"/>
    <w:rsid w:val="00D3445B"/>
    <w:rsid w:val="00D40447"/>
    <w:rsid w:val="00D412DE"/>
    <w:rsid w:val="00D43E99"/>
    <w:rsid w:val="00D44A34"/>
    <w:rsid w:val="00D44B0C"/>
    <w:rsid w:val="00D56D27"/>
    <w:rsid w:val="00D6027F"/>
    <w:rsid w:val="00D61CD6"/>
    <w:rsid w:val="00D63578"/>
    <w:rsid w:val="00D67441"/>
    <w:rsid w:val="00D72B11"/>
    <w:rsid w:val="00D73279"/>
    <w:rsid w:val="00D77A72"/>
    <w:rsid w:val="00D81788"/>
    <w:rsid w:val="00D8205C"/>
    <w:rsid w:val="00D87A6E"/>
    <w:rsid w:val="00D977B3"/>
    <w:rsid w:val="00DA0297"/>
    <w:rsid w:val="00DA225D"/>
    <w:rsid w:val="00DA2794"/>
    <w:rsid w:val="00DA42C8"/>
    <w:rsid w:val="00DA7743"/>
    <w:rsid w:val="00DB0B6C"/>
    <w:rsid w:val="00DB2368"/>
    <w:rsid w:val="00DB5AD9"/>
    <w:rsid w:val="00DB703A"/>
    <w:rsid w:val="00DB71DF"/>
    <w:rsid w:val="00DC27F9"/>
    <w:rsid w:val="00DD3BE9"/>
    <w:rsid w:val="00DD4BF2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1CFE"/>
    <w:rsid w:val="00E33400"/>
    <w:rsid w:val="00E377CC"/>
    <w:rsid w:val="00E47A42"/>
    <w:rsid w:val="00E50C32"/>
    <w:rsid w:val="00E53016"/>
    <w:rsid w:val="00E57523"/>
    <w:rsid w:val="00E67E48"/>
    <w:rsid w:val="00E80D27"/>
    <w:rsid w:val="00E86034"/>
    <w:rsid w:val="00E87A03"/>
    <w:rsid w:val="00E92381"/>
    <w:rsid w:val="00E943D1"/>
    <w:rsid w:val="00E94911"/>
    <w:rsid w:val="00E94F23"/>
    <w:rsid w:val="00E97379"/>
    <w:rsid w:val="00EA159D"/>
    <w:rsid w:val="00EA2470"/>
    <w:rsid w:val="00EB04B9"/>
    <w:rsid w:val="00EB2BC7"/>
    <w:rsid w:val="00EC0157"/>
    <w:rsid w:val="00EC02CE"/>
    <w:rsid w:val="00EC1224"/>
    <w:rsid w:val="00EC5611"/>
    <w:rsid w:val="00EC577A"/>
    <w:rsid w:val="00EC6AEF"/>
    <w:rsid w:val="00ED1CF7"/>
    <w:rsid w:val="00ED1E9E"/>
    <w:rsid w:val="00ED2680"/>
    <w:rsid w:val="00ED33C0"/>
    <w:rsid w:val="00ED5F48"/>
    <w:rsid w:val="00ED69F4"/>
    <w:rsid w:val="00EE1139"/>
    <w:rsid w:val="00EE78C9"/>
    <w:rsid w:val="00EF1E92"/>
    <w:rsid w:val="00EF33A7"/>
    <w:rsid w:val="00EF3C6C"/>
    <w:rsid w:val="00F004B7"/>
    <w:rsid w:val="00F02932"/>
    <w:rsid w:val="00F0313A"/>
    <w:rsid w:val="00F126B7"/>
    <w:rsid w:val="00F151B4"/>
    <w:rsid w:val="00F22495"/>
    <w:rsid w:val="00F24D56"/>
    <w:rsid w:val="00F251A5"/>
    <w:rsid w:val="00F27098"/>
    <w:rsid w:val="00F33791"/>
    <w:rsid w:val="00F35D09"/>
    <w:rsid w:val="00F37921"/>
    <w:rsid w:val="00F42CF3"/>
    <w:rsid w:val="00F45648"/>
    <w:rsid w:val="00F468CC"/>
    <w:rsid w:val="00F470EE"/>
    <w:rsid w:val="00F471D2"/>
    <w:rsid w:val="00F47A06"/>
    <w:rsid w:val="00F5568E"/>
    <w:rsid w:val="00F57572"/>
    <w:rsid w:val="00F62BEC"/>
    <w:rsid w:val="00F64357"/>
    <w:rsid w:val="00F64B3E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6909"/>
    <w:rsid w:val="00F97D5A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4BAF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A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65416E"/>
  </w:style>
  <w:style w:type="table" w:customStyle="1" w:styleId="21">
    <w:name w:val="Сетка таблицы2"/>
    <w:basedOn w:val="a1"/>
    <w:next w:val="aa"/>
    <w:rsid w:val="006541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5416E"/>
  </w:style>
  <w:style w:type="numbering" w:customStyle="1" w:styleId="210">
    <w:name w:val="Нет списка21"/>
    <w:next w:val="a2"/>
    <w:uiPriority w:val="99"/>
    <w:semiHidden/>
    <w:unhideWhenUsed/>
    <w:rsid w:val="0065416E"/>
  </w:style>
  <w:style w:type="table" w:customStyle="1" w:styleId="211">
    <w:name w:val="Сетка таблицы21"/>
    <w:basedOn w:val="a1"/>
    <w:next w:val="aa"/>
    <w:rsid w:val="0065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65416E"/>
  </w:style>
  <w:style w:type="paragraph" w:customStyle="1" w:styleId="msonormal0">
    <w:name w:val="msonormal"/>
    <w:basedOn w:val="a"/>
    <w:rsid w:val="0002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A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65416E"/>
  </w:style>
  <w:style w:type="table" w:customStyle="1" w:styleId="21">
    <w:name w:val="Сетка таблицы2"/>
    <w:basedOn w:val="a1"/>
    <w:next w:val="aa"/>
    <w:rsid w:val="006541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5416E"/>
  </w:style>
  <w:style w:type="numbering" w:customStyle="1" w:styleId="210">
    <w:name w:val="Нет списка21"/>
    <w:next w:val="a2"/>
    <w:uiPriority w:val="99"/>
    <w:semiHidden/>
    <w:unhideWhenUsed/>
    <w:rsid w:val="0065416E"/>
  </w:style>
  <w:style w:type="table" w:customStyle="1" w:styleId="211">
    <w:name w:val="Сетка таблицы21"/>
    <w:basedOn w:val="a1"/>
    <w:next w:val="aa"/>
    <w:rsid w:val="0065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65416E"/>
  </w:style>
  <w:style w:type="paragraph" w:customStyle="1" w:styleId="msonormal0">
    <w:name w:val="msonormal"/>
    <w:basedOn w:val="a"/>
    <w:rsid w:val="0002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FD69-7CD1-4511-86F2-ADFDAD4A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16</Pages>
  <Words>35850</Words>
  <Characters>204347</Characters>
  <Application>Microsoft Office Word</Application>
  <DocSecurity>0</DocSecurity>
  <Lines>1702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skrebchova</dc:creator>
  <cp:lastModifiedBy>netalimov</cp:lastModifiedBy>
  <cp:revision>18</cp:revision>
  <cp:lastPrinted>2023-10-10T12:57:00Z</cp:lastPrinted>
  <dcterms:created xsi:type="dcterms:W3CDTF">2023-12-18T12:37:00Z</dcterms:created>
  <dcterms:modified xsi:type="dcterms:W3CDTF">2023-12-29T07:20:00Z</dcterms:modified>
</cp:coreProperties>
</file>